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517" w:rsidRDefault="00E63517">
      <w:pPr>
        <w:pStyle w:val="Ttulo"/>
        <w:jc w:val="left"/>
      </w:pPr>
    </w:p>
    <w:p w:rsidR="00E63517" w:rsidRDefault="00762B07">
      <w:pPr>
        <w:pStyle w:val="Ttulo"/>
        <w:jc w:val="right"/>
      </w:pPr>
      <w:r>
        <w:t>Glossário</w:t>
      </w:r>
    </w:p>
    <w:p w:rsidR="00E63517" w:rsidRDefault="00E63517">
      <w:pPr>
        <w:rPr>
          <w:rFonts w:ascii="Arial" w:eastAsia="Arial" w:hAnsi="Arial" w:cs="Arial"/>
        </w:rPr>
      </w:pPr>
    </w:p>
    <w:p w:rsidR="00E63517" w:rsidRDefault="00E63517">
      <w:pPr>
        <w:rPr>
          <w:rFonts w:ascii="Arial" w:eastAsia="Arial" w:hAnsi="Arial" w:cs="Arial"/>
        </w:rPr>
      </w:pPr>
    </w:p>
    <w:p w:rsidR="00E63517" w:rsidRDefault="00762B07">
      <w:pPr>
        <w:spacing w:after="120"/>
        <w:ind w:left="1440"/>
        <w:jc w:val="right"/>
        <w:rPr>
          <w:rFonts w:ascii="Arial" w:eastAsia="Arial" w:hAnsi="Arial" w:cs="Arial"/>
          <w:b/>
          <w:sz w:val="28"/>
          <w:szCs w:val="28"/>
        </w:rPr>
      </w:pPr>
      <w:r>
        <w:rPr>
          <w:rFonts w:ascii="Arial" w:eastAsia="Arial" w:hAnsi="Arial" w:cs="Arial"/>
          <w:b/>
          <w:sz w:val="28"/>
          <w:szCs w:val="28"/>
        </w:rPr>
        <w:t>Autores:</w:t>
      </w:r>
    </w:p>
    <w:p w:rsidR="00E63517" w:rsidRDefault="00762B07">
      <w:pPr>
        <w:spacing w:after="120"/>
        <w:ind w:left="1440"/>
        <w:jc w:val="right"/>
        <w:rPr>
          <w:rFonts w:ascii="Arial" w:eastAsia="Arial" w:hAnsi="Arial" w:cs="Arial"/>
          <w:b/>
          <w:sz w:val="28"/>
          <w:szCs w:val="28"/>
        </w:rPr>
      </w:pPr>
      <w:proofErr w:type="spellStart"/>
      <w:r>
        <w:rPr>
          <w:rFonts w:ascii="Arial" w:eastAsia="Arial" w:hAnsi="Arial" w:cs="Arial"/>
          <w:b/>
          <w:sz w:val="28"/>
          <w:szCs w:val="28"/>
        </w:rPr>
        <w:t>Alecsander</w:t>
      </w:r>
      <w:proofErr w:type="spellEnd"/>
      <w:r>
        <w:rPr>
          <w:rFonts w:ascii="Arial" w:eastAsia="Arial" w:hAnsi="Arial" w:cs="Arial"/>
          <w:b/>
          <w:sz w:val="28"/>
          <w:szCs w:val="28"/>
        </w:rPr>
        <w:t xml:space="preserve"> Vieira Marques,</w:t>
      </w:r>
    </w:p>
    <w:p w:rsidR="00E63517" w:rsidRDefault="00762B07">
      <w:pPr>
        <w:spacing w:after="120"/>
        <w:ind w:left="1440"/>
        <w:jc w:val="right"/>
        <w:rPr>
          <w:rFonts w:ascii="Arial" w:eastAsia="Arial" w:hAnsi="Arial" w:cs="Arial"/>
          <w:b/>
          <w:sz w:val="28"/>
          <w:szCs w:val="28"/>
        </w:rPr>
      </w:pPr>
      <w:r>
        <w:rPr>
          <w:rFonts w:ascii="Arial" w:eastAsia="Arial" w:hAnsi="Arial" w:cs="Arial"/>
          <w:b/>
          <w:sz w:val="28"/>
          <w:szCs w:val="28"/>
        </w:rPr>
        <w:t>Felipe Moura Rosa,</w:t>
      </w:r>
    </w:p>
    <w:p w:rsidR="00E63517" w:rsidRDefault="00762B07">
      <w:pPr>
        <w:spacing w:after="120"/>
        <w:ind w:left="1440"/>
        <w:jc w:val="right"/>
        <w:rPr>
          <w:rFonts w:ascii="Arial" w:eastAsia="Arial" w:hAnsi="Arial" w:cs="Arial"/>
          <w:b/>
          <w:sz w:val="28"/>
          <w:szCs w:val="28"/>
        </w:rPr>
      </w:pPr>
      <w:r>
        <w:rPr>
          <w:rFonts w:ascii="Arial" w:eastAsia="Arial" w:hAnsi="Arial" w:cs="Arial"/>
          <w:b/>
          <w:sz w:val="28"/>
          <w:szCs w:val="28"/>
        </w:rPr>
        <w:t>Kamila Pereira Rodrigues,</w:t>
      </w:r>
    </w:p>
    <w:p w:rsidR="00E63517" w:rsidRDefault="00762B07">
      <w:pPr>
        <w:spacing w:after="120"/>
        <w:ind w:left="1440"/>
        <w:jc w:val="right"/>
        <w:rPr>
          <w:rFonts w:ascii="Arial" w:eastAsia="Arial" w:hAnsi="Arial" w:cs="Arial"/>
          <w:b/>
          <w:color w:val="0000FF"/>
        </w:rPr>
      </w:pPr>
      <w:proofErr w:type="spellStart"/>
      <w:r>
        <w:rPr>
          <w:rFonts w:ascii="Arial" w:eastAsia="Arial" w:hAnsi="Arial" w:cs="Arial"/>
          <w:b/>
          <w:sz w:val="28"/>
          <w:szCs w:val="28"/>
        </w:rPr>
        <w:t>Krystian</w:t>
      </w:r>
      <w:proofErr w:type="spellEnd"/>
      <w:r>
        <w:rPr>
          <w:rFonts w:ascii="Arial" w:eastAsia="Arial" w:hAnsi="Arial" w:cs="Arial"/>
          <w:b/>
          <w:sz w:val="28"/>
          <w:szCs w:val="28"/>
        </w:rPr>
        <w:t xml:space="preserve"> </w:t>
      </w:r>
      <w:proofErr w:type="spellStart"/>
      <w:r>
        <w:rPr>
          <w:rFonts w:ascii="Arial" w:eastAsia="Arial" w:hAnsi="Arial" w:cs="Arial"/>
          <w:b/>
          <w:sz w:val="28"/>
          <w:szCs w:val="28"/>
        </w:rPr>
        <w:t>Graupner</w:t>
      </w:r>
      <w:proofErr w:type="spellEnd"/>
      <w:r>
        <w:rPr>
          <w:rFonts w:ascii="Arial" w:eastAsia="Arial" w:hAnsi="Arial" w:cs="Arial"/>
          <w:b/>
          <w:sz w:val="28"/>
          <w:szCs w:val="28"/>
        </w:rPr>
        <w:t>.</w:t>
      </w:r>
    </w:p>
    <w:p w:rsidR="00E63517" w:rsidRDefault="00E63517">
      <w:pPr>
        <w:rPr>
          <w:rFonts w:ascii="Arial" w:eastAsia="Arial" w:hAnsi="Arial" w:cs="Arial"/>
        </w:rPr>
      </w:pPr>
    </w:p>
    <w:p w:rsidR="00E63517" w:rsidRDefault="00E63517">
      <w:pPr>
        <w:pStyle w:val="Ttulo"/>
        <w:jc w:val="right"/>
      </w:pPr>
    </w:p>
    <w:p w:rsidR="00E63517" w:rsidRDefault="00762B07">
      <w:pPr>
        <w:pStyle w:val="Ttulo"/>
        <w:jc w:val="right"/>
        <w:rPr>
          <w:sz w:val="28"/>
          <w:szCs w:val="28"/>
        </w:rPr>
      </w:pPr>
      <w:r>
        <w:rPr>
          <w:sz w:val="28"/>
          <w:szCs w:val="28"/>
        </w:rPr>
        <w:t>Versão 1.0</w:t>
      </w:r>
    </w:p>
    <w:p w:rsidR="00E63517" w:rsidRDefault="00E63517">
      <w:pPr>
        <w:pStyle w:val="Ttulo"/>
        <w:rPr>
          <w:sz w:val="28"/>
          <w:szCs w:val="28"/>
        </w:rPr>
      </w:pPr>
    </w:p>
    <w:p w:rsidR="00E63517" w:rsidRDefault="00E63517">
      <w:pPr>
        <w:rPr>
          <w:rFonts w:ascii="Arial" w:eastAsia="Arial" w:hAnsi="Arial" w:cs="Arial"/>
        </w:rPr>
      </w:pPr>
    </w:p>
    <w:p w:rsidR="00E63517" w:rsidRDefault="00E63517">
      <w:pPr>
        <w:rPr>
          <w:rFonts w:ascii="Arial" w:eastAsia="Arial" w:hAnsi="Arial" w:cs="Arial"/>
        </w:rPr>
      </w:pPr>
    </w:p>
    <w:p w:rsidR="00E63517" w:rsidRDefault="00762B07">
      <w:pPr>
        <w:spacing w:line="276" w:lineRule="auto"/>
        <w:rPr>
          <w:rFonts w:ascii="Arial" w:eastAsia="Arial" w:hAnsi="Arial" w:cs="Arial"/>
        </w:rPr>
        <w:sectPr w:rsidR="00E63517">
          <w:headerReference w:type="default" r:id="rId7"/>
          <w:footerReference w:type="even" r:id="rId8"/>
          <w:headerReference w:type="first" r:id="rId9"/>
          <w:footerReference w:type="first" r:id="rId10"/>
          <w:pgSz w:w="12240" w:h="15840"/>
          <w:pgMar w:top="1440" w:right="1440" w:bottom="1440" w:left="1440" w:header="0" w:footer="720" w:gutter="0"/>
          <w:pgNumType w:start="1"/>
          <w:cols w:space="720"/>
          <w:titlePg/>
        </w:sectPr>
      </w:pPr>
      <w:r>
        <w:br w:type="page"/>
      </w:r>
    </w:p>
    <w:p w:rsidR="00E63517" w:rsidRDefault="00762B07">
      <w:pPr>
        <w:pStyle w:val="Ttulo"/>
      </w:pPr>
      <w:r>
        <w:lastRenderedPageBreak/>
        <w:t>Histórico da Revisão</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E63517">
        <w:tc>
          <w:tcPr>
            <w:tcW w:w="2304" w:type="dxa"/>
          </w:tcPr>
          <w:p w:rsidR="00E63517" w:rsidRDefault="00762B07">
            <w:pPr>
              <w:keepLines/>
              <w:spacing w:after="120"/>
              <w:jc w:val="center"/>
              <w:rPr>
                <w:rFonts w:ascii="Arial" w:eastAsia="Arial" w:hAnsi="Arial" w:cs="Arial"/>
                <w:b/>
              </w:rPr>
            </w:pPr>
            <w:r>
              <w:rPr>
                <w:rFonts w:ascii="Arial" w:eastAsia="Arial" w:hAnsi="Arial" w:cs="Arial"/>
                <w:b/>
              </w:rPr>
              <w:t>Data</w:t>
            </w:r>
          </w:p>
        </w:tc>
        <w:tc>
          <w:tcPr>
            <w:tcW w:w="1152" w:type="dxa"/>
          </w:tcPr>
          <w:p w:rsidR="00E63517" w:rsidRDefault="00762B07">
            <w:pPr>
              <w:keepLines/>
              <w:spacing w:after="120"/>
              <w:jc w:val="center"/>
              <w:rPr>
                <w:rFonts w:ascii="Arial" w:eastAsia="Arial" w:hAnsi="Arial" w:cs="Arial"/>
                <w:b/>
              </w:rPr>
            </w:pPr>
            <w:r>
              <w:rPr>
                <w:rFonts w:ascii="Arial" w:eastAsia="Arial" w:hAnsi="Arial" w:cs="Arial"/>
                <w:b/>
              </w:rPr>
              <w:t>Versão</w:t>
            </w:r>
          </w:p>
        </w:tc>
        <w:tc>
          <w:tcPr>
            <w:tcW w:w="3744" w:type="dxa"/>
          </w:tcPr>
          <w:p w:rsidR="00E63517" w:rsidRDefault="00762B07">
            <w:pPr>
              <w:keepLines/>
              <w:spacing w:after="120"/>
              <w:jc w:val="center"/>
              <w:rPr>
                <w:rFonts w:ascii="Arial" w:eastAsia="Arial" w:hAnsi="Arial" w:cs="Arial"/>
                <w:b/>
              </w:rPr>
            </w:pPr>
            <w:r>
              <w:rPr>
                <w:rFonts w:ascii="Arial" w:eastAsia="Arial" w:hAnsi="Arial" w:cs="Arial"/>
                <w:b/>
              </w:rPr>
              <w:t>Descrição</w:t>
            </w:r>
          </w:p>
        </w:tc>
        <w:tc>
          <w:tcPr>
            <w:tcW w:w="2304" w:type="dxa"/>
          </w:tcPr>
          <w:p w:rsidR="00E63517" w:rsidRDefault="00762B07">
            <w:pPr>
              <w:keepLines/>
              <w:spacing w:after="120"/>
              <w:jc w:val="center"/>
              <w:rPr>
                <w:rFonts w:ascii="Arial" w:eastAsia="Arial" w:hAnsi="Arial" w:cs="Arial"/>
                <w:b/>
              </w:rPr>
            </w:pPr>
            <w:r>
              <w:rPr>
                <w:rFonts w:ascii="Arial" w:eastAsia="Arial" w:hAnsi="Arial" w:cs="Arial"/>
                <w:b/>
              </w:rPr>
              <w:t>Autor</w:t>
            </w:r>
          </w:p>
        </w:tc>
      </w:tr>
      <w:tr w:rsidR="00E63517">
        <w:tc>
          <w:tcPr>
            <w:tcW w:w="2304" w:type="dxa"/>
          </w:tcPr>
          <w:p w:rsidR="00E63517" w:rsidRDefault="00762B07">
            <w:pPr>
              <w:keepLines/>
              <w:spacing w:after="120"/>
              <w:rPr>
                <w:rFonts w:ascii="Arial" w:eastAsia="Arial" w:hAnsi="Arial" w:cs="Arial"/>
              </w:rPr>
            </w:pPr>
            <w:r>
              <w:rPr>
                <w:rFonts w:ascii="Arial" w:eastAsia="Arial" w:hAnsi="Arial" w:cs="Arial"/>
              </w:rPr>
              <w:t>24/10/2017</w:t>
            </w:r>
          </w:p>
        </w:tc>
        <w:tc>
          <w:tcPr>
            <w:tcW w:w="1152" w:type="dxa"/>
          </w:tcPr>
          <w:p w:rsidR="00E63517" w:rsidRDefault="009646EA">
            <w:pPr>
              <w:keepLines/>
              <w:spacing w:after="120"/>
              <w:rPr>
                <w:rFonts w:ascii="Arial" w:eastAsia="Arial" w:hAnsi="Arial" w:cs="Arial"/>
              </w:rPr>
            </w:pPr>
            <w:r>
              <w:rPr>
                <w:rFonts w:ascii="Arial" w:eastAsia="Arial" w:hAnsi="Arial" w:cs="Arial"/>
              </w:rPr>
              <w:t>0.1</w:t>
            </w:r>
          </w:p>
        </w:tc>
        <w:tc>
          <w:tcPr>
            <w:tcW w:w="3744" w:type="dxa"/>
          </w:tcPr>
          <w:p w:rsidR="00E63517" w:rsidRDefault="00762B07">
            <w:pPr>
              <w:keepLines/>
              <w:spacing w:after="120"/>
              <w:rPr>
                <w:rFonts w:ascii="Arial" w:eastAsia="Arial" w:hAnsi="Arial" w:cs="Arial"/>
              </w:rPr>
            </w:pPr>
            <w:r>
              <w:rPr>
                <w:rFonts w:ascii="Arial" w:eastAsia="Arial" w:hAnsi="Arial" w:cs="Arial"/>
              </w:rPr>
              <w:t>Início da elaboração do glossário</w:t>
            </w:r>
          </w:p>
        </w:tc>
        <w:tc>
          <w:tcPr>
            <w:tcW w:w="2304" w:type="dxa"/>
          </w:tcPr>
          <w:p w:rsidR="00E63517" w:rsidRDefault="00762B07">
            <w:pPr>
              <w:keepLines/>
              <w:spacing w:after="120"/>
              <w:rPr>
                <w:rFonts w:ascii="Arial" w:eastAsia="Arial" w:hAnsi="Arial" w:cs="Arial"/>
              </w:rPr>
            </w:pPr>
            <w:r>
              <w:rPr>
                <w:rFonts w:ascii="Arial" w:eastAsia="Arial" w:hAnsi="Arial" w:cs="Arial"/>
              </w:rPr>
              <w:t>Felipe</w:t>
            </w:r>
          </w:p>
        </w:tc>
      </w:tr>
      <w:tr w:rsidR="00E63517">
        <w:tc>
          <w:tcPr>
            <w:tcW w:w="2304" w:type="dxa"/>
          </w:tcPr>
          <w:p w:rsidR="00E63517" w:rsidRDefault="009646EA">
            <w:pPr>
              <w:keepLines/>
              <w:spacing w:after="120"/>
              <w:rPr>
                <w:rFonts w:ascii="Arial" w:eastAsia="Arial" w:hAnsi="Arial" w:cs="Arial"/>
              </w:rPr>
            </w:pPr>
            <w:bookmarkStart w:id="0" w:name="_gjdgxs" w:colFirst="0" w:colLast="0"/>
            <w:bookmarkEnd w:id="0"/>
            <w:r>
              <w:rPr>
                <w:rFonts w:ascii="Arial" w:eastAsia="Arial" w:hAnsi="Arial" w:cs="Arial"/>
              </w:rPr>
              <w:t>20/11/2017</w:t>
            </w:r>
          </w:p>
        </w:tc>
        <w:tc>
          <w:tcPr>
            <w:tcW w:w="1152" w:type="dxa"/>
          </w:tcPr>
          <w:p w:rsidR="00E63517" w:rsidRDefault="009646EA">
            <w:pPr>
              <w:keepLines/>
              <w:spacing w:after="120"/>
              <w:rPr>
                <w:rFonts w:ascii="Arial" w:eastAsia="Arial" w:hAnsi="Arial" w:cs="Arial"/>
              </w:rPr>
            </w:pPr>
            <w:r>
              <w:rPr>
                <w:rFonts w:ascii="Arial" w:eastAsia="Arial" w:hAnsi="Arial" w:cs="Arial"/>
              </w:rPr>
              <w:t>0.2</w:t>
            </w:r>
          </w:p>
        </w:tc>
        <w:tc>
          <w:tcPr>
            <w:tcW w:w="3744" w:type="dxa"/>
          </w:tcPr>
          <w:p w:rsidR="00E63517" w:rsidRDefault="009646EA">
            <w:pPr>
              <w:keepLines/>
              <w:spacing w:after="120"/>
              <w:rPr>
                <w:rFonts w:ascii="Arial" w:eastAsia="Arial" w:hAnsi="Arial" w:cs="Arial"/>
              </w:rPr>
            </w:pPr>
            <w:r>
              <w:rPr>
                <w:rFonts w:ascii="Arial" w:eastAsia="Arial" w:hAnsi="Arial" w:cs="Arial"/>
              </w:rPr>
              <w:t>Inclusão de novos itens.</w:t>
            </w:r>
          </w:p>
        </w:tc>
        <w:tc>
          <w:tcPr>
            <w:tcW w:w="2304" w:type="dxa"/>
          </w:tcPr>
          <w:p w:rsidR="009646EA" w:rsidRDefault="009646EA">
            <w:pPr>
              <w:keepLines/>
              <w:spacing w:after="120"/>
              <w:rPr>
                <w:rFonts w:ascii="Arial" w:eastAsia="Arial" w:hAnsi="Arial" w:cs="Arial"/>
              </w:rPr>
            </w:pPr>
            <w:r>
              <w:rPr>
                <w:rFonts w:ascii="Arial" w:eastAsia="Arial" w:hAnsi="Arial" w:cs="Arial"/>
              </w:rPr>
              <w:t>Felipe</w:t>
            </w:r>
          </w:p>
        </w:tc>
      </w:tr>
      <w:tr w:rsidR="009646EA">
        <w:tc>
          <w:tcPr>
            <w:tcW w:w="2304" w:type="dxa"/>
          </w:tcPr>
          <w:p w:rsidR="009646EA" w:rsidRDefault="009646EA">
            <w:pPr>
              <w:keepLines/>
              <w:spacing w:after="120"/>
              <w:rPr>
                <w:rFonts w:ascii="Arial" w:eastAsia="Arial" w:hAnsi="Arial" w:cs="Arial"/>
              </w:rPr>
            </w:pPr>
            <w:r>
              <w:rPr>
                <w:rFonts w:ascii="Arial" w:eastAsia="Arial" w:hAnsi="Arial" w:cs="Arial"/>
              </w:rPr>
              <w:t>20/11/2017</w:t>
            </w:r>
          </w:p>
        </w:tc>
        <w:tc>
          <w:tcPr>
            <w:tcW w:w="1152" w:type="dxa"/>
          </w:tcPr>
          <w:p w:rsidR="009646EA" w:rsidRDefault="009646EA">
            <w:pPr>
              <w:keepLines/>
              <w:spacing w:after="120"/>
              <w:rPr>
                <w:rFonts w:ascii="Arial" w:eastAsia="Arial" w:hAnsi="Arial" w:cs="Arial"/>
              </w:rPr>
            </w:pPr>
            <w:r>
              <w:rPr>
                <w:rFonts w:ascii="Arial" w:eastAsia="Arial" w:hAnsi="Arial" w:cs="Arial"/>
              </w:rPr>
              <w:t>1.0</w:t>
            </w:r>
          </w:p>
        </w:tc>
        <w:tc>
          <w:tcPr>
            <w:tcW w:w="3744" w:type="dxa"/>
          </w:tcPr>
          <w:p w:rsidR="009646EA" w:rsidRDefault="009646EA">
            <w:pPr>
              <w:keepLines/>
              <w:spacing w:after="120"/>
              <w:rPr>
                <w:rFonts w:ascii="Arial" w:eastAsia="Arial" w:hAnsi="Arial" w:cs="Arial"/>
              </w:rPr>
            </w:pPr>
            <w:r>
              <w:rPr>
                <w:rFonts w:ascii="Arial" w:eastAsia="Arial" w:hAnsi="Arial" w:cs="Arial"/>
              </w:rPr>
              <w:t>Entrega do documento de Glossário.</w:t>
            </w:r>
          </w:p>
        </w:tc>
        <w:tc>
          <w:tcPr>
            <w:tcW w:w="2304" w:type="dxa"/>
          </w:tcPr>
          <w:p w:rsidR="009646EA" w:rsidRDefault="009646EA">
            <w:pPr>
              <w:keepLines/>
              <w:spacing w:after="120"/>
              <w:rPr>
                <w:rFonts w:ascii="Arial" w:eastAsia="Arial" w:hAnsi="Arial" w:cs="Arial"/>
              </w:rPr>
            </w:pPr>
            <w:r>
              <w:rPr>
                <w:rFonts w:ascii="Arial" w:eastAsia="Arial" w:hAnsi="Arial" w:cs="Arial"/>
              </w:rPr>
              <w:t>Autores</w:t>
            </w:r>
          </w:p>
        </w:tc>
      </w:tr>
    </w:tbl>
    <w:p w:rsidR="00E63517" w:rsidRDefault="00E63517">
      <w:pPr>
        <w:rPr>
          <w:rFonts w:ascii="Arial" w:eastAsia="Arial" w:hAnsi="Arial" w:cs="Arial"/>
        </w:rPr>
      </w:pPr>
    </w:p>
    <w:p w:rsidR="00E63517" w:rsidRDefault="00762B07">
      <w:pPr>
        <w:pStyle w:val="Ttulo"/>
      </w:pPr>
      <w:r>
        <w:br w:type="page"/>
      </w:r>
      <w:r>
        <w:lastRenderedPageBreak/>
        <w:t>Sumário</w:t>
      </w:r>
    </w:p>
    <w:sdt>
      <w:sdtPr>
        <w:id w:val="2099524133"/>
        <w:docPartObj>
          <w:docPartGallery w:val="Table of Contents"/>
          <w:docPartUnique/>
        </w:docPartObj>
      </w:sdtPr>
      <w:sdtEndPr/>
      <w:sdtContent>
        <w:p w:rsidR="00F6710F" w:rsidRDefault="00762B07">
          <w:pPr>
            <w:pStyle w:val="Sumrio1"/>
            <w:tabs>
              <w:tab w:val="left" w:pos="440"/>
              <w:tab w:val="right" w:pos="935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9143543" w:history="1">
            <w:r w:rsidR="00F6710F" w:rsidRPr="00150DB2">
              <w:rPr>
                <w:rStyle w:val="Hyperlink"/>
                <w:noProof/>
              </w:rPr>
              <w:t>1.</w:t>
            </w:r>
            <w:r w:rsidR="00F6710F">
              <w:rPr>
                <w:rFonts w:asciiTheme="minorHAnsi" w:eastAsiaTheme="minorEastAsia" w:hAnsiTheme="minorHAnsi" w:cstheme="minorBidi"/>
                <w:noProof/>
                <w:color w:val="auto"/>
                <w:sz w:val="22"/>
                <w:szCs w:val="22"/>
              </w:rPr>
              <w:tab/>
            </w:r>
            <w:r w:rsidR="00F6710F" w:rsidRPr="00150DB2">
              <w:rPr>
                <w:rStyle w:val="Hyperlink"/>
                <w:noProof/>
              </w:rPr>
              <w:t>Introdução</w:t>
            </w:r>
            <w:r w:rsidR="00F6710F">
              <w:rPr>
                <w:noProof/>
                <w:webHidden/>
              </w:rPr>
              <w:tab/>
            </w:r>
            <w:r w:rsidR="00F6710F">
              <w:rPr>
                <w:noProof/>
                <w:webHidden/>
              </w:rPr>
              <w:fldChar w:fldCharType="begin"/>
            </w:r>
            <w:r w:rsidR="00F6710F">
              <w:rPr>
                <w:noProof/>
                <w:webHidden/>
              </w:rPr>
              <w:instrText xml:space="preserve"> PAGEREF _Toc499143543 \h </w:instrText>
            </w:r>
            <w:r w:rsidR="00F6710F">
              <w:rPr>
                <w:noProof/>
                <w:webHidden/>
              </w:rPr>
            </w:r>
            <w:r w:rsidR="00F6710F">
              <w:rPr>
                <w:noProof/>
                <w:webHidden/>
              </w:rPr>
              <w:fldChar w:fldCharType="separate"/>
            </w:r>
            <w:r w:rsidR="00F6710F">
              <w:rPr>
                <w:noProof/>
                <w:webHidden/>
              </w:rPr>
              <w:t>4</w:t>
            </w:r>
            <w:r w:rsidR="00F6710F">
              <w:rPr>
                <w:noProof/>
                <w:webHidden/>
              </w:rPr>
              <w:fldChar w:fldCharType="end"/>
            </w:r>
          </w:hyperlink>
        </w:p>
        <w:p w:rsidR="00F6710F" w:rsidRDefault="00F6710F">
          <w:pPr>
            <w:pStyle w:val="Sumrio2"/>
            <w:tabs>
              <w:tab w:val="left" w:pos="880"/>
              <w:tab w:val="right" w:pos="9350"/>
            </w:tabs>
            <w:rPr>
              <w:rFonts w:asciiTheme="minorHAnsi" w:eastAsiaTheme="minorEastAsia" w:hAnsiTheme="minorHAnsi" w:cstheme="minorBidi"/>
              <w:noProof/>
              <w:color w:val="auto"/>
              <w:sz w:val="22"/>
              <w:szCs w:val="22"/>
            </w:rPr>
          </w:pPr>
          <w:hyperlink w:anchor="_Toc499143544" w:history="1">
            <w:r w:rsidRPr="00150DB2">
              <w:rPr>
                <w:rStyle w:val="Hyperlink"/>
                <w:noProof/>
              </w:rPr>
              <w:t>1.1</w:t>
            </w:r>
            <w:r>
              <w:rPr>
                <w:rFonts w:asciiTheme="minorHAnsi" w:eastAsiaTheme="minorEastAsia" w:hAnsiTheme="minorHAnsi" w:cstheme="minorBidi"/>
                <w:noProof/>
                <w:color w:val="auto"/>
                <w:sz w:val="22"/>
                <w:szCs w:val="22"/>
              </w:rPr>
              <w:tab/>
            </w:r>
            <w:r w:rsidRPr="00150DB2">
              <w:rPr>
                <w:rStyle w:val="Hyperlink"/>
                <w:noProof/>
              </w:rPr>
              <w:t>Finalidade</w:t>
            </w:r>
            <w:r>
              <w:rPr>
                <w:noProof/>
                <w:webHidden/>
              </w:rPr>
              <w:tab/>
            </w:r>
            <w:r>
              <w:rPr>
                <w:noProof/>
                <w:webHidden/>
              </w:rPr>
              <w:fldChar w:fldCharType="begin"/>
            </w:r>
            <w:r>
              <w:rPr>
                <w:noProof/>
                <w:webHidden/>
              </w:rPr>
              <w:instrText xml:space="preserve"> PAGEREF _Toc499143544 \h </w:instrText>
            </w:r>
            <w:r>
              <w:rPr>
                <w:noProof/>
                <w:webHidden/>
              </w:rPr>
            </w:r>
            <w:r>
              <w:rPr>
                <w:noProof/>
                <w:webHidden/>
              </w:rPr>
              <w:fldChar w:fldCharType="separate"/>
            </w:r>
            <w:r>
              <w:rPr>
                <w:noProof/>
                <w:webHidden/>
              </w:rPr>
              <w:t>4</w:t>
            </w:r>
            <w:r>
              <w:rPr>
                <w:noProof/>
                <w:webHidden/>
              </w:rPr>
              <w:fldChar w:fldCharType="end"/>
            </w:r>
          </w:hyperlink>
        </w:p>
        <w:p w:rsidR="00F6710F" w:rsidRDefault="00F6710F">
          <w:pPr>
            <w:pStyle w:val="Sumrio2"/>
            <w:tabs>
              <w:tab w:val="left" w:pos="880"/>
              <w:tab w:val="right" w:pos="9350"/>
            </w:tabs>
            <w:rPr>
              <w:rFonts w:asciiTheme="minorHAnsi" w:eastAsiaTheme="minorEastAsia" w:hAnsiTheme="minorHAnsi" w:cstheme="minorBidi"/>
              <w:noProof/>
              <w:color w:val="auto"/>
              <w:sz w:val="22"/>
              <w:szCs w:val="22"/>
            </w:rPr>
          </w:pPr>
          <w:hyperlink w:anchor="_Toc499143545" w:history="1">
            <w:r w:rsidRPr="00150DB2">
              <w:rPr>
                <w:rStyle w:val="Hyperlink"/>
                <w:noProof/>
              </w:rPr>
              <w:t>1.2</w:t>
            </w:r>
            <w:r>
              <w:rPr>
                <w:rFonts w:asciiTheme="minorHAnsi" w:eastAsiaTheme="minorEastAsia" w:hAnsiTheme="minorHAnsi" w:cstheme="minorBidi"/>
                <w:noProof/>
                <w:color w:val="auto"/>
                <w:sz w:val="22"/>
                <w:szCs w:val="22"/>
              </w:rPr>
              <w:tab/>
            </w:r>
            <w:r w:rsidRPr="00150DB2">
              <w:rPr>
                <w:rStyle w:val="Hyperlink"/>
                <w:noProof/>
              </w:rPr>
              <w:t>Escopo</w:t>
            </w:r>
            <w:r>
              <w:rPr>
                <w:noProof/>
                <w:webHidden/>
              </w:rPr>
              <w:tab/>
            </w:r>
            <w:r>
              <w:rPr>
                <w:noProof/>
                <w:webHidden/>
              </w:rPr>
              <w:fldChar w:fldCharType="begin"/>
            </w:r>
            <w:r>
              <w:rPr>
                <w:noProof/>
                <w:webHidden/>
              </w:rPr>
              <w:instrText xml:space="preserve"> PAGEREF _Toc499143545 \h </w:instrText>
            </w:r>
            <w:r>
              <w:rPr>
                <w:noProof/>
                <w:webHidden/>
              </w:rPr>
            </w:r>
            <w:r>
              <w:rPr>
                <w:noProof/>
                <w:webHidden/>
              </w:rPr>
              <w:fldChar w:fldCharType="separate"/>
            </w:r>
            <w:r>
              <w:rPr>
                <w:noProof/>
                <w:webHidden/>
              </w:rPr>
              <w:t>4</w:t>
            </w:r>
            <w:r>
              <w:rPr>
                <w:noProof/>
                <w:webHidden/>
              </w:rPr>
              <w:fldChar w:fldCharType="end"/>
            </w:r>
          </w:hyperlink>
        </w:p>
        <w:p w:rsidR="00F6710F" w:rsidRDefault="00F6710F">
          <w:pPr>
            <w:pStyle w:val="Sumrio2"/>
            <w:tabs>
              <w:tab w:val="left" w:pos="880"/>
              <w:tab w:val="right" w:pos="9350"/>
            </w:tabs>
            <w:rPr>
              <w:rFonts w:asciiTheme="minorHAnsi" w:eastAsiaTheme="minorEastAsia" w:hAnsiTheme="minorHAnsi" w:cstheme="minorBidi"/>
              <w:noProof/>
              <w:color w:val="auto"/>
              <w:sz w:val="22"/>
              <w:szCs w:val="22"/>
            </w:rPr>
          </w:pPr>
          <w:hyperlink w:anchor="_Toc499143546" w:history="1">
            <w:r w:rsidRPr="00150DB2">
              <w:rPr>
                <w:rStyle w:val="Hyperlink"/>
                <w:noProof/>
              </w:rPr>
              <w:t>1.3</w:t>
            </w:r>
            <w:r>
              <w:rPr>
                <w:rFonts w:asciiTheme="minorHAnsi" w:eastAsiaTheme="minorEastAsia" w:hAnsiTheme="minorHAnsi" w:cstheme="minorBidi"/>
                <w:noProof/>
                <w:color w:val="auto"/>
                <w:sz w:val="22"/>
                <w:szCs w:val="22"/>
              </w:rPr>
              <w:tab/>
            </w:r>
            <w:r w:rsidRPr="00150DB2">
              <w:rPr>
                <w:rStyle w:val="Hyperlink"/>
                <w:noProof/>
              </w:rPr>
              <w:t>Referências</w:t>
            </w:r>
            <w:r>
              <w:rPr>
                <w:noProof/>
                <w:webHidden/>
              </w:rPr>
              <w:tab/>
            </w:r>
            <w:r>
              <w:rPr>
                <w:noProof/>
                <w:webHidden/>
              </w:rPr>
              <w:fldChar w:fldCharType="begin"/>
            </w:r>
            <w:r>
              <w:rPr>
                <w:noProof/>
                <w:webHidden/>
              </w:rPr>
              <w:instrText xml:space="preserve"> PAGEREF _Toc499143546 \h </w:instrText>
            </w:r>
            <w:r>
              <w:rPr>
                <w:noProof/>
                <w:webHidden/>
              </w:rPr>
            </w:r>
            <w:r>
              <w:rPr>
                <w:noProof/>
                <w:webHidden/>
              </w:rPr>
              <w:fldChar w:fldCharType="separate"/>
            </w:r>
            <w:r>
              <w:rPr>
                <w:noProof/>
                <w:webHidden/>
              </w:rPr>
              <w:t>4</w:t>
            </w:r>
            <w:r>
              <w:rPr>
                <w:noProof/>
                <w:webHidden/>
              </w:rPr>
              <w:fldChar w:fldCharType="end"/>
            </w:r>
          </w:hyperlink>
        </w:p>
        <w:p w:rsidR="00F6710F" w:rsidRDefault="00F6710F">
          <w:pPr>
            <w:pStyle w:val="Sumrio1"/>
            <w:tabs>
              <w:tab w:val="left" w:pos="440"/>
              <w:tab w:val="right" w:pos="9350"/>
            </w:tabs>
            <w:rPr>
              <w:rFonts w:asciiTheme="minorHAnsi" w:eastAsiaTheme="minorEastAsia" w:hAnsiTheme="minorHAnsi" w:cstheme="minorBidi"/>
              <w:noProof/>
              <w:color w:val="auto"/>
              <w:sz w:val="22"/>
              <w:szCs w:val="22"/>
            </w:rPr>
          </w:pPr>
          <w:hyperlink w:anchor="_Toc499143547" w:history="1">
            <w:r w:rsidRPr="00150DB2">
              <w:rPr>
                <w:rStyle w:val="Hyperlink"/>
                <w:noProof/>
              </w:rPr>
              <w:t>2.</w:t>
            </w:r>
            <w:r>
              <w:rPr>
                <w:rFonts w:asciiTheme="minorHAnsi" w:eastAsiaTheme="minorEastAsia" w:hAnsiTheme="minorHAnsi" w:cstheme="minorBidi"/>
                <w:noProof/>
                <w:color w:val="auto"/>
                <w:sz w:val="22"/>
                <w:szCs w:val="22"/>
              </w:rPr>
              <w:tab/>
            </w:r>
            <w:r w:rsidRPr="00150DB2">
              <w:rPr>
                <w:rStyle w:val="Hyperlink"/>
                <w:noProof/>
              </w:rPr>
              <w:t>Definições</w:t>
            </w:r>
            <w:r>
              <w:rPr>
                <w:noProof/>
                <w:webHidden/>
              </w:rPr>
              <w:tab/>
            </w:r>
            <w:r>
              <w:rPr>
                <w:noProof/>
                <w:webHidden/>
              </w:rPr>
              <w:fldChar w:fldCharType="begin"/>
            </w:r>
            <w:r>
              <w:rPr>
                <w:noProof/>
                <w:webHidden/>
              </w:rPr>
              <w:instrText xml:space="preserve"> PAGEREF _Toc499143547 \h </w:instrText>
            </w:r>
            <w:r>
              <w:rPr>
                <w:noProof/>
                <w:webHidden/>
              </w:rPr>
            </w:r>
            <w:r>
              <w:rPr>
                <w:noProof/>
                <w:webHidden/>
              </w:rPr>
              <w:fldChar w:fldCharType="separate"/>
            </w:r>
            <w:r>
              <w:rPr>
                <w:noProof/>
                <w:webHidden/>
              </w:rPr>
              <w:t>4</w:t>
            </w:r>
            <w:r>
              <w:rPr>
                <w:noProof/>
                <w:webHidden/>
              </w:rPr>
              <w:fldChar w:fldCharType="end"/>
            </w:r>
          </w:hyperlink>
        </w:p>
        <w:p w:rsidR="00F6710F" w:rsidRDefault="00F6710F">
          <w:pPr>
            <w:pStyle w:val="Sumrio2"/>
            <w:tabs>
              <w:tab w:val="left" w:pos="880"/>
              <w:tab w:val="right" w:pos="9350"/>
            </w:tabs>
            <w:rPr>
              <w:rFonts w:asciiTheme="minorHAnsi" w:eastAsiaTheme="minorEastAsia" w:hAnsiTheme="minorHAnsi" w:cstheme="minorBidi"/>
              <w:noProof/>
              <w:color w:val="auto"/>
              <w:sz w:val="22"/>
              <w:szCs w:val="22"/>
            </w:rPr>
          </w:pPr>
          <w:hyperlink w:anchor="_Toc499143548" w:history="1">
            <w:r w:rsidRPr="00150DB2">
              <w:rPr>
                <w:rStyle w:val="Hyperlink"/>
                <w:noProof/>
              </w:rPr>
              <w:t>2.1</w:t>
            </w:r>
            <w:r>
              <w:rPr>
                <w:rFonts w:asciiTheme="minorHAnsi" w:eastAsiaTheme="minorEastAsia" w:hAnsiTheme="minorHAnsi" w:cstheme="minorBidi"/>
                <w:noProof/>
                <w:color w:val="auto"/>
                <w:sz w:val="22"/>
                <w:szCs w:val="22"/>
              </w:rPr>
              <w:tab/>
            </w:r>
            <w:r w:rsidRPr="00150DB2">
              <w:rPr>
                <w:rStyle w:val="Hyperlink"/>
                <w:noProof/>
              </w:rPr>
              <w:t>Coordenador Pedagógico</w:t>
            </w:r>
            <w:r>
              <w:rPr>
                <w:noProof/>
                <w:webHidden/>
              </w:rPr>
              <w:tab/>
            </w:r>
            <w:r>
              <w:rPr>
                <w:noProof/>
                <w:webHidden/>
              </w:rPr>
              <w:fldChar w:fldCharType="begin"/>
            </w:r>
            <w:r>
              <w:rPr>
                <w:noProof/>
                <w:webHidden/>
              </w:rPr>
              <w:instrText xml:space="preserve"> PAGEREF _Toc499143548 \h </w:instrText>
            </w:r>
            <w:r>
              <w:rPr>
                <w:noProof/>
                <w:webHidden/>
              </w:rPr>
            </w:r>
            <w:r>
              <w:rPr>
                <w:noProof/>
                <w:webHidden/>
              </w:rPr>
              <w:fldChar w:fldCharType="separate"/>
            </w:r>
            <w:r>
              <w:rPr>
                <w:noProof/>
                <w:webHidden/>
              </w:rPr>
              <w:t>4</w:t>
            </w:r>
            <w:r>
              <w:rPr>
                <w:noProof/>
                <w:webHidden/>
              </w:rPr>
              <w:fldChar w:fldCharType="end"/>
            </w:r>
          </w:hyperlink>
        </w:p>
        <w:p w:rsidR="00F6710F" w:rsidRDefault="00F6710F">
          <w:pPr>
            <w:pStyle w:val="Sumrio2"/>
            <w:tabs>
              <w:tab w:val="left" w:pos="880"/>
              <w:tab w:val="right" w:pos="9350"/>
            </w:tabs>
            <w:rPr>
              <w:rStyle w:val="Hyperlink"/>
              <w:noProof/>
            </w:rPr>
          </w:pPr>
          <w:hyperlink w:anchor="_Toc499143549" w:history="1">
            <w:r w:rsidRPr="00150DB2">
              <w:rPr>
                <w:rStyle w:val="Hyperlink"/>
                <w:noProof/>
              </w:rPr>
              <w:t>2.2</w:t>
            </w:r>
            <w:r>
              <w:rPr>
                <w:rFonts w:asciiTheme="minorHAnsi" w:eastAsiaTheme="minorEastAsia" w:hAnsiTheme="minorHAnsi" w:cstheme="minorBidi"/>
                <w:noProof/>
                <w:color w:val="auto"/>
                <w:sz w:val="22"/>
                <w:szCs w:val="22"/>
              </w:rPr>
              <w:tab/>
            </w:r>
            <w:r w:rsidRPr="00150DB2">
              <w:rPr>
                <w:rStyle w:val="Hyperlink"/>
                <w:noProof/>
              </w:rPr>
              <w:t>TCC</w:t>
            </w:r>
            <w:r>
              <w:rPr>
                <w:noProof/>
                <w:webHidden/>
              </w:rPr>
              <w:tab/>
            </w:r>
            <w:r>
              <w:rPr>
                <w:noProof/>
                <w:webHidden/>
              </w:rPr>
              <w:fldChar w:fldCharType="begin"/>
            </w:r>
            <w:r>
              <w:rPr>
                <w:noProof/>
                <w:webHidden/>
              </w:rPr>
              <w:instrText xml:space="preserve"> PAGEREF _Toc499143549 \h </w:instrText>
            </w:r>
            <w:r>
              <w:rPr>
                <w:noProof/>
                <w:webHidden/>
              </w:rPr>
            </w:r>
            <w:r>
              <w:rPr>
                <w:noProof/>
                <w:webHidden/>
              </w:rPr>
              <w:fldChar w:fldCharType="separate"/>
            </w:r>
            <w:r>
              <w:rPr>
                <w:noProof/>
                <w:webHidden/>
              </w:rPr>
              <w:t>4</w:t>
            </w:r>
            <w:r>
              <w:rPr>
                <w:noProof/>
                <w:webHidden/>
              </w:rPr>
              <w:fldChar w:fldCharType="end"/>
            </w:r>
          </w:hyperlink>
        </w:p>
        <w:p w:rsidR="00F6710F" w:rsidRDefault="00F6710F" w:rsidP="00F6710F">
          <w:pPr>
            <w:spacing w:line="360" w:lineRule="auto"/>
            <w:rPr>
              <w:rFonts w:eastAsiaTheme="minorEastAsia"/>
            </w:rPr>
          </w:pPr>
          <w:r>
            <w:rPr>
              <w:rFonts w:eastAsiaTheme="minorEastAsia"/>
            </w:rPr>
            <w:t xml:space="preserve">    2.3         Apto                                                                                                                                                               4</w:t>
          </w:r>
        </w:p>
        <w:p w:rsidR="00F6710F" w:rsidRPr="00F6710F" w:rsidRDefault="00F6710F" w:rsidP="00F6710F">
          <w:pPr>
            <w:rPr>
              <w:rFonts w:eastAsiaTheme="minorEastAsia"/>
            </w:rPr>
          </w:pPr>
          <w:r>
            <w:rPr>
              <w:rFonts w:eastAsiaTheme="minorEastAsia"/>
            </w:rPr>
            <w:t xml:space="preserve">    2.4         SGN                                                                                                                                                               4</w:t>
          </w:r>
        </w:p>
        <w:p w:rsidR="00E63517" w:rsidRDefault="00762B07" w:rsidP="00F6710F">
          <w:pPr>
            <w:tabs>
              <w:tab w:val="right" w:pos="9360"/>
            </w:tabs>
            <w:spacing w:before="60" w:after="80"/>
            <w:rPr>
              <w:sz w:val="22"/>
              <w:szCs w:val="22"/>
            </w:rPr>
          </w:pPr>
          <w:r>
            <w:fldChar w:fldCharType="end"/>
          </w:r>
        </w:p>
      </w:sdtContent>
    </w:sdt>
    <w:p w:rsidR="00E63517" w:rsidRDefault="00762B07">
      <w:pPr>
        <w:pStyle w:val="Ttulo"/>
      </w:pPr>
      <w:bookmarkStart w:id="1" w:name="_GoBack"/>
      <w:bookmarkEnd w:id="1"/>
      <w:r>
        <w:br w:type="page"/>
      </w:r>
      <w:r>
        <w:lastRenderedPageBreak/>
        <w:t>Glossário</w:t>
      </w:r>
    </w:p>
    <w:p w:rsidR="00E63517" w:rsidRDefault="00762B07">
      <w:pPr>
        <w:pStyle w:val="Ttulo1"/>
        <w:numPr>
          <w:ilvl w:val="0"/>
          <w:numId w:val="2"/>
        </w:numPr>
      </w:pPr>
      <w:bookmarkStart w:id="2" w:name="_Toc499143543"/>
      <w:r>
        <w:t>Introdução</w:t>
      </w:r>
      <w:bookmarkEnd w:id="2"/>
      <w:r>
        <w:t xml:space="preserve"> </w:t>
      </w:r>
    </w:p>
    <w:p w:rsidR="00E63517" w:rsidRDefault="00762B07" w:rsidP="00F6710F">
      <w:pPr>
        <w:pStyle w:val="Ttulo2"/>
        <w:numPr>
          <w:ilvl w:val="1"/>
          <w:numId w:val="2"/>
        </w:numPr>
      </w:pPr>
      <w:bookmarkStart w:id="3" w:name="_Toc499143544"/>
      <w:r>
        <w:t>Finalidade</w:t>
      </w:r>
      <w:bookmarkEnd w:id="3"/>
    </w:p>
    <w:p w:rsidR="00E63517" w:rsidRDefault="00762B07">
      <w:pPr>
        <w:ind w:left="720" w:firstLine="720"/>
        <w:jc w:val="both"/>
        <w:rPr>
          <w:rFonts w:ascii="Arial" w:eastAsia="Arial" w:hAnsi="Arial" w:cs="Arial"/>
        </w:rPr>
      </w:pPr>
      <w:bookmarkStart w:id="4" w:name="_3znysh7" w:colFirst="0" w:colLast="0"/>
      <w:bookmarkEnd w:id="4"/>
      <w:r>
        <w:rPr>
          <w:rFonts w:ascii="Arial" w:eastAsia="Arial" w:hAnsi="Arial" w:cs="Arial"/>
        </w:rPr>
        <w:t xml:space="preserve">O objetivo do documento </w:t>
      </w:r>
      <w:r>
        <w:rPr>
          <w:rFonts w:ascii="Arial" w:eastAsia="Arial" w:hAnsi="Arial" w:cs="Arial"/>
          <w:highlight w:val="white"/>
        </w:rPr>
        <w:t>é ser um dicionário específico para palavras e expressões pouco conhecidas, por serem de natureza técnica, deve</w:t>
      </w:r>
      <w:r>
        <w:rPr>
          <w:rFonts w:ascii="Arial" w:eastAsia="Arial" w:hAnsi="Arial" w:cs="Arial"/>
        </w:rPr>
        <w:t xml:space="preserve"> servir de auxílio para definir a terminologia específica do domínio do problema, explicando termos que podem ser desconhecidos para o leitor das descrições dos documentos do projeto.</w:t>
      </w:r>
    </w:p>
    <w:p w:rsidR="00E63517" w:rsidRDefault="00762B07" w:rsidP="00F6710F">
      <w:pPr>
        <w:pStyle w:val="Ttulo2"/>
        <w:numPr>
          <w:ilvl w:val="1"/>
          <w:numId w:val="2"/>
        </w:numPr>
        <w:jc w:val="both"/>
      </w:pPr>
      <w:bookmarkStart w:id="5" w:name="_Toc499143545"/>
      <w:r>
        <w:t>Escopo</w:t>
      </w:r>
      <w:bookmarkEnd w:id="5"/>
    </w:p>
    <w:p w:rsidR="00E63517" w:rsidRDefault="00762B07">
      <w:pPr>
        <w:spacing w:after="120"/>
        <w:ind w:left="720"/>
        <w:jc w:val="both"/>
        <w:rPr>
          <w:rFonts w:ascii="Arial" w:eastAsia="Arial" w:hAnsi="Arial" w:cs="Arial"/>
        </w:rPr>
      </w:pPr>
      <w:bookmarkStart w:id="6" w:name="_tyjcwt" w:colFirst="0" w:colLast="0"/>
      <w:bookmarkEnd w:id="6"/>
      <w:r>
        <w:rPr>
          <w:rFonts w:ascii="Arial" w:eastAsia="Arial" w:hAnsi="Arial" w:cs="Arial"/>
        </w:rPr>
        <w:t xml:space="preserve">O escopo deste documento é o projeto de sistema </w:t>
      </w:r>
      <w:proofErr w:type="spellStart"/>
      <w:r>
        <w:rPr>
          <w:rFonts w:ascii="Arial" w:eastAsia="Arial" w:hAnsi="Arial" w:cs="Arial"/>
        </w:rPr>
        <w:t>SysTEC</w:t>
      </w:r>
      <w:proofErr w:type="spellEnd"/>
      <w:r>
        <w:rPr>
          <w:rFonts w:ascii="Arial" w:eastAsia="Arial" w:hAnsi="Arial" w:cs="Arial"/>
        </w:rPr>
        <w:t>.</w:t>
      </w:r>
    </w:p>
    <w:p w:rsidR="00E63517" w:rsidRDefault="00762B07" w:rsidP="00F6710F">
      <w:pPr>
        <w:pStyle w:val="Ttulo2"/>
        <w:numPr>
          <w:ilvl w:val="1"/>
          <w:numId w:val="2"/>
        </w:numPr>
        <w:jc w:val="both"/>
      </w:pPr>
      <w:bookmarkStart w:id="7" w:name="_Toc499143546"/>
      <w:r>
        <w:t>Referências</w:t>
      </w:r>
      <w:bookmarkEnd w:id="7"/>
    </w:p>
    <w:p w:rsidR="00E63517" w:rsidRDefault="00762B07">
      <w:pPr>
        <w:spacing w:after="120"/>
        <w:ind w:left="720"/>
        <w:jc w:val="both"/>
        <w:rPr>
          <w:rFonts w:ascii="Arial" w:eastAsia="Arial" w:hAnsi="Arial" w:cs="Arial"/>
        </w:rPr>
      </w:pPr>
      <w:r>
        <w:rPr>
          <w:rFonts w:ascii="Arial" w:eastAsia="Arial" w:hAnsi="Arial" w:cs="Arial"/>
        </w:rPr>
        <w:t>Para o preenchimento deste documento foram utilizadas como referência as seguintes fontes:</w:t>
      </w:r>
    </w:p>
    <w:p w:rsidR="00E63517" w:rsidRDefault="00762B07">
      <w:pPr>
        <w:keepLines/>
        <w:numPr>
          <w:ilvl w:val="0"/>
          <w:numId w:val="1"/>
        </w:numPr>
        <w:spacing w:after="120"/>
        <w:jc w:val="both"/>
        <w:rPr>
          <w:rFonts w:ascii="Arial" w:eastAsia="Arial" w:hAnsi="Arial" w:cs="Arial"/>
        </w:rPr>
      </w:pPr>
      <w:r>
        <w:rPr>
          <w:rFonts w:ascii="Arial" w:eastAsia="Arial" w:hAnsi="Arial" w:cs="Arial"/>
        </w:rPr>
        <w:t>Dicionário Aurélio</w:t>
      </w:r>
    </w:p>
    <w:p w:rsidR="00E63517" w:rsidRDefault="00762B07">
      <w:pPr>
        <w:keepLines/>
        <w:numPr>
          <w:ilvl w:val="0"/>
          <w:numId w:val="1"/>
        </w:numPr>
        <w:spacing w:after="120"/>
        <w:jc w:val="both"/>
        <w:rPr>
          <w:rFonts w:ascii="Arial" w:eastAsia="Arial" w:hAnsi="Arial" w:cs="Arial"/>
        </w:rPr>
      </w:pPr>
      <w:r>
        <w:rPr>
          <w:rFonts w:ascii="Arial" w:eastAsia="Arial" w:hAnsi="Arial" w:cs="Arial"/>
        </w:rPr>
        <w:t>Wikipédia</w:t>
      </w:r>
    </w:p>
    <w:p w:rsidR="00E63517" w:rsidRDefault="00E63517">
      <w:pPr>
        <w:keepLines/>
        <w:spacing w:after="120"/>
        <w:jc w:val="both"/>
        <w:rPr>
          <w:rFonts w:ascii="Arial" w:eastAsia="Arial" w:hAnsi="Arial" w:cs="Arial"/>
        </w:rPr>
      </w:pPr>
    </w:p>
    <w:p w:rsidR="00E63517" w:rsidRDefault="00762B07">
      <w:pPr>
        <w:pStyle w:val="Ttulo1"/>
        <w:numPr>
          <w:ilvl w:val="0"/>
          <w:numId w:val="2"/>
        </w:numPr>
        <w:jc w:val="both"/>
      </w:pPr>
      <w:bookmarkStart w:id="8" w:name="_Toc499143547"/>
      <w:r>
        <w:t>Definições</w:t>
      </w:r>
      <w:bookmarkEnd w:id="8"/>
    </w:p>
    <w:p w:rsidR="00E63517" w:rsidRDefault="00762B07" w:rsidP="00F6710F">
      <w:pPr>
        <w:pStyle w:val="Ttulo2"/>
        <w:widowControl/>
        <w:numPr>
          <w:ilvl w:val="1"/>
          <w:numId w:val="2"/>
        </w:numPr>
        <w:jc w:val="both"/>
      </w:pPr>
      <w:bookmarkStart w:id="9" w:name="_Toc499143548"/>
      <w:r>
        <w:t>Coordenador Pedagógico</w:t>
      </w:r>
      <w:bookmarkEnd w:id="9"/>
    </w:p>
    <w:p w:rsidR="00E63517" w:rsidRDefault="00762B07">
      <w:pPr>
        <w:spacing w:after="120"/>
        <w:ind w:left="720" w:firstLine="720"/>
        <w:jc w:val="both"/>
        <w:rPr>
          <w:rFonts w:ascii="Arial" w:eastAsia="Arial" w:hAnsi="Arial" w:cs="Arial"/>
          <w:color w:val="0000FF"/>
        </w:rPr>
      </w:pPr>
      <w:r>
        <w:rPr>
          <w:rFonts w:ascii="Arial" w:eastAsia="Arial" w:hAnsi="Arial" w:cs="Arial"/>
          <w:color w:val="222222"/>
          <w:highlight w:val="white"/>
        </w:rPr>
        <w:t xml:space="preserve">É um cargo da área da educação que tem como objetivo melhorar as práticas dos professores na formação continuada da escola. No </w:t>
      </w:r>
      <w:proofErr w:type="spellStart"/>
      <w:proofErr w:type="gramStart"/>
      <w:r>
        <w:rPr>
          <w:rFonts w:ascii="Arial" w:eastAsia="Arial" w:hAnsi="Arial" w:cs="Arial"/>
          <w:color w:val="222222"/>
          <w:highlight w:val="white"/>
        </w:rPr>
        <w:t>Brasil,na</w:t>
      </w:r>
      <w:proofErr w:type="spellEnd"/>
      <w:proofErr w:type="gramEnd"/>
      <w:r>
        <w:rPr>
          <w:rFonts w:ascii="Arial" w:eastAsia="Arial" w:hAnsi="Arial" w:cs="Arial"/>
          <w:color w:val="222222"/>
          <w:highlight w:val="white"/>
        </w:rPr>
        <w:t xml:space="preserve"> década de 1920 que surgiu a função de coordenador pedagógico. Tal função surgiu com a proposta de equilibrar, hierarquizar propostas e competências pedagógicas.</w:t>
      </w:r>
    </w:p>
    <w:p w:rsidR="00F6710F" w:rsidRPr="00F6710F" w:rsidRDefault="00762B07" w:rsidP="00F6710F">
      <w:pPr>
        <w:pStyle w:val="Ttulo2"/>
        <w:widowControl/>
        <w:numPr>
          <w:ilvl w:val="1"/>
          <w:numId w:val="2"/>
        </w:numPr>
        <w:jc w:val="both"/>
      </w:pPr>
      <w:bookmarkStart w:id="10" w:name="_Toc499143549"/>
      <w:r>
        <w:t>TCC</w:t>
      </w:r>
      <w:bookmarkEnd w:id="10"/>
    </w:p>
    <w:p w:rsidR="00E63517" w:rsidRDefault="00762B07">
      <w:pPr>
        <w:ind w:left="690" w:firstLine="30"/>
        <w:jc w:val="both"/>
        <w:rPr>
          <w:rFonts w:ascii="Arial" w:eastAsia="Arial" w:hAnsi="Arial" w:cs="Arial"/>
        </w:rPr>
      </w:pPr>
      <w:r>
        <w:rPr>
          <w:rFonts w:ascii="Arial" w:eastAsia="Arial" w:hAnsi="Arial" w:cs="Arial"/>
        </w:rPr>
        <w:tab/>
      </w:r>
      <w:r>
        <w:rPr>
          <w:rFonts w:ascii="Arial" w:eastAsia="Arial" w:hAnsi="Arial" w:cs="Arial"/>
          <w:color w:val="222222"/>
          <w:highlight w:val="white"/>
        </w:rPr>
        <w:t>A tese de conclusão de curso (TCC), eventualmente chamada trabalho de conclusão de curso, trabalho de graduação interdisciplinar, trabalho final de graduação, projeto de formatura, projeto experimental ou monografia de curso, com suas respectivas siglas, é um tipo de trabalho acadêmico no meio educacional brasileiro amplamente utilizado em cursos superiores e técnicos, como forma de efetuar uma avaliação final dos estudantes, que contemple a diversidade dos aspectos de sua formação educacional.</w:t>
      </w:r>
    </w:p>
    <w:p w:rsidR="00E63517" w:rsidRDefault="00E63517">
      <w:pPr>
        <w:spacing w:after="120"/>
        <w:ind w:left="720"/>
        <w:rPr>
          <w:rFonts w:ascii="Arial" w:eastAsia="Arial" w:hAnsi="Arial" w:cs="Arial"/>
          <w:i/>
          <w:color w:val="0000FF"/>
        </w:rPr>
      </w:pPr>
    </w:p>
    <w:p w:rsidR="00F6710F" w:rsidRPr="00F6710F" w:rsidRDefault="00F6710F" w:rsidP="00F6710F">
      <w:pPr>
        <w:pStyle w:val="PargrafodaLista"/>
        <w:numPr>
          <w:ilvl w:val="1"/>
          <w:numId w:val="2"/>
        </w:numPr>
        <w:spacing w:after="120"/>
        <w:rPr>
          <w:rFonts w:ascii="Arial" w:eastAsia="Arial" w:hAnsi="Arial" w:cs="Arial"/>
          <w:b/>
          <w:color w:val="000000" w:themeColor="text1"/>
        </w:rPr>
      </w:pPr>
      <w:r w:rsidRPr="00F6710F">
        <w:rPr>
          <w:rFonts w:ascii="Arial" w:eastAsia="Arial" w:hAnsi="Arial" w:cs="Arial"/>
          <w:b/>
          <w:color w:val="000000" w:themeColor="text1"/>
        </w:rPr>
        <w:t>Apto</w:t>
      </w:r>
    </w:p>
    <w:p w:rsidR="00F6710F" w:rsidRDefault="00F6710F">
      <w:pPr>
        <w:spacing w:after="120"/>
        <w:ind w:left="720"/>
        <w:rPr>
          <w:rFonts w:ascii="Arial" w:hAnsi="Arial" w:cs="Arial"/>
          <w:color w:val="222222"/>
          <w:shd w:val="clear" w:color="auto" w:fill="FFFFFF"/>
        </w:rPr>
      </w:pPr>
      <w:r w:rsidRPr="00F6710F">
        <w:rPr>
          <w:rFonts w:ascii="Arial" w:hAnsi="Arial" w:cs="Arial"/>
          <w:color w:val="222222"/>
          <w:shd w:val="clear" w:color="auto" w:fill="FFFFFF"/>
        </w:rPr>
        <w:t xml:space="preserve">No contexto do </w:t>
      </w:r>
      <w:proofErr w:type="spellStart"/>
      <w:r w:rsidRPr="00F6710F">
        <w:rPr>
          <w:rFonts w:ascii="Arial" w:hAnsi="Arial" w:cs="Arial"/>
          <w:color w:val="222222"/>
          <w:shd w:val="clear" w:color="auto" w:fill="FFFFFF"/>
        </w:rPr>
        <w:t>SysT</w:t>
      </w:r>
      <w:r>
        <w:rPr>
          <w:rFonts w:ascii="Arial" w:hAnsi="Arial" w:cs="Arial"/>
          <w:color w:val="222222"/>
          <w:shd w:val="clear" w:color="auto" w:fill="FFFFFF"/>
        </w:rPr>
        <w:t>EC</w:t>
      </w:r>
      <w:proofErr w:type="spellEnd"/>
      <w:r w:rsidRPr="00F6710F">
        <w:rPr>
          <w:rFonts w:ascii="Arial" w:hAnsi="Arial" w:cs="Arial"/>
          <w:color w:val="222222"/>
          <w:shd w:val="clear" w:color="auto" w:fill="FFFFFF"/>
        </w:rPr>
        <w:t xml:space="preserve"> apto é ter </w:t>
      </w:r>
      <w:r>
        <w:rPr>
          <w:rFonts w:ascii="Arial" w:hAnsi="Arial" w:cs="Arial"/>
          <w:color w:val="222222"/>
          <w:shd w:val="clear" w:color="auto" w:fill="FFFFFF"/>
        </w:rPr>
        <w:t>atingido todos os</w:t>
      </w:r>
      <w:r w:rsidRPr="00F6710F">
        <w:rPr>
          <w:rFonts w:ascii="Arial" w:hAnsi="Arial" w:cs="Arial"/>
          <w:color w:val="222222"/>
          <w:shd w:val="clear" w:color="auto" w:fill="FFFFFF"/>
        </w:rPr>
        <w:t xml:space="preserve"> requisitos para </w:t>
      </w:r>
      <w:r>
        <w:rPr>
          <w:rFonts w:ascii="Arial" w:hAnsi="Arial" w:cs="Arial"/>
          <w:color w:val="222222"/>
          <w:shd w:val="clear" w:color="auto" w:fill="FFFFFF"/>
        </w:rPr>
        <w:t>realizar a tese de conclusão de curso</w:t>
      </w:r>
      <w:r w:rsidRPr="00F6710F">
        <w:rPr>
          <w:rFonts w:ascii="Arial" w:hAnsi="Arial" w:cs="Arial"/>
          <w:color w:val="222222"/>
          <w:shd w:val="clear" w:color="auto" w:fill="FFFFFF"/>
        </w:rPr>
        <w:t>.</w:t>
      </w:r>
    </w:p>
    <w:p w:rsidR="00F6710F" w:rsidRPr="00F6710F" w:rsidRDefault="00F6710F">
      <w:pPr>
        <w:spacing w:after="120"/>
        <w:ind w:left="720"/>
        <w:rPr>
          <w:rFonts w:ascii="Arial" w:eastAsia="Arial" w:hAnsi="Arial" w:cs="Arial"/>
          <w:b/>
          <w:color w:val="000000" w:themeColor="text1"/>
        </w:rPr>
      </w:pPr>
    </w:p>
    <w:p w:rsidR="00F6710F" w:rsidRPr="00F6710F" w:rsidRDefault="00F6710F" w:rsidP="00F6710F">
      <w:pPr>
        <w:pStyle w:val="PargrafodaLista"/>
        <w:numPr>
          <w:ilvl w:val="1"/>
          <w:numId w:val="2"/>
        </w:numPr>
        <w:spacing w:after="120"/>
        <w:rPr>
          <w:rFonts w:ascii="Arial" w:eastAsia="Arial" w:hAnsi="Arial" w:cs="Arial"/>
          <w:b/>
          <w:color w:val="000000" w:themeColor="text1"/>
        </w:rPr>
      </w:pPr>
      <w:r w:rsidRPr="00F6710F">
        <w:rPr>
          <w:rFonts w:ascii="Arial" w:eastAsia="Arial" w:hAnsi="Arial" w:cs="Arial"/>
          <w:b/>
          <w:color w:val="000000" w:themeColor="text1"/>
        </w:rPr>
        <w:t>SGN</w:t>
      </w:r>
    </w:p>
    <w:p w:rsidR="00F6710F" w:rsidRPr="00F6710F" w:rsidRDefault="00F6710F" w:rsidP="00F6710F">
      <w:pPr>
        <w:pStyle w:val="NormalWeb"/>
        <w:spacing w:before="0" w:beforeAutospacing="0" w:after="0" w:afterAutospacing="0"/>
        <w:ind w:firstLine="720"/>
        <w:jc w:val="both"/>
        <w:rPr>
          <w:sz w:val="20"/>
          <w:szCs w:val="20"/>
        </w:rPr>
      </w:pPr>
      <w:r w:rsidRPr="00F6710F">
        <w:rPr>
          <w:rFonts w:ascii="Arial" w:hAnsi="Arial" w:cs="Arial"/>
          <w:color w:val="222222"/>
          <w:sz w:val="20"/>
          <w:szCs w:val="20"/>
          <w:shd w:val="clear" w:color="auto" w:fill="FFFFFF"/>
        </w:rPr>
        <w:t>Sistema Gestão do Negócio, o sistema que o Senai usa para controlar a faculdade.</w:t>
      </w:r>
    </w:p>
    <w:p w:rsidR="00F6710F" w:rsidRPr="00F6710F" w:rsidRDefault="00F6710F">
      <w:pPr>
        <w:spacing w:after="120"/>
        <w:ind w:left="720"/>
        <w:rPr>
          <w:rFonts w:ascii="Arial" w:eastAsia="Arial" w:hAnsi="Arial" w:cs="Arial"/>
          <w:color w:val="000000" w:themeColor="text1"/>
        </w:rPr>
      </w:pPr>
    </w:p>
    <w:p w:rsidR="00E63517" w:rsidRDefault="00E63517">
      <w:pPr>
        <w:pStyle w:val="Ttulo3"/>
        <w:widowControl/>
        <w:ind w:left="0"/>
      </w:pPr>
      <w:bookmarkStart w:id="11" w:name="_1ksv4uv" w:colFirst="0" w:colLast="0"/>
      <w:bookmarkEnd w:id="11"/>
    </w:p>
    <w:p w:rsidR="00E63517" w:rsidRDefault="00E63517">
      <w:pPr>
        <w:pStyle w:val="Ttulo1"/>
      </w:pPr>
    </w:p>
    <w:sectPr w:rsidR="00E63517">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E1D" w:rsidRDefault="00953E1D">
      <w:r>
        <w:separator/>
      </w:r>
    </w:p>
  </w:endnote>
  <w:endnote w:type="continuationSeparator" w:id="0">
    <w:p w:rsidR="00953E1D" w:rsidRDefault="00953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17" w:rsidRDefault="00762B07">
    <w:pPr>
      <w:tabs>
        <w:tab w:val="center" w:pos="4320"/>
        <w:tab w:val="right" w:pos="8640"/>
      </w:tabs>
      <w:jc w:val="right"/>
    </w:pPr>
    <w:r>
      <w:fldChar w:fldCharType="begin"/>
    </w:r>
    <w:r>
      <w:instrText>PAGE</w:instrText>
    </w:r>
    <w:r>
      <w:fldChar w:fldCharType="end"/>
    </w:r>
  </w:p>
  <w:p w:rsidR="00E63517" w:rsidRDefault="00E63517">
    <w:pPr>
      <w:tabs>
        <w:tab w:val="center" w:pos="4320"/>
        <w:tab w:val="right" w:pos="8640"/>
      </w:tabs>
      <w:spacing w:after="72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17" w:rsidRDefault="00E63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E1D" w:rsidRDefault="00953E1D">
      <w:r>
        <w:separator/>
      </w:r>
    </w:p>
  </w:footnote>
  <w:footnote w:type="continuationSeparator" w:id="0">
    <w:p w:rsidR="00953E1D" w:rsidRDefault="00953E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17" w:rsidRDefault="00E63517">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17" w:rsidRDefault="00E63517">
    <w:pPr>
      <w:spacing w:before="720"/>
      <w:rPr>
        <w:sz w:val="24"/>
        <w:szCs w:val="24"/>
      </w:rPr>
    </w:pPr>
  </w:p>
  <w:p w:rsidR="00E63517" w:rsidRDefault="00E63517">
    <w:pPr>
      <w:pBdr>
        <w:top w:val="single" w:sz="6" w:space="1" w:color="000000"/>
      </w:pBdr>
      <w:rPr>
        <w:sz w:val="24"/>
        <w:szCs w:val="24"/>
      </w:rPr>
    </w:pPr>
  </w:p>
  <w:p w:rsidR="00E63517" w:rsidRDefault="00762B07">
    <w:pPr>
      <w:pBdr>
        <w:bottom w:val="single" w:sz="6" w:space="1" w:color="000000"/>
      </w:pBdr>
      <w:jc w:val="right"/>
      <w:rPr>
        <w:rFonts w:ascii="Arial" w:eastAsia="Arial" w:hAnsi="Arial" w:cs="Arial"/>
        <w:b/>
        <w:sz w:val="36"/>
        <w:szCs w:val="36"/>
      </w:rPr>
    </w:pPr>
    <w:proofErr w:type="spellStart"/>
    <w:r>
      <w:rPr>
        <w:rFonts w:ascii="Arial" w:eastAsia="Arial" w:hAnsi="Arial" w:cs="Arial"/>
        <w:b/>
        <w:sz w:val="36"/>
        <w:szCs w:val="36"/>
      </w:rPr>
      <w:t>SysTEC</w:t>
    </w:r>
    <w:proofErr w:type="spellEnd"/>
  </w:p>
  <w:p w:rsidR="00E63517" w:rsidRDefault="00E63517">
    <w:pPr>
      <w:pBdr>
        <w:bottom w:val="single" w:sz="6" w:space="1" w:color="000000"/>
      </w:pBdr>
      <w:jc w:val="right"/>
      <w:rPr>
        <w:sz w:val="24"/>
        <w:szCs w:val="24"/>
      </w:rPr>
    </w:pPr>
  </w:p>
  <w:p w:rsidR="00E63517" w:rsidRDefault="00E635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6FC"/>
    <w:multiLevelType w:val="multilevel"/>
    <w:tmpl w:val="DA68480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38C3070"/>
    <w:multiLevelType w:val="multilevel"/>
    <w:tmpl w:val="07129DD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3517"/>
    <w:rsid w:val="00762B07"/>
    <w:rsid w:val="00953E1D"/>
    <w:rsid w:val="009646EA"/>
    <w:rsid w:val="00E63517"/>
    <w:rsid w:val="00F671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99441"/>
  <w15:docId w15:val="{45694146-B2AD-4BC9-B9F5-CF07F5AE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spacing w:before="120" w:after="60"/>
      <w:ind w:left="720" w:hanging="720"/>
      <w:outlineLvl w:val="1"/>
    </w:pPr>
    <w:rPr>
      <w:rFonts w:ascii="Arial" w:eastAsia="Arial" w:hAnsi="Arial" w:cs="Arial"/>
      <w:b/>
    </w:rPr>
  </w:style>
  <w:style w:type="paragraph" w:styleId="Ttulo3">
    <w:name w:val="heading 3"/>
    <w:basedOn w:val="Normal"/>
    <w:next w:val="Normal"/>
    <w:pPr>
      <w:keepNext/>
      <w:spacing w:before="120" w:after="60"/>
      <w:ind w:left="720" w:hanging="720"/>
      <w:outlineLvl w:val="2"/>
    </w:pPr>
    <w:rPr>
      <w:rFonts w:ascii="Arial" w:eastAsia="Arial" w:hAnsi="Arial" w:cs="Arial"/>
      <w:i/>
    </w:rPr>
  </w:style>
  <w:style w:type="paragraph" w:styleId="Ttulo4">
    <w:name w:val="heading 4"/>
    <w:basedOn w:val="Normal"/>
    <w:next w:val="Normal"/>
    <w:pPr>
      <w:keepNext/>
      <w:spacing w:before="120" w:after="60"/>
      <w:ind w:left="720" w:hanging="72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paragraph" w:styleId="Sumrio1">
    <w:name w:val="toc 1"/>
    <w:basedOn w:val="Normal"/>
    <w:next w:val="Normal"/>
    <w:autoRedefine/>
    <w:uiPriority w:val="39"/>
    <w:unhideWhenUsed/>
    <w:rsid w:val="009646EA"/>
    <w:pPr>
      <w:spacing w:after="100"/>
    </w:pPr>
  </w:style>
  <w:style w:type="paragraph" w:styleId="Sumrio2">
    <w:name w:val="toc 2"/>
    <w:basedOn w:val="Normal"/>
    <w:next w:val="Normal"/>
    <w:autoRedefine/>
    <w:uiPriority w:val="39"/>
    <w:unhideWhenUsed/>
    <w:rsid w:val="009646EA"/>
    <w:pPr>
      <w:spacing w:after="100"/>
      <w:ind w:left="200"/>
    </w:pPr>
  </w:style>
  <w:style w:type="character" w:styleId="Hyperlink">
    <w:name w:val="Hyperlink"/>
    <w:basedOn w:val="Fontepargpadro"/>
    <w:uiPriority w:val="99"/>
    <w:unhideWhenUsed/>
    <w:rsid w:val="009646EA"/>
    <w:rPr>
      <w:color w:val="0563C1" w:themeColor="hyperlink"/>
      <w:u w:val="single"/>
    </w:rPr>
  </w:style>
  <w:style w:type="paragraph" w:styleId="PargrafodaLista">
    <w:name w:val="List Paragraph"/>
    <w:basedOn w:val="Normal"/>
    <w:uiPriority w:val="34"/>
    <w:qFormat/>
    <w:rsid w:val="00F6710F"/>
    <w:pPr>
      <w:ind w:left="720"/>
      <w:contextualSpacing/>
    </w:pPr>
  </w:style>
  <w:style w:type="paragraph" w:styleId="NormalWeb">
    <w:name w:val="Normal (Web)"/>
    <w:basedOn w:val="Normal"/>
    <w:uiPriority w:val="99"/>
    <w:semiHidden/>
    <w:unhideWhenUsed/>
    <w:rsid w:val="00F6710F"/>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105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451</Words>
  <Characters>2439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Kamila</cp:lastModifiedBy>
  <cp:revision>4</cp:revision>
  <dcterms:created xsi:type="dcterms:W3CDTF">2017-11-20T21:57:00Z</dcterms:created>
  <dcterms:modified xsi:type="dcterms:W3CDTF">2017-11-22T21:52:00Z</dcterms:modified>
</cp:coreProperties>
</file>