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5B" w:rsidRDefault="007E4F5B"/>
    <w:p w:rsidR="00E62512" w:rsidRDefault="00E62512"/>
    <w:p w:rsidR="00E62512" w:rsidRDefault="00E62512">
      <w:r>
        <w:t>Kamil Káčer 211777</w:t>
      </w:r>
    </w:p>
    <w:p w:rsidR="00E62512" w:rsidRDefault="00E62512"/>
    <w:p w:rsidR="00E62512" w:rsidRDefault="00E62512">
      <w:r w:rsidRPr="00E62512">
        <w:rPr>
          <w:noProof/>
          <w:lang w:eastAsia="sk-SK"/>
        </w:rPr>
        <w:drawing>
          <wp:inline distT="0" distB="0" distL="0" distR="0">
            <wp:extent cx="5760720" cy="868149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12" w:rsidRDefault="00C72E12"/>
    <w:p w:rsidR="00C72E12" w:rsidRDefault="00C72E12">
      <w:r w:rsidRPr="00C72E12">
        <w:rPr>
          <w:noProof/>
          <w:lang w:eastAsia="sk-SK"/>
        </w:rPr>
        <w:drawing>
          <wp:inline distT="0" distB="0" distL="0" distR="0">
            <wp:extent cx="5760720" cy="2523096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07" w:rsidRDefault="00731207">
      <w:r w:rsidRPr="00731207">
        <w:rPr>
          <w:noProof/>
          <w:lang w:eastAsia="sk-SK"/>
        </w:rPr>
        <w:drawing>
          <wp:inline distT="0" distB="0" distL="0" distR="0">
            <wp:extent cx="5664200" cy="27686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07" w:rsidRDefault="00731207">
      <w:r w:rsidRPr="00731207">
        <w:rPr>
          <w:noProof/>
          <w:lang w:eastAsia="sk-SK"/>
        </w:rPr>
        <w:lastRenderedPageBreak/>
        <w:drawing>
          <wp:inline distT="0" distB="0" distL="0" distR="0">
            <wp:extent cx="3268345" cy="1303655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7F" w:rsidRDefault="001E397F"/>
    <w:p w:rsidR="001E397F" w:rsidRDefault="001E397F">
      <w:r>
        <w:t>Normal mode:</w:t>
      </w:r>
    </w:p>
    <w:p w:rsidR="001E397F" w:rsidRDefault="001E397F">
      <w:r>
        <w:t>Counting direction is always up overruns when passes the last bit</w:t>
      </w:r>
    </w:p>
    <w:p w:rsidR="001E397F" w:rsidRDefault="001E397F">
      <w:bookmarkStart w:id="0" w:name="_GoBack"/>
      <w:bookmarkEnd w:id="0"/>
    </w:p>
    <w:p w:rsidR="001E397F" w:rsidRDefault="001E397F">
      <w:r>
        <w:t>CTC mode</w:t>
      </w:r>
    </w:p>
    <w:p w:rsidR="001E397F" w:rsidRDefault="001E397F">
      <w:r>
        <w:t>Allows greater controf of the compare match output frequency</w:t>
      </w:r>
    </w:p>
    <w:p w:rsidR="001E397F" w:rsidRDefault="001E397F"/>
    <w:p w:rsidR="001E397F" w:rsidRDefault="001E397F">
      <w:r>
        <w:t>PWM mode</w:t>
      </w:r>
    </w:p>
    <w:p w:rsidR="001E397F" w:rsidRDefault="001E397F"/>
    <w:p w:rsidR="001E397F" w:rsidRDefault="001E397F">
      <w:r>
        <w:t>In PWM mode counter is incremented until the counter value matches the top value. Counter is cleared in the next cycle.</w:t>
      </w:r>
    </w:p>
    <w:p w:rsidR="001E397F" w:rsidRDefault="001E397F"/>
    <w:p w:rsidR="001E397F" w:rsidRDefault="001E397F">
      <w:r>
        <w:t>Phase correct PWM mode</w:t>
      </w:r>
    </w:p>
    <w:p w:rsidR="001E397F" w:rsidRDefault="001E397F"/>
    <w:p w:rsidR="001E397F" w:rsidRDefault="001E397F">
      <w:r>
        <w:t xml:space="preserve">Counts until the counter value reatches top then it changes the counter direction </w:t>
      </w:r>
    </w:p>
    <w:p w:rsidR="001E397F" w:rsidRDefault="001E397F"/>
    <w:p w:rsidR="001E397F" w:rsidRDefault="00584322">
      <w:r>
        <w:t>Main c.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Control LEDs using functions from GPIO and Timer libraries. Do not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 delay library any more.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Fryza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Interrupts standard C library for AVR-GCC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"gpio.h"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 library for AVR-GCC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"timer.h"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AVR-GCC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Toggle three LEDs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on Multi-function shield with internal 8- and 16-bit timer modules.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DD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DD510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three LEDs */</w:t>
      </w:r>
    </w:p>
    <w:p w:rsidR="00584322" w:rsidRDefault="00584322" w:rsidP="00DD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="00DD510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DD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DD510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Timer/Counter0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16-bit Timer/Counter1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Set prescaler and enable overflow interrupt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Timer/Counter2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exclusively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inside interrupt service routines ISRs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Timer/Counter1 overflows. Toggle LEDs on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Multi-function shield.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TIMER_H</w:t>
      </w: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 library for AVR-GCC.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Fryza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@file  timer.h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Timer library for AVR-GCC.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@details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library contains macros for controlling the timer modules.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Microchip Atmel ATmega328P manual and no source file is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needed for the library.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@copyright (c) 2019-2020 Tomas Fryza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Defines prescaler CPU frequency values for Timer/Counter0.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@note  F_CPU = 16 MHz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~((1&lt;&lt;CS2)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TIM0_overflow_128us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prescaler CPU frequency values for Timer/Counter1.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  F_CPU = 16 MHz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TIM1_overflow_33ms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prescaler CPU frequency values for Timer/Counter2.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  F_CPU = 16 MHz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TIM2_overflow_512us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TIM2_overflow_1024us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TIM2_overflow_2048us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(1&lt;&lt;C21));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Timer/Counter0.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Timer/Counter1.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Timer/Counter1.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21A" w:rsidRDefault="00617A73" w:rsidP="00617A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29321A" w:rsidRDefault="0029321A" w:rsidP="00584322">
      <w:pPr>
        <w:rPr>
          <w:rFonts w:ascii="Consolas" w:hAnsi="Consolas" w:cs="Consolas"/>
          <w:color w:val="0000FF"/>
          <w:sz w:val="19"/>
          <w:szCs w:val="19"/>
        </w:rPr>
      </w:pPr>
    </w:p>
    <w:p w:rsidR="00900B55" w:rsidRDefault="00900B55" w:rsidP="00584322">
      <w:pPr>
        <w:rPr>
          <w:noProof/>
          <w:lang w:eastAsia="sk-SK"/>
        </w:rPr>
      </w:pPr>
    </w:p>
    <w:p w:rsidR="00617A73" w:rsidRDefault="00617A73" w:rsidP="00584322">
      <w:pPr>
        <w:rPr>
          <w:noProof/>
          <w:lang w:eastAsia="sk-SK"/>
        </w:rPr>
      </w:pPr>
    </w:p>
    <w:p w:rsidR="0029321A" w:rsidRDefault="00617A73" w:rsidP="00584322">
      <w:r>
        <w:rPr>
          <w:noProof/>
          <w:lang w:eastAsia="sk-SK"/>
        </w:rPr>
        <w:lastRenderedPageBreak/>
        <w:drawing>
          <wp:inline distT="0" distB="0" distL="0" distR="0" wp14:anchorId="01C889AC" wp14:editId="54F96685">
            <wp:extent cx="1803400" cy="1473200"/>
            <wp:effectExtent l="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15089" r="51500" b="39448"/>
                    <a:stretch/>
                  </pic:blipFill>
                  <pic:spPr bwMode="auto">
                    <a:xfrm>
                      <a:off x="0" y="0"/>
                      <a:ext cx="18034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B55" w:rsidRDefault="00900B55" w:rsidP="00584322">
      <w:r>
        <w:t>Cannot see two other leds blinking because prescalar is still too small for human eye to recognize its change.</w:t>
      </w:r>
    </w:p>
    <w:sectPr w:rsidR="0090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29" w:rsidRDefault="00ED4D29" w:rsidP="00E62512">
      <w:pPr>
        <w:spacing w:after="0" w:line="240" w:lineRule="auto"/>
      </w:pPr>
      <w:r>
        <w:separator/>
      </w:r>
    </w:p>
  </w:endnote>
  <w:endnote w:type="continuationSeparator" w:id="0">
    <w:p w:rsidR="00ED4D29" w:rsidRDefault="00ED4D29" w:rsidP="00E6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29" w:rsidRDefault="00ED4D29" w:rsidP="00E62512">
      <w:pPr>
        <w:spacing w:after="0" w:line="240" w:lineRule="auto"/>
      </w:pPr>
      <w:r>
        <w:separator/>
      </w:r>
    </w:p>
  </w:footnote>
  <w:footnote w:type="continuationSeparator" w:id="0">
    <w:p w:rsidR="00ED4D29" w:rsidRDefault="00ED4D29" w:rsidP="00E62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12"/>
    <w:rsid w:val="00096AB6"/>
    <w:rsid w:val="000D4DA3"/>
    <w:rsid w:val="001E397F"/>
    <w:rsid w:val="0029321A"/>
    <w:rsid w:val="00584322"/>
    <w:rsid w:val="00617A73"/>
    <w:rsid w:val="00731207"/>
    <w:rsid w:val="007E4F5B"/>
    <w:rsid w:val="00832098"/>
    <w:rsid w:val="00900B55"/>
    <w:rsid w:val="009D2D7B"/>
    <w:rsid w:val="00C72E12"/>
    <w:rsid w:val="00DD510F"/>
    <w:rsid w:val="00E62512"/>
    <w:rsid w:val="00E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8DB5-A08B-477B-937D-4592C547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2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2512"/>
  </w:style>
  <w:style w:type="paragraph" w:styleId="Pta">
    <w:name w:val="footer"/>
    <w:basedOn w:val="Normlny"/>
    <w:link w:val="PtaChar"/>
    <w:uiPriority w:val="99"/>
    <w:unhideWhenUsed/>
    <w:rsid w:val="00E62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2020-10-14T13:43:00Z</dcterms:created>
  <dcterms:modified xsi:type="dcterms:W3CDTF">2020-10-17T18:03:00Z</dcterms:modified>
</cp:coreProperties>
</file>