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FC2" w:rsidRPr="00F75FC2" w:rsidRDefault="00F75FC2" w:rsidP="00F75FC2">
      <w:pPr>
        <w:ind w:left="708" w:firstLine="708"/>
        <w:jc w:val="left"/>
        <w:rPr>
          <w:rFonts w:ascii="Garamond" w:eastAsia="Times New Roman" w:hAnsi="Garamond" w:cs="Times New Roman"/>
          <w:sz w:val="44"/>
          <w:szCs w:val="20"/>
          <w:lang w:eastAsia="pl-PL"/>
        </w:rPr>
      </w:pPr>
      <w:r w:rsidRPr="00F75FC2">
        <w:rPr>
          <w:rFonts w:ascii="Garamond" w:eastAsia="Times New Roman" w:hAnsi="Garamond" w:cs="Times New Roman"/>
          <w:sz w:val="48"/>
          <w:szCs w:val="20"/>
          <w:lang w:eastAsia="pl-PL"/>
        </w:rPr>
        <w:t>P</w:t>
      </w:r>
      <w:r w:rsidRPr="00F75FC2">
        <w:rPr>
          <w:rFonts w:ascii="Garamond" w:eastAsia="Times New Roman" w:hAnsi="Garamond" w:cs="Times New Roman"/>
          <w:sz w:val="44"/>
          <w:szCs w:val="20"/>
          <w:lang w:eastAsia="pl-PL"/>
        </w:rPr>
        <w:t xml:space="preserve">OLITECHNIKA </w:t>
      </w:r>
      <w:r w:rsidRPr="00F75FC2">
        <w:rPr>
          <w:rFonts w:ascii="Garamond" w:eastAsia="Times New Roman" w:hAnsi="Garamond" w:cs="Times New Roman"/>
          <w:sz w:val="48"/>
          <w:szCs w:val="20"/>
          <w:lang w:eastAsia="pl-PL"/>
        </w:rPr>
        <w:t>W</w:t>
      </w:r>
      <w:r w:rsidRPr="00F75FC2">
        <w:rPr>
          <w:rFonts w:ascii="Garamond" w:eastAsia="Times New Roman" w:hAnsi="Garamond" w:cs="Times New Roman"/>
          <w:sz w:val="44"/>
          <w:szCs w:val="20"/>
          <w:lang w:eastAsia="pl-PL"/>
        </w:rPr>
        <w:t>ROCŁAWSKA</w:t>
      </w:r>
    </w:p>
    <w:p w:rsidR="00F75FC2" w:rsidRPr="00F75FC2" w:rsidRDefault="00F75FC2" w:rsidP="00F75FC2">
      <w:pPr>
        <w:pBdr>
          <w:bottom w:val="single" w:sz="6" w:space="1" w:color="auto"/>
        </w:pBdr>
        <w:ind w:firstLine="0"/>
        <w:jc w:val="center"/>
        <w:rPr>
          <w:rFonts w:ascii="Garamond" w:eastAsia="Times New Roman" w:hAnsi="Garamond" w:cs="Times New Roman"/>
          <w:sz w:val="40"/>
          <w:szCs w:val="20"/>
          <w:lang w:eastAsia="pl-PL"/>
        </w:rPr>
      </w:pPr>
      <w:r w:rsidRPr="00F75FC2">
        <w:rPr>
          <w:rFonts w:ascii="Garamond" w:eastAsia="Times New Roman" w:hAnsi="Garamond" w:cs="Times New Roman"/>
          <w:sz w:val="44"/>
          <w:szCs w:val="20"/>
          <w:lang w:eastAsia="pl-PL"/>
        </w:rPr>
        <w:t>W</w:t>
      </w:r>
      <w:r w:rsidRPr="00F75FC2">
        <w:rPr>
          <w:rFonts w:ascii="Garamond" w:eastAsia="Times New Roman" w:hAnsi="Garamond" w:cs="Times New Roman"/>
          <w:sz w:val="40"/>
          <w:szCs w:val="20"/>
          <w:lang w:eastAsia="pl-PL"/>
        </w:rPr>
        <w:t xml:space="preserve">YDZIAŁ </w:t>
      </w:r>
      <w:r w:rsidRPr="00F75FC2">
        <w:rPr>
          <w:rFonts w:ascii="Garamond" w:eastAsia="Times New Roman" w:hAnsi="Garamond" w:cs="Times New Roman"/>
          <w:sz w:val="44"/>
          <w:szCs w:val="20"/>
          <w:lang w:eastAsia="pl-PL"/>
        </w:rPr>
        <w:t>MECHANICZNY</w:t>
      </w:r>
    </w:p>
    <w:p w:rsidR="00F75FC2" w:rsidRPr="00F75FC2" w:rsidRDefault="00F75FC2" w:rsidP="00F75FC2">
      <w:pPr>
        <w:ind w:firstLine="0"/>
        <w:jc w:val="center"/>
        <w:rPr>
          <w:rFonts w:eastAsia="Times New Roman" w:cs="Times New Roman"/>
          <w:sz w:val="40"/>
          <w:szCs w:val="20"/>
          <w:lang w:eastAsia="pl-PL"/>
        </w:rPr>
      </w:pPr>
    </w:p>
    <w:p w:rsidR="00F75FC2" w:rsidRPr="00F75FC2" w:rsidRDefault="00F75FC2" w:rsidP="00F75FC2">
      <w:pPr>
        <w:keepNext/>
        <w:ind w:firstLine="0"/>
        <w:jc w:val="left"/>
        <w:outlineLvl w:val="0"/>
        <w:rPr>
          <w:rFonts w:eastAsia="Times New Roman" w:cs="Times New Roman"/>
          <w:sz w:val="28"/>
          <w:szCs w:val="20"/>
          <w:lang w:eastAsia="pl-PL"/>
        </w:rPr>
      </w:pPr>
      <w:bookmarkStart w:id="0" w:name="_Toc452838809"/>
      <w:bookmarkStart w:id="1" w:name="_Toc452915842"/>
      <w:bookmarkStart w:id="2" w:name="_Toc452921045"/>
      <w:bookmarkStart w:id="3" w:name="_Toc452923140"/>
      <w:bookmarkStart w:id="4" w:name="_Toc452923244"/>
      <w:bookmarkStart w:id="5" w:name="_Toc453517694"/>
      <w:r w:rsidRPr="00F75FC2">
        <w:rPr>
          <w:rFonts w:eastAsia="Times New Roman" w:cs="Times New Roman"/>
          <w:sz w:val="32"/>
          <w:szCs w:val="20"/>
          <w:lang w:eastAsia="pl-PL"/>
        </w:rPr>
        <w:t>K</w:t>
      </w:r>
      <w:r w:rsidRPr="00F75FC2">
        <w:rPr>
          <w:rFonts w:eastAsia="Times New Roman" w:cs="Times New Roman"/>
          <w:sz w:val="28"/>
          <w:szCs w:val="20"/>
          <w:lang w:eastAsia="pl-PL"/>
        </w:rPr>
        <w:t>IERUNEK:</w:t>
      </w:r>
      <w:r>
        <w:rPr>
          <w:rFonts w:eastAsia="Times New Roman" w:cs="Times New Roman"/>
          <w:sz w:val="28"/>
          <w:szCs w:val="20"/>
          <w:lang w:eastAsia="pl-PL"/>
        </w:rPr>
        <w:t xml:space="preserve"> Automatyka i Robotyka</w:t>
      </w:r>
      <w:bookmarkEnd w:id="0"/>
      <w:bookmarkEnd w:id="1"/>
      <w:bookmarkEnd w:id="2"/>
      <w:bookmarkEnd w:id="3"/>
      <w:bookmarkEnd w:id="4"/>
      <w:bookmarkEnd w:id="5"/>
      <w:r w:rsidRPr="00F75FC2">
        <w:rPr>
          <w:rFonts w:eastAsia="Times New Roman" w:cs="Times New Roman"/>
          <w:sz w:val="28"/>
          <w:szCs w:val="20"/>
          <w:lang w:eastAsia="pl-PL"/>
        </w:rPr>
        <w:t xml:space="preserve"> </w:t>
      </w:r>
    </w:p>
    <w:p w:rsidR="00F75FC2" w:rsidRPr="00F75FC2" w:rsidRDefault="00F75FC2" w:rsidP="00F75FC2">
      <w:pPr>
        <w:keepNext/>
        <w:ind w:firstLine="0"/>
        <w:jc w:val="left"/>
        <w:outlineLvl w:val="0"/>
        <w:rPr>
          <w:rFonts w:eastAsia="Times New Roman" w:cs="Times New Roman"/>
          <w:sz w:val="28"/>
          <w:szCs w:val="20"/>
          <w:lang w:eastAsia="pl-PL"/>
        </w:rPr>
      </w:pPr>
      <w:bookmarkStart w:id="6" w:name="_Toc452838810"/>
      <w:bookmarkStart w:id="7" w:name="_Toc452915843"/>
      <w:bookmarkStart w:id="8" w:name="_Toc452921046"/>
      <w:bookmarkStart w:id="9" w:name="_Toc452923141"/>
      <w:bookmarkStart w:id="10" w:name="_Toc452923245"/>
      <w:bookmarkStart w:id="11" w:name="_Toc453517695"/>
      <w:r w:rsidRPr="00F75FC2">
        <w:rPr>
          <w:rFonts w:eastAsia="Times New Roman" w:cs="Times New Roman"/>
          <w:sz w:val="32"/>
          <w:szCs w:val="20"/>
          <w:lang w:eastAsia="pl-PL"/>
        </w:rPr>
        <w:t>S</w:t>
      </w:r>
      <w:r w:rsidRPr="00F75FC2">
        <w:rPr>
          <w:rFonts w:eastAsia="Times New Roman" w:cs="Times New Roman"/>
          <w:sz w:val="28"/>
          <w:szCs w:val="20"/>
          <w:lang w:eastAsia="pl-PL"/>
        </w:rPr>
        <w:t>PECJALNOŚĆ:</w:t>
      </w:r>
      <w:r>
        <w:rPr>
          <w:rFonts w:eastAsia="Times New Roman" w:cs="Times New Roman"/>
          <w:sz w:val="28"/>
          <w:szCs w:val="20"/>
          <w:lang w:eastAsia="pl-PL"/>
        </w:rPr>
        <w:t xml:space="preserve"> Systemy Produkcyjne</w:t>
      </w:r>
      <w:bookmarkEnd w:id="6"/>
      <w:bookmarkEnd w:id="7"/>
      <w:bookmarkEnd w:id="8"/>
      <w:bookmarkEnd w:id="9"/>
      <w:bookmarkEnd w:id="10"/>
      <w:bookmarkEnd w:id="11"/>
      <w:r w:rsidRPr="00F75FC2">
        <w:rPr>
          <w:rFonts w:eastAsia="Times New Roman" w:cs="Times New Roman"/>
          <w:sz w:val="28"/>
          <w:szCs w:val="20"/>
          <w:lang w:eastAsia="pl-PL"/>
        </w:rPr>
        <w:t xml:space="preserve"> </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keepNext/>
        <w:ind w:left="1416" w:firstLine="708"/>
        <w:jc w:val="left"/>
        <w:outlineLvl w:val="1"/>
        <w:rPr>
          <w:rFonts w:eastAsia="Times New Roman" w:cs="Times New Roman"/>
          <w:sz w:val="48"/>
          <w:szCs w:val="20"/>
          <w:lang w:eastAsia="pl-PL"/>
        </w:rPr>
      </w:pPr>
      <w:bookmarkStart w:id="12" w:name="_Toc452838811"/>
      <w:bookmarkStart w:id="13" w:name="_Toc452915844"/>
      <w:bookmarkStart w:id="14" w:name="_Toc452921047"/>
      <w:bookmarkStart w:id="15" w:name="_Toc452923142"/>
      <w:bookmarkStart w:id="16" w:name="_Toc452923246"/>
      <w:bookmarkStart w:id="17" w:name="_Toc453517696"/>
      <w:r w:rsidRPr="00F75FC2">
        <w:rPr>
          <w:rFonts w:eastAsia="Times New Roman" w:cs="Times New Roman"/>
          <w:sz w:val="52"/>
          <w:szCs w:val="20"/>
          <w:lang w:eastAsia="pl-PL"/>
        </w:rPr>
        <w:t>P</w:t>
      </w:r>
      <w:r w:rsidRPr="00F75FC2">
        <w:rPr>
          <w:rFonts w:eastAsia="Times New Roman" w:cs="Times New Roman"/>
          <w:sz w:val="48"/>
          <w:szCs w:val="20"/>
          <w:lang w:eastAsia="pl-PL"/>
        </w:rPr>
        <w:t xml:space="preserve">RACA </w:t>
      </w:r>
      <w:r w:rsidRPr="00F75FC2">
        <w:rPr>
          <w:rFonts w:eastAsia="Times New Roman" w:cs="Times New Roman"/>
          <w:sz w:val="52"/>
          <w:szCs w:val="20"/>
          <w:lang w:eastAsia="pl-PL"/>
        </w:rPr>
        <w:t>D</w:t>
      </w:r>
      <w:r w:rsidRPr="00F75FC2">
        <w:rPr>
          <w:rFonts w:eastAsia="Times New Roman" w:cs="Times New Roman"/>
          <w:sz w:val="48"/>
          <w:szCs w:val="20"/>
          <w:lang w:eastAsia="pl-PL"/>
        </w:rPr>
        <w:t>YPLOMOWA</w:t>
      </w:r>
      <w:bookmarkEnd w:id="12"/>
      <w:bookmarkEnd w:id="13"/>
      <w:bookmarkEnd w:id="14"/>
      <w:bookmarkEnd w:id="15"/>
      <w:bookmarkEnd w:id="16"/>
      <w:bookmarkEnd w:id="17"/>
    </w:p>
    <w:p w:rsidR="00F75FC2" w:rsidRPr="00F75FC2" w:rsidRDefault="00F75FC2" w:rsidP="00F75FC2">
      <w:pPr>
        <w:keepNext/>
        <w:ind w:firstLine="0"/>
        <w:jc w:val="center"/>
        <w:outlineLvl w:val="1"/>
        <w:rPr>
          <w:rFonts w:eastAsia="Times New Roman" w:cs="Times New Roman"/>
          <w:sz w:val="48"/>
          <w:szCs w:val="20"/>
          <w:lang w:eastAsia="pl-PL"/>
        </w:rPr>
      </w:pPr>
      <w:bookmarkStart w:id="18" w:name="_Toc452838812"/>
      <w:bookmarkStart w:id="19" w:name="_Toc452915845"/>
      <w:bookmarkStart w:id="20" w:name="_Toc452921048"/>
      <w:bookmarkStart w:id="21" w:name="_Toc452923143"/>
      <w:bookmarkStart w:id="22" w:name="_Toc452923247"/>
      <w:bookmarkStart w:id="23" w:name="_Toc453517697"/>
      <w:r w:rsidRPr="00F75FC2">
        <w:rPr>
          <w:rFonts w:eastAsia="Times New Roman" w:cs="Times New Roman"/>
          <w:sz w:val="52"/>
          <w:szCs w:val="20"/>
          <w:lang w:eastAsia="pl-PL"/>
        </w:rPr>
        <w:t>M</w:t>
      </w:r>
      <w:r w:rsidRPr="00F75FC2">
        <w:rPr>
          <w:rFonts w:eastAsia="Times New Roman" w:cs="Times New Roman"/>
          <w:sz w:val="48"/>
          <w:szCs w:val="20"/>
          <w:lang w:eastAsia="pl-PL"/>
        </w:rPr>
        <w:t>AGISTERSKA</w:t>
      </w:r>
      <w:bookmarkEnd w:id="18"/>
      <w:bookmarkEnd w:id="19"/>
      <w:bookmarkEnd w:id="20"/>
      <w:bookmarkEnd w:id="21"/>
      <w:bookmarkEnd w:id="22"/>
      <w:bookmarkEnd w:id="23"/>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center"/>
        <w:rPr>
          <w:rFonts w:eastAsia="Times New Roman" w:cs="Times New Roman"/>
          <w:sz w:val="36"/>
          <w:szCs w:val="20"/>
          <w:lang w:eastAsia="pl-PL"/>
        </w:rPr>
      </w:pPr>
    </w:p>
    <w:p w:rsidR="00F75FC2" w:rsidRPr="00F75FC2" w:rsidRDefault="00F75FC2" w:rsidP="00F75FC2">
      <w:pPr>
        <w:ind w:left="4248" w:firstLine="708"/>
        <w:jc w:val="left"/>
        <w:rPr>
          <w:rFonts w:eastAsia="Times New Roman" w:cs="Times New Roman"/>
          <w:szCs w:val="20"/>
          <w:lang w:eastAsia="pl-PL"/>
        </w:rPr>
      </w:pPr>
    </w:p>
    <w:p w:rsidR="00F75FC2" w:rsidRPr="00F75FC2" w:rsidRDefault="00F75FC2" w:rsidP="00F75FC2">
      <w:pPr>
        <w:ind w:firstLine="0"/>
        <w:jc w:val="left"/>
        <w:rPr>
          <w:rFonts w:eastAsia="Times New Roman" w:cs="Times New Roman"/>
          <w:noProof/>
          <w:sz w:val="20"/>
          <w:szCs w:val="20"/>
          <w:lang w:eastAsia="pl-PL"/>
        </w:rPr>
      </w:pPr>
      <w:r w:rsidRPr="00F75FC2">
        <w:rPr>
          <w:rFonts w:eastAsia="Times New Roman" w:cs="Times New Roman"/>
          <w:noProof/>
          <w:sz w:val="20"/>
          <w:szCs w:val="20"/>
          <w:lang w:eastAsia="pl-PL"/>
        </w:rPr>
        <w:t xml:space="preserve"> </w:t>
      </w:r>
    </w:p>
    <w:p w:rsidR="00F75FC2" w:rsidRPr="00F75FC2" w:rsidRDefault="00F75FC2" w:rsidP="00A417E0">
      <w:pPr>
        <w:ind w:left="4247" w:firstLine="0"/>
        <w:rPr>
          <w:rFonts w:eastAsia="Times New Roman" w:cs="Times New Roman"/>
          <w:sz w:val="20"/>
          <w:szCs w:val="20"/>
          <w:lang w:eastAsia="pl-PL"/>
        </w:rPr>
      </w:pPr>
      <w:r>
        <w:rPr>
          <w:rFonts w:eastAsia="Times New Roman" w:cs="Times New Roman"/>
          <w:sz w:val="32"/>
          <w:szCs w:val="32"/>
          <w:lang w:eastAsia="pl-PL"/>
        </w:rPr>
        <w:t>Opracowanie koncepcji systemu intuicyjnego programowania robotów</w:t>
      </w:r>
    </w:p>
    <w:p w:rsidR="00F75FC2" w:rsidRPr="00F75FC2" w:rsidRDefault="00F75FC2" w:rsidP="00F75FC2">
      <w:pPr>
        <w:ind w:firstLine="0"/>
        <w:jc w:val="left"/>
        <w:rPr>
          <w:rFonts w:eastAsia="Times New Roman" w:cs="Times New Roman"/>
          <w:sz w:val="20"/>
          <w:szCs w:val="20"/>
          <w:lang w:eastAsia="pl-PL"/>
        </w:rPr>
      </w:pPr>
      <w:r w:rsidRPr="00F75FC2">
        <w:rPr>
          <w:rFonts w:eastAsia="Times New Roman" w:cs="Times New Roman"/>
          <w:sz w:val="20"/>
          <w:szCs w:val="20"/>
          <w:lang w:eastAsia="pl-PL"/>
        </w:rPr>
        <w:t xml:space="preserve">   </w:t>
      </w:r>
    </w:p>
    <w:p w:rsidR="00F75FC2" w:rsidRPr="00F75FC2" w:rsidRDefault="00F75FC2" w:rsidP="00F75FC2">
      <w:pPr>
        <w:ind w:left="4248" w:firstLine="708"/>
        <w:jc w:val="left"/>
        <w:rPr>
          <w:rFonts w:eastAsia="Times New Roman" w:cs="Times New Roman"/>
          <w:sz w:val="32"/>
          <w:szCs w:val="32"/>
          <w:lang w:eastAsia="pl-PL"/>
        </w:rPr>
      </w:pPr>
    </w:p>
    <w:p w:rsidR="00F75FC2" w:rsidRPr="00A417E0" w:rsidRDefault="00A417E0" w:rsidP="00A417E0">
      <w:pPr>
        <w:ind w:left="4247" w:firstLine="0"/>
        <w:rPr>
          <w:rFonts w:eastAsia="Times New Roman" w:cs="Times New Roman"/>
          <w:sz w:val="32"/>
          <w:szCs w:val="32"/>
          <w:lang w:val="en-US" w:eastAsia="pl-PL"/>
        </w:rPr>
      </w:pPr>
      <w:r w:rsidRPr="00A417E0">
        <w:rPr>
          <w:rFonts w:eastAsia="Times New Roman" w:cs="Times New Roman"/>
          <w:sz w:val="32"/>
          <w:szCs w:val="32"/>
          <w:lang w:val="en-US" w:eastAsia="pl-PL"/>
        </w:rPr>
        <w:t>Developing the concept of the system intuitive</w:t>
      </w:r>
      <w:r>
        <w:rPr>
          <w:rFonts w:eastAsia="Times New Roman" w:cs="Times New Roman"/>
          <w:sz w:val="32"/>
          <w:szCs w:val="32"/>
          <w:lang w:val="en-US" w:eastAsia="pl-PL"/>
        </w:rPr>
        <w:t xml:space="preserve"> robot programming</w:t>
      </w:r>
    </w:p>
    <w:p w:rsidR="00F75FC2" w:rsidRPr="00A417E0" w:rsidRDefault="00F75FC2" w:rsidP="00F75FC2">
      <w:pPr>
        <w:ind w:left="3540" w:firstLine="708"/>
        <w:jc w:val="center"/>
        <w:rPr>
          <w:rFonts w:eastAsia="Times New Roman" w:cs="Times New Roman"/>
          <w:sz w:val="36"/>
          <w:szCs w:val="20"/>
          <w:lang w:val="en-US" w:eastAsia="pl-PL"/>
        </w:rPr>
      </w:pPr>
    </w:p>
    <w:p w:rsidR="00C85196" w:rsidRDefault="00C85196" w:rsidP="00F75FC2">
      <w:pPr>
        <w:ind w:left="3540" w:firstLine="708"/>
        <w:jc w:val="center"/>
        <w:rPr>
          <w:rFonts w:eastAsia="Times New Roman" w:cs="Times New Roman"/>
          <w:sz w:val="36"/>
          <w:szCs w:val="20"/>
          <w:lang w:val="en-US" w:eastAsia="pl-PL"/>
        </w:rPr>
      </w:pPr>
    </w:p>
    <w:p w:rsidR="00F75FC2" w:rsidRPr="00C85196" w:rsidRDefault="00C85196" w:rsidP="00C85196">
      <w:pPr>
        <w:pStyle w:val="Bezodstpw"/>
        <w:rPr>
          <w:smallCaps/>
          <w:sz w:val="32"/>
          <w:szCs w:val="32"/>
          <w:lang w:eastAsia="pl-PL"/>
        </w:rPr>
      </w:pP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00F75FC2" w:rsidRPr="00C85196">
        <w:rPr>
          <w:smallCaps/>
          <w:sz w:val="36"/>
          <w:szCs w:val="36"/>
          <w:lang w:eastAsia="pl-PL"/>
        </w:rPr>
        <w:t>A</w:t>
      </w:r>
      <w:r w:rsidRPr="00C85196">
        <w:rPr>
          <w:smallCaps/>
          <w:sz w:val="36"/>
          <w:szCs w:val="36"/>
          <w:lang w:eastAsia="pl-PL"/>
        </w:rPr>
        <w:t>utor</w:t>
      </w:r>
      <w:r w:rsidR="00F75FC2" w:rsidRPr="00C85196">
        <w:rPr>
          <w:smallCaps/>
          <w:sz w:val="32"/>
          <w:szCs w:val="32"/>
          <w:lang w:eastAsia="pl-PL"/>
        </w:rPr>
        <w:t>:</w:t>
      </w:r>
    </w:p>
    <w:p w:rsidR="00F75FC2" w:rsidRPr="00F75FC2" w:rsidRDefault="00C85196" w:rsidP="00C85196">
      <w:pPr>
        <w:pStyle w:val="Bezodstpw"/>
        <w:rPr>
          <w:sz w:val="20"/>
          <w:lang w:eastAsia="pl-PL"/>
        </w:rPr>
      </w:pPr>
      <w:r>
        <w:rPr>
          <w:sz w:val="28"/>
          <w:lang w:eastAsia="pl-PL"/>
        </w:rPr>
        <w:tab/>
      </w:r>
      <w:r>
        <w:rPr>
          <w:sz w:val="28"/>
          <w:lang w:eastAsia="pl-PL"/>
        </w:rPr>
        <w:tab/>
      </w:r>
      <w:r>
        <w:rPr>
          <w:sz w:val="28"/>
          <w:lang w:eastAsia="pl-PL"/>
        </w:rPr>
        <w:tab/>
      </w:r>
      <w:r>
        <w:rPr>
          <w:sz w:val="28"/>
          <w:lang w:eastAsia="pl-PL"/>
        </w:rPr>
        <w:tab/>
      </w:r>
      <w:r>
        <w:rPr>
          <w:sz w:val="28"/>
          <w:lang w:eastAsia="pl-PL"/>
        </w:rPr>
        <w:tab/>
      </w:r>
      <w:r>
        <w:rPr>
          <w:sz w:val="28"/>
          <w:lang w:eastAsia="pl-PL"/>
        </w:rPr>
        <w:tab/>
      </w:r>
      <w:r>
        <w:rPr>
          <w:sz w:val="28"/>
          <w:lang w:eastAsia="pl-PL"/>
        </w:rPr>
        <w:tab/>
      </w:r>
      <w:r w:rsidR="00F75FC2">
        <w:rPr>
          <w:sz w:val="28"/>
          <w:lang w:eastAsia="pl-PL"/>
        </w:rPr>
        <w:t>Kamil Kozdrowiecki</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32"/>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C85196">
        <w:rPr>
          <w:rFonts w:eastAsia="Times New Roman" w:cs="Times New Roman"/>
          <w:smallCaps/>
          <w:sz w:val="36"/>
          <w:szCs w:val="36"/>
          <w:lang w:eastAsia="pl-PL"/>
        </w:rPr>
        <w:t>P</w:t>
      </w:r>
      <w:r w:rsidR="00C85196" w:rsidRPr="00C85196">
        <w:rPr>
          <w:rFonts w:eastAsia="Times New Roman" w:cs="Times New Roman"/>
          <w:smallCaps/>
          <w:sz w:val="36"/>
          <w:szCs w:val="36"/>
          <w:lang w:eastAsia="pl-PL"/>
        </w:rPr>
        <w:t>romotor</w:t>
      </w:r>
      <w:r w:rsidRPr="00F75FC2">
        <w:rPr>
          <w:rFonts w:eastAsia="Times New Roman" w:cs="Times New Roman"/>
          <w:sz w:val="32"/>
          <w:szCs w:val="20"/>
          <w:lang w:eastAsia="pl-PL"/>
        </w:rPr>
        <w:t>:</w:t>
      </w:r>
    </w:p>
    <w:p w:rsidR="00F75FC2" w:rsidRDefault="00F75FC2" w:rsidP="00F75FC2">
      <w:pPr>
        <w:keepNext/>
        <w:ind w:firstLine="0"/>
        <w:jc w:val="left"/>
        <w:outlineLvl w:val="0"/>
        <w:rPr>
          <w:rFonts w:eastAsia="Times New Roman" w:cs="Times New Roman"/>
          <w:sz w:val="28"/>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bookmarkStart w:id="24" w:name="_Toc452838813"/>
      <w:bookmarkStart w:id="25" w:name="_Toc452915846"/>
      <w:bookmarkStart w:id="26" w:name="_Toc452921049"/>
      <w:bookmarkStart w:id="27" w:name="_Toc452923144"/>
      <w:bookmarkStart w:id="28" w:name="_Toc452923248"/>
      <w:bookmarkStart w:id="29" w:name="_Toc453517698"/>
      <w:r>
        <w:rPr>
          <w:rFonts w:eastAsia="Times New Roman" w:cs="Times New Roman"/>
          <w:sz w:val="28"/>
          <w:szCs w:val="20"/>
          <w:lang w:eastAsia="pl-PL"/>
        </w:rPr>
        <w:t>Dr inż. Krzysztof Chrapek</w:t>
      </w:r>
      <w:bookmarkEnd w:id="24"/>
      <w:bookmarkEnd w:id="25"/>
      <w:bookmarkEnd w:id="26"/>
      <w:bookmarkEnd w:id="27"/>
      <w:bookmarkEnd w:id="28"/>
      <w:bookmarkEnd w:id="29"/>
    </w:p>
    <w:p w:rsidR="00F75FC2" w:rsidRPr="00F75FC2" w:rsidRDefault="00F75FC2" w:rsidP="00F75FC2">
      <w:pPr>
        <w:keepNext/>
        <w:ind w:firstLine="0"/>
        <w:jc w:val="left"/>
        <w:outlineLvl w:val="0"/>
        <w:rPr>
          <w:rFonts w:eastAsia="Times New Roman" w:cs="Times New Roman"/>
          <w:sz w:val="28"/>
          <w:szCs w:val="20"/>
          <w:lang w:eastAsia="pl-PL"/>
        </w:rPr>
      </w:pP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bookmarkStart w:id="30" w:name="_Toc452838814"/>
      <w:bookmarkStart w:id="31" w:name="_Toc452915847"/>
      <w:bookmarkStart w:id="32" w:name="_Toc452921050"/>
      <w:bookmarkStart w:id="33" w:name="_Toc452923145"/>
      <w:bookmarkStart w:id="34" w:name="_Toc452923249"/>
      <w:bookmarkStart w:id="35" w:name="_Toc453517699"/>
      <w:r>
        <w:rPr>
          <w:rFonts w:eastAsia="Times New Roman" w:cs="Times New Roman"/>
          <w:sz w:val="28"/>
          <w:szCs w:val="20"/>
          <w:lang w:eastAsia="pl-PL"/>
        </w:rPr>
        <w:t>W10/</w:t>
      </w:r>
      <w:bookmarkEnd w:id="30"/>
      <w:r w:rsidR="00A417E0">
        <w:rPr>
          <w:rFonts w:eastAsia="Times New Roman" w:cs="Times New Roman"/>
          <w:sz w:val="28"/>
          <w:szCs w:val="20"/>
          <w:lang w:eastAsia="pl-PL"/>
        </w:rPr>
        <w:t>K3</w:t>
      </w:r>
      <w:bookmarkEnd w:id="31"/>
      <w:bookmarkEnd w:id="32"/>
      <w:bookmarkEnd w:id="33"/>
      <w:bookmarkEnd w:id="34"/>
      <w:bookmarkEnd w:id="35"/>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36"/>
          <w:szCs w:val="20"/>
          <w:lang w:eastAsia="pl-PL"/>
        </w:rPr>
        <w:t>O</w:t>
      </w:r>
      <w:r w:rsidRPr="00F75FC2">
        <w:rPr>
          <w:rFonts w:eastAsia="Times New Roman" w:cs="Times New Roman"/>
          <w:sz w:val="32"/>
          <w:szCs w:val="20"/>
          <w:lang w:eastAsia="pl-PL"/>
        </w:rPr>
        <w:t>CENA PRACY:</w:t>
      </w: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51AF3" w:rsidRDefault="00F51AF3" w:rsidP="00F75FC2">
      <w:pPr>
        <w:pBdr>
          <w:bottom w:val="single" w:sz="6" w:space="1" w:color="auto"/>
        </w:pBdr>
        <w:ind w:firstLine="0"/>
        <w:jc w:val="left"/>
        <w:rPr>
          <w:rFonts w:eastAsia="Times New Roman" w:cs="Times New Roman"/>
          <w:sz w:val="32"/>
          <w:szCs w:val="20"/>
          <w:lang w:eastAsia="pl-PL"/>
        </w:rPr>
      </w:pPr>
    </w:p>
    <w:p w:rsidR="00A417E0" w:rsidRPr="00F75FC2" w:rsidRDefault="00A417E0"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keepNext/>
        <w:ind w:firstLine="0"/>
        <w:jc w:val="center"/>
        <w:outlineLvl w:val="2"/>
        <w:rPr>
          <w:rFonts w:eastAsia="Times New Roman" w:cs="Times New Roman"/>
          <w:sz w:val="28"/>
          <w:szCs w:val="20"/>
          <w:lang w:eastAsia="pl-PL"/>
        </w:rPr>
      </w:pPr>
      <w:bookmarkStart w:id="36" w:name="_Toc452838815"/>
      <w:bookmarkStart w:id="37" w:name="_Toc452915848"/>
      <w:bookmarkStart w:id="38" w:name="_Toc452921051"/>
      <w:bookmarkStart w:id="39" w:name="_Toc452923146"/>
      <w:bookmarkStart w:id="40" w:name="_Toc452923250"/>
      <w:bookmarkStart w:id="41" w:name="_Toc453517700"/>
      <w:r w:rsidRPr="00F75FC2">
        <w:rPr>
          <w:rFonts w:eastAsia="Times New Roman" w:cs="Times New Roman"/>
          <w:sz w:val="28"/>
          <w:szCs w:val="20"/>
          <w:lang w:eastAsia="pl-PL"/>
        </w:rPr>
        <w:t>WROCŁAW 20</w:t>
      </w:r>
      <w:r>
        <w:rPr>
          <w:rFonts w:eastAsia="Times New Roman" w:cs="Times New Roman"/>
          <w:sz w:val="28"/>
          <w:szCs w:val="20"/>
          <w:lang w:eastAsia="pl-PL"/>
        </w:rPr>
        <w:t>16</w:t>
      </w:r>
      <w:bookmarkEnd w:id="36"/>
      <w:bookmarkEnd w:id="37"/>
      <w:bookmarkEnd w:id="38"/>
      <w:bookmarkEnd w:id="39"/>
      <w:bookmarkEnd w:id="40"/>
      <w:bookmarkEnd w:id="41"/>
    </w:p>
    <w:p w:rsidR="0046034F" w:rsidRDefault="0046034F">
      <w:pPr>
        <w:spacing w:after="160" w:line="259" w:lineRule="auto"/>
        <w:ind w:firstLine="0"/>
        <w:jc w:val="left"/>
        <w:rPr>
          <w:sz w:val="32"/>
        </w:rPr>
      </w:pPr>
      <w:r>
        <w:rPr>
          <w:sz w:val="32"/>
        </w:rPr>
        <w:br w:type="page"/>
      </w:r>
    </w:p>
    <w:sdt>
      <w:sdtPr>
        <w:rPr>
          <w:rFonts w:ascii="Times New Roman" w:eastAsiaTheme="minorHAnsi" w:hAnsi="Times New Roman" w:cstheme="minorBidi"/>
          <w:smallCaps w:val="0"/>
          <w:color w:val="auto"/>
          <w:sz w:val="24"/>
          <w:szCs w:val="22"/>
          <w:lang w:eastAsia="en-US"/>
        </w:rPr>
        <w:id w:val="-1364973772"/>
        <w:docPartObj>
          <w:docPartGallery w:val="Table of Contents"/>
          <w:docPartUnique/>
        </w:docPartObj>
      </w:sdtPr>
      <w:sdtEndPr>
        <w:rPr>
          <w:b/>
          <w:bCs/>
        </w:rPr>
      </w:sdtEndPr>
      <w:sdtContent>
        <w:p w:rsidR="00432566" w:rsidRDefault="00432566" w:rsidP="00A42CAC">
          <w:pPr>
            <w:pStyle w:val="Nagwekspisutreci"/>
            <w:spacing w:line="240" w:lineRule="auto"/>
            <w:rPr>
              <w:rFonts w:ascii="Times New Roman" w:eastAsiaTheme="minorHAnsi" w:hAnsi="Times New Roman" w:cstheme="minorBidi"/>
              <w:smallCaps w:val="0"/>
              <w:color w:val="auto"/>
              <w:sz w:val="24"/>
              <w:szCs w:val="22"/>
              <w:lang w:eastAsia="en-US"/>
            </w:rPr>
          </w:pPr>
        </w:p>
        <w:p w:rsidR="00432566" w:rsidRDefault="00432566">
          <w:pPr>
            <w:spacing w:after="160" w:line="259" w:lineRule="auto"/>
            <w:ind w:firstLine="0"/>
            <w:jc w:val="left"/>
          </w:pPr>
          <w:r>
            <w:rPr>
              <w:smallCaps/>
            </w:rPr>
            <w:br w:type="page"/>
          </w:r>
        </w:p>
        <w:p w:rsidR="00432566" w:rsidRDefault="00B2044C" w:rsidP="00432566">
          <w:pPr>
            <w:pStyle w:val="Nagwekspisutreci"/>
            <w:spacing w:before="0" w:after="120" w:line="240" w:lineRule="auto"/>
            <w:rPr>
              <w:noProof/>
            </w:rPr>
          </w:pPr>
          <w:r w:rsidRPr="00D464FD">
            <w:rPr>
              <w:rFonts w:ascii="Times New Roman" w:hAnsi="Times New Roman" w:cs="Times New Roman"/>
              <w:color w:val="auto"/>
            </w:rPr>
            <w:lastRenderedPageBreak/>
            <w:t>Spis treści</w:t>
          </w:r>
          <w:r w:rsidRPr="00D464FD">
            <w:rPr>
              <w:color w:val="auto"/>
            </w:rPr>
            <w:fldChar w:fldCharType="begin"/>
          </w:r>
          <w:r w:rsidRPr="00D464FD">
            <w:rPr>
              <w:color w:val="auto"/>
            </w:rPr>
            <w:instrText xml:space="preserve"> TOC \o "1-3" \h \z \u </w:instrText>
          </w:r>
          <w:r w:rsidRPr="00D464FD">
            <w:rPr>
              <w:color w:val="auto"/>
            </w:rPr>
            <w:fldChar w:fldCharType="separate"/>
          </w:r>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01" w:history="1">
            <w:r w:rsidR="00432566" w:rsidRPr="001D4D0A">
              <w:rPr>
                <w:rStyle w:val="Hipercze"/>
                <w:noProof/>
              </w:rPr>
              <w:t>1.</w:t>
            </w:r>
            <w:r w:rsidR="00432566">
              <w:rPr>
                <w:rFonts w:asciiTheme="minorHAnsi" w:eastAsiaTheme="minorEastAsia" w:hAnsiTheme="minorHAnsi"/>
                <w:noProof/>
                <w:sz w:val="22"/>
                <w:lang w:eastAsia="pl-PL"/>
              </w:rPr>
              <w:tab/>
            </w:r>
            <w:r w:rsidR="00432566" w:rsidRPr="001D4D0A">
              <w:rPr>
                <w:rStyle w:val="Hipercze"/>
                <w:noProof/>
              </w:rPr>
              <w:t>Cel i zakres pracy</w:t>
            </w:r>
            <w:r w:rsidR="00432566">
              <w:rPr>
                <w:noProof/>
                <w:webHidden/>
              </w:rPr>
              <w:tab/>
            </w:r>
            <w:r w:rsidR="00432566">
              <w:rPr>
                <w:noProof/>
                <w:webHidden/>
              </w:rPr>
              <w:fldChar w:fldCharType="begin"/>
            </w:r>
            <w:r w:rsidR="00432566">
              <w:rPr>
                <w:noProof/>
                <w:webHidden/>
              </w:rPr>
              <w:instrText xml:space="preserve"> PAGEREF _Toc453517701 \h </w:instrText>
            </w:r>
            <w:r w:rsidR="00432566">
              <w:rPr>
                <w:noProof/>
                <w:webHidden/>
              </w:rPr>
            </w:r>
            <w:r w:rsidR="00432566">
              <w:rPr>
                <w:noProof/>
                <w:webHidden/>
              </w:rPr>
              <w:fldChar w:fldCharType="separate"/>
            </w:r>
            <w:r w:rsidR="00366E65">
              <w:rPr>
                <w:noProof/>
                <w:webHidden/>
              </w:rPr>
              <w:t>4</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02" w:history="1">
            <w:r w:rsidR="00432566" w:rsidRPr="001D4D0A">
              <w:rPr>
                <w:rStyle w:val="Hipercze"/>
                <w:noProof/>
              </w:rPr>
              <w:t>2.</w:t>
            </w:r>
            <w:r w:rsidR="00432566">
              <w:rPr>
                <w:rFonts w:asciiTheme="minorHAnsi" w:eastAsiaTheme="minorEastAsia" w:hAnsiTheme="minorHAnsi"/>
                <w:noProof/>
                <w:sz w:val="22"/>
                <w:lang w:eastAsia="pl-PL"/>
              </w:rPr>
              <w:tab/>
            </w:r>
            <w:r w:rsidR="00432566" w:rsidRPr="001D4D0A">
              <w:rPr>
                <w:rStyle w:val="Hipercze"/>
                <w:noProof/>
              </w:rPr>
              <w:t>Przegląd podobnych rozwiązań</w:t>
            </w:r>
            <w:r w:rsidR="00432566">
              <w:rPr>
                <w:noProof/>
                <w:webHidden/>
              </w:rPr>
              <w:tab/>
            </w:r>
            <w:r w:rsidR="00432566">
              <w:rPr>
                <w:noProof/>
                <w:webHidden/>
              </w:rPr>
              <w:fldChar w:fldCharType="begin"/>
            </w:r>
            <w:r w:rsidR="00432566">
              <w:rPr>
                <w:noProof/>
                <w:webHidden/>
              </w:rPr>
              <w:instrText xml:space="preserve"> PAGEREF _Toc453517702 \h </w:instrText>
            </w:r>
            <w:r w:rsidR="00432566">
              <w:rPr>
                <w:noProof/>
                <w:webHidden/>
              </w:rPr>
            </w:r>
            <w:r w:rsidR="00432566">
              <w:rPr>
                <w:noProof/>
                <w:webHidden/>
              </w:rPr>
              <w:fldChar w:fldCharType="separate"/>
            </w:r>
            <w:r w:rsidR="00366E65">
              <w:rPr>
                <w:noProof/>
                <w:webHidden/>
              </w:rPr>
              <w:t>5</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03" w:history="1">
            <w:r w:rsidR="00432566" w:rsidRPr="001D4D0A">
              <w:rPr>
                <w:rStyle w:val="Hipercze"/>
                <w:noProof/>
              </w:rPr>
              <w:t>3.</w:t>
            </w:r>
            <w:r w:rsidR="00432566">
              <w:rPr>
                <w:rFonts w:asciiTheme="minorHAnsi" w:eastAsiaTheme="minorEastAsia" w:hAnsiTheme="minorHAnsi"/>
                <w:noProof/>
                <w:sz w:val="22"/>
                <w:lang w:eastAsia="pl-PL"/>
              </w:rPr>
              <w:tab/>
            </w:r>
            <w:r w:rsidR="00432566" w:rsidRPr="001D4D0A">
              <w:rPr>
                <w:rStyle w:val="Hipercze"/>
                <w:noProof/>
              </w:rPr>
              <w:t>Teoria stereowizji</w:t>
            </w:r>
            <w:r w:rsidR="00432566">
              <w:rPr>
                <w:noProof/>
                <w:webHidden/>
              </w:rPr>
              <w:tab/>
            </w:r>
            <w:r w:rsidR="00432566">
              <w:rPr>
                <w:noProof/>
                <w:webHidden/>
              </w:rPr>
              <w:fldChar w:fldCharType="begin"/>
            </w:r>
            <w:r w:rsidR="00432566">
              <w:rPr>
                <w:noProof/>
                <w:webHidden/>
              </w:rPr>
              <w:instrText xml:space="preserve"> PAGEREF _Toc453517703 \h </w:instrText>
            </w:r>
            <w:r w:rsidR="00432566">
              <w:rPr>
                <w:noProof/>
                <w:webHidden/>
              </w:rPr>
            </w:r>
            <w:r w:rsidR="00432566">
              <w:rPr>
                <w:noProof/>
                <w:webHidden/>
              </w:rPr>
              <w:fldChar w:fldCharType="separate"/>
            </w:r>
            <w:r w:rsidR="00366E65">
              <w:rPr>
                <w:noProof/>
                <w:webHidden/>
              </w:rPr>
              <w:t>7</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04" w:history="1">
            <w:r w:rsidR="00432566" w:rsidRPr="001D4D0A">
              <w:rPr>
                <w:rStyle w:val="Hipercze"/>
                <w:noProof/>
              </w:rPr>
              <w:t>3.1.</w:t>
            </w:r>
            <w:r w:rsidR="00432566">
              <w:rPr>
                <w:rFonts w:asciiTheme="minorHAnsi" w:eastAsiaTheme="minorEastAsia" w:hAnsiTheme="minorHAnsi"/>
                <w:noProof/>
                <w:sz w:val="22"/>
                <w:lang w:eastAsia="pl-PL"/>
              </w:rPr>
              <w:tab/>
            </w:r>
            <w:r w:rsidR="00432566" w:rsidRPr="001D4D0A">
              <w:rPr>
                <w:rStyle w:val="Hipercze"/>
                <w:noProof/>
              </w:rPr>
              <w:t>Obrazowanie punktu z przestrzeni trójwymiarowej</w:t>
            </w:r>
            <w:r w:rsidR="00432566">
              <w:rPr>
                <w:noProof/>
                <w:webHidden/>
              </w:rPr>
              <w:tab/>
            </w:r>
            <w:r w:rsidR="00432566">
              <w:rPr>
                <w:noProof/>
                <w:webHidden/>
              </w:rPr>
              <w:fldChar w:fldCharType="begin"/>
            </w:r>
            <w:r w:rsidR="00432566">
              <w:rPr>
                <w:noProof/>
                <w:webHidden/>
              </w:rPr>
              <w:instrText xml:space="preserve"> PAGEREF _Toc453517704 \h </w:instrText>
            </w:r>
            <w:r w:rsidR="00432566">
              <w:rPr>
                <w:noProof/>
                <w:webHidden/>
              </w:rPr>
            </w:r>
            <w:r w:rsidR="00432566">
              <w:rPr>
                <w:noProof/>
                <w:webHidden/>
              </w:rPr>
              <w:fldChar w:fldCharType="separate"/>
            </w:r>
            <w:r w:rsidR="00366E65">
              <w:rPr>
                <w:noProof/>
                <w:webHidden/>
              </w:rPr>
              <w:t>7</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05" w:history="1">
            <w:r w:rsidR="00432566" w:rsidRPr="001D4D0A">
              <w:rPr>
                <w:rStyle w:val="Hipercze"/>
                <w:noProof/>
              </w:rPr>
              <w:t>3.2.</w:t>
            </w:r>
            <w:r w:rsidR="00432566">
              <w:rPr>
                <w:rFonts w:asciiTheme="minorHAnsi" w:eastAsiaTheme="minorEastAsia" w:hAnsiTheme="minorHAnsi"/>
                <w:noProof/>
                <w:sz w:val="22"/>
                <w:lang w:eastAsia="pl-PL"/>
              </w:rPr>
              <w:tab/>
            </w:r>
            <w:r w:rsidR="00432566" w:rsidRPr="001D4D0A">
              <w:rPr>
                <w:rStyle w:val="Hipercze"/>
                <w:noProof/>
              </w:rPr>
              <w:t>Geometria epipolarna</w:t>
            </w:r>
            <w:r w:rsidR="00432566">
              <w:rPr>
                <w:noProof/>
                <w:webHidden/>
              </w:rPr>
              <w:tab/>
            </w:r>
            <w:r w:rsidR="00432566">
              <w:rPr>
                <w:noProof/>
                <w:webHidden/>
              </w:rPr>
              <w:fldChar w:fldCharType="begin"/>
            </w:r>
            <w:r w:rsidR="00432566">
              <w:rPr>
                <w:noProof/>
                <w:webHidden/>
              </w:rPr>
              <w:instrText xml:space="preserve"> PAGEREF _Toc453517705 \h </w:instrText>
            </w:r>
            <w:r w:rsidR="00432566">
              <w:rPr>
                <w:noProof/>
                <w:webHidden/>
              </w:rPr>
            </w:r>
            <w:r w:rsidR="00432566">
              <w:rPr>
                <w:noProof/>
                <w:webHidden/>
              </w:rPr>
              <w:fldChar w:fldCharType="separate"/>
            </w:r>
            <w:r w:rsidR="00366E65">
              <w:rPr>
                <w:noProof/>
                <w:webHidden/>
              </w:rPr>
              <w:t>9</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06" w:history="1">
            <w:r w:rsidR="00432566" w:rsidRPr="001D4D0A">
              <w:rPr>
                <w:rStyle w:val="Hipercze"/>
                <w:noProof/>
              </w:rPr>
              <w:t>3.3.</w:t>
            </w:r>
            <w:r w:rsidR="00432566">
              <w:rPr>
                <w:rFonts w:asciiTheme="minorHAnsi" w:eastAsiaTheme="minorEastAsia" w:hAnsiTheme="minorHAnsi"/>
                <w:noProof/>
                <w:sz w:val="22"/>
                <w:lang w:eastAsia="pl-PL"/>
              </w:rPr>
              <w:tab/>
            </w:r>
            <w:r w:rsidR="00432566" w:rsidRPr="001D4D0A">
              <w:rPr>
                <w:rStyle w:val="Hipercze"/>
                <w:noProof/>
              </w:rPr>
              <w:t>Triangulacja w stereowizji</w:t>
            </w:r>
            <w:r w:rsidR="00432566">
              <w:rPr>
                <w:noProof/>
                <w:webHidden/>
              </w:rPr>
              <w:tab/>
            </w:r>
            <w:r w:rsidR="00432566">
              <w:rPr>
                <w:noProof/>
                <w:webHidden/>
              </w:rPr>
              <w:fldChar w:fldCharType="begin"/>
            </w:r>
            <w:r w:rsidR="00432566">
              <w:rPr>
                <w:noProof/>
                <w:webHidden/>
              </w:rPr>
              <w:instrText xml:space="preserve"> PAGEREF _Toc453517706 \h </w:instrText>
            </w:r>
            <w:r w:rsidR="00432566">
              <w:rPr>
                <w:noProof/>
                <w:webHidden/>
              </w:rPr>
            </w:r>
            <w:r w:rsidR="00432566">
              <w:rPr>
                <w:noProof/>
                <w:webHidden/>
              </w:rPr>
              <w:fldChar w:fldCharType="separate"/>
            </w:r>
            <w:r w:rsidR="00366E65">
              <w:rPr>
                <w:noProof/>
                <w:webHidden/>
              </w:rPr>
              <w:t>10</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07" w:history="1">
            <w:r w:rsidR="00432566" w:rsidRPr="001D4D0A">
              <w:rPr>
                <w:rStyle w:val="Hipercze"/>
                <w:noProof/>
              </w:rPr>
              <w:t>3.4.</w:t>
            </w:r>
            <w:r w:rsidR="00432566">
              <w:rPr>
                <w:rFonts w:asciiTheme="minorHAnsi" w:eastAsiaTheme="minorEastAsia" w:hAnsiTheme="minorHAnsi"/>
                <w:noProof/>
                <w:sz w:val="22"/>
                <w:lang w:eastAsia="pl-PL"/>
              </w:rPr>
              <w:tab/>
            </w:r>
            <w:r w:rsidR="00432566" w:rsidRPr="001D4D0A">
              <w:rPr>
                <w:rStyle w:val="Hipercze"/>
                <w:noProof/>
              </w:rPr>
              <w:t>Podsumowanie teorii stereowizji</w:t>
            </w:r>
            <w:r w:rsidR="00432566">
              <w:rPr>
                <w:noProof/>
                <w:webHidden/>
              </w:rPr>
              <w:tab/>
            </w:r>
            <w:r w:rsidR="00432566">
              <w:rPr>
                <w:noProof/>
                <w:webHidden/>
              </w:rPr>
              <w:fldChar w:fldCharType="begin"/>
            </w:r>
            <w:r w:rsidR="00432566">
              <w:rPr>
                <w:noProof/>
                <w:webHidden/>
              </w:rPr>
              <w:instrText xml:space="preserve"> PAGEREF _Toc453517707 \h </w:instrText>
            </w:r>
            <w:r w:rsidR="00432566">
              <w:rPr>
                <w:noProof/>
                <w:webHidden/>
              </w:rPr>
            </w:r>
            <w:r w:rsidR="00432566">
              <w:rPr>
                <w:noProof/>
                <w:webHidden/>
              </w:rPr>
              <w:fldChar w:fldCharType="separate"/>
            </w:r>
            <w:r w:rsidR="00366E65">
              <w:rPr>
                <w:noProof/>
                <w:webHidden/>
              </w:rPr>
              <w:t>12</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08" w:history="1">
            <w:r w:rsidR="00432566" w:rsidRPr="001D4D0A">
              <w:rPr>
                <w:rStyle w:val="Hipercze"/>
                <w:noProof/>
              </w:rPr>
              <w:t>4.</w:t>
            </w:r>
            <w:r w:rsidR="00432566">
              <w:rPr>
                <w:rFonts w:asciiTheme="minorHAnsi" w:eastAsiaTheme="minorEastAsia" w:hAnsiTheme="minorHAnsi"/>
                <w:noProof/>
                <w:sz w:val="22"/>
                <w:lang w:eastAsia="pl-PL"/>
              </w:rPr>
              <w:tab/>
            </w:r>
            <w:r w:rsidR="00432566" w:rsidRPr="001D4D0A">
              <w:rPr>
                <w:rStyle w:val="Hipercze"/>
                <w:noProof/>
              </w:rPr>
              <w:t>Konfiguracja stanowiska</w:t>
            </w:r>
            <w:r w:rsidR="00432566">
              <w:rPr>
                <w:noProof/>
                <w:webHidden/>
              </w:rPr>
              <w:tab/>
            </w:r>
            <w:r w:rsidR="00432566">
              <w:rPr>
                <w:noProof/>
                <w:webHidden/>
              </w:rPr>
              <w:fldChar w:fldCharType="begin"/>
            </w:r>
            <w:r w:rsidR="00432566">
              <w:rPr>
                <w:noProof/>
                <w:webHidden/>
              </w:rPr>
              <w:instrText xml:space="preserve"> PAGEREF _Toc453517708 \h </w:instrText>
            </w:r>
            <w:r w:rsidR="00432566">
              <w:rPr>
                <w:noProof/>
                <w:webHidden/>
              </w:rPr>
            </w:r>
            <w:r w:rsidR="00432566">
              <w:rPr>
                <w:noProof/>
                <w:webHidden/>
              </w:rPr>
              <w:fldChar w:fldCharType="separate"/>
            </w:r>
            <w:r w:rsidR="00366E65">
              <w:rPr>
                <w:noProof/>
                <w:webHidden/>
              </w:rPr>
              <w:t>13</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09" w:history="1">
            <w:r w:rsidR="00432566" w:rsidRPr="001D4D0A">
              <w:rPr>
                <w:rStyle w:val="Hipercze"/>
                <w:noProof/>
              </w:rPr>
              <w:t>4.1.</w:t>
            </w:r>
            <w:r w:rsidR="00432566">
              <w:rPr>
                <w:rFonts w:asciiTheme="minorHAnsi" w:eastAsiaTheme="minorEastAsia" w:hAnsiTheme="minorHAnsi"/>
                <w:noProof/>
                <w:sz w:val="22"/>
                <w:lang w:eastAsia="pl-PL"/>
              </w:rPr>
              <w:tab/>
            </w:r>
            <w:r w:rsidR="00432566" w:rsidRPr="001D4D0A">
              <w:rPr>
                <w:rStyle w:val="Hipercze"/>
                <w:noProof/>
              </w:rPr>
              <w:t>Jednostka obliczeniowa</w:t>
            </w:r>
            <w:r w:rsidR="00432566">
              <w:rPr>
                <w:noProof/>
                <w:webHidden/>
              </w:rPr>
              <w:tab/>
            </w:r>
            <w:r w:rsidR="00432566">
              <w:rPr>
                <w:noProof/>
                <w:webHidden/>
              </w:rPr>
              <w:fldChar w:fldCharType="begin"/>
            </w:r>
            <w:r w:rsidR="00432566">
              <w:rPr>
                <w:noProof/>
                <w:webHidden/>
              </w:rPr>
              <w:instrText xml:space="preserve"> PAGEREF _Toc453517709 \h </w:instrText>
            </w:r>
            <w:r w:rsidR="00432566">
              <w:rPr>
                <w:noProof/>
                <w:webHidden/>
              </w:rPr>
            </w:r>
            <w:r w:rsidR="00432566">
              <w:rPr>
                <w:noProof/>
                <w:webHidden/>
              </w:rPr>
              <w:fldChar w:fldCharType="separate"/>
            </w:r>
            <w:r w:rsidR="00366E65">
              <w:rPr>
                <w:noProof/>
                <w:webHidden/>
              </w:rPr>
              <w:t>13</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10" w:history="1">
            <w:r w:rsidR="00432566" w:rsidRPr="001D4D0A">
              <w:rPr>
                <w:rStyle w:val="Hipercze"/>
                <w:noProof/>
              </w:rPr>
              <w:t>4.2.</w:t>
            </w:r>
            <w:r w:rsidR="00432566">
              <w:rPr>
                <w:rFonts w:asciiTheme="minorHAnsi" w:eastAsiaTheme="minorEastAsia" w:hAnsiTheme="minorHAnsi"/>
                <w:noProof/>
                <w:sz w:val="22"/>
                <w:lang w:eastAsia="pl-PL"/>
              </w:rPr>
              <w:tab/>
            </w:r>
            <w:r w:rsidR="00432566" w:rsidRPr="001D4D0A">
              <w:rPr>
                <w:rStyle w:val="Hipercze"/>
                <w:noProof/>
              </w:rPr>
              <w:t>Kamery</w:t>
            </w:r>
            <w:r w:rsidR="00432566">
              <w:rPr>
                <w:noProof/>
                <w:webHidden/>
              </w:rPr>
              <w:tab/>
            </w:r>
            <w:r w:rsidR="00432566">
              <w:rPr>
                <w:noProof/>
                <w:webHidden/>
              </w:rPr>
              <w:fldChar w:fldCharType="begin"/>
            </w:r>
            <w:r w:rsidR="00432566">
              <w:rPr>
                <w:noProof/>
                <w:webHidden/>
              </w:rPr>
              <w:instrText xml:space="preserve"> PAGEREF _Toc453517710 \h </w:instrText>
            </w:r>
            <w:r w:rsidR="00432566">
              <w:rPr>
                <w:noProof/>
                <w:webHidden/>
              </w:rPr>
            </w:r>
            <w:r w:rsidR="00432566">
              <w:rPr>
                <w:noProof/>
                <w:webHidden/>
              </w:rPr>
              <w:fldChar w:fldCharType="separate"/>
            </w:r>
            <w:r w:rsidR="00366E65">
              <w:rPr>
                <w:noProof/>
                <w:webHidden/>
              </w:rPr>
              <w:t>13</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11" w:history="1">
            <w:r w:rsidR="00432566" w:rsidRPr="001D4D0A">
              <w:rPr>
                <w:rStyle w:val="Hipercze"/>
                <w:noProof/>
              </w:rPr>
              <w:t>4.3.</w:t>
            </w:r>
            <w:r w:rsidR="00432566">
              <w:rPr>
                <w:rFonts w:asciiTheme="minorHAnsi" w:eastAsiaTheme="minorEastAsia" w:hAnsiTheme="minorHAnsi"/>
                <w:noProof/>
                <w:sz w:val="22"/>
                <w:lang w:eastAsia="pl-PL"/>
              </w:rPr>
              <w:tab/>
            </w:r>
            <w:r w:rsidR="00432566" w:rsidRPr="001D4D0A">
              <w:rPr>
                <w:rStyle w:val="Hipercze"/>
                <w:noProof/>
              </w:rPr>
              <w:t>Robot przemysłowy</w:t>
            </w:r>
            <w:r w:rsidR="00432566">
              <w:rPr>
                <w:noProof/>
                <w:webHidden/>
              </w:rPr>
              <w:tab/>
            </w:r>
            <w:r w:rsidR="00432566">
              <w:rPr>
                <w:noProof/>
                <w:webHidden/>
              </w:rPr>
              <w:fldChar w:fldCharType="begin"/>
            </w:r>
            <w:r w:rsidR="00432566">
              <w:rPr>
                <w:noProof/>
                <w:webHidden/>
              </w:rPr>
              <w:instrText xml:space="preserve"> PAGEREF _Toc453517711 \h </w:instrText>
            </w:r>
            <w:r w:rsidR="00432566">
              <w:rPr>
                <w:noProof/>
                <w:webHidden/>
              </w:rPr>
            </w:r>
            <w:r w:rsidR="00432566">
              <w:rPr>
                <w:noProof/>
                <w:webHidden/>
              </w:rPr>
              <w:fldChar w:fldCharType="separate"/>
            </w:r>
            <w:r w:rsidR="00366E65">
              <w:rPr>
                <w:noProof/>
                <w:webHidden/>
              </w:rPr>
              <w:t>14</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12" w:history="1">
            <w:r w:rsidR="00432566" w:rsidRPr="001D4D0A">
              <w:rPr>
                <w:rStyle w:val="Hipercze"/>
                <w:noProof/>
              </w:rPr>
              <w:t>4.4.</w:t>
            </w:r>
            <w:r w:rsidR="00432566">
              <w:rPr>
                <w:rFonts w:asciiTheme="minorHAnsi" w:eastAsiaTheme="minorEastAsia" w:hAnsiTheme="minorHAnsi"/>
                <w:noProof/>
                <w:sz w:val="22"/>
                <w:lang w:eastAsia="pl-PL"/>
              </w:rPr>
              <w:tab/>
            </w:r>
            <w:r w:rsidR="00432566" w:rsidRPr="001D4D0A">
              <w:rPr>
                <w:rStyle w:val="Hipercze"/>
                <w:noProof/>
              </w:rPr>
              <w:t>Biblioteki programowe</w:t>
            </w:r>
            <w:r w:rsidR="00432566">
              <w:rPr>
                <w:noProof/>
                <w:webHidden/>
              </w:rPr>
              <w:tab/>
            </w:r>
            <w:r w:rsidR="00432566">
              <w:rPr>
                <w:noProof/>
                <w:webHidden/>
              </w:rPr>
              <w:fldChar w:fldCharType="begin"/>
            </w:r>
            <w:r w:rsidR="00432566">
              <w:rPr>
                <w:noProof/>
                <w:webHidden/>
              </w:rPr>
              <w:instrText xml:space="preserve"> PAGEREF _Toc453517712 \h </w:instrText>
            </w:r>
            <w:r w:rsidR="00432566">
              <w:rPr>
                <w:noProof/>
                <w:webHidden/>
              </w:rPr>
            </w:r>
            <w:r w:rsidR="00432566">
              <w:rPr>
                <w:noProof/>
                <w:webHidden/>
              </w:rPr>
              <w:fldChar w:fldCharType="separate"/>
            </w:r>
            <w:r w:rsidR="00366E65">
              <w:rPr>
                <w:noProof/>
                <w:webHidden/>
              </w:rPr>
              <w:t>14</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13" w:history="1">
            <w:r w:rsidR="00432566" w:rsidRPr="001D4D0A">
              <w:rPr>
                <w:rStyle w:val="Hipercze"/>
                <w:noProof/>
              </w:rPr>
              <w:t>4.5.</w:t>
            </w:r>
            <w:r w:rsidR="00432566">
              <w:rPr>
                <w:rFonts w:asciiTheme="minorHAnsi" w:eastAsiaTheme="minorEastAsia" w:hAnsiTheme="minorHAnsi"/>
                <w:noProof/>
                <w:sz w:val="22"/>
                <w:lang w:eastAsia="pl-PL"/>
              </w:rPr>
              <w:tab/>
            </w:r>
            <w:r w:rsidR="00432566" w:rsidRPr="001D4D0A">
              <w:rPr>
                <w:rStyle w:val="Hipercze"/>
                <w:noProof/>
              </w:rPr>
              <w:t>Układ stanowiska</w:t>
            </w:r>
            <w:r w:rsidR="00432566">
              <w:rPr>
                <w:noProof/>
                <w:webHidden/>
              </w:rPr>
              <w:tab/>
            </w:r>
            <w:r w:rsidR="00432566">
              <w:rPr>
                <w:noProof/>
                <w:webHidden/>
              </w:rPr>
              <w:fldChar w:fldCharType="begin"/>
            </w:r>
            <w:r w:rsidR="00432566">
              <w:rPr>
                <w:noProof/>
                <w:webHidden/>
              </w:rPr>
              <w:instrText xml:space="preserve"> PAGEREF _Toc453517713 \h </w:instrText>
            </w:r>
            <w:r w:rsidR="00432566">
              <w:rPr>
                <w:noProof/>
                <w:webHidden/>
              </w:rPr>
            </w:r>
            <w:r w:rsidR="00432566">
              <w:rPr>
                <w:noProof/>
                <w:webHidden/>
              </w:rPr>
              <w:fldChar w:fldCharType="separate"/>
            </w:r>
            <w:r w:rsidR="00366E65">
              <w:rPr>
                <w:noProof/>
                <w:webHidden/>
              </w:rPr>
              <w:t>15</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14" w:history="1">
            <w:r w:rsidR="00432566" w:rsidRPr="001D4D0A">
              <w:rPr>
                <w:rStyle w:val="Hipercze"/>
                <w:noProof/>
              </w:rPr>
              <w:t>5.</w:t>
            </w:r>
            <w:r w:rsidR="00432566">
              <w:rPr>
                <w:rFonts w:asciiTheme="minorHAnsi" w:eastAsiaTheme="minorEastAsia" w:hAnsiTheme="minorHAnsi"/>
                <w:noProof/>
                <w:sz w:val="22"/>
                <w:lang w:eastAsia="pl-PL"/>
              </w:rPr>
              <w:tab/>
            </w:r>
            <w:r w:rsidR="00432566" w:rsidRPr="001D4D0A">
              <w:rPr>
                <w:rStyle w:val="Hipercze"/>
                <w:noProof/>
              </w:rPr>
              <w:t>Komunikacja jednostka obliczeniowa - robot</w:t>
            </w:r>
            <w:r w:rsidR="00432566">
              <w:rPr>
                <w:noProof/>
                <w:webHidden/>
              </w:rPr>
              <w:tab/>
            </w:r>
            <w:r w:rsidR="00432566">
              <w:rPr>
                <w:noProof/>
                <w:webHidden/>
              </w:rPr>
              <w:fldChar w:fldCharType="begin"/>
            </w:r>
            <w:r w:rsidR="00432566">
              <w:rPr>
                <w:noProof/>
                <w:webHidden/>
              </w:rPr>
              <w:instrText xml:space="preserve"> PAGEREF _Toc453517714 \h </w:instrText>
            </w:r>
            <w:r w:rsidR="00432566">
              <w:rPr>
                <w:noProof/>
                <w:webHidden/>
              </w:rPr>
            </w:r>
            <w:r w:rsidR="00432566">
              <w:rPr>
                <w:noProof/>
                <w:webHidden/>
              </w:rPr>
              <w:fldChar w:fldCharType="separate"/>
            </w:r>
            <w:r w:rsidR="00366E65">
              <w:rPr>
                <w:noProof/>
                <w:webHidden/>
              </w:rPr>
              <w:t>16</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15" w:history="1">
            <w:r w:rsidR="00432566" w:rsidRPr="001D4D0A">
              <w:rPr>
                <w:rStyle w:val="Hipercze"/>
                <w:noProof/>
              </w:rPr>
              <w:t>5.1.</w:t>
            </w:r>
            <w:r w:rsidR="00432566">
              <w:rPr>
                <w:rFonts w:asciiTheme="minorHAnsi" w:eastAsiaTheme="minorEastAsia" w:hAnsiTheme="minorHAnsi"/>
                <w:noProof/>
                <w:sz w:val="22"/>
                <w:lang w:eastAsia="pl-PL"/>
              </w:rPr>
              <w:tab/>
            </w:r>
            <w:r w:rsidR="00432566" w:rsidRPr="001D4D0A">
              <w:rPr>
                <w:rStyle w:val="Hipercze"/>
                <w:noProof/>
              </w:rPr>
              <w:t>Stawiane wymagania</w:t>
            </w:r>
            <w:r w:rsidR="00432566">
              <w:rPr>
                <w:noProof/>
                <w:webHidden/>
              </w:rPr>
              <w:tab/>
            </w:r>
            <w:r w:rsidR="00432566">
              <w:rPr>
                <w:noProof/>
                <w:webHidden/>
              </w:rPr>
              <w:fldChar w:fldCharType="begin"/>
            </w:r>
            <w:r w:rsidR="00432566">
              <w:rPr>
                <w:noProof/>
                <w:webHidden/>
              </w:rPr>
              <w:instrText xml:space="preserve"> PAGEREF _Toc453517715 \h </w:instrText>
            </w:r>
            <w:r w:rsidR="00432566">
              <w:rPr>
                <w:noProof/>
                <w:webHidden/>
              </w:rPr>
            </w:r>
            <w:r w:rsidR="00432566">
              <w:rPr>
                <w:noProof/>
                <w:webHidden/>
              </w:rPr>
              <w:fldChar w:fldCharType="separate"/>
            </w:r>
            <w:r w:rsidR="00366E65">
              <w:rPr>
                <w:noProof/>
                <w:webHidden/>
              </w:rPr>
              <w:t>16</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16" w:history="1">
            <w:r w:rsidR="00432566" w:rsidRPr="001D4D0A">
              <w:rPr>
                <w:rStyle w:val="Hipercze"/>
                <w:noProof/>
              </w:rPr>
              <w:t>5.2.</w:t>
            </w:r>
            <w:r w:rsidR="00432566">
              <w:rPr>
                <w:rFonts w:asciiTheme="minorHAnsi" w:eastAsiaTheme="minorEastAsia" w:hAnsiTheme="minorHAnsi"/>
                <w:noProof/>
                <w:sz w:val="22"/>
                <w:lang w:eastAsia="pl-PL"/>
              </w:rPr>
              <w:tab/>
            </w:r>
            <w:r w:rsidR="00432566" w:rsidRPr="001D4D0A">
              <w:rPr>
                <w:rStyle w:val="Hipercze"/>
                <w:noProof/>
              </w:rPr>
              <w:t>Protokół TCP/IP</w:t>
            </w:r>
            <w:r w:rsidR="00432566">
              <w:rPr>
                <w:noProof/>
                <w:webHidden/>
              </w:rPr>
              <w:tab/>
            </w:r>
            <w:r w:rsidR="00432566">
              <w:rPr>
                <w:noProof/>
                <w:webHidden/>
              </w:rPr>
              <w:fldChar w:fldCharType="begin"/>
            </w:r>
            <w:r w:rsidR="00432566">
              <w:rPr>
                <w:noProof/>
                <w:webHidden/>
              </w:rPr>
              <w:instrText xml:space="preserve"> PAGEREF _Toc453517716 \h </w:instrText>
            </w:r>
            <w:r w:rsidR="00432566">
              <w:rPr>
                <w:noProof/>
                <w:webHidden/>
              </w:rPr>
            </w:r>
            <w:r w:rsidR="00432566">
              <w:rPr>
                <w:noProof/>
                <w:webHidden/>
              </w:rPr>
              <w:fldChar w:fldCharType="separate"/>
            </w:r>
            <w:r w:rsidR="00366E65">
              <w:rPr>
                <w:noProof/>
                <w:webHidden/>
              </w:rPr>
              <w:t>16</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17" w:history="1">
            <w:r w:rsidR="00432566" w:rsidRPr="001D4D0A">
              <w:rPr>
                <w:rStyle w:val="Hipercze"/>
                <w:noProof/>
              </w:rPr>
              <w:t>6.</w:t>
            </w:r>
            <w:r w:rsidR="00432566">
              <w:rPr>
                <w:rFonts w:asciiTheme="minorHAnsi" w:eastAsiaTheme="minorEastAsia" w:hAnsiTheme="minorHAnsi"/>
                <w:noProof/>
                <w:sz w:val="22"/>
                <w:lang w:eastAsia="pl-PL"/>
              </w:rPr>
              <w:tab/>
            </w:r>
            <w:r w:rsidR="00432566" w:rsidRPr="001D4D0A">
              <w:rPr>
                <w:rStyle w:val="Hipercze"/>
                <w:noProof/>
              </w:rPr>
              <w:t>Oprogramowanie jednostki obliczeniowej</w:t>
            </w:r>
            <w:r w:rsidR="00432566">
              <w:rPr>
                <w:noProof/>
                <w:webHidden/>
              </w:rPr>
              <w:tab/>
            </w:r>
            <w:r w:rsidR="00432566">
              <w:rPr>
                <w:noProof/>
                <w:webHidden/>
              </w:rPr>
              <w:fldChar w:fldCharType="begin"/>
            </w:r>
            <w:r w:rsidR="00432566">
              <w:rPr>
                <w:noProof/>
                <w:webHidden/>
              </w:rPr>
              <w:instrText xml:space="preserve"> PAGEREF _Toc453517717 \h </w:instrText>
            </w:r>
            <w:r w:rsidR="00432566">
              <w:rPr>
                <w:noProof/>
                <w:webHidden/>
              </w:rPr>
            </w:r>
            <w:r w:rsidR="00432566">
              <w:rPr>
                <w:noProof/>
                <w:webHidden/>
              </w:rPr>
              <w:fldChar w:fldCharType="separate"/>
            </w:r>
            <w:r w:rsidR="00366E65">
              <w:rPr>
                <w:noProof/>
                <w:webHidden/>
              </w:rPr>
              <w:t>18</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18" w:history="1">
            <w:r w:rsidR="00432566" w:rsidRPr="001D4D0A">
              <w:rPr>
                <w:rStyle w:val="Hipercze"/>
                <w:noProof/>
              </w:rPr>
              <w:t>6.1.</w:t>
            </w:r>
            <w:r w:rsidR="00432566">
              <w:rPr>
                <w:rFonts w:asciiTheme="minorHAnsi" w:eastAsiaTheme="minorEastAsia" w:hAnsiTheme="minorHAnsi"/>
                <w:noProof/>
                <w:sz w:val="22"/>
                <w:lang w:eastAsia="pl-PL"/>
              </w:rPr>
              <w:tab/>
            </w:r>
            <w:r w:rsidR="00432566" w:rsidRPr="001D4D0A">
              <w:rPr>
                <w:rStyle w:val="Hipercze"/>
                <w:noProof/>
              </w:rPr>
              <w:t>Struktura</w:t>
            </w:r>
            <w:r w:rsidR="00432566">
              <w:rPr>
                <w:noProof/>
                <w:webHidden/>
              </w:rPr>
              <w:tab/>
            </w:r>
            <w:r w:rsidR="00432566">
              <w:rPr>
                <w:noProof/>
                <w:webHidden/>
              </w:rPr>
              <w:fldChar w:fldCharType="begin"/>
            </w:r>
            <w:r w:rsidR="00432566">
              <w:rPr>
                <w:noProof/>
                <w:webHidden/>
              </w:rPr>
              <w:instrText xml:space="preserve"> PAGEREF _Toc453517718 \h </w:instrText>
            </w:r>
            <w:r w:rsidR="00432566">
              <w:rPr>
                <w:noProof/>
                <w:webHidden/>
              </w:rPr>
            </w:r>
            <w:r w:rsidR="00432566">
              <w:rPr>
                <w:noProof/>
                <w:webHidden/>
              </w:rPr>
              <w:fldChar w:fldCharType="separate"/>
            </w:r>
            <w:r w:rsidR="00366E65">
              <w:rPr>
                <w:noProof/>
                <w:webHidden/>
              </w:rPr>
              <w:t>18</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19" w:history="1">
            <w:r w:rsidR="00432566" w:rsidRPr="001D4D0A">
              <w:rPr>
                <w:rStyle w:val="Hipercze"/>
                <w:noProof/>
              </w:rPr>
              <w:t>6.2.</w:t>
            </w:r>
            <w:r w:rsidR="00432566">
              <w:rPr>
                <w:rFonts w:asciiTheme="minorHAnsi" w:eastAsiaTheme="minorEastAsia" w:hAnsiTheme="minorHAnsi"/>
                <w:noProof/>
                <w:sz w:val="22"/>
                <w:lang w:eastAsia="pl-PL"/>
              </w:rPr>
              <w:tab/>
            </w:r>
            <w:r w:rsidR="00432566" w:rsidRPr="001D4D0A">
              <w:rPr>
                <w:rStyle w:val="Hipercze"/>
                <w:noProof/>
              </w:rPr>
              <w:t>Kalibracja kamer</w:t>
            </w:r>
            <w:r w:rsidR="00432566">
              <w:rPr>
                <w:noProof/>
                <w:webHidden/>
              </w:rPr>
              <w:tab/>
            </w:r>
            <w:r w:rsidR="00432566">
              <w:rPr>
                <w:noProof/>
                <w:webHidden/>
              </w:rPr>
              <w:fldChar w:fldCharType="begin"/>
            </w:r>
            <w:r w:rsidR="00432566">
              <w:rPr>
                <w:noProof/>
                <w:webHidden/>
              </w:rPr>
              <w:instrText xml:space="preserve"> PAGEREF _Toc453517719 \h </w:instrText>
            </w:r>
            <w:r w:rsidR="00432566">
              <w:rPr>
                <w:noProof/>
                <w:webHidden/>
              </w:rPr>
            </w:r>
            <w:r w:rsidR="00432566">
              <w:rPr>
                <w:noProof/>
                <w:webHidden/>
              </w:rPr>
              <w:fldChar w:fldCharType="separate"/>
            </w:r>
            <w:r w:rsidR="00366E65">
              <w:rPr>
                <w:noProof/>
                <w:webHidden/>
              </w:rPr>
              <w:t>21</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20" w:history="1">
            <w:r w:rsidR="00432566" w:rsidRPr="001D4D0A">
              <w:rPr>
                <w:rStyle w:val="Hipercze"/>
                <w:noProof/>
              </w:rPr>
              <w:t>6.3.</w:t>
            </w:r>
            <w:r w:rsidR="00432566">
              <w:rPr>
                <w:rFonts w:asciiTheme="minorHAnsi" w:eastAsiaTheme="minorEastAsia" w:hAnsiTheme="minorHAnsi"/>
                <w:noProof/>
                <w:sz w:val="22"/>
                <w:lang w:eastAsia="pl-PL"/>
              </w:rPr>
              <w:tab/>
            </w:r>
            <w:r w:rsidR="00432566" w:rsidRPr="001D4D0A">
              <w:rPr>
                <w:rStyle w:val="Hipercze"/>
                <w:noProof/>
              </w:rPr>
              <w:t>Ustawienie parametrów filtrowania</w:t>
            </w:r>
            <w:r w:rsidR="00432566">
              <w:rPr>
                <w:noProof/>
                <w:webHidden/>
              </w:rPr>
              <w:tab/>
            </w:r>
            <w:r w:rsidR="00432566">
              <w:rPr>
                <w:noProof/>
                <w:webHidden/>
              </w:rPr>
              <w:fldChar w:fldCharType="begin"/>
            </w:r>
            <w:r w:rsidR="00432566">
              <w:rPr>
                <w:noProof/>
                <w:webHidden/>
              </w:rPr>
              <w:instrText xml:space="preserve"> PAGEREF _Toc453517720 \h </w:instrText>
            </w:r>
            <w:r w:rsidR="00432566">
              <w:rPr>
                <w:noProof/>
                <w:webHidden/>
              </w:rPr>
            </w:r>
            <w:r w:rsidR="00432566">
              <w:rPr>
                <w:noProof/>
                <w:webHidden/>
              </w:rPr>
              <w:fldChar w:fldCharType="separate"/>
            </w:r>
            <w:r w:rsidR="00366E65">
              <w:rPr>
                <w:noProof/>
                <w:webHidden/>
              </w:rPr>
              <w:t>23</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21" w:history="1">
            <w:r w:rsidR="00432566" w:rsidRPr="001D4D0A">
              <w:rPr>
                <w:rStyle w:val="Hipercze"/>
                <w:noProof/>
              </w:rPr>
              <w:t>6.4.</w:t>
            </w:r>
            <w:r w:rsidR="00432566">
              <w:rPr>
                <w:rFonts w:asciiTheme="minorHAnsi" w:eastAsiaTheme="minorEastAsia" w:hAnsiTheme="minorHAnsi"/>
                <w:noProof/>
                <w:sz w:val="22"/>
                <w:lang w:eastAsia="pl-PL"/>
              </w:rPr>
              <w:tab/>
            </w:r>
            <w:r w:rsidR="00432566" w:rsidRPr="001D4D0A">
              <w:rPr>
                <w:rStyle w:val="Hipercze"/>
                <w:noProof/>
              </w:rPr>
              <w:t>Program wykonawczy</w:t>
            </w:r>
            <w:r w:rsidR="00432566">
              <w:rPr>
                <w:noProof/>
                <w:webHidden/>
              </w:rPr>
              <w:tab/>
            </w:r>
            <w:r w:rsidR="00432566">
              <w:rPr>
                <w:noProof/>
                <w:webHidden/>
              </w:rPr>
              <w:fldChar w:fldCharType="begin"/>
            </w:r>
            <w:r w:rsidR="00432566">
              <w:rPr>
                <w:noProof/>
                <w:webHidden/>
              </w:rPr>
              <w:instrText xml:space="preserve"> PAGEREF _Toc453517721 \h </w:instrText>
            </w:r>
            <w:r w:rsidR="00432566">
              <w:rPr>
                <w:noProof/>
                <w:webHidden/>
              </w:rPr>
            </w:r>
            <w:r w:rsidR="00432566">
              <w:rPr>
                <w:noProof/>
                <w:webHidden/>
              </w:rPr>
              <w:fldChar w:fldCharType="separate"/>
            </w:r>
            <w:r w:rsidR="00366E65">
              <w:rPr>
                <w:noProof/>
                <w:webHidden/>
              </w:rPr>
              <w:t>25</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22" w:history="1">
            <w:r w:rsidR="00432566" w:rsidRPr="001D4D0A">
              <w:rPr>
                <w:rStyle w:val="Hipercze"/>
                <w:noProof/>
              </w:rPr>
              <w:t>6.5.</w:t>
            </w:r>
            <w:r w:rsidR="00432566">
              <w:rPr>
                <w:rFonts w:asciiTheme="minorHAnsi" w:eastAsiaTheme="minorEastAsia" w:hAnsiTheme="minorHAnsi"/>
                <w:noProof/>
                <w:sz w:val="22"/>
                <w:lang w:eastAsia="pl-PL"/>
              </w:rPr>
              <w:tab/>
            </w:r>
            <w:r w:rsidR="00432566" w:rsidRPr="001D4D0A">
              <w:rPr>
                <w:rStyle w:val="Hipercze"/>
                <w:noProof/>
              </w:rPr>
              <w:t>Klasa CStereoCalibration</w:t>
            </w:r>
            <w:r w:rsidR="00432566">
              <w:rPr>
                <w:noProof/>
                <w:webHidden/>
              </w:rPr>
              <w:tab/>
            </w:r>
            <w:r w:rsidR="00432566">
              <w:rPr>
                <w:noProof/>
                <w:webHidden/>
              </w:rPr>
              <w:fldChar w:fldCharType="begin"/>
            </w:r>
            <w:r w:rsidR="00432566">
              <w:rPr>
                <w:noProof/>
                <w:webHidden/>
              </w:rPr>
              <w:instrText xml:space="preserve"> PAGEREF _Toc453517722 \h </w:instrText>
            </w:r>
            <w:r w:rsidR="00432566">
              <w:rPr>
                <w:noProof/>
                <w:webHidden/>
              </w:rPr>
            </w:r>
            <w:r w:rsidR="00432566">
              <w:rPr>
                <w:noProof/>
                <w:webHidden/>
              </w:rPr>
              <w:fldChar w:fldCharType="separate"/>
            </w:r>
            <w:r w:rsidR="00366E65">
              <w:rPr>
                <w:noProof/>
                <w:webHidden/>
              </w:rPr>
              <w:t>26</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23" w:history="1">
            <w:r w:rsidR="00432566" w:rsidRPr="001D4D0A">
              <w:rPr>
                <w:rStyle w:val="Hipercze"/>
                <w:noProof/>
              </w:rPr>
              <w:t>6.6.</w:t>
            </w:r>
            <w:r w:rsidR="00432566">
              <w:rPr>
                <w:rFonts w:asciiTheme="minorHAnsi" w:eastAsiaTheme="minorEastAsia" w:hAnsiTheme="minorHAnsi"/>
                <w:noProof/>
                <w:sz w:val="22"/>
                <w:lang w:eastAsia="pl-PL"/>
              </w:rPr>
              <w:tab/>
            </w:r>
            <w:r w:rsidR="00432566" w:rsidRPr="001D4D0A">
              <w:rPr>
                <w:rStyle w:val="Hipercze"/>
                <w:noProof/>
              </w:rPr>
              <w:t>Klasa CFilterCalibration</w:t>
            </w:r>
            <w:r w:rsidR="00432566">
              <w:rPr>
                <w:noProof/>
                <w:webHidden/>
              </w:rPr>
              <w:tab/>
            </w:r>
            <w:r w:rsidR="00432566">
              <w:rPr>
                <w:noProof/>
                <w:webHidden/>
              </w:rPr>
              <w:fldChar w:fldCharType="begin"/>
            </w:r>
            <w:r w:rsidR="00432566">
              <w:rPr>
                <w:noProof/>
                <w:webHidden/>
              </w:rPr>
              <w:instrText xml:space="preserve"> PAGEREF _Toc453517723 \h </w:instrText>
            </w:r>
            <w:r w:rsidR="00432566">
              <w:rPr>
                <w:noProof/>
                <w:webHidden/>
              </w:rPr>
            </w:r>
            <w:r w:rsidR="00432566">
              <w:rPr>
                <w:noProof/>
                <w:webHidden/>
              </w:rPr>
              <w:fldChar w:fldCharType="separate"/>
            </w:r>
            <w:r w:rsidR="00366E65">
              <w:rPr>
                <w:noProof/>
                <w:webHidden/>
              </w:rPr>
              <w:t>27</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24" w:history="1">
            <w:r w:rsidR="00432566" w:rsidRPr="001D4D0A">
              <w:rPr>
                <w:rStyle w:val="Hipercze"/>
                <w:noProof/>
              </w:rPr>
              <w:t>6.7.</w:t>
            </w:r>
            <w:r w:rsidR="00432566">
              <w:rPr>
                <w:rFonts w:asciiTheme="minorHAnsi" w:eastAsiaTheme="minorEastAsia" w:hAnsiTheme="minorHAnsi"/>
                <w:noProof/>
                <w:sz w:val="22"/>
                <w:lang w:eastAsia="pl-PL"/>
              </w:rPr>
              <w:tab/>
            </w:r>
            <w:r w:rsidR="00432566" w:rsidRPr="001D4D0A">
              <w:rPr>
                <w:rStyle w:val="Hipercze"/>
                <w:noProof/>
              </w:rPr>
              <w:t>Klasa CStereoVision</w:t>
            </w:r>
            <w:r w:rsidR="00432566">
              <w:rPr>
                <w:noProof/>
                <w:webHidden/>
              </w:rPr>
              <w:tab/>
            </w:r>
            <w:r w:rsidR="00432566">
              <w:rPr>
                <w:noProof/>
                <w:webHidden/>
              </w:rPr>
              <w:fldChar w:fldCharType="begin"/>
            </w:r>
            <w:r w:rsidR="00432566">
              <w:rPr>
                <w:noProof/>
                <w:webHidden/>
              </w:rPr>
              <w:instrText xml:space="preserve"> PAGEREF _Toc453517724 \h </w:instrText>
            </w:r>
            <w:r w:rsidR="00432566">
              <w:rPr>
                <w:noProof/>
                <w:webHidden/>
              </w:rPr>
            </w:r>
            <w:r w:rsidR="00432566">
              <w:rPr>
                <w:noProof/>
                <w:webHidden/>
              </w:rPr>
              <w:fldChar w:fldCharType="separate"/>
            </w:r>
            <w:r w:rsidR="00366E65">
              <w:rPr>
                <w:noProof/>
                <w:webHidden/>
              </w:rPr>
              <w:t>28</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25" w:history="1">
            <w:r w:rsidR="00432566" w:rsidRPr="001D4D0A">
              <w:rPr>
                <w:rStyle w:val="Hipercze"/>
                <w:noProof/>
              </w:rPr>
              <w:t>6.8.</w:t>
            </w:r>
            <w:r w:rsidR="00432566">
              <w:rPr>
                <w:rFonts w:asciiTheme="minorHAnsi" w:eastAsiaTheme="minorEastAsia" w:hAnsiTheme="minorHAnsi"/>
                <w:noProof/>
                <w:sz w:val="22"/>
                <w:lang w:eastAsia="pl-PL"/>
              </w:rPr>
              <w:tab/>
            </w:r>
            <w:r w:rsidR="00432566" w:rsidRPr="001D4D0A">
              <w:rPr>
                <w:rStyle w:val="Hipercze"/>
                <w:noProof/>
              </w:rPr>
              <w:t>Klasa CTCPConnection</w:t>
            </w:r>
            <w:r w:rsidR="00432566">
              <w:rPr>
                <w:noProof/>
                <w:webHidden/>
              </w:rPr>
              <w:tab/>
            </w:r>
            <w:r w:rsidR="00432566">
              <w:rPr>
                <w:noProof/>
                <w:webHidden/>
              </w:rPr>
              <w:fldChar w:fldCharType="begin"/>
            </w:r>
            <w:r w:rsidR="00432566">
              <w:rPr>
                <w:noProof/>
                <w:webHidden/>
              </w:rPr>
              <w:instrText xml:space="preserve"> PAGEREF _Toc453517725 \h </w:instrText>
            </w:r>
            <w:r w:rsidR="00432566">
              <w:rPr>
                <w:noProof/>
                <w:webHidden/>
              </w:rPr>
            </w:r>
            <w:r w:rsidR="00432566">
              <w:rPr>
                <w:noProof/>
                <w:webHidden/>
              </w:rPr>
              <w:fldChar w:fldCharType="separate"/>
            </w:r>
            <w:r w:rsidR="00366E65">
              <w:rPr>
                <w:noProof/>
                <w:webHidden/>
              </w:rPr>
              <w:t>30</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26" w:history="1">
            <w:r w:rsidR="00432566" w:rsidRPr="001D4D0A">
              <w:rPr>
                <w:rStyle w:val="Hipercze"/>
                <w:noProof/>
              </w:rPr>
              <w:t>7.</w:t>
            </w:r>
            <w:r w:rsidR="00432566">
              <w:rPr>
                <w:rFonts w:asciiTheme="minorHAnsi" w:eastAsiaTheme="minorEastAsia" w:hAnsiTheme="minorHAnsi"/>
                <w:noProof/>
                <w:sz w:val="22"/>
                <w:lang w:eastAsia="pl-PL"/>
              </w:rPr>
              <w:tab/>
            </w:r>
            <w:r w:rsidR="00432566" w:rsidRPr="001D4D0A">
              <w:rPr>
                <w:rStyle w:val="Hipercze"/>
                <w:noProof/>
              </w:rPr>
              <w:t>Oprogramowanie robota</w:t>
            </w:r>
            <w:r w:rsidR="00432566">
              <w:rPr>
                <w:noProof/>
                <w:webHidden/>
              </w:rPr>
              <w:tab/>
            </w:r>
            <w:r w:rsidR="00432566">
              <w:rPr>
                <w:noProof/>
                <w:webHidden/>
              </w:rPr>
              <w:fldChar w:fldCharType="begin"/>
            </w:r>
            <w:r w:rsidR="00432566">
              <w:rPr>
                <w:noProof/>
                <w:webHidden/>
              </w:rPr>
              <w:instrText xml:space="preserve"> PAGEREF _Toc453517726 \h </w:instrText>
            </w:r>
            <w:r w:rsidR="00432566">
              <w:rPr>
                <w:noProof/>
                <w:webHidden/>
              </w:rPr>
            </w:r>
            <w:r w:rsidR="00432566">
              <w:rPr>
                <w:noProof/>
                <w:webHidden/>
              </w:rPr>
              <w:fldChar w:fldCharType="separate"/>
            </w:r>
            <w:r w:rsidR="00366E65">
              <w:rPr>
                <w:noProof/>
                <w:webHidden/>
              </w:rPr>
              <w:t>31</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27" w:history="1">
            <w:r w:rsidR="00432566" w:rsidRPr="001D4D0A">
              <w:rPr>
                <w:rStyle w:val="Hipercze"/>
                <w:noProof/>
              </w:rPr>
              <w:t>8.</w:t>
            </w:r>
            <w:r w:rsidR="00432566">
              <w:rPr>
                <w:rFonts w:asciiTheme="minorHAnsi" w:eastAsiaTheme="minorEastAsia" w:hAnsiTheme="minorHAnsi"/>
                <w:noProof/>
                <w:sz w:val="22"/>
                <w:lang w:eastAsia="pl-PL"/>
              </w:rPr>
              <w:tab/>
            </w:r>
            <w:r w:rsidR="00432566" w:rsidRPr="001D4D0A">
              <w:rPr>
                <w:rStyle w:val="Hipercze"/>
                <w:noProof/>
              </w:rPr>
              <w:t>Testowanie oprogramowania</w:t>
            </w:r>
            <w:r w:rsidR="00432566">
              <w:rPr>
                <w:noProof/>
                <w:webHidden/>
              </w:rPr>
              <w:tab/>
            </w:r>
            <w:r w:rsidR="00432566">
              <w:rPr>
                <w:noProof/>
                <w:webHidden/>
              </w:rPr>
              <w:fldChar w:fldCharType="begin"/>
            </w:r>
            <w:r w:rsidR="00432566">
              <w:rPr>
                <w:noProof/>
                <w:webHidden/>
              </w:rPr>
              <w:instrText xml:space="preserve"> PAGEREF _Toc453517727 \h </w:instrText>
            </w:r>
            <w:r w:rsidR="00432566">
              <w:rPr>
                <w:noProof/>
                <w:webHidden/>
              </w:rPr>
            </w:r>
            <w:r w:rsidR="00432566">
              <w:rPr>
                <w:noProof/>
                <w:webHidden/>
              </w:rPr>
              <w:fldChar w:fldCharType="separate"/>
            </w:r>
            <w:r w:rsidR="00366E65">
              <w:rPr>
                <w:noProof/>
                <w:webHidden/>
              </w:rPr>
              <w:t>33</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28" w:history="1">
            <w:r w:rsidR="00432566" w:rsidRPr="001D4D0A">
              <w:rPr>
                <w:rStyle w:val="Hipercze"/>
                <w:noProof/>
              </w:rPr>
              <w:t>8.1.</w:t>
            </w:r>
            <w:r w:rsidR="00432566">
              <w:rPr>
                <w:rFonts w:asciiTheme="minorHAnsi" w:eastAsiaTheme="minorEastAsia" w:hAnsiTheme="minorHAnsi"/>
                <w:noProof/>
                <w:sz w:val="22"/>
                <w:lang w:eastAsia="pl-PL"/>
              </w:rPr>
              <w:tab/>
            </w:r>
            <w:r w:rsidR="00432566" w:rsidRPr="001D4D0A">
              <w:rPr>
                <w:rStyle w:val="Hipercze"/>
                <w:noProof/>
              </w:rPr>
              <w:t>Kalibracja kamer</w:t>
            </w:r>
            <w:r w:rsidR="00432566">
              <w:rPr>
                <w:noProof/>
                <w:webHidden/>
              </w:rPr>
              <w:tab/>
            </w:r>
            <w:r w:rsidR="00432566">
              <w:rPr>
                <w:noProof/>
                <w:webHidden/>
              </w:rPr>
              <w:fldChar w:fldCharType="begin"/>
            </w:r>
            <w:r w:rsidR="00432566">
              <w:rPr>
                <w:noProof/>
                <w:webHidden/>
              </w:rPr>
              <w:instrText xml:space="preserve"> PAGEREF _Toc453517728 \h </w:instrText>
            </w:r>
            <w:r w:rsidR="00432566">
              <w:rPr>
                <w:noProof/>
                <w:webHidden/>
              </w:rPr>
            </w:r>
            <w:r w:rsidR="00432566">
              <w:rPr>
                <w:noProof/>
                <w:webHidden/>
              </w:rPr>
              <w:fldChar w:fldCharType="separate"/>
            </w:r>
            <w:r w:rsidR="00366E65">
              <w:rPr>
                <w:noProof/>
                <w:webHidden/>
              </w:rPr>
              <w:t>33</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29" w:history="1">
            <w:r w:rsidR="00432566" w:rsidRPr="001D4D0A">
              <w:rPr>
                <w:rStyle w:val="Hipercze"/>
                <w:noProof/>
              </w:rPr>
              <w:t>8.2.</w:t>
            </w:r>
            <w:r w:rsidR="00432566">
              <w:rPr>
                <w:rFonts w:asciiTheme="minorHAnsi" w:eastAsiaTheme="minorEastAsia" w:hAnsiTheme="minorHAnsi"/>
                <w:noProof/>
                <w:sz w:val="22"/>
                <w:lang w:eastAsia="pl-PL"/>
              </w:rPr>
              <w:tab/>
            </w:r>
            <w:r w:rsidR="00432566" w:rsidRPr="001D4D0A">
              <w:rPr>
                <w:rStyle w:val="Hipercze"/>
                <w:noProof/>
              </w:rPr>
              <w:t>Filtrowanie</w:t>
            </w:r>
            <w:r w:rsidR="00432566">
              <w:rPr>
                <w:noProof/>
                <w:webHidden/>
              </w:rPr>
              <w:tab/>
            </w:r>
            <w:r w:rsidR="00432566">
              <w:rPr>
                <w:noProof/>
                <w:webHidden/>
              </w:rPr>
              <w:fldChar w:fldCharType="begin"/>
            </w:r>
            <w:r w:rsidR="00432566">
              <w:rPr>
                <w:noProof/>
                <w:webHidden/>
              </w:rPr>
              <w:instrText xml:space="preserve"> PAGEREF _Toc453517729 \h </w:instrText>
            </w:r>
            <w:r w:rsidR="00432566">
              <w:rPr>
                <w:noProof/>
                <w:webHidden/>
              </w:rPr>
            </w:r>
            <w:r w:rsidR="00432566">
              <w:rPr>
                <w:noProof/>
                <w:webHidden/>
              </w:rPr>
              <w:fldChar w:fldCharType="separate"/>
            </w:r>
            <w:r w:rsidR="00366E65">
              <w:rPr>
                <w:noProof/>
                <w:webHidden/>
              </w:rPr>
              <w:t>34</w:t>
            </w:r>
            <w:r w:rsidR="00432566">
              <w:rPr>
                <w:noProof/>
                <w:webHidden/>
              </w:rPr>
              <w:fldChar w:fldCharType="end"/>
            </w:r>
          </w:hyperlink>
        </w:p>
        <w:p w:rsidR="00432566" w:rsidRDefault="00560275">
          <w:pPr>
            <w:pStyle w:val="Spistreci2"/>
            <w:rPr>
              <w:rFonts w:asciiTheme="minorHAnsi" w:eastAsiaTheme="minorEastAsia" w:hAnsiTheme="minorHAnsi"/>
              <w:noProof/>
              <w:sz w:val="22"/>
              <w:lang w:eastAsia="pl-PL"/>
            </w:rPr>
          </w:pPr>
          <w:hyperlink w:anchor="_Toc453517730" w:history="1">
            <w:r w:rsidR="00432566" w:rsidRPr="001D4D0A">
              <w:rPr>
                <w:rStyle w:val="Hipercze"/>
                <w:noProof/>
              </w:rPr>
              <w:t>8.3.</w:t>
            </w:r>
            <w:r w:rsidR="00432566">
              <w:rPr>
                <w:rFonts w:asciiTheme="minorHAnsi" w:eastAsiaTheme="minorEastAsia" w:hAnsiTheme="minorHAnsi"/>
                <w:noProof/>
                <w:sz w:val="22"/>
                <w:lang w:eastAsia="pl-PL"/>
              </w:rPr>
              <w:tab/>
            </w:r>
            <w:r w:rsidR="00432566" w:rsidRPr="001D4D0A">
              <w:rPr>
                <w:rStyle w:val="Hipercze"/>
                <w:noProof/>
              </w:rPr>
              <w:t>Analiza dokładności</w:t>
            </w:r>
            <w:r w:rsidR="00432566">
              <w:rPr>
                <w:noProof/>
                <w:webHidden/>
              </w:rPr>
              <w:tab/>
            </w:r>
            <w:r w:rsidR="00432566">
              <w:rPr>
                <w:noProof/>
                <w:webHidden/>
              </w:rPr>
              <w:fldChar w:fldCharType="begin"/>
            </w:r>
            <w:r w:rsidR="00432566">
              <w:rPr>
                <w:noProof/>
                <w:webHidden/>
              </w:rPr>
              <w:instrText xml:space="preserve"> PAGEREF _Toc453517730 \h </w:instrText>
            </w:r>
            <w:r w:rsidR="00432566">
              <w:rPr>
                <w:noProof/>
                <w:webHidden/>
              </w:rPr>
            </w:r>
            <w:r w:rsidR="00432566">
              <w:rPr>
                <w:noProof/>
                <w:webHidden/>
              </w:rPr>
              <w:fldChar w:fldCharType="separate"/>
            </w:r>
            <w:r w:rsidR="00366E65">
              <w:rPr>
                <w:noProof/>
                <w:webHidden/>
              </w:rPr>
              <w:t>38</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31" w:history="1">
            <w:r w:rsidR="00432566" w:rsidRPr="001D4D0A">
              <w:rPr>
                <w:rStyle w:val="Hipercze"/>
                <w:noProof/>
              </w:rPr>
              <w:t>9.</w:t>
            </w:r>
            <w:r w:rsidR="00432566">
              <w:rPr>
                <w:rFonts w:asciiTheme="minorHAnsi" w:eastAsiaTheme="minorEastAsia" w:hAnsiTheme="minorHAnsi"/>
                <w:noProof/>
                <w:sz w:val="22"/>
                <w:lang w:eastAsia="pl-PL"/>
              </w:rPr>
              <w:tab/>
            </w:r>
            <w:r w:rsidR="00432566" w:rsidRPr="001D4D0A">
              <w:rPr>
                <w:rStyle w:val="Hipercze"/>
                <w:noProof/>
              </w:rPr>
              <w:t>Możliwości rozwinięcia systemu</w:t>
            </w:r>
            <w:r w:rsidR="00432566">
              <w:rPr>
                <w:noProof/>
                <w:webHidden/>
              </w:rPr>
              <w:tab/>
            </w:r>
            <w:r w:rsidR="00432566">
              <w:rPr>
                <w:noProof/>
                <w:webHidden/>
              </w:rPr>
              <w:fldChar w:fldCharType="begin"/>
            </w:r>
            <w:r w:rsidR="00432566">
              <w:rPr>
                <w:noProof/>
                <w:webHidden/>
              </w:rPr>
              <w:instrText xml:space="preserve"> PAGEREF _Toc453517731 \h </w:instrText>
            </w:r>
            <w:r w:rsidR="00432566">
              <w:rPr>
                <w:noProof/>
                <w:webHidden/>
              </w:rPr>
            </w:r>
            <w:r w:rsidR="00432566">
              <w:rPr>
                <w:noProof/>
                <w:webHidden/>
              </w:rPr>
              <w:fldChar w:fldCharType="separate"/>
            </w:r>
            <w:r w:rsidR="00366E65">
              <w:rPr>
                <w:noProof/>
                <w:webHidden/>
              </w:rPr>
              <w:t>42</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32" w:history="1">
            <w:r w:rsidR="00432566" w:rsidRPr="001D4D0A">
              <w:rPr>
                <w:rStyle w:val="Hipercze"/>
                <w:noProof/>
              </w:rPr>
              <w:t>10.</w:t>
            </w:r>
            <w:r w:rsidR="00432566">
              <w:rPr>
                <w:rFonts w:asciiTheme="minorHAnsi" w:eastAsiaTheme="minorEastAsia" w:hAnsiTheme="minorHAnsi"/>
                <w:noProof/>
                <w:sz w:val="22"/>
                <w:lang w:eastAsia="pl-PL"/>
              </w:rPr>
              <w:tab/>
            </w:r>
            <w:r w:rsidR="00432566" w:rsidRPr="001D4D0A">
              <w:rPr>
                <w:rStyle w:val="Hipercze"/>
                <w:noProof/>
              </w:rPr>
              <w:t>Podsumowanie i wnioski</w:t>
            </w:r>
            <w:r w:rsidR="00432566">
              <w:rPr>
                <w:noProof/>
                <w:webHidden/>
              </w:rPr>
              <w:tab/>
            </w:r>
            <w:r w:rsidR="00432566">
              <w:rPr>
                <w:noProof/>
                <w:webHidden/>
              </w:rPr>
              <w:fldChar w:fldCharType="begin"/>
            </w:r>
            <w:r w:rsidR="00432566">
              <w:rPr>
                <w:noProof/>
                <w:webHidden/>
              </w:rPr>
              <w:instrText xml:space="preserve"> PAGEREF _Toc453517732 \h </w:instrText>
            </w:r>
            <w:r w:rsidR="00432566">
              <w:rPr>
                <w:noProof/>
                <w:webHidden/>
              </w:rPr>
            </w:r>
            <w:r w:rsidR="00432566">
              <w:rPr>
                <w:noProof/>
                <w:webHidden/>
              </w:rPr>
              <w:fldChar w:fldCharType="separate"/>
            </w:r>
            <w:r w:rsidR="00366E65">
              <w:rPr>
                <w:noProof/>
                <w:webHidden/>
              </w:rPr>
              <w:t>43</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33" w:history="1">
            <w:r w:rsidR="00432566" w:rsidRPr="001D4D0A">
              <w:rPr>
                <w:rStyle w:val="Hipercze"/>
                <w:noProof/>
              </w:rPr>
              <w:t>11.</w:t>
            </w:r>
            <w:r w:rsidR="00432566">
              <w:rPr>
                <w:rFonts w:asciiTheme="minorHAnsi" w:eastAsiaTheme="minorEastAsia" w:hAnsiTheme="minorHAnsi"/>
                <w:noProof/>
                <w:sz w:val="22"/>
                <w:lang w:eastAsia="pl-PL"/>
              </w:rPr>
              <w:tab/>
            </w:r>
            <w:r w:rsidR="00432566" w:rsidRPr="001D4D0A">
              <w:rPr>
                <w:rStyle w:val="Hipercze"/>
                <w:noProof/>
              </w:rPr>
              <w:t>Bibliografia</w:t>
            </w:r>
            <w:r w:rsidR="00432566">
              <w:rPr>
                <w:noProof/>
                <w:webHidden/>
              </w:rPr>
              <w:tab/>
            </w:r>
            <w:r w:rsidR="00432566">
              <w:rPr>
                <w:noProof/>
                <w:webHidden/>
              </w:rPr>
              <w:fldChar w:fldCharType="begin"/>
            </w:r>
            <w:r w:rsidR="00432566">
              <w:rPr>
                <w:noProof/>
                <w:webHidden/>
              </w:rPr>
              <w:instrText xml:space="preserve"> PAGEREF _Toc453517733 \h </w:instrText>
            </w:r>
            <w:r w:rsidR="00432566">
              <w:rPr>
                <w:noProof/>
                <w:webHidden/>
              </w:rPr>
            </w:r>
            <w:r w:rsidR="00432566">
              <w:rPr>
                <w:noProof/>
                <w:webHidden/>
              </w:rPr>
              <w:fldChar w:fldCharType="separate"/>
            </w:r>
            <w:r w:rsidR="00366E65">
              <w:rPr>
                <w:noProof/>
                <w:webHidden/>
              </w:rPr>
              <w:t>45</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34" w:history="1">
            <w:r w:rsidR="00432566" w:rsidRPr="001D4D0A">
              <w:rPr>
                <w:rStyle w:val="Hipercze"/>
                <w:noProof/>
              </w:rPr>
              <w:t>12.</w:t>
            </w:r>
            <w:r w:rsidR="00432566">
              <w:rPr>
                <w:rFonts w:asciiTheme="minorHAnsi" w:eastAsiaTheme="minorEastAsia" w:hAnsiTheme="minorHAnsi"/>
                <w:noProof/>
                <w:sz w:val="22"/>
                <w:lang w:eastAsia="pl-PL"/>
              </w:rPr>
              <w:tab/>
            </w:r>
            <w:r w:rsidR="00432566" w:rsidRPr="001D4D0A">
              <w:rPr>
                <w:rStyle w:val="Hipercze"/>
                <w:noProof/>
              </w:rPr>
              <w:t>Spis ilustracji</w:t>
            </w:r>
            <w:r w:rsidR="00432566">
              <w:rPr>
                <w:noProof/>
                <w:webHidden/>
              </w:rPr>
              <w:tab/>
            </w:r>
            <w:r w:rsidR="00432566">
              <w:rPr>
                <w:noProof/>
                <w:webHidden/>
              </w:rPr>
              <w:fldChar w:fldCharType="begin"/>
            </w:r>
            <w:r w:rsidR="00432566">
              <w:rPr>
                <w:noProof/>
                <w:webHidden/>
              </w:rPr>
              <w:instrText xml:space="preserve"> PAGEREF _Toc453517734 \h </w:instrText>
            </w:r>
            <w:r w:rsidR="00432566">
              <w:rPr>
                <w:noProof/>
                <w:webHidden/>
              </w:rPr>
            </w:r>
            <w:r w:rsidR="00432566">
              <w:rPr>
                <w:noProof/>
                <w:webHidden/>
              </w:rPr>
              <w:fldChar w:fldCharType="separate"/>
            </w:r>
            <w:r w:rsidR="00366E65">
              <w:rPr>
                <w:noProof/>
                <w:webHidden/>
              </w:rPr>
              <w:t>45</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35" w:history="1">
            <w:r w:rsidR="00432566" w:rsidRPr="001D4D0A">
              <w:rPr>
                <w:rStyle w:val="Hipercze"/>
                <w:noProof/>
              </w:rPr>
              <w:t>13.</w:t>
            </w:r>
            <w:r w:rsidR="00432566">
              <w:rPr>
                <w:rFonts w:asciiTheme="minorHAnsi" w:eastAsiaTheme="minorEastAsia" w:hAnsiTheme="minorHAnsi"/>
                <w:noProof/>
                <w:sz w:val="22"/>
                <w:lang w:eastAsia="pl-PL"/>
              </w:rPr>
              <w:tab/>
            </w:r>
            <w:r w:rsidR="00432566" w:rsidRPr="001D4D0A">
              <w:rPr>
                <w:rStyle w:val="Hipercze"/>
                <w:noProof/>
              </w:rPr>
              <w:t>Spis tabel</w:t>
            </w:r>
            <w:r w:rsidR="00432566">
              <w:rPr>
                <w:noProof/>
                <w:webHidden/>
              </w:rPr>
              <w:tab/>
            </w:r>
            <w:r w:rsidR="00432566">
              <w:rPr>
                <w:noProof/>
                <w:webHidden/>
              </w:rPr>
              <w:fldChar w:fldCharType="begin"/>
            </w:r>
            <w:r w:rsidR="00432566">
              <w:rPr>
                <w:noProof/>
                <w:webHidden/>
              </w:rPr>
              <w:instrText xml:space="preserve"> PAGEREF _Toc453517735 \h </w:instrText>
            </w:r>
            <w:r w:rsidR="00432566">
              <w:rPr>
                <w:noProof/>
                <w:webHidden/>
              </w:rPr>
            </w:r>
            <w:r w:rsidR="00432566">
              <w:rPr>
                <w:noProof/>
                <w:webHidden/>
              </w:rPr>
              <w:fldChar w:fldCharType="separate"/>
            </w:r>
            <w:r w:rsidR="00366E65">
              <w:rPr>
                <w:noProof/>
                <w:webHidden/>
              </w:rPr>
              <w:t>46</w:t>
            </w:r>
            <w:r w:rsidR="00432566">
              <w:rPr>
                <w:noProof/>
                <w:webHidden/>
              </w:rPr>
              <w:fldChar w:fldCharType="end"/>
            </w:r>
          </w:hyperlink>
        </w:p>
        <w:p w:rsidR="00432566" w:rsidRDefault="00560275">
          <w:pPr>
            <w:pStyle w:val="Spistreci1"/>
            <w:tabs>
              <w:tab w:val="left" w:pos="880"/>
              <w:tab w:val="right" w:leader="dot" w:pos="9062"/>
            </w:tabs>
            <w:rPr>
              <w:rFonts w:asciiTheme="minorHAnsi" w:eastAsiaTheme="minorEastAsia" w:hAnsiTheme="minorHAnsi"/>
              <w:noProof/>
              <w:sz w:val="22"/>
              <w:lang w:eastAsia="pl-PL"/>
            </w:rPr>
          </w:pPr>
          <w:hyperlink w:anchor="_Toc453517736" w:history="1">
            <w:r w:rsidR="00432566" w:rsidRPr="001D4D0A">
              <w:rPr>
                <w:rStyle w:val="Hipercze"/>
                <w:noProof/>
              </w:rPr>
              <w:t>14.</w:t>
            </w:r>
            <w:r w:rsidR="00432566">
              <w:rPr>
                <w:rFonts w:asciiTheme="minorHAnsi" w:eastAsiaTheme="minorEastAsia" w:hAnsiTheme="minorHAnsi"/>
                <w:noProof/>
                <w:sz w:val="22"/>
                <w:lang w:eastAsia="pl-PL"/>
              </w:rPr>
              <w:tab/>
            </w:r>
            <w:r w:rsidR="00432566" w:rsidRPr="001D4D0A">
              <w:rPr>
                <w:rStyle w:val="Hipercze"/>
                <w:noProof/>
              </w:rPr>
              <w:t>Spis załączników</w:t>
            </w:r>
            <w:r w:rsidR="00432566">
              <w:rPr>
                <w:noProof/>
                <w:webHidden/>
              </w:rPr>
              <w:tab/>
            </w:r>
            <w:r w:rsidR="00432566">
              <w:rPr>
                <w:noProof/>
                <w:webHidden/>
              </w:rPr>
              <w:fldChar w:fldCharType="begin"/>
            </w:r>
            <w:r w:rsidR="00432566">
              <w:rPr>
                <w:noProof/>
                <w:webHidden/>
              </w:rPr>
              <w:instrText xml:space="preserve"> PAGEREF _Toc453517736 \h </w:instrText>
            </w:r>
            <w:r w:rsidR="00432566">
              <w:rPr>
                <w:noProof/>
                <w:webHidden/>
              </w:rPr>
            </w:r>
            <w:r w:rsidR="00432566">
              <w:rPr>
                <w:noProof/>
                <w:webHidden/>
              </w:rPr>
              <w:fldChar w:fldCharType="separate"/>
            </w:r>
            <w:r w:rsidR="00366E65">
              <w:rPr>
                <w:noProof/>
                <w:webHidden/>
              </w:rPr>
              <w:t>46</w:t>
            </w:r>
            <w:r w:rsidR="00432566">
              <w:rPr>
                <w:noProof/>
                <w:webHidden/>
              </w:rPr>
              <w:fldChar w:fldCharType="end"/>
            </w:r>
          </w:hyperlink>
        </w:p>
        <w:p w:rsidR="00432566" w:rsidRDefault="00B2044C" w:rsidP="00432566">
          <w:pPr>
            <w:pStyle w:val="Spistreci1"/>
            <w:tabs>
              <w:tab w:val="left" w:pos="880"/>
              <w:tab w:val="right" w:leader="dot" w:pos="9062"/>
            </w:tabs>
            <w:spacing w:after="60"/>
            <w:rPr>
              <w:b/>
              <w:bCs/>
            </w:rPr>
          </w:pPr>
          <w:r w:rsidRPr="00D464FD">
            <w:rPr>
              <w:b/>
              <w:bCs/>
            </w:rPr>
            <w:lastRenderedPageBreak/>
            <w:fldChar w:fldCharType="end"/>
          </w:r>
        </w:p>
      </w:sdtContent>
    </w:sdt>
    <w:bookmarkStart w:id="42" w:name="_Toc453517701" w:displacedByCustomXml="prev"/>
    <w:p w:rsidR="00762B2E" w:rsidRDefault="00762B2E" w:rsidP="00C23130">
      <w:pPr>
        <w:pStyle w:val="Nagwek1"/>
        <w:numPr>
          <w:ilvl w:val="0"/>
          <w:numId w:val="1"/>
        </w:numPr>
      </w:pPr>
      <w:r>
        <w:t>Cel i zakres pracy</w:t>
      </w:r>
      <w:bookmarkEnd w:id="42"/>
    </w:p>
    <w:p w:rsidR="008A1B3A" w:rsidRDefault="004F30FC" w:rsidP="00890A93">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Pr="00890A93" w:rsidRDefault="00C519D3" w:rsidP="00890A93">
      <w:pPr>
        <w:pStyle w:val="Punktory"/>
      </w:pPr>
      <w:r w:rsidRPr="00890A93">
        <w:t>stworzenie oprogramowania</w:t>
      </w:r>
      <w:r w:rsidR="007D1545" w:rsidRPr="00890A93">
        <w:t xml:space="preserve"> zdolnego do wyznaczenia położenia </w:t>
      </w:r>
      <w:r w:rsidR="008A1B3A" w:rsidRPr="00890A93">
        <w:t>punktu wskazywanego przez promień lasera na podstawie stereowizji</w:t>
      </w:r>
      <w:r w:rsidR="00AC2F82" w:rsidRPr="00890A93">
        <w:t>,</w:t>
      </w:r>
    </w:p>
    <w:p w:rsidR="008A1B3A" w:rsidRPr="00890A93" w:rsidRDefault="008A1B3A" w:rsidP="00890A93">
      <w:pPr>
        <w:pStyle w:val="Punktory"/>
      </w:pPr>
      <w:r w:rsidRPr="00890A93">
        <w:t>umożliwienie łatwej kalibracji, adaptacji systemu do warunków otoczenia</w:t>
      </w:r>
      <w:r w:rsidR="00AC2F82" w:rsidRPr="00890A93">
        <w:t>,</w:t>
      </w:r>
    </w:p>
    <w:p w:rsidR="00DC33CE" w:rsidRPr="00890A93" w:rsidRDefault="00DC33CE" w:rsidP="00890A93">
      <w:pPr>
        <w:pStyle w:val="Punktory"/>
      </w:pPr>
      <w:r w:rsidRPr="00890A93">
        <w:t>sprzężenie komunikacyjne aplikacji wizyjnej z robotem przemysłowym</w:t>
      </w:r>
      <w:r w:rsidR="00AC2F82" w:rsidRPr="00890A93">
        <w:t>,</w:t>
      </w:r>
    </w:p>
    <w:p w:rsidR="008A1B3A" w:rsidRPr="00890A93" w:rsidRDefault="00DC33CE" w:rsidP="00890A93">
      <w:pPr>
        <w:pStyle w:val="Punktory"/>
      </w:pPr>
      <w:r w:rsidRPr="00890A93">
        <w:t>zaprogramowanie robota do interpretacji odebranych danych</w:t>
      </w:r>
      <w:r w:rsidR="00EF62F0" w:rsidRPr="00890A93">
        <w:t xml:space="preserve"> wysłanych z poziomu aplikacji wizyjnej</w:t>
      </w:r>
      <w:r w:rsidRPr="00890A93">
        <w:t xml:space="preserve"> i wykonania odpowiedniej czynności na ich podstawie</w:t>
      </w:r>
      <w:r w:rsidR="00AC2F82" w:rsidRPr="00890A93">
        <w:t>.</w:t>
      </w:r>
    </w:p>
    <w:p w:rsidR="0094036C" w:rsidRDefault="0094036C">
      <w:pPr>
        <w:spacing w:after="160" w:line="259" w:lineRule="auto"/>
        <w:ind w:firstLine="0"/>
        <w:jc w:val="left"/>
        <w:rPr>
          <w:rFonts w:eastAsiaTheme="majorEastAsia" w:cstheme="majorBidi"/>
          <w:b/>
          <w:smallCaps/>
          <w:szCs w:val="32"/>
        </w:rPr>
      </w:pPr>
      <w:r>
        <w:br w:type="page"/>
      </w:r>
    </w:p>
    <w:p w:rsidR="00762B2E" w:rsidRDefault="004C2617" w:rsidP="00C23130">
      <w:pPr>
        <w:pStyle w:val="Nagwek1"/>
        <w:numPr>
          <w:ilvl w:val="0"/>
          <w:numId w:val="1"/>
        </w:numPr>
      </w:pPr>
      <w:bookmarkStart w:id="43" w:name="_Toc453517702"/>
      <w:r>
        <w:lastRenderedPageBreak/>
        <w:t xml:space="preserve">Przegląd </w:t>
      </w:r>
      <w:r w:rsidR="000C297A">
        <w:t>podobnych</w:t>
      </w:r>
      <w:r>
        <w:t xml:space="preserve"> rozwiązań</w:t>
      </w:r>
      <w:bookmarkEnd w:id="43"/>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D71FDF"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z uniwersytetu Tarapaca w Chile opracował metodę zadawania trasy</w:t>
      </w:r>
      <w:r w:rsidR="00D76EC2">
        <w:t xml:space="preserve"> robota spawającego</w:t>
      </w:r>
      <w:r w:rsidR="00CE705E">
        <w:t xml:space="preserve"> wykorzystującą urządzenie </w:t>
      </w:r>
      <w:r w:rsidR="00CE705E">
        <w:rPr>
          <w:i/>
        </w:rPr>
        <w:t>Kinect</w:t>
      </w:r>
      <w:r w:rsidR="00F51AF3">
        <w:t>[1]</w:t>
      </w:r>
      <w:r w:rsidR="00555B21" w:rsidRPr="00555B21">
        <w:t>]</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w:t>
      </w:r>
      <w:r w:rsidR="00F51AF3">
        <w:rPr>
          <w:rFonts w:cs="Times New Roman"/>
        </w:rPr>
        <w:t>[2]</w:t>
      </w:r>
      <w:r w:rsidR="00555B21">
        <w:rPr>
          <w:rFonts w:cs="Times New Roman"/>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8"/>
        <w:gridCol w:w="5224"/>
      </w:tblGrid>
      <w:tr w:rsidR="00C23062" w:rsidTr="00C519D3">
        <w:tc>
          <w:tcPr>
            <w:tcW w:w="0" w:type="auto"/>
          </w:tcPr>
          <w:p w:rsidR="00373F76" w:rsidRDefault="00373F76" w:rsidP="00C519D3">
            <w:pPr>
              <w:jc w:val="left"/>
            </w:pPr>
            <w:r>
              <w:t>Zalety:</w:t>
            </w:r>
          </w:p>
          <w:p w:rsidR="00C23062" w:rsidRDefault="00555B21" w:rsidP="00890A93">
            <w:pPr>
              <w:pStyle w:val="Punktory"/>
            </w:pPr>
            <w:r>
              <w:t>m</w:t>
            </w:r>
            <w:r w:rsidR="00C23062">
              <w:t xml:space="preserve">ożliwość rozwinięcia systemu </w:t>
            </w:r>
            <w:r w:rsidR="00373F76">
              <w:br/>
            </w:r>
            <w:r w:rsidR="00C23062">
              <w:t>o dodatkowe gesty – akcje</w:t>
            </w:r>
            <w:r w:rsidR="00373F76">
              <w:t>,</w:t>
            </w:r>
          </w:p>
          <w:p w:rsidR="00C23062" w:rsidRDefault="00555B21" w:rsidP="00890A93">
            <w:pPr>
              <w:pStyle w:val="Punktory"/>
            </w:pPr>
            <w:r>
              <w:t>d</w:t>
            </w:r>
            <w:r w:rsidR="00C23062">
              <w:t>uża dostępność i mały koszt urządzeń</w:t>
            </w:r>
            <w:r w:rsidR="00373F76">
              <w:t>,</w:t>
            </w:r>
          </w:p>
          <w:p w:rsidR="00C23062" w:rsidRDefault="00555B21" w:rsidP="00890A93">
            <w:pPr>
              <w:pStyle w:val="Punktory"/>
            </w:pPr>
            <w:r>
              <w:t>b</w:t>
            </w:r>
            <w:r w:rsidR="00C23062">
              <w:t xml:space="preserve">rak fizycznego kontraktu </w:t>
            </w:r>
            <w:r w:rsidR="00C519D3">
              <w:br/>
            </w:r>
            <w:r w:rsidR="00C23062">
              <w:t>z robotem podczas uczenia</w:t>
            </w:r>
            <w:r w:rsidR="00373F76">
              <w:t>.</w:t>
            </w:r>
          </w:p>
        </w:tc>
        <w:tc>
          <w:tcPr>
            <w:tcW w:w="0" w:type="auto"/>
          </w:tcPr>
          <w:p w:rsidR="00373F76" w:rsidRDefault="00373F76" w:rsidP="00C519D3">
            <w:pPr>
              <w:jc w:val="left"/>
            </w:pPr>
            <w:r>
              <w:t>Wady:</w:t>
            </w:r>
          </w:p>
          <w:p w:rsidR="00C23062" w:rsidRDefault="00C23062" w:rsidP="00890A93">
            <w:pPr>
              <w:pStyle w:val="Punktory"/>
            </w:pPr>
            <w:r>
              <w:t>brak możliwości</w:t>
            </w:r>
            <w:r w:rsidR="00555B21">
              <w:t>, utrudnione</w:t>
            </w:r>
            <w:r>
              <w:t xml:space="preserve"> </w:t>
            </w:r>
            <w:r w:rsidR="00555B21">
              <w:t>określenie</w:t>
            </w:r>
            <w:r>
              <w:t xml:space="preserve"> orientacji</w:t>
            </w:r>
            <w:r w:rsidR="00373F76">
              <w:t>,</w:t>
            </w:r>
          </w:p>
          <w:p w:rsidR="00C23062" w:rsidRDefault="00C23062" w:rsidP="00890A93">
            <w:pPr>
              <w:pStyle w:val="Punktory"/>
            </w:pPr>
            <w:r>
              <w:t>przebywanie w strefie roboczej podczas uczenia robota</w:t>
            </w:r>
            <w:r w:rsidR="00373F76">
              <w:t>,</w:t>
            </w:r>
          </w:p>
          <w:p w:rsidR="00C23062" w:rsidRDefault="00C23062" w:rsidP="00890A93">
            <w:pPr>
              <w:pStyle w:val="Punktory"/>
            </w:pPr>
            <w:r>
              <w:t xml:space="preserve">mały kąt widzenia urządzenia zmniejsza </w:t>
            </w:r>
            <w:r w:rsidR="006B3F5E">
              <w:t>strefę roboczą robota</w:t>
            </w:r>
            <w:r w:rsidR="00373F76">
              <w:t>,</w:t>
            </w:r>
          </w:p>
          <w:p w:rsidR="00555B21" w:rsidRDefault="00555B21" w:rsidP="00890A93">
            <w:pPr>
              <w:pStyle w:val="Punktory"/>
            </w:pPr>
            <w:r>
              <w:t>duży wpływ</w:t>
            </w:r>
            <w:r w:rsidR="00F5338F">
              <w:t xml:space="preserve"> oświetlenia otoczenia na pracę kamer</w:t>
            </w:r>
            <w:r w:rsidR="00373F76">
              <w:t>.</w:t>
            </w:r>
          </w:p>
        </w:tc>
      </w:tr>
    </w:tbl>
    <w:p w:rsidR="00C30DA7" w:rsidRDefault="0036743C" w:rsidP="00E66027">
      <w:pPr>
        <w:ind w:firstLine="360"/>
        <w:rPr>
          <w:szCs w:val="20"/>
        </w:rPr>
      </w:pPr>
      <w:r>
        <w:t>Kolejne rozwiązanie prz</w:t>
      </w:r>
      <w:r w:rsidR="000C297A">
        <w:t>edstawione zostało w artykule „</w:t>
      </w:r>
      <w:r>
        <w:t>Optical Tracking System”</w:t>
      </w:r>
      <w:r w:rsidR="00F51AF3">
        <w:t>[3]</w:t>
      </w:r>
      <w:r>
        <w:t>,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znaczy wpływ światła słonecznego i otoczenia na uzyskane wyniki.</w:t>
      </w:r>
      <w:r w:rsidR="007F77D7">
        <w:t xml:space="preserve"> Pierwotnie, jednostką przetwarzającą i analizującą obrazy z kamer był komputer jednopłytkowy wyposażony </w:t>
      </w:r>
      <w:r w:rsidR="000C297A">
        <w:br/>
      </w:r>
      <w:r w:rsidR="007F77D7">
        <w:t>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t>o częstotliwości taktowania 2.2 GHz.</w:t>
      </w:r>
      <w:r w:rsidR="00373F76">
        <w:rPr>
          <w:szCs w:val="20"/>
        </w:rPr>
        <w:t xml:space="preserve"> Program analizujący obrazy działał w systemie operacyjnym Ubuntu 12.04 i opierał się o bibliotekę programową OpenCV. </w:t>
      </w:r>
      <w:r w:rsidR="00536BA9">
        <w:rPr>
          <w:szCs w:val="20"/>
        </w:rPr>
        <w:t xml:space="preserve">Badanie dokładności systemu przeprowadzono umieszczając marker w uchwycie robota i porównując </w:t>
      </w:r>
      <w:r w:rsidR="00536BA9">
        <w:rPr>
          <w:szCs w:val="20"/>
        </w:rPr>
        <w:lastRenderedPageBreak/>
        <w:t xml:space="preserve">położenia uzyskane ze sterownika robota z wyznaczonymi przez układ stereowizyjny. </w:t>
      </w:r>
      <w:r w:rsidR="00300CF9">
        <w:rPr>
          <w:szCs w:val="20"/>
        </w:rPr>
        <w:br/>
        <w:t xml:space="preserve">W badanym </w:t>
      </w:r>
      <w:r w:rsidR="00536BA9">
        <w:rPr>
          <w:szCs w:val="20"/>
        </w:rPr>
        <w:t xml:space="preserve">zakresie -212,6 </w:t>
      </w:r>
      <w:r w:rsidR="00536BA9" w:rsidRPr="00300CF9">
        <w:t xml:space="preserve">÷ </w:t>
      </w:r>
      <w:r w:rsidR="00300CF9">
        <w:t xml:space="preserve">278,1 mm największy zarejestrowany błąd ( różnica </w:t>
      </w:r>
      <w:r w:rsidR="00300CF9">
        <w:br/>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C519D3">
        <w:tc>
          <w:tcPr>
            <w:tcW w:w="4531" w:type="dxa"/>
          </w:tcPr>
          <w:p w:rsidR="00373F76" w:rsidRDefault="00373F76" w:rsidP="006736B9">
            <w:pPr>
              <w:spacing w:beforeLines="60" w:before="144" w:afterLines="60" w:after="144"/>
              <w:jc w:val="left"/>
            </w:pPr>
            <w:r>
              <w:t>Zalety:</w:t>
            </w:r>
          </w:p>
          <w:p w:rsidR="00300CF9" w:rsidRDefault="00300CF9" w:rsidP="006736B9">
            <w:pPr>
              <w:pStyle w:val="Punktory"/>
              <w:spacing w:beforeLines="60" w:before="144" w:afterLines="60" w:after="144"/>
            </w:pPr>
            <w:r>
              <w:t>tanie, łatwo dostępne urządzenia,</w:t>
            </w:r>
          </w:p>
          <w:p w:rsidR="00300CF9" w:rsidRDefault="00300CF9" w:rsidP="006736B9">
            <w:pPr>
              <w:pStyle w:val="Punktory"/>
              <w:spacing w:beforeLines="60" w:before="144" w:afterLines="60" w:after="144"/>
            </w:pPr>
            <w:r>
              <w:t>wykorzystanie opensource’owej biblioteki programowej OpenCV,</w:t>
            </w:r>
          </w:p>
          <w:p w:rsidR="00300CF9" w:rsidRDefault="00EE34EB" w:rsidP="006736B9">
            <w:pPr>
              <w:pStyle w:val="Punktory"/>
              <w:spacing w:beforeLines="60" w:before="144" w:afterLines="60" w:after="144"/>
            </w:pPr>
            <w:r>
              <w:t>brak fizycznego kont</w:t>
            </w:r>
            <w:r w:rsidR="00300CF9">
              <w:t>aktu z robotem podczas wskazywania punktów</w:t>
            </w:r>
            <w:r w:rsidR="0012383C">
              <w:t>.</w:t>
            </w:r>
          </w:p>
        </w:tc>
        <w:tc>
          <w:tcPr>
            <w:tcW w:w="4531" w:type="dxa"/>
          </w:tcPr>
          <w:p w:rsidR="00373F76" w:rsidRDefault="00373F76" w:rsidP="006736B9">
            <w:pPr>
              <w:spacing w:beforeLines="60" w:before="144" w:afterLines="60" w:after="144"/>
              <w:jc w:val="left"/>
            </w:pPr>
            <w:r>
              <w:t>Wady:</w:t>
            </w:r>
          </w:p>
          <w:p w:rsidR="00300CF9" w:rsidRDefault="00300CF9" w:rsidP="006736B9">
            <w:pPr>
              <w:pStyle w:val="Punktory"/>
              <w:spacing w:beforeLines="60" w:before="144" w:afterLines="60" w:after="144"/>
            </w:pPr>
            <w:r>
              <w:t>przebywanie w strefie roboczej robota podczas wskazywania punktów,</w:t>
            </w:r>
          </w:p>
          <w:p w:rsidR="00300CF9" w:rsidRDefault="00300CF9" w:rsidP="006736B9">
            <w:pPr>
              <w:pStyle w:val="Punktory"/>
              <w:spacing w:beforeLines="60" w:before="144" w:afterLines="60" w:after="144"/>
            </w:pPr>
            <w:r>
              <w:t>niemożliwe określenie orientacji</w:t>
            </w:r>
            <w:r w:rsidR="0012383C">
              <w:t>,</w:t>
            </w:r>
          </w:p>
          <w:p w:rsidR="00300CF9" w:rsidRDefault="00E672B4" w:rsidP="006736B9">
            <w:pPr>
              <w:pStyle w:val="Punktory"/>
              <w:spacing w:beforeLines="60" w:before="144" w:afterLines="60" w:after="144"/>
            </w:pPr>
            <w:r>
              <w:t>wymagana duża moc obliczeniowa</w:t>
            </w:r>
            <w:r w:rsidR="0012383C">
              <w:t>.</w:t>
            </w:r>
          </w:p>
        </w:tc>
      </w:tr>
    </w:tbl>
    <w:p w:rsidR="0094036C" w:rsidRDefault="003D5495" w:rsidP="00E66027">
      <w:pPr>
        <w:ind w:firstLine="360"/>
      </w:pPr>
      <w:r>
        <w:t xml:space="preserve">W przeglądzie metod programowania robotów przemysłowych </w:t>
      </w:r>
      <w:r w:rsidR="00F51AF3">
        <w:t>[4]</w:t>
      </w:r>
      <w:r>
        <w:t xml:space="preserve">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w:t>
      </w:r>
      <w:r w:rsidR="006727C4">
        <w:t xml:space="preserve"> dźwiękowe</w:t>
      </w:r>
      <w:r w:rsidR="00CD6428">
        <w:t xml:space="preserve"> na zaprogramowane akcje</w:t>
      </w:r>
      <w:r w:rsidR="00EE34EB">
        <w:t xml:space="preserve"> systemu </w:t>
      </w:r>
      <w:r w:rsidR="00F51AF3">
        <w:t>[5]</w:t>
      </w:r>
      <w:r w:rsidR="00EE34E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C519D3">
        <w:tc>
          <w:tcPr>
            <w:tcW w:w="4531" w:type="dxa"/>
          </w:tcPr>
          <w:p w:rsidR="00EE34EB" w:rsidRDefault="00EE34EB" w:rsidP="006736B9">
            <w:pPr>
              <w:spacing w:beforeLines="60" w:before="144" w:afterLines="60" w:after="144"/>
              <w:jc w:val="left"/>
            </w:pPr>
            <w:r>
              <w:t>Zalety:</w:t>
            </w:r>
          </w:p>
          <w:p w:rsidR="00EE34EB" w:rsidRDefault="00EE34EB" w:rsidP="006736B9">
            <w:pPr>
              <w:pStyle w:val="Punktory"/>
              <w:spacing w:beforeLines="60" w:before="144" w:afterLines="60" w:after="144"/>
            </w:pPr>
            <w:r>
              <w:t xml:space="preserve">określenie zarówno położenia jak </w:t>
            </w:r>
            <w:r w:rsidR="00683D63">
              <w:br/>
            </w:r>
            <w:r>
              <w:t>i orientacji,</w:t>
            </w:r>
          </w:p>
          <w:p w:rsidR="00EE34EB" w:rsidRDefault="00EE34EB" w:rsidP="006736B9">
            <w:pPr>
              <w:pStyle w:val="Punktory"/>
              <w:spacing w:beforeLines="60" w:before="144" w:afterLines="60" w:after="144"/>
            </w:pPr>
            <w:r>
              <w:t>rejestracja toru ruchu do zadanej pozycji</w:t>
            </w:r>
            <w:r w:rsidR="0012383C">
              <w:t>.</w:t>
            </w:r>
          </w:p>
        </w:tc>
        <w:tc>
          <w:tcPr>
            <w:tcW w:w="4531" w:type="dxa"/>
          </w:tcPr>
          <w:p w:rsidR="00EE34EB" w:rsidRDefault="00EE34EB" w:rsidP="006736B9">
            <w:pPr>
              <w:spacing w:beforeLines="60" w:before="144" w:afterLines="60" w:after="144"/>
              <w:jc w:val="left"/>
            </w:pPr>
            <w:r>
              <w:t>Wady:</w:t>
            </w:r>
          </w:p>
          <w:p w:rsidR="00EE34EB" w:rsidRDefault="00EE34EB" w:rsidP="006736B9">
            <w:pPr>
              <w:pStyle w:val="Punktory"/>
              <w:spacing w:beforeLines="60" w:before="144" w:afterLines="60" w:after="144"/>
            </w:pPr>
            <w:r>
              <w:t>fizyczny kontakt z robotem</w:t>
            </w:r>
            <w:r w:rsidR="0012383C">
              <w:t>.</w:t>
            </w:r>
          </w:p>
        </w:tc>
      </w:tr>
    </w:tbl>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90A93">
      <w:pPr>
        <w:pStyle w:val="Punktory"/>
      </w:pPr>
      <w:r>
        <w:t>w</w:t>
      </w:r>
      <w:r w:rsidR="00833F7F">
        <w:t>zględnie ekonomiczne rozwiązanie w porównaniu do inny</w:t>
      </w:r>
      <w:r>
        <w:t>ch technik, np. skaner laserowy,</w:t>
      </w:r>
    </w:p>
    <w:p w:rsidR="00683D63" w:rsidRDefault="005D6AC7" w:rsidP="00890A93">
      <w:pPr>
        <w:pStyle w:val="Punktory"/>
      </w:pPr>
      <w:r>
        <w:t>dostępność wymaganych elementów</w:t>
      </w:r>
      <w:r w:rsidR="00683D63">
        <w:t>,</w:t>
      </w:r>
    </w:p>
    <w:p w:rsidR="00833F7F" w:rsidRDefault="00AC2F82" w:rsidP="00890A93">
      <w:pPr>
        <w:pStyle w:val="Punktory"/>
      </w:pPr>
      <w:r>
        <w:t>n</w:t>
      </w:r>
      <w:r w:rsidR="00833F7F">
        <w:t>iewielki rozmiar urządzenia</w:t>
      </w:r>
      <w:r>
        <w:t>,</w:t>
      </w:r>
    </w:p>
    <w:p w:rsidR="00356169" w:rsidRDefault="00AC2F82" w:rsidP="00890A93">
      <w:pPr>
        <w:pStyle w:val="Punktory"/>
      </w:pPr>
      <w:r>
        <w:t>m</w:t>
      </w:r>
      <w:r w:rsidR="00356169">
        <w:t>ożliwość dostosowania wykrywanych punktów do urządzenia wskazującego przez duży zakres metod filtrowania</w:t>
      </w:r>
      <w:r>
        <w:t>,</w:t>
      </w:r>
    </w:p>
    <w:p w:rsidR="00356169" w:rsidRPr="00833F7F" w:rsidRDefault="00AC2F82" w:rsidP="00890A93">
      <w:pPr>
        <w:pStyle w:val="Punktory"/>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890A93">
      <w:pPr>
        <w:pStyle w:val="Punktory"/>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890A93">
      <w:pPr>
        <w:pStyle w:val="Punktory"/>
      </w:pPr>
      <w:r>
        <w:t>m</w:t>
      </w:r>
      <w:r w:rsidR="00EB5770">
        <w:t>ożliwość wskazania punktu z daleka, nie będą</w:t>
      </w:r>
      <w:r w:rsidR="00B02D58">
        <w:t>c</w:t>
      </w:r>
      <w:r w:rsidR="00EB5770">
        <w:t xml:space="preserve"> bezpośrednio w strefie </w:t>
      </w:r>
      <w:r w:rsidR="0042255E">
        <w:t xml:space="preserve">działania </w:t>
      </w:r>
      <w:r w:rsidR="00EB5770">
        <w:t>robota</w:t>
      </w:r>
      <w:r>
        <w:t>,</w:t>
      </w:r>
    </w:p>
    <w:p w:rsidR="00154F11" w:rsidRDefault="00AC2F82" w:rsidP="00890A93">
      <w:pPr>
        <w:pStyle w:val="Punktory"/>
      </w:pPr>
      <w:r>
        <w:t>ł</w:t>
      </w:r>
      <w:r w:rsidR="00833F7F">
        <w:t>atwo dostępne, tanie, kieszonkowe urządzenie wskazujące, nie wymagające dużej mocy zasilania</w:t>
      </w:r>
      <w:r>
        <w:t>.</w:t>
      </w:r>
    </w:p>
    <w:p w:rsidR="009A460B" w:rsidRDefault="009A460B" w:rsidP="00C23130">
      <w:pPr>
        <w:pStyle w:val="Nagwek1"/>
        <w:numPr>
          <w:ilvl w:val="0"/>
          <w:numId w:val="1"/>
        </w:numPr>
      </w:pPr>
      <w:bookmarkStart w:id="44" w:name="_Toc453517703"/>
      <w:r>
        <w:lastRenderedPageBreak/>
        <w:t>Teoria stereowizji</w:t>
      </w:r>
      <w:bookmarkEnd w:id="4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nej, gdzie autonomiczne pojazdy wykonują mapę otoczenia w czasie rzeczywistym, aby na bieżąco planować trasę do zadanego celu i omijać ewentualne przeszkody</w:t>
      </w:r>
      <w:r w:rsidR="004077F1">
        <w:t>[6]</w:t>
      </w:r>
      <w:r w:rsidR="000E2CC3">
        <w:t xml:space="preserve">. </w:t>
      </w:r>
      <w:r w:rsidR="00F55563">
        <w:t>Szeroko pojęte systemy wizyjne są coraz częściej doceniane, ze względu na ogromną elastyczność wykorzystania</w:t>
      </w:r>
      <w:r w:rsidR="00BF046B">
        <w:t xml:space="preserve"> w zależności od potrzeb </w:t>
      </w:r>
      <w:r w:rsidR="00127887">
        <w:t>operacyjnych</w:t>
      </w:r>
      <w:r w:rsidR="00BF046B">
        <w:t>.</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C23130">
      <w:pPr>
        <w:pStyle w:val="Nagwek2"/>
        <w:numPr>
          <w:ilvl w:val="1"/>
          <w:numId w:val="1"/>
        </w:numPr>
      </w:pPr>
      <w:bookmarkStart w:id="45" w:name="_Toc453517704"/>
      <w:r>
        <w:t>Obrazowanie punktu z</w:t>
      </w:r>
      <w:r w:rsidR="00940614">
        <w:t xml:space="preserve"> przestrzeni trójwymiarowej</w:t>
      </w:r>
      <w:bookmarkEnd w:id="4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w:t>
      </w:r>
      <w:r w:rsidR="0042255E">
        <w:rPr>
          <w:rFonts w:eastAsiaTheme="minorEastAsia"/>
        </w:rPr>
        <w:br/>
      </w:r>
      <w:r>
        <w:rPr>
          <w:rFonts w:eastAsiaTheme="minorEastAsia"/>
        </w:rPr>
        <w:t xml:space="preserve">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w:t>
      </w:r>
      <w:r w:rsidR="0031693B">
        <w:rPr>
          <w:rFonts w:eastAsiaTheme="minorEastAsia"/>
        </w:rPr>
        <w:br/>
      </w:r>
      <w:r>
        <w:rPr>
          <w:rFonts w:eastAsiaTheme="minorEastAsia"/>
        </w:rPr>
        <w:t xml:space="preserve">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42255E">
        <w:rPr>
          <w:rFonts w:eastAsiaTheme="minorEastAsia"/>
        </w:rPr>
        <w:t xml:space="preserve"> </w:t>
      </w:r>
      <w:r w:rsidR="000A64C0">
        <w:rPr>
          <w:rFonts w:eastAsiaTheme="minorEastAsia"/>
        </w:rPr>
        <w:t xml:space="preserve">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F51AF3">
        <w:rPr>
          <w:rFonts w:eastAsiaTheme="minorEastAsia"/>
        </w:rPr>
        <w:t xml:space="preserve"> </w:t>
      </w:r>
      <w:r w:rsidR="004077F1">
        <w:rPr>
          <w:rFonts w:eastAsiaTheme="minorEastAsia"/>
        </w:rPr>
        <w:t>[7]</w:t>
      </w:r>
      <w:r w:rsidR="005751F4">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75712A" w:rsidTr="00B8793A">
        <w:trPr>
          <w:trHeight w:val="567"/>
        </w:trPr>
        <w:tc>
          <w:tcPr>
            <w:tcW w:w="993" w:type="dxa"/>
            <w:vAlign w:val="center"/>
          </w:tcPr>
          <w:p w:rsidR="0075712A" w:rsidRDefault="0075712A" w:rsidP="00AF7867">
            <w:pPr>
              <w:keepNext/>
              <w:spacing w:before="240" w:after="240"/>
              <w:jc w:val="center"/>
            </w:pPr>
          </w:p>
        </w:tc>
        <w:tc>
          <w:tcPr>
            <w:tcW w:w="7796" w:type="dxa"/>
            <w:vAlign w:val="center"/>
          </w:tcPr>
          <w:p w:rsidR="0075712A" w:rsidRDefault="00560275" w:rsidP="00AF7867">
            <w:pPr>
              <w:keepNext/>
              <w:spacing w:before="240" w:after="24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FC6E9A" w:rsidP="00AF7867">
            <w:pPr>
              <w:keepNext/>
              <w:spacing w:before="240" w:after="240"/>
              <w:jc w:val="center"/>
            </w:pPr>
            <w:r>
              <w:t>(3.1)</w:t>
            </w:r>
            <w:r w:rsidR="006E2F10">
              <w:fldChar w:fldCharType="begin"/>
            </w:r>
            <w:r w:rsidR="006E2F10">
              <w:instrText xml:space="preserve">  </w:instrText>
            </w:r>
            <w:r w:rsidR="006E2F10">
              <w:fldChar w:fldCharType="end"/>
            </w:r>
          </w:p>
        </w:tc>
      </w:tr>
    </w:tbl>
    <w:p w:rsidR="00FC6E9A" w:rsidRDefault="00D45A1E" w:rsidP="00FC6E9A">
      <w:pPr>
        <w:keepNext/>
        <w:ind w:firstLine="360"/>
        <w:jc w:val="center"/>
      </w:pPr>
      <w:r>
        <w:rPr>
          <w:rFonts w:eastAsiaTheme="minorEastAsia"/>
          <w:noProof/>
          <w:lang w:eastAsia="pl-PL"/>
        </w:rPr>
        <w:drawing>
          <wp:inline distT="0" distB="0" distL="0" distR="0" wp14:anchorId="0CB3FE8A" wp14:editId="7038A236">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1</w:t>
      </w:r>
      <w:r w:rsidR="00972E8C">
        <w:rPr>
          <w:color w:val="auto"/>
          <w:sz w:val="24"/>
        </w:rPr>
        <w:fldChar w:fldCharType="end"/>
      </w:r>
      <w:r w:rsidRPr="00B8793A">
        <w:rPr>
          <w:color w:val="auto"/>
          <w:sz w:val="24"/>
        </w:rPr>
        <w:t xml:space="preserve"> Projekcja punktu w przestrzeni na płaszczyznę obrazową kamery</w:t>
      </w:r>
      <w:r w:rsidR="008869BF">
        <w:rPr>
          <w:color w:val="auto"/>
          <w:sz w:val="24"/>
        </w:rPr>
        <w:t xml:space="preserve"> – na podstawie</w:t>
      </w:r>
      <w:r w:rsidR="004077F1">
        <w:rPr>
          <w:color w:val="auto"/>
          <w:sz w:val="24"/>
        </w:rPr>
        <w:t>[7]</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w:t>
      </w:r>
      <w:r w:rsidR="0094036C">
        <w:rPr>
          <w:rFonts w:eastAsiaTheme="minorEastAsia"/>
        </w:rPr>
        <w:t>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7648"/>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560275"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D71FDF">
            <w:pPr>
              <w:keepNext/>
              <w:spacing w:before="240" w:after="240"/>
              <w:jc w:val="center"/>
            </w:pP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D71FDF">
            <w:pPr>
              <w:keepNext/>
              <w:spacing w:before="240" w:after="240"/>
              <w:jc w:val="center"/>
            </w:pPr>
          </w:p>
        </w:tc>
        <w:tc>
          <w:tcPr>
            <w:tcW w:w="7796" w:type="dxa"/>
          </w:tcPr>
          <w:p w:rsidR="00FC6E9A" w:rsidRDefault="00560275"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D71FDF">
            <w:pPr>
              <w:keepNext/>
              <w:spacing w:before="240" w:after="240"/>
              <w:jc w:val="center"/>
            </w:pP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7651"/>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560275"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D71FDF">
            <w:pPr>
              <w:keepNext/>
              <w:spacing w:before="240" w:after="240"/>
              <w:jc w:val="center"/>
            </w:pP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r w:rsidR="00B76432">
        <w:rPr>
          <w:rFonts w:eastAsiaTheme="minorEastAsia"/>
        </w:rPr>
        <w:t xml:space="preserve"> Powyższe parametry nazywane są parametrami wewnętrznymi kamery.</w:t>
      </w:r>
    </w:p>
    <w:p w:rsidR="00026D35" w:rsidRDefault="0018475C" w:rsidP="00F9056D">
      <w:pPr>
        <w:ind w:firstLine="360"/>
        <w:rPr>
          <w:rFonts w:eastAsiaTheme="minorEastAsia"/>
        </w:rPr>
      </w:pPr>
      <w:r>
        <w:rPr>
          <w:rFonts w:eastAsiaTheme="minorEastAsia"/>
        </w:rPr>
        <w:t>Niedoskonałości układu optycznego wprowadzają również nieprawidłowości</w:t>
      </w:r>
      <w:r w:rsidR="00026D35">
        <w:rPr>
          <w:rFonts w:eastAsiaTheme="minorEastAsia"/>
        </w:rPr>
        <w:t xml:space="preserve"> </w:t>
      </w:r>
      <w:r>
        <w:rPr>
          <w:rFonts w:eastAsiaTheme="minorEastAsia"/>
        </w:rPr>
        <w:t>określane jako dystorsj</w:t>
      </w:r>
      <w:r w:rsidR="00CA0456">
        <w:rPr>
          <w:rFonts w:eastAsiaTheme="minorEastAsia"/>
        </w:rPr>
        <w:t>a sferyczna objawiająca się</w:t>
      </w:r>
      <w:r>
        <w:rPr>
          <w:rFonts w:eastAsiaTheme="minorEastAsia"/>
        </w:rPr>
        <w:t xml:space="preserve"> </w:t>
      </w:r>
      <w:r w:rsidR="00CA0456">
        <w:rPr>
          <w:rFonts w:eastAsiaTheme="minorEastAsia"/>
        </w:rPr>
        <w:t>radialnymi zniekształceniami obrazu nasilającymi</w:t>
      </w:r>
      <w:r w:rsidR="00026D35">
        <w:rPr>
          <w:rFonts w:eastAsiaTheme="minorEastAsia"/>
        </w:rPr>
        <w:t xml:space="preserve"> się wraz z odległością od osi optycznej</w:t>
      </w:r>
      <w:r>
        <w:rPr>
          <w:rFonts w:eastAsiaTheme="minorEastAsia"/>
        </w:rPr>
        <w:t xml:space="preserve"> oraz dystorsja tangencjalna</w:t>
      </w:r>
      <w:r w:rsidR="00742644">
        <w:rPr>
          <w:rFonts w:eastAsiaTheme="minorEastAsia"/>
        </w:rPr>
        <w:t xml:space="preserve">. </w:t>
      </w:r>
      <w:r w:rsidR="00026D35">
        <w:rPr>
          <w:rFonts w:eastAsiaTheme="minorEastAsia"/>
        </w:rPr>
        <w:t xml:space="preserve">Aby zredukować </w:t>
      </w:r>
      <w:r>
        <w:rPr>
          <w:rFonts w:eastAsiaTheme="minorEastAsia"/>
        </w:rPr>
        <w:t>ich</w:t>
      </w:r>
      <w:r w:rsidR="00026D35">
        <w:rPr>
          <w:rFonts w:eastAsiaTheme="minorEastAsia"/>
        </w:rPr>
        <w:t xml:space="preserve"> wpływ wprowadza się kolejną korektę w postaci</w:t>
      </w:r>
      <w:r w:rsidR="00F51AF3">
        <w:rPr>
          <w:rFonts w:eastAsiaTheme="minorEastAsia"/>
        </w:rPr>
        <w:t xml:space="preserve"> </w:t>
      </w:r>
      <w:r w:rsidR="004077F1">
        <w:rPr>
          <w:rFonts w:eastAsiaTheme="minorEastAsia"/>
        </w:rPr>
        <w:t>[8]</w:t>
      </w:r>
      <w:r w:rsidR="00026D35">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FC6E9A" w:rsidTr="005648DF">
        <w:trPr>
          <w:trHeight w:val="567"/>
        </w:trPr>
        <w:tc>
          <w:tcPr>
            <w:tcW w:w="993" w:type="dxa"/>
            <w:vAlign w:val="center"/>
          </w:tcPr>
          <w:p w:rsidR="00FC6E9A" w:rsidRDefault="00FC6E9A" w:rsidP="00D71FDF">
            <w:pPr>
              <w:keepNext/>
              <w:spacing w:before="240"/>
              <w:jc w:val="center"/>
            </w:pPr>
          </w:p>
        </w:tc>
        <w:tc>
          <w:tcPr>
            <w:tcW w:w="7796" w:type="dxa"/>
            <w:vAlign w:val="center"/>
          </w:tcPr>
          <w:p w:rsidR="00FC6E9A" w:rsidRDefault="00560275"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D71FDF">
            <w:pPr>
              <w:keepNext/>
              <w:spacing w:before="240"/>
              <w:jc w:val="center"/>
            </w:pPr>
            <w:r>
              <w:t>(3.5)</w:t>
            </w:r>
            <w:r>
              <w:fldChar w:fldCharType="begin"/>
            </w:r>
            <w:r>
              <w:instrText xml:space="preserve">  </w:instrText>
            </w:r>
            <w:r>
              <w:fldChar w:fldCharType="end"/>
            </w:r>
          </w:p>
        </w:tc>
      </w:tr>
      <w:tr w:rsidR="00FC6E9A" w:rsidTr="005648DF">
        <w:trPr>
          <w:trHeight w:val="567"/>
        </w:trPr>
        <w:tc>
          <w:tcPr>
            <w:tcW w:w="993" w:type="dxa"/>
          </w:tcPr>
          <w:p w:rsidR="00FC6E9A" w:rsidRDefault="00FC6E9A" w:rsidP="00D71FDF">
            <w:pPr>
              <w:keepNext/>
              <w:spacing w:before="240"/>
              <w:jc w:val="center"/>
            </w:pPr>
          </w:p>
        </w:tc>
        <w:tc>
          <w:tcPr>
            <w:tcW w:w="7796" w:type="dxa"/>
          </w:tcPr>
          <w:p w:rsidR="00FC6E9A" w:rsidRDefault="00560275"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Y</m:t>
                            </m:r>
                          </m:sub>
                        </m:sSub>
                      </m:e>
                      <m:sup>
                        <m:r>
                          <w:rPr>
                            <w:rFonts w:ascii="Cambria Math" w:eastAsiaTheme="minorEastAsia" w:hAnsi="Cambria Math"/>
                          </w:rPr>
                          <m:t>2</m:t>
                        </m:r>
                      </m:sup>
                    </m:sSup>
                  </m:e>
                </m:d>
              </m:oMath>
            </m:oMathPara>
          </w:p>
        </w:tc>
        <w:tc>
          <w:tcPr>
            <w:tcW w:w="851" w:type="dxa"/>
          </w:tcPr>
          <w:p w:rsidR="00FC6E9A" w:rsidRDefault="00FC6E9A" w:rsidP="00D71FDF">
            <w:pPr>
              <w:keepNext/>
              <w:spacing w:before="240"/>
              <w:jc w:val="center"/>
            </w:pPr>
            <w:r>
              <w:t>(3.6)</w:t>
            </w:r>
            <w:r>
              <w:fldChar w:fldCharType="begin"/>
            </w:r>
            <w:r>
              <w:instrText xml:space="preserve">  </w:instrText>
            </w:r>
            <w:r>
              <w:fldChar w:fldCharType="end"/>
            </w:r>
          </w:p>
        </w:tc>
      </w:tr>
    </w:tbl>
    <w:p w:rsidR="00FC6E9A" w:rsidRDefault="00FC6E9A" w:rsidP="006736B9">
      <w:pPr>
        <w:spacing w:before="120"/>
        <w:ind w:firstLine="357"/>
        <w:rPr>
          <w:rFonts w:eastAsiaTheme="minorEastAsia"/>
        </w:rPr>
      </w:pPr>
      <w:r>
        <w:rPr>
          <w:rFonts w:eastAsiaTheme="minorEastAsia"/>
        </w:rPr>
        <w:t>, gdzie:</w:t>
      </w:r>
    </w:p>
    <w:p w:rsidR="00B76432" w:rsidRDefault="00560275" w:rsidP="006736B9">
      <w:pPr>
        <w:ind w:firstLine="357"/>
        <w:contextualSpacing/>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w:r w:rsidR="00B76432">
        <w:rPr>
          <w:rFonts w:eastAsiaTheme="minorEastAsia"/>
        </w:rPr>
        <w:t xml:space="preserve"> </w:t>
      </w:r>
    </w:p>
    <w:p w:rsidR="005648DF" w:rsidRDefault="00560275" w:rsidP="006736B9">
      <w:pPr>
        <w:ind w:firstLine="357"/>
        <w:contextual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rsidR="005648DF">
        <w:rPr>
          <w:rFonts w:eastAsiaTheme="minorEastAsia"/>
        </w:rPr>
        <w:t xml:space="preserve"> – współczynniki korekcji dystorsji sferycznej</w:t>
      </w:r>
    </w:p>
    <w:p w:rsidR="002239D3" w:rsidRDefault="00560275" w:rsidP="006736B9">
      <w:pPr>
        <w:ind w:firstLine="357"/>
        <w:contextual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B76432">
        <w:rPr>
          <w:rFonts w:eastAsiaTheme="minorEastAsia"/>
        </w:rPr>
        <w:t xml:space="preserve"> – współczynniki korekcji dystorsji tangencjalnej</w:t>
      </w:r>
    </w:p>
    <w:p w:rsidR="00296E37" w:rsidRDefault="00296E37" w:rsidP="00010F91">
      <w:pPr>
        <w:keepNext/>
        <w:spacing w:before="240"/>
        <w:ind w:firstLine="360"/>
        <w:jc w:val="center"/>
      </w:pPr>
      <w:r>
        <w:rPr>
          <w:rFonts w:eastAsiaTheme="minorEastAsia"/>
          <w:noProof/>
          <w:lang w:eastAsia="pl-PL"/>
        </w:rPr>
        <w:drawing>
          <wp:inline distT="0" distB="0" distL="0" distR="0" wp14:anchorId="7A4C4337" wp14:editId="5ABB88D1">
            <wp:extent cx="5760720" cy="2296795"/>
            <wp:effectExtent l="0" t="0" r="0" b="825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ystorsj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rsidR="00296E37" w:rsidRPr="00296E37" w:rsidRDefault="00296E37" w:rsidP="00296E37">
      <w:pPr>
        <w:pStyle w:val="Legenda"/>
        <w:jc w:val="center"/>
        <w:rPr>
          <w:rFonts w:eastAsiaTheme="minorEastAsia"/>
          <w:color w:val="auto"/>
          <w:sz w:val="24"/>
        </w:rPr>
      </w:pPr>
      <w:r w:rsidRPr="00296E37">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2</w:t>
      </w:r>
      <w:r w:rsidR="00972E8C">
        <w:rPr>
          <w:color w:val="auto"/>
          <w:sz w:val="24"/>
        </w:rPr>
        <w:fldChar w:fldCharType="end"/>
      </w:r>
      <w:r w:rsidRPr="00296E37">
        <w:rPr>
          <w:color w:val="auto"/>
          <w:sz w:val="24"/>
        </w:rPr>
        <w:t xml:space="preserve"> Przedstawienie wpływu zniekształceń: </w:t>
      </w:r>
      <w:r w:rsidR="00010F91">
        <w:rPr>
          <w:color w:val="auto"/>
          <w:sz w:val="24"/>
        </w:rPr>
        <w:br/>
      </w:r>
      <w:r w:rsidRPr="00296E37">
        <w:rPr>
          <w:color w:val="auto"/>
          <w:sz w:val="24"/>
        </w:rPr>
        <w:t>a) obraz idealny, b) dystorsja sferyczna, c) dystorsja tangencjalna</w:t>
      </w:r>
    </w:p>
    <w:p w:rsidR="006736B9" w:rsidRDefault="006736B9">
      <w:pPr>
        <w:spacing w:after="160" w:line="259" w:lineRule="auto"/>
        <w:ind w:firstLine="0"/>
        <w:jc w:val="left"/>
        <w:rPr>
          <w:rFonts w:eastAsiaTheme="minorEastAsia"/>
        </w:rPr>
      </w:pPr>
      <w:r>
        <w:rPr>
          <w:rFonts w:eastAsiaTheme="minorEastAsia"/>
        </w:rPr>
        <w:br w:type="page"/>
      </w:r>
    </w:p>
    <w:p w:rsidR="00CA0456" w:rsidRDefault="00411E14" w:rsidP="00B76432">
      <w:pPr>
        <w:ind w:firstLine="360"/>
        <w:rPr>
          <w:rFonts w:eastAsiaTheme="minorEastAsia"/>
        </w:rPr>
      </w:pPr>
      <w:r>
        <w:rPr>
          <w:rFonts w:eastAsiaTheme="minorEastAsia"/>
        </w:rPr>
        <w:lastRenderedPageBreak/>
        <w:t xml:space="preserve">Wartość położenia wyznaczonych punktów zależna jest od wybranego układu odniesienia. Zazwyczaj przyjmuje się układ kamery, względem którego opisywane są punkty, jednak </w:t>
      </w:r>
      <w:r w:rsidR="0031693B">
        <w:rPr>
          <w:rFonts w:eastAsiaTheme="minorEastAsia"/>
        </w:rPr>
        <w:br/>
      </w:r>
      <w:r>
        <w:rPr>
          <w:rFonts w:eastAsiaTheme="minorEastAsia"/>
        </w:rPr>
        <w:t>w przypadku wielu kamer pozostaje problem określenia ich usytuowania względem siebie. Przekształcenie położenia punktu względem kamery do zewnętrznego układu odniesienia opisują zewnętrzne parametry kamery, na które składają się wektor translacji i macierz  rotacji</w:t>
      </w:r>
      <w:r w:rsidR="004077F1">
        <w:rPr>
          <w:rFonts w:eastAsiaTheme="minorEastAsia"/>
        </w:rPr>
        <w:t>[7]</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7652"/>
        <w:gridCol w:w="1016"/>
      </w:tblGrid>
      <w:tr w:rsidR="00411E14" w:rsidTr="00411E14">
        <w:trPr>
          <w:trHeight w:val="567"/>
        </w:trPr>
        <w:tc>
          <w:tcPr>
            <w:tcW w:w="993" w:type="dxa"/>
            <w:vAlign w:val="center"/>
          </w:tcPr>
          <w:p w:rsidR="00411E14" w:rsidRDefault="00411E14" w:rsidP="00D71FDF">
            <w:pPr>
              <w:keepNext/>
              <w:spacing w:before="240" w:after="240"/>
              <w:jc w:val="center"/>
            </w:pPr>
          </w:p>
        </w:tc>
        <w:tc>
          <w:tcPr>
            <w:tcW w:w="7796" w:type="dxa"/>
            <w:vAlign w:val="center"/>
          </w:tcPr>
          <w:p w:rsidR="00411E14" w:rsidRDefault="00411E14" w:rsidP="00D71FDF">
            <w:pPr>
              <w:keepNext/>
              <w:spacing w:before="240" w:after="240"/>
              <w:jc w:val="cente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e>
                      </m:mr>
                    </m:m>
                  </m:e>
                </m:d>
                <m:r>
                  <w:rPr>
                    <w:rFonts w:ascii="Cambria Math" w:eastAsiaTheme="minorEastAsia" w:hAnsi="Cambria Math"/>
                  </w:rPr>
                  <m:t xml:space="preserve">      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oMath>
            </m:oMathPara>
          </w:p>
        </w:tc>
        <w:tc>
          <w:tcPr>
            <w:tcW w:w="851" w:type="dxa"/>
            <w:vAlign w:val="center"/>
          </w:tcPr>
          <w:p w:rsidR="00411E14" w:rsidRDefault="00CA2028" w:rsidP="00D71FDF">
            <w:pPr>
              <w:keepNext/>
              <w:spacing w:before="240" w:after="240"/>
              <w:jc w:val="center"/>
            </w:pPr>
            <w:r>
              <w:t>(3.7</w:t>
            </w:r>
            <w:r w:rsidR="00411E14">
              <w:t>)</w:t>
            </w:r>
            <w:r w:rsidR="00411E14">
              <w:fldChar w:fldCharType="begin"/>
            </w:r>
            <w:r w:rsidR="00411E14">
              <w:instrText xml:space="preserve">  </w:instrText>
            </w:r>
            <w:r w:rsidR="00411E14">
              <w:fldChar w:fldCharType="end"/>
            </w:r>
          </w:p>
        </w:tc>
      </w:tr>
    </w:tbl>
    <w:p w:rsidR="00411E14" w:rsidRDefault="00563304" w:rsidP="00B76432">
      <w:pPr>
        <w:ind w:firstLine="360"/>
        <w:rPr>
          <w:rFonts w:eastAsiaTheme="minorEastAsia"/>
        </w:rPr>
      </w:pPr>
      <w:r>
        <w:rPr>
          <w:rFonts w:eastAsiaTheme="minorEastAsia"/>
        </w:rPr>
        <w:t>Przesunięcie układu kamery do układu zewnętrznego po odpowiednich osiach wyraża wektor translacji T, natomiast mac</w:t>
      </w:r>
      <w:r w:rsidR="002E7D34">
        <w:rPr>
          <w:rFonts w:eastAsiaTheme="minorEastAsia"/>
        </w:rPr>
        <w:t>ierz rotacji określa</w:t>
      </w:r>
      <w:r>
        <w:rPr>
          <w:rFonts w:eastAsiaTheme="minorEastAsia"/>
        </w:rPr>
        <w:t xml:space="preserve"> orientację o</w:t>
      </w:r>
      <w:r w:rsidR="002E7D34">
        <w:rPr>
          <w:rFonts w:eastAsiaTheme="minorEastAsia"/>
        </w:rPr>
        <w:t>dpowiadających sobie osi.</w:t>
      </w:r>
    </w:p>
    <w:p w:rsidR="00CA2028" w:rsidRDefault="00CA2028" w:rsidP="00B76432">
      <w:pPr>
        <w:ind w:firstLine="360"/>
        <w:rPr>
          <w:rFonts w:eastAsiaTheme="minorEastAsia"/>
        </w:rPr>
      </w:pPr>
      <w:r>
        <w:rPr>
          <w:rFonts w:eastAsiaTheme="minorEastAsia"/>
        </w:rPr>
        <w:t>Uwzględniając parametry wewnętrzne i zewnętrzne</w:t>
      </w:r>
      <w:r w:rsidR="00147094">
        <w:rPr>
          <w:rFonts w:eastAsiaTheme="minorEastAsia"/>
        </w:rPr>
        <w:t xml:space="preserve"> kamer</w:t>
      </w:r>
      <w:r>
        <w:rPr>
          <w:rFonts w:eastAsiaTheme="minorEastAsia"/>
        </w:rPr>
        <w:t xml:space="preserve"> otrzymuje się równanie projekcji przestrzennego punktu na płaszczyznę obrazową</w:t>
      </w:r>
      <w:r w:rsidR="004077F1">
        <w:rPr>
          <w:rFonts w:eastAsiaTheme="minorEastAsia"/>
        </w:rPr>
        <w:t>[8]</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661"/>
        <w:gridCol w:w="1016"/>
      </w:tblGrid>
      <w:tr w:rsidR="00CA2028" w:rsidTr="00EF7C90">
        <w:trPr>
          <w:trHeight w:val="567"/>
        </w:trPr>
        <w:tc>
          <w:tcPr>
            <w:tcW w:w="993" w:type="dxa"/>
            <w:vAlign w:val="center"/>
          </w:tcPr>
          <w:p w:rsidR="00CA2028" w:rsidRDefault="00CA2028" w:rsidP="00D71FDF">
            <w:pPr>
              <w:keepNext/>
              <w:spacing w:before="240" w:after="240"/>
              <w:jc w:val="center"/>
            </w:pPr>
          </w:p>
        </w:tc>
        <w:tc>
          <w:tcPr>
            <w:tcW w:w="7796" w:type="dxa"/>
            <w:vAlign w:val="center"/>
          </w:tcPr>
          <w:p w:rsidR="00CA2028" w:rsidRDefault="00560275"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R|T</m:t>
                          </m:r>
                        </m:e>
                      </m:mr>
                    </m:m>
                  </m:e>
                </m:d>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oMath>
            </m:oMathPara>
          </w:p>
        </w:tc>
        <w:tc>
          <w:tcPr>
            <w:tcW w:w="851" w:type="dxa"/>
            <w:vAlign w:val="center"/>
          </w:tcPr>
          <w:p w:rsidR="00CA2028" w:rsidRDefault="00147094" w:rsidP="00D71FDF">
            <w:pPr>
              <w:keepNext/>
              <w:spacing w:before="240" w:after="240"/>
              <w:jc w:val="center"/>
            </w:pPr>
            <w:r>
              <w:t>(3.8</w:t>
            </w:r>
            <w:r w:rsidR="00CA2028">
              <w:t>)</w:t>
            </w:r>
            <w:r w:rsidR="00CA2028">
              <w:fldChar w:fldCharType="begin"/>
            </w:r>
            <w:r w:rsidR="00CA2028">
              <w:instrText xml:space="preserve">  </w:instrText>
            </w:r>
            <w:r w:rsidR="00CA2028">
              <w:fldChar w:fldCharType="end"/>
            </w:r>
          </w:p>
        </w:tc>
      </w:tr>
    </w:tbl>
    <w:p w:rsidR="00796901" w:rsidRDefault="00796901" w:rsidP="00C23130">
      <w:pPr>
        <w:pStyle w:val="Nagwek2"/>
        <w:numPr>
          <w:ilvl w:val="1"/>
          <w:numId w:val="1"/>
        </w:numPr>
        <w:rPr>
          <w:rFonts w:eastAsiaTheme="minorEastAsia"/>
        </w:rPr>
      </w:pPr>
      <w:bookmarkStart w:id="46" w:name="_Toc453517705"/>
      <w:r>
        <w:rPr>
          <w:rFonts w:eastAsiaTheme="minorEastAsia"/>
        </w:rPr>
        <w:t>Geometria epipolarna</w:t>
      </w:r>
      <w:bookmarkEnd w:id="46"/>
    </w:p>
    <w:p w:rsidR="00EE2F25" w:rsidRDefault="00EE2F25" w:rsidP="00EE2F25">
      <w:pPr>
        <w:ind w:firstLine="360"/>
        <w:rPr>
          <w:rFonts w:eastAsiaTheme="minorEastAsia"/>
        </w:rPr>
      </w:pPr>
      <w:r>
        <w:t xml:space="preserve">Podstawową koncepcją związaną ze stereowizją jest </w:t>
      </w:r>
      <w:r w:rsidR="00607FDD">
        <w:t>g</w:t>
      </w:r>
      <w:r w:rsidR="00BD3E49">
        <w:t>eometria epipolarna. Na rys. 3.3</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w:t>
      </w:r>
      <w:r w:rsidR="00BD3E49">
        <w:rPr>
          <w:rFonts w:eastAsiaTheme="minorEastAsia"/>
        </w:rPr>
        <w:t>a rys. 3.3</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lastRenderedPageBreak/>
        <w:drawing>
          <wp:inline distT="0" distB="0" distL="0" distR="0" wp14:anchorId="47B3E6A8" wp14:editId="5BA48A61">
            <wp:extent cx="4466215" cy="2880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466215" cy="2880000"/>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3</w:t>
      </w:r>
      <w:r w:rsidR="00972E8C">
        <w:rPr>
          <w:color w:val="auto"/>
          <w:sz w:val="24"/>
        </w:rPr>
        <w:fldChar w:fldCharType="end"/>
      </w:r>
      <w:r w:rsidRPr="00B8793A">
        <w:rPr>
          <w:color w:val="auto"/>
          <w:sz w:val="24"/>
        </w:rPr>
        <w:t xml:space="preserve"> Geometria epipolarna</w:t>
      </w:r>
      <w:r w:rsidR="000943B3">
        <w:rPr>
          <w:color w:val="auto"/>
          <w:sz w:val="24"/>
        </w:rPr>
        <w:t xml:space="preserve"> – na podsta</w:t>
      </w:r>
      <w:r w:rsidR="00F51AF3">
        <w:rPr>
          <w:color w:val="auto"/>
          <w:sz w:val="24"/>
        </w:rPr>
        <w:t xml:space="preserve">wie </w:t>
      </w:r>
      <w:r w:rsidR="004077F1">
        <w:rPr>
          <w:color w:val="auto"/>
          <w:sz w:val="24"/>
        </w:rPr>
        <w:t>[9]</w:t>
      </w:r>
    </w:p>
    <w:p w:rsidR="00C03B7A" w:rsidRPr="00796901" w:rsidRDefault="00C03B7A" w:rsidP="00C03B7A">
      <w:r>
        <w:tab/>
        <w:t>N</w:t>
      </w:r>
      <w:r w:rsidR="00BD3E49">
        <w:t>a podstawie powyższego rys. 3.3</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w:t>
      </w:r>
      <w:r w:rsidR="00F51AF3">
        <w:t>owiednich liniach epipolarnych</w:t>
      </w:r>
      <w:r w:rsidR="004077F1">
        <w:t>[7]</w:t>
      </w:r>
      <w:r w:rsidR="00F653DE">
        <w:t>.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EF62F0">
        <w:t xml:space="preserve"> w ten sposób</w:t>
      </w:r>
      <w:r w:rsidR="00DF2825">
        <w:t xml:space="preserve"> potrzebny</w:t>
      </w:r>
      <w:r w:rsidR="00F653DE">
        <w:t xml:space="preserve"> czas </w:t>
      </w:r>
      <w:r w:rsidR="00DF2825">
        <w:t xml:space="preserve"> na obliczenia</w:t>
      </w:r>
      <w:r w:rsidR="00F653DE">
        <w:t>.</w:t>
      </w:r>
    </w:p>
    <w:p w:rsidR="007F0399" w:rsidRDefault="007F0399" w:rsidP="00C23130">
      <w:pPr>
        <w:pStyle w:val="Nagwek2"/>
        <w:numPr>
          <w:ilvl w:val="1"/>
          <w:numId w:val="1"/>
        </w:numPr>
        <w:rPr>
          <w:rFonts w:eastAsiaTheme="minorEastAsia"/>
        </w:rPr>
      </w:pPr>
      <w:bookmarkStart w:id="47" w:name="_Toc453517706"/>
      <w:r>
        <w:rPr>
          <w:rFonts w:eastAsiaTheme="minorEastAsia"/>
        </w:rPr>
        <w:t>Triangulacja w stereowizji</w:t>
      </w:r>
      <w:bookmarkEnd w:id="47"/>
    </w:p>
    <w:p w:rsidR="00677C1F" w:rsidRDefault="006C3058" w:rsidP="006C3058">
      <w:pPr>
        <w:ind w:firstLine="360"/>
      </w:pPr>
      <w:r>
        <w:t>Analiza głębi w stereowizji opiera się na wyznaczeniu</w:t>
      </w:r>
      <w:r w:rsidR="007A62C4">
        <w:t xml:space="preserve"> dysparycji, czyli</w:t>
      </w:r>
      <w:r>
        <w:t xml:space="preserve"> </w:t>
      </w:r>
      <w:r w:rsidR="00007672">
        <w:t xml:space="preserve">różnicy </w:t>
      </w:r>
      <w:r w:rsidR="0031693B">
        <w:br/>
      </w:r>
      <w:r w:rsidR="00007672">
        <w:t>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EF62F0">
        <w:t xml:space="preserve">ika z opisanego poniżej </w:t>
      </w:r>
      <w:r w:rsidR="00553739">
        <w:t>rozumowania</w:t>
      </w:r>
      <w:r w:rsidR="00EF62F0">
        <w:t>.</w:t>
      </w:r>
    </w:p>
    <w:p w:rsidR="007F0399" w:rsidRDefault="00BD3E49" w:rsidP="006C3058">
      <w:pPr>
        <w:ind w:firstLine="360"/>
      </w:pPr>
      <w:r>
        <w:t>Na rys. 3.4</w:t>
      </w:r>
      <w:r w:rsidR="00677C1F">
        <w:t xml:space="preserve"> przedstawiono schematycznie </w:t>
      </w:r>
      <w:r w:rsidR="00B8793A">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890A93">
      <w:pPr>
        <w:pStyle w:val="Punktory"/>
      </w:pPr>
      <w:r>
        <w:t>p</w:t>
      </w:r>
      <w:r w:rsidR="007F0399">
        <w:t>łaszczyzny obrazowania kamer są do siebie równoległe</w:t>
      </w:r>
      <w:r>
        <w:t>,</w:t>
      </w:r>
    </w:p>
    <w:p w:rsidR="007F0399" w:rsidRDefault="00AC2F82" w:rsidP="00890A93">
      <w:pPr>
        <w:pStyle w:val="Punktory"/>
      </w:pPr>
      <w:r>
        <w:t>o</w:t>
      </w:r>
      <w:r w:rsidR="007F0399">
        <w:t>sie optyczne kamer są do siebie równoległe</w:t>
      </w:r>
      <w:r>
        <w:t>,</w:t>
      </w:r>
    </w:p>
    <w:p w:rsidR="00244CED" w:rsidRDefault="00AC2F82" w:rsidP="00890A93">
      <w:pPr>
        <w:pStyle w:val="Punktory"/>
      </w:pPr>
      <w:r>
        <w:t>o</w:t>
      </w:r>
      <w:r w:rsidR="007F0399">
        <w:t>dległości ogniskowych kamer są sobie równe</w:t>
      </w:r>
      <w:r>
        <w:t>.</w:t>
      </w:r>
    </w:p>
    <w:p w:rsidR="00FC6E9A" w:rsidRDefault="00681593" w:rsidP="00FC6E9A">
      <w:pPr>
        <w:keepNext/>
        <w:jc w:val="center"/>
      </w:pPr>
      <w:r>
        <w:rPr>
          <w:noProof/>
          <w:lang w:eastAsia="pl-PL"/>
        </w:rPr>
        <w:lastRenderedPageBreak/>
        <w:drawing>
          <wp:inline distT="0" distB="0" distL="0" distR="0" wp14:anchorId="525D92CA" wp14:editId="6AD52A45">
            <wp:extent cx="4112756" cy="2880000"/>
            <wp:effectExtent l="0" t="0" r="254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112756" cy="2880000"/>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4</w:t>
      </w:r>
      <w:r w:rsidR="00972E8C">
        <w:rPr>
          <w:color w:val="auto"/>
          <w:sz w:val="24"/>
        </w:rPr>
        <w:fldChar w:fldCharType="end"/>
      </w:r>
      <w:r w:rsidRPr="00B8793A">
        <w:rPr>
          <w:color w:val="auto"/>
          <w:sz w:val="24"/>
        </w:rPr>
        <w:t xml:space="preserve"> Triangulacja w układzie kanonicznym</w:t>
      </w:r>
      <w:r w:rsidR="00F51AF3">
        <w:rPr>
          <w:color w:val="auto"/>
          <w:sz w:val="24"/>
        </w:rPr>
        <w:t xml:space="preserve"> – na podstawie </w:t>
      </w:r>
      <w:r w:rsidR="004077F1">
        <w:rPr>
          <w:color w:val="auto"/>
          <w:sz w:val="24"/>
        </w:rPr>
        <w:t>[7]</w:t>
      </w:r>
    </w:p>
    <w:p w:rsidR="00BF7E4C" w:rsidRDefault="00BF7E4C" w:rsidP="00AF7867">
      <w:pPr>
        <w:spacing w:after="240"/>
      </w:pPr>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4077F1">
        <w:t>[7]</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540"/>
        <w:gridCol w:w="1136"/>
      </w:tblGrid>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147094" w:rsidP="00EF7C90">
            <w:pPr>
              <w:keepNext/>
              <w:jc w:val="center"/>
            </w:pPr>
            <w:r>
              <w:t>(3.9</w:t>
            </w:r>
            <w:r w:rsidR="00FC6E9A">
              <w:t>)</w:t>
            </w:r>
            <w:r w:rsidR="00FC6E9A">
              <w:fldChar w:fldCharType="begin"/>
            </w:r>
            <w:r w:rsidR="00FC6E9A">
              <w:instrText xml:space="preserve">  </w:instrText>
            </w:r>
            <w:r w:rsidR="00FC6E9A">
              <w:fldChar w:fldCharType="end"/>
            </w:r>
          </w:p>
        </w:tc>
      </w:tr>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vAlign w:val="center"/>
          </w:tcPr>
          <w:p w:rsidR="00FC6E9A" w:rsidRDefault="00147094" w:rsidP="00EF7C90">
            <w:pPr>
              <w:keepNext/>
              <w:jc w:val="center"/>
            </w:pPr>
            <w:r>
              <w:t>(3.10</w:t>
            </w:r>
            <w:r w:rsidR="00FC6E9A">
              <w:t>)</w:t>
            </w:r>
            <w:r w:rsidR="00FC6E9A">
              <w:fldChar w:fldCharType="begin"/>
            </w:r>
            <w:r w:rsidR="00FC6E9A">
              <w:instrText xml:space="preserve">  </w:instrText>
            </w:r>
            <w:r w:rsidR="00FC6E9A">
              <w:fldChar w:fldCharType="end"/>
            </w:r>
          </w:p>
        </w:tc>
      </w:tr>
    </w:tbl>
    <w:p w:rsidR="00422528" w:rsidRDefault="00422528" w:rsidP="00AF7867">
      <w:pPr>
        <w:spacing w:before="240"/>
      </w:pPr>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541"/>
        <w:gridCol w:w="1136"/>
      </w:tblGrid>
      <w:tr w:rsidR="00FC6E9A" w:rsidTr="00D131A2">
        <w:trPr>
          <w:trHeight w:val="567"/>
        </w:trPr>
        <w:tc>
          <w:tcPr>
            <w:tcW w:w="993" w:type="dxa"/>
            <w:vAlign w:val="center"/>
          </w:tcPr>
          <w:p w:rsidR="00FC6E9A" w:rsidRDefault="00FC6E9A" w:rsidP="00EF7C90">
            <w:pPr>
              <w:keepNext/>
              <w:spacing w:before="240" w:after="240"/>
              <w:jc w:val="center"/>
            </w:pPr>
          </w:p>
        </w:tc>
        <w:tc>
          <w:tcPr>
            <w:tcW w:w="7796" w:type="dxa"/>
            <w:vAlign w:val="center"/>
          </w:tcPr>
          <w:p w:rsidR="00FC6E9A" w:rsidRDefault="00FC6E9A" w:rsidP="00EF7C90">
            <w:pPr>
              <w:keepNext/>
              <w:spacing w:before="240" w:after="240"/>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147094" w:rsidP="00EF7C90">
            <w:pPr>
              <w:keepNext/>
              <w:spacing w:before="240" w:after="240"/>
              <w:jc w:val="center"/>
            </w:pPr>
            <w:r>
              <w:t>(3.11</w:t>
            </w:r>
            <w:r w:rsidR="00FC6E9A">
              <w:t>)</w:t>
            </w:r>
            <w:r w:rsidR="00FC6E9A">
              <w:fldChar w:fldCharType="begin"/>
            </w:r>
            <w:r w:rsidR="00FC6E9A">
              <w:instrText xml:space="preserve">  </w:instrText>
            </w:r>
            <w:r w:rsidR="00FC6E9A">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539"/>
        <w:gridCol w:w="1136"/>
      </w:tblGrid>
      <w:tr w:rsidR="00FC6E9A" w:rsidTr="00D131A2">
        <w:trPr>
          <w:trHeight w:val="567"/>
        </w:trPr>
        <w:tc>
          <w:tcPr>
            <w:tcW w:w="993" w:type="dxa"/>
            <w:vAlign w:val="center"/>
          </w:tcPr>
          <w:p w:rsidR="00FC6E9A" w:rsidRDefault="00FC6E9A" w:rsidP="00AF7867">
            <w:pPr>
              <w:keepNext/>
              <w:spacing w:before="240" w:after="240"/>
              <w:jc w:val="center"/>
            </w:pPr>
          </w:p>
        </w:tc>
        <w:tc>
          <w:tcPr>
            <w:tcW w:w="7796" w:type="dxa"/>
            <w:vAlign w:val="center"/>
          </w:tcPr>
          <w:p w:rsidR="00FC6E9A" w:rsidRDefault="00FC6E9A" w:rsidP="00AF7867">
            <w:pPr>
              <w:keepNext/>
              <w:spacing w:before="240" w:after="240"/>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147094" w:rsidP="00AF7867">
            <w:pPr>
              <w:keepNext/>
              <w:spacing w:before="240" w:after="240"/>
              <w:jc w:val="center"/>
            </w:pPr>
            <w:r>
              <w:t>(3.12</w:t>
            </w:r>
            <w:r w:rsidR="00FC6E9A">
              <w:t>)</w:t>
            </w:r>
            <w:r w:rsidR="00FC6E9A">
              <w:fldChar w:fldCharType="begin"/>
            </w:r>
            <w:r w:rsidR="00FC6E9A">
              <w:instrText xml:space="preserve">  </w:instrText>
            </w:r>
            <w:r w:rsidR="00FC6E9A">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w:t>
      </w:r>
      <w:r w:rsidR="007A62C4">
        <w:rPr>
          <w:rFonts w:eastAsiaTheme="minorEastAsia"/>
          <w:noProof/>
          <w:lang w:eastAsia="pl-PL"/>
        </w:rPr>
        <w:t>dysparycja</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Default="006D12F2" w:rsidP="00127887">
      <w:pPr>
        <w:spacing w:before="120"/>
      </w:pPr>
      <w:r>
        <w:t>Powyższe równanie jest prawdziwe dla kamer o idealnie równoległych płaszczyznach obrazowania. Oczywi</w:t>
      </w:r>
      <w:r w:rsidR="00610FE0">
        <w:t>ście w praktyce jest to prawie niemożliwe do osiągnięcia</w:t>
      </w:r>
      <w:r>
        <w:t xml:space="preserve">, </w:t>
      </w:r>
      <w:r w:rsidR="00610FE0">
        <w:t>dlatego dodatkowo przekształca się obrazy w procesie rektyfikacji. Polega ona na wirtualnym przesunięci</w:t>
      </w:r>
      <w:r w:rsidR="008869BF">
        <w:t>u</w:t>
      </w:r>
      <w:r w:rsidR="00610FE0">
        <w:t xml:space="preserve">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w:t>
      </w:r>
      <w:r w:rsidR="008869BF">
        <w:t xml:space="preserve"> do układu kanonicznego</w:t>
      </w:r>
      <w:r w:rsidR="002F10D2">
        <w:t xml:space="preserve"> uzyskuje się równoległe, horyzontalne linie epipolarne przechodzące przez odpowiadające sobie punkty na dwóch</w:t>
      </w:r>
      <w:r w:rsidR="00E07476">
        <w:t xml:space="preserve"> obrazach.</w:t>
      </w:r>
    </w:p>
    <w:p w:rsidR="007A62C4" w:rsidRDefault="007A62C4" w:rsidP="00E07476">
      <w:pPr>
        <w:ind w:firstLine="360"/>
      </w:pPr>
      <w:r>
        <w:t>An</w:t>
      </w:r>
      <w:r w:rsidR="00147094">
        <w:t>alizując wynikowe równanie (3.12</w:t>
      </w:r>
      <w:r>
        <w:t>) można dostrzec, że odległość</w:t>
      </w:r>
      <w:r w:rsidR="00275B2F">
        <w:t xml:space="preserve"> punktu (Z) od dysparycji (</w:t>
      </w:r>
      <w:r>
        <w:t xml:space="preserve">d) jest funkcją homograficzną. Oznacza to, że </w:t>
      </w:r>
      <w:r w:rsidR="003C3F27">
        <w:t>im większa</w:t>
      </w:r>
      <w:r w:rsidR="0036459A">
        <w:t xml:space="preserve"> odległość punktu od </w:t>
      </w:r>
      <w:r w:rsidR="0036459A">
        <w:lastRenderedPageBreak/>
        <w:t>kamer, tym mniejsza jest dysparycja – różnica pikseli pomiędzy obrazami, a więc jednocześnie zaniżona jest rozdzielczość pomiaru</w:t>
      </w:r>
      <w:r w:rsidR="00E76D6E">
        <w:t xml:space="preserve"> głębi</w:t>
      </w:r>
      <w:r w:rsidR="0036459A">
        <w:t>.</w:t>
      </w:r>
      <w:r w:rsidR="003C3F27">
        <w:t xml:space="preserve"> </w:t>
      </w:r>
      <w:r w:rsidR="00357C16">
        <w:t>Aby poprawić rozdzielczości pomiaru można zwiększyć odległość między kamerami (b), jednak wiąże s</w:t>
      </w:r>
      <w:r w:rsidR="003E79C4">
        <w:t>ię to ze zmniejszeniem wspólnej, pokrywającej się strefy obrazowań obu kamer, a co za tym idzie, ograniczeniem obszaru wykrywania punktu.</w:t>
      </w:r>
    </w:p>
    <w:p w:rsidR="00275B2F" w:rsidRDefault="00E76D6E" w:rsidP="00EF7C90">
      <w:pPr>
        <w:keepNext/>
        <w:spacing w:before="240" w:after="240"/>
        <w:ind w:firstLine="360"/>
        <w:jc w:val="center"/>
      </w:pPr>
      <w:r>
        <w:rPr>
          <w:noProof/>
          <w:lang w:eastAsia="pl-PL"/>
        </w:rPr>
        <w:drawing>
          <wp:inline distT="0" distB="0" distL="0" distR="0" wp14:anchorId="0EC37F92" wp14:editId="7D01CA18">
            <wp:extent cx="4876800" cy="22131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dleglosc-dysparycja.png"/>
                    <pic:cNvPicPr/>
                  </pic:nvPicPr>
                  <pic:blipFill>
                    <a:blip r:embed="rId12">
                      <a:extLst>
                        <a:ext uri="{28A0092B-C50C-407E-A947-70E740481C1C}">
                          <a14:useLocalDpi xmlns:a14="http://schemas.microsoft.com/office/drawing/2010/main" val="0"/>
                        </a:ext>
                      </a:extLst>
                    </a:blip>
                    <a:stretch>
                      <a:fillRect/>
                    </a:stretch>
                  </pic:blipFill>
                  <pic:spPr>
                    <a:xfrm>
                      <a:off x="0" y="0"/>
                      <a:ext cx="4900100" cy="2223734"/>
                    </a:xfrm>
                    <a:prstGeom prst="rect">
                      <a:avLst/>
                    </a:prstGeom>
                  </pic:spPr>
                </pic:pic>
              </a:graphicData>
            </a:graphic>
          </wp:inline>
        </w:drawing>
      </w:r>
    </w:p>
    <w:p w:rsidR="0036459A" w:rsidRDefault="00275B2F" w:rsidP="00EF7C90">
      <w:pPr>
        <w:pStyle w:val="Legenda"/>
        <w:spacing w:before="240" w:after="240"/>
        <w:jc w:val="center"/>
        <w:rPr>
          <w:color w:val="auto"/>
          <w:sz w:val="24"/>
        </w:rPr>
      </w:pPr>
      <w:r w:rsidRPr="00275B2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5</w:t>
      </w:r>
      <w:r w:rsidR="00972E8C">
        <w:rPr>
          <w:color w:val="auto"/>
          <w:sz w:val="24"/>
        </w:rPr>
        <w:fldChar w:fldCharType="end"/>
      </w:r>
      <w:r w:rsidRPr="00275B2F">
        <w:rPr>
          <w:color w:val="auto"/>
          <w:sz w:val="24"/>
        </w:rPr>
        <w:t xml:space="preserve"> Schemat wyjaśniający zaniżoną rozdzielc</w:t>
      </w:r>
      <w:r w:rsidR="003E79C4">
        <w:rPr>
          <w:color w:val="auto"/>
          <w:sz w:val="24"/>
        </w:rPr>
        <w:t>zość przy większym oddaleniu od kamer</w:t>
      </w:r>
      <w:r w:rsidR="004077F1">
        <w:rPr>
          <w:color w:val="auto"/>
          <w:sz w:val="24"/>
        </w:rPr>
        <w:t>[9]</w:t>
      </w:r>
    </w:p>
    <w:p w:rsidR="0042255E" w:rsidRDefault="0042255E" w:rsidP="00C23130">
      <w:pPr>
        <w:pStyle w:val="Nagwek2"/>
        <w:numPr>
          <w:ilvl w:val="1"/>
          <w:numId w:val="1"/>
        </w:numPr>
      </w:pPr>
      <w:bookmarkStart w:id="48" w:name="_Toc453517707"/>
      <w:r>
        <w:t>Podsumowanie teorii stereowizji</w:t>
      </w:r>
      <w:bookmarkEnd w:id="48"/>
    </w:p>
    <w:p w:rsidR="0042255E" w:rsidRDefault="0042255E" w:rsidP="002F2897">
      <w:pPr>
        <w:ind w:firstLine="360"/>
      </w:pPr>
      <w:r>
        <w:t>Zebranie</w:t>
      </w:r>
      <w:r w:rsidR="002F2897">
        <w:t xml:space="preserve"> i zapoznanie się z dostępną wiedzą</w:t>
      </w:r>
      <w:r>
        <w:t xml:space="preserve"> na temat zasad </w:t>
      </w:r>
      <w:r w:rsidR="002F2897">
        <w:t xml:space="preserve">działania stereowizji pozwoliło na ustalenie kilku czynników, na które warto zwrócić uwagę podczas projektowania systemu wizyjnego. Każdy układ optyczny kamery </w:t>
      </w:r>
      <w:r w:rsidR="00B45880">
        <w:t xml:space="preserve">posiada niedoskonałości objawiające się zniekształceniem obrazu, które w znaczący sposób może obniżyć jakość triangulacji. Aby zredukować niechciany wpływ deformacji należy wyznaczyć niezbędne współczynniki korekcyjne omówione w rozdziale 3.2. </w:t>
      </w:r>
    </w:p>
    <w:p w:rsidR="00B212C8" w:rsidRPr="0042255E" w:rsidRDefault="00B212C8" w:rsidP="002F2897">
      <w:pPr>
        <w:ind w:firstLine="360"/>
      </w:pPr>
      <w:r>
        <w:t>Na podstawie analiz</w:t>
      </w:r>
      <w:r w:rsidR="00147094">
        <w:t>y równania (3.12</w:t>
      </w:r>
      <w:r>
        <w:t>) można spodziewać się zmniejszonej dokładności wyznaczenia położenia punktu wzdłuż osi optycznej kamer</w:t>
      </w:r>
      <w:r w:rsidR="00357C16">
        <w:t xml:space="preserve"> wraz ze wzrostem odległości od kamery</w:t>
      </w:r>
      <w:r>
        <w:t xml:space="preserve">. </w:t>
      </w:r>
      <w:r w:rsidR="009801AA">
        <w:t>Jednocześnie</w:t>
      </w:r>
      <w:r w:rsidR="00EF62F0">
        <w:t>,</w:t>
      </w:r>
      <w:r w:rsidR="009801AA">
        <w:t xml:space="preserve"> </w:t>
      </w:r>
      <w:r w:rsidR="00E86302">
        <w:t>oddalanie kamer od siebi</w:t>
      </w:r>
      <w:r w:rsidR="00EF62F0">
        <w:t>e pozwala zwiększyć dysparycję, a</w:t>
      </w:r>
      <w:r w:rsidR="00E86302">
        <w:t xml:space="preserve"> tym samym dokładność pomiaru. </w:t>
      </w:r>
      <w:r w:rsidR="00CF5077">
        <w:t>Biorąc te informacje pod uwagę, podczas instalowania i kalibracji systemu na stanowisku należy tak dobrać odległość pomiędzy kame</w:t>
      </w:r>
      <w:r w:rsidR="00150FD3">
        <w:t>rami, żeby</w:t>
      </w:r>
      <w:r w:rsidR="006D1474">
        <w:t xml:space="preserve"> pokrywające się pola</w:t>
      </w:r>
      <w:r w:rsidR="00CF5077">
        <w:t xml:space="preserve"> widzenia obejmowały strefę działania robota</w:t>
      </w:r>
      <w:r w:rsidR="00EF62F0">
        <w:t>, jednocześnie</w:t>
      </w:r>
      <w:r w:rsidR="00527089">
        <w:t xml:space="preserve"> nie prz</w:t>
      </w:r>
      <w:r w:rsidR="00EF62F0">
        <w:t>ekraczając jej zanadto, aby</w:t>
      </w:r>
      <w:r w:rsidR="00527089">
        <w:t xml:space="preserve"> </w:t>
      </w:r>
      <w:r w:rsidR="00EF62F0">
        <w:t>zmaksymalizować</w:t>
      </w:r>
      <w:r w:rsidR="00527089">
        <w:t xml:space="preserve"> rozdzielczości pomiaru.</w:t>
      </w:r>
    </w:p>
    <w:p w:rsidR="0094036C" w:rsidRDefault="0094036C">
      <w:pPr>
        <w:spacing w:after="160" w:line="259" w:lineRule="auto"/>
        <w:ind w:firstLine="0"/>
        <w:jc w:val="left"/>
        <w:rPr>
          <w:rFonts w:eastAsiaTheme="majorEastAsia" w:cstheme="majorBidi"/>
          <w:b/>
          <w:smallCaps/>
          <w:szCs w:val="32"/>
        </w:rPr>
      </w:pPr>
      <w:r>
        <w:br w:type="page"/>
      </w:r>
    </w:p>
    <w:p w:rsidR="00123C04" w:rsidRDefault="004C2617" w:rsidP="00C23130">
      <w:pPr>
        <w:pStyle w:val="Nagwek1"/>
        <w:numPr>
          <w:ilvl w:val="0"/>
          <w:numId w:val="1"/>
        </w:numPr>
      </w:pPr>
      <w:bookmarkStart w:id="49" w:name="_Toc453517708"/>
      <w:r>
        <w:lastRenderedPageBreak/>
        <w:t>Konfiguracja stanowiska</w:t>
      </w:r>
      <w:bookmarkEnd w:id="49"/>
    </w:p>
    <w:p w:rsidR="00123C04" w:rsidRDefault="00123C04" w:rsidP="00C23130">
      <w:pPr>
        <w:pStyle w:val="Nagwek2"/>
        <w:numPr>
          <w:ilvl w:val="1"/>
          <w:numId w:val="1"/>
        </w:numPr>
      </w:pPr>
      <w:bookmarkStart w:id="50" w:name="_Toc453517709"/>
      <w:r>
        <w:t>Jednostka obliczeniowa</w:t>
      </w:r>
      <w:bookmarkEnd w:id="50"/>
    </w:p>
    <w:p w:rsidR="00E5012B" w:rsidRDefault="0063177C" w:rsidP="000109E3">
      <w:pPr>
        <w:ind w:firstLine="397"/>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F51AF3">
        <w:t>[3]</w:t>
      </w:r>
      <w:r w:rsidR="00DA5848">
        <w:t xml:space="preserve">,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FC6E9A" w:rsidRPr="00DA5848" w:rsidRDefault="00FC6E9A" w:rsidP="00EF7C90">
      <w:pPr>
        <w:pStyle w:val="Legenda"/>
        <w:keepNext/>
        <w:spacing w:before="240"/>
        <w:jc w:val="center"/>
        <w:rPr>
          <w:color w:val="auto"/>
          <w:sz w:val="24"/>
        </w:rPr>
      </w:pPr>
      <w:r w:rsidRPr="00DA5848">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366E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366E65">
        <w:rPr>
          <w:noProof/>
          <w:color w:val="auto"/>
          <w:sz w:val="24"/>
        </w:rPr>
        <w:t>1</w:t>
      </w:r>
      <w:r w:rsidR="001A4465">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EF7C90">
        <w:trPr>
          <w:trHeight w:val="397"/>
          <w:jc w:val="center"/>
        </w:trPr>
        <w:tc>
          <w:tcPr>
            <w:tcW w:w="0" w:type="auto"/>
            <w:vAlign w:val="center"/>
          </w:tcPr>
          <w:p w:rsidR="001E03C8" w:rsidRDefault="001E03C8" w:rsidP="00EF7C90">
            <w:pPr>
              <w:pStyle w:val="Bezodstpw"/>
              <w:jc w:val="left"/>
            </w:pPr>
            <w:r>
              <w:t>System operacyjny</w:t>
            </w:r>
          </w:p>
        </w:tc>
        <w:tc>
          <w:tcPr>
            <w:tcW w:w="0" w:type="auto"/>
            <w:vAlign w:val="center"/>
          </w:tcPr>
          <w:p w:rsidR="001E03C8" w:rsidRDefault="001E03C8" w:rsidP="00EF7C90">
            <w:pPr>
              <w:pStyle w:val="Bezodstpw"/>
              <w:jc w:val="left"/>
            </w:pPr>
            <w:r>
              <w:t>Windows 7 Home</w:t>
            </w:r>
            <w:r w:rsidR="00377F22">
              <w:t xml:space="preserve"> x64</w:t>
            </w:r>
          </w:p>
        </w:tc>
      </w:tr>
      <w:tr w:rsidR="001E03C8" w:rsidRPr="00423B49" w:rsidTr="00EF7C90">
        <w:trPr>
          <w:trHeight w:val="397"/>
          <w:jc w:val="center"/>
        </w:trPr>
        <w:tc>
          <w:tcPr>
            <w:tcW w:w="0" w:type="auto"/>
            <w:vAlign w:val="center"/>
          </w:tcPr>
          <w:p w:rsidR="001E03C8" w:rsidRDefault="001E03C8" w:rsidP="00EF7C90">
            <w:pPr>
              <w:pStyle w:val="Bezodstpw"/>
              <w:jc w:val="left"/>
            </w:pPr>
            <w:r>
              <w:t>Procesor</w:t>
            </w:r>
          </w:p>
        </w:tc>
        <w:tc>
          <w:tcPr>
            <w:tcW w:w="0" w:type="auto"/>
            <w:vAlign w:val="center"/>
          </w:tcPr>
          <w:p w:rsidR="001E03C8" w:rsidRPr="00B70E14" w:rsidRDefault="00377F22" w:rsidP="00EF7C90">
            <w:pPr>
              <w:pStyle w:val="Bezodstpw"/>
              <w:jc w:val="left"/>
              <w:rPr>
                <w:lang w:val="en-US"/>
              </w:rPr>
            </w:pPr>
            <w:r w:rsidRPr="00B70E14">
              <w:rPr>
                <w:lang w:val="en-US"/>
              </w:rPr>
              <w:t>8 x Intel Core i7 2.20 GHz</w:t>
            </w:r>
          </w:p>
        </w:tc>
      </w:tr>
      <w:tr w:rsidR="001E03C8" w:rsidTr="00EF7C90">
        <w:trPr>
          <w:trHeight w:val="397"/>
          <w:jc w:val="center"/>
        </w:trPr>
        <w:tc>
          <w:tcPr>
            <w:tcW w:w="0" w:type="auto"/>
            <w:vAlign w:val="center"/>
          </w:tcPr>
          <w:p w:rsidR="001E03C8" w:rsidRDefault="00377F22" w:rsidP="00EF7C90">
            <w:pPr>
              <w:pStyle w:val="Bezodstpw"/>
              <w:jc w:val="left"/>
            </w:pPr>
            <w:r>
              <w:t>Pamięć</w:t>
            </w:r>
          </w:p>
        </w:tc>
        <w:tc>
          <w:tcPr>
            <w:tcW w:w="0" w:type="auto"/>
            <w:vAlign w:val="center"/>
          </w:tcPr>
          <w:p w:rsidR="001E03C8" w:rsidRDefault="00377F22" w:rsidP="00EF7C90">
            <w:pPr>
              <w:pStyle w:val="Bezodstpw"/>
              <w:jc w:val="left"/>
            </w:pPr>
            <w:r>
              <w:t>8 GB</w:t>
            </w:r>
          </w:p>
        </w:tc>
      </w:tr>
      <w:tr w:rsidR="001E03C8" w:rsidTr="00EF7C90">
        <w:trPr>
          <w:trHeight w:val="397"/>
          <w:jc w:val="center"/>
        </w:trPr>
        <w:tc>
          <w:tcPr>
            <w:tcW w:w="0" w:type="auto"/>
            <w:vAlign w:val="center"/>
          </w:tcPr>
          <w:p w:rsidR="001E03C8" w:rsidRDefault="00377F22" w:rsidP="00EF7C90">
            <w:pPr>
              <w:pStyle w:val="Bezodstpw"/>
              <w:jc w:val="left"/>
            </w:pPr>
            <w:r>
              <w:t>Karta graficzna</w:t>
            </w:r>
          </w:p>
        </w:tc>
        <w:tc>
          <w:tcPr>
            <w:tcW w:w="0" w:type="auto"/>
            <w:vAlign w:val="center"/>
          </w:tcPr>
          <w:p w:rsidR="001E03C8" w:rsidRDefault="00377F22" w:rsidP="00EF7C90">
            <w:pPr>
              <w:pStyle w:val="Bezodstpw"/>
              <w:jc w:val="left"/>
            </w:pPr>
            <w:r>
              <w:t>AMD Radeon HD 6700M</w:t>
            </w:r>
          </w:p>
        </w:tc>
      </w:tr>
    </w:tbl>
    <w:p w:rsidR="00AF7867" w:rsidRDefault="00AF7867" w:rsidP="00AF7867">
      <w:pPr>
        <w:pStyle w:val="Nagwek2"/>
        <w:ind w:left="792" w:firstLine="0"/>
      </w:pPr>
    </w:p>
    <w:p w:rsidR="00123C04" w:rsidRDefault="00123C04" w:rsidP="00C23130">
      <w:pPr>
        <w:pStyle w:val="Nagwek2"/>
        <w:numPr>
          <w:ilvl w:val="1"/>
          <w:numId w:val="1"/>
        </w:numPr>
      </w:pPr>
      <w:bookmarkStart w:id="51" w:name="_Toc453517710"/>
      <w:r>
        <w:t>Kamery</w:t>
      </w:r>
      <w:bookmarkEnd w:id="51"/>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C23130">
      <w:pPr>
        <w:pStyle w:val="Akapitzlist"/>
        <w:numPr>
          <w:ilvl w:val="0"/>
          <w:numId w:val="2"/>
        </w:numPr>
      </w:pPr>
      <w:r>
        <w:t>r</w:t>
      </w:r>
      <w:r w:rsidR="00D777D8">
        <w:t>ozmiar matrycy</w:t>
      </w:r>
      <w:r>
        <w:t>,</w:t>
      </w:r>
    </w:p>
    <w:p w:rsidR="005A2AA2" w:rsidRDefault="00AC2F82" w:rsidP="00C23130">
      <w:pPr>
        <w:pStyle w:val="Akapitzlist"/>
        <w:numPr>
          <w:ilvl w:val="0"/>
          <w:numId w:val="2"/>
        </w:numPr>
      </w:pPr>
      <w:r>
        <w:t>m</w:t>
      </w:r>
      <w:r w:rsidR="005A2AA2">
        <w:t>aksymalna rozdzielczość</w:t>
      </w:r>
      <w:r>
        <w:t>,</w:t>
      </w:r>
    </w:p>
    <w:p w:rsidR="005A2AA2" w:rsidRDefault="00AC2F82" w:rsidP="00C23130">
      <w:pPr>
        <w:pStyle w:val="Akapitzlist"/>
        <w:numPr>
          <w:ilvl w:val="0"/>
          <w:numId w:val="2"/>
        </w:numPr>
      </w:pPr>
      <w:r>
        <w:t>li</w:t>
      </w:r>
      <w:r w:rsidR="005A2AA2">
        <w:t>czba klatek na sekundę</w:t>
      </w:r>
      <w:r>
        <w:t>,</w:t>
      </w:r>
    </w:p>
    <w:p w:rsidR="005A2AA2" w:rsidRDefault="00AC2F82" w:rsidP="00C23130">
      <w:pPr>
        <w:pStyle w:val="Akapitzlist"/>
        <w:numPr>
          <w:ilvl w:val="0"/>
          <w:numId w:val="2"/>
        </w:numPr>
      </w:pPr>
      <w:r>
        <w:t>mo</w:t>
      </w:r>
      <w:r w:rsidR="005A2AA2">
        <w:t>żliwość konfiguracji parametrów ( ekspozycja, wzmocnienie)</w:t>
      </w:r>
      <w:r>
        <w:t>,</w:t>
      </w:r>
    </w:p>
    <w:p w:rsidR="005A2AA2" w:rsidRDefault="00AC2F82" w:rsidP="00C23130">
      <w:pPr>
        <w:pStyle w:val="Akapitzlist"/>
        <w:numPr>
          <w:ilvl w:val="0"/>
          <w:numId w:val="2"/>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94036C" w:rsidRDefault="0094036C">
      <w:pPr>
        <w:spacing w:after="160" w:line="259" w:lineRule="auto"/>
        <w:ind w:firstLine="0"/>
        <w:jc w:val="left"/>
      </w:pPr>
      <w:r>
        <w:br w:type="page"/>
      </w:r>
    </w:p>
    <w:p w:rsidR="00FC6E9A" w:rsidRPr="00DA5848" w:rsidRDefault="00FC6E9A" w:rsidP="00DA5848">
      <w:pPr>
        <w:pStyle w:val="Legenda"/>
        <w:keepNext/>
        <w:jc w:val="center"/>
        <w:rPr>
          <w:color w:val="auto"/>
          <w:sz w:val="24"/>
        </w:rPr>
      </w:pPr>
      <w:r w:rsidRPr="00DA5848">
        <w:rPr>
          <w:color w:val="auto"/>
          <w:sz w:val="24"/>
        </w:rPr>
        <w:lastRenderedPageBreak/>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366E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366E65">
        <w:rPr>
          <w:noProof/>
          <w:color w:val="auto"/>
          <w:sz w:val="24"/>
        </w:rPr>
        <w:t>2</w:t>
      </w:r>
      <w:r w:rsidR="001A4465">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172C42">
        <w:trPr>
          <w:trHeight w:val="397"/>
          <w:jc w:val="center"/>
        </w:trPr>
        <w:tc>
          <w:tcPr>
            <w:tcW w:w="0" w:type="auto"/>
            <w:vAlign w:val="center"/>
          </w:tcPr>
          <w:p w:rsidR="00E11BB3" w:rsidRDefault="00E11BB3" w:rsidP="00172C42">
            <w:pPr>
              <w:pStyle w:val="Bezodstpw"/>
            </w:pPr>
            <w:r>
              <w:t>Ilość pikseli</w:t>
            </w:r>
          </w:p>
        </w:tc>
        <w:tc>
          <w:tcPr>
            <w:tcW w:w="0" w:type="auto"/>
            <w:vAlign w:val="center"/>
          </w:tcPr>
          <w:p w:rsidR="00E11BB3" w:rsidRDefault="00E11BB3" w:rsidP="00172C42">
            <w:pPr>
              <w:pStyle w:val="Bezodstpw"/>
            </w:pPr>
            <w:r>
              <w:t>2 Mpix</w:t>
            </w:r>
          </w:p>
        </w:tc>
      </w:tr>
      <w:tr w:rsidR="00E11BB3" w:rsidTr="00172C42">
        <w:trPr>
          <w:trHeight w:val="397"/>
          <w:jc w:val="center"/>
        </w:trPr>
        <w:tc>
          <w:tcPr>
            <w:tcW w:w="0" w:type="auto"/>
            <w:vAlign w:val="center"/>
          </w:tcPr>
          <w:p w:rsidR="00E11BB3" w:rsidRDefault="00E11BB3" w:rsidP="00172C42">
            <w:pPr>
              <w:pStyle w:val="Bezodstpw"/>
            </w:pPr>
            <w:r>
              <w:t>Maks. rozdzielczość</w:t>
            </w:r>
          </w:p>
        </w:tc>
        <w:tc>
          <w:tcPr>
            <w:tcW w:w="0" w:type="auto"/>
            <w:vAlign w:val="center"/>
          </w:tcPr>
          <w:p w:rsidR="00E11BB3" w:rsidRDefault="00E11BB3" w:rsidP="00172C42">
            <w:pPr>
              <w:pStyle w:val="Bezodstpw"/>
            </w:pPr>
            <w:r>
              <w:t>1600 x 1200</w:t>
            </w:r>
          </w:p>
        </w:tc>
      </w:tr>
      <w:tr w:rsidR="00E11BB3" w:rsidTr="00172C42">
        <w:trPr>
          <w:trHeight w:val="397"/>
          <w:jc w:val="center"/>
        </w:trPr>
        <w:tc>
          <w:tcPr>
            <w:tcW w:w="0" w:type="auto"/>
            <w:vAlign w:val="center"/>
          </w:tcPr>
          <w:p w:rsidR="00E11BB3" w:rsidRDefault="00E11BB3" w:rsidP="00172C42">
            <w:pPr>
              <w:pStyle w:val="Bezodstpw"/>
            </w:pPr>
            <w:r>
              <w:t>Liczba klatek na sekundę</w:t>
            </w:r>
          </w:p>
        </w:tc>
        <w:tc>
          <w:tcPr>
            <w:tcW w:w="0" w:type="auto"/>
            <w:vAlign w:val="center"/>
          </w:tcPr>
          <w:p w:rsidR="00E11BB3" w:rsidRDefault="00E11BB3" w:rsidP="00172C42">
            <w:pPr>
              <w:pStyle w:val="Bezodstpw"/>
            </w:pPr>
            <w:r>
              <w:t>30</w:t>
            </w:r>
          </w:p>
        </w:tc>
      </w:tr>
      <w:tr w:rsidR="00E11BB3" w:rsidTr="00172C42">
        <w:trPr>
          <w:trHeight w:val="397"/>
          <w:jc w:val="center"/>
        </w:trPr>
        <w:tc>
          <w:tcPr>
            <w:tcW w:w="0" w:type="auto"/>
            <w:vAlign w:val="center"/>
          </w:tcPr>
          <w:p w:rsidR="00E11BB3" w:rsidRDefault="00E11BB3" w:rsidP="00172C42">
            <w:pPr>
              <w:pStyle w:val="Bezodstpw"/>
            </w:pPr>
            <w:r>
              <w:t>Typ przewodu</w:t>
            </w:r>
          </w:p>
        </w:tc>
        <w:tc>
          <w:tcPr>
            <w:tcW w:w="0" w:type="auto"/>
            <w:vAlign w:val="center"/>
          </w:tcPr>
          <w:p w:rsidR="00E11BB3" w:rsidRDefault="00E11BB3" w:rsidP="00172C42">
            <w:pPr>
              <w:pStyle w:val="Bezodstpw"/>
            </w:pPr>
            <w:r>
              <w:t>USB 2.0</w:t>
            </w:r>
          </w:p>
        </w:tc>
      </w:tr>
    </w:tbl>
    <w:p w:rsidR="006817EB" w:rsidRDefault="00B26715" w:rsidP="00C23130">
      <w:pPr>
        <w:pStyle w:val="Nagwek2"/>
        <w:numPr>
          <w:ilvl w:val="1"/>
          <w:numId w:val="1"/>
        </w:numPr>
      </w:pPr>
      <w:bookmarkStart w:id="52" w:name="_Toc453517711"/>
      <w:r>
        <w:t>Robot przemysłowy</w:t>
      </w:r>
      <w:bookmarkEnd w:id="52"/>
    </w:p>
    <w:p w:rsidR="00B74844" w:rsidRPr="00EE47D4" w:rsidRDefault="00032468" w:rsidP="00EF7C90">
      <w:pPr>
        <w:spacing w:after="240"/>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8F3339">
        <w:t xml:space="preserve"> </w:t>
      </w:r>
      <w:r w:rsidR="00010F91">
        <w:t>[10</w:t>
      </w:r>
      <w:r w:rsidR="004077F1">
        <w:t>]</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366E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366E65">
        <w:rPr>
          <w:noProof/>
          <w:color w:val="auto"/>
          <w:sz w:val="24"/>
        </w:rPr>
        <w:t>3</w:t>
      </w:r>
      <w:r w:rsidR="001A4465">
        <w:rPr>
          <w:color w:val="auto"/>
          <w:sz w:val="24"/>
        </w:rPr>
        <w:fldChar w:fldCharType="end"/>
      </w:r>
      <w:r w:rsidRPr="00160C8E">
        <w:rPr>
          <w:color w:val="auto"/>
          <w:sz w:val="24"/>
        </w:rPr>
        <w:t xml:space="preserve"> Specyfikacja techniczna robota Kawasaki RS010L</w:t>
      </w:r>
      <w:r w:rsidR="00F51AF3">
        <w:rPr>
          <w:color w:val="auto"/>
          <w:sz w:val="24"/>
        </w:rPr>
        <w:t xml:space="preserve"> </w:t>
      </w:r>
      <w:r w:rsidR="00010F91">
        <w:rPr>
          <w:color w:val="auto"/>
          <w:sz w:val="24"/>
        </w:rPr>
        <w:t>[10</w:t>
      </w:r>
      <w:r w:rsidR="004077F1">
        <w:rPr>
          <w:color w:val="auto"/>
          <w:sz w:val="24"/>
        </w:rPr>
        <w:t>]</w:t>
      </w:r>
    </w:p>
    <w:tbl>
      <w:tblPr>
        <w:tblW w:w="0" w:type="auto"/>
        <w:jc w:val="center"/>
        <w:tblCellMar>
          <w:left w:w="70" w:type="dxa"/>
          <w:right w:w="70" w:type="dxa"/>
        </w:tblCellMar>
        <w:tblLook w:val="04A0" w:firstRow="1" w:lastRow="0" w:firstColumn="1" w:lastColumn="0" w:noHBand="0" w:noVBand="1"/>
      </w:tblPr>
      <w:tblGrid>
        <w:gridCol w:w="2647"/>
        <w:gridCol w:w="902"/>
        <w:gridCol w:w="146"/>
        <w:gridCol w:w="500"/>
        <w:gridCol w:w="1326"/>
        <w:gridCol w:w="146"/>
        <w:gridCol w:w="782"/>
        <w:gridCol w:w="782"/>
      </w:tblGrid>
      <w:tr w:rsidR="005362E0" w:rsidRPr="005362E0" w:rsidTr="00172C42">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172C42" w:rsidP="00172C42">
            <w:pPr>
              <w:pStyle w:val="Bezodstpw"/>
              <w:jc w:val="center"/>
              <w:rPr>
                <w:lang w:eastAsia="pl-PL"/>
              </w:rPr>
            </w:pPr>
            <w:r>
              <w:rPr>
                <w:lang w:eastAsia="pl-PL"/>
              </w:rPr>
              <w:t xml:space="preserve">Waga </w:t>
            </w:r>
            <w:r w:rsidR="005362E0" w:rsidRPr="005362E0">
              <w:rPr>
                <w:lang w:eastAsia="pl-PL"/>
              </w:rPr>
              <w:t>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172C42">
            <w:pPr>
              <w:pStyle w:val="Bezodstpw"/>
              <w:jc w:val="center"/>
              <w:rPr>
                <w:rFonts w:eastAsia="Times New Roman" w:cs="Times New Roman"/>
                <w:color w:val="000000"/>
                <w:szCs w:val="24"/>
                <w:lang w:eastAsia="pl-PL"/>
              </w:rPr>
            </w:pP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172C42">
            <w:pPr>
              <w:pStyle w:val="Bezodstpw"/>
              <w:jc w:val="center"/>
              <w:rPr>
                <w:rFonts w:eastAsia="Times New Roman" w:cs="Times New Roman"/>
                <w:color w:val="000000"/>
                <w:szCs w:val="24"/>
                <w:lang w:eastAsia="pl-PL"/>
              </w:rPr>
            </w:pP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172C42">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172C42">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C23130">
      <w:pPr>
        <w:pStyle w:val="Nagwek2"/>
        <w:numPr>
          <w:ilvl w:val="1"/>
          <w:numId w:val="1"/>
        </w:numPr>
      </w:pPr>
      <w:bookmarkStart w:id="53" w:name="_Toc453517712"/>
      <w:r>
        <w:t>Biblioteki programowe</w:t>
      </w:r>
      <w:bookmarkEnd w:id="53"/>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w:t>
      </w:r>
      <w:r w:rsidR="00F51AF3">
        <w:t>pisanych poradników</w:t>
      </w:r>
      <w:r w:rsidR="004077F1">
        <w:t>[9][11]</w:t>
      </w:r>
      <w:r w:rsidR="004B30D2">
        <w:t>, jak i dobrze rozwinięta dokumentacja</w:t>
      </w:r>
      <w:r w:rsidR="004077F1">
        <w:t>[12]</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i kodu źródłowego, a nawet włączać je</w:t>
      </w:r>
      <w:r w:rsidR="00DB63D6">
        <w:t xml:space="preserve"> do zamkniętego oprogramowania</w:t>
      </w:r>
      <w:r w:rsidR="004077F1">
        <w:t>[13]</w:t>
      </w:r>
      <w:r w:rsidR="00C87FE2">
        <w:t xml:space="preserve">. </w:t>
      </w:r>
    </w:p>
    <w:p w:rsidR="0094036C" w:rsidRDefault="008C283D" w:rsidP="00FA5029">
      <w:pPr>
        <w:ind w:firstLine="348"/>
        <w:rPr>
          <w:rFonts w:ascii="Lucida Sans Unicode" w:hAnsi="Lucida Sans Unicode" w:cs="Lucida Sans Unicode"/>
          <w:sz w:val="21"/>
          <w:szCs w:val="21"/>
          <w:shd w:val="clear" w:color="auto" w:fill="FFFFFF"/>
        </w:rPr>
      </w:pPr>
      <w:r>
        <w:rPr>
          <w:rFonts w:cs="Times New Roman"/>
          <w:szCs w:val="21"/>
          <w:shd w:val="clear" w:color="auto" w:fill="FFFFFF"/>
        </w:rPr>
        <w:t>W czasie projektowania i pisania niniejszej pracy magisterskiej korzystano z wersji OpenCV 3.1</w:t>
      </w:r>
      <w:r w:rsidR="006727C4">
        <w:rPr>
          <w:rFonts w:cs="Times New Roman"/>
          <w:szCs w:val="21"/>
          <w:shd w:val="clear" w:color="auto" w:fill="FFFFFF"/>
        </w:rPr>
        <w:t xml:space="preserve"> zbudowanej pod 64-bitowy system operacyjny Windows</w:t>
      </w:r>
      <w:r>
        <w:rPr>
          <w:rFonts w:cs="Times New Roman"/>
          <w:szCs w:val="21"/>
          <w:shd w:val="clear" w:color="auto" w:fill="FFFFFF"/>
        </w:rPr>
        <w:t>.</w:t>
      </w:r>
      <w:r w:rsidR="00FA5029" w:rsidRPr="00FA5029">
        <w:t xml:space="preserve"> </w:t>
      </w:r>
      <w:r w:rsidR="00FA5029">
        <w:t xml:space="preserve">Główne funkcje biblioteki, wykorzystywane w kalibracji i wyznaczaniu trójwymiarowej reprezentacji punktów zawarte są w module </w:t>
      </w:r>
      <w:r w:rsidR="00FA5029" w:rsidRPr="008C283D">
        <w:rPr>
          <w:rFonts w:ascii="Lucida Sans Unicode" w:hAnsi="Lucida Sans Unicode" w:cs="Lucida Sans Unicode"/>
          <w:i/>
          <w:sz w:val="21"/>
          <w:szCs w:val="21"/>
          <w:shd w:val="clear" w:color="auto" w:fill="FFFFFF"/>
        </w:rPr>
        <w:t>calib3d</w:t>
      </w:r>
      <w:r w:rsidR="00FA5029">
        <w:rPr>
          <w:rFonts w:ascii="Lucida Sans Unicode" w:hAnsi="Lucida Sans Unicode" w:cs="Lucida Sans Unicode"/>
          <w:sz w:val="21"/>
          <w:szCs w:val="21"/>
          <w:shd w:val="clear" w:color="auto" w:fill="FFFFFF"/>
        </w:rPr>
        <w:t>.</w:t>
      </w:r>
    </w:p>
    <w:p w:rsidR="0094036C" w:rsidRDefault="0094036C">
      <w:pPr>
        <w:spacing w:after="160" w:line="259" w:lineRule="auto"/>
        <w:ind w:firstLine="0"/>
        <w:jc w:val="left"/>
        <w:rPr>
          <w:rFonts w:ascii="Lucida Sans Unicode" w:hAnsi="Lucida Sans Unicode" w:cs="Lucida Sans Unicode"/>
          <w:sz w:val="21"/>
          <w:szCs w:val="21"/>
          <w:shd w:val="clear" w:color="auto" w:fill="FFFFFF"/>
        </w:rPr>
      </w:pPr>
      <w:r>
        <w:rPr>
          <w:rFonts w:ascii="Lucida Sans Unicode" w:hAnsi="Lucida Sans Unicode" w:cs="Lucida Sans Unicode"/>
          <w:sz w:val="21"/>
          <w:szCs w:val="21"/>
          <w:shd w:val="clear" w:color="auto" w:fill="FFFFFF"/>
        </w:rPr>
        <w:br w:type="page"/>
      </w:r>
    </w:p>
    <w:p w:rsidR="004C2617" w:rsidRDefault="004C2617" w:rsidP="00C23130">
      <w:pPr>
        <w:pStyle w:val="Nagwek2"/>
        <w:numPr>
          <w:ilvl w:val="1"/>
          <w:numId w:val="1"/>
        </w:numPr>
      </w:pPr>
      <w:bookmarkStart w:id="54" w:name="_Toc453517713"/>
      <w:r>
        <w:lastRenderedPageBreak/>
        <w:t>Układ stanowiska</w:t>
      </w:r>
      <w:bookmarkEnd w:id="54"/>
    </w:p>
    <w:p w:rsidR="004C2617" w:rsidRDefault="004C2617" w:rsidP="004C2617">
      <w:r>
        <w:t>Poza doborem kamer o wystarczających parametrach, należy również określić ich wzajemnie położenie względem siebie i robota. Wyróżnić można dwa układy stereowizyjne: kanoniczny – przedstawiony w rozdziale 3.3 oraz o nierównoległym umiejscowieniu kamer.</w:t>
      </w:r>
      <w:r w:rsidR="00874257">
        <w:t xml:space="preserve"> </w:t>
      </w:r>
      <w:r w:rsidR="00DB63D6">
        <w:br/>
      </w:r>
      <w:r w:rsidR="00874257">
        <w:t xml:space="preserve">W większości zastosowań systemów stereowizyjnych stosuje się układ kanoniczny, choć rezultaty pomiaru położenia punktu przez układ kamer o prostopadle skierowanych osiach wskazują na większą </w:t>
      </w:r>
      <w:r w:rsidR="00DB63D6">
        <w:t>rozdzielczość</w:t>
      </w:r>
      <w:r w:rsidR="00874257">
        <w:t xml:space="preserve"> dla osi Z</w:t>
      </w:r>
      <w:r w:rsidR="00F51AF3">
        <w:t>[3]</w:t>
      </w:r>
      <w:r w:rsidR="00874257">
        <w:t xml:space="preserve">. Ostatecznie zdecydowano się na kanoniczny układ kamer, ze względu na zwartą, kompaktową budowę, przez co nie trzeba stosować przedłużeń przewodów USB. Dodatkowo łatwiej </w:t>
      </w:r>
      <w:r w:rsidR="00737925">
        <w:t xml:space="preserve">jest kontrolować jednakową pozycję kamer montując je na jednym statywie z możliwością zmiany kąta nachylenia. Układ stereowizyjny umieszczono na stole oddalonym od robota o 1,5 m i skierowano obiektywy w stronę jego strefy roboczej. Kamery podłączono do jednostki obliczeniowej wykorzystując dwa porty USB 2.0. Sprzężenie komunikacyjne jednostki obliczeniowej z szafą sterowniczą robota zrealizowano </w:t>
      </w:r>
      <w:r w:rsidR="00DB63D6">
        <w:br/>
      </w:r>
      <w:r w:rsidR="00737925">
        <w:t>w sieci lokalnej wykorzystując protokół TCP/IP</w:t>
      </w:r>
      <w:r w:rsidR="00AA2597">
        <w:t>.</w:t>
      </w:r>
      <w:r w:rsidR="00691F26">
        <w:t xml:space="preserve"> Architektura sieci działa na zasadzie klient – serwer, gdzie jednostka centralna – klient wysyła żądanie wykonania usługi przez robota – serwer. Komunikacja występuje w jedną stronę, od jednostki obliczeniowej do robota.</w:t>
      </w:r>
      <w:r w:rsidR="00560275">
        <w:t xml:space="preserve"> </w:t>
      </w:r>
    </w:p>
    <w:p w:rsidR="00D028D0" w:rsidRDefault="00D028D0" w:rsidP="004C2617">
      <w:pPr>
        <w:keepNext/>
        <w:jc w:val="center"/>
        <w:rPr>
          <w:noProof/>
          <w:lang w:eastAsia="pl-PL"/>
        </w:rPr>
      </w:pPr>
    </w:p>
    <w:p w:rsidR="004C2617" w:rsidRDefault="00D028D0" w:rsidP="004C2617">
      <w:pPr>
        <w:keepNext/>
        <w:jc w:val="center"/>
      </w:pPr>
      <w:r>
        <w:rPr>
          <w:noProof/>
          <w:lang w:eastAsia="pl-PL"/>
        </w:rPr>
        <w:drawing>
          <wp:inline distT="0" distB="0" distL="0" distR="0">
            <wp:extent cx="5646420" cy="25228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t_stanowiska.png"/>
                    <pic:cNvPicPr/>
                  </pic:nvPicPr>
                  <pic:blipFill rotWithShape="1">
                    <a:blip r:embed="rId13" cstate="print">
                      <a:extLst>
                        <a:ext uri="{28A0092B-C50C-407E-A947-70E740481C1C}">
                          <a14:useLocalDpi xmlns:a14="http://schemas.microsoft.com/office/drawing/2010/main" val="0"/>
                        </a:ext>
                      </a:extLst>
                    </a:blip>
                    <a:srcRect l="1984" t="45261"/>
                    <a:stretch/>
                  </pic:blipFill>
                  <pic:spPr bwMode="auto">
                    <a:xfrm>
                      <a:off x="0" y="0"/>
                      <a:ext cx="5646420" cy="2522855"/>
                    </a:xfrm>
                    <a:prstGeom prst="rect">
                      <a:avLst/>
                    </a:prstGeom>
                    <a:ln>
                      <a:noFill/>
                    </a:ln>
                    <a:extLst>
                      <a:ext uri="{53640926-AAD7-44D8-BBD7-CCE9431645EC}">
                        <a14:shadowObscured xmlns:a14="http://schemas.microsoft.com/office/drawing/2010/main"/>
                      </a:ext>
                    </a:extLst>
                  </pic:spPr>
                </pic:pic>
              </a:graphicData>
            </a:graphic>
          </wp:inline>
        </w:drawing>
      </w:r>
    </w:p>
    <w:p w:rsidR="004C2617" w:rsidRDefault="004C2617" w:rsidP="004C2617">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4</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1</w:t>
      </w:r>
      <w:r w:rsidR="00972E8C">
        <w:rPr>
          <w:color w:val="auto"/>
          <w:sz w:val="24"/>
        </w:rPr>
        <w:fldChar w:fldCharType="end"/>
      </w:r>
      <w:r w:rsidRPr="00B8793A">
        <w:rPr>
          <w:color w:val="auto"/>
          <w:sz w:val="24"/>
        </w:rPr>
        <w:t xml:space="preserve"> Schemat stanowiska</w:t>
      </w:r>
    </w:p>
    <w:p w:rsidR="0094036C" w:rsidRDefault="0094036C">
      <w:pPr>
        <w:spacing w:after="160" w:line="259" w:lineRule="auto"/>
        <w:ind w:firstLine="0"/>
        <w:jc w:val="left"/>
        <w:rPr>
          <w:rFonts w:eastAsiaTheme="majorEastAsia" w:cstheme="majorBidi"/>
          <w:b/>
          <w:smallCaps/>
          <w:szCs w:val="32"/>
        </w:rPr>
      </w:pPr>
      <w:r>
        <w:br w:type="page"/>
      </w:r>
    </w:p>
    <w:p w:rsidR="00123C04" w:rsidRDefault="00F651D2" w:rsidP="00C23130">
      <w:pPr>
        <w:pStyle w:val="Nagwek1"/>
        <w:numPr>
          <w:ilvl w:val="0"/>
          <w:numId w:val="1"/>
        </w:numPr>
      </w:pPr>
      <w:bookmarkStart w:id="55" w:name="_Toc453517714"/>
      <w:r>
        <w:lastRenderedPageBreak/>
        <w:t>Komunikac</w:t>
      </w:r>
      <w:r w:rsidR="00123C04">
        <w:t>j</w:t>
      </w:r>
      <w:r>
        <w:t>a jednostka obliczeniowa - robot</w:t>
      </w:r>
      <w:bookmarkEnd w:id="55"/>
    </w:p>
    <w:p w:rsidR="00123C04" w:rsidRDefault="00123C04" w:rsidP="00C23130">
      <w:pPr>
        <w:pStyle w:val="Nagwek2"/>
        <w:numPr>
          <w:ilvl w:val="1"/>
          <w:numId w:val="1"/>
        </w:numPr>
      </w:pPr>
      <w:bookmarkStart w:id="56" w:name="_Toc453517715"/>
      <w:r>
        <w:t>Stawiane wymagania</w:t>
      </w:r>
      <w:bookmarkEnd w:id="56"/>
    </w:p>
    <w:p w:rsidR="00F651D2" w:rsidRDefault="00950465" w:rsidP="00950465">
      <w:pPr>
        <w:ind w:firstLine="360"/>
      </w:pPr>
      <w:r>
        <w:t>Wymogi odnoszące się do komunikacji jednostki obliczeniowej z robotem uwzględniają następujące cechy:</w:t>
      </w:r>
    </w:p>
    <w:p w:rsidR="00F651D2" w:rsidRDefault="00C14788" w:rsidP="00AA4420">
      <w:pPr>
        <w:pStyle w:val="Punktory"/>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AA4420">
      <w:pPr>
        <w:pStyle w:val="Punktory"/>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AA4420">
      <w:pPr>
        <w:pStyle w:val="Punktory"/>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AA4420">
      <w:pPr>
        <w:pStyle w:val="Punktory"/>
      </w:pPr>
      <w:r>
        <w:t xml:space="preserve">Obsługa błędów – protokół z zaimplementowaną kontrolą danych i ew. retransmisją </w:t>
      </w:r>
      <w:r w:rsidR="002F2919">
        <w:t>pozwala uniknąć dodatkowej obsługi błędów na poziomie aplikacji</w:t>
      </w:r>
    </w:p>
    <w:p w:rsidR="00AD64E6" w:rsidRDefault="002F2919" w:rsidP="00AA4420">
      <w:pPr>
        <w:pStyle w:val="Punktory"/>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C23130">
      <w:pPr>
        <w:pStyle w:val="Nagwek2"/>
        <w:numPr>
          <w:ilvl w:val="1"/>
          <w:numId w:val="1"/>
        </w:numPr>
      </w:pPr>
      <w:bookmarkStart w:id="57" w:name="_Toc453517716"/>
      <w:r>
        <w:t>Protokół</w:t>
      </w:r>
      <w:r w:rsidR="005E6775">
        <w:t xml:space="preserve"> TCP/IP</w:t>
      </w:r>
      <w:bookmarkEnd w:id="57"/>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 xml:space="preserve">Umożliwia to nadawanie wiadomości do wielu odbiorców równocześnie, tzw. broadcasting. Istotną cechą protokołu UDP odróżniającą go od TCP jest brak mechanizmów potwierdzenia i retransmisji </w:t>
      </w:r>
      <w:r w:rsidR="004F782B">
        <w:lastRenderedPageBreak/>
        <w:t>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w:t>
      </w:r>
      <w:r w:rsidR="00DB63D6">
        <w:t>ciowe, strumieniowanie dźwięku</w:t>
      </w:r>
      <w:r w:rsidR="004077F1">
        <w:t>[14]</w:t>
      </w:r>
      <w:r w:rsidR="00CE7613">
        <w:t>.</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4036C" w:rsidRDefault="0094036C">
      <w:pPr>
        <w:spacing w:after="160" w:line="259" w:lineRule="auto"/>
        <w:ind w:firstLine="0"/>
        <w:jc w:val="left"/>
        <w:rPr>
          <w:rFonts w:eastAsiaTheme="majorEastAsia" w:cstheme="majorBidi"/>
          <w:b/>
          <w:smallCaps/>
          <w:szCs w:val="32"/>
        </w:rPr>
      </w:pPr>
      <w:r>
        <w:br w:type="page"/>
      </w:r>
    </w:p>
    <w:p w:rsidR="009A460B" w:rsidRDefault="00123C04" w:rsidP="00C23130">
      <w:pPr>
        <w:pStyle w:val="Nagwek1"/>
        <w:numPr>
          <w:ilvl w:val="0"/>
          <w:numId w:val="1"/>
        </w:numPr>
      </w:pPr>
      <w:bookmarkStart w:id="58" w:name="_Toc453517717"/>
      <w:r>
        <w:lastRenderedPageBreak/>
        <w:t>Oprogramowanie jednostki obliczeniowej</w:t>
      </w:r>
      <w:bookmarkEnd w:id="58"/>
    </w:p>
    <w:p w:rsidR="00123C04" w:rsidRDefault="00123C04" w:rsidP="00C23130">
      <w:pPr>
        <w:pStyle w:val="Nagwek2"/>
        <w:numPr>
          <w:ilvl w:val="1"/>
          <w:numId w:val="1"/>
        </w:numPr>
      </w:pPr>
      <w:bookmarkStart w:id="59" w:name="_Toc453517718"/>
      <w:r>
        <w:t>Struktura</w:t>
      </w:r>
      <w:bookmarkEnd w:id="59"/>
    </w:p>
    <w:p w:rsidR="003539C7" w:rsidRDefault="003539C7" w:rsidP="00F76040">
      <w:pPr>
        <w:ind w:firstLine="360"/>
      </w:pPr>
      <w:r>
        <w:t>W jednostce obliczeniowej zaimplementowano dwa programy:</w:t>
      </w:r>
    </w:p>
    <w:p w:rsidR="00AA4420" w:rsidRDefault="007735D9" w:rsidP="00AA4420">
      <w:pPr>
        <w:pStyle w:val="Punktory"/>
      </w:pPr>
      <w:r>
        <w:t>kalibrujący,</w:t>
      </w:r>
      <w:r w:rsidR="003539C7">
        <w:t xml:space="preserve"> </w:t>
      </w:r>
      <w:r w:rsidR="00DE2F46">
        <w:t>z dwiema opcjami:</w:t>
      </w:r>
    </w:p>
    <w:p w:rsidR="00DE2F46" w:rsidRDefault="00AC2F82" w:rsidP="00C23130">
      <w:pPr>
        <w:pStyle w:val="Punktory"/>
        <w:numPr>
          <w:ilvl w:val="0"/>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C23130">
      <w:pPr>
        <w:pStyle w:val="Punktory"/>
        <w:numPr>
          <w:ilvl w:val="0"/>
          <w:numId w:val="9"/>
        </w:numPr>
      </w:pPr>
      <w:r>
        <w:t>u</w:t>
      </w:r>
      <w:r w:rsidR="00DE2F46">
        <w:t>stawienie parametrów filtrowania – empiryczne wyznaczenie progów filtrowania obrazów w jednej z dwóch metod: RGB lub HSV</w:t>
      </w:r>
      <w:r w:rsidR="002349AB">
        <w:t>,</w:t>
      </w:r>
    </w:p>
    <w:p w:rsidR="00404392" w:rsidRDefault="00AC2F82" w:rsidP="00AA4420">
      <w:pPr>
        <w:pStyle w:val="Punktory"/>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0109E3">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t>
      </w:r>
      <w:r w:rsidR="002349AB">
        <w:br/>
      </w:r>
      <w:r w:rsidR="00190ACD">
        <w:t xml:space="preserve">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0109E3">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AA4420">
      <w:pPr>
        <w:pStyle w:val="Punktory"/>
      </w:pPr>
      <w:r>
        <w:t>f</w:t>
      </w:r>
      <w:r w:rsidR="003B768F">
        <w:t>iltracji</w:t>
      </w:r>
      <w:r w:rsidR="00130FBC">
        <w:t xml:space="preserve"> -  wyodrębnienie punktu świetlnego wskaźnika od tła</w:t>
      </w:r>
      <w:r>
        <w:t>,</w:t>
      </w:r>
    </w:p>
    <w:p w:rsidR="00130FBC" w:rsidRDefault="00AC2F82" w:rsidP="00AA4420">
      <w:pPr>
        <w:pStyle w:val="Punktory"/>
      </w:pPr>
      <w:r>
        <w:t>t</w:t>
      </w:r>
      <w:r w:rsidR="003B768F">
        <w:t>ransformacji – kompensacja dystorsji</w:t>
      </w:r>
      <w:r w:rsidR="00130FBC">
        <w:t xml:space="preserve"> obrazów</w:t>
      </w:r>
      <w:r w:rsidR="001E29BD">
        <w:t>, rektyfikacja</w:t>
      </w:r>
      <w:r>
        <w:t>,</w:t>
      </w:r>
    </w:p>
    <w:p w:rsidR="00130FBC" w:rsidRDefault="00AC2F82" w:rsidP="00AA4420">
      <w:pPr>
        <w:pStyle w:val="Punktory"/>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0109E3">
      <w:pPr>
        <w:ind w:firstLine="397"/>
      </w:pPr>
      <w:r w:rsidRPr="000109E3">
        <w:t>Jeśli wykryto punkt</w:t>
      </w:r>
      <w:r w:rsidR="00811C3B" w:rsidRPr="000109E3">
        <w:t>y</w:t>
      </w:r>
      <w:r w:rsidRPr="000109E3">
        <w:t xml:space="preserve"> na obu obrazach to</w:t>
      </w:r>
      <w:r w:rsidR="008B06C9" w:rsidRPr="000109E3">
        <w:t xml:space="preserve"> </w:t>
      </w:r>
      <w:r w:rsidR="00811C3B" w:rsidRPr="000109E3">
        <w:t xml:space="preserve">na podstawie ich położeń rekonstruuje się </w:t>
      </w:r>
      <w:r w:rsidRPr="000109E3">
        <w:t xml:space="preserve">przestrzenne położenie punktu wskaźnika. </w:t>
      </w:r>
      <w:r w:rsidR="008B06C9" w:rsidRPr="000109E3">
        <w:t>Uzyskana pozycja przesyłana jest do rob</w:t>
      </w:r>
      <w:r w:rsidR="003B768F" w:rsidRPr="000109E3">
        <w:t>ota, który podejmuje odpowiednio zaprogramowaną</w:t>
      </w:r>
      <w:r w:rsidR="008B06C9" w:rsidRPr="000109E3">
        <w:t xml:space="preserve"> akcję.</w:t>
      </w:r>
      <w:r w:rsidR="00400B41" w:rsidRPr="000109E3">
        <w:t xml:space="preserve"> Szczegółowy opis działania programu wykonawczego opisano w rozdz. 6.</w:t>
      </w:r>
      <w:r w:rsidR="00400B41">
        <w:t>4.</w:t>
      </w:r>
    </w:p>
    <w:p w:rsidR="00B54A8B" w:rsidRDefault="00D42875" w:rsidP="00EF7C90">
      <w:pPr>
        <w:keepNext/>
        <w:spacing w:before="240" w:after="240" w:line="259" w:lineRule="auto"/>
        <w:jc w:val="left"/>
      </w:pPr>
      <w:r>
        <w:rPr>
          <w:noProof/>
          <w:lang w:eastAsia="pl-PL"/>
        </w:rPr>
        <w:lastRenderedPageBreak/>
        <w:drawing>
          <wp:inline distT="0" distB="0" distL="0" distR="0" wp14:anchorId="48B2F48D" wp14:editId="145CAC8D">
            <wp:extent cx="5600700" cy="19716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rotWithShape="1">
                    <a:blip r:embed="rId14">
                      <a:extLst>
                        <a:ext uri="{28A0092B-C50C-407E-A947-70E740481C1C}">
                          <a14:useLocalDpi xmlns:a14="http://schemas.microsoft.com/office/drawing/2010/main" val="0"/>
                        </a:ext>
                      </a:extLst>
                    </a:blip>
                    <a:srcRect t="6250" b="7500"/>
                    <a:stretch/>
                  </pic:blipFill>
                  <pic:spPr bwMode="auto">
                    <a:xfrm>
                      <a:off x="0" y="0"/>
                      <a:ext cx="5600889" cy="1971742"/>
                    </a:xfrm>
                    <a:prstGeom prst="rect">
                      <a:avLst/>
                    </a:prstGeom>
                    <a:ln>
                      <a:noFill/>
                    </a:ln>
                    <a:extLst>
                      <a:ext uri="{53640926-AAD7-44D8-BBD7-CCE9431645EC}">
                        <a14:shadowObscured xmlns:a14="http://schemas.microsoft.com/office/drawing/2010/main"/>
                      </a:ext>
                    </a:extLst>
                  </pic:spPr>
                </pic:pic>
              </a:graphicData>
            </a:graphic>
          </wp:inline>
        </w:drawing>
      </w:r>
    </w:p>
    <w:p w:rsidR="00B54A8B" w:rsidRPr="00B54A8B" w:rsidRDefault="00B54A8B" w:rsidP="00EF7C90">
      <w:pPr>
        <w:pStyle w:val="Legenda"/>
        <w:spacing w:before="240" w:after="240"/>
        <w:jc w:val="center"/>
        <w:rPr>
          <w:color w:val="auto"/>
          <w:sz w:val="24"/>
        </w:rPr>
      </w:pPr>
      <w:r w:rsidRPr="00B54A8B">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1</w:t>
      </w:r>
      <w:r w:rsidR="00972E8C">
        <w:rPr>
          <w:color w:val="auto"/>
          <w:sz w:val="24"/>
        </w:rPr>
        <w:fldChar w:fldCharType="end"/>
      </w:r>
      <w:r w:rsidRPr="00B54A8B">
        <w:rPr>
          <w:color w:val="auto"/>
          <w:sz w:val="24"/>
        </w:rPr>
        <w:t xml:space="preserve"> Diagram zależności klas i plików konfiguracyjnych</w:t>
      </w: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366E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366E65">
        <w:rPr>
          <w:noProof/>
          <w:color w:val="auto"/>
          <w:sz w:val="24"/>
        </w:rPr>
        <w:t>1</w:t>
      </w:r>
      <w:r w:rsidR="001A4465">
        <w:rPr>
          <w:color w:val="auto"/>
          <w:sz w:val="24"/>
        </w:rPr>
        <w:fldChar w:fldCharType="end"/>
      </w:r>
      <w:r w:rsidRPr="00940CE5">
        <w:rPr>
          <w:color w:val="auto"/>
          <w:sz w:val="24"/>
        </w:rPr>
        <w:t xml:space="preserve"> Opis parametrów zawartych w pliku calibrationParameters.xml</w:t>
      </w:r>
    </w:p>
    <w:tbl>
      <w:tblPr>
        <w:tblW w:w="10065" w:type="dxa"/>
        <w:jc w:val="center"/>
        <w:tblCellMar>
          <w:left w:w="70" w:type="dxa"/>
          <w:right w:w="70" w:type="dxa"/>
        </w:tblCellMar>
        <w:tblLook w:val="04A0" w:firstRow="1" w:lastRow="0" w:firstColumn="1" w:lastColumn="0" w:noHBand="0" w:noVBand="1"/>
      </w:tblPr>
      <w:tblGrid>
        <w:gridCol w:w="2394"/>
        <w:gridCol w:w="900"/>
        <w:gridCol w:w="6877"/>
      </w:tblGrid>
      <w:tr w:rsidR="00940CE5" w:rsidRPr="00940CE5" w:rsidTr="00940CE5">
        <w:trPr>
          <w:trHeight w:val="300"/>
          <w:jc w:val="center"/>
        </w:trPr>
        <w:tc>
          <w:tcPr>
            <w:tcW w:w="10065"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color w:val="000000"/>
                <w:lang w:eastAsia="pl-PL"/>
              </w:rPr>
            </w:pPr>
            <w:r w:rsidRPr="00D54066">
              <w:rPr>
                <w:rFonts w:eastAsia="Times New Roman" w:cs="Times New Roman"/>
                <w:b/>
                <w:i/>
                <w:color w:val="000000"/>
                <w:lang w:eastAsia="pl-PL"/>
              </w:rPr>
              <w:t>calibrationParameters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Date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time_t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Data i godzina przeprowadzenia kalibracji</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leftCameraMat, rightCameraMat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Parametry wewnętrzne kamery, patrz roz. 3.1</w:t>
            </w:r>
          </w:p>
        </w:tc>
      </w:tr>
      <w:tr w:rsidR="00940CE5" w:rsidRPr="00940CE5" w:rsidTr="00940CE5">
        <w:trPr>
          <w:trHeight w:val="9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leftCameraDistorsion, rightCameraDistorsion</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Współczynniki korekcji dystorsji,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rotationMat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rotacji pomiędzy układem współrzędnych pierwszej kamery i drugiej,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translationMat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Wektor translacji pomiędzy układami współrzędnych kamer, patrz roz. 3.1</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leftRectificationMat, rightRectificationMat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3x3 rektyfikacji (rotacji) obrazu</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leftProjectionMat, rightProjectionMat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3x4 projekcji układu współrzędnych kamery po rektyfikacji</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imageSize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Size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Rozdzielczość obrazu, np. 640x480</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errorRMS</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double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błędu kalibracji w pikselach</w:t>
            </w:r>
          </w:p>
        </w:tc>
      </w:tr>
    </w:tbl>
    <w:p w:rsidR="00940CE5" w:rsidRDefault="00940CE5" w:rsidP="00940CE5">
      <w:pPr>
        <w:pStyle w:val="Legenda"/>
        <w:keepNext/>
        <w:jc w:val="center"/>
        <w:rPr>
          <w:color w:val="auto"/>
          <w:sz w:val="24"/>
        </w:rPr>
      </w:pPr>
    </w:p>
    <w:p w:rsid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366E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366E65">
        <w:rPr>
          <w:noProof/>
          <w:color w:val="auto"/>
          <w:sz w:val="24"/>
        </w:rPr>
        <w:t>2</w:t>
      </w:r>
      <w:r w:rsidR="001A4465">
        <w:rPr>
          <w:color w:val="auto"/>
          <w:sz w:val="24"/>
        </w:rPr>
        <w:fldChar w:fldCharType="end"/>
      </w:r>
      <w:r w:rsidRPr="00940CE5">
        <w:rPr>
          <w:color w:val="auto"/>
          <w:sz w:val="24"/>
        </w:rPr>
        <w:t xml:space="preserve"> Opis parametrów zawartych w pliku filterParameters.xml</w:t>
      </w:r>
    </w:p>
    <w:tbl>
      <w:tblPr>
        <w:tblW w:w="0" w:type="auto"/>
        <w:tblCellMar>
          <w:left w:w="70" w:type="dxa"/>
          <w:right w:w="70" w:type="dxa"/>
        </w:tblCellMar>
        <w:tblLook w:val="04A0" w:firstRow="1" w:lastRow="0" w:firstColumn="1" w:lastColumn="0" w:noHBand="0" w:noVBand="1"/>
      </w:tblPr>
      <w:tblGrid>
        <w:gridCol w:w="2000"/>
        <w:gridCol w:w="554"/>
        <w:gridCol w:w="6385"/>
      </w:tblGrid>
      <w:tr w:rsidR="00940CE5" w:rsidRPr="00940CE5" w:rsidTr="00940CE5">
        <w:trPr>
          <w:trHeight w:val="340"/>
        </w:trPr>
        <w:tc>
          <w:tcPr>
            <w:tcW w:w="0" w:type="auto"/>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r w:rsidRPr="00D54066">
              <w:rPr>
                <w:rFonts w:eastAsia="Times New Roman" w:cs="Times New Roman"/>
                <w:b/>
                <w:i/>
                <w:iCs/>
                <w:color w:val="000000"/>
                <w:lang w:eastAsia="pl-PL"/>
              </w:rPr>
              <w:t>filterParameters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method</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odpowiada metodzie kalibracji: 1 - RGB, 2 - HSV</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trzeciej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trzeciej składowej piksela</w:t>
            </w:r>
          </w:p>
        </w:tc>
      </w:tr>
    </w:tbl>
    <w:p w:rsidR="009C05A4" w:rsidRDefault="009C05A4" w:rsidP="00FB5A87">
      <w:pPr>
        <w:spacing w:after="160" w:line="259" w:lineRule="auto"/>
        <w:jc w:val="left"/>
      </w:pP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366E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366E65">
        <w:rPr>
          <w:noProof/>
          <w:color w:val="auto"/>
          <w:sz w:val="24"/>
        </w:rPr>
        <w:t>3</w:t>
      </w:r>
      <w:r w:rsidR="001A4465">
        <w:rPr>
          <w:color w:val="auto"/>
          <w:sz w:val="24"/>
        </w:rPr>
        <w:fldChar w:fldCharType="end"/>
      </w:r>
      <w:r w:rsidRPr="00940CE5">
        <w:rPr>
          <w:color w:val="auto"/>
          <w:sz w:val="24"/>
        </w:rPr>
        <w:t xml:space="preserve"> Opis parametrów zawartych w pliku coordinateTransformation.xml</w:t>
      </w:r>
    </w:p>
    <w:tbl>
      <w:tblPr>
        <w:tblW w:w="0" w:type="auto"/>
        <w:jc w:val="center"/>
        <w:tblCellMar>
          <w:left w:w="70" w:type="dxa"/>
          <w:right w:w="70" w:type="dxa"/>
        </w:tblCellMar>
        <w:tblLook w:val="04A0" w:firstRow="1" w:lastRow="0" w:firstColumn="1" w:lastColumn="0" w:noHBand="0" w:noVBand="1"/>
      </w:tblPr>
      <w:tblGrid>
        <w:gridCol w:w="2000"/>
        <w:gridCol w:w="581"/>
        <w:gridCol w:w="4825"/>
      </w:tblGrid>
      <w:tr w:rsidR="00940CE5" w:rsidRPr="00940CE5" w:rsidTr="00E1680F">
        <w:trPr>
          <w:trHeight w:val="340"/>
          <w:jc w:val="center"/>
        </w:trPr>
        <w:tc>
          <w:tcPr>
            <w:tcW w:w="736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r w:rsidRPr="00D54066">
              <w:rPr>
                <w:rFonts w:eastAsia="Times New Roman" w:cs="Times New Roman"/>
                <w:b/>
                <w:i/>
                <w:iCs/>
                <w:color w:val="000000"/>
                <w:lang w:eastAsia="pl-PL"/>
              </w:rPr>
              <w:t>coordinateTransformation</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Z</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Z</w:t>
            </w:r>
          </w:p>
        </w:tc>
      </w:tr>
    </w:tbl>
    <w:p w:rsidR="00940CE5" w:rsidRDefault="00940CE5" w:rsidP="00FB5A87">
      <w:pPr>
        <w:spacing w:after="160" w:line="259" w:lineRule="auto"/>
        <w:jc w:val="left"/>
      </w:pPr>
      <w:r>
        <w:rPr>
          <w:noProof/>
          <w:lang w:eastAsia="pl-PL"/>
        </w:rPr>
        <w:drawing>
          <wp:anchor distT="0" distB="0" distL="114300" distR="114300" simplePos="0" relativeHeight="251664384" behindDoc="0" locked="0" layoutInCell="1" allowOverlap="1" wp14:anchorId="42546335" wp14:editId="3A6EB4C2">
            <wp:simplePos x="0" y="0"/>
            <wp:positionH relativeFrom="column">
              <wp:posOffset>3037205</wp:posOffset>
            </wp:positionH>
            <wp:positionV relativeFrom="paragraph">
              <wp:posOffset>245082</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5">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p>
    <w:p w:rsidR="00607FDD" w:rsidRDefault="006736B9">
      <w:pPr>
        <w:spacing w:after="160" w:line="259" w:lineRule="auto"/>
        <w:jc w:val="left"/>
        <w:rPr>
          <w:rFonts w:eastAsiaTheme="majorEastAsia" w:cstheme="majorBidi"/>
          <w:b/>
          <w:szCs w:val="26"/>
        </w:rPr>
      </w:pPr>
      <w:r>
        <w:rPr>
          <w:noProof/>
          <w:lang w:eastAsia="pl-PL"/>
        </w:rPr>
        <mc:AlternateContent>
          <mc:Choice Requires="wps">
            <w:drawing>
              <wp:anchor distT="0" distB="0" distL="114300" distR="114300" simplePos="0" relativeHeight="251668480" behindDoc="0" locked="0" layoutInCell="1" allowOverlap="1" wp14:anchorId="31F3A63C" wp14:editId="6B3D1DC4">
                <wp:simplePos x="0" y="0"/>
                <wp:positionH relativeFrom="column">
                  <wp:posOffset>3034030</wp:posOffset>
                </wp:positionH>
                <wp:positionV relativeFrom="paragraph">
                  <wp:posOffset>5774055</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560275" w:rsidRPr="0094036C" w:rsidRDefault="00560275"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sidR="00366E65">
                              <w:rPr>
                                <w:i/>
                                <w:noProof/>
                              </w:rPr>
                              <w:t>6</w:t>
                            </w:r>
                            <w:r>
                              <w:rPr>
                                <w:i/>
                              </w:rPr>
                              <w:fldChar w:fldCharType="end"/>
                            </w:r>
                            <w:r>
                              <w:rPr>
                                <w:i/>
                              </w:rPr>
                              <w:t>.</w:t>
                            </w:r>
                            <w:r>
                              <w:rPr>
                                <w:i/>
                              </w:rPr>
                              <w:fldChar w:fldCharType="begin"/>
                            </w:r>
                            <w:r>
                              <w:rPr>
                                <w:i/>
                              </w:rPr>
                              <w:instrText xml:space="preserve"> SEQ Rys. \* ARABIC \s 1 </w:instrText>
                            </w:r>
                            <w:r>
                              <w:rPr>
                                <w:i/>
                              </w:rPr>
                              <w:fldChar w:fldCharType="separate"/>
                            </w:r>
                            <w:r w:rsidR="00366E65">
                              <w:rPr>
                                <w:i/>
                                <w:noProof/>
                              </w:rPr>
                              <w:t>2</w:t>
                            </w:r>
                            <w:r>
                              <w:rPr>
                                <w:i/>
                              </w:rPr>
                              <w:fldChar w:fldCharType="end"/>
                            </w:r>
                            <w:r w:rsidRPr="0094036C">
                              <w:rPr>
                                <w:i/>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F3A63C" id="_x0000_t202" coordsize="21600,21600" o:spt="202" path="m,l,21600r21600,l21600,xe">
                <v:stroke joinstyle="miter"/>
                <v:path gradientshapeok="t" o:connecttype="rect"/>
              </v:shapetype>
              <v:shape id="Pole tekstowe 30" o:spid="_x0000_s1026" type="#_x0000_t202" style="position:absolute;left:0;text-align:left;margin-left:238.9pt;margin-top:454.65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" stroked="f">
                <v:textbox style="mso-fit-shape-to-text:t" inset="0,0,0,0">
                  <w:txbxContent>
                    <w:p w:rsidR="00560275" w:rsidRPr="0094036C" w:rsidRDefault="00560275"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sidR="00366E65">
                        <w:rPr>
                          <w:i/>
                          <w:noProof/>
                        </w:rPr>
                        <w:t>6</w:t>
                      </w:r>
                      <w:r>
                        <w:rPr>
                          <w:i/>
                        </w:rPr>
                        <w:fldChar w:fldCharType="end"/>
                      </w:r>
                      <w:r>
                        <w:rPr>
                          <w:i/>
                        </w:rPr>
                        <w:t>.</w:t>
                      </w:r>
                      <w:r>
                        <w:rPr>
                          <w:i/>
                        </w:rPr>
                        <w:fldChar w:fldCharType="begin"/>
                      </w:r>
                      <w:r>
                        <w:rPr>
                          <w:i/>
                        </w:rPr>
                        <w:instrText xml:space="preserve"> SEQ Rys. \* ARABIC \s 1 </w:instrText>
                      </w:r>
                      <w:r>
                        <w:rPr>
                          <w:i/>
                        </w:rPr>
                        <w:fldChar w:fldCharType="separate"/>
                      </w:r>
                      <w:r w:rsidR="00366E65">
                        <w:rPr>
                          <w:i/>
                          <w:noProof/>
                        </w:rPr>
                        <w:t>2</w:t>
                      </w:r>
                      <w:r>
                        <w:rPr>
                          <w:i/>
                        </w:rPr>
                        <w:fldChar w:fldCharType="end"/>
                      </w:r>
                      <w:r w:rsidRPr="0094036C">
                        <w:rPr>
                          <w:i/>
                        </w:rPr>
                        <w:t xml:space="preserve"> Ogólny schemat blokowy działania programu wykonawczego</w:t>
                      </w:r>
                    </w:p>
                  </w:txbxContent>
                </v:textbox>
                <w10:wrap type="square"/>
              </v:shape>
            </w:pict>
          </mc:Fallback>
        </mc:AlternateContent>
      </w:r>
      <w:r w:rsidR="0094036C">
        <w:rPr>
          <w:noProof/>
          <w:lang w:eastAsia="pl-PL"/>
        </w:rPr>
        <mc:AlternateContent>
          <mc:Choice Requires="wps">
            <w:drawing>
              <wp:anchor distT="0" distB="0" distL="114300" distR="114300" simplePos="0" relativeHeight="251666432" behindDoc="0" locked="0" layoutInCell="1" allowOverlap="1" wp14:anchorId="7152C5AF" wp14:editId="0F76B952">
                <wp:simplePos x="0" y="0"/>
                <wp:positionH relativeFrom="column">
                  <wp:posOffset>-185420</wp:posOffset>
                </wp:positionH>
                <wp:positionV relativeFrom="paragraph">
                  <wp:posOffset>5981700</wp:posOffset>
                </wp:positionV>
                <wp:extent cx="2987675" cy="44767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447675"/>
                        </a:xfrm>
                        <a:prstGeom prst="rect">
                          <a:avLst/>
                        </a:prstGeom>
                        <a:solidFill>
                          <a:prstClr val="white"/>
                        </a:solidFill>
                        <a:ln>
                          <a:noFill/>
                        </a:ln>
                        <a:effectLst/>
                      </wps:spPr>
                      <wps:txbx>
                        <w:txbxContent>
                          <w:p w:rsidR="00560275" w:rsidRPr="0094036C" w:rsidRDefault="00560275"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sidR="00366E65">
                              <w:rPr>
                                <w:i/>
                                <w:noProof/>
                              </w:rPr>
                              <w:t>6</w:t>
                            </w:r>
                            <w:r>
                              <w:rPr>
                                <w:i/>
                              </w:rPr>
                              <w:fldChar w:fldCharType="end"/>
                            </w:r>
                            <w:r>
                              <w:rPr>
                                <w:i/>
                              </w:rPr>
                              <w:t>.</w:t>
                            </w:r>
                            <w:r>
                              <w:rPr>
                                <w:i/>
                              </w:rPr>
                              <w:fldChar w:fldCharType="begin"/>
                            </w:r>
                            <w:r>
                              <w:rPr>
                                <w:i/>
                              </w:rPr>
                              <w:instrText xml:space="preserve"> SEQ Rys. \* ARABIC \s 1 </w:instrText>
                            </w:r>
                            <w:r>
                              <w:rPr>
                                <w:i/>
                              </w:rPr>
                              <w:fldChar w:fldCharType="separate"/>
                            </w:r>
                            <w:r w:rsidR="00366E65">
                              <w:rPr>
                                <w:i/>
                                <w:noProof/>
                              </w:rPr>
                              <w:t>3</w:t>
                            </w:r>
                            <w:r>
                              <w:rPr>
                                <w:i/>
                              </w:rPr>
                              <w:fldChar w:fldCharType="end"/>
                            </w:r>
                            <w:r w:rsidRPr="0094036C">
                              <w:rPr>
                                <w:i/>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2C5AF" id="Pole tekstowe 29" o:spid="_x0000_s1027" type="#_x0000_t202" style="position:absolute;left:0;text-align:left;margin-left:-14.6pt;margin-top:471pt;width:235.2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" stroked="f">
                <v:textbox inset="0,0,0,0">
                  <w:txbxContent>
                    <w:p w:rsidR="00560275" w:rsidRPr="0094036C" w:rsidRDefault="00560275"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sidR="00366E65">
                        <w:rPr>
                          <w:i/>
                          <w:noProof/>
                        </w:rPr>
                        <w:t>6</w:t>
                      </w:r>
                      <w:r>
                        <w:rPr>
                          <w:i/>
                        </w:rPr>
                        <w:fldChar w:fldCharType="end"/>
                      </w:r>
                      <w:r>
                        <w:rPr>
                          <w:i/>
                        </w:rPr>
                        <w:t>.</w:t>
                      </w:r>
                      <w:r>
                        <w:rPr>
                          <w:i/>
                        </w:rPr>
                        <w:fldChar w:fldCharType="begin"/>
                      </w:r>
                      <w:r>
                        <w:rPr>
                          <w:i/>
                        </w:rPr>
                        <w:instrText xml:space="preserve"> SEQ Rys. \* ARABIC \s 1 </w:instrText>
                      </w:r>
                      <w:r>
                        <w:rPr>
                          <w:i/>
                        </w:rPr>
                        <w:fldChar w:fldCharType="separate"/>
                      </w:r>
                      <w:r w:rsidR="00366E65">
                        <w:rPr>
                          <w:i/>
                          <w:noProof/>
                        </w:rPr>
                        <w:t>3</w:t>
                      </w:r>
                      <w:r>
                        <w:rPr>
                          <w:i/>
                        </w:rPr>
                        <w:fldChar w:fldCharType="end"/>
                      </w:r>
                      <w:r w:rsidRPr="0094036C">
                        <w:rPr>
                          <w:i/>
                        </w:rPr>
                        <w:t xml:space="preserve"> Ogólny schemat blokowy działania programu kalibracji kamer</w:t>
                      </w:r>
                    </w:p>
                  </w:txbxContent>
                </v:textbox>
                <w10:wrap type="square"/>
              </v:shape>
            </w:pict>
          </mc:Fallback>
        </mc:AlternateContent>
      </w:r>
      <w:r w:rsidR="00940CE5">
        <w:rPr>
          <w:noProof/>
          <w:lang w:eastAsia="pl-PL"/>
        </w:rPr>
        <w:drawing>
          <wp:anchor distT="0" distB="0" distL="114300" distR="114300" simplePos="0" relativeHeight="251663360" behindDoc="0" locked="0" layoutInCell="1" allowOverlap="1" wp14:anchorId="4999C986" wp14:editId="2BD4FE3C">
            <wp:simplePos x="0" y="0"/>
            <wp:positionH relativeFrom="column">
              <wp:posOffset>-127635</wp:posOffset>
            </wp:positionH>
            <wp:positionV relativeFrom="paragraph">
              <wp:posOffset>1618615</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6">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r w:rsidR="00607FDD">
        <w:br w:type="page"/>
      </w:r>
    </w:p>
    <w:p w:rsidR="002D61F8" w:rsidRDefault="00D42875" w:rsidP="00C23130">
      <w:pPr>
        <w:pStyle w:val="Nagwek2"/>
        <w:numPr>
          <w:ilvl w:val="1"/>
          <w:numId w:val="1"/>
        </w:numPr>
      </w:pPr>
      <w:bookmarkStart w:id="60" w:name="_Toc453517719"/>
      <w:r>
        <w:lastRenderedPageBreak/>
        <w:t>Kalibracja kamer</w:t>
      </w:r>
      <w:bookmarkEnd w:id="60"/>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 xml:space="preserve">długości boku pojedynczego pola. </w:t>
      </w:r>
      <w:r w:rsidR="007C118C">
        <w:t xml:space="preserve">Przykładowy wzorzec widnieje na rys. 6.4. </w:t>
      </w:r>
      <w:r w:rsidR="00347EF4">
        <w:t>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BD3E49">
        <w:t xml:space="preserve"> 6.2</w:t>
      </w:r>
      <w:r>
        <w:t>. Po uruchomieniu programu kalibrującego prowadzony jest w konsoli dialog z użytkownikiem, w celu wprowadzenia niezbędnych informacji do wykonania kalibracji:</w:t>
      </w:r>
    </w:p>
    <w:p w:rsidR="002D61F8" w:rsidRDefault="00AC2F82" w:rsidP="00AA4420">
      <w:pPr>
        <w:pStyle w:val="Punktory"/>
      </w:pPr>
      <w:r>
        <w:t>s</w:t>
      </w:r>
      <w:r w:rsidR="002D61F8">
        <w:t>zerokość i wysokość szachownicy – wartości liczone w ilościach pół szachownicy używanej do znajdowania specyficznych punktów</w:t>
      </w:r>
      <w:r>
        <w:t>,</w:t>
      </w:r>
    </w:p>
    <w:p w:rsidR="002D61F8" w:rsidRDefault="00AC2F82" w:rsidP="00AA4420">
      <w:pPr>
        <w:pStyle w:val="Punktory"/>
      </w:pPr>
      <w:r>
        <w:t>d</w:t>
      </w:r>
      <w:r w:rsidR="002D61F8">
        <w:t>ługość boku pola szachownicy – długość w mm pojedynczego pola szachownicy</w:t>
      </w:r>
      <w:r>
        <w:t>,</w:t>
      </w:r>
    </w:p>
    <w:p w:rsidR="002D61F8" w:rsidRDefault="00AC2F82" w:rsidP="00AA4420">
      <w:pPr>
        <w:pStyle w:val="Punktory"/>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7C118C">
        <w:t>,</w:t>
      </w:r>
    </w:p>
    <w:p w:rsidR="002D61F8" w:rsidRDefault="00AC2F82" w:rsidP="00AA4420">
      <w:pPr>
        <w:pStyle w:val="Punktory"/>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50FD3" w:rsidRDefault="0005516B" w:rsidP="00150FD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w:t>
      </w:r>
      <w:r w:rsidR="003E0541">
        <w:t>em kolejnej próbki występuje domyślnie pięcio</w:t>
      </w:r>
      <w:r w:rsidR="009C584A">
        <w:t>sekundowa przerwa pozwalająca uniknąć zduplikowania próbki i daje czas użytkownikowi na ustawienie wzorca pod inną orientacją lub położeniem</w:t>
      </w:r>
      <w:r w:rsidR="00DF2495">
        <w:t>.</w:t>
      </w:r>
    </w:p>
    <w:p w:rsidR="00432722" w:rsidRDefault="00150FD3" w:rsidP="00150FD3">
      <w:pPr>
        <w:ind w:firstLine="360"/>
      </w:pPr>
      <w:r>
        <w:t xml:space="preserve">Istotnym czynnikiem, który wpływa na niski błąd wyznaczania współczynników kalibracyjnych kamer, co przyczynia się do późniejszej dokładności określania położenia punktu, jest sposób manipulowania wzorcem podczas kalibracji. Wzorzec powinno ustawiać się w pod różnymi kątami </w:t>
      </w:r>
      <w:r w:rsidR="00230EEC">
        <w:t>i położeniami</w:t>
      </w:r>
      <w:r w:rsidR="0034337C">
        <w:t xml:space="preserve"> tak, aby zebrać próbki w kilku </w:t>
      </w:r>
      <w:r w:rsidR="00432722">
        <w:t>strefach</w:t>
      </w:r>
      <w:r w:rsidR="0034337C">
        <w:t xml:space="preserve"> obrazu</w:t>
      </w:r>
      <w:r w:rsidR="00230EEC">
        <w:t xml:space="preserve">. </w:t>
      </w:r>
      <w:r w:rsidR="00B539CB">
        <w:t>Proponowana procedura manipulacji wzorcem przedstawia się następująco</w:t>
      </w:r>
      <w:r w:rsidR="00432722">
        <w:t>:</w:t>
      </w:r>
    </w:p>
    <w:p w:rsidR="00432722" w:rsidRDefault="00B539CB" w:rsidP="00C23130">
      <w:pPr>
        <w:pStyle w:val="Punktory"/>
        <w:numPr>
          <w:ilvl w:val="0"/>
          <w:numId w:val="10"/>
        </w:numPr>
      </w:pPr>
      <w:r>
        <w:t>ustawić wzorzec w odległości około 1,2 m od kamer,</w:t>
      </w:r>
    </w:p>
    <w:p w:rsidR="00B539CB" w:rsidRDefault="00B539CB" w:rsidP="00C23130">
      <w:pPr>
        <w:pStyle w:val="Punktory"/>
        <w:numPr>
          <w:ilvl w:val="0"/>
          <w:numId w:val="10"/>
        </w:numPr>
      </w:pPr>
      <w:r>
        <w:t>zebrać po jednej próbce z każdego wierzchołka obrazu i z połowy odległości pomiędzy sąsiednimi wierzchołkami,</w:t>
      </w:r>
    </w:p>
    <w:p w:rsidR="00B539CB" w:rsidRDefault="00B539CB" w:rsidP="00C23130">
      <w:pPr>
        <w:pStyle w:val="Punktory"/>
        <w:numPr>
          <w:ilvl w:val="0"/>
          <w:numId w:val="10"/>
        </w:numPr>
      </w:pPr>
      <w:r>
        <w:t xml:space="preserve">zebrać </w:t>
      </w:r>
      <w:r w:rsidR="00C55179">
        <w:t>kilka próbek z centralnych okolic</w:t>
      </w:r>
      <w:r>
        <w:t xml:space="preserve"> obrazu,</w:t>
      </w:r>
    </w:p>
    <w:p w:rsidR="00C55179" w:rsidRDefault="00C55179" w:rsidP="00C23130">
      <w:pPr>
        <w:pStyle w:val="Punktory"/>
        <w:numPr>
          <w:ilvl w:val="0"/>
          <w:numId w:val="10"/>
        </w:numPr>
      </w:pPr>
      <w:r>
        <w:t>ustawić wzorzec w odległości około 0,6 m od kamer,</w:t>
      </w:r>
    </w:p>
    <w:p w:rsidR="00C55179" w:rsidRDefault="00C55179" w:rsidP="00C23130">
      <w:pPr>
        <w:pStyle w:val="Punktory"/>
        <w:numPr>
          <w:ilvl w:val="0"/>
          <w:numId w:val="10"/>
        </w:numPr>
      </w:pPr>
      <w:r>
        <w:t>zebrać próbki w podobny sposób jak dla poprzedniej odległości,</w:t>
      </w:r>
    </w:p>
    <w:p w:rsidR="00C55179" w:rsidRDefault="00C55179" w:rsidP="00C23130">
      <w:pPr>
        <w:pStyle w:val="Punktory"/>
        <w:numPr>
          <w:ilvl w:val="0"/>
          <w:numId w:val="10"/>
        </w:numPr>
      </w:pPr>
      <w:r>
        <w:t>ustawić wzorzec w takiej odległości, dla której pokrywa około 60% obrazu,</w:t>
      </w:r>
    </w:p>
    <w:p w:rsidR="006736B9" w:rsidRDefault="00C55179" w:rsidP="006736B9">
      <w:pPr>
        <w:pStyle w:val="Punktory"/>
        <w:numPr>
          <w:ilvl w:val="0"/>
          <w:numId w:val="10"/>
        </w:numPr>
      </w:pPr>
      <w:r>
        <w:t>zebrać kilka próbek.</w:t>
      </w:r>
    </w:p>
    <w:tbl>
      <w:tblPr>
        <w:tblStyle w:val="Tabela-Siatka"/>
        <w:tblpPr w:leftFromText="141" w:rightFromText="141" w:vertAnchor="text" w:horzAnchor="margin" w:tblpY="3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4600"/>
      </w:tblGrid>
      <w:tr w:rsidR="006736B9" w:rsidTr="00F81F10">
        <w:trPr>
          <w:trHeight w:val="3402"/>
        </w:trPr>
        <w:tc>
          <w:tcPr>
            <w:tcW w:w="0" w:type="auto"/>
            <w:vAlign w:val="center"/>
          </w:tcPr>
          <w:p w:rsidR="006736B9" w:rsidRDefault="006736B9" w:rsidP="00F81F10">
            <w:pPr>
              <w:pStyle w:val="Bezodstpw"/>
              <w:spacing w:after="240"/>
              <w:jc w:val="center"/>
            </w:pPr>
            <w:r>
              <w:rPr>
                <w:noProof/>
                <w:lang w:eastAsia="pl-PL"/>
              </w:rPr>
              <w:lastRenderedPageBreak/>
              <w:drawing>
                <wp:inline distT="0" distB="0" distL="0" distR="0" wp14:anchorId="50E8C161" wp14:editId="0C4F8FF7">
                  <wp:extent cx="2718620" cy="2160000"/>
                  <wp:effectExtent l="0" t="0" r="571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7">
                            <a:extLst>
                              <a:ext uri="{28A0092B-C50C-407E-A947-70E740481C1C}">
                                <a14:useLocalDpi xmlns:a14="http://schemas.microsoft.com/office/drawing/2010/main" val="0"/>
                              </a:ext>
                            </a:extLst>
                          </a:blip>
                          <a:srcRect l="30924" t="8057" r="17180" b="36967"/>
                          <a:stretch/>
                        </pic:blipFill>
                        <pic:spPr bwMode="auto">
                          <a:xfrm>
                            <a:off x="0" y="0"/>
                            <a:ext cx="2718620" cy="2160000"/>
                          </a:xfrm>
                          <a:prstGeom prst="rect">
                            <a:avLst/>
                          </a:prstGeom>
                          <a:ln>
                            <a:noFill/>
                          </a:ln>
                          <a:extLst>
                            <a:ext uri="{53640926-AAD7-44D8-BBD7-CCE9431645EC}">
                              <a14:shadowObscured xmlns:a14="http://schemas.microsoft.com/office/drawing/2010/main"/>
                            </a:ext>
                          </a:extLst>
                        </pic:spPr>
                      </pic:pic>
                    </a:graphicData>
                  </a:graphic>
                </wp:inline>
              </w:drawing>
            </w:r>
          </w:p>
          <w:p w:rsidR="006736B9" w:rsidRPr="00817C6D" w:rsidRDefault="006736B9" w:rsidP="00F81F10">
            <w:pPr>
              <w:pStyle w:val="Bezodstpw"/>
              <w:spacing w:after="240"/>
              <w:jc w:val="center"/>
              <w:rPr>
                <w:i/>
              </w:rPr>
            </w:pPr>
            <w:r w:rsidRPr="00817C6D">
              <w:rPr>
                <w:i/>
              </w:rPr>
              <w:t xml:space="preserve">Rys. </w:t>
            </w:r>
            <w:r w:rsidRPr="00817C6D">
              <w:rPr>
                <w:i/>
              </w:rPr>
              <w:fldChar w:fldCharType="begin"/>
            </w:r>
            <w:r w:rsidRPr="00817C6D">
              <w:rPr>
                <w:i/>
              </w:rPr>
              <w:instrText xml:space="preserve"> STYLEREF 1 \s </w:instrText>
            </w:r>
            <w:r w:rsidRPr="00817C6D">
              <w:rPr>
                <w:i/>
              </w:rPr>
              <w:fldChar w:fldCharType="separate"/>
            </w:r>
            <w:r w:rsidR="00366E65">
              <w:rPr>
                <w:i/>
                <w:noProof/>
              </w:rPr>
              <w:t>6</w:t>
            </w:r>
            <w:r w:rsidRPr="00817C6D">
              <w:rPr>
                <w:i/>
              </w:rPr>
              <w:fldChar w:fldCharType="end"/>
            </w:r>
            <w:r w:rsidRPr="00817C6D">
              <w:rPr>
                <w:i/>
              </w:rPr>
              <w:t>.</w:t>
            </w:r>
            <w:r w:rsidRPr="00817C6D">
              <w:rPr>
                <w:i/>
              </w:rPr>
              <w:fldChar w:fldCharType="begin"/>
            </w:r>
            <w:r w:rsidRPr="00817C6D">
              <w:rPr>
                <w:i/>
              </w:rPr>
              <w:instrText xml:space="preserve"> SEQ Rys. \* ARABIC \s 1 </w:instrText>
            </w:r>
            <w:r w:rsidRPr="00817C6D">
              <w:rPr>
                <w:i/>
              </w:rPr>
              <w:fldChar w:fldCharType="separate"/>
            </w:r>
            <w:r w:rsidR="00366E65">
              <w:rPr>
                <w:i/>
                <w:noProof/>
              </w:rPr>
              <w:t>4</w:t>
            </w:r>
            <w:r w:rsidRPr="00817C6D">
              <w:rPr>
                <w:i/>
              </w:rPr>
              <w:fldChar w:fldCharType="end"/>
            </w:r>
            <w:r w:rsidRPr="00817C6D">
              <w:rPr>
                <w:i/>
              </w:rPr>
              <w:t xml:space="preserve"> Wzorzec w postaci szachownicy</w:t>
            </w:r>
          </w:p>
        </w:tc>
        <w:tc>
          <w:tcPr>
            <w:tcW w:w="0" w:type="auto"/>
            <w:vAlign w:val="center"/>
          </w:tcPr>
          <w:p w:rsidR="006736B9" w:rsidRDefault="006736B9" w:rsidP="00F81F10">
            <w:pPr>
              <w:pStyle w:val="Bezodstpw"/>
              <w:spacing w:after="240"/>
              <w:jc w:val="center"/>
            </w:pPr>
            <w:r>
              <w:rPr>
                <w:noProof/>
                <w:lang w:eastAsia="pl-PL"/>
              </w:rPr>
              <w:drawing>
                <wp:inline distT="0" distB="0" distL="0" distR="0" wp14:anchorId="6352B585" wp14:editId="770A9165">
                  <wp:extent cx="2805982" cy="21600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8">
                            <a:extLst>
                              <a:ext uri="{28A0092B-C50C-407E-A947-70E740481C1C}">
                                <a14:useLocalDpi xmlns:a14="http://schemas.microsoft.com/office/drawing/2010/main" val="0"/>
                              </a:ext>
                            </a:extLst>
                          </a:blip>
                          <a:srcRect l="31463" t="10732" r="17683" b="37073"/>
                          <a:stretch/>
                        </pic:blipFill>
                        <pic:spPr bwMode="auto">
                          <a:xfrm>
                            <a:off x="0" y="0"/>
                            <a:ext cx="2805982" cy="2160000"/>
                          </a:xfrm>
                          <a:prstGeom prst="rect">
                            <a:avLst/>
                          </a:prstGeom>
                          <a:ln>
                            <a:noFill/>
                          </a:ln>
                          <a:extLst>
                            <a:ext uri="{53640926-AAD7-44D8-BBD7-CCE9431645EC}">
                              <a14:shadowObscured xmlns:a14="http://schemas.microsoft.com/office/drawing/2010/main"/>
                            </a:ext>
                          </a:extLst>
                        </pic:spPr>
                      </pic:pic>
                    </a:graphicData>
                  </a:graphic>
                </wp:inline>
              </w:drawing>
            </w:r>
          </w:p>
          <w:p w:rsidR="006736B9" w:rsidRPr="00817C6D" w:rsidRDefault="006736B9" w:rsidP="00F81F10">
            <w:pPr>
              <w:pStyle w:val="Bezodstpw"/>
              <w:spacing w:after="240"/>
              <w:jc w:val="center"/>
              <w:rPr>
                <w:i/>
              </w:rPr>
            </w:pPr>
            <w:r w:rsidRPr="00817C6D">
              <w:rPr>
                <w:i/>
              </w:rPr>
              <w:t xml:space="preserve">Rys. </w:t>
            </w:r>
            <w:r w:rsidRPr="00817C6D">
              <w:rPr>
                <w:i/>
              </w:rPr>
              <w:fldChar w:fldCharType="begin"/>
            </w:r>
            <w:r w:rsidRPr="00817C6D">
              <w:rPr>
                <w:i/>
              </w:rPr>
              <w:instrText xml:space="preserve"> STYLEREF 1 \s </w:instrText>
            </w:r>
            <w:r w:rsidRPr="00817C6D">
              <w:rPr>
                <w:i/>
              </w:rPr>
              <w:fldChar w:fldCharType="separate"/>
            </w:r>
            <w:r w:rsidR="00366E65">
              <w:rPr>
                <w:i/>
                <w:noProof/>
              </w:rPr>
              <w:t>6</w:t>
            </w:r>
            <w:r w:rsidRPr="00817C6D">
              <w:rPr>
                <w:i/>
              </w:rPr>
              <w:fldChar w:fldCharType="end"/>
            </w:r>
            <w:r w:rsidRPr="00817C6D">
              <w:rPr>
                <w:i/>
              </w:rPr>
              <w:t>.</w:t>
            </w:r>
            <w:r w:rsidRPr="00817C6D">
              <w:rPr>
                <w:i/>
              </w:rPr>
              <w:fldChar w:fldCharType="begin"/>
            </w:r>
            <w:r w:rsidRPr="00817C6D">
              <w:rPr>
                <w:i/>
              </w:rPr>
              <w:instrText xml:space="preserve"> SEQ Rys. \* ARABIC \s 1 </w:instrText>
            </w:r>
            <w:r w:rsidRPr="00817C6D">
              <w:rPr>
                <w:i/>
              </w:rPr>
              <w:fldChar w:fldCharType="separate"/>
            </w:r>
            <w:r w:rsidR="00366E65">
              <w:rPr>
                <w:i/>
                <w:noProof/>
              </w:rPr>
              <w:t>5</w:t>
            </w:r>
            <w:r w:rsidRPr="00817C6D">
              <w:rPr>
                <w:i/>
              </w:rPr>
              <w:fldChar w:fldCharType="end"/>
            </w:r>
            <w:r w:rsidRPr="00817C6D">
              <w:rPr>
                <w:i/>
              </w:rPr>
              <w:t xml:space="preserve"> Wykryte punkty charakterystyczne</w:t>
            </w:r>
          </w:p>
        </w:tc>
      </w:tr>
    </w:tbl>
    <w:p w:rsidR="006736B9" w:rsidRDefault="006736B9" w:rsidP="006736B9">
      <w:pPr>
        <w:keepNext/>
        <w:spacing w:after="240"/>
        <w:jc w:val="left"/>
      </w:pPr>
    </w:p>
    <w:p w:rsidR="005675BD" w:rsidRDefault="005675BD" w:rsidP="005675BD">
      <w:pPr>
        <w:keepNext/>
        <w:spacing w:after="240"/>
        <w:jc w:val="center"/>
      </w:pPr>
    </w:p>
    <w:p w:rsidR="006736B9" w:rsidRDefault="006736B9" w:rsidP="005675BD">
      <w:pPr>
        <w:keepNext/>
        <w:spacing w:after="240"/>
        <w:jc w:val="center"/>
      </w:pPr>
    </w:p>
    <w:p w:rsidR="006736B9" w:rsidRDefault="006736B9" w:rsidP="005675BD">
      <w:pPr>
        <w:spacing w:after="240"/>
        <w:jc w:val="center"/>
        <w:rPr>
          <w:i/>
        </w:rPr>
      </w:pPr>
      <w:r>
        <w:rPr>
          <w:noProof/>
          <w:lang w:eastAsia="pl-PL"/>
        </w:rPr>
        <w:drawing>
          <wp:inline distT="0" distB="0" distL="0" distR="0">
            <wp:extent cx="4276725" cy="3207544"/>
            <wp:effectExtent l="38100" t="38100" r="28575" b="3111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alibracja_polozenie_wzorca.png"/>
                    <pic:cNvPicPr/>
                  </pic:nvPicPr>
                  <pic:blipFill>
                    <a:blip r:embed="rId19">
                      <a:extLst>
                        <a:ext uri="{28A0092B-C50C-407E-A947-70E740481C1C}">
                          <a14:useLocalDpi xmlns:a14="http://schemas.microsoft.com/office/drawing/2010/main" val="0"/>
                        </a:ext>
                      </a:extLst>
                    </a:blip>
                    <a:stretch>
                      <a:fillRect/>
                    </a:stretch>
                  </pic:blipFill>
                  <pic:spPr>
                    <a:xfrm>
                      <a:off x="0" y="0"/>
                      <a:ext cx="4276725" cy="3207544"/>
                    </a:xfrm>
                    <a:prstGeom prst="rect">
                      <a:avLst/>
                    </a:prstGeom>
                    <a:ln w="28575">
                      <a:solidFill>
                        <a:schemeClr val="tx1"/>
                      </a:solidFill>
                    </a:ln>
                  </pic:spPr>
                </pic:pic>
              </a:graphicData>
            </a:graphic>
          </wp:inline>
        </w:drawing>
      </w:r>
    </w:p>
    <w:p w:rsidR="005675BD" w:rsidRPr="005675BD" w:rsidRDefault="005675BD" w:rsidP="005675BD">
      <w:pPr>
        <w:spacing w:after="240"/>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366E65">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366E65">
        <w:rPr>
          <w:i/>
          <w:noProof/>
        </w:rPr>
        <w:t>6</w:t>
      </w:r>
      <w:r w:rsidR="00972E8C">
        <w:rPr>
          <w:i/>
        </w:rPr>
        <w:fldChar w:fldCharType="end"/>
      </w:r>
      <w:r w:rsidRPr="005675BD">
        <w:rPr>
          <w:i/>
        </w:rPr>
        <w:t xml:space="preserve"> Przykładowa manipulacja wzorcem</w:t>
      </w:r>
      <w:r w:rsidR="00F81F10">
        <w:rPr>
          <w:i/>
        </w:rPr>
        <w:t xml:space="preserve"> w kadrze kamery</w:t>
      </w:r>
    </w:p>
    <w:p w:rsidR="005675BD" w:rsidRDefault="005675BD">
      <w:pPr>
        <w:spacing w:after="160" w:line="259" w:lineRule="auto"/>
        <w:ind w:firstLine="0"/>
        <w:jc w:val="left"/>
      </w:pPr>
      <w:r>
        <w:br w:type="page"/>
      </w:r>
    </w:p>
    <w:p w:rsidR="00916044" w:rsidRDefault="00916044" w:rsidP="00916044">
      <w:pPr>
        <w:ind w:firstLine="357"/>
      </w:pPr>
      <w:r>
        <w:lastRenderedPageBreak/>
        <w:t xml:space="preserve">Podczas kalibracji może wystąpić sytuacja, w której program nie będzie w stanie wykryć charakterystycznych punktów szachownicy. </w:t>
      </w:r>
      <w:r w:rsidR="00F34BA9">
        <w:t>Taki skutek</w:t>
      </w:r>
      <w:r w:rsidR="00341AED">
        <w:t xml:space="preserve"> zazwyczaj</w:t>
      </w:r>
      <w:r w:rsidR="00F34BA9">
        <w:t xml:space="preserve"> </w:t>
      </w:r>
      <w:r w:rsidR="00341AED">
        <w:t xml:space="preserve">spowodowany </w:t>
      </w:r>
      <w:r w:rsidR="00F34BA9">
        <w:t xml:space="preserve"> </w:t>
      </w:r>
      <w:r w:rsidR="00341AED">
        <w:t>jest następującymi przyczynami:</w:t>
      </w:r>
    </w:p>
    <w:p w:rsidR="00352F1A" w:rsidRDefault="00352F1A" w:rsidP="00AA4420">
      <w:pPr>
        <w:pStyle w:val="Punktory"/>
      </w:pPr>
      <w:r>
        <w:t>błędnie podany rozmiar szachownicy,</w:t>
      </w:r>
    </w:p>
    <w:p w:rsidR="00F34BA9" w:rsidRDefault="00341AED" w:rsidP="00AA4420">
      <w:pPr>
        <w:pStyle w:val="Punktory"/>
      </w:pPr>
      <w:r>
        <w:t>niewystarczająca rozdzielczość</w:t>
      </w:r>
      <w:r w:rsidR="00F34BA9">
        <w:t xml:space="preserve"> kamer,</w:t>
      </w:r>
    </w:p>
    <w:p w:rsidR="00F34BA9" w:rsidRDefault="00341AED" w:rsidP="00AA4420">
      <w:pPr>
        <w:pStyle w:val="Punktory"/>
      </w:pPr>
      <w:r>
        <w:t>za mała wielkość</w:t>
      </w:r>
      <w:r w:rsidR="00F34BA9">
        <w:t xml:space="preserve"> pola szachownicy,</w:t>
      </w:r>
    </w:p>
    <w:p w:rsidR="00F34BA9" w:rsidRDefault="00341AED" w:rsidP="00AA4420">
      <w:pPr>
        <w:pStyle w:val="Punktory"/>
      </w:pPr>
      <w:r>
        <w:t>za duża odległość</w:t>
      </w:r>
      <w:r w:rsidR="00F34BA9">
        <w:t xml:space="preserve"> wzorca od kamer,</w:t>
      </w:r>
    </w:p>
    <w:p w:rsidR="00F34BA9" w:rsidRDefault="00341AED" w:rsidP="00AA4420">
      <w:pPr>
        <w:pStyle w:val="Punktory"/>
      </w:pPr>
      <w:r>
        <w:t>niejednorodne, niewystarczające lub zbyt intensywne oświetlenie</w:t>
      </w:r>
      <w:r w:rsidR="00F34BA9">
        <w:t xml:space="preserve"> wzorca</w:t>
      </w:r>
      <w:r>
        <w:t>,</w:t>
      </w:r>
    </w:p>
    <w:p w:rsidR="00341AED" w:rsidRDefault="00341AED" w:rsidP="00AA4420">
      <w:pPr>
        <w:pStyle w:val="Punktory"/>
      </w:pPr>
      <w:r>
        <w:t>ró</w:t>
      </w:r>
      <w:r w:rsidR="00352F1A">
        <w:t>żne ustawienia parametrów kamer.</w:t>
      </w:r>
    </w:p>
    <w:p w:rsidR="001E6CB3" w:rsidRDefault="001E6CB3" w:rsidP="001E6CB3">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w:t>
      </w:r>
      <w:r w:rsidR="00973CF0">
        <w:t xml:space="preserve"> i punktów charakterystycznych na wzorcu</w:t>
      </w:r>
      <w:r>
        <w:t>. Zakończenie pracy oznajm</w:t>
      </w:r>
      <w:r w:rsidR="00973CF0">
        <w:t xml:space="preserve">iane jest stosownym komunikatem </w:t>
      </w:r>
      <w:r>
        <w:t>w konsoli</w:t>
      </w:r>
      <w:r w:rsidR="00D44ADA">
        <w:t>,</w:t>
      </w:r>
      <w:r>
        <w:t xml:space="preserve"> informującym równi</w:t>
      </w:r>
      <w:r w:rsidR="00973CF0">
        <w:t xml:space="preserve">eż o czasie obliczeń </w:t>
      </w:r>
      <w:r>
        <w:t xml:space="preserve">i orientacyjnej wartości błędu kalibracji. </w:t>
      </w:r>
      <w:r w:rsidR="008A0A47">
        <w:t>Kalibrację można uznać za udaną, jeśli wa</w:t>
      </w:r>
      <w:r w:rsidR="00973CF0">
        <w:t>rtość błędu będzie mniejsza od 0,5</w:t>
      </w:r>
      <w:r w:rsidR="008A0A47">
        <w:t xml:space="preserve">. </w:t>
      </w:r>
      <w:r>
        <w:t>Na zakończenie użytkownik ma możliwość zapisu parametrów do pliku</w:t>
      </w:r>
      <w:r w:rsidR="00973CF0">
        <w:t xml:space="preserve"> </w:t>
      </w:r>
      <w:r w:rsidR="00973CF0">
        <w:rPr>
          <w:i/>
        </w:rPr>
        <w:t>calibrationParameters.xml</w:t>
      </w:r>
      <w:r>
        <w:t xml:space="preserve">, jeśli jest usatysfakcjonowany małym błędem, lub odrzucenia wyników kalibracji w </w:t>
      </w:r>
      <w:r w:rsidR="00341AED">
        <w:t>przeciwnym wypadku.</w:t>
      </w:r>
    </w:p>
    <w:p w:rsidR="00D42875" w:rsidRDefault="00D42875" w:rsidP="00C23130">
      <w:pPr>
        <w:pStyle w:val="Nagwek2"/>
        <w:numPr>
          <w:ilvl w:val="1"/>
          <w:numId w:val="1"/>
        </w:numPr>
      </w:pPr>
      <w:bookmarkStart w:id="61" w:name="_Toc453517720"/>
      <w:r>
        <w:t>Ustawienie parametrów filtrowania</w:t>
      </w:r>
      <w:bookmarkEnd w:id="61"/>
    </w:p>
    <w:p w:rsidR="00C72688" w:rsidRDefault="00C72688" w:rsidP="008357C4">
      <w:pPr>
        <w:ind w:firstLine="360"/>
      </w:pPr>
      <w:r>
        <w:t>Pobierane obrazy</w:t>
      </w:r>
      <w:r w:rsidR="002F2897">
        <w:t xml:space="preserve"> przez kamery</w:t>
      </w:r>
      <w:r>
        <w:t xml:space="preserve"> </w:t>
      </w:r>
      <w:r w:rsidR="008357C4">
        <w:t>są konwertowane do postaci cyfrowej we</w:t>
      </w:r>
      <w:r w:rsidR="002F2897">
        <w:t xml:space="preserve">dług różnych modeli. </w:t>
      </w:r>
      <w:r w:rsidR="008357C4">
        <w:t>Jednym z nich,</w:t>
      </w:r>
      <w:r>
        <w:t xml:space="preserve"> często wykorzystywanym w informatyce jest trójwymiarowy układ RGB</w:t>
      </w:r>
      <w:r w:rsidR="00560275">
        <w:t xml:space="preserve"> ( rys. 6.7)</w:t>
      </w:r>
      <w:r>
        <w:t xml:space="preserve">, gdzie </w:t>
      </w:r>
      <w:r w:rsidR="00560275">
        <w:t>pojedynczy piksel</w:t>
      </w:r>
      <w:r>
        <w:t xml:space="preserve"> reprezentowany jest przez trzy współrzędne barw przyjmujące wartości od 0 do 255: R – czerwonej, G – zielonej oraz B – niebieskiej. Kombinacja współrzędnych w odpowiednich proporcjach daje dowolny kolor. Innym modelem jest układ HSV</w:t>
      </w:r>
      <w:r w:rsidR="00560275">
        <w:t xml:space="preserve"> ( rys. 6.8)</w:t>
      </w:r>
      <w:r>
        <w:t xml:space="preserve">, który dzieli się na współrzędne: H – barwa, S – nasycenie oraz </w:t>
      </w:r>
      <w:r w:rsidR="00560275">
        <w:br/>
      </w:r>
      <w:r>
        <w:t>V – jasność i jego reprezentacja geometryczna jest</w:t>
      </w:r>
      <w:r w:rsidR="008357C4">
        <w:t xml:space="preserve"> przedstawiona</w:t>
      </w:r>
      <w:r>
        <w:t xml:space="preserve"> w postaci walca. Oba wyżej wymienione sposoby reprezentacji koloru zostały wykorzystane do progowanie obrazu</w:t>
      </w:r>
      <w:r w:rsidR="00560275">
        <w:t xml:space="preserve"> w celu stworzenia dwustanowego obrazu wynikowego z wykrytym punktem wskaźnika</w:t>
      </w:r>
      <w:r>
        <w:t>. Jeśli współrzędne punktu w danej przestrzeni barw znajdowały się w przedziale określonych wartości</w:t>
      </w:r>
      <w:r w:rsidR="008357C4">
        <w:t xml:space="preserve"> ( progów)</w:t>
      </w:r>
      <w:r>
        <w:t xml:space="preserve"> to punkt ten przyjmował wartość 255 w jednowymiarowym obrazie</w:t>
      </w:r>
      <w:r w:rsidR="00560275">
        <w:t xml:space="preserve">, a pozostały zbiór pikseli </w:t>
      </w:r>
      <w:r w:rsidR="0080765A">
        <w:t xml:space="preserve">wartość </w:t>
      </w:r>
      <w:r w:rsidR="00560275">
        <w:t>0</w:t>
      </w:r>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682"/>
        <w:gridCol w:w="1016"/>
      </w:tblGrid>
      <w:tr w:rsidR="00D455A5" w:rsidTr="00D455A5">
        <w:trPr>
          <w:trHeight w:val="753"/>
        </w:trPr>
        <w:tc>
          <w:tcPr>
            <w:tcW w:w="961" w:type="dxa"/>
            <w:vAlign w:val="center"/>
          </w:tcPr>
          <w:p w:rsidR="00D455A5" w:rsidRDefault="00D455A5" w:rsidP="00D455A5">
            <w:pPr>
              <w:keepNext/>
              <w:jc w:val="center"/>
            </w:pPr>
          </w:p>
        </w:tc>
        <w:tc>
          <w:tcPr>
            <w:tcW w:w="7838" w:type="dxa"/>
            <w:vAlign w:val="bottom"/>
          </w:tcPr>
          <w:p w:rsidR="00D455A5" w:rsidRPr="00D455A5" w:rsidRDefault="00D455A5" w:rsidP="00D455A5">
            <w:pPr>
              <w:spacing w:after="160" w:line="259" w:lineRule="auto"/>
              <w:jc w:val="center"/>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c>
        <w:tc>
          <w:tcPr>
            <w:tcW w:w="841" w:type="dxa"/>
            <w:vAlign w:val="center"/>
          </w:tcPr>
          <w:p w:rsidR="00D455A5" w:rsidRDefault="00D455A5" w:rsidP="00D455A5">
            <w:pPr>
              <w:keepNext/>
              <w:jc w:val="center"/>
            </w:pPr>
            <w:r>
              <w:t>(6.1)</w:t>
            </w:r>
            <w:r>
              <w:fldChar w:fldCharType="begin"/>
            </w:r>
            <w:r>
              <w:instrText xml:space="preserve">  </w:instrText>
            </w:r>
            <w:r>
              <w:fldChar w:fldCharType="end"/>
            </w:r>
          </w:p>
        </w:tc>
      </w:tr>
    </w:tbl>
    <w:p w:rsidR="00D455A5" w:rsidRDefault="00D455A5">
      <w:r>
        <w:t>, gdzie:</w:t>
      </w:r>
    </w:p>
    <w:p w:rsidR="00D455A5" w:rsidRDefault="00D455A5">
      <w:pPr>
        <w:rPr>
          <w:rFonts w:eastAsiaTheme="minorEastAsia"/>
        </w:rPr>
      </w:pPr>
      <m:oMath>
        <m:r>
          <w:rPr>
            <w:rFonts w:ascii="Cambria Math" w:hAnsi="Cambria Math"/>
          </w:rPr>
          <m:t>P'</m:t>
        </m:r>
      </m:oMath>
      <w:r>
        <w:rPr>
          <w:rFonts w:eastAsiaTheme="minorEastAsia"/>
        </w:rPr>
        <w:t xml:space="preserve"> - wartość piksela po filtrowaniu,</w:t>
      </w:r>
    </w:p>
    <w:p w:rsidR="00D455A5" w:rsidRDefault="00560275">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w:r w:rsidR="00D455A5">
        <w:rPr>
          <w:rFonts w:eastAsiaTheme="minorEastAsia"/>
        </w:rPr>
        <w:t xml:space="preserve"> – składowe czerwieni, zieleni i barwy niebieskiej piksela,</w:t>
      </w:r>
    </w:p>
    <w:p w:rsidR="00D455A5" w:rsidRDefault="00560275">
      <w:pPr>
        <w:rPr>
          <w:rFonts w:eastAsiaTheme="minorEastAsia"/>
        </w:rPr>
      </w:pPr>
      <m:oMath>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Min</m:t>
            </m:r>
          </m:sup>
        </m:sSubSup>
      </m:oMath>
      <w:r w:rsidR="00D455A5">
        <w:rPr>
          <w:rFonts w:eastAsiaTheme="minorEastAsia"/>
        </w:rPr>
        <w:t>- wartości dolnych progów dla poszczególnych składowych,</w:t>
      </w:r>
    </w:p>
    <w:p w:rsidR="00D455A5" w:rsidRDefault="00560275">
      <m:oMath>
        <m:sSubSup>
          <m:sSubSupPr>
            <m:ctrlPr>
              <w:rPr>
                <w:rFonts w:ascii="Cambria Math" w:hAnsi="Cambria Math"/>
                <w:i/>
              </w:rPr>
            </m:ctrlPr>
          </m:sSubSupPr>
          <m:e>
            <m:r>
              <w:rPr>
                <w:rFonts w:ascii="Cambria Math" w:hAnsi="Cambria Math"/>
              </w:rPr>
              <m:t>R</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oMath>
      <w:r w:rsidR="00D455A5">
        <w:rPr>
          <w:rFonts w:eastAsiaTheme="minorEastAsia"/>
        </w:rPr>
        <w:t xml:space="preserve"> – wartości górnych progów dla poszczególnych składowych.</w:t>
      </w:r>
    </w:p>
    <w:tbl>
      <w:tblPr>
        <w:tblStyle w:val="Tabela-Siatka"/>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677"/>
      </w:tblGrid>
      <w:tr w:rsidR="00C72688" w:rsidTr="005675BD">
        <w:trPr>
          <w:jc w:val="center"/>
        </w:trPr>
        <w:tc>
          <w:tcPr>
            <w:tcW w:w="4957" w:type="dxa"/>
            <w:vAlign w:val="center"/>
          </w:tcPr>
          <w:p w:rsidR="008357C4" w:rsidRDefault="00C72688" w:rsidP="005675BD">
            <w:pPr>
              <w:pStyle w:val="Bezodstpw"/>
              <w:spacing w:after="240"/>
              <w:jc w:val="center"/>
            </w:pPr>
            <w:r>
              <w:rPr>
                <w:noProof/>
                <w:lang w:eastAsia="pl-PL"/>
              </w:rPr>
              <w:lastRenderedPageBreak/>
              <w:drawing>
                <wp:inline distT="0" distB="0" distL="0" distR="0" wp14:anchorId="3704F5B7" wp14:editId="54534572">
                  <wp:extent cx="3076575" cy="230743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3170" cy="2312377"/>
                          </a:xfrm>
                          <a:prstGeom prst="rect">
                            <a:avLst/>
                          </a:prstGeom>
                        </pic:spPr>
                      </pic:pic>
                    </a:graphicData>
                  </a:graphic>
                </wp:inline>
              </w:drawing>
            </w:r>
          </w:p>
          <w:p w:rsidR="00C72688" w:rsidRPr="005675BD" w:rsidRDefault="008357C4" w:rsidP="005675BD">
            <w:pPr>
              <w:pStyle w:val="Bezodstpw"/>
              <w:spacing w:after="240"/>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366E65">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366E65">
              <w:rPr>
                <w:i/>
                <w:noProof/>
              </w:rPr>
              <w:t>7</w:t>
            </w:r>
            <w:r w:rsidR="00972E8C">
              <w:rPr>
                <w:i/>
              </w:rPr>
              <w:fldChar w:fldCharType="end"/>
            </w:r>
            <w:r w:rsidRPr="005675BD">
              <w:rPr>
                <w:i/>
              </w:rPr>
              <w:t xml:space="preserve"> Układ przestrzeni kolorów RGB</w:t>
            </w:r>
            <w:r w:rsidR="00DB63D6" w:rsidRPr="005675BD">
              <w:rPr>
                <w:i/>
              </w:rPr>
              <w:t xml:space="preserve"> </w:t>
            </w:r>
            <w:r w:rsidR="004077F1" w:rsidRPr="005675BD">
              <w:rPr>
                <w:i/>
              </w:rPr>
              <w:t>[15]</w:t>
            </w:r>
          </w:p>
        </w:tc>
        <w:tc>
          <w:tcPr>
            <w:tcW w:w="4677" w:type="dxa"/>
            <w:vAlign w:val="center"/>
          </w:tcPr>
          <w:p w:rsidR="008357C4" w:rsidRDefault="00C72688" w:rsidP="005675BD">
            <w:pPr>
              <w:pStyle w:val="Bezodstpw"/>
              <w:spacing w:after="240"/>
              <w:jc w:val="center"/>
            </w:pPr>
            <w:r>
              <w:rPr>
                <w:noProof/>
                <w:lang w:eastAsia="pl-PL"/>
              </w:rPr>
              <w:drawing>
                <wp:inline distT="0" distB="0" distL="0" distR="0" wp14:anchorId="199C09B2" wp14:editId="122CBEFE">
                  <wp:extent cx="2554148" cy="223786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094" cy="2244827"/>
                          </a:xfrm>
                          <a:prstGeom prst="rect">
                            <a:avLst/>
                          </a:prstGeom>
                        </pic:spPr>
                      </pic:pic>
                    </a:graphicData>
                  </a:graphic>
                </wp:inline>
              </w:drawing>
            </w:r>
          </w:p>
          <w:p w:rsidR="00C72688" w:rsidRPr="002C16FA" w:rsidRDefault="008357C4" w:rsidP="005675BD">
            <w:pPr>
              <w:pStyle w:val="Bezodstpw"/>
              <w:spacing w:after="240"/>
              <w:jc w:val="center"/>
              <w:rPr>
                <w:i/>
              </w:rPr>
            </w:pPr>
            <w:r w:rsidRPr="002C16FA">
              <w:rPr>
                <w:i/>
              </w:rPr>
              <w:t xml:space="preserve">Rys. </w:t>
            </w:r>
            <w:r w:rsidR="00972E8C">
              <w:rPr>
                <w:i/>
              </w:rPr>
              <w:fldChar w:fldCharType="begin"/>
            </w:r>
            <w:r w:rsidR="00972E8C">
              <w:rPr>
                <w:i/>
              </w:rPr>
              <w:instrText xml:space="preserve"> STYLEREF 1 \s </w:instrText>
            </w:r>
            <w:r w:rsidR="00972E8C">
              <w:rPr>
                <w:i/>
              </w:rPr>
              <w:fldChar w:fldCharType="separate"/>
            </w:r>
            <w:r w:rsidR="00366E65">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366E65">
              <w:rPr>
                <w:i/>
                <w:noProof/>
              </w:rPr>
              <w:t>8</w:t>
            </w:r>
            <w:r w:rsidR="00972E8C">
              <w:rPr>
                <w:i/>
              </w:rPr>
              <w:fldChar w:fldCharType="end"/>
            </w:r>
            <w:r w:rsidRPr="002C16FA">
              <w:rPr>
                <w:i/>
              </w:rPr>
              <w:t xml:space="preserve"> Układ przestrzeni kolorów HSV</w:t>
            </w:r>
            <w:r w:rsidR="004077F1">
              <w:rPr>
                <w:i/>
              </w:rPr>
              <w:t>[15]</w:t>
            </w:r>
          </w:p>
        </w:tc>
      </w:tr>
    </w:tbl>
    <w:p w:rsidR="00DE62D8" w:rsidRDefault="00724CE0" w:rsidP="00DE62D8">
      <w:pPr>
        <w:ind w:firstLine="360"/>
      </w:pPr>
      <w:r>
        <w:t>W</w:t>
      </w:r>
      <w:r w:rsidR="00DE62D8">
        <w:t xml:space="preserve"> program</w:t>
      </w:r>
      <w:r>
        <w:t>ie</w:t>
      </w:r>
      <w:r w:rsidR="00DE62D8">
        <w:t xml:space="preserve"> kalibracyjny</w:t>
      </w:r>
      <w:r>
        <w:t>m</w:t>
      </w:r>
      <w:r w:rsidR="00E53988">
        <w:t>, prócz wyznaczania wartości korekcyjnych dla kamer</w:t>
      </w:r>
      <w:r>
        <w:t xml:space="preserve"> dostępna jest</w:t>
      </w:r>
      <w:r w:rsidR="00E53988">
        <w:t xml:space="preserve"> również</w:t>
      </w:r>
      <w:r>
        <w:t xml:space="preserve"> druga opcja</w:t>
      </w:r>
      <w:r w:rsidR="00DE62D8">
        <w:t xml:space="preserve"> </w:t>
      </w:r>
      <w:r>
        <w:t>umożliwiająca ręczny dobór</w:t>
      </w:r>
      <w:r w:rsidR="00DE62D8">
        <w:t xml:space="preserve"> parametrów filt</w:t>
      </w:r>
      <w:r w:rsidR="00E53988">
        <w:t>rowania</w:t>
      </w:r>
      <w:r w:rsidR="0080765A">
        <w:t xml:space="preserve"> do wykrycia punktu światła wskaźnika</w:t>
      </w:r>
      <w:r w:rsidR="00E53988">
        <w:t>. Po wybraniu tej</w:t>
      </w:r>
      <w:r w:rsidR="00DE62D8">
        <w:t xml:space="preserve"> opcji, program pyta o kolejne wymagane informacje:</w:t>
      </w:r>
    </w:p>
    <w:p w:rsidR="00DE62D8" w:rsidRDefault="00AC2F82" w:rsidP="00AA4420">
      <w:pPr>
        <w:pStyle w:val="Punktory"/>
      </w:pPr>
      <w:r>
        <w:t>n</w:t>
      </w:r>
      <w:r w:rsidR="00DE62D8">
        <w:t>umer identyfikacyjny kamery – wymagana jest tylko jedna kamera, która zazwyczaj posiada ID o wartości 1.</w:t>
      </w:r>
      <w:r w:rsidR="001A0257">
        <w:t xml:space="preserve"> Jeśli nie można uruchomić kam</w:t>
      </w:r>
      <w:r w:rsidR="00916044">
        <w:t>ery, program ponownie pyta o ID,</w:t>
      </w:r>
    </w:p>
    <w:p w:rsidR="00DE62D8" w:rsidRDefault="00AC2F82" w:rsidP="00AA4420">
      <w:pPr>
        <w:pStyle w:val="Punktory"/>
      </w:pPr>
      <w:r>
        <w:t>m</w:t>
      </w:r>
      <w:r w:rsidR="00916044">
        <w:t>etodę</w:t>
      </w:r>
      <w:r w:rsidR="00873FD2">
        <w:t xml:space="preserve">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AA4420">
      <w:pPr>
        <w:pStyle w:val="Punktory"/>
      </w:pPr>
      <w:r>
        <w:rPr>
          <w:i/>
        </w:rPr>
        <w:t>cam</w:t>
      </w:r>
      <w:r>
        <w:t xml:space="preserve"> – wyświetla</w:t>
      </w:r>
      <w:r w:rsidR="00DF32E4">
        <w:t xml:space="preserve"> w czasie rzeczywistym</w:t>
      </w:r>
      <w:r>
        <w:t xml:space="preserve"> niezmieniony obraz pobrany z kamery</w:t>
      </w:r>
      <w:r w:rsidR="00AC2F82">
        <w:t>,</w:t>
      </w:r>
    </w:p>
    <w:p w:rsidR="00C72688" w:rsidRDefault="00FB72D9" w:rsidP="00AA4420">
      <w:pPr>
        <w:pStyle w:val="Punktory"/>
      </w:pPr>
      <w:r>
        <w:rPr>
          <w:i/>
        </w:rPr>
        <w:t xml:space="preserve">filtered </w:t>
      </w:r>
      <w:r>
        <w:t>– wyświetla</w:t>
      </w:r>
      <w:r w:rsidR="0082099B">
        <w:t xml:space="preserve"> binarny</w:t>
      </w:r>
      <w:r>
        <w:t xml:space="preserve"> obraz po filtrowaniu</w:t>
      </w:r>
      <w:r w:rsidR="007E0FED">
        <w:t xml:space="preserve">; piksele mogą przyjmować jedną </w:t>
      </w:r>
      <w:r w:rsidR="00E53988">
        <w:br/>
      </w:r>
      <w:r w:rsidR="007E0FED">
        <w:t>z dwóch wartości 0 lub 255</w:t>
      </w:r>
      <w:r w:rsidR="00AC2F82">
        <w:t>.</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D455A5">
        <w:br/>
      </w:r>
      <w:r w:rsidR="004123FD">
        <w:t xml:space="preserve">z nich </w:t>
      </w:r>
      <w:r w:rsidR="00EB5B7C">
        <w:t>wyświet</w:t>
      </w:r>
      <w:r w:rsidR="00DF32E4">
        <w:t xml:space="preserve">lana jest nazwa progu w zależności od wybranej przestrzeni barw wraz </w:t>
      </w:r>
      <w:r w:rsidR="00D455A5">
        <w:br/>
      </w:r>
      <w:r w:rsidR="00DF32E4">
        <w:t xml:space="preserve">z aktualną wartością. Zmiany wartości przez przesunięcie suwaków są na bieżąco realizowane </w:t>
      </w:r>
      <w:r w:rsidR="00FB5A87">
        <w:br/>
      </w:r>
      <w:r w:rsidR="00DF32E4">
        <w:t>i uwidocznione w oknie w</w:t>
      </w:r>
      <w:r w:rsidR="00A06881">
        <w:t>ynikowym filtrowania. Rys. 6.9</w:t>
      </w:r>
      <w:r w:rsidR="004123FD">
        <w:t xml:space="preserve">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A06881">
        <w:t xml:space="preserve"> na rys. 6.10</w:t>
      </w:r>
      <w:r w:rsidR="004123FD">
        <w:t xml:space="preserve"> uwidacznia efekt filtrowania obrazu wejściowego w przestrzeni HSV na podstawie parametrów dobranych w taki sposób, aby </w:t>
      </w:r>
      <w:r w:rsidR="0080765A">
        <w:t>wyróżnić</w:t>
      </w:r>
      <w:r w:rsidR="004123FD">
        <w:t xml:space="preserve">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3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5076"/>
      </w:tblGrid>
      <w:tr w:rsidR="00DF32E4" w:rsidTr="005675BD">
        <w:trPr>
          <w:trHeight w:val="5037"/>
        </w:trPr>
        <w:tc>
          <w:tcPr>
            <w:tcW w:w="5298" w:type="dxa"/>
            <w:vAlign w:val="center"/>
          </w:tcPr>
          <w:p w:rsidR="0082099B" w:rsidRDefault="00DF32E4" w:rsidP="005675BD">
            <w:pPr>
              <w:pStyle w:val="Bezodstpw"/>
              <w:jc w:val="center"/>
            </w:pPr>
            <w:r>
              <w:rPr>
                <w:noProof/>
                <w:lang w:eastAsia="pl-PL"/>
              </w:rPr>
              <w:lastRenderedPageBreak/>
              <w:drawing>
                <wp:inline distT="0" distB="0" distL="0" distR="0" wp14:anchorId="59A7DB22" wp14:editId="178E7E6C">
                  <wp:extent cx="3238500" cy="25595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22">
                            <a:extLst>
                              <a:ext uri="{28A0092B-C50C-407E-A947-70E740481C1C}">
                                <a14:useLocalDpi xmlns:a14="http://schemas.microsoft.com/office/drawing/2010/main" val="0"/>
                              </a:ext>
                            </a:extLst>
                          </a:blip>
                          <a:stretch>
                            <a:fillRect/>
                          </a:stretch>
                        </pic:blipFill>
                        <pic:spPr>
                          <a:xfrm>
                            <a:off x="0" y="0"/>
                            <a:ext cx="3300939" cy="2608878"/>
                          </a:xfrm>
                          <a:prstGeom prst="rect">
                            <a:avLst/>
                          </a:prstGeom>
                        </pic:spPr>
                      </pic:pic>
                    </a:graphicData>
                  </a:graphic>
                </wp:inline>
              </w:drawing>
            </w:r>
          </w:p>
          <w:p w:rsidR="00DF32E4" w:rsidRPr="005675BD" w:rsidRDefault="0082099B" w:rsidP="005675BD">
            <w:pPr>
              <w:pStyle w:val="Bezodstpw"/>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366E65">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366E65">
              <w:rPr>
                <w:i/>
                <w:noProof/>
              </w:rPr>
              <w:t>9</w:t>
            </w:r>
            <w:r w:rsidR="00972E8C">
              <w:rPr>
                <w:i/>
              </w:rPr>
              <w:fldChar w:fldCharType="end"/>
            </w:r>
            <w:r w:rsidRPr="005675BD">
              <w:rPr>
                <w:i/>
              </w:rPr>
              <w:t xml:space="preserve"> Podgląd na obraz z kamery</w:t>
            </w:r>
          </w:p>
        </w:tc>
        <w:tc>
          <w:tcPr>
            <w:tcW w:w="0" w:type="auto"/>
            <w:vAlign w:val="center"/>
          </w:tcPr>
          <w:p w:rsidR="0082099B" w:rsidRDefault="00DF32E4" w:rsidP="005675BD">
            <w:pPr>
              <w:pStyle w:val="Bezodstpw"/>
              <w:jc w:val="center"/>
            </w:pPr>
            <w:r>
              <w:rPr>
                <w:noProof/>
                <w:lang w:eastAsia="pl-PL"/>
              </w:rPr>
              <w:drawing>
                <wp:inline distT="0" distB="0" distL="0" distR="0" wp14:anchorId="5094AB42" wp14:editId="727ADB64">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3">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Pr="005675BD" w:rsidRDefault="0082099B" w:rsidP="005675BD">
            <w:pPr>
              <w:pStyle w:val="Bezodstpw"/>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366E65">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366E65">
              <w:rPr>
                <w:i/>
                <w:noProof/>
              </w:rPr>
              <w:t>10</w:t>
            </w:r>
            <w:r w:rsidR="00972E8C">
              <w:rPr>
                <w:i/>
              </w:rPr>
              <w:fldChar w:fldCharType="end"/>
            </w:r>
            <w:r w:rsidRPr="005675BD">
              <w:rPr>
                <w:i/>
              </w:rPr>
              <w:t xml:space="preserve"> Okno z nastawionymi progami HSV </w:t>
            </w:r>
            <w:r w:rsidR="00FB5A87" w:rsidRPr="005675BD">
              <w:rPr>
                <w:i/>
              </w:rPr>
              <w:br/>
            </w:r>
            <w:r w:rsidRPr="005675BD">
              <w:rPr>
                <w:i/>
              </w:rPr>
              <w:t>i wynikowym obrazem filtrowania</w:t>
            </w:r>
          </w:p>
        </w:tc>
      </w:tr>
    </w:tbl>
    <w:p w:rsidR="00D42875" w:rsidRDefault="00D42875" w:rsidP="00C23130">
      <w:pPr>
        <w:pStyle w:val="Nagwek2"/>
        <w:numPr>
          <w:ilvl w:val="1"/>
          <w:numId w:val="1"/>
        </w:numPr>
      </w:pPr>
      <w:bookmarkStart w:id="62" w:name="_Toc453517721"/>
      <w:r>
        <w:t>Program wykonawczy</w:t>
      </w:r>
      <w:bookmarkEnd w:id="62"/>
    </w:p>
    <w:p w:rsidR="00D04AFB" w:rsidRDefault="00D04AFB" w:rsidP="00D04AFB">
      <w:pPr>
        <w:ind w:firstLine="360"/>
      </w:pPr>
      <w:r>
        <w:t>Zgodnie z ogólnym schematem działania głównego pr</w:t>
      </w:r>
      <w:r w:rsidR="00366209">
        <w:t>o</w:t>
      </w:r>
      <w:r w:rsidR="00D809DD">
        <w:t>gramu przedstawionym na rys. 6.3</w:t>
      </w:r>
      <w:r w:rsidR="00366209">
        <w:t xml:space="preserve">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w:t>
      </w:r>
      <w:r w:rsidR="001C5E8C">
        <w:t xml:space="preserve"> opisane w rozdziale 6.1</w:t>
      </w:r>
      <w:r w:rsidR="007357B5">
        <w:t>, wymagane przy późniejszych procesach. W przypa</w:t>
      </w:r>
      <w:r w:rsidR="001C5E8C">
        <w:t>dku braku któregokolwiek pliku</w:t>
      </w:r>
      <w:r w:rsidR="007357B5">
        <w:t xml:space="preserve"> program informuje w konsoli o braku</w:t>
      </w:r>
      <w:r w:rsidR="001C5E8C">
        <w:t xml:space="preserve"> dostępu do niego </w:t>
      </w:r>
      <w:r w:rsidR="007357B5">
        <w:t>i kończy swoje działanie. Drugim etapem jest nawi</w:t>
      </w:r>
      <w:r w:rsidR="00F2581F">
        <w:t xml:space="preserve">ązanie połączenia z robotem. </w:t>
      </w:r>
      <w:r w:rsidR="00961124">
        <w:t xml:space="preserve">Prowadzony jest dialog </w:t>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i wczytaniu plików konfiguracyjnych program </w:t>
      </w:r>
      <w:r w:rsidR="002A7C08">
        <w:t xml:space="preserve">wychodzi </w:t>
      </w:r>
      <w:r w:rsidR="001C5E8C">
        <w:br/>
      </w:r>
      <w:r w:rsidR="002A7C08">
        <w:t>z etapu inicjalizacji</w:t>
      </w:r>
      <w:r w:rsidR="00624BCA">
        <w:t>.</w:t>
      </w:r>
      <w:r w:rsidR="002A7C08">
        <w:t xml:space="preserve"> Przed przejściem do właściwej pętli zadaniowej, wyświetlane są skorygowane obrazy z obu kamer wraz z naniesioną siatką poziomych, równoodległych linii, które pozwalają na ostatnią ocenę rektyfikacji obrazów. Punkty charakterystyczne z obu obrazów powinny leżeć na tej samej linii, jeśli kalibracja kamer została wykonana poprawnie. Wciskając dowolny klawisz, przechodzi się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 xml:space="preserve">wykryty punkt charakterystyczny, funkcja triangulacji wyznacza jego położenie przestrzenne względem układu kamer. Pierwsze dwie próbki są ignorowane, aby dać możliwość operatorowi wskazania laserem odpowiedniego miejsca. Kolejne </w:t>
      </w:r>
      <w:r w:rsidR="000623F3">
        <w:t>punkty</w:t>
      </w:r>
      <w:r w:rsidR="00161A48">
        <w:t xml:space="preserve">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w:t>
      </w:r>
      <w:r w:rsidR="00D028D0">
        <w:t xml:space="preserve"> kontrolera</w:t>
      </w:r>
      <w:r w:rsidR="00702B41">
        <w:t xml:space="preserve"> robota zgodnie </w:t>
      </w:r>
      <w:r w:rsidR="002349AB">
        <w:br/>
      </w:r>
      <w:r w:rsidR="00702B41">
        <w:t>z protokołem TCP/IP, pod warunkiem poprawnie ustanowionego połączenia.</w:t>
      </w:r>
      <w:r w:rsidR="000623F3">
        <w:t xml:space="preserve"> W konsoli drukowane są informacje o wartościach współrzędnych uśrednionego punktu względem kamer i robota oraz </w:t>
      </w:r>
      <w:r w:rsidR="00D028D0">
        <w:t>wyświetlany jest łańcuch znaków wysłany do kontrolera robota.</w:t>
      </w:r>
    </w:p>
    <w:p w:rsidR="00D42875" w:rsidRDefault="00123C04" w:rsidP="00C23130">
      <w:pPr>
        <w:pStyle w:val="Nagwek2"/>
        <w:numPr>
          <w:ilvl w:val="1"/>
          <w:numId w:val="1"/>
        </w:numPr>
      </w:pPr>
      <w:bookmarkStart w:id="63" w:name="_Toc453517722"/>
      <w:r>
        <w:lastRenderedPageBreak/>
        <w:t>Klasa CStereoCalib</w:t>
      </w:r>
      <w:r w:rsidR="00D42875">
        <w:t>ration</w:t>
      </w:r>
      <w:bookmarkEnd w:id="63"/>
    </w:p>
    <w:p w:rsidR="007C4740" w:rsidRPr="007C4740" w:rsidRDefault="007C4740" w:rsidP="007C4740">
      <w:pPr>
        <w:ind w:firstLine="360"/>
      </w:pPr>
      <w:r>
        <w:t xml:space="preserve">Klasa </w:t>
      </w:r>
      <w:r w:rsidRPr="0064065D">
        <w:rPr>
          <w:i/>
        </w:rPr>
        <w:t>CStereoCalibration</w:t>
      </w:r>
      <w:r>
        <w:t xml:space="preserve"> zajmuje się przeprowadzeniem procesu pobierania odpowiednich próbek obrazów, w celu wyznaczenia współczynników korekcyjnych i macierzy kamer</w:t>
      </w:r>
      <w:r w:rsidR="005A2A57">
        <w:t>.</w:t>
      </w:r>
    </w:p>
    <w:p w:rsidR="003A4DFE" w:rsidRDefault="0093781E" w:rsidP="00DC7279">
      <w:pPr>
        <w:keepNext/>
        <w:spacing w:before="240"/>
        <w:jc w:val="center"/>
      </w:pPr>
      <w:r>
        <w:rPr>
          <w:noProof/>
          <w:lang w:eastAsia="pl-PL"/>
        </w:rPr>
        <w:drawing>
          <wp:inline distT="0" distB="0" distL="0" distR="0" wp14:anchorId="6E3F720D" wp14:editId="13075E20">
            <wp:extent cx="4158818" cy="3600000"/>
            <wp:effectExtent l="0" t="0" r="0"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tereoCalibration_UML.png"/>
                    <pic:cNvPicPr/>
                  </pic:nvPicPr>
                  <pic:blipFill>
                    <a:blip r:embed="rId24">
                      <a:extLst>
                        <a:ext uri="{28A0092B-C50C-407E-A947-70E740481C1C}">
                          <a14:useLocalDpi xmlns:a14="http://schemas.microsoft.com/office/drawing/2010/main" val="0"/>
                        </a:ext>
                      </a:extLst>
                    </a:blip>
                    <a:stretch>
                      <a:fillRect/>
                    </a:stretch>
                  </pic:blipFill>
                  <pic:spPr>
                    <a:xfrm>
                      <a:off x="0" y="0"/>
                      <a:ext cx="4158818" cy="3600000"/>
                    </a:xfrm>
                    <a:prstGeom prst="rect">
                      <a:avLst/>
                    </a:prstGeom>
                  </pic:spPr>
                </pic:pic>
              </a:graphicData>
            </a:graphic>
          </wp:inline>
        </w:drawing>
      </w:r>
    </w:p>
    <w:p w:rsidR="00BA0F09" w:rsidRPr="00ED2A9B" w:rsidRDefault="003A4DFE" w:rsidP="003A4DFE">
      <w:pPr>
        <w:pStyle w:val="Legenda"/>
        <w:jc w:val="center"/>
        <w:rPr>
          <w:color w:val="auto"/>
          <w:sz w:val="24"/>
        </w:rPr>
      </w:pPr>
      <w:r w:rsidRPr="00ED2A9B">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11</w:t>
      </w:r>
      <w:r w:rsidR="00972E8C">
        <w:rPr>
          <w:color w:val="auto"/>
          <w:sz w:val="24"/>
        </w:rPr>
        <w:fldChar w:fldCharType="end"/>
      </w:r>
      <w:r w:rsidRPr="00ED2A9B">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AA4420">
      <w:pPr>
        <w:pStyle w:val="Punktory"/>
      </w:pPr>
      <w:r w:rsidRPr="008C76A3">
        <w:rPr>
          <w:i/>
        </w:rPr>
        <w:t>calcObjectPoints()</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D44ADA">
        <w:t xml:space="preserve"> Jako argument podaje się liczbę</w:t>
      </w:r>
      <w:r w:rsidR="00BA7920">
        <w:t xml:space="preserve"> zebranych p</w:t>
      </w:r>
      <w:r w:rsidR="00C503DD">
        <w:t>róbek dla pojedynczej kamery,</w:t>
      </w:r>
    </w:p>
    <w:p w:rsidR="000557F3" w:rsidRDefault="000557F3" w:rsidP="00AA4420">
      <w:pPr>
        <w:pStyle w:val="Punktory"/>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w:t>
      </w:r>
      <w:r w:rsidR="0066519A">
        <w:t>aniem nowej próbki ( domyślnie 5 sekund</w:t>
      </w:r>
      <w:r w:rsidR="00C503DD">
        <w:t>),</w:t>
      </w:r>
    </w:p>
    <w:p w:rsidR="00CD7DB3" w:rsidRDefault="00CD7DB3" w:rsidP="00AA4420">
      <w:pPr>
        <w:pStyle w:val="Punktory"/>
      </w:pPr>
      <w:r w:rsidRPr="008C76A3">
        <w:rPr>
          <w:i/>
        </w:rPr>
        <w:t>openCameras()</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AA4420">
      <w:pPr>
        <w:pStyle w:val="Punktory"/>
      </w:pPr>
      <w:r w:rsidRPr="008C76A3">
        <w:rPr>
          <w:i/>
        </w:rPr>
        <w:t>closeCameras()</w:t>
      </w:r>
      <w:r>
        <w:t xml:space="preserve"> – zamyka, zwalnia uruchomione wcześniej kamery</w:t>
      </w:r>
      <w:r w:rsidR="00C503DD">
        <w:t>,</w:t>
      </w:r>
    </w:p>
    <w:p w:rsidR="00CD7DB3" w:rsidRDefault="00CD7DB3" w:rsidP="00AA4420">
      <w:pPr>
        <w:pStyle w:val="Punktory"/>
      </w:pPr>
      <w:r w:rsidRPr="008C76A3">
        <w:rPr>
          <w:i/>
        </w:rPr>
        <w:t>saveSettings()</w:t>
      </w:r>
      <w:r>
        <w:t xml:space="preserve"> – zapisuje atrybuty obiektu związane z kalibracją kamer do pliku</w:t>
      </w:r>
      <w:r w:rsidR="00F2041E">
        <w:t xml:space="preserve"> </w:t>
      </w:r>
      <w:r w:rsidR="00F2041E">
        <w:br/>
        <w:t>o podanej ścieżce</w:t>
      </w:r>
      <w:r w:rsidR="00C503DD">
        <w:t>,</w:t>
      </w:r>
    </w:p>
    <w:p w:rsidR="00CD7DB3" w:rsidRDefault="00CD7DB3" w:rsidP="00AA4420">
      <w:pPr>
        <w:pStyle w:val="Punktory"/>
      </w:pPr>
      <w:r w:rsidRPr="008C76A3">
        <w:rPr>
          <w:i/>
        </w:rPr>
        <w:t>showImage()</w:t>
      </w:r>
      <w:r>
        <w:t xml:space="preserve"> – przeciążona metoda służąca do wyświetlania obrazów, głównie do celów diagnostycznych</w:t>
      </w:r>
      <w:r w:rsidR="00C503DD">
        <w:t>,</w:t>
      </w:r>
    </w:p>
    <w:p w:rsidR="00CD7DB3" w:rsidRDefault="008C76A3" w:rsidP="00AA4420">
      <w:pPr>
        <w:pStyle w:val="Punktory"/>
      </w:pPr>
      <w:r w:rsidRPr="008C76A3">
        <w:rPr>
          <w:i/>
        </w:rPr>
        <w:t>runStereoCalibration()</w:t>
      </w:r>
      <w:r>
        <w:t xml:space="preserve"> – główna </w:t>
      </w:r>
      <w:r w:rsidR="00F2041E">
        <w:t>procedura</w:t>
      </w:r>
      <w:r>
        <w:t xml:space="preserve"> przeprowadzająca proces kalibracji kamer</w:t>
      </w:r>
      <w:r w:rsidR="00C503DD">
        <w:t>,</w:t>
      </w:r>
    </w:p>
    <w:p w:rsidR="008C76A3" w:rsidRDefault="008C76A3" w:rsidP="00AA4420">
      <w:pPr>
        <w:pStyle w:val="Punktory"/>
      </w:pPr>
      <w:r w:rsidRPr="008C76A3">
        <w:rPr>
          <w:i/>
        </w:rPr>
        <w:lastRenderedPageBreak/>
        <w:t>timerStart()</w:t>
      </w:r>
      <w:r>
        <w:t xml:space="preserve"> – uruchamia licznik czasu</w:t>
      </w:r>
      <w:r w:rsidR="00C503DD">
        <w:t>,</w:t>
      </w:r>
      <w:r w:rsidR="00D44ADA">
        <w:t xml:space="preserve"> którego wartość w sekundach można uzyskać odwołując się do funkcji </w:t>
      </w:r>
      <w:r w:rsidR="00D44ADA">
        <w:rPr>
          <w:i/>
        </w:rPr>
        <w:t>timerElapsed()</w:t>
      </w:r>
      <w:r w:rsidR="00D44ADA">
        <w:t>,</w:t>
      </w:r>
    </w:p>
    <w:p w:rsidR="00940CE5" w:rsidRDefault="008C76A3" w:rsidP="00AA4420">
      <w:pPr>
        <w:pStyle w:val="Punktory"/>
      </w:pPr>
      <w:r w:rsidRPr="008C76A3">
        <w:rPr>
          <w:i/>
        </w:rPr>
        <w:t>timerElapsed()</w:t>
      </w:r>
      <w:r>
        <w:t xml:space="preserve"> – procedura zwracająca ilość czasu</w:t>
      </w:r>
      <w:r w:rsidR="00F2041E">
        <w:t xml:space="preserve"> w sekundach</w:t>
      </w:r>
      <w:r>
        <w:t xml:space="preserve"> jaki upłynął od uruchomienia licznika czasu – </w:t>
      </w:r>
      <w:r w:rsidRPr="008C76A3">
        <w:rPr>
          <w:i/>
        </w:rPr>
        <w:t>timerStart()</w:t>
      </w:r>
      <w:r w:rsidR="00C503DD">
        <w:rPr>
          <w:i/>
        </w:rPr>
        <w:t>.</w:t>
      </w:r>
    </w:p>
    <w:p w:rsidR="00940CE5" w:rsidRDefault="00940CE5" w:rsidP="0098453C"/>
    <w:p w:rsidR="00940CE5" w:rsidRDefault="00940CE5" w:rsidP="0098453C">
      <w:r>
        <w:t>Opis atrybutów klasowych:</w:t>
      </w:r>
    </w:p>
    <w:p w:rsidR="00940CE5" w:rsidRPr="0018103C" w:rsidRDefault="0018103C" w:rsidP="00AA4420">
      <w:pPr>
        <w:pStyle w:val="Punktory"/>
      </w:pPr>
      <w:r>
        <w:rPr>
          <w:i/>
        </w:rPr>
        <w:t xml:space="preserve">camsOpened – </w:t>
      </w:r>
      <w:r>
        <w:t>flaga oznajmująca, czy kamery są poprawnie uruchomione,</w:t>
      </w:r>
    </w:p>
    <w:p w:rsidR="0018103C" w:rsidRPr="0018103C" w:rsidRDefault="0018103C" w:rsidP="00AA4420">
      <w:pPr>
        <w:pStyle w:val="Punktory"/>
      </w:pPr>
      <w:r>
        <w:rPr>
          <w:i/>
        </w:rPr>
        <w:t xml:space="preserve">samplesRequired – </w:t>
      </w:r>
      <w:r>
        <w:t>liczba</w:t>
      </w:r>
      <w:r w:rsidR="007C5263">
        <w:t xml:space="preserve"> całkowita, większa od 4, wymaganych próbek do</w:t>
      </w:r>
      <w:r>
        <w:t xml:space="preserve"> kalibracji kamer, wartość wpro</w:t>
      </w:r>
      <w:r w:rsidR="007C5263">
        <w:t>wadza użytkownik,</w:t>
      </w:r>
    </w:p>
    <w:p w:rsidR="0018103C" w:rsidRPr="0018103C" w:rsidRDefault="0018103C" w:rsidP="00AA4420">
      <w:pPr>
        <w:pStyle w:val="Punktory"/>
      </w:pPr>
      <w:r>
        <w:rPr>
          <w:i/>
        </w:rPr>
        <w:t xml:space="preserve">timer – </w:t>
      </w:r>
      <w:r w:rsidR="007C5263">
        <w:t xml:space="preserve">liczba taktów procesora, służy do wyznaczania czasu przez metody </w:t>
      </w:r>
      <w:r w:rsidR="007C5263">
        <w:rPr>
          <w:i/>
        </w:rPr>
        <w:t>timerStart()</w:t>
      </w:r>
      <w:r w:rsidR="007C5263">
        <w:t xml:space="preserve"> oraz </w:t>
      </w:r>
      <w:r w:rsidR="007C5263">
        <w:rPr>
          <w:i/>
        </w:rPr>
        <w:t>timerElapsed()</w:t>
      </w:r>
      <w:r w:rsidR="007C5263">
        <w:t>,</w:t>
      </w:r>
    </w:p>
    <w:p w:rsidR="0018103C" w:rsidRPr="0018103C" w:rsidRDefault="0018103C" w:rsidP="00AA4420">
      <w:pPr>
        <w:pStyle w:val="Punktory"/>
      </w:pPr>
      <w:r>
        <w:rPr>
          <w:i/>
        </w:rPr>
        <w:t xml:space="preserve">leftCam, rightCam – </w:t>
      </w:r>
      <w:r w:rsidR="007C5263">
        <w:t>obiekty obsługujące kamery</w:t>
      </w:r>
      <w:r w:rsidR="00D5715E">
        <w:t>,</w:t>
      </w:r>
    </w:p>
    <w:p w:rsidR="0018103C" w:rsidRPr="0018103C" w:rsidRDefault="0018103C" w:rsidP="00AA4420">
      <w:pPr>
        <w:pStyle w:val="Punktory"/>
      </w:pPr>
      <w:r>
        <w:rPr>
          <w:i/>
        </w:rPr>
        <w:t>leftImagePoints, rightImagePoints –</w:t>
      </w:r>
      <w:r w:rsidR="00D5715E">
        <w:rPr>
          <w:i/>
        </w:rPr>
        <w:t xml:space="preserve"> </w:t>
      </w:r>
      <w:r w:rsidR="00D5715E">
        <w:t>wektory przechowujące znalezione punkty charakterystyczne wzorca podczas kalibracji,</w:t>
      </w:r>
    </w:p>
    <w:p w:rsidR="0018103C" w:rsidRPr="0018103C" w:rsidRDefault="0018103C" w:rsidP="00AA4420">
      <w:pPr>
        <w:pStyle w:val="Punktory"/>
      </w:pPr>
      <w:r>
        <w:rPr>
          <w:i/>
        </w:rPr>
        <w:t xml:space="preserve">chessboardSize – </w:t>
      </w:r>
      <w:r w:rsidR="00D5715E">
        <w:t>wielkość wzorca – szachownicy, ilość pól wszerz i wzdłuż,</w:t>
      </w:r>
    </w:p>
    <w:p w:rsidR="00D5715E" w:rsidRDefault="0018103C" w:rsidP="00AA4420">
      <w:pPr>
        <w:pStyle w:val="Punktory"/>
      </w:pPr>
      <w:r>
        <w:rPr>
          <w:i/>
        </w:rPr>
        <w:t xml:space="preserve">squareSize </w:t>
      </w:r>
      <w:r w:rsidR="00D5715E">
        <w:rPr>
          <w:i/>
        </w:rPr>
        <w:t>–</w:t>
      </w:r>
      <w:r w:rsidR="00D5715E">
        <w:t xml:space="preserve"> długość boku poj</w:t>
      </w:r>
      <w:r w:rsidR="00CC15A4">
        <w:t>edynczego pola szachownicy w mm,</w:t>
      </w:r>
    </w:p>
    <w:p w:rsidR="005A2A57" w:rsidRPr="00B363F8" w:rsidRDefault="005A2A57" w:rsidP="00AA4420">
      <w:pPr>
        <w:pStyle w:val="Punktory"/>
      </w:pPr>
      <w:r>
        <w:t>pozostałe atrybuty związane są z macierzami parametrów układu stereowizyjnego, które są wyznaczane i zostały opisane są w rozdziale 6.1.</w:t>
      </w:r>
    </w:p>
    <w:p w:rsidR="00D42875" w:rsidRDefault="00D42875" w:rsidP="00C23130">
      <w:pPr>
        <w:pStyle w:val="Nagwek2"/>
        <w:numPr>
          <w:ilvl w:val="1"/>
          <w:numId w:val="1"/>
        </w:numPr>
      </w:pPr>
      <w:bookmarkStart w:id="64" w:name="_Toc453517723"/>
      <w:r>
        <w:t>Klasa CFilterCalibration</w:t>
      </w:r>
      <w:bookmarkEnd w:id="64"/>
    </w:p>
    <w:p w:rsidR="00BA0F09" w:rsidRPr="002E4563" w:rsidRDefault="002E4563" w:rsidP="002E4563">
      <w:pPr>
        <w:ind w:firstLine="360"/>
      </w:pPr>
      <w:r>
        <w:t xml:space="preserve">Klasa </w:t>
      </w:r>
      <w:r w:rsidRPr="0064065D">
        <w:rPr>
          <w:i/>
        </w:rPr>
        <w:t>CFilterCalibration</w:t>
      </w:r>
      <w:r>
        <w:t xml:space="preserve">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93781E" w:rsidP="00DC7279">
      <w:pPr>
        <w:keepNext/>
        <w:spacing w:before="240"/>
        <w:jc w:val="center"/>
      </w:pPr>
      <w:r>
        <w:rPr>
          <w:noProof/>
          <w:lang w:eastAsia="pl-PL"/>
        </w:rPr>
        <w:drawing>
          <wp:inline distT="0" distB="0" distL="0" distR="0" wp14:anchorId="1CB2BFC7" wp14:editId="1073FA15">
            <wp:extent cx="2717307" cy="1800000"/>
            <wp:effectExtent l="0" t="0" r="698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FilterCalibration_UML.png"/>
                    <pic:cNvPicPr/>
                  </pic:nvPicPr>
                  <pic:blipFill>
                    <a:blip r:embed="rId25">
                      <a:extLst>
                        <a:ext uri="{28A0092B-C50C-407E-A947-70E740481C1C}">
                          <a14:useLocalDpi xmlns:a14="http://schemas.microsoft.com/office/drawing/2010/main" val="0"/>
                        </a:ext>
                      </a:extLst>
                    </a:blip>
                    <a:stretch>
                      <a:fillRect/>
                    </a:stretch>
                  </pic:blipFill>
                  <pic:spPr>
                    <a:xfrm>
                      <a:off x="0" y="0"/>
                      <a:ext cx="2717307" cy="180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12</w:t>
      </w:r>
      <w:r w:rsidR="00972E8C">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AA4420">
      <w:pPr>
        <w:pStyle w:val="Punktory"/>
      </w:pPr>
      <w:r w:rsidRPr="000A0170">
        <w:rPr>
          <w:i/>
        </w:rPr>
        <w:t>openCamera()</w:t>
      </w:r>
      <w:r>
        <w:t xml:space="preserve"> – uruchamia kamerę o podanym ID i informuje o ewentualnym niepowodzeniu</w:t>
      </w:r>
      <w:r w:rsidR="00C503DD">
        <w:t>,</w:t>
      </w:r>
    </w:p>
    <w:p w:rsidR="000A0170" w:rsidRDefault="000A0170" w:rsidP="00AA4420">
      <w:pPr>
        <w:pStyle w:val="Punktory"/>
      </w:pPr>
      <w:r w:rsidRPr="000A0170">
        <w:rPr>
          <w:i/>
        </w:rPr>
        <w:t>closeCamera()</w:t>
      </w:r>
      <w:r>
        <w:t xml:space="preserve"> – zamyka, zwalnia wcześniej uruchomioną kamerę</w:t>
      </w:r>
    </w:p>
    <w:p w:rsidR="000A0170" w:rsidRDefault="000A0170" w:rsidP="00AA4420">
      <w:pPr>
        <w:pStyle w:val="Punktory"/>
      </w:pPr>
      <w:r w:rsidRPr="000A0170">
        <w:rPr>
          <w:i/>
        </w:rPr>
        <w:t>saveFilterParameters()</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Default="000A0170" w:rsidP="00AA4420">
      <w:pPr>
        <w:pStyle w:val="Punktory"/>
      </w:pPr>
      <w:r w:rsidRPr="000A0170">
        <w:rPr>
          <w:i/>
        </w:rPr>
        <w:t>runFilterCalibration()</w:t>
      </w:r>
      <w:r>
        <w:t xml:space="preserve"> – główna metoda przeprowadzająca użytkownika przez proces dobierania wartości progów dla wybranej przestrzeni kolorów</w:t>
      </w:r>
      <w:r w:rsidR="00C503DD">
        <w:t xml:space="preserve"> ( RGB lub HSV).</w:t>
      </w:r>
    </w:p>
    <w:p w:rsidR="005A2A57" w:rsidRDefault="005A2A57" w:rsidP="005A2A57">
      <w:pPr>
        <w:pStyle w:val="Akapitzlist"/>
        <w:ind w:firstLine="0"/>
        <w:rPr>
          <w:i/>
        </w:rPr>
      </w:pPr>
    </w:p>
    <w:p w:rsidR="00F81F10" w:rsidRDefault="00F81F10">
      <w:pPr>
        <w:spacing w:after="160" w:line="259" w:lineRule="auto"/>
        <w:ind w:firstLine="0"/>
        <w:jc w:val="left"/>
      </w:pPr>
      <w:r>
        <w:br w:type="page"/>
      </w:r>
    </w:p>
    <w:p w:rsidR="005A2A57" w:rsidRDefault="00E53988" w:rsidP="005A2A57">
      <w:r>
        <w:lastRenderedPageBreak/>
        <w:t>Opis a</w:t>
      </w:r>
      <w:r w:rsidR="005A2A57">
        <w:t>tr</w:t>
      </w:r>
      <w:r>
        <w:t>y</w:t>
      </w:r>
      <w:r w:rsidR="005A2A57">
        <w:t>butów klasowych:</w:t>
      </w:r>
    </w:p>
    <w:p w:rsidR="005A2A57" w:rsidRDefault="005A2A57" w:rsidP="00AA4420">
      <w:pPr>
        <w:pStyle w:val="Punktory"/>
      </w:pPr>
      <w:r>
        <w:rPr>
          <w:i/>
        </w:rPr>
        <w:t>camOpened</w:t>
      </w:r>
      <w:r>
        <w:t xml:space="preserve"> – flaga przyjmuje wartość </w:t>
      </w:r>
      <w:r>
        <w:rPr>
          <w:i/>
        </w:rPr>
        <w:t>true</w:t>
      </w:r>
      <w:r>
        <w:t xml:space="preserve">, jeśli kamera jest poprawnie otwarta, </w:t>
      </w:r>
      <w:r w:rsidR="00CC15A4">
        <w:br/>
      </w:r>
      <w:r>
        <w:t xml:space="preserve">w przeciwnym wypadku wynosi </w:t>
      </w:r>
      <w:r>
        <w:rPr>
          <w:i/>
        </w:rPr>
        <w:t>false</w:t>
      </w:r>
      <w:r>
        <w:t>,</w:t>
      </w:r>
    </w:p>
    <w:p w:rsidR="005A2A57" w:rsidRDefault="005A2A57" w:rsidP="00AA4420">
      <w:pPr>
        <w:pStyle w:val="Punktory"/>
      </w:pPr>
      <w:r>
        <w:rPr>
          <w:i/>
        </w:rPr>
        <w:t>min[3]</w:t>
      </w:r>
      <w:r>
        <w:t xml:space="preserve"> – tablica trzech wartości dolnych progów filtrowania</w:t>
      </w:r>
      <w:r w:rsidR="00E1680F">
        <w:t xml:space="preserve"> ustawionych przez użytkownika</w:t>
      </w:r>
      <w:r>
        <w:rPr>
          <w:i/>
        </w:rPr>
        <w:t>,</w:t>
      </w:r>
    </w:p>
    <w:p w:rsidR="005A2A57" w:rsidRDefault="005A2A57" w:rsidP="00AA4420">
      <w:pPr>
        <w:pStyle w:val="Punktory"/>
      </w:pPr>
      <w:r>
        <w:rPr>
          <w:i/>
        </w:rPr>
        <w:t xml:space="preserve">max[3] - </w:t>
      </w:r>
      <w:r>
        <w:t>tablica trzech wartości górnych progów filtrowania</w:t>
      </w:r>
      <w:r w:rsidR="00E1680F">
        <w:t xml:space="preserve"> ustawionych przez użytkownika</w:t>
      </w:r>
      <w:r>
        <w:rPr>
          <w:i/>
        </w:rPr>
        <w:t>,</w:t>
      </w:r>
    </w:p>
    <w:p w:rsidR="005A2A57" w:rsidRPr="005A2A57" w:rsidRDefault="005A2A57" w:rsidP="00AA4420">
      <w:pPr>
        <w:pStyle w:val="Punktory"/>
      </w:pPr>
      <w:r w:rsidRPr="005A2A57">
        <w:rPr>
          <w:i/>
        </w:rPr>
        <w:t>cam</w:t>
      </w:r>
      <w:r>
        <w:t xml:space="preserve"> – obiekt obsługujący kamerę</w:t>
      </w:r>
      <w:r w:rsidR="00CC15A4">
        <w:t>.</w:t>
      </w:r>
    </w:p>
    <w:p w:rsidR="00123C04" w:rsidRDefault="00123C04" w:rsidP="00C23130">
      <w:pPr>
        <w:pStyle w:val="Nagwek2"/>
        <w:numPr>
          <w:ilvl w:val="1"/>
          <w:numId w:val="1"/>
        </w:numPr>
      </w:pPr>
      <w:bookmarkStart w:id="65" w:name="_Toc453517724"/>
      <w:r>
        <w:t>Klasa CStereoVision</w:t>
      </w:r>
      <w:bookmarkEnd w:id="65"/>
    </w:p>
    <w:p w:rsidR="007C4740" w:rsidRPr="002E4563" w:rsidRDefault="007C4740" w:rsidP="007C4740">
      <w:pPr>
        <w:ind w:firstLine="360"/>
      </w:pPr>
      <w:r>
        <w:t xml:space="preserve">Klasa </w:t>
      </w:r>
      <w:r w:rsidRPr="0064065D">
        <w:rPr>
          <w:i/>
        </w:rPr>
        <w:t>CStereoVision</w:t>
      </w:r>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3A4DFE" w:rsidRDefault="0093781E" w:rsidP="00DC7279">
      <w:pPr>
        <w:keepNext/>
        <w:spacing w:before="240"/>
        <w:jc w:val="center"/>
      </w:pPr>
      <w:r>
        <w:rPr>
          <w:noProof/>
          <w:lang w:eastAsia="pl-PL"/>
        </w:rPr>
        <w:drawing>
          <wp:inline distT="0" distB="0" distL="0" distR="0" wp14:anchorId="4C4DA15D" wp14:editId="59344D4B">
            <wp:extent cx="4236453" cy="3960000"/>
            <wp:effectExtent l="0" t="0" r="0" b="254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tereoVision_UML.png"/>
                    <pic:cNvPicPr/>
                  </pic:nvPicPr>
                  <pic:blipFill>
                    <a:blip r:embed="rId26">
                      <a:extLst>
                        <a:ext uri="{28A0092B-C50C-407E-A947-70E740481C1C}">
                          <a14:useLocalDpi xmlns:a14="http://schemas.microsoft.com/office/drawing/2010/main" val="0"/>
                        </a:ext>
                      </a:extLst>
                    </a:blip>
                    <a:stretch>
                      <a:fillRect/>
                    </a:stretch>
                  </pic:blipFill>
                  <pic:spPr>
                    <a:xfrm>
                      <a:off x="0" y="0"/>
                      <a:ext cx="4236453" cy="3960000"/>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13</w:t>
      </w:r>
      <w:r w:rsidR="00972E8C">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AA4420">
      <w:pPr>
        <w:pStyle w:val="Punktory"/>
      </w:pPr>
      <w:r>
        <w:rPr>
          <w:i/>
        </w:rPr>
        <w:t>initStereoVision()</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AA4420">
      <w:pPr>
        <w:pStyle w:val="Punktory"/>
      </w:pPr>
      <w:r>
        <w:rPr>
          <w:i/>
        </w:rPr>
        <w:t>loadSettings()</w:t>
      </w:r>
      <w:r>
        <w:t xml:space="preserve"> – wczytuje dane związane z parametrami kamer z wynikowego pliku kalibracji kamer</w:t>
      </w:r>
      <w:r w:rsidR="00D07FCA">
        <w:t xml:space="preserve"> o podanej ścieżce dostępu,</w:t>
      </w:r>
    </w:p>
    <w:p w:rsidR="00246547" w:rsidRDefault="00246547" w:rsidP="00AA4420">
      <w:pPr>
        <w:pStyle w:val="Punktory"/>
      </w:pPr>
      <w:r>
        <w:rPr>
          <w:i/>
        </w:rPr>
        <w:t>loadFilter()</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AA4420">
      <w:pPr>
        <w:pStyle w:val="Punktory"/>
      </w:pPr>
      <w:r>
        <w:rPr>
          <w:i/>
        </w:rPr>
        <w:lastRenderedPageBreak/>
        <w:t>openCameras()</w:t>
      </w:r>
      <w:r>
        <w:t xml:space="preserve"> – uruchamia kamery o podanych numerach ID i informuje </w:t>
      </w:r>
      <w:r w:rsidR="00FB5A87">
        <w:br/>
      </w:r>
      <w:r>
        <w:t>o ewentual</w:t>
      </w:r>
      <w:r w:rsidR="00CF6506">
        <w:t>nym problemie z ich otworzeniem,</w:t>
      </w:r>
    </w:p>
    <w:p w:rsidR="00497346" w:rsidRDefault="00497346" w:rsidP="00AA4420">
      <w:pPr>
        <w:pStyle w:val="Punktory"/>
      </w:pPr>
      <w:r>
        <w:rPr>
          <w:i/>
        </w:rPr>
        <w:t xml:space="preserve">closeCameras() </w:t>
      </w:r>
      <w:r>
        <w:t>– zamyka uruchomione kamery</w:t>
      </w:r>
      <w:r w:rsidR="00CF6506">
        <w:t>,</w:t>
      </w:r>
    </w:p>
    <w:p w:rsidR="00497346" w:rsidRDefault="00497346" w:rsidP="00AA4420">
      <w:pPr>
        <w:pStyle w:val="Punktory"/>
      </w:pPr>
      <w:r>
        <w:rPr>
          <w:i/>
        </w:rPr>
        <w:t xml:space="preserve">grabFrames() </w:t>
      </w:r>
      <w:r>
        <w:t>– pobiera pojedyncze klatki z obu kamer</w:t>
      </w:r>
      <w:r w:rsidR="00CF6506">
        <w:t xml:space="preserve"> i przechowuje je w atrybutach </w:t>
      </w:r>
      <w:r w:rsidR="00CF6506">
        <w:rPr>
          <w:i/>
        </w:rPr>
        <w:t>leftFrame, rightFrame</w:t>
      </w:r>
      <w:r w:rsidR="00CF6506">
        <w:t>,</w:t>
      </w:r>
    </w:p>
    <w:p w:rsidR="00497346" w:rsidRDefault="00497346" w:rsidP="00AA4420">
      <w:pPr>
        <w:pStyle w:val="Punktory"/>
      </w:pPr>
      <w:r>
        <w:rPr>
          <w:i/>
        </w:rPr>
        <w:t>filterFram</w:t>
      </w:r>
      <w:r>
        <w:t>es</w:t>
      </w:r>
      <w:r>
        <w:rPr>
          <w:i/>
        </w:rPr>
        <w:t xml:space="preserve">() – </w:t>
      </w:r>
      <w:r w:rsidR="00CF6506">
        <w:t>proguje wprowadzone obrazy</w:t>
      </w:r>
      <w:r>
        <w:t xml:space="preserve"> na podstawie wartości atrybutów </w:t>
      </w:r>
      <w:r>
        <w:rPr>
          <w:i/>
        </w:rPr>
        <w:t>filterMins[]</w:t>
      </w:r>
      <w:r>
        <w:t xml:space="preserve"> i </w:t>
      </w:r>
      <w:r w:rsidR="005610B1">
        <w:rPr>
          <w:i/>
        </w:rPr>
        <w:t xml:space="preserve">filterMaxs[] </w:t>
      </w:r>
      <w:r>
        <w:t xml:space="preserve"> w</w:t>
      </w:r>
      <w:r w:rsidR="00CF6506">
        <w:t xml:space="preserve"> wybranej</w:t>
      </w:r>
      <w:r>
        <w:t xml:space="preserve"> przes</w:t>
      </w:r>
      <w:r w:rsidR="00CF6506">
        <w:t>trzeni kolorów (RGB lub HSV),</w:t>
      </w:r>
    </w:p>
    <w:p w:rsidR="00497346" w:rsidRDefault="00497346" w:rsidP="00AA4420">
      <w:pPr>
        <w:pStyle w:val="Punktory"/>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r w:rsidR="00441A86">
        <w:rPr>
          <w:i/>
        </w:rPr>
        <w:t>loadSettings(),</w:t>
      </w:r>
      <w:r w:rsidR="00CB0F7B">
        <w:t xml:space="preserve"> </w:t>
      </w:r>
    </w:p>
    <w:p w:rsidR="00CB0F7B" w:rsidRDefault="00CB0F7B" w:rsidP="00AA4420">
      <w:pPr>
        <w:pStyle w:val="Punktory"/>
      </w:pPr>
      <w:r>
        <w:rPr>
          <w:i/>
        </w:rPr>
        <w:t>showImage()</w:t>
      </w:r>
      <w:r>
        <w:t xml:space="preserve"> – przeciążona metoda służąca do wyświetlenia obrazów, głównie do celów diagnostycznych</w:t>
      </w:r>
      <w:r w:rsidR="00441A86">
        <w:t>,</w:t>
      </w:r>
    </w:p>
    <w:p w:rsidR="00CB0F7B" w:rsidRDefault="00CB0F7B" w:rsidP="00AA4420">
      <w:pPr>
        <w:pStyle w:val="Punktory"/>
      </w:pPr>
      <w:r>
        <w:rPr>
          <w:i/>
        </w:rPr>
        <w:t xml:space="preserve">drawParallelLines()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AA4420">
      <w:pPr>
        <w:pStyle w:val="Punktory"/>
      </w:pPr>
      <w:r>
        <w:rPr>
          <w:i/>
        </w:rPr>
        <w:t xml:space="preserve">findPoint() </w:t>
      </w:r>
      <w:r>
        <w:t xml:space="preserve">– funkcja znajduje geometryczny środek wyznaczonego obszaru na </w:t>
      </w:r>
      <w:r w:rsidR="00441A86">
        <w:t xml:space="preserve"> wprowadzonym, </w:t>
      </w:r>
      <w:r>
        <w:t>binarnym, odfiltrowanym obrazie</w:t>
      </w:r>
      <w:r w:rsidR="00BC075B">
        <w:t xml:space="preserve">. Wykorzystywana w metodzie </w:t>
      </w:r>
      <w:r w:rsidR="00BC075B">
        <w:rPr>
          <w:i/>
        </w:rPr>
        <w:t>triangulate()</w:t>
      </w:r>
      <w:r w:rsidR="00BC075B">
        <w:t>,</w:t>
      </w:r>
    </w:p>
    <w:p w:rsidR="00235D56" w:rsidRDefault="00235D56" w:rsidP="00AA4420">
      <w:pPr>
        <w:pStyle w:val="Punktory"/>
      </w:pPr>
      <w:r>
        <w:rPr>
          <w:i/>
        </w:rPr>
        <w:t xml:space="preserve">getPixelValue() – </w:t>
      </w:r>
      <w:r>
        <w:t>funkcja zwracająca wartość piksela  o współrzędnych określonych w argumentach</w:t>
      </w:r>
      <w:r w:rsidR="00441A86">
        <w:t xml:space="preserve"> na danym obrazie,</w:t>
      </w:r>
    </w:p>
    <w:p w:rsidR="00235D56" w:rsidRDefault="00235D56" w:rsidP="00AA4420">
      <w:pPr>
        <w:pStyle w:val="Punktory"/>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AA4420">
      <w:pPr>
        <w:pStyle w:val="Punktory"/>
      </w:pPr>
      <w:r>
        <w:rPr>
          <w:i/>
        </w:rPr>
        <w:t xml:space="preserve">triangulate()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Default="006747B7" w:rsidP="00AA4420">
      <w:pPr>
        <w:pStyle w:val="Punktory"/>
      </w:pPr>
      <w:r>
        <w:rPr>
          <w:i/>
        </w:rPr>
        <w:t>coordinateTransform()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5A2A57" w:rsidRDefault="005A2A57" w:rsidP="005A2A57">
      <w:pPr>
        <w:pStyle w:val="Akapitzlist"/>
        <w:ind w:firstLine="0"/>
        <w:rPr>
          <w:i/>
        </w:rPr>
      </w:pPr>
    </w:p>
    <w:p w:rsidR="005A2A57" w:rsidRDefault="005A2A57" w:rsidP="005A2A57">
      <w:r>
        <w:t>Opis atrybutów klasowych:</w:t>
      </w:r>
    </w:p>
    <w:p w:rsidR="005A2A57" w:rsidRDefault="005A2A57" w:rsidP="00AA4420">
      <w:pPr>
        <w:pStyle w:val="Punktory"/>
      </w:pPr>
      <w:r w:rsidRPr="005A2A57">
        <w:rPr>
          <w:i/>
        </w:rPr>
        <w:t>settingsLoaded</w:t>
      </w:r>
      <w:r>
        <w:t xml:space="preserve"> – flaga określa, c</w:t>
      </w:r>
      <w:r w:rsidR="00CC15A4">
        <w:t>zy wszystkie wymagane parametry zostały poprawnie wczytane z plików,</w:t>
      </w:r>
    </w:p>
    <w:p w:rsidR="00CC15A4" w:rsidRDefault="00CC15A4" w:rsidP="00AA4420">
      <w:pPr>
        <w:pStyle w:val="Punktory"/>
      </w:pPr>
      <w:r>
        <w:rPr>
          <w:i/>
        </w:rPr>
        <w:t>camsOpened</w:t>
      </w:r>
      <w:r>
        <w:t xml:space="preserve"> </w:t>
      </w:r>
      <w:r w:rsidR="00E1680F">
        <w:t>–</w:t>
      </w:r>
      <w:r>
        <w:t xml:space="preserve"> flaga</w:t>
      </w:r>
      <w:r w:rsidR="00E1680F">
        <w:t xml:space="preserve"> informująca o poprawnie uruchomionych kamerach,</w:t>
      </w:r>
    </w:p>
    <w:p w:rsidR="00E1680F" w:rsidRDefault="00E1680F" w:rsidP="00AA4420">
      <w:pPr>
        <w:pStyle w:val="Punktory"/>
      </w:pPr>
      <w:r>
        <w:rPr>
          <w:i/>
        </w:rPr>
        <w:t xml:space="preserve">filterMethod – </w:t>
      </w:r>
      <w:r>
        <w:t xml:space="preserve">wartość odpowiadająca wybranemu rodzajowi filtrowania RGB lub HSV, wczytana z pliku </w:t>
      </w:r>
      <w:r>
        <w:rPr>
          <w:i/>
        </w:rPr>
        <w:t>filterParameters.xml,</w:t>
      </w:r>
    </w:p>
    <w:p w:rsidR="00E1680F" w:rsidRDefault="00E1680F" w:rsidP="00AA4420">
      <w:pPr>
        <w:pStyle w:val="Punktory"/>
      </w:pPr>
      <w:r>
        <w:rPr>
          <w:i/>
        </w:rPr>
        <w:t>filterMins[3] –</w:t>
      </w:r>
      <w:r>
        <w:t xml:space="preserve"> tablica trzech wartości dolnych progów filtrowania wczytanych z pliku </w:t>
      </w:r>
      <w:r>
        <w:rPr>
          <w:i/>
        </w:rPr>
        <w:t>filterParameters.xml,</w:t>
      </w:r>
    </w:p>
    <w:p w:rsidR="00E1680F" w:rsidRDefault="00E1680F" w:rsidP="00AA4420">
      <w:pPr>
        <w:pStyle w:val="Punktory"/>
      </w:pPr>
      <w:r w:rsidRPr="00E1680F">
        <w:rPr>
          <w:i/>
        </w:rPr>
        <w:t>filterMas[3]</w:t>
      </w:r>
      <w:r>
        <w:t xml:space="preserve"> – tablica trzech wartości górnych progów filtrowania wczytanych z pliku </w:t>
      </w:r>
      <w:r>
        <w:rPr>
          <w:i/>
        </w:rPr>
        <w:t>filterParameters.xml,</w:t>
      </w:r>
    </w:p>
    <w:p w:rsidR="00E1680F" w:rsidRPr="00E1680F" w:rsidRDefault="00E1680F" w:rsidP="00AA4420">
      <w:pPr>
        <w:pStyle w:val="Punktory"/>
      </w:pPr>
      <w:r>
        <w:rPr>
          <w:i/>
        </w:rPr>
        <w:t xml:space="preserve">leftCam, rightCam – </w:t>
      </w:r>
      <w:r>
        <w:t>obiekty obsługujące kamery,</w:t>
      </w:r>
    </w:p>
    <w:p w:rsidR="00E1680F" w:rsidRPr="00E1680F" w:rsidRDefault="00E1680F" w:rsidP="00AA4420">
      <w:pPr>
        <w:pStyle w:val="Punktory"/>
      </w:pPr>
      <w:r>
        <w:rPr>
          <w:i/>
        </w:rPr>
        <w:t xml:space="preserve">leftFrame, rightFrame – </w:t>
      </w:r>
      <w:r>
        <w:t>aktualne obrazy pobrane z kamer,</w:t>
      </w:r>
    </w:p>
    <w:p w:rsidR="00E1680F" w:rsidRPr="00E1680F" w:rsidRDefault="00E1680F" w:rsidP="00AA4420">
      <w:pPr>
        <w:pStyle w:val="Punktory"/>
      </w:pPr>
      <w:r>
        <w:rPr>
          <w:i/>
        </w:rPr>
        <w:t xml:space="preserve">leftFilteredFrame, rightFilteredFrame – </w:t>
      </w:r>
      <w:r>
        <w:t>wynikowe obrazy filtrowania,</w:t>
      </w:r>
    </w:p>
    <w:p w:rsidR="00E1680F" w:rsidRPr="00E1680F" w:rsidRDefault="00E1680F" w:rsidP="00AA4420">
      <w:pPr>
        <w:pStyle w:val="Punktory"/>
      </w:pPr>
      <w:r>
        <w:rPr>
          <w:i/>
        </w:rPr>
        <w:t xml:space="preserve">leftTransformedFrame, rightTransformedFrame – </w:t>
      </w:r>
      <w:r>
        <w:t>wynikowe obrazy rektyfikacji i korygowania obrazów wejściowych,</w:t>
      </w:r>
    </w:p>
    <w:p w:rsidR="00E1680F" w:rsidRPr="00E1680F" w:rsidRDefault="00E1680F" w:rsidP="00AA4420">
      <w:pPr>
        <w:pStyle w:val="Punktory"/>
      </w:pPr>
      <w:r>
        <w:rPr>
          <w:i/>
        </w:rPr>
        <w:t xml:space="preserve">coordinateTrans – </w:t>
      </w:r>
      <w:r w:rsidR="008C04C5">
        <w:t>wektor</w:t>
      </w:r>
      <w:r>
        <w:t xml:space="preserve"> zawierający wartości translacji</w:t>
      </w:r>
      <w:r w:rsidR="008C04C5">
        <w:t xml:space="preserve"> w mm</w:t>
      </w:r>
      <w:r>
        <w:t xml:space="preserve"> układu współrzędnych kamer na układ robota</w:t>
      </w:r>
      <w:r w:rsidR="008C04C5">
        <w:t xml:space="preserve"> wzdłuż odpowiednich osi</w:t>
      </w:r>
      <w:r>
        <w:t>,</w:t>
      </w:r>
    </w:p>
    <w:p w:rsidR="00E1680F" w:rsidRDefault="00E1680F" w:rsidP="00AA4420">
      <w:pPr>
        <w:pStyle w:val="Punktory"/>
      </w:pPr>
      <w:r>
        <w:rPr>
          <w:i/>
        </w:rPr>
        <w:t xml:space="preserve">coordinateRot – </w:t>
      </w:r>
      <w:r w:rsidR="008C04C5">
        <w:t>wektor</w:t>
      </w:r>
      <w:r>
        <w:t xml:space="preserve"> zawierający </w:t>
      </w:r>
      <w:r w:rsidR="008C04C5">
        <w:t>kąty obrotu w stopniach układu</w:t>
      </w:r>
      <w:r w:rsidR="008C04C5" w:rsidRPr="008C04C5">
        <w:t xml:space="preserve"> </w:t>
      </w:r>
      <w:r w:rsidR="008C04C5">
        <w:t>współrzędnych kamer na układ robota w odpowiednich osiach</w:t>
      </w:r>
      <w:r w:rsidR="00ED2A9B">
        <w:t>,</w:t>
      </w:r>
    </w:p>
    <w:p w:rsidR="00ED2A9B" w:rsidRPr="000A0170" w:rsidRDefault="00ED2A9B" w:rsidP="00AA4420">
      <w:pPr>
        <w:pStyle w:val="Punktory"/>
      </w:pPr>
      <w:r>
        <w:t>pozostałe atrybuty związane są z macierzami parametrów układu stereowizyjnego, które są wyznaczane i zostały opisane są w rozdziale 6.1.</w:t>
      </w:r>
    </w:p>
    <w:p w:rsidR="00123C04" w:rsidRDefault="00123C04" w:rsidP="00C23130">
      <w:pPr>
        <w:pStyle w:val="Nagwek2"/>
        <w:numPr>
          <w:ilvl w:val="1"/>
          <w:numId w:val="1"/>
        </w:numPr>
      </w:pPr>
      <w:bookmarkStart w:id="66" w:name="_Toc453517725"/>
      <w:r>
        <w:lastRenderedPageBreak/>
        <w:t>Klasa CTCPConnection</w:t>
      </w:r>
      <w:bookmarkEnd w:id="66"/>
    </w:p>
    <w:p w:rsidR="00BA0F09" w:rsidRPr="00691F26" w:rsidRDefault="00A75315" w:rsidP="00BA0F09">
      <w:r>
        <w:t xml:space="preserve">Klasa </w:t>
      </w:r>
      <w:r w:rsidRPr="0064065D">
        <w:rPr>
          <w:i/>
        </w:rPr>
        <w:t>CTCPConnect</w:t>
      </w:r>
      <w:r>
        <w:t xml:space="preserve"> odpowiedzialna jest za obsługę połączenia TCP/IP. </w:t>
      </w:r>
      <w:r w:rsidR="00691F26">
        <w:t xml:space="preserve">Wykorzystuje ona biblioteki systemowe </w:t>
      </w:r>
      <w:r w:rsidR="00691F26">
        <w:rPr>
          <w:i/>
        </w:rPr>
        <w:t>Windows</w:t>
      </w:r>
      <w:r w:rsidR="00691F26">
        <w:t>, więc działa wyłącznie pod tą rodziną systemów operacyjnych.</w:t>
      </w:r>
    </w:p>
    <w:p w:rsidR="003A4DFE" w:rsidRDefault="0093781E" w:rsidP="00DC7279">
      <w:pPr>
        <w:keepNext/>
        <w:spacing w:before="240"/>
        <w:jc w:val="center"/>
      </w:pPr>
      <w:r>
        <w:rPr>
          <w:noProof/>
          <w:lang w:eastAsia="pl-PL"/>
        </w:rPr>
        <w:drawing>
          <wp:inline distT="0" distB="0" distL="0" distR="0" wp14:anchorId="46860E49" wp14:editId="1FDEF0C5">
            <wp:extent cx="3307976" cy="1980000"/>
            <wp:effectExtent l="0" t="0" r="6985"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CPConnection_UML.png"/>
                    <pic:cNvPicPr/>
                  </pic:nvPicPr>
                  <pic:blipFill>
                    <a:blip r:embed="rId27">
                      <a:extLst>
                        <a:ext uri="{28A0092B-C50C-407E-A947-70E740481C1C}">
                          <a14:useLocalDpi xmlns:a14="http://schemas.microsoft.com/office/drawing/2010/main" val="0"/>
                        </a:ext>
                      </a:extLst>
                    </a:blip>
                    <a:stretch>
                      <a:fillRect/>
                    </a:stretch>
                  </pic:blipFill>
                  <pic:spPr>
                    <a:xfrm>
                      <a:off x="0" y="0"/>
                      <a:ext cx="3307976" cy="198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14</w:t>
      </w:r>
      <w:r w:rsidR="00972E8C">
        <w:rPr>
          <w:color w:val="auto"/>
          <w:sz w:val="24"/>
        </w:rPr>
        <w:fldChar w:fldCharType="end"/>
      </w:r>
      <w:r w:rsidRPr="00D2171F">
        <w:rPr>
          <w:color w:val="auto"/>
          <w:sz w:val="24"/>
        </w:rPr>
        <w:t xml:space="preserve"> Diagram UML klasy CTCPConnection</w:t>
      </w:r>
    </w:p>
    <w:p w:rsidR="008C04C5" w:rsidRPr="008C04C5" w:rsidRDefault="008C04C5" w:rsidP="008C04C5">
      <w:r>
        <w:t>Opis metod zawartych w klasie:</w:t>
      </w:r>
    </w:p>
    <w:p w:rsidR="006747B7" w:rsidRPr="006747B7" w:rsidRDefault="006747B7" w:rsidP="00AA4420">
      <w:pPr>
        <w:pStyle w:val="Punktory"/>
      </w:pPr>
      <w:r>
        <w:rPr>
          <w:i/>
        </w:rPr>
        <w:t>isConnected()</w:t>
      </w:r>
      <w:r>
        <w:t xml:space="preserve"> – zwraca wartość </w:t>
      </w:r>
      <w:r>
        <w:rPr>
          <w:i/>
        </w:rPr>
        <w:t>true</w:t>
      </w:r>
      <w:r>
        <w:t xml:space="preserve">, jeśli jest aktywne połączenie, w przeciwnym wypadku wartość wynosi </w:t>
      </w:r>
      <w:r>
        <w:rPr>
          <w:i/>
        </w:rPr>
        <w:t>false</w:t>
      </w:r>
      <w:r w:rsidR="00265088">
        <w:rPr>
          <w:i/>
        </w:rPr>
        <w:t>,</w:t>
      </w:r>
    </w:p>
    <w:p w:rsidR="006747B7" w:rsidRDefault="006747B7" w:rsidP="00AA4420">
      <w:pPr>
        <w:pStyle w:val="Punktory"/>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AA4420">
      <w:pPr>
        <w:pStyle w:val="Punktory"/>
      </w:pPr>
      <w:r>
        <w:rPr>
          <w:i/>
        </w:rPr>
        <w:t>sendData()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8C04C5" w:rsidRDefault="006747B7" w:rsidP="00AA4420">
      <w:pPr>
        <w:pStyle w:val="Punktory"/>
      </w:pPr>
      <w:r>
        <w:rPr>
          <w:i/>
        </w:rPr>
        <w:t>closeConnection() –</w:t>
      </w:r>
      <w:r>
        <w:t xml:space="preserve"> zamyka </w:t>
      </w:r>
      <w:r w:rsidR="00D44D85">
        <w:t>aktywne połączenie</w:t>
      </w:r>
      <w:r w:rsidR="00265088">
        <w:t>.</w:t>
      </w:r>
    </w:p>
    <w:p w:rsidR="008C04C5" w:rsidRDefault="008C04C5" w:rsidP="008C04C5">
      <w:pPr>
        <w:pStyle w:val="Akapitzlist"/>
        <w:ind w:firstLine="0"/>
        <w:rPr>
          <w:i/>
        </w:rPr>
      </w:pPr>
    </w:p>
    <w:p w:rsidR="008C04C5" w:rsidRDefault="008C04C5" w:rsidP="008C04C5">
      <w:r>
        <w:t>Opis atrybutów klasowych:</w:t>
      </w:r>
    </w:p>
    <w:p w:rsidR="008C04C5" w:rsidRPr="008C04C5" w:rsidRDefault="008C04C5" w:rsidP="00AA4420">
      <w:pPr>
        <w:pStyle w:val="Punktory"/>
      </w:pPr>
      <w:r>
        <w:rPr>
          <w:i/>
        </w:rPr>
        <w:t xml:space="preserve">wsaData – </w:t>
      </w:r>
      <w:r>
        <w:t>struktura przechowująca informacje o wersji socketu, biblioteki,</w:t>
      </w:r>
    </w:p>
    <w:p w:rsidR="00ED2A9B" w:rsidRPr="008C04C5" w:rsidRDefault="008C04C5" w:rsidP="00AA4420">
      <w:pPr>
        <w:pStyle w:val="Punktory"/>
      </w:pPr>
      <w:r>
        <w:rPr>
          <w:i/>
        </w:rPr>
        <w:t xml:space="preserve">ConnectSocket – </w:t>
      </w:r>
      <w:r w:rsidR="00ED2A9B">
        <w:t>obiekt wykorzystywany do komunikacji,</w:t>
      </w:r>
    </w:p>
    <w:p w:rsidR="008C04C5" w:rsidRPr="008C04C5" w:rsidRDefault="008C04C5" w:rsidP="00AA4420">
      <w:pPr>
        <w:pStyle w:val="Punktory"/>
      </w:pPr>
      <w:r>
        <w:rPr>
          <w:i/>
        </w:rPr>
        <w:t xml:space="preserve">actionResult – </w:t>
      </w:r>
      <w:r w:rsidR="00ED2A9B">
        <w:t>zmienna, do której wprowadzane są zwracane wartości funkcji obsługujących połączenie,</w:t>
      </w:r>
    </w:p>
    <w:p w:rsidR="008C04C5" w:rsidRPr="006747B7" w:rsidRDefault="008C04C5" w:rsidP="00AA4420">
      <w:pPr>
        <w:pStyle w:val="Punktory"/>
      </w:pPr>
      <w:r>
        <w:rPr>
          <w:i/>
        </w:rPr>
        <w:t xml:space="preserve">connected </w:t>
      </w:r>
      <w:r w:rsidR="00ED2A9B">
        <w:rPr>
          <w:i/>
        </w:rPr>
        <w:t>–</w:t>
      </w:r>
      <w:r w:rsidR="00ED2A9B">
        <w:t xml:space="preserve"> flaga oznajmiająca aktywne połączenie.</w:t>
      </w:r>
    </w:p>
    <w:p w:rsidR="00F330CC" w:rsidRDefault="00F330CC">
      <w:pPr>
        <w:spacing w:after="160" w:line="259" w:lineRule="auto"/>
        <w:ind w:firstLine="0"/>
        <w:jc w:val="left"/>
        <w:rPr>
          <w:rFonts w:eastAsiaTheme="majorEastAsia" w:cstheme="majorBidi"/>
          <w:b/>
          <w:smallCaps/>
          <w:szCs w:val="32"/>
        </w:rPr>
      </w:pPr>
      <w:r>
        <w:br w:type="page"/>
      </w:r>
    </w:p>
    <w:p w:rsidR="001F7C13" w:rsidRDefault="00123C04" w:rsidP="00C23130">
      <w:pPr>
        <w:pStyle w:val="Nagwek1"/>
        <w:numPr>
          <w:ilvl w:val="0"/>
          <w:numId w:val="1"/>
        </w:numPr>
      </w:pPr>
      <w:bookmarkStart w:id="67" w:name="_Toc453517726"/>
      <w:r>
        <w:lastRenderedPageBreak/>
        <w:t>Oprogramowanie robota</w:t>
      </w:r>
      <w:bookmarkEnd w:id="67"/>
    </w:p>
    <w:p w:rsidR="00811C3B" w:rsidRDefault="00C437DD" w:rsidP="00C437DD">
      <w:pPr>
        <w:ind w:firstLine="360"/>
      </w:pPr>
      <w:r>
        <w:t>Oprogramowanie robota</w:t>
      </w:r>
      <w:r w:rsidR="00DB63D6">
        <w:t xml:space="preserve"> opracowano na podstawie instrukcji </w:t>
      </w:r>
      <w:r w:rsidR="004077F1">
        <w:t>[16]</w:t>
      </w:r>
      <w:r w:rsidR="00DB63D6">
        <w:t xml:space="preserve"> i</w:t>
      </w:r>
      <w:r>
        <w:t xml:space="preserve"> składa się z głównego programu </w:t>
      </w:r>
      <w:r w:rsidRPr="00C437DD">
        <w:rPr>
          <w:i/>
        </w:rPr>
        <w:t>d_tcp</w:t>
      </w:r>
      <w:r w:rsidR="00DB63D6">
        <w:t xml:space="preserve"> oraz czterech</w:t>
      </w:r>
      <w:r>
        <w:t xml:space="preserve"> podprogramów odpowiedzialnych za:</w:t>
      </w:r>
    </w:p>
    <w:p w:rsidR="00C437DD" w:rsidRPr="00C437DD" w:rsidRDefault="00C437DD" w:rsidP="00AA4420">
      <w:pPr>
        <w:pStyle w:val="Punktory"/>
        <w:rPr>
          <w:i/>
        </w:rPr>
      </w:pPr>
      <w:r w:rsidRPr="00AF7867">
        <w:rPr>
          <w:i/>
        </w:rPr>
        <w:t>d_openport</w:t>
      </w:r>
      <w:r>
        <w:t xml:space="preserve"> – poprawne otworzenie portu TCP</w:t>
      </w:r>
      <w:r w:rsidR="00AF7867">
        <w:t xml:space="preserve"> o danym numerze i nasłuchiwanie próśb o połączenie,</w:t>
      </w:r>
    </w:p>
    <w:p w:rsidR="00C437DD" w:rsidRPr="00C437DD" w:rsidRDefault="00C437DD" w:rsidP="00AA4420">
      <w:pPr>
        <w:pStyle w:val="Punktory"/>
        <w:rPr>
          <w:i/>
        </w:rPr>
      </w:pPr>
      <w:r w:rsidRPr="00AF7867">
        <w:rPr>
          <w:i/>
        </w:rPr>
        <w:t>d_closeport</w:t>
      </w:r>
      <w:r>
        <w:t xml:space="preserve"> – zatrzymanie nasłuchiwania i zamknięcie portu</w:t>
      </w:r>
      <w:r w:rsidR="00AF7867">
        <w:t>,</w:t>
      </w:r>
    </w:p>
    <w:p w:rsidR="00C437DD" w:rsidRPr="00C437DD" w:rsidRDefault="00C437DD" w:rsidP="00AA4420">
      <w:pPr>
        <w:pStyle w:val="Punktory"/>
        <w:rPr>
          <w:i/>
        </w:rPr>
      </w:pPr>
      <w:r w:rsidRPr="00AF7867">
        <w:rPr>
          <w:i/>
        </w:rPr>
        <w:t>d_recvdata</w:t>
      </w:r>
      <w:r>
        <w:t xml:space="preserve"> – odbieranie otrzymywanych pakietów danych</w:t>
      </w:r>
      <w:r w:rsidR="00AF7867">
        <w:t>,</w:t>
      </w:r>
    </w:p>
    <w:p w:rsidR="00C437DD" w:rsidRPr="00DB63D6" w:rsidRDefault="00C437DD" w:rsidP="00AA4420">
      <w:pPr>
        <w:pStyle w:val="Punktory"/>
        <w:rPr>
          <w:i/>
        </w:rPr>
      </w:pPr>
      <w:r w:rsidRPr="00AF7867">
        <w:rPr>
          <w:i/>
        </w:rPr>
        <w:t>d_transc</w:t>
      </w:r>
      <w:r>
        <w:t xml:space="preserve"> – interpretacje otrzymanych danych i wykonanie</w:t>
      </w:r>
      <w:r w:rsidR="00AF7867">
        <w:t xml:space="preserve"> na ich podstawie</w:t>
      </w:r>
      <w:r w:rsidR="00DB63D6">
        <w:t xml:space="preserve"> odpowiedniej akcji,</w:t>
      </w:r>
    </w:p>
    <w:p w:rsidR="00F330CC" w:rsidRDefault="00A50923" w:rsidP="00AA4420">
      <w:pPr>
        <w:pStyle w:val="Punktory"/>
        <w:rPr>
          <w:i/>
        </w:rPr>
      </w:pPr>
      <w:r>
        <w:rPr>
          <w:noProof/>
          <w:lang w:eastAsia="pl-PL"/>
        </w:rPr>
        <w:drawing>
          <wp:anchor distT="0" distB="0" distL="114300" distR="114300" simplePos="0" relativeHeight="251669504" behindDoc="0" locked="0" layoutInCell="1" allowOverlap="1" wp14:anchorId="4CD46FDB" wp14:editId="0CD40080">
            <wp:simplePos x="0" y="0"/>
            <wp:positionH relativeFrom="column">
              <wp:posOffset>3891280</wp:posOffset>
            </wp:positionH>
            <wp:positionV relativeFrom="paragraph">
              <wp:posOffset>461010</wp:posOffset>
            </wp:positionV>
            <wp:extent cx="2167890" cy="5808980"/>
            <wp:effectExtent l="0" t="0" r="3810" b="127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rotWithShape="1">
                    <a:blip r:embed="rId28">
                      <a:extLst>
                        <a:ext uri="{28A0092B-C50C-407E-A947-70E740481C1C}">
                          <a14:useLocalDpi xmlns:a14="http://schemas.microsoft.com/office/drawing/2010/main" val="0"/>
                        </a:ext>
                      </a:extLst>
                    </a:blip>
                    <a:srcRect l="6589" t="2130" r="6589" b="2656"/>
                    <a:stretch/>
                  </pic:blipFill>
                  <pic:spPr bwMode="auto">
                    <a:xfrm>
                      <a:off x="0" y="0"/>
                      <a:ext cx="2167890" cy="580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72576" behindDoc="0" locked="0" layoutInCell="1" allowOverlap="1" wp14:anchorId="0FA7DCEC" wp14:editId="35D3047B">
            <wp:simplePos x="0" y="0"/>
            <wp:positionH relativeFrom="column">
              <wp:posOffset>-283210</wp:posOffset>
            </wp:positionH>
            <wp:positionV relativeFrom="paragraph">
              <wp:posOffset>460375</wp:posOffset>
            </wp:positionV>
            <wp:extent cx="3945890" cy="173355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rotWithShape="1">
                    <a:blip r:embed="rId29">
                      <a:extLst>
                        <a:ext uri="{28A0092B-C50C-407E-A947-70E740481C1C}">
                          <a14:useLocalDpi xmlns:a14="http://schemas.microsoft.com/office/drawing/2010/main" val="0"/>
                        </a:ext>
                      </a:extLst>
                    </a:blip>
                    <a:srcRect l="4059" t="9071" r="3549" b="9770"/>
                    <a:stretch/>
                  </pic:blipFill>
                  <pic:spPr bwMode="auto">
                    <a:xfrm>
                      <a:off x="0" y="0"/>
                      <a:ext cx="394589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74624" behindDoc="0" locked="0" layoutInCell="1" allowOverlap="1" wp14:anchorId="7B5FA5BE" wp14:editId="1F6659AB">
                <wp:simplePos x="0" y="0"/>
                <wp:positionH relativeFrom="column">
                  <wp:posOffset>166370</wp:posOffset>
                </wp:positionH>
                <wp:positionV relativeFrom="paragraph">
                  <wp:posOffset>2277110</wp:posOffset>
                </wp:positionV>
                <wp:extent cx="3495675" cy="635"/>
                <wp:effectExtent l="0" t="0" r="9525" b="2540"/>
                <wp:wrapSquare wrapText="bothSides"/>
                <wp:docPr id="10" name="Pole tekstowe 1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a:effectLst/>
                      </wps:spPr>
                      <wps:txbx>
                        <w:txbxContent>
                          <w:p w:rsidR="00560275" w:rsidRPr="00F82FF7" w:rsidRDefault="00560275" w:rsidP="00F82FF7">
                            <w:pPr>
                              <w:pStyle w:val="Legenda"/>
                              <w:jc w:val="center"/>
                              <w:rPr>
                                <w:noProof/>
                                <w:color w:val="auto"/>
                                <w:sz w:val="36"/>
                              </w:rPr>
                            </w:pPr>
                            <w:r w:rsidRPr="00F82FF7">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sidR="00366E65">
                              <w:rPr>
                                <w:noProof/>
                                <w:color w:val="auto"/>
                                <w:sz w:val="24"/>
                              </w:rPr>
                              <w:t>7</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sidR="00366E65">
                              <w:rPr>
                                <w:noProof/>
                                <w:color w:val="auto"/>
                                <w:sz w:val="24"/>
                              </w:rPr>
                              <w:t>1</w:t>
                            </w:r>
                            <w:r>
                              <w:rPr>
                                <w:color w:val="auto"/>
                                <w:sz w:val="24"/>
                              </w:rPr>
                              <w:fldChar w:fldCharType="end"/>
                            </w:r>
                            <w:r>
                              <w:rPr>
                                <w:color w:val="auto"/>
                                <w:sz w:val="24"/>
                              </w:rPr>
                              <w:t xml:space="preserve"> </w:t>
                            </w:r>
                            <w:r w:rsidRPr="00F82FF7">
                              <w:rPr>
                                <w:color w:val="auto"/>
                                <w:sz w:val="24"/>
                              </w:rPr>
                              <w:t>Układ podprogramów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FA5BE" id="Pole tekstowe 10" o:spid="_x0000_s1028" type="#_x0000_t202" style="position:absolute;left:0;text-align:left;margin-left:13.1pt;margin-top:179.3pt;width:275.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" stroked="f">
                <v:textbox style="mso-fit-shape-to-text:t" inset="0,0,0,0">
                  <w:txbxContent>
                    <w:p w:rsidR="00560275" w:rsidRPr="00F82FF7" w:rsidRDefault="00560275" w:rsidP="00F82FF7">
                      <w:pPr>
                        <w:pStyle w:val="Legenda"/>
                        <w:jc w:val="center"/>
                        <w:rPr>
                          <w:noProof/>
                          <w:color w:val="auto"/>
                          <w:sz w:val="36"/>
                        </w:rPr>
                      </w:pPr>
                      <w:r w:rsidRPr="00F82FF7">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sidR="00366E65">
                        <w:rPr>
                          <w:noProof/>
                          <w:color w:val="auto"/>
                          <w:sz w:val="24"/>
                        </w:rPr>
                        <w:t>7</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sidR="00366E65">
                        <w:rPr>
                          <w:noProof/>
                          <w:color w:val="auto"/>
                          <w:sz w:val="24"/>
                        </w:rPr>
                        <w:t>1</w:t>
                      </w:r>
                      <w:r>
                        <w:rPr>
                          <w:color w:val="auto"/>
                          <w:sz w:val="24"/>
                        </w:rPr>
                        <w:fldChar w:fldCharType="end"/>
                      </w:r>
                      <w:r>
                        <w:rPr>
                          <w:color w:val="auto"/>
                          <w:sz w:val="24"/>
                        </w:rPr>
                        <w:t xml:space="preserve"> </w:t>
                      </w:r>
                      <w:r w:rsidRPr="00F82FF7">
                        <w:rPr>
                          <w:color w:val="auto"/>
                          <w:sz w:val="24"/>
                        </w:rPr>
                        <w:t>Układ podprogramów programu robota</w:t>
                      </w:r>
                    </w:p>
                  </w:txbxContent>
                </v:textbox>
                <w10:wrap type="square"/>
              </v:shape>
            </w:pict>
          </mc:Fallback>
        </mc:AlternateContent>
      </w:r>
      <w:r w:rsidR="00DB63D6">
        <w:rPr>
          <w:i/>
        </w:rPr>
        <w:t>d_repairport</w:t>
      </w:r>
      <w:r w:rsidR="00DB63D6">
        <w:t xml:space="preserve"> – osobny, niewielki program resetujący port, </w:t>
      </w:r>
      <w:r w:rsidR="00F82FF7">
        <w:t>którego używa się po</w:t>
      </w:r>
      <w:r w:rsidR="00F330CC">
        <w:t xml:space="preserve"> </w:t>
      </w:r>
      <w:r w:rsidR="00F82FF7">
        <w:t>niepoprawnym zatrzymaniu programu, aby zamknąć otwarty port.</w:t>
      </w:r>
    </w:p>
    <w:p w:rsidR="00F82FF7" w:rsidRDefault="00F82FF7" w:rsidP="00F82FF7">
      <w:r>
        <w:t xml:space="preserve">Po uruchomieniu głównego programu </w:t>
      </w:r>
      <w:r>
        <w:rPr>
          <w:i/>
        </w:rPr>
        <w:t>d_tcp</w:t>
      </w:r>
      <w:r>
        <w:t xml:space="preserve"> od razu następuje przejście do podprogramu </w:t>
      </w:r>
      <w:r>
        <w:rPr>
          <w:i/>
        </w:rPr>
        <w:t>d_openport.</w:t>
      </w:r>
      <w:r>
        <w:t xml:space="preserve"> W nim aktywowana jest funkcja </w:t>
      </w:r>
      <w:r w:rsidRPr="002759BA">
        <w:rPr>
          <w:i/>
        </w:rPr>
        <w:t>TCP_LISTEN</w:t>
      </w:r>
      <w:r>
        <w:t xml:space="preserve"> otwierająca wcześniej zdefiniowany</w:t>
      </w:r>
      <w:r w:rsidR="003D6FC3">
        <w:t xml:space="preserve"> numer</w:t>
      </w:r>
      <w:r>
        <w:t xml:space="preserve"> port</w:t>
      </w:r>
      <w:r w:rsidR="003D6FC3">
        <w:t xml:space="preserve">u nasłuchiwania w zmiennej </w:t>
      </w:r>
      <w:r w:rsidR="003D6FC3">
        <w:rPr>
          <w:i/>
        </w:rPr>
        <w:t>port</w:t>
      </w:r>
      <w:r>
        <w:t>.</w:t>
      </w:r>
      <w:r w:rsidR="00AE38C7">
        <w:t xml:space="preserve"> Należy mieć na uwadze, że</w:t>
      </w:r>
      <w:r w:rsidR="00365600">
        <w:t xml:space="preserve"> w przypadku dobranego robota </w:t>
      </w:r>
      <w:r w:rsidR="00365600">
        <w:rPr>
          <w:i/>
        </w:rPr>
        <w:t>Kawasaki RS010L</w:t>
      </w:r>
      <w:r w:rsidR="00AE38C7">
        <w:t xml:space="preserve"> numer portu musi zawierać się w zakresie 8192 – 65535.</w:t>
      </w:r>
      <w:r>
        <w:t xml:space="preserve"> Następnie w pętli wywoływana jest funkcja </w:t>
      </w:r>
      <w:r>
        <w:rPr>
          <w:i/>
        </w:rPr>
        <w:t>TCP_ACCEPT</w:t>
      </w:r>
      <w:r>
        <w:t xml:space="preserve"> monitorująca przychodzące prośby </w:t>
      </w:r>
      <w:r w:rsidR="002349AB">
        <w:br/>
      </w:r>
      <w:r>
        <w:t xml:space="preserve">o połączenie. W przypadku akceptacji połączenia, jest ono stabilizowane z czasowym ograniczeniem, </w:t>
      </w:r>
      <w:r w:rsidR="003D6FC3">
        <w:t xml:space="preserve">określonym </w:t>
      </w:r>
      <w:r w:rsidR="002349AB">
        <w:br/>
      </w:r>
      <w:r w:rsidR="003D6FC3">
        <w:t xml:space="preserve">w sekundach w zmiennej </w:t>
      </w:r>
      <w:r w:rsidR="003D6FC3">
        <w:rPr>
          <w:i/>
        </w:rPr>
        <w:t>timeout</w:t>
      </w:r>
      <w:r>
        <w:t>, po przekroczeniu którego dane połączenie jest odrzucane.</w:t>
      </w:r>
      <w:r w:rsidR="003D6FC3">
        <w:t xml:space="preserve"> Po udanym ustabilizowaniu połączenia program wyczekuje przychodzących pakietów informacji.</w:t>
      </w:r>
    </w:p>
    <w:p w:rsidR="00F82FF7" w:rsidRDefault="00F82FF7" w:rsidP="00F82FF7">
      <w:pPr>
        <w:ind w:firstLine="708"/>
      </w:pPr>
      <w:r>
        <w:rPr>
          <w:noProof/>
          <w:lang w:eastAsia="pl-PL"/>
        </w:rPr>
        <mc:AlternateContent>
          <mc:Choice Requires="wps">
            <w:drawing>
              <wp:anchor distT="0" distB="0" distL="114300" distR="114300" simplePos="0" relativeHeight="251671552" behindDoc="0" locked="0" layoutInCell="1" allowOverlap="1" wp14:anchorId="4CE6DCA4" wp14:editId="4FAB52D3">
                <wp:simplePos x="0" y="0"/>
                <wp:positionH relativeFrom="column">
                  <wp:posOffset>3891280</wp:posOffset>
                </wp:positionH>
                <wp:positionV relativeFrom="paragraph">
                  <wp:posOffset>1496695</wp:posOffset>
                </wp:positionV>
                <wp:extent cx="2171700"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rsidR="00560275" w:rsidRPr="00F82FF7" w:rsidRDefault="00560275" w:rsidP="00F82FF7">
                            <w:pPr>
                              <w:pStyle w:val="Bezodstpw"/>
                              <w:spacing w:after="240"/>
                              <w:rPr>
                                <w:i/>
                              </w:rPr>
                            </w:pPr>
                            <w:r w:rsidRPr="00F82FF7">
                              <w:rPr>
                                <w:i/>
                              </w:rPr>
                              <w:t xml:space="preserve">Rys. </w:t>
                            </w:r>
                            <w:r>
                              <w:rPr>
                                <w:i/>
                              </w:rPr>
                              <w:fldChar w:fldCharType="begin"/>
                            </w:r>
                            <w:r>
                              <w:rPr>
                                <w:i/>
                              </w:rPr>
                              <w:instrText xml:space="preserve"> STYLEREF 1 \s </w:instrText>
                            </w:r>
                            <w:r>
                              <w:rPr>
                                <w:i/>
                              </w:rPr>
                              <w:fldChar w:fldCharType="separate"/>
                            </w:r>
                            <w:r w:rsidR="00366E65">
                              <w:rPr>
                                <w:i/>
                                <w:noProof/>
                              </w:rPr>
                              <w:t>7</w:t>
                            </w:r>
                            <w:r>
                              <w:rPr>
                                <w:i/>
                              </w:rPr>
                              <w:fldChar w:fldCharType="end"/>
                            </w:r>
                            <w:r>
                              <w:rPr>
                                <w:i/>
                              </w:rPr>
                              <w:t>.</w:t>
                            </w:r>
                            <w:r>
                              <w:rPr>
                                <w:i/>
                              </w:rPr>
                              <w:fldChar w:fldCharType="begin"/>
                            </w:r>
                            <w:r>
                              <w:rPr>
                                <w:i/>
                              </w:rPr>
                              <w:instrText xml:space="preserve"> SEQ Rys. \* ARABIC \s 1 </w:instrText>
                            </w:r>
                            <w:r>
                              <w:rPr>
                                <w:i/>
                              </w:rPr>
                              <w:fldChar w:fldCharType="separate"/>
                            </w:r>
                            <w:r w:rsidR="00366E65">
                              <w:rPr>
                                <w:i/>
                                <w:noProof/>
                              </w:rPr>
                              <w:t>2</w:t>
                            </w:r>
                            <w:r>
                              <w:rPr>
                                <w:i/>
                              </w:rPr>
                              <w:fldChar w:fldCharType="end"/>
                            </w:r>
                            <w:r w:rsidRPr="00F82FF7">
                              <w:rPr>
                                <w:i/>
                              </w:rPr>
                              <w:t xml:space="preserve"> Ogólny schemat blokowy działania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6DCA4" id="Pole tekstowe 41" o:spid="_x0000_s1029" type="#_x0000_t202" style="position:absolute;left:0;text-align:left;margin-left:306.4pt;margin-top:117.85pt;width:171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" stroked="f">
                <v:textbox style="mso-fit-shape-to-text:t" inset="0,0,0,0">
                  <w:txbxContent>
                    <w:p w:rsidR="00560275" w:rsidRPr="00F82FF7" w:rsidRDefault="00560275" w:rsidP="00F82FF7">
                      <w:pPr>
                        <w:pStyle w:val="Bezodstpw"/>
                        <w:spacing w:after="240"/>
                        <w:rPr>
                          <w:i/>
                        </w:rPr>
                      </w:pPr>
                      <w:r w:rsidRPr="00F82FF7">
                        <w:rPr>
                          <w:i/>
                        </w:rPr>
                        <w:t xml:space="preserve">Rys. </w:t>
                      </w:r>
                      <w:r>
                        <w:rPr>
                          <w:i/>
                        </w:rPr>
                        <w:fldChar w:fldCharType="begin"/>
                      </w:r>
                      <w:r>
                        <w:rPr>
                          <w:i/>
                        </w:rPr>
                        <w:instrText xml:space="preserve"> STYLEREF 1 \s </w:instrText>
                      </w:r>
                      <w:r>
                        <w:rPr>
                          <w:i/>
                        </w:rPr>
                        <w:fldChar w:fldCharType="separate"/>
                      </w:r>
                      <w:r w:rsidR="00366E65">
                        <w:rPr>
                          <w:i/>
                          <w:noProof/>
                        </w:rPr>
                        <w:t>7</w:t>
                      </w:r>
                      <w:r>
                        <w:rPr>
                          <w:i/>
                        </w:rPr>
                        <w:fldChar w:fldCharType="end"/>
                      </w:r>
                      <w:r>
                        <w:rPr>
                          <w:i/>
                        </w:rPr>
                        <w:t>.</w:t>
                      </w:r>
                      <w:r>
                        <w:rPr>
                          <w:i/>
                        </w:rPr>
                        <w:fldChar w:fldCharType="begin"/>
                      </w:r>
                      <w:r>
                        <w:rPr>
                          <w:i/>
                        </w:rPr>
                        <w:instrText xml:space="preserve"> SEQ Rys. \* ARABIC \s 1 </w:instrText>
                      </w:r>
                      <w:r>
                        <w:rPr>
                          <w:i/>
                        </w:rPr>
                        <w:fldChar w:fldCharType="separate"/>
                      </w:r>
                      <w:r w:rsidR="00366E65">
                        <w:rPr>
                          <w:i/>
                          <w:noProof/>
                        </w:rPr>
                        <w:t>2</w:t>
                      </w:r>
                      <w:r>
                        <w:rPr>
                          <w:i/>
                        </w:rPr>
                        <w:fldChar w:fldCharType="end"/>
                      </w:r>
                      <w:r w:rsidRPr="00F82FF7">
                        <w:rPr>
                          <w:i/>
                        </w:rPr>
                        <w:t xml:space="preserve"> Ogólny schemat blokowy działania programu robota</w:t>
                      </w:r>
                    </w:p>
                  </w:txbxContent>
                </v:textbox>
                <w10:wrap type="square"/>
              </v:shape>
            </w:pict>
          </mc:Fallback>
        </mc:AlternateContent>
      </w:r>
      <w:r>
        <w:t xml:space="preserve">Kolejnym etapem jest odbieranie danych. Odpowiada za to podprogram </w:t>
      </w:r>
      <w:r>
        <w:rPr>
          <w:i/>
        </w:rPr>
        <w:t>d_recvdata</w:t>
      </w:r>
      <w:r>
        <w:t xml:space="preserve">, który odbiera przychodzące dane </w:t>
      </w:r>
      <w:r>
        <w:br/>
        <w:t>i zapisuje je do bufora</w:t>
      </w:r>
      <w:r w:rsidR="00553E45">
        <w:t xml:space="preserve"> </w:t>
      </w:r>
      <w:r w:rsidR="00553E45">
        <w:rPr>
          <w:i/>
        </w:rPr>
        <w:t>recv[0]</w:t>
      </w:r>
      <w:r>
        <w:t xml:space="preserve"> o pojemności 255 znaków. Jeśli zostanie odebrana cała nadana paczka danych następuje przejście do podprogramu </w:t>
      </w:r>
      <w:r>
        <w:rPr>
          <w:i/>
        </w:rPr>
        <w:t>d_transc</w:t>
      </w:r>
      <w:r>
        <w:t xml:space="preserve">. Jego zadaniem jest interpretacja informacji zawartych w buforze, na którą składa się odseparowanie odpowiednich ciągów znaków i zamiana ich na wartości liczbowe. </w:t>
      </w:r>
      <w:r w:rsidR="00AE38C7">
        <w:t>Następnym</w:t>
      </w:r>
      <w:r>
        <w:t xml:space="preserve"> krokiem jest wykonanie zaprogramowanych akcji z danymi uzyskanymi z połączenia</w:t>
      </w:r>
      <w:r w:rsidR="00AE38C7">
        <w:t>. Podczas testów wykor</w:t>
      </w:r>
      <w:r w:rsidR="000732A3">
        <w:t xml:space="preserve">zystywano </w:t>
      </w:r>
      <w:r w:rsidR="000732A3" w:rsidRPr="000732A3">
        <w:t>prostą,</w:t>
      </w:r>
      <w:r w:rsidR="000732A3">
        <w:t xml:space="preserve"> jednoliniową </w:t>
      </w:r>
      <w:r w:rsidR="000732A3">
        <w:lastRenderedPageBreak/>
        <w:t xml:space="preserve">instrukcję </w:t>
      </w:r>
      <w:r w:rsidR="000732A3">
        <w:rPr>
          <w:i/>
        </w:rPr>
        <w:t>JMOVE TRANS( )</w:t>
      </w:r>
      <w:r w:rsidR="000732A3">
        <w:t xml:space="preserve"> zawartą w podp</w:t>
      </w:r>
      <w:r w:rsidR="000732A3" w:rsidRPr="000732A3">
        <w:t>r</w:t>
      </w:r>
      <w:r w:rsidR="000732A3">
        <w:t>o</w:t>
      </w:r>
      <w:r w:rsidR="000732A3" w:rsidRPr="000732A3">
        <w:t>grami</w:t>
      </w:r>
      <w:r w:rsidR="000732A3">
        <w:t xml:space="preserve">e </w:t>
      </w:r>
      <w:r w:rsidR="000732A3">
        <w:rPr>
          <w:i/>
        </w:rPr>
        <w:t>d_transc,</w:t>
      </w:r>
      <w:r w:rsidR="000732A3">
        <w:t xml:space="preserve"> która przemieszcza efektor </w:t>
      </w:r>
      <w:r w:rsidR="002349AB">
        <w:br/>
      </w:r>
      <w:r w:rsidR="000732A3">
        <w:t>z interpolacją przegubową do położenia określonego przez odebrane wartości współrzędnych</w:t>
      </w:r>
      <w:r w:rsidR="00A50923">
        <w:t xml:space="preserve">. W przypadku bardziej złożonych akcji zaleca się stworzenie odpowiednich podprogramów uruchamianych na podstawie specyficznych, odebranych danych. </w:t>
      </w:r>
      <w:r w:rsidRPr="000732A3">
        <w:t>W</w:t>
      </w:r>
      <w:r>
        <w:t xml:space="preserve"> czasie wykonywanego działania aktywowany jest sygnał 2002 uniemożliwiający odebranie kolejnych informacji </w:t>
      </w:r>
      <w:r w:rsidR="002349AB">
        <w:br/>
      </w:r>
      <w:r>
        <w:t>i nadpisanie aktualnych, co skutkowałoby zmianą wykonywanej czynno</w:t>
      </w:r>
      <w:r w:rsidR="00A50923">
        <w:t>ści. Po zakończeniu akcji, w</w:t>
      </w:r>
      <w:r>
        <w:t xml:space="preserve"> przypadku </w:t>
      </w:r>
      <w:r w:rsidR="00A50923">
        <w:t>testowania jest to ruch do zadanej pozycji</w:t>
      </w:r>
      <w:r>
        <w:t>, sygnał 2002 jest wyłączany, ponownie pozwalając odbierać dane, dopóki nie zostanie aktywowany sygnał 2003</w:t>
      </w:r>
      <w:r w:rsidR="00F81F10">
        <w:t xml:space="preserve"> kończący proces nasłuchiwania </w:t>
      </w:r>
      <w:r>
        <w:t xml:space="preserve">i zamykający port w podprogramie </w:t>
      </w:r>
      <w:r>
        <w:rPr>
          <w:i/>
        </w:rPr>
        <w:t>d_closeport</w:t>
      </w:r>
      <w:r>
        <w:t>.</w:t>
      </w:r>
    </w:p>
    <w:p w:rsidR="007C118C" w:rsidRDefault="00F82FF7" w:rsidP="00F82FF7">
      <w:pPr>
        <w:ind w:firstLine="708"/>
      </w:pPr>
      <w:r>
        <w:t xml:space="preserve">Rozwinięcie systemu działań robota można zrealizować dodając podrzędne programy do </w:t>
      </w:r>
      <w:r>
        <w:rPr>
          <w:i/>
        </w:rPr>
        <w:t>d_transc</w:t>
      </w:r>
      <w:r>
        <w:t>, uruchamiane odpowiednio do otrzymanych poleceń i argumentów przesłanych przez jednostkę obliczeniową.</w:t>
      </w:r>
    </w:p>
    <w:p w:rsidR="007C118C" w:rsidRDefault="007C118C">
      <w:pPr>
        <w:spacing w:after="160" w:line="259" w:lineRule="auto"/>
        <w:ind w:firstLine="0"/>
        <w:jc w:val="left"/>
      </w:pPr>
      <w:r>
        <w:br w:type="page"/>
      </w:r>
    </w:p>
    <w:p w:rsidR="00123C04" w:rsidRDefault="00123C04" w:rsidP="00C23130">
      <w:pPr>
        <w:pStyle w:val="Nagwek1"/>
        <w:numPr>
          <w:ilvl w:val="0"/>
          <w:numId w:val="1"/>
        </w:numPr>
      </w:pPr>
      <w:bookmarkStart w:id="68" w:name="_Toc453517727"/>
      <w:r>
        <w:lastRenderedPageBreak/>
        <w:t>Testowanie oprogramowania</w:t>
      </w:r>
      <w:bookmarkEnd w:id="68"/>
    </w:p>
    <w:p w:rsidR="001F7C13" w:rsidRDefault="001F7C13" w:rsidP="00C23130">
      <w:pPr>
        <w:pStyle w:val="Nagwek2"/>
        <w:numPr>
          <w:ilvl w:val="1"/>
          <w:numId w:val="1"/>
        </w:numPr>
      </w:pPr>
      <w:bookmarkStart w:id="69" w:name="_Toc453517728"/>
      <w:r>
        <w:t>Kalibracja</w:t>
      </w:r>
      <w:r w:rsidR="000F3911">
        <w:t xml:space="preserve"> kamer</w:t>
      </w:r>
      <w:bookmarkEnd w:id="69"/>
    </w:p>
    <w:p w:rsidR="000F3911" w:rsidRDefault="005B3EA5" w:rsidP="00DC7279">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DC7279">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w:t>
      </w:r>
      <w:r w:rsidR="0066519A">
        <w:t>pięcio</w:t>
      </w:r>
      <w:r w:rsidR="00CB0029">
        <w:t>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DC7279">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DC7279">
      <w:pPr>
        <w:keepNext/>
        <w:spacing w:before="240" w:after="160" w:line="259" w:lineRule="auto"/>
        <w:ind w:firstLine="360"/>
        <w:jc w:val="center"/>
      </w:pPr>
      <w:r>
        <w:rPr>
          <w:noProof/>
          <w:lang w:eastAsia="pl-PL"/>
        </w:rPr>
        <w:drawing>
          <wp:inline distT="0" distB="0" distL="0" distR="0" wp14:anchorId="622A3750" wp14:editId="0898EB61">
            <wp:extent cx="4097521" cy="291465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30">
                      <a:extLst>
                        <a:ext uri="{28A0092B-C50C-407E-A947-70E740481C1C}">
                          <a14:useLocalDpi xmlns:a14="http://schemas.microsoft.com/office/drawing/2010/main" val="0"/>
                        </a:ext>
                      </a:extLst>
                    </a:blip>
                    <a:stretch>
                      <a:fillRect/>
                    </a:stretch>
                  </pic:blipFill>
                  <pic:spPr>
                    <a:xfrm>
                      <a:off x="0" y="0"/>
                      <a:ext cx="4174963" cy="2969736"/>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8</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1</w:t>
      </w:r>
      <w:r w:rsidR="00972E8C">
        <w:rPr>
          <w:color w:val="auto"/>
          <w:sz w:val="24"/>
        </w:rPr>
        <w:fldChar w:fldCharType="end"/>
      </w:r>
      <w:r w:rsidRPr="005362E0">
        <w:rPr>
          <w:color w:val="auto"/>
          <w:sz w:val="24"/>
        </w:rPr>
        <w:t xml:space="preserve"> Wykres zależności czasu kalibracji kamer od ilości próbek obrazu</w:t>
      </w:r>
    </w:p>
    <w:p w:rsidR="001E6CB3" w:rsidRDefault="00EE5F9D" w:rsidP="001E6CB3">
      <w:r>
        <w:lastRenderedPageBreak/>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zasięg</w:t>
      </w:r>
      <w:r w:rsidR="00832BAC">
        <w:t xml:space="preserve"> poprawnego</w:t>
      </w:r>
      <w:r>
        <w:t xml:space="preserve"> wykrywania punktów wzorca jest ograniczony do około 2 m. Brak próbek z takich odległości może skutkować zaniżoną jakością określania położenia dalekich punktów.</w:t>
      </w:r>
    </w:p>
    <w:p w:rsidR="001F7C13" w:rsidRDefault="001F7C13" w:rsidP="00C23130">
      <w:pPr>
        <w:pStyle w:val="Nagwek2"/>
        <w:numPr>
          <w:ilvl w:val="1"/>
          <w:numId w:val="1"/>
        </w:numPr>
      </w:pPr>
      <w:bookmarkStart w:id="70" w:name="_Toc453517729"/>
      <w:r>
        <w:t>Filtrowanie</w:t>
      </w:r>
      <w:bookmarkEnd w:id="70"/>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23130">
      <w:pPr>
        <w:pStyle w:val="Akapitzlist"/>
        <w:numPr>
          <w:ilvl w:val="0"/>
          <w:numId w:val="4"/>
        </w:numPr>
      </w:pPr>
      <w:r>
        <w:t>n</w:t>
      </w:r>
      <w:r w:rsidR="00C340D7">
        <w:t>iejednorodność tła</w:t>
      </w:r>
      <w:r>
        <w:t>,</w:t>
      </w:r>
    </w:p>
    <w:p w:rsidR="00C340D7" w:rsidRDefault="00CE705E" w:rsidP="00C23130">
      <w:pPr>
        <w:pStyle w:val="Akapitzlist"/>
        <w:numPr>
          <w:ilvl w:val="0"/>
          <w:numId w:val="4"/>
        </w:numPr>
      </w:pPr>
      <w:r>
        <w:t>z</w:t>
      </w:r>
      <w:r w:rsidR="00C340D7">
        <w:t>mienne oświetlenie</w:t>
      </w:r>
      <w:r>
        <w:t>,</w:t>
      </w:r>
    </w:p>
    <w:p w:rsidR="00C340D7" w:rsidRDefault="00CE705E" w:rsidP="00C23130">
      <w:pPr>
        <w:pStyle w:val="Akapitzlist"/>
        <w:numPr>
          <w:ilvl w:val="0"/>
          <w:numId w:val="4"/>
        </w:numPr>
      </w:pPr>
      <w:r>
        <w:t>z</w:t>
      </w:r>
      <w:r w:rsidR="00C340D7">
        <w:t>mienne parametry kamery</w:t>
      </w:r>
      <w:r>
        <w:t>,</w:t>
      </w:r>
    </w:p>
    <w:p w:rsidR="00C340D7" w:rsidRDefault="00CE705E" w:rsidP="00C23130">
      <w:pPr>
        <w:pStyle w:val="Akapitzlist"/>
        <w:numPr>
          <w:ilvl w:val="0"/>
          <w:numId w:val="4"/>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F81F10" w:rsidRDefault="00F5593F" w:rsidP="00F81F10">
      <w:pPr>
        <w:spacing w:after="120"/>
        <w:ind w:firstLine="357"/>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2991"/>
        <w:gridCol w:w="6076"/>
      </w:tblGrid>
      <w:tr w:rsidR="00DF009F" w:rsidTr="00F81F10">
        <w:trPr>
          <w:trHeight w:val="340"/>
        </w:trPr>
        <w:tc>
          <w:tcPr>
            <w:tcW w:w="2991" w:type="dxa"/>
            <w:vAlign w:val="center"/>
          </w:tcPr>
          <w:p w:rsidR="00DF009F" w:rsidRDefault="00644DF6" w:rsidP="00DC7279">
            <w:pPr>
              <w:pStyle w:val="Bezodstpw"/>
            </w:pPr>
            <w:r>
              <w:t>Nastawy automatyczne:</w:t>
            </w:r>
          </w:p>
          <w:p w:rsidR="00644DF6" w:rsidRDefault="00644DF6" w:rsidP="00DC7279">
            <w:pPr>
              <w:pStyle w:val="Bezodstpw"/>
            </w:pPr>
            <w:r>
              <w:t xml:space="preserve">Ekspozycja, wzmocnienie </w:t>
            </w:r>
            <w:r w:rsidR="00DC7279">
              <w:br/>
            </w:r>
            <w:r>
              <w:t>i równowaga bieli dobierane są na podstawie analizy pobranego, aktualnego obrazu.</w:t>
            </w:r>
          </w:p>
        </w:tc>
        <w:tc>
          <w:tcPr>
            <w:tcW w:w="0" w:type="auto"/>
            <w:vAlign w:val="center"/>
          </w:tcPr>
          <w:p w:rsidR="00DF009F" w:rsidRDefault="00644DF6" w:rsidP="00DC7279">
            <w:pPr>
              <w:spacing w:before="240" w:after="240"/>
              <w:jc w:val="center"/>
            </w:pPr>
            <w:r>
              <w:rPr>
                <w:noProof/>
                <w:lang w:eastAsia="pl-PL"/>
              </w:rPr>
              <w:drawing>
                <wp:inline distT="0" distB="0" distL="0" distR="0" wp14:anchorId="6D8AB09E" wp14:editId="7CA68911">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31">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F81F10">
        <w:trPr>
          <w:trHeight w:val="3526"/>
        </w:trPr>
        <w:tc>
          <w:tcPr>
            <w:tcW w:w="2991" w:type="dxa"/>
            <w:vAlign w:val="center"/>
          </w:tcPr>
          <w:p w:rsidR="00644DF6" w:rsidRDefault="00644DF6" w:rsidP="00DC7279">
            <w:pPr>
              <w:pStyle w:val="Bezodstpw"/>
              <w:rPr>
                <w:noProof/>
                <w:lang w:eastAsia="pl-PL"/>
              </w:rPr>
            </w:pPr>
            <w:r>
              <w:rPr>
                <w:noProof/>
                <w:lang w:eastAsia="pl-PL"/>
              </w:rPr>
              <w:lastRenderedPageBreak/>
              <w:t>Nastawy ręczne:</w:t>
            </w:r>
          </w:p>
          <w:p w:rsidR="00DF009F" w:rsidRDefault="00644DF6" w:rsidP="00DC7279">
            <w:pPr>
              <w:pStyle w:val="Bezodstpw"/>
              <w:rPr>
                <w:noProof/>
                <w:lang w:eastAsia="pl-PL"/>
              </w:rPr>
            </w:pPr>
            <w:r>
              <w:rPr>
                <w:noProof/>
                <w:lang w:eastAsia="pl-PL"/>
              </w:rPr>
              <w:t>Wszystkie parametry są dobie</w:t>
            </w:r>
            <w:r w:rsidR="00DC7279">
              <w:rPr>
                <w:noProof/>
                <w:lang w:eastAsia="pl-PL"/>
              </w:rPr>
              <w:t>rane ręcznie i pozostają stałe.</w:t>
            </w:r>
          </w:p>
        </w:tc>
        <w:tc>
          <w:tcPr>
            <w:tcW w:w="0" w:type="auto"/>
            <w:vAlign w:val="center"/>
          </w:tcPr>
          <w:p w:rsidR="00DF009F" w:rsidRDefault="00DF009F" w:rsidP="00DC7279">
            <w:pPr>
              <w:spacing w:before="240" w:after="240"/>
              <w:jc w:val="center"/>
            </w:pPr>
            <w:r>
              <w:rPr>
                <w:noProof/>
                <w:lang w:eastAsia="pl-PL"/>
              </w:rPr>
              <w:drawing>
                <wp:inline distT="0" distB="0" distL="0" distR="0" wp14:anchorId="1BE55221" wp14:editId="478C86B1">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32">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5B4FAE" w:rsidRDefault="00F5327F" w:rsidP="00F81F10">
      <w:pPr>
        <w:spacing w:before="120"/>
      </w:pPr>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DC7279">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DC7279">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w:t>
      </w:r>
      <w:r w:rsidR="00832BAC">
        <w:t>, jaśniejszych pikseli pozostały</w:t>
      </w:r>
      <w:r w:rsidR="001808A9">
        <w:t xml:space="preserve">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DC7279">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t>
      </w:r>
      <w:r w:rsidR="00832BAC">
        <w:br/>
      </w:r>
      <w:r w:rsidR="00D71564">
        <w:t xml:space="preserve">W przestrzeni HSV utracono nieco więcej informacji, niż </w:t>
      </w:r>
      <w:r w:rsidR="00D46485">
        <w:t>w układzie RGB.</w:t>
      </w:r>
    </w:p>
    <w:p w:rsidR="00881800" w:rsidRDefault="00D46485" w:rsidP="00DC7279">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w:t>
      </w:r>
      <w:r w:rsidR="00F81F10">
        <w:br/>
      </w:r>
      <w:r w:rsidR="007B28A5">
        <w:lastRenderedPageBreak/>
        <w:t>od tła</w:t>
      </w:r>
      <w:r w:rsidR="00F81F10">
        <w:t xml:space="preserve"> </w:t>
      </w:r>
      <w:r w:rsidR="007B28A5">
        <w:t xml:space="preserve">– </w:t>
      </w:r>
      <w:r w:rsidR="00F81F10">
        <w:t xml:space="preserve">jasność </w:t>
      </w:r>
      <w:r w:rsidR="007B28A5">
        <w:t xml:space="preserve">–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DC7279">
      <w:pPr>
        <w:pStyle w:val="Legenda"/>
        <w:keepNext/>
        <w:spacing w:before="240"/>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sidR="00366E65">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A74A48">
        <w:trPr>
          <w:trHeight w:val="340"/>
          <w:jc w:val="center"/>
        </w:trPr>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B</w:t>
            </w:r>
          </w:p>
        </w:tc>
        <w:tc>
          <w:tcPr>
            <w:tcW w:w="0" w:type="auto"/>
            <w:vAlign w:val="center"/>
          </w:tcPr>
          <w:p w:rsidR="00881800" w:rsidRDefault="00881800" w:rsidP="00A74A48">
            <w:pPr>
              <w:pStyle w:val="Bezodstpw"/>
              <w:jc w:val="center"/>
            </w:pPr>
            <w:r>
              <w:t>G</w:t>
            </w:r>
          </w:p>
        </w:tc>
        <w:tc>
          <w:tcPr>
            <w:tcW w:w="0" w:type="auto"/>
            <w:vAlign w:val="center"/>
          </w:tcPr>
          <w:p w:rsidR="00881800" w:rsidRDefault="00881800" w:rsidP="00A74A48">
            <w:pPr>
              <w:pStyle w:val="Bezodstpw"/>
              <w:jc w:val="center"/>
            </w:pPr>
            <w:r>
              <w:t>R</w:t>
            </w:r>
          </w:p>
        </w:tc>
        <w:tc>
          <w:tcPr>
            <w:tcW w:w="0" w:type="auto"/>
            <w:vMerge w:val="restart"/>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H</w:t>
            </w:r>
          </w:p>
        </w:tc>
        <w:tc>
          <w:tcPr>
            <w:tcW w:w="0" w:type="auto"/>
            <w:vAlign w:val="center"/>
          </w:tcPr>
          <w:p w:rsidR="00881800" w:rsidRDefault="00881800" w:rsidP="00A74A48">
            <w:pPr>
              <w:pStyle w:val="Bezodstpw"/>
              <w:jc w:val="center"/>
            </w:pPr>
            <w:r>
              <w:t>S</w:t>
            </w:r>
          </w:p>
        </w:tc>
        <w:tc>
          <w:tcPr>
            <w:tcW w:w="0" w:type="auto"/>
            <w:vAlign w:val="center"/>
          </w:tcPr>
          <w:p w:rsidR="00881800" w:rsidRDefault="00881800" w:rsidP="00A74A48">
            <w:pPr>
              <w:pStyle w:val="Bezodstpw"/>
              <w:jc w:val="center"/>
            </w:pPr>
            <w:r>
              <w:t>V</w:t>
            </w:r>
          </w:p>
        </w:tc>
      </w:tr>
      <w:tr w:rsidR="00881800" w:rsidTr="00A74A48">
        <w:trPr>
          <w:trHeight w:val="340"/>
          <w:jc w:val="center"/>
        </w:trPr>
        <w:tc>
          <w:tcPr>
            <w:tcW w:w="0" w:type="auto"/>
            <w:vMerge w:val="restart"/>
            <w:vAlign w:val="center"/>
          </w:tcPr>
          <w:p w:rsidR="00881800" w:rsidRDefault="00881800" w:rsidP="00A74A48">
            <w:pPr>
              <w:pStyle w:val="Bezodstpw"/>
              <w:jc w:val="center"/>
            </w:pPr>
            <w:r>
              <w:t>Automatyczne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7</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210</w:t>
            </w:r>
          </w:p>
        </w:tc>
        <w:tc>
          <w:tcPr>
            <w:tcW w:w="0" w:type="auto"/>
            <w:vAlign w:val="center"/>
          </w:tcPr>
          <w:p w:rsidR="00881800" w:rsidRDefault="00881800" w:rsidP="00A74A48">
            <w:pPr>
              <w:pStyle w:val="Bezodstpw"/>
              <w:jc w:val="center"/>
            </w:pPr>
            <w:r>
              <w:t>224</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26</w:t>
            </w:r>
          </w:p>
        </w:tc>
        <w:tc>
          <w:tcPr>
            <w:tcW w:w="0" w:type="auto"/>
            <w:vAlign w:val="center"/>
          </w:tcPr>
          <w:p w:rsidR="00881800" w:rsidRDefault="00881800" w:rsidP="00A74A48">
            <w:pPr>
              <w:pStyle w:val="Bezodstpw"/>
              <w:jc w:val="center"/>
            </w:pPr>
            <w:r>
              <w:t>133</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restart"/>
            <w:vAlign w:val="center"/>
          </w:tcPr>
          <w:p w:rsidR="00881800" w:rsidRDefault="00881800" w:rsidP="00A74A48">
            <w:pPr>
              <w:pStyle w:val="Bezodstpw"/>
              <w:jc w:val="center"/>
            </w:pPr>
            <w:r>
              <w:t>Ręczne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96</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100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114</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161</w:t>
            </w:r>
          </w:p>
        </w:tc>
        <w:tc>
          <w:tcPr>
            <w:tcW w:w="0" w:type="auto"/>
            <w:vAlign w:val="center"/>
          </w:tcPr>
          <w:p w:rsidR="00881800" w:rsidRDefault="00881800" w:rsidP="00A74A48">
            <w:pPr>
              <w:pStyle w:val="Bezodstpw"/>
              <w:jc w:val="center"/>
            </w:pPr>
            <w:r>
              <w:t>162</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200</w:t>
            </w:r>
          </w:p>
        </w:tc>
        <w:tc>
          <w:tcPr>
            <w:tcW w:w="0" w:type="auto"/>
            <w:vAlign w:val="center"/>
          </w:tcPr>
          <w:p w:rsidR="00881800" w:rsidRDefault="00881800" w:rsidP="00A74A48">
            <w:pPr>
              <w:pStyle w:val="Bezodstpw"/>
              <w:jc w:val="center"/>
            </w:pPr>
            <w:r>
              <w:t>255</w:t>
            </w:r>
          </w:p>
        </w:tc>
        <w:tc>
          <w:tcPr>
            <w:tcW w:w="0" w:type="auto"/>
            <w:vAlign w:val="center"/>
          </w:tcPr>
          <w:p w:rsidR="00881800" w:rsidRDefault="00881800" w:rsidP="00A74A48">
            <w:pPr>
              <w:pStyle w:val="Bezodstpw"/>
              <w:jc w:val="center"/>
            </w:pPr>
            <w:r>
              <w:t>255</w:t>
            </w:r>
          </w:p>
        </w:tc>
      </w:tr>
    </w:tbl>
    <w:p w:rsidR="007E2689" w:rsidRPr="0086219D" w:rsidRDefault="001D648F" w:rsidP="00A146E4">
      <w:pPr>
        <w:spacing w:after="160" w:line="259" w:lineRule="auto"/>
        <w:jc w:val="center"/>
        <w:rPr>
          <w:i/>
        </w:rPr>
      </w:pPr>
      <w:r>
        <w:br w:type="page"/>
      </w:r>
      <w:r w:rsidR="007E2689" w:rsidRPr="0086219D">
        <w:rPr>
          <w:i/>
        </w:rPr>
        <w:lastRenderedPageBreak/>
        <w:t xml:space="preserve">Tab. </w:t>
      </w:r>
      <w:r w:rsidR="00917F80" w:rsidRPr="0086219D">
        <w:rPr>
          <w:i/>
        </w:rPr>
        <w:fldChar w:fldCharType="begin"/>
      </w:r>
      <w:r w:rsidR="00917F80" w:rsidRPr="0086219D">
        <w:rPr>
          <w:i/>
        </w:rPr>
        <w:instrText xml:space="preserve"> STYLEREF 1 \s </w:instrText>
      </w:r>
      <w:r w:rsidR="00917F80" w:rsidRPr="0086219D">
        <w:rPr>
          <w:i/>
        </w:rPr>
        <w:fldChar w:fldCharType="separate"/>
      </w:r>
      <w:r w:rsidR="00366E65">
        <w:rPr>
          <w:i/>
          <w:noProof/>
        </w:rPr>
        <w:t>8</w:t>
      </w:r>
      <w:r w:rsidR="00917F80" w:rsidRPr="0086219D">
        <w:rPr>
          <w:i/>
          <w:noProof/>
        </w:rPr>
        <w:fldChar w:fldCharType="end"/>
      </w:r>
      <w:r w:rsidR="00160C8E" w:rsidRPr="0086219D">
        <w:rPr>
          <w:i/>
        </w:rPr>
        <w:t>.</w:t>
      </w:r>
      <w:r w:rsidR="00881800" w:rsidRPr="0086219D">
        <w:rPr>
          <w:i/>
        </w:rPr>
        <w:t>2</w:t>
      </w:r>
      <w:r w:rsidR="007E2689" w:rsidRPr="0086219D">
        <w:rPr>
          <w:i/>
        </w:rPr>
        <w:t xml:space="preserve"> Wynikowe obrazy testowanych metod filtrowania</w:t>
      </w:r>
    </w:p>
    <w:tbl>
      <w:tblPr>
        <w:tblStyle w:val="Tabela-Siatka"/>
        <w:tblW w:w="10206" w:type="dxa"/>
        <w:jc w:val="center"/>
        <w:tblLayout w:type="fixed"/>
        <w:tblLook w:val="04A0" w:firstRow="1" w:lastRow="0" w:firstColumn="1" w:lastColumn="0" w:noHBand="0" w:noVBand="1"/>
      </w:tblPr>
      <w:tblGrid>
        <w:gridCol w:w="567"/>
        <w:gridCol w:w="4820"/>
        <w:gridCol w:w="4819"/>
      </w:tblGrid>
      <w:tr w:rsidR="0037072C" w:rsidTr="00D54066">
        <w:trPr>
          <w:trHeight w:val="567"/>
          <w:jc w:val="center"/>
        </w:trPr>
        <w:tc>
          <w:tcPr>
            <w:tcW w:w="567" w:type="dxa"/>
            <w:vAlign w:val="center"/>
          </w:tcPr>
          <w:p w:rsidR="0037072C" w:rsidRDefault="0037072C" w:rsidP="00AF7867">
            <w:pPr>
              <w:pStyle w:val="Bezodstpw"/>
              <w:jc w:val="center"/>
            </w:pPr>
          </w:p>
        </w:tc>
        <w:tc>
          <w:tcPr>
            <w:tcW w:w="4820" w:type="dxa"/>
            <w:vAlign w:val="center"/>
          </w:tcPr>
          <w:p w:rsidR="0037072C" w:rsidRDefault="00F92CF5" w:rsidP="00AF7867">
            <w:pPr>
              <w:pStyle w:val="Bezodstpw"/>
              <w:jc w:val="center"/>
            </w:pPr>
            <w:r>
              <w:t>Automatyczne nastawy kamery</w:t>
            </w:r>
          </w:p>
        </w:tc>
        <w:tc>
          <w:tcPr>
            <w:tcW w:w="4819" w:type="dxa"/>
            <w:vAlign w:val="center"/>
          </w:tcPr>
          <w:p w:rsidR="0037072C" w:rsidRDefault="00F92CF5" w:rsidP="00AF7867">
            <w:pPr>
              <w:pStyle w:val="Bezodstpw"/>
              <w:jc w:val="center"/>
            </w:pPr>
            <w:r>
              <w:t>Ręczne nastawy kamery</w:t>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Obraz wejściowy</w:t>
            </w:r>
          </w:p>
        </w:tc>
        <w:tc>
          <w:tcPr>
            <w:tcW w:w="4820" w:type="dxa"/>
            <w:vAlign w:val="center"/>
          </w:tcPr>
          <w:p w:rsidR="0037072C" w:rsidRDefault="0037072C" w:rsidP="00AF7867">
            <w:pPr>
              <w:pStyle w:val="Bezodstpw"/>
              <w:jc w:val="center"/>
            </w:pPr>
            <w:r>
              <w:rPr>
                <w:noProof/>
                <w:lang w:eastAsia="pl-PL"/>
              </w:rPr>
              <w:drawing>
                <wp:inline distT="0" distB="0" distL="0" distR="0" wp14:anchorId="751811CF" wp14:editId="3770266A">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647E7FDB" wp14:editId="63FBDC1C">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Progowanie</w:t>
            </w:r>
            <w:r w:rsidR="00C1263B">
              <w:t xml:space="preserve"> w</w:t>
            </w:r>
            <w:r w:rsidR="00D46485">
              <w:t xml:space="preserve"> przestrzeni RGB</w:t>
            </w:r>
          </w:p>
        </w:tc>
        <w:tc>
          <w:tcPr>
            <w:tcW w:w="4820" w:type="dxa"/>
            <w:vAlign w:val="center"/>
          </w:tcPr>
          <w:p w:rsidR="0037072C" w:rsidRDefault="0037072C" w:rsidP="00AF7867">
            <w:pPr>
              <w:pStyle w:val="Bezodstpw"/>
              <w:jc w:val="center"/>
            </w:pPr>
            <w:r>
              <w:rPr>
                <w:noProof/>
                <w:lang w:eastAsia="pl-PL"/>
              </w:rPr>
              <w:drawing>
                <wp:inline distT="0" distB="0" distL="0" distR="0" wp14:anchorId="5037F90F" wp14:editId="0E5A9AF4">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44F748B3" wp14:editId="5DACCE7F">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 xml:space="preserve">Progowanie </w:t>
            </w:r>
            <w:r w:rsidR="00C1263B">
              <w:t xml:space="preserve">w </w:t>
            </w:r>
            <w:r>
              <w:t>przestrzeni HSV</w:t>
            </w:r>
          </w:p>
        </w:tc>
        <w:tc>
          <w:tcPr>
            <w:tcW w:w="4820" w:type="dxa"/>
            <w:vAlign w:val="center"/>
          </w:tcPr>
          <w:p w:rsidR="0037072C" w:rsidRDefault="00F92CF5" w:rsidP="00AF7867">
            <w:pPr>
              <w:pStyle w:val="Bezodstpw"/>
              <w:jc w:val="center"/>
            </w:pPr>
            <w:r>
              <w:rPr>
                <w:noProof/>
                <w:lang w:eastAsia="pl-PL"/>
              </w:rPr>
              <w:drawing>
                <wp:inline distT="0" distB="0" distL="0" distR="0" wp14:anchorId="497AC550" wp14:editId="05F06C7A">
                  <wp:extent cx="2880000" cy="2160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F92CF5" w:rsidP="00AF7867">
            <w:pPr>
              <w:pStyle w:val="Bezodstpw"/>
              <w:jc w:val="center"/>
              <w:rPr>
                <w:noProof/>
                <w:lang w:eastAsia="pl-PL"/>
              </w:rPr>
            </w:pPr>
            <w:r>
              <w:rPr>
                <w:noProof/>
                <w:lang w:eastAsia="pl-PL"/>
              </w:rPr>
              <w:drawing>
                <wp:inline distT="0" distB="0" distL="0" distR="0" wp14:anchorId="737E32B3" wp14:editId="4B6BE793">
                  <wp:extent cx="2880209" cy="2160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8">
                            <a:extLst>
                              <a:ext uri="{28A0092B-C50C-407E-A947-70E740481C1C}">
                                <a14:useLocalDpi xmlns:a14="http://schemas.microsoft.com/office/drawing/2010/main" val="0"/>
                              </a:ext>
                            </a:extLst>
                          </a:blip>
                          <a:stretch>
                            <a:fillRect/>
                          </a:stretch>
                        </pic:blipFill>
                        <pic:spPr>
                          <a:xfrm>
                            <a:off x="0" y="0"/>
                            <a:ext cx="2880209" cy="2160000"/>
                          </a:xfrm>
                          <a:prstGeom prst="rect">
                            <a:avLst/>
                          </a:prstGeom>
                        </pic:spPr>
                      </pic:pic>
                    </a:graphicData>
                  </a:graphic>
                </wp:inline>
              </w:drawing>
            </w:r>
          </w:p>
        </w:tc>
      </w:tr>
    </w:tbl>
    <w:p w:rsidR="006F4528" w:rsidRDefault="006F4528" w:rsidP="00F92CF5"/>
    <w:p w:rsidR="00F92CF5" w:rsidRDefault="00F92CF5">
      <w:pPr>
        <w:spacing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C23130">
      <w:pPr>
        <w:pStyle w:val="Nagwek2"/>
        <w:numPr>
          <w:ilvl w:val="1"/>
          <w:numId w:val="1"/>
        </w:numPr>
      </w:pPr>
      <w:bookmarkStart w:id="71" w:name="_Toc453517730"/>
      <w:r>
        <w:t>Analiza dokładności</w:t>
      </w:r>
      <w:bookmarkEnd w:id="71"/>
    </w:p>
    <w:p w:rsidR="00933F3B" w:rsidRDefault="00933F3B" w:rsidP="00933F3B">
      <w:r>
        <w:tab/>
      </w:r>
      <w:r w:rsidR="00B107DA">
        <w:t>Pomiar d</w:t>
      </w:r>
      <w:r>
        <w:t>okładno</w:t>
      </w:r>
      <w:r w:rsidR="00B107DA">
        <w:t>ści</w:t>
      </w:r>
      <w:r w:rsidR="0066519A">
        <w:t xml:space="preserve"> wyznaczania </w:t>
      </w:r>
      <w:r w:rsidR="008265AD">
        <w:t>położenia</w:t>
      </w:r>
      <w:r w:rsidR="0066519A">
        <w:t xml:space="preserve"> wzdłuż osi Z pr</w:t>
      </w:r>
      <w:r w:rsidR="00B107DA">
        <w:t>zez układ stereowizyjny zorganizowano przez umiejscowienie znaczników na horyzontalnej powierzchni w jednej linii, w odstępach 250 mm do uzyskania zakresu 0 – 2000 mm. W</w:t>
      </w:r>
      <w:r w:rsidR="00C05708">
        <w:t xml:space="preserve"> punkcie zerowego znacznika</w:t>
      </w:r>
      <w:r w:rsidR="00B107DA">
        <w:t xml:space="preserve"> umieszczono kamery w układzie kanonicznym, kierując obiektywy w stronę znaczników pod takimi kątami, żeby</w:t>
      </w:r>
      <w:r w:rsidR="00C05708">
        <w:t xml:space="preserve"> projekcja linii</w:t>
      </w:r>
      <w:r w:rsidR="00B107DA">
        <w:t xml:space="preserve"> znaczników położona była w pobliżu pionowej linii przechodzącej przez środek obrazu</w:t>
      </w:r>
      <w:r w:rsidR="00C05708">
        <w:t xml:space="preserve">. Możliwie równolegle do osi Z układu kamer skierowano promień lasera. Poprzez umieszczenie przeszkody na drodze światła nad danym znacznikiem odległości, odbitą część światła w postaci plamki rejestrował system stereowizyjny określając jej odległość od kamer. </w:t>
      </w:r>
      <w:r w:rsidR="003877E8">
        <w:t xml:space="preserve">Program pomiarowy w trybie ciągłym rejestrował, wyznaczał </w:t>
      </w:r>
      <w:r w:rsidR="0041152B">
        <w:br/>
      </w:r>
      <w:r w:rsidR="003877E8">
        <w:t xml:space="preserve">i zapisywał do pliku położenie wykrytych punktów. </w:t>
      </w:r>
      <w:r w:rsidR="00AE60CC">
        <w:t xml:space="preserve">Przeszkodę umieszczano nad kolejnymi znacznikami, zaczynając od oddalonego o 250 mm od układu. Wyniki uzyskanych położeń przedstawiono na rys. </w:t>
      </w:r>
      <w:r w:rsidR="008265AD">
        <w:t>8.2</w:t>
      </w:r>
      <w:r w:rsidR="00AE60CC">
        <w:t>.</w:t>
      </w:r>
    </w:p>
    <w:p w:rsidR="008265AD" w:rsidRDefault="00772537" w:rsidP="00DC7279">
      <w:pPr>
        <w:keepNext/>
        <w:spacing w:before="240"/>
        <w:jc w:val="center"/>
      </w:pPr>
      <w:r>
        <w:rPr>
          <w:noProof/>
          <w:lang w:eastAsia="pl-PL"/>
        </w:rPr>
        <w:drawing>
          <wp:inline distT="0" distB="0" distL="0" distR="0">
            <wp:extent cx="4362589" cy="32194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ok_Z2.png"/>
                    <pic:cNvPicPr/>
                  </pic:nvPicPr>
                  <pic:blipFill>
                    <a:blip r:embed="rId39">
                      <a:extLst>
                        <a:ext uri="{28A0092B-C50C-407E-A947-70E740481C1C}">
                          <a14:useLocalDpi xmlns:a14="http://schemas.microsoft.com/office/drawing/2010/main" val="0"/>
                        </a:ext>
                      </a:extLst>
                    </a:blip>
                    <a:stretch>
                      <a:fillRect/>
                    </a:stretch>
                  </pic:blipFill>
                  <pic:spPr>
                    <a:xfrm>
                      <a:off x="0" y="0"/>
                      <a:ext cx="4370036" cy="3224946"/>
                    </a:xfrm>
                    <a:prstGeom prst="rect">
                      <a:avLst/>
                    </a:prstGeom>
                  </pic:spPr>
                </pic:pic>
              </a:graphicData>
            </a:graphic>
          </wp:inline>
        </w:drawing>
      </w:r>
    </w:p>
    <w:p w:rsidR="0063209D" w:rsidRPr="008265AD" w:rsidRDefault="008265AD" w:rsidP="008265AD">
      <w:pPr>
        <w:pStyle w:val="Legenda"/>
        <w:jc w:val="center"/>
        <w:rPr>
          <w:color w:val="auto"/>
          <w:sz w:val="24"/>
        </w:rPr>
      </w:pPr>
      <w:r w:rsidRPr="008265AD">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366E65">
        <w:rPr>
          <w:noProof/>
          <w:color w:val="auto"/>
          <w:sz w:val="24"/>
        </w:rPr>
        <w:t>8</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366E65">
        <w:rPr>
          <w:noProof/>
          <w:color w:val="auto"/>
          <w:sz w:val="24"/>
        </w:rPr>
        <w:t>2</w:t>
      </w:r>
      <w:r w:rsidR="00972E8C">
        <w:rPr>
          <w:color w:val="auto"/>
          <w:sz w:val="24"/>
        </w:rPr>
        <w:fldChar w:fldCharType="end"/>
      </w:r>
      <w:r w:rsidRPr="008265AD">
        <w:rPr>
          <w:color w:val="auto"/>
          <w:sz w:val="24"/>
        </w:rPr>
        <w:t xml:space="preserve"> Wykres skokowej zmiany położenia w osi Z wykrytego punktu</w:t>
      </w:r>
    </w:p>
    <w:p w:rsidR="0086219D" w:rsidRDefault="0086219D">
      <w:pPr>
        <w:spacing w:after="160" w:line="259" w:lineRule="auto"/>
        <w:ind w:firstLine="0"/>
        <w:jc w:val="left"/>
        <w:rPr>
          <w:i/>
          <w:iCs/>
          <w:szCs w:val="18"/>
        </w:rPr>
      </w:pPr>
      <w:r>
        <w:br w:type="page"/>
      </w:r>
    </w:p>
    <w:p w:rsidR="00CF58C9" w:rsidRPr="00CF58C9" w:rsidRDefault="00CF58C9" w:rsidP="00CF58C9">
      <w:pPr>
        <w:pStyle w:val="Legenda"/>
        <w:keepNext/>
        <w:jc w:val="center"/>
        <w:rPr>
          <w:color w:val="auto"/>
          <w:sz w:val="24"/>
        </w:rPr>
      </w:pPr>
      <w:r w:rsidRPr="00CF58C9">
        <w:rPr>
          <w:color w:val="auto"/>
          <w:sz w:val="24"/>
        </w:rPr>
        <w:lastRenderedPageBreak/>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366E65">
        <w:rPr>
          <w:noProof/>
          <w:color w:val="auto"/>
          <w:sz w:val="24"/>
        </w:rPr>
        <w:t>8</w:t>
      </w:r>
      <w:r w:rsidR="00940CE5">
        <w:rPr>
          <w:color w:val="auto"/>
          <w:sz w:val="24"/>
        </w:rPr>
        <w:fldChar w:fldCharType="end"/>
      </w:r>
      <w:r w:rsidR="00940CE5">
        <w:rPr>
          <w:color w:val="auto"/>
          <w:sz w:val="24"/>
        </w:rPr>
        <w:t>.</w:t>
      </w:r>
      <w:r w:rsidR="00ED2A9B">
        <w:rPr>
          <w:color w:val="auto"/>
          <w:sz w:val="24"/>
        </w:rPr>
        <w:t>3</w:t>
      </w:r>
      <w:r w:rsidRPr="00CF58C9">
        <w:rPr>
          <w:color w:val="auto"/>
          <w:sz w:val="24"/>
        </w:rPr>
        <w:t xml:space="preserve"> Błąd względny wyznaczonego położenia punktu w osi Z</w:t>
      </w:r>
    </w:p>
    <w:tbl>
      <w:tblPr>
        <w:tblW w:w="0" w:type="auto"/>
        <w:jc w:val="center"/>
        <w:tblCellMar>
          <w:left w:w="70" w:type="dxa"/>
          <w:right w:w="70" w:type="dxa"/>
        </w:tblCellMar>
        <w:tblLook w:val="04A0" w:firstRow="1" w:lastRow="0" w:firstColumn="1" w:lastColumn="0" w:noHBand="0" w:noVBand="1"/>
      </w:tblPr>
      <w:tblGrid>
        <w:gridCol w:w="1693"/>
        <w:gridCol w:w="1667"/>
        <w:gridCol w:w="1493"/>
      </w:tblGrid>
      <w:tr w:rsidR="0041152B" w:rsidRPr="0041152B" w:rsidTr="00FD014D">
        <w:trPr>
          <w:trHeight w:val="62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P</w:t>
            </w:r>
            <w:r w:rsidR="0041152B" w:rsidRPr="0041152B">
              <w:rPr>
                <w:lang w:eastAsia="pl-PL"/>
              </w:rPr>
              <w:t>ołożenie</w:t>
            </w:r>
          </w:p>
          <w:p w:rsidR="0041152B" w:rsidRPr="0041152B" w:rsidRDefault="0041152B" w:rsidP="00FD014D">
            <w:pPr>
              <w:pStyle w:val="Bezodstpw"/>
              <w:jc w:val="center"/>
              <w:rPr>
                <w:lang w:eastAsia="pl-PL"/>
              </w:rPr>
            </w:pPr>
            <w:r w:rsidRPr="0041152B">
              <w:rPr>
                <w:lang w:eastAsia="pl-PL"/>
              </w:rPr>
              <w:t>znacznika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W</w:t>
            </w:r>
            <w:r w:rsidR="0041152B" w:rsidRPr="0041152B">
              <w:rPr>
                <w:lang w:eastAsia="pl-PL"/>
              </w:rPr>
              <w:t>yznaczone</w:t>
            </w:r>
          </w:p>
          <w:p w:rsidR="0041152B" w:rsidRPr="0041152B" w:rsidRDefault="0041152B" w:rsidP="00FD014D">
            <w:pPr>
              <w:pStyle w:val="Bezodstpw"/>
              <w:jc w:val="center"/>
              <w:rPr>
                <w:lang w:eastAsia="pl-PL"/>
              </w:rPr>
            </w:pPr>
            <w:r w:rsidRPr="0041152B">
              <w:rPr>
                <w:lang w:eastAsia="pl-PL"/>
              </w:rPr>
              <w:t>położenie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B</w:t>
            </w:r>
            <w:r w:rsidR="0041152B" w:rsidRPr="0041152B">
              <w:rPr>
                <w:lang w:eastAsia="pl-PL"/>
              </w:rPr>
              <w:t>łąd</w:t>
            </w:r>
          </w:p>
          <w:p w:rsidR="0041152B" w:rsidRPr="0041152B" w:rsidRDefault="0041152B" w:rsidP="00FD014D">
            <w:pPr>
              <w:pStyle w:val="Bezodstpw"/>
              <w:jc w:val="center"/>
              <w:rPr>
                <w:lang w:eastAsia="pl-PL"/>
              </w:rPr>
            </w:pPr>
            <w:r w:rsidRPr="0041152B">
              <w:rPr>
                <w:lang w:eastAsia="pl-PL"/>
              </w:rPr>
              <w:t>względny [%]</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258,1</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3,2</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478,5</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4,3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707,8</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5,6</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927,2</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7,3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1146</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8,3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1357</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9,5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1531</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12,5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1725</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13,8</w:t>
            </w:r>
          </w:p>
        </w:tc>
      </w:tr>
    </w:tbl>
    <w:p w:rsidR="00CF73EE" w:rsidRDefault="00CF58C9" w:rsidP="00DC7279">
      <w:pPr>
        <w:spacing w:before="240"/>
      </w:pPr>
      <w:r>
        <w:tab/>
        <w:t>Analizując tab.</w:t>
      </w:r>
      <w:r w:rsidR="00ED2A9B">
        <w:t xml:space="preserve"> 8.3</w:t>
      </w:r>
      <w:r>
        <w:t xml:space="preserve"> zauważalna jest tendencja wzrostowa wartości błędu względnego wraz z rosnącą odległością punktu od kamer. Największą zmianę odnotowano dla przejścia 1500 – 1750 mm. </w:t>
      </w:r>
      <w:r w:rsidR="00DC0054">
        <w:t xml:space="preserve">Powyżej odległości 1500 mm błąd względny wynosi więcej niż 10%, co </w:t>
      </w:r>
      <w:r w:rsidR="00DC7279">
        <w:br/>
      </w:r>
      <w:r w:rsidR="00DC0054">
        <w:t>w zdecydowanej większości z</w:t>
      </w:r>
      <w:r w:rsidR="002D1B7B">
        <w:t xml:space="preserve">astosowań jest nieakceptowalne. </w:t>
      </w:r>
      <w:r w:rsidR="002D1B7B">
        <w:rPr>
          <w:rFonts w:eastAsiaTheme="minorEastAsia"/>
        </w:rPr>
        <w:t>Wyniki potwierdzają wskazania zawarte we wnioskach odnoszących się do teorii stereowizji, gdzie zwrócono uwagę na możliwe obniżenie rozdzielczości pomiaru wraz ze wzrostem odległości od kamer.</w:t>
      </w:r>
    </w:p>
    <w:p w:rsidR="004417C5" w:rsidRDefault="00CF73EE" w:rsidP="00CE2ECE">
      <w:pPr>
        <w:ind w:firstLine="360"/>
      </w:pPr>
      <w:r>
        <w:t>Badanie dokładności wyznaczenia przemieszczenia punktu</w:t>
      </w:r>
      <w:r w:rsidR="00077B9A">
        <w:t xml:space="preserve"> w płaszczyźnie XY</w:t>
      </w:r>
      <w:r w:rsidR="008353DD">
        <w:t xml:space="preserve"> </w:t>
      </w:r>
      <w:r w:rsidR="00DC7279">
        <w:br/>
      </w:r>
      <w:r w:rsidR="008353DD">
        <w:t>w zależności od jego odległości od kamer</w:t>
      </w:r>
      <w:r>
        <w:t xml:space="preserve"> </w:t>
      </w:r>
      <w:r w:rsidR="008353DD">
        <w:t>zrealizowano</w:t>
      </w:r>
      <w:r>
        <w:t xml:space="preserve"> wykorzystując stanowisko robota przemysłowego. Na efektorze robota umieszczono znacznik o jaskrawym, wyróżniającym się kolorze. Przeprowadzono kalibrację parametrów filtrowania, aby dostosować je do wykrywania znacznika i eliminowania tła. Kamery umieszczono w taki sposób, aby </w:t>
      </w:r>
      <w:r w:rsidR="005E77BD">
        <w:t>ich płaszczyzna obrazowania była możliwie równoległa do pionowej płaszczyzny XZ robota.</w:t>
      </w:r>
      <w:r w:rsidR="008353DD">
        <w:t xml:space="preserve"> W danych odległościach od kamer, przemieszczano efektor skokowo</w:t>
      </w:r>
      <w:r w:rsidR="005E644E">
        <w:t xml:space="preserve"> o stałą wartość</w:t>
      </w:r>
      <w:r w:rsidR="004B7F85">
        <w:t xml:space="preserve"> równą 100 mm</w:t>
      </w:r>
      <w:r w:rsidR="005E644E">
        <w:t xml:space="preserve"> </w:t>
      </w:r>
      <w:r w:rsidR="00DC7279">
        <w:br/>
      </w:r>
      <w:r w:rsidR="005E644E">
        <w:t xml:space="preserve">w osiach robota X i Z tak, że rejestrowany przez kamery tor ruchu w przybliżeniu pokrywał się z przekątną obrazu. </w:t>
      </w:r>
      <w:r w:rsidR="004B7F85">
        <w:t xml:space="preserve">Co każdy skok zapisywano z dokładnością do 1 mm położenie znacznika </w:t>
      </w:r>
      <w:r w:rsidR="00772904">
        <w:t>wyznaczone</w:t>
      </w:r>
      <w:r w:rsidR="004B7F85">
        <w:t xml:space="preserve"> przez system stereowizyjny. </w:t>
      </w:r>
      <w:r w:rsidR="005E644E">
        <w:t>Po osiągnięciu granicy pola widzenia  kamer</w:t>
      </w:r>
      <w:r w:rsidR="004B7F85">
        <w:t xml:space="preserve"> oddalano efektor ze znacznikiem o kolejne 200 mm od układu wizyjnego i ponownie rejestrowano położenia znacznika. Początkowa odległość wynosiła 500 mm.</w:t>
      </w:r>
      <w:r w:rsidR="00EC2931">
        <w:t xml:space="preserve"> Ideowy schemat pomiaru z zaznaczonymi, punktami pomiarowymi przedstawia rys. 8.3.</w:t>
      </w:r>
    </w:p>
    <w:p w:rsidR="00972E8C" w:rsidRPr="00B22DA0" w:rsidRDefault="00CE2ECE" w:rsidP="00F81F10">
      <w:pPr>
        <w:ind w:firstLine="360"/>
      </w:pPr>
      <w:r>
        <w:rPr>
          <w:rFonts w:eastAsiaTheme="minorEastAsia"/>
        </w:rPr>
        <w:t>Z otrzymanych wyników wyliczono</w:t>
      </w:r>
      <w:r w:rsidR="00EC2931">
        <w:rPr>
          <w:rFonts w:eastAsiaTheme="minorEastAsia"/>
        </w:rPr>
        <w:t xml:space="preserve"> przemieszczenie</w:t>
      </w:r>
      <w:r>
        <w:rPr>
          <w:rFonts w:eastAsiaTheme="minorEastAsia"/>
        </w:rPr>
        <w:t xml:space="preserve"> dla obydwu osi X i Y </w:t>
      </w:r>
      <w:r w:rsidR="00423B49">
        <w:rPr>
          <w:rFonts w:eastAsiaTheme="minorEastAsia"/>
        </w:rPr>
        <w:t>odejmując wartość aktualnego</w:t>
      </w:r>
      <w:r>
        <w:rPr>
          <w:rFonts w:eastAsiaTheme="minorEastAsia"/>
        </w:rPr>
        <w:t xml:space="preserve"> położenia </w:t>
      </w:r>
      <w:r w:rsidR="00972E8C">
        <w:rPr>
          <w:rFonts w:eastAsiaTheme="minorEastAsia"/>
        </w:rPr>
        <w:t>od położenia w próbce pierwszej dla danej odległości Z</w:t>
      </w:r>
      <w:r>
        <w:rPr>
          <w:rFonts w:eastAsiaTheme="minorEastAsia"/>
        </w:rPr>
        <w:t xml:space="preserve">. </w:t>
      </w:r>
      <w:r w:rsidR="00EC2931">
        <w:rPr>
          <w:rFonts w:eastAsiaTheme="minorEastAsia"/>
        </w:rPr>
        <w:t>Przebiegi dla obu osi X i Y prezentują wykresy na rys. 8.</w:t>
      </w:r>
      <w:r w:rsidR="00054D3F">
        <w:rPr>
          <w:rFonts w:eastAsiaTheme="minorEastAsia"/>
        </w:rPr>
        <w:t>4. Z</w:t>
      </w:r>
      <w:r w:rsidR="00EC2931">
        <w:rPr>
          <w:rFonts w:eastAsiaTheme="minorEastAsia"/>
        </w:rPr>
        <w:t>aznaczono również</w:t>
      </w:r>
      <w:r w:rsidR="00054D3F">
        <w:rPr>
          <w:rFonts w:eastAsiaTheme="minorEastAsia"/>
        </w:rPr>
        <w:t xml:space="preserve"> czerwoną linią kreskową</w:t>
      </w:r>
      <w:r w:rsidR="00EC2931">
        <w:rPr>
          <w:rFonts w:eastAsiaTheme="minorEastAsia"/>
        </w:rPr>
        <w:t xml:space="preserve"> referencyjne, wzorcowe przemieszczenie robota, które dla obu osi </w:t>
      </w:r>
      <w:r w:rsidR="00054D3F">
        <w:rPr>
          <w:rFonts w:eastAsiaTheme="minorEastAsia"/>
        </w:rPr>
        <w:t>ma takie same wartości</w:t>
      </w:r>
      <w:r w:rsidR="00EC2931">
        <w:rPr>
          <w:rFonts w:eastAsiaTheme="minorEastAsia"/>
        </w:rPr>
        <w:t xml:space="preserve">. </w:t>
      </w:r>
      <w:r>
        <w:rPr>
          <w:rFonts w:eastAsiaTheme="minorEastAsia"/>
        </w:rPr>
        <w:t xml:space="preserve">Znając stałą wartość skoku – przemieszczenia efektora i uzyskane przemieszczenia na podstawie triangulacji stereowizyjnej, </w:t>
      </w:r>
      <w:r w:rsidR="008C12DC">
        <w:rPr>
          <w:rFonts w:eastAsiaTheme="minorEastAsia"/>
        </w:rPr>
        <w:t>można porównać zestawy danych i ocenić</w:t>
      </w:r>
      <w:r>
        <w:rPr>
          <w:rFonts w:eastAsiaTheme="minorEastAsia"/>
        </w:rPr>
        <w:t xml:space="preserve"> dokładność systemu obliczając średni błąd</w:t>
      </w:r>
      <w:r w:rsidR="00054D3F">
        <w:rPr>
          <w:rFonts w:eastAsiaTheme="minorEastAsia"/>
        </w:rPr>
        <w:t xml:space="preserve"> względny</w:t>
      </w:r>
      <w:r>
        <w:rPr>
          <w:rFonts w:eastAsiaTheme="minorEastAsia"/>
        </w:rPr>
        <w:t xml:space="preserve"> </w:t>
      </w:r>
      <w:r w:rsidR="00054D3F">
        <w:rPr>
          <w:rFonts w:eastAsiaTheme="minorEastAsia"/>
        </w:rPr>
        <w:t>przemieszczenia</w:t>
      </w:r>
      <w:r w:rsidR="00423B49">
        <w:rPr>
          <w:rFonts w:eastAsiaTheme="minorEastAsia"/>
        </w:rPr>
        <w:t xml:space="preserve"> dla danych</w:t>
      </w:r>
      <w:r>
        <w:rPr>
          <w:rFonts w:eastAsiaTheme="minorEastAsia"/>
        </w:rPr>
        <w:t xml:space="preserve"> odległości.</w:t>
      </w:r>
    </w:p>
    <w:tbl>
      <w:tblPr>
        <w:tblStyle w:val="Tabela-Siatka"/>
        <w:tblW w:w="10348" w:type="dxa"/>
        <w:tblInd w:w="-572" w:type="dxa"/>
        <w:tblLook w:val="04A0" w:firstRow="1" w:lastRow="0" w:firstColumn="1" w:lastColumn="0" w:noHBand="0" w:noVBand="1"/>
      </w:tblPr>
      <w:tblGrid>
        <w:gridCol w:w="5295"/>
        <w:gridCol w:w="5265"/>
      </w:tblGrid>
      <w:tr w:rsidR="00972E8C" w:rsidTr="00972E8C">
        <w:tc>
          <w:tcPr>
            <w:tcW w:w="5103" w:type="dxa"/>
          </w:tcPr>
          <w:p w:rsidR="00972E8C" w:rsidRDefault="00972E8C" w:rsidP="00972E8C">
            <w:pPr>
              <w:ind w:firstLine="0"/>
            </w:pPr>
            <w:r>
              <w:rPr>
                <w:noProof/>
                <w:lang w:eastAsia="pl-PL"/>
              </w:rPr>
              <w:lastRenderedPageBreak/>
              <w:drawing>
                <wp:inline distT="0" distB="0" distL="0" distR="0">
                  <wp:extent cx="3177837" cy="2700000"/>
                  <wp:effectExtent l="0" t="0" r="3810" b="571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500.png"/>
                          <pic:cNvPicPr/>
                        </pic:nvPicPr>
                        <pic:blipFill rotWithShape="1">
                          <a:blip r:embed="rId40">
                            <a:extLst>
                              <a:ext uri="{28A0092B-C50C-407E-A947-70E740481C1C}">
                                <a14:useLocalDpi xmlns:a14="http://schemas.microsoft.com/office/drawing/2010/main" val="0"/>
                              </a:ext>
                            </a:extLst>
                          </a:blip>
                          <a:srcRect l="4321" r="7563"/>
                          <a:stretch/>
                        </pic:blipFill>
                        <pic:spPr bwMode="auto">
                          <a:xfrm>
                            <a:off x="0" y="0"/>
                            <a:ext cx="3177837"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ind w:firstLine="0"/>
            </w:pPr>
            <w:r>
              <w:rPr>
                <w:noProof/>
                <w:lang w:eastAsia="pl-PL"/>
              </w:rPr>
              <w:drawing>
                <wp:inline distT="0" distB="0" distL="0" distR="0">
                  <wp:extent cx="3206182" cy="2700000"/>
                  <wp:effectExtent l="0" t="0" r="0" b="571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700.png"/>
                          <pic:cNvPicPr/>
                        </pic:nvPicPr>
                        <pic:blipFill rotWithShape="1">
                          <a:blip r:embed="rId41">
                            <a:extLst>
                              <a:ext uri="{28A0092B-C50C-407E-A947-70E740481C1C}">
                                <a14:useLocalDpi xmlns:a14="http://schemas.microsoft.com/office/drawing/2010/main" val="0"/>
                              </a:ext>
                            </a:extLst>
                          </a:blip>
                          <a:srcRect l="4177" r="6921"/>
                          <a:stretch/>
                        </pic:blipFill>
                        <pic:spPr bwMode="auto">
                          <a:xfrm>
                            <a:off x="0" y="0"/>
                            <a:ext cx="3206182" cy="2700000"/>
                          </a:xfrm>
                          <a:prstGeom prst="rect">
                            <a:avLst/>
                          </a:prstGeom>
                          <a:ln>
                            <a:noFill/>
                          </a:ln>
                          <a:extLst>
                            <a:ext uri="{53640926-AAD7-44D8-BBD7-CCE9431645EC}">
                              <a14:shadowObscured xmlns:a14="http://schemas.microsoft.com/office/drawing/2010/main"/>
                            </a:ext>
                          </a:extLst>
                        </pic:spPr>
                      </pic:pic>
                    </a:graphicData>
                  </a:graphic>
                </wp:inline>
              </w:drawing>
            </w:r>
          </w:p>
        </w:tc>
      </w:tr>
      <w:tr w:rsidR="00972E8C" w:rsidTr="00972E8C">
        <w:tc>
          <w:tcPr>
            <w:tcW w:w="5103" w:type="dxa"/>
          </w:tcPr>
          <w:p w:rsidR="00972E8C" w:rsidRDefault="00972E8C" w:rsidP="00972E8C">
            <w:pPr>
              <w:ind w:firstLine="0"/>
            </w:pPr>
            <w:r>
              <w:rPr>
                <w:noProof/>
                <w:lang w:eastAsia="pl-PL"/>
              </w:rPr>
              <w:drawing>
                <wp:inline distT="0" distB="0" distL="0" distR="0">
                  <wp:extent cx="3225374" cy="2700000"/>
                  <wp:effectExtent l="0" t="0" r="0" b="571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900.png"/>
                          <pic:cNvPicPr/>
                        </pic:nvPicPr>
                        <pic:blipFill rotWithShape="1">
                          <a:blip r:embed="rId42">
                            <a:extLst>
                              <a:ext uri="{28A0092B-C50C-407E-A947-70E740481C1C}">
                                <a14:useLocalDpi xmlns:a14="http://schemas.microsoft.com/office/drawing/2010/main" val="0"/>
                              </a:ext>
                            </a:extLst>
                          </a:blip>
                          <a:srcRect l="3788" r="6777"/>
                          <a:stretch/>
                        </pic:blipFill>
                        <pic:spPr bwMode="auto">
                          <a:xfrm>
                            <a:off x="0" y="0"/>
                            <a:ext cx="3225374"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ind w:firstLine="0"/>
            </w:pPr>
            <w:r>
              <w:rPr>
                <w:noProof/>
                <w:lang w:eastAsia="pl-PL"/>
              </w:rPr>
              <w:drawing>
                <wp:inline distT="0" distB="0" distL="0" distR="0">
                  <wp:extent cx="3189237" cy="2700000"/>
                  <wp:effectExtent l="0" t="0" r="0" b="571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1100.png"/>
                          <pic:cNvPicPr/>
                        </pic:nvPicPr>
                        <pic:blipFill rotWithShape="1">
                          <a:blip r:embed="rId43">
                            <a:extLst>
                              <a:ext uri="{28A0092B-C50C-407E-A947-70E740481C1C}">
                                <a14:useLocalDpi xmlns:a14="http://schemas.microsoft.com/office/drawing/2010/main" val="0"/>
                              </a:ext>
                            </a:extLst>
                          </a:blip>
                          <a:srcRect l="3978" r="7591"/>
                          <a:stretch/>
                        </pic:blipFill>
                        <pic:spPr bwMode="auto">
                          <a:xfrm>
                            <a:off x="0" y="0"/>
                            <a:ext cx="3189237" cy="2700000"/>
                          </a:xfrm>
                          <a:prstGeom prst="rect">
                            <a:avLst/>
                          </a:prstGeom>
                          <a:ln>
                            <a:noFill/>
                          </a:ln>
                          <a:extLst>
                            <a:ext uri="{53640926-AAD7-44D8-BBD7-CCE9431645EC}">
                              <a14:shadowObscured xmlns:a14="http://schemas.microsoft.com/office/drawing/2010/main"/>
                            </a:ext>
                          </a:extLst>
                        </pic:spPr>
                      </pic:pic>
                    </a:graphicData>
                  </a:graphic>
                </wp:inline>
              </w:drawing>
            </w:r>
          </w:p>
        </w:tc>
      </w:tr>
      <w:tr w:rsidR="00972E8C" w:rsidTr="00972E8C">
        <w:tc>
          <w:tcPr>
            <w:tcW w:w="5103" w:type="dxa"/>
          </w:tcPr>
          <w:p w:rsidR="00972E8C" w:rsidRDefault="00972E8C" w:rsidP="00972E8C">
            <w:pPr>
              <w:ind w:firstLine="0"/>
            </w:pPr>
            <w:r>
              <w:rPr>
                <w:noProof/>
                <w:lang w:eastAsia="pl-PL"/>
              </w:rPr>
              <w:drawing>
                <wp:inline distT="0" distB="0" distL="0" distR="0">
                  <wp:extent cx="3182921" cy="2700000"/>
                  <wp:effectExtent l="0" t="0" r="0"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1300.png"/>
                          <pic:cNvPicPr/>
                        </pic:nvPicPr>
                        <pic:blipFill rotWithShape="1">
                          <a:blip r:embed="rId44">
                            <a:extLst>
                              <a:ext uri="{28A0092B-C50C-407E-A947-70E740481C1C}">
                                <a14:useLocalDpi xmlns:a14="http://schemas.microsoft.com/office/drawing/2010/main" val="0"/>
                              </a:ext>
                            </a:extLst>
                          </a:blip>
                          <a:srcRect l="4249" r="7493"/>
                          <a:stretch/>
                        </pic:blipFill>
                        <pic:spPr bwMode="auto">
                          <a:xfrm>
                            <a:off x="0" y="0"/>
                            <a:ext cx="3182921"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keepNext/>
              <w:ind w:firstLine="0"/>
            </w:pPr>
            <w:r>
              <w:rPr>
                <w:noProof/>
                <w:lang w:eastAsia="pl-PL"/>
              </w:rPr>
              <w:drawing>
                <wp:inline distT="0" distB="0" distL="0" distR="0">
                  <wp:extent cx="3199827" cy="2700000"/>
                  <wp:effectExtent l="0" t="0" r="635" b="571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Z1500.png"/>
                          <pic:cNvPicPr/>
                        </pic:nvPicPr>
                        <pic:blipFill rotWithShape="1">
                          <a:blip r:embed="rId45">
                            <a:extLst>
                              <a:ext uri="{28A0092B-C50C-407E-A947-70E740481C1C}">
                                <a14:useLocalDpi xmlns:a14="http://schemas.microsoft.com/office/drawing/2010/main" val="0"/>
                              </a:ext>
                            </a:extLst>
                          </a:blip>
                          <a:srcRect l="4210" r="7065"/>
                          <a:stretch/>
                        </pic:blipFill>
                        <pic:spPr bwMode="auto">
                          <a:xfrm>
                            <a:off x="0" y="0"/>
                            <a:ext cx="3199827" cy="27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F81F10" w:rsidRPr="00F81F10" w:rsidRDefault="00972E8C" w:rsidP="00F81F10">
      <w:pPr>
        <w:pStyle w:val="Bezodstpw"/>
        <w:jc w:val="center"/>
        <w:rPr>
          <w:i/>
        </w:rPr>
      </w:pPr>
      <w:r w:rsidRPr="00972E8C">
        <w:rPr>
          <w:i/>
        </w:rPr>
        <w:t xml:space="preserve">Rys. </w:t>
      </w:r>
      <w:r w:rsidRPr="00972E8C">
        <w:rPr>
          <w:i/>
        </w:rPr>
        <w:fldChar w:fldCharType="begin"/>
      </w:r>
      <w:r w:rsidRPr="00972E8C">
        <w:rPr>
          <w:i/>
        </w:rPr>
        <w:instrText xml:space="preserve"> STYLEREF 1 \s </w:instrText>
      </w:r>
      <w:r w:rsidRPr="00972E8C">
        <w:rPr>
          <w:i/>
        </w:rPr>
        <w:fldChar w:fldCharType="separate"/>
      </w:r>
      <w:r w:rsidR="00366E65">
        <w:rPr>
          <w:i/>
          <w:noProof/>
        </w:rPr>
        <w:t>8</w:t>
      </w:r>
      <w:r w:rsidRPr="00972E8C">
        <w:rPr>
          <w:i/>
        </w:rPr>
        <w:fldChar w:fldCharType="end"/>
      </w:r>
      <w:r w:rsidRPr="00972E8C">
        <w:rPr>
          <w:i/>
        </w:rPr>
        <w:t>.</w:t>
      </w:r>
      <w:r w:rsidRPr="00972E8C">
        <w:rPr>
          <w:i/>
        </w:rPr>
        <w:fldChar w:fldCharType="begin"/>
      </w:r>
      <w:r w:rsidRPr="00972E8C">
        <w:rPr>
          <w:i/>
        </w:rPr>
        <w:instrText xml:space="preserve"> SEQ Rys. \* ARABIC \s 1 </w:instrText>
      </w:r>
      <w:r w:rsidRPr="00972E8C">
        <w:rPr>
          <w:i/>
        </w:rPr>
        <w:fldChar w:fldCharType="separate"/>
      </w:r>
      <w:r w:rsidR="00366E65">
        <w:rPr>
          <w:i/>
          <w:noProof/>
        </w:rPr>
        <w:t>3</w:t>
      </w:r>
      <w:r w:rsidRPr="00972E8C">
        <w:rPr>
          <w:i/>
        </w:rPr>
        <w:fldChar w:fldCharType="end"/>
      </w:r>
      <w:r w:rsidRPr="00972E8C">
        <w:rPr>
          <w:i/>
        </w:rPr>
        <w:t xml:space="preserve"> Wykresy wyznaczonych przemieszczeń wzdłuż osi X i Y </w:t>
      </w:r>
      <w:r>
        <w:rPr>
          <w:i/>
        </w:rPr>
        <w:br/>
      </w:r>
      <w:r w:rsidRPr="00972E8C">
        <w:rPr>
          <w:i/>
        </w:rPr>
        <w:t>dla danych odległości Z  od kamer</w:t>
      </w:r>
    </w:p>
    <w:p w:rsidR="00F81F10" w:rsidRDefault="00F81F10" w:rsidP="00F81F10">
      <w:pPr>
        <w:keepNext/>
        <w:ind w:firstLine="360"/>
        <w:jc w:val="center"/>
      </w:pPr>
      <w:r>
        <w:rPr>
          <w:noProof/>
          <w:lang w:eastAsia="pl-PL"/>
        </w:rPr>
        <w:lastRenderedPageBreak/>
        <w:drawing>
          <wp:inline distT="0" distB="0" distL="0" distR="0" wp14:anchorId="086F1D49" wp14:editId="29C3201C">
            <wp:extent cx="4565050" cy="3895725"/>
            <wp:effectExtent l="0" t="0" r="698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miar_dokl.png"/>
                    <pic:cNvPicPr/>
                  </pic:nvPicPr>
                  <pic:blipFill rotWithShape="1">
                    <a:blip r:embed="rId46" cstate="print">
                      <a:extLst>
                        <a:ext uri="{28A0092B-C50C-407E-A947-70E740481C1C}">
                          <a14:useLocalDpi xmlns:a14="http://schemas.microsoft.com/office/drawing/2010/main" val="0"/>
                        </a:ext>
                      </a:extLst>
                    </a:blip>
                    <a:srcRect r="6250"/>
                    <a:stretch/>
                  </pic:blipFill>
                  <pic:spPr bwMode="auto">
                    <a:xfrm>
                      <a:off x="0" y="0"/>
                      <a:ext cx="4572586" cy="3902156"/>
                    </a:xfrm>
                    <a:prstGeom prst="rect">
                      <a:avLst/>
                    </a:prstGeom>
                    <a:ln>
                      <a:noFill/>
                    </a:ln>
                    <a:extLst>
                      <a:ext uri="{53640926-AAD7-44D8-BBD7-CCE9431645EC}">
                        <a14:shadowObscured xmlns:a14="http://schemas.microsoft.com/office/drawing/2010/main"/>
                      </a:ext>
                    </a:extLst>
                  </pic:spPr>
                </pic:pic>
              </a:graphicData>
            </a:graphic>
          </wp:inline>
        </w:drawing>
      </w:r>
    </w:p>
    <w:p w:rsidR="00F81F10" w:rsidRDefault="00F81F10" w:rsidP="00F81F10">
      <w:pPr>
        <w:pStyle w:val="Bezodstpw"/>
        <w:jc w:val="center"/>
        <w:rPr>
          <w:i/>
        </w:rPr>
      </w:pPr>
      <w:r w:rsidRPr="00CE2ECE">
        <w:rPr>
          <w:i/>
        </w:rPr>
        <w:t xml:space="preserve">Rys. </w:t>
      </w:r>
      <w:r>
        <w:rPr>
          <w:i/>
        </w:rPr>
        <w:fldChar w:fldCharType="begin"/>
      </w:r>
      <w:r>
        <w:rPr>
          <w:i/>
        </w:rPr>
        <w:instrText xml:space="preserve"> STYLEREF 1 \s </w:instrText>
      </w:r>
      <w:r>
        <w:rPr>
          <w:i/>
        </w:rPr>
        <w:fldChar w:fldCharType="separate"/>
      </w:r>
      <w:r w:rsidR="00366E65">
        <w:rPr>
          <w:i/>
          <w:noProof/>
        </w:rPr>
        <w:t>8</w:t>
      </w:r>
      <w:r>
        <w:rPr>
          <w:i/>
        </w:rPr>
        <w:fldChar w:fldCharType="end"/>
      </w:r>
      <w:r>
        <w:rPr>
          <w:i/>
        </w:rPr>
        <w:t>.</w:t>
      </w:r>
      <w:r>
        <w:rPr>
          <w:i/>
        </w:rPr>
        <w:fldChar w:fldCharType="begin"/>
      </w:r>
      <w:r>
        <w:rPr>
          <w:i/>
        </w:rPr>
        <w:instrText xml:space="preserve"> SEQ Rys. \* ARABIC \s 1 </w:instrText>
      </w:r>
      <w:r>
        <w:rPr>
          <w:i/>
        </w:rPr>
        <w:fldChar w:fldCharType="separate"/>
      </w:r>
      <w:r w:rsidR="00366E65">
        <w:rPr>
          <w:i/>
          <w:noProof/>
        </w:rPr>
        <w:t>4</w:t>
      </w:r>
      <w:r>
        <w:rPr>
          <w:i/>
        </w:rPr>
        <w:fldChar w:fldCharType="end"/>
      </w:r>
      <w:r w:rsidRPr="00CE2ECE">
        <w:rPr>
          <w:i/>
        </w:rPr>
        <w:t xml:space="preserve"> Schemat pomiaru dokładności wyznaczenia przemieszczenia X, Y </w:t>
      </w:r>
      <w:r>
        <w:rPr>
          <w:i/>
        </w:rPr>
        <w:br/>
      </w:r>
      <w:r w:rsidRPr="00CE2ECE">
        <w:rPr>
          <w:i/>
        </w:rPr>
        <w:t>w zależności od odległości Z</w:t>
      </w:r>
    </w:p>
    <w:p w:rsidR="00F81F10" w:rsidRDefault="00F81F10" w:rsidP="00F92398">
      <w:pPr>
        <w:pStyle w:val="Legenda"/>
        <w:keepNext/>
        <w:jc w:val="center"/>
        <w:rPr>
          <w:color w:val="auto"/>
          <w:sz w:val="24"/>
        </w:rPr>
      </w:pPr>
    </w:p>
    <w:p w:rsidR="00F92398" w:rsidRPr="00F92398" w:rsidRDefault="00DC0054" w:rsidP="00F92398">
      <w:pPr>
        <w:pStyle w:val="Legenda"/>
        <w:keepNext/>
        <w:jc w:val="center"/>
        <w:rPr>
          <w:color w:val="auto"/>
          <w:sz w:val="24"/>
        </w:rPr>
      </w:pPr>
      <w:r w:rsidRPr="00DC0054">
        <w:rPr>
          <w:color w:val="auto"/>
          <w:sz w:val="24"/>
        </w:rPr>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366E65">
        <w:rPr>
          <w:noProof/>
          <w:color w:val="auto"/>
          <w:sz w:val="24"/>
        </w:rPr>
        <w:t>8</w:t>
      </w:r>
      <w:r w:rsidR="00940CE5">
        <w:rPr>
          <w:color w:val="auto"/>
          <w:sz w:val="24"/>
        </w:rPr>
        <w:fldChar w:fldCharType="end"/>
      </w:r>
      <w:r w:rsidR="00940CE5">
        <w:rPr>
          <w:color w:val="auto"/>
          <w:sz w:val="24"/>
        </w:rPr>
        <w:t>.</w:t>
      </w:r>
      <w:r w:rsidR="00ED2A9B">
        <w:rPr>
          <w:color w:val="auto"/>
          <w:sz w:val="24"/>
        </w:rPr>
        <w:t>4</w:t>
      </w:r>
      <w:r w:rsidRPr="00DC0054">
        <w:rPr>
          <w:color w:val="auto"/>
          <w:sz w:val="24"/>
        </w:rPr>
        <w:t xml:space="preserve"> Średnie wartości błędu względnego</w:t>
      </w:r>
      <w:r>
        <w:rPr>
          <w:color w:val="auto"/>
          <w:sz w:val="24"/>
        </w:rPr>
        <w:t xml:space="preserve"> dla danych osi </w:t>
      </w:r>
      <w:r w:rsidR="00A31567">
        <w:rPr>
          <w:color w:val="auto"/>
          <w:sz w:val="24"/>
        </w:rPr>
        <w:t>X i Y</w:t>
      </w:r>
      <w:r w:rsidR="00A31567">
        <w:rPr>
          <w:color w:val="auto"/>
          <w:sz w:val="24"/>
        </w:rPr>
        <w:br/>
      </w:r>
      <w:r>
        <w:rPr>
          <w:color w:val="auto"/>
          <w:sz w:val="24"/>
        </w:rPr>
        <w:t xml:space="preserve">w zależności od odległości Z </w:t>
      </w:r>
      <w:r w:rsidRPr="00DC0054">
        <w:rPr>
          <w:color w:val="auto"/>
          <w:sz w:val="24"/>
        </w:rPr>
        <w:t>od kamer</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14"/>
        <w:gridCol w:w="965"/>
        <w:gridCol w:w="955"/>
        <w:gridCol w:w="967"/>
        <w:gridCol w:w="953"/>
      </w:tblGrid>
      <w:tr w:rsidR="002D1B7B" w:rsidRPr="008F2404" w:rsidTr="002D1B7B">
        <w:trPr>
          <w:trHeight w:val="340"/>
          <w:jc w:val="center"/>
        </w:trPr>
        <w:tc>
          <w:tcPr>
            <w:tcW w:w="960" w:type="dxa"/>
            <w:vMerge w:val="restart"/>
            <w:shd w:val="clear" w:color="auto" w:fill="auto"/>
            <w:noWrap/>
            <w:vAlign w:val="center"/>
            <w:hideMark/>
          </w:tcPr>
          <w:p w:rsidR="002D1B7B" w:rsidRPr="008F2404" w:rsidRDefault="002D1B7B" w:rsidP="002D1B7B">
            <w:pPr>
              <w:pStyle w:val="Bezodstpw"/>
              <w:jc w:val="center"/>
              <w:rPr>
                <w:szCs w:val="24"/>
                <w:lang w:eastAsia="pl-PL"/>
              </w:rPr>
            </w:pPr>
            <w:r>
              <w:rPr>
                <w:lang w:eastAsia="pl-PL"/>
              </w:rPr>
              <w:t>Odległość</w:t>
            </w:r>
            <w:r>
              <w:rPr>
                <w:lang w:eastAsia="pl-PL"/>
              </w:rPr>
              <w:br/>
            </w:r>
            <w:r w:rsidRPr="008F2404">
              <w:rPr>
                <w:lang w:eastAsia="pl-PL"/>
              </w:rPr>
              <w:t>Z [mm]</w:t>
            </w:r>
          </w:p>
        </w:tc>
        <w:tc>
          <w:tcPr>
            <w:tcW w:w="1920" w:type="dxa"/>
            <w:gridSpan w:val="2"/>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Średni błąd bezwzględny</w:t>
            </w:r>
          </w:p>
        </w:tc>
        <w:tc>
          <w:tcPr>
            <w:tcW w:w="1920" w:type="dxa"/>
            <w:gridSpan w:val="2"/>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Średni błąd względny</w:t>
            </w:r>
          </w:p>
        </w:tc>
      </w:tr>
      <w:tr w:rsidR="002D1B7B" w:rsidRPr="008F2404" w:rsidTr="002D1B7B">
        <w:trPr>
          <w:trHeight w:val="340"/>
          <w:jc w:val="center"/>
        </w:trPr>
        <w:tc>
          <w:tcPr>
            <w:tcW w:w="960" w:type="dxa"/>
            <w:vMerge/>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p>
        </w:tc>
        <w:tc>
          <w:tcPr>
            <w:tcW w:w="965"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X [mm]</w:t>
            </w:r>
          </w:p>
        </w:tc>
        <w:tc>
          <w:tcPr>
            <w:tcW w:w="955"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Y [mm]</w:t>
            </w:r>
          </w:p>
        </w:tc>
        <w:tc>
          <w:tcPr>
            <w:tcW w:w="967"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X [%]</w:t>
            </w:r>
          </w:p>
        </w:tc>
        <w:tc>
          <w:tcPr>
            <w:tcW w:w="953"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Y [%]</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11,50</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1,75</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4,27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700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4,75</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11,25</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1,54</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4,23</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900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12,75</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4,38</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4,67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11,40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16,60</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3,17</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5,27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1300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10,33</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1,07</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3,53</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15,67</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26,33</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3,80</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8,61</w:t>
            </w:r>
          </w:p>
        </w:tc>
      </w:tr>
    </w:tbl>
    <w:p w:rsidR="00501D9E" w:rsidRDefault="00501D9E" w:rsidP="009E2B3C">
      <w:pPr>
        <w:ind w:firstLine="360"/>
        <w:rPr>
          <w:rFonts w:eastAsiaTheme="minorEastAsia"/>
        </w:rPr>
      </w:pPr>
    </w:p>
    <w:p w:rsidR="006151CC" w:rsidRPr="009E2B3C" w:rsidRDefault="00555219" w:rsidP="002D1B7B">
      <w:pPr>
        <w:ind w:firstLine="360"/>
        <w:rPr>
          <w:rFonts w:eastAsiaTheme="minorEastAsia"/>
        </w:rPr>
      </w:pPr>
      <w:r>
        <w:rPr>
          <w:rFonts w:eastAsiaTheme="minorEastAsia"/>
        </w:rPr>
        <w:t xml:space="preserve">Wykresy przemieszczeń dla odległości Z równych 500 i 700 mm są do siebie podobne, co potwierdzają również zbliżone </w:t>
      </w:r>
      <w:r w:rsidR="00B910CC">
        <w:rPr>
          <w:rFonts w:eastAsiaTheme="minorEastAsia"/>
        </w:rPr>
        <w:t>wartości średnie</w:t>
      </w:r>
      <w:r>
        <w:rPr>
          <w:rFonts w:eastAsiaTheme="minorEastAsia"/>
        </w:rPr>
        <w:t xml:space="preserve"> błędów.</w:t>
      </w:r>
      <w:r w:rsidR="00B910CC">
        <w:rPr>
          <w:rFonts w:eastAsiaTheme="minorEastAsia"/>
        </w:rPr>
        <w:t xml:space="preserve"> Zauważalna jest różnica pomiędzy wartościami średnich błędów obu osi, choć spodziewano się ich na tym samym poziomie. Jedynie dla odległości Z = 900 mm, l</w:t>
      </w:r>
      <w:r w:rsidR="002D1B7B">
        <w:rPr>
          <w:rFonts w:eastAsiaTheme="minorEastAsia"/>
        </w:rPr>
        <w:t>inie przemieszczeń osi X i Y</w:t>
      </w:r>
      <w:r w:rsidR="00B910CC">
        <w:rPr>
          <w:rFonts w:eastAsiaTheme="minorEastAsia"/>
        </w:rPr>
        <w:t xml:space="preserve"> pokrywają</w:t>
      </w:r>
      <w:r w:rsidR="002D1B7B">
        <w:rPr>
          <w:rFonts w:eastAsiaTheme="minorEastAsia"/>
        </w:rPr>
        <w:t xml:space="preserve"> się</w:t>
      </w:r>
      <w:r w:rsidR="00B910CC">
        <w:rPr>
          <w:rFonts w:eastAsiaTheme="minorEastAsia"/>
        </w:rPr>
        <w:t xml:space="preserve"> i wartości błędów są porównywalne.</w:t>
      </w:r>
      <w:r w:rsidR="002D1B7B">
        <w:rPr>
          <w:rFonts w:eastAsiaTheme="minorEastAsia"/>
        </w:rPr>
        <w:t xml:space="preserve"> Znaczący wzrost wartości błędu w osi X wystąpił dla próbek </w:t>
      </w:r>
      <w:r w:rsidR="002349AB">
        <w:rPr>
          <w:rFonts w:eastAsiaTheme="minorEastAsia"/>
        </w:rPr>
        <w:br/>
      </w:r>
      <w:r w:rsidR="002D1B7B">
        <w:rPr>
          <w:rFonts w:eastAsiaTheme="minorEastAsia"/>
        </w:rPr>
        <w:t>z odległości 900 i 1100 mm</w:t>
      </w:r>
      <w:r w:rsidR="00A42CAC">
        <w:rPr>
          <w:rFonts w:eastAsiaTheme="minorEastAsia"/>
        </w:rPr>
        <w:t>. Największe różnice pomiędzy przemieszczeniami wyznaczonymi przez układ stereowizyjny i  kontroler robota odnotowano dla najdalszego położenia 1500 mm.</w:t>
      </w:r>
    </w:p>
    <w:p w:rsidR="0086219D" w:rsidRDefault="0086219D">
      <w:pPr>
        <w:spacing w:after="160" w:line="259" w:lineRule="auto"/>
        <w:ind w:firstLine="0"/>
        <w:jc w:val="left"/>
        <w:rPr>
          <w:rFonts w:eastAsiaTheme="majorEastAsia" w:cstheme="majorBidi"/>
          <w:b/>
          <w:smallCaps/>
          <w:szCs w:val="32"/>
        </w:rPr>
      </w:pPr>
      <w:r>
        <w:br w:type="page"/>
      </w:r>
    </w:p>
    <w:p w:rsidR="00DA2A1B" w:rsidRDefault="00DA2A1B" w:rsidP="00C23130">
      <w:pPr>
        <w:pStyle w:val="Nagwek1"/>
        <w:numPr>
          <w:ilvl w:val="0"/>
          <w:numId w:val="1"/>
        </w:numPr>
      </w:pPr>
      <w:bookmarkStart w:id="72" w:name="_Toc453517731"/>
      <w:r>
        <w:lastRenderedPageBreak/>
        <w:t>Możliwości rozwinięcia systemu</w:t>
      </w:r>
      <w:bookmarkEnd w:id="72"/>
    </w:p>
    <w:p w:rsidR="00420BFA" w:rsidRDefault="00420BFA" w:rsidP="00420BFA">
      <w:r>
        <w:t xml:space="preserve">W czasie wykonywania i testowania systemu intuicyjnego programowania punktów </w:t>
      </w:r>
      <w:r w:rsidR="00A74A48">
        <w:t xml:space="preserve">zrodziło się kilka pomysłów, które mogłyby </w:t>
      </w:r>
      <w:r w:rsidR="003D55A0">
        <w:t xml:space="preserve">usprawnić i rozwinąć </w:t>
      </w:r>
      <w:r w:rsidR="00C204F9">
        <w:t>działanie opracowanego systemu.</w:t>
      </w:r>
    </w:p>
    <w:p w:rsidR="00C204F9" w:rsidRDefault="00C204F9" w:rsidP="00420BFA">
      <w:r>
        <w:t>Podczas testowania systemu zauważono, że w niektórych przypadkach ręczne określanie wartości translacji i rotacji układu współrzędnych kamer na robota jest dosyć kłopotliwe. Ułatwieniem tego zadania była by dodatkowa opcja dostępna z poziomu programu kalibracji systemu, wyznaczająca wartości transformacji układu na podstawie wyznaczonego punktu położenia wskaźnika względem kamer oraz ręcznie wprowadzonych współrzędnych efektora robota, znajdującym się w tym samym punkcie.</w:t>
      </w:r>
    </w:p>
    <w:p w:rsidR="00A74A48" w:rsidRDefault="003D55A0" w:rsidP="00420BFA">
      <w:r>
        <w:t>Stworzony</w:t>
      </w:r>
      <w:r w:rsidR="00053009">
        <w:t xml:space="preserve"> program wykonawczy, określający położenie punktu w</w:t>
      </w:r>
      <w:r>
        <w:t>skaźnika jest podstawą do opracowania</w:t>
      </w:r>
      <w:r w:rsidR="00053009">
        <w:t xml:space="preserve"> algorytmów zbierających dane i przetwarzające je na określoną funkcjonalność. </w:t>
      </w:r>
      <w:r>
        <w:t>Jedną z wartościowych funkcji</w:t>
      </w:r>
      <w:r w:rsidR="00053009">
        <w:t xml:space="preserve"> była</w:t>
      </w:r>
      <w:r>
        <w:t xml:space="preserve"> </w:t>
      </w:r>
      <w:r w:rsidR="00053009">
        <w:t xml:space="preserve">by możliwość określania </w:t>
      </w:r>
      <w:r w:rsidR="00FB6FC8">
        <w:t>zamkniętego obszaru powierzchni, na przykład przez wskazanie wierzchołków, w celu:</w:t>
      </w:r>
    </w:p>
    <w:p w:rsidR="00FB6FC8" w:rsidRDefault="00FB6FC8" w:rsidP="00C23130">
      <w:pPr>
        <w:pStyle w:val="Akapitzlist"/>
        <w:numPr>
          <w:ilvl w:val="0"/>
          <w:numId w:val="5"/>
        </w:numPr>
      </w:pPr>
      <w:r>
        <w:t>zadania obszaru roboczego, w którym robot miałby wykonywać swoje działania,</w:t>
      </w:r>
    </w:p>
    <w:p w:rsidR="00FB6FC8" w:rsidRDefault="00FB6FC8" w:rsidP="00C23130">
      <w:pPr>
        <w:pStyle w:val="Akapitzlist"/>
        <w:numPr>
          <w:ilvl w:val="0"/>
          <w:numId w:val="5"/>
        </w:numPr>
      </w:pPr>
      <w:r>
        <w:t>zastrzeżenia obszaru, którego robot powinien unikać,</w:t>
      </w:r>
    </w:p>
    <w:p w:rsidR="00AB2E1D" w:rsidRDefault="00FB6FC8" w:rsidP="00C23130">
      <w:pPr>
        <w:pStyle w:val="Akapitzlist"/>
        <w:numPr>
          <w:ilvl w:val="0"/>
          <w:numId w:val="5"/>
        </w:numPr>
      </w:pPr>
      <w:r>
        <w:t>określania wielkości obiektu manipulowanego i jego orientacji.</w:t>
      </w:r>
    </w:p>
    <w:p w:rsidR="005A3D3A" w:rsidRDefault="00AB2E1D" w:rsidP="00AB2E1D">
      <w:r>
        <w:t>Przez jedynie wskazanie danego punktu robot nie jest w stanie określić, jakie zadanie ma wykonać, chyba że jest na stałe zaprogramowana jedna akcja. Niezbędnym rozwiązaniem tego problemu jest zaprojektowanie ręcznego kontrolera</w:t>
      </w:r>
      <w:r w:rsidR="00B6035B">
        <w:t>, za pomocą którego operator miałby możliwość w</w:t>
      </w:r>
      <w:r w:rsidR="00234772">
        <w:t>skazywania punktów i powiązania</w:t>
      </w:r>
      <w:r w:rsidR="00B6035B">
        <w:t xml:space="preserve"> z nim konkretnych</w:t>
      </w:r>
      <w:r w:rsidR="00A537AC">
        <w:t xml:space="preserve"> akcji.</w:t>
      </w:r>
      <w:r w:rsidR="00D71FDF">
        <w:t xml:space="preserve"> Kilka sugerowanych przycisków funkcyjnych zaznaczono w tabeli 9.1.</w:t>
      </w:r>
    </w:p>
    <w:p w:rsidR="001A4465" w:rsidRPr="001A4465" w:rsidRDefault="001A4465" w:rsidP="00DC7279">
      <w:pPr>
        <w:pStyle w:val="Legenda"/>
        <w:keepNext/>
        <w:spacing w:before="240"/>
        <w:jc w:val="center"/>
        <w:rPr>
          <w:color w:val="auto"/>
          <w:sz w:val="24"/>
        </w:rPr>
      </w:pPr>
      <w:r w:rsidRPr="001A4465">
        <w:rPr>
          <w:color w:val="auto"/>
          <w:sz w:val="24"/>
        </w:rPr>
        <w:t xml:space="preserve">Tab. </w:t>
      </w:r>
      <w:r w:rsidRPr="001A4465">
        <w:rPr>
          <w:color w:val="auto"/>
          <w:sz w:val="24"/>
        </w:rPr>
        <w:fldChar w:fldCharType="begin"/>
      </w:r>
      <w:r w:rsidRPr="001A4465">
        <w:rPr>
          <w:color w:val="auto"/>
          <w:sz w:val="24"/>
        </w:rPr>
        <w:instrText xml:space="preserve"> STYLEREF 1 \s </w:instrText>
      </w:r>
      <w:r w:rsidRPr="001A4465">
        <w:rPr>
          <w:color w:val="auto"/>
          <w:sz w:val="24"/>
        </w:rPr>
        <w:fldChar w:fldCharType="separate"/>
      </w:r>
      <w:r w:rsidR="00366E65">
        <w:rPr>
          <w:noProof/>
          <w:color w:val="auto"/>
          <w:sz w:val="24"/>
        </w:rPr>
        <w:t>9</w:t>
      </w:r>
      <w:r w:rsidRPr="001A4465">
        <w:rPr>
          <w:color w:val="auto"/>
          <w:sz w:val="24"/>
        </w:rPr>
        <w:fldChar w:fldCharType="end"/>
      </w:r>
      <w:r w:rsidRPr="001A4465">
        <w:rPr>
          <w:color w:val="auto"/>
          <w:sz w:val="24"/>
        </w:rPr>
        <w:t>.</w:t>
      </w:r>
      <w:r w:rsidRPr="001A4465">
        <w:rPr>
          <w:color w:val="auto"/>
          <w:sz w:val="24"/>
        </w:rPr>
        <w:fldChar w:fldCharType="begin"/>
      </w:r>
      <w:r w:rsidRPr="001A4465">
        <w:rPr>
          <w:color w:val="auto"/>
          <w:sz w:val="24"/>
        </w:rPr>
        <w:instrText xml:space="preserve"> SEQ Tab. \* ARABIC \s 1 </w:instrText>
      </w:r>
      <w:r w:rsidRPr="001A4465">
        <w:rPr>
          <w:color w:val="auto"/>
          <w:sz w:val="24"/>
        </w:rPr>
        <w:fldChar w:fldCharType="separate"/>
      </w:r>
      <w:r w:rsidR="00366E65">
        <w:rPr>
          <w:noProof/>
          <w:color w:val="auto"/>
          <w:sz w:val="24"/>
        </w:rPr>
        <w:t>1</w:t>
      </w:r>
      <w:r w:rsidRPr="001A4465">
        <w:rPr>
          <w:color w:val="auto"/>
          <w:sz w:val="24"/>
        </w:rPr>
        <w:fldChar w:fldCharType="end"/>
      </w:r>
      <w:r w:rsidRPr="001A4465">
        <w:rPr>
          <w:color w:val="auto"/>
          <w:sz w:val="24"/>
        </w:rPr>
        <w:t xml:space="preserve"> Wykaz proponowanych przycisków kontrolera</w:t>
      </w:r>
    </w:p>
    <w:tbl>
      <w:tblPr>
        <w:tblStyle w:val="Tabela-Siatka"/>
        <w:tblW w:w="0" w:type="auto"/>
        <w:jc w:val="center"/>
        <w:tblLook w:val="04A0" w:firstRow="1" w:lastRow="0" w:firstColumn="1" w:lastColumn="0" w:noHBand="0" w:noVBand="1"/>
      </w:tblPr>
      <w:tblGrid>
        <w:gridCol w:w="603"/>
        <w:gridCol w:w="1596"/>
        <w:gridCol w:w="4522"/>
      </w:tblGrid>
      <w:tr w:rsidR="00E82157" w:rsidRPr="001A4465" w:rsidTr="00F80EB0">
        <w:trPr>
          <w:trHeight w:val="340"/>
          <w:jc w:val="center"/>
        </w:trPr>
        <w:tc>
          <w:tcPr>
            <w:tcW w:w="0" w:type="auto"/>
            <w:vAlign w:val="center"/>
          </w:tcPr>
          <w:p w:rsidR="00E82157" w:rsidRPr="001A4465" w:rsidRDefault="00893348" w:rsidP="001A4465">
            <w:pPr>
              <w:pStyle w:val="Bezodstpw"/>
              <w:jc w:val="center"/>
            </w:pPr>
            <w:r w:rsidRPr="001A4465">
              <w:t>L.</w:t>
            </w:r>
            <w:r w:rsidR="00E82157" w:rsidRPr="001A4465">
              <w:t>p.</w:t>
            </w:r>
          </w:p>
        </w:tc>
        <w:tc>
          <w:tcPr>
            <w:tcW w:w="0" w:type="auto"/>
            <w:vAlign w:val="center"/>
          </w:tcPr>
          <w:p w:rsidR="00E82157" w:rsidRPr="001A4465" w:rsidRDefault="00D54066" w:rsidP="001A4465">
            <w:pPr>
              <w:pStyle w:val="Bezodstpw"/>
              <w:jc w:val="center"/>
            </w:pPr>
            <w:r>
              <w:t>T</w:t>
            </w:r>
            <w:r w:rsidR="00E82157" w:rsidRPr="001A4465">
              <w:t>yp przycisku</w:t>
            </w:r>
          </w:p>
        </w:tc>
        <w:tc>
          <w:tcPr>
            <w:tcW w:w="0" w:type="auto"/>
            <w:vAlign w:val="center"/>
          </w:tcPr>
          <w:p w:rsidR="00E82157" w:rsidRPr="001A4465" w:rsidRDefault="00D54066" w:rsidP="001A4465">
            <w:pPr>
              <w:pStyle w:val="Bezodstpw"/>
              <w:jc w:val="center"/>
            </w:pPr>
            <w:r>
              <w:t>F</w:t>
            </w:r>
            <w:r w:rsidR="00E82157" w:rsidRPr="001A4465">
              <w:t>unkcja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1</w:t>
            </w:r>
          </w:p>
        </w:tc>
        <w:tc>
          <w:tcPr>
            <w:tcW w:w="0" w:type="auto"/>
            <w:vAlign w:val="center"/>
          </w:tcPr>
          <w:p w:rsidR="00E82157" w:rsidRPr="001A4465" w:rsidRDefault="008C12DC" w:rsidP="001A4465">
            <w:pPr>
              <w:pStyle w:val="Bezodstpw"/>
              <w:jc w:val="center"/>
            </w:pPr>
            <w:r>
              <w:t>monostabilny</w:t>
            </w:r>
          </w:p>
        </w:tc>
        <w:tc>
          <w:tcPr>
            <w:tcW w:w="0" w:type="auto"/>
            <w:vAlign w:val="center"/>
          </w:tcPr>
          <w:p w:rsidR="00E82157" w:rsidRPr="001A4465" w:rsidRDefault="008C12DC" w:rsidP="001A4465">
            <w:pPr>
              <w:pStyle w:val="Bezodstpw"/>
              <w:jc w:val="left"/>
            </w:pPr>
            <w:r>
              <w:t>włączenie</w:t>
            </w:r>
            <w:r w:rsidR="001A4465" w:rsidRPr="001A4465">
              <w:t xml:space="preserve"> światła</w:t>
            </w:r>
            <w:r w:rsidR="00E82157" w:rsidRPr="001A4465">
              <w:t xml:space="preserve"> wskaźnika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893348" w:rsidP="001A4465">
            <w:pPr>
              <w:pStyle w:val="Bezodstpw"/>
              <w:jc w:val="center"/>
            </w:pPr>
            <w:r w:rsidRPr="001A4465">
              <w:t>bistabilny</w:t>
            </w:r>
          </w:p>
        </w:tc>
        <w:tc>
          <w:tcPr>
            <w:tcW w:w="0" w:type="auto"/>
            <w:vAlign w:val="center"/>
          </w:tcPr>
          <w:p w:rsidR="00E82157" w:rsidRPr="001A4465" w:rsidRDefault="00893348" w:rsidP="001A4465">
            <w:pPr>
              <w:pStyle w:val="Bezodstpw"/>
              <w:jc w:val="left"/>
            </w:pPr>
            <w:r w:rsidRPr="001A4465">
              <w:t>w zależności od pozycji:</w:t>
            </w:r>
          </w:p>
          <w:p w:rsidR="00893348" w:rsidRPr="001A4465" w:rsidRDefault="00893348" w:rsidP="00C23130">
            <w:pPr>
              <w:pStyle w:val="Bezodstpw"/>
              <w:numPr>
                <w:ilvl w:val="0"/>
                <w:numId w:val="6"/>
              </w:numPr>
              <w:jc w:val="left"/>
            </w:pPr>
            <w:r w:rsidRPr="001A4465">
              <w:t>wskazywanie pojedynczych punktów</w:t>
            </w:r>
          </w:p>
          <w:p w:rsidR="00893348" w:rsidRPr="001A4465" w:rsidRDefault="00893348" w:rsidP="00C23130">
            <w:pPr>
              <w:pStyle w:val="Bezodstpw"/>
              <w:numPr>
                <w:ilvl w:val="0"/>
                <w:numId w:val="6"/>
              </w:numPr>
              <w:jc w:val="left"/>
            </w:pPr>
            <w:r w:rsidRPr="001A4465">
              <w:t>wskazywanie obszarów</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E82157" w:rsidP="001A4465">
            <w:pPr>
              <w:pStyle w:val="Bezodstpw"/>
              <w:jc w:val="left"/>
            </w:pPr>
            <w:r w:rsidRPr="001A4465">
              <w:t>z</w:t>
            </w:r>
            <w:r w:rsidR="001A4465" w:rsidRPr="001A4465">
              <w:t>apamiętanie wskazanego</w:t>
            </w:r>
            <w:r w:rsidRPr="001A4465">
              <w:t xml:space="preserve"> punkt</w:t>
            </w:r>
            <w:r w:rsidR="001A4465" w:rsidRPr="001A4465">
              <w:t>u</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3</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893348" w:rsidP="001A4465">
            <w:pPr>
              <w:pStyle w:val="Bezodstpw"/>
              <w:jc w:val="left"/>
            </w:pPr>
            <w:r w:rsidRPr="001A4465">
              <w:t>z</w:t>
            </w:r>
            <w:r w:rsidR="001A4465" w:rsidRPr="001A4465">
              <w:t>apamiętanie</w:t>
            </w:r>
            <w:r w:rsidRPr="001A4465">
              <w:t xml:space="preserve"> </w:t>
            </w:r>
            <w:r w:rsidR="001A4465" w:rsidRPr="001A4465">
              <w:t>orientacji</w:t>
            </w:r>
            <w:r w:rsidRPr="001A4465">
              <w:t xml:space="preserve"> kontrolera</w:t>
            </w:r>
          </w:p>
        </w:tc>
      </w:tr>
      <w:tr w:rsidR="00893348" w:rsidRPr="001A4465" w:rsidTr="00F80EB0">
        <w:trPr>
          <w:trHeight w:val="340"/>
          <w:jc w:val="center"/>
        </w:trPr>
        <w:tc>
          <w:tcPr>
            <w:tcW w:w="0" w:type="auto"/>
            <w:vAlign w:val="center"/>
          </w:tcPr>
          <w:p w:rsidR="00893348" w:rsidRPr="001A4465" w:rsidRDefault="00893348" w:rsidP="001A4465">
            <w:pPr>
              <w:pStyle w:val="Bezodstpw"/>
              <w:jc w:val="center"/>
            </w:pPr>
            <w:r w:rsidRPr="001A4465">
              <w:t>4</w:t>
            </w:r>
          </w:p>
        </w:tc>
        <w:tc>
          <w:tcPr>
            <w:tcW w:w="0" w:type="auto"/>
            <w:vAlign w:val="center"/>
          </w:tcPr>
          <w:p w:rsidR="00893348" w:rsidRPr="001A4465" w:rsidRDefault="001A4465" w:rsidP="001A4465">
            <w:pPr>
              <w:pStyle w:val="Bezodstpw"/>
              <w:jc w:val="center"/>
            </w:pPr>
            <w:r w:rsidRPr="001A4465">
              <w:t>bistabilny</w:t>
            </w:r>
          </w:p>
        </w:tc>
        <w:tc>
          <w:tcPr>
            <w:tcW w:w="0" w:type="auto"/>
            <w:vAlign w:val="center"/>
          </w:tcPr>
          <w:p w:rsidR="00893348" w:rsidRPr="001A4465" w:rsidRDefault="001A4465" w:rsidP="001A4465">
            <w:pPr>
              <w:pStyle w:val="Bezodstpw"/>
              <w:jc w:val="left"/>
            </w:pPr>
            <w:r w:rsidRPr="001A4465">
              <w:t>aktywacja akcji 1; np. podnieś przedmiot</w:t>
            </w:r>
          </w:p>
        </w:tc>
      </w:tr>
      <w:tr w:rsidR="001A4465" w:rsidRPr="001A4465" w:rsidTr="00F80EB0">
        <w:trPr>
          <w:trHeight w:val="340"/>
          <w:jc w:val="center"/>
        </w:trPr>
        <w:tc>
          <w:tcPr>
            <w:tcW w:w="0" w:type="auto"/>
            <w:vAlign w:val="center"/>
          </w:tcPr>
          <w:p w:rsidR="001A4465" w:rsidRPr="001A4465" w:rsidRDefault="001A4465" w:rsidP="001A4465">
            <w:pPr>
              <w:pStyle w:val="Bezodstpw"/>
              <w:jc w:val="center"/>
            </w:pPr>
            <w:r w:rsidRPr="001A4465">
              <w:t>5</w:t>
            </w:r>
          </w:p>
        </w:tc>
        <w:tc>
          <w:tcPr>
            <w:tcW w:w="0" w:type="auto"/>
            <w:vAlign w:val="center"/>
          </w:tcPr>
          <w:p w:rsidR="001A4465" w:rsidRPr="001A4465" w:rsidRDefault="001A4465" w:rsidP="001A4465">
            <w:pPr>
              <w:pStyle w:val="Bezodstpw"/>
              <w:jc w:val="center"/>
            </w:pPr>
            <w:r w:rsidRPr="001A4465">
              <w:t>bistabilny</w:t>
            </w:r>
          </w:p>
        </w:tc>
        <w:tc>
          <w:tcPr>
            <w:tcW w:w="0" w:type="auto"/>
            <w:vAlign w:val="center"/>
          </w:tcPr>
          <w:p w:rsidR="001A4465" w:rsidRPr="001A4465" w:rsidRDefault="001A4465" w:rsidP="001A4465">
            <w:pPr>
              <w:pStyle w:val="Bezodstpw"/>
              <w:jc w:val="left"/>
            </w:pPr>
            <w:r w:rsidRPr="001A4465">
              <w:t>aktywacja akcji 2; np. opuść przedmiot</w:t>
            </w:r>
          </w:p>
        </w:tc>
      </w:tr>
      <w:tr w:rsidR="008C12DC" w:rsidRPr="001A4465" w:rsidTr="00F80EB0">
        <w:trPr>
          <w:trHeight w:val="340"/>
          <w:jc w:val="center"/>
        </w:trPr>
        <w:tc>
          <w:tcPr>
            <w:tcW w:w="0" w:type="auto"/>
            <w:vAlign w:val="center"/>
          </w:tcPr>
          <w:p w:rsidR="008C12DC" w:rsidRPr="001A4465" w:rsidRDefault="008C12DC" w:rsidP="001A4465">
            <w:pPr>
              <w:pStyle w:val="Bezodstpw"/>
              <w:jc w:val="center"/>
            </w:pPr>
            <w:r>
              <w:t>6</w:t>
            </w:r>
          </w:p>
        </w:tc>
        <w:tc>
          <w:tcPr>
            <w:tcW w:w="0" w:type="auto"/>
            <w:vAlign w:val="center"/>
          </w:tcPr>
          <w:p w:rsidR="008C12DC" w:rsidRPr="001A4465" w:rsidRDefault="008C12DC" w:rsidP="001A4465">
            <w:pPr>
              <w:pStyle w:val="Bezodstpw"/>
              <w:jc w:val="center"/>
            </w:pPr>
            <w:r>
              <w:t>bistabilny</w:t>
            </w:r>
          </w:p>
        </w:tc>
        <w:tc>
          <w:tcPr>
            <w:tcW w:w="0" w:type="auto"/>
            <w:vAlign w:val="center"/>
          </w:tcPr>
          <w:p w:rsidR="008C12DC" w:rsidRPr="001A4465" w:rsidRDefault="008C12DC" w:rsidP="001A4465">
            <w:pPr>
              <w:pStyle w:val="Bezodstpw"/>
              <w:jc w:val="left"/>
            </w:pPr>
            <w:r>
              <w:t>przycisk bezpieczeństwa, zatrzymanie ruchu</w:t>
            </w:r>
          </w:p>
        </w:tc>
      </w:tr>
    </w:tbl>
    <w:p w:rsidR="00E82157" w:rsidRDefault="00E82157" w:rsidP="00AB2E1D"/>
    <w:p w:rsidR="00DA2A1B" w:rsidRPr="00DA2A1B" w:rsidRDefault="00234772" w:rsidP="00D71FDF">
      <w:r>
        <w:t xml:space="preserve">Istotną wadą tego systemu jest brak możliwości określania orientacji efektora </w:t>
      </w:r>
      <w:r w:rsidR="0058345A">
        <w:t>w danym punkcie. Tą niedogodność można zniwelować dołączając do kontrolera żyroskop</w:t>
      </w:r>
      <w:r w:rsidR="00F80EB0">
        <w:t xml:space="preserve">, którego odczyty </w:t>
      </w:r>
      <w:r w:rsidR="006A4CF6">
        <w:t>przekazywane były</w:t>
      </w:r>
      <w:r w:rsidR="00A31567">
        <w:t xml:space="preserve"> </w:t>
      </w:r>
      <w:r w:rsidR="006A4CF6">
        <w:t>by do jednostki obliczeniowej.</w:t>
      </w:r>
    </w:p>
    <w:p w:rsidR="0086219D" w:rsidRDefault="0086219D">
      <w:pPr>
        <w:spacing w:after="160" w:line="259" w:lineRule="auto"/>
        <w:ind w:firstLine="0"/>
        <w:jc w:val="left"/>
        <w:rPr>
          <w:rFonts w:eastAsiaTheme="majorEastAsia" w:cstheme="majorBidi"/>
          <w:b/>
          <w:smallCaps/>
          <w:szCs w:val="32"/>
        </w:rPr>
      </w:pPr>
      <w:r>
        <w:br w:type="page"/>
      </w:r>
    </w:p>
    <w:p w:rsidR="00123C04" w:rsidRDefault="00123C04" w:rsidP="00C23130">
      <w:pPr>
        <w:pStyle w:val="Nagwek1"/>
        <w:numPr>
          <w:ilvl w:val="0"/>
          <w:numId w:val="1"/>
        </w:numPr>
      </w:pPr>
      <w:bookmarkStart w:id="73" w:name="_Toc453517732"/>
      <w:r>
        <w:lastRenderedPageBreak/>
        <w:t>Podsumowanie</w:t>
      </w:r>
      <w:r w:rsidR="00D21FA2">
        <w:t xml:space="preserve"> i wnioski</w:t>
      </w:r>
      <w:bookmarkEnd w:id="73"/>
    </w:p>
    <w:p w:rsidR="00487772" w:rsidRDefault="00487772" w:rsidP="00487772">
      <w:r>
        <w:t xml:space="preserve">W niniejszej pracy magisterskiej udało się opracować niezbędne komponenty do intuicyjnego systemu programowania robotów. </w:t>
      </w:r>
      <w:r w:rsidR="0078286B">
        <w:t>Napisano program przeprowadzający użytkownika przez proces kalibracji kamer z wykorzystaniem wzorca w postaci szachownicy oraz ułatwiający dobór odpowiedniej metody i parametrów filtrowania obrazu do danego otoczenia i rodzaju wykrywanego punktu. Wykonany główny program wykonawczy bazując na plikach konfiguracyjnych, będących wynikiem kalibracji, koryguje zniekształcenia obrazu</w:t>
      </w:r>
      <w:r w:rsidR="00452AC7">
        <w:br/>
      </w:r>
      <w:r w:rsidR="0078286B">
        <w:t xml:space="preserve"> i poddaje go filtrowaniu, w celu wykrycia punktu wskazanego wskaźnikiem laserowym. </w:t>
      </w:r>
      <w:r w:rsidR="00452AC7">
        <w:t xml:space="preserve">Funkcja triangulacji, na podstawie położeń punktu na obu obrazach wyznacza jego przestrzenne położenie. Dobrany protokół komunikacyjny jednostki obliczeniowej z robotem TCP/IP, wraz z napisaną klasą </w:t>
      </w:r>
      <w:r w:rsidR="00452AC7">
        <w:rPr>
          <w:i/>
        </w:rPr>
        <w:t>TCPConnection</w:t>
      </w:r>
      <w:r w:rsidR="00452AC7">
        <w:t xml:space="preserve"> obsługującą połączenie, gwarantują dostarczenie wysłanych danych, np. wyznaczonego położenia punktu, do robota w niezmienionej postaci. </w:t>
      </w:r>
      <w:r w:rsidR="002050EF">
        <w:t>Zaimplementowany program robota poprawnie odczytuje uzyskane dane i interpretuje je, wykonując na ich podstawie odpowiednią akcję – przemieszczenie efektora do zadanego położenia.</w:t>
      </w:r>
    </w:p>
    <w:p w:rsidR="002050EF" w:rsidRDefault="002050EF" w:rsidP="00487772">
      <w:r>
        <w:t>Proces kalibracji ma ogromny wpływ na poprawne wyznaczanie punktu przez program wykonawczy. Należy przeprowadzać go skrupulatnie i weryfikować efekty, aż do uzyskania zadowalających wyników</w:t>
      </w:r>
      <w:r w:rsidR="00553F9C">
        <w:t xml:space="preserve">. Kalibracja szachownicą o rozmiarze 9x6 oraz długością pojedynczego pola równą 25 mm, może okazać się niewystarczająca przy odległości od kamer wynoszącej 1,5 m, dlatego warto </w:t>
      </w:r>
      <w:r w:rsidR="005F4B94">
        <w:t>skorzystać z większego wzorca</w:t>
      </w:r>
      <w:r w:rsidR="00553F9C">
        <w:t>.</w:t>
      </w:r>
    </w:p>
    <w:p w:rsidR="00BB16F2" w:rsidRPr="007075A9" w:rsidRDefault="00BB16F2" w:rsidP="00487772">
      <w:r>
        <w:t xml:space="preserve">Zrzuty obrazów wykonywane przez dobrane kamery nie są ze sobą zsynchronizowane co oznacza, że występuje niewielkie opóźnienie czasowe pomiędzy wykonaniem zdjęcia przez jedną kamerę i drugą. </w:t>
      </w:r>
      <w:r w:rsidR="007075A9">
        <w:t xml:space="preserve">Ten efekt może prowadzić do błędnie ustalonych punktów charakterystycznych wzorca podczas kalibracji, szczególnie jeśli obrazy są pobierane w trakcie ruchu, manipulacji wzorcem. Jednym z rozwiązań tego problemu jest zastosowane urządzeń dedykowanych do stereowizji np. </w:t>
      </w:r>
      <w:r w:rsidR="007075A9">
        <w:rPr>
          <w:i/>
        </w:rPr>
        <w:t>Kinect</w:t>
      </w:r>
      <w:r w:rsidR="007075A9">
        <w:t>, które równolegle wykonują zdjęcia i często mają możliwość przeprowadzenia korekcji zniekształceń obrazu, co o</w:t>
      </w:r>
      <w:r w:rsidR="00056698">
        <w:t>dciążyło</w:t>
      </w:r>
      <w:r w:rsidR="007075A9">
        <w:t>by jednostkę obliczeniową</w:t>
      </w:r>
      <w:r w:rsidR="00056698">
        <w:t xml:space="preserve"> w przeprowadzanej analizie.</w:t>
      </w:r>
    </w:p>
    <w:p w:rsidR="002C0D96" w:rsidRPr="00452AC7" w:rsidRDefault="002C0D96" w:rsidP="00487772">
      <w:r>
        <w:t>Oświetlenie otoczenia ma znaczący wpływ na jakoś</w:t>
      </w:r>
      <w:r w:rsidR="00F56C7B">
        <w:t>ć</w:t>
      </w:r>
      <w:r>
        <w:t xml:space="preserve"> filtrowania obrazu. </w:t>
      </w:r>
      <w:r w:rsidR="00346C70">
        <w:t>Zmienne warunki oświetleniowe strefy działania robota wymuszają ciągłe dostosowywanie wartości progów filtrowania. Znaczne i trudne do zniwelowania zakłócenia wprowadzają refleksy świetlne odbite pojawiające się np. na gładk</w:t>
      </w:r>
      <w:r w:rsidR="00917F80">
        <w:t xml:space="preserve">ich, metalowych powierzchniach. Automatyczne nastawy kamer mogą w niektórych przypadkach potęgować efekt refleksu przez za duże wzmocnienie jasności obrazu. Ręczny dobór ustawień kamer redukuje wpływ zakłóceń ale również pozwala na wstępne wyróżnienie jasnego światła wskaźnika od tła przez zmniejszenie ekspozycji. </w:t>
      </w:r>
      <w:r>
        <w:t xml:space="preserve">Dobieranie parametrów filtrowania jest przeprowadzane w sposób empiryczny. Sporządzone oprogramowanie w znaczący sposób usprawnia ten etap. Podstawowy interfejs graficzny </w:t>
      </w:r>
      <w:r w:rsidR="002349AB">
        <w:br/>
      </w:r>
      <w:r>
        <w:t xml:space="preserve">w postaci suwaków z aktualnymi wartościami progów filtrowania oraz wyświetlany na bieżąco obraz wynikowy ułatwiają użytkownikowi </w:t>
      </w:r>
      <w:r w:rsidR="00346C70">
        <w:t>dostosowanie ustawień do warunków oświetleniowych.</w:t>
      </w:r>
      <w:r w:rsidR="00130A4A">
        <w:t xml:space="preserve"> Warto rozważyć zastosowanie fizycznych filtrów optycznych o wąskim paśmie przepustowym.</w:t>
      </w:r>
    </w:p>
    <w:p w:rsidR="00943EF9" w:rsidRPr="00943EF9" w:rsidRDefault="001C3C4A" w:rsidP="00943EF9">
      <w:r>
        <w:t>Zaprojektowane oprogramowanie w powiązaniu z dobranym sprzętem</w:t>
      </w:r>
      <w:r w:rsidR="006B57DC">
        <w:t xml:space="preserve"> mogą potencjalnie zostać wykorzystane do procesów technologicznie podobnych do lutowania, spawania, jednak tylko w niewielkiej odleg</w:t>
      </w:r>
      <w:r w:rsidR="005310C6">
        <w:t>łości od układu stereowizyjnego.</w:t>
      </w:r>
      <w:r>
        <w:t xml:space="preserve"> </w:t>
      </w:r>
      <w:r w:rsidR="005310C6">
        <w:t>D</w:t>
      </w:r>
      <w:r w:rsidR="006B57DC">
        <w:t xml:space="preserve">alekie położenie </w:t>
      </w:r>
      <w:r w:rsidR="005F4B94">
        <w:t>skutkuje</w:t>
      </w:r>
      <w:r>
        <w:t xml:space="preserve"> za niską dokładnością pozycjonowania efektora, aby konkurować z klasycznymi metodami zadawania trasy, bądź z systemem bezpośredniego prowadzenia robota </w:t>
      </w:r>
      <w:r w:rsidR="00F51AF3">
        <w:t>[4][5]</w:t>
      </w:r>
      <w:r w:rsidR="00487772">
        <w:t xml:space="preserve">. Względny błąd przemieszczenia rośnie wraz z odległością od kamer, co ogranicza </w:t>
      </w:r>
      <w:r w:rsidR="006B57DC">
        <w:t>zasięg</w:t>
      </w:r>
      <w:r w:rsidR="00487772">
        <w:t xml:space="preserve"> działania systemu do około 1,5 m, jednak duża część robotów przemysłowych nie przekrac</w:t>
      </w:r>
      <w:r w:rsidR="005F4B94">
        <w:t>za takiego promienia działania.</w:t>
      </w:r>
      <w:r w:rsidR="00EB10EE">
        <w:t xml:space="preserve"> Korzystanie z względnie małego wzorca mogło mieć wpływ na obniżenie jakości </w:t>
      </w:r>
      <w:r w:rsidR="00EB10EE">
        <w:lastRenderedPageBreak/>
        <w:t>kalibracji, a co za tym idzie zmniejszenie dokładności wyznaczania położenia punktu.</w:t>
      </w:r>
      <w:r w:rsidR="00B2213E">
        <w:t xml:space="preserve"> Aby poprawić jakość pomiaru, poza wykorzystaniem większego wzorca, można rozważyć zwiększenie rozdzielczości pobieranego obrazu, jednak należy liczyć się </w:t>
      </w:r>
      <w:r w:rsidR="009B4BA5">
        <w:t>z wydłużeniem czasu przetwarzania pojedynczej klatki.</w:t>
      </w:r>
    </w:p>
    <w:p w:rsidR="00130A4A" w:rsidRPr="00130A4A" w:rsidRDefault="00130A4A">
      <w:pPr>
        <w:spacing w:after="160" w:line="259" w:lineRule="auto"/>
        <w:ind w:firstLine="0"/>
        <w:jc w:val="left"/>
      </w:pPr>
    </w:p>
    <w:p w:rsidR="00056698" w:rsidRDefault="00056698">
      <w:pPr>
        <w:spacing w:after="160" w:line="259" w:lineRule="auto"/>
        <w:ind w:firstLine="0"/>
        <w:jc w:val="left"/>
        <w:rPr>
          <w:rFonts w:eastAsiaTheme="majorEastAsia" w:cstheme="majorBidi"/>
          <w:b/>
          <w:smallCaps/>
          <w:szCs w:val="32"/>
        </w:rPr>
      </w:pPr>
      <w:r>
        <w:br w:type="page"/>
      </w:r>
    </w:p>
    <w:p w:rsidR="00E26588" w:rsidRPr="00E26588" w:rsidRDefault="001F7C13" w:rsidP="00C23130">
      <w:pPr>
        <w:pStyle w:val="Nagwek1"/>
        <w:numPr>
          <w:ilvl w:val="0"/>
          <w:numId w:val="1"/>
        </w:numPr>
      </w:pPr>
      <w:bookmarkStart w:id="74" w:name="_Toc453517733"/>
      <w:r>
        <w:lastRenderedPageBreak/>
        <w:t>Bibliografia</w:t>
      </w:r>
      <w:bookmarkEnd w:id="74"/>
    </w:p>
    <w:p w:rsidR="00F51AF3" w:rsidRPr="000F5E76" w:rsidRDefault="005C3EE9" w:rsidP="00C23130">
      <w:pPr>
        <w:pStyle w:val="Akapitzlist"/>
        <w:numPr>
          <w:ilvl w:val="0"/>
          <w:numId w:val="3"/>
        </w:numPr>
        <w:jc w:val="left"/>
        <w:rPr>
          <w:szCs w:val="24"/>
          <w:lang w:val="en-US"/>
        </w:rPr>
      </w:pPr>
      <w:r w:rsidRPr="000F5E76">
        <w:rPr>
          <w:szCs w:val="24"/>
          <w:lang w:val="en-US"/>
        </w:rPr>
        <w:t>„</w:t>
      </w:r>
      <w:r w:rsidR="00F51AF3" w:rsidRPr="000F5E76">
        <w:rPr>
          <w:szCs w:val="24"/>
          <w:lang w:val="en-US"/>
        </w:rPr>
        <w:t>Kinect-based trajectory teaching for industrial robots”</w:t>
      </w:r>
      <w:r w:rsidR="004077F1" w:rsidRPr="000F5E76">
        <w:rPr>
          <w:szCs w:val="24"/>
          <w:lang w:val="en-US"/>
        </w:rPr>
        <w:t>, Universidad de Tarapaca, 2014</w:t>
      </w:r>
    </w:p>
    <w:p w:rsidR="00F51AF3" w:rsidRPr="000F5E76" w:rsidRDefault="004077F1" w:rsidP="00C23130">
      <w:pPr>
        <w:pStyle w:val="Akapitzlist"/>
        <w:numPr>
          <w:ilvl w:val="0"/>
          <w:numId w:val="3"/>
        </w:numPr>
        <w:jc w:val="left"/>
        <w:rPr>
          <w:szCs w:val="24"/>
          <w:lang w:val="en-US"/>
        </w:rPr>
      </w:pPr>
      <w:r w:rsidRPr="000F5E76">
        <w:rPr>
          <w:szCs w:val="24"/>
          <w:lang w:val="en-US"/>
        </w:rPr>
        <w:t>ABB, patent</w:t>
      </w:r>
      <w:r w:rsidR="001C692D" w:rsidRPr="000F5E76">
        <w:rPr>
          <w:szCs w:val="24"/>
          <w:lang w:val="en-US"/>
        </w:rPr>
        <w:t xml:space="preserve"> </w:t>
      </w:r>
      <w:r w:rsidR="001C692D" w:rsidRPr="000F5E76">
        <w:rPr>
          <w:rFonts w:cs="Times New Roman"/>
          <w:szCs w:val="24"/>
          <w:shd w:val="clear" w:color="auto" w:fill="F5F5F5"/>
          <w:lang w:val="en-US"/>
        </w:rPr>
        <w:t>WO2014093822 A1</w:t>
      </w:r>
      <w:r w:rsidRPr="000F5E76">
        <w:rPr>
          <w:szCs w:val="24"/>
          <w:lang w:val="en-US"/>
        </w:rPr>
        <w:t xml:space="preserve">, </w:t>
      </w:r>
      <w:r w:rsidR="005C3EE9" w:rsidRPr="000F5E76">
        <w:rPr>
          <w:szCs w:val="24"/>
          <w:lang w:val="en-US"/>
        </w:rPr>
        <w:t>„</w:t>
      </w:r>
      <w:r w:rsidRPr="000F5E76">
        <w:rPr>
          <w:szCs w:val="24"/>
          <w:lang w:val="en-US"/>
        </w:rPr>
        <w:t>Bare hand robot path teaching”</w:t>
      </w:r>
      <w:r w:rsidR="005C3EE9" w:rsidRPr="000F5E76">
        <w:rPr>
          <w:szCs w:val="24"/>
          <w:lang w:val="en-US"/>
        </w:rPr>
        <w:t>, 2014</w:t>
      </w:r>
    </w:p>
    <w:p w:rsidR="00F51AF3" w:rsidRPr="000F5E76" w:rsidRDefault="00F51AF3" w:rsidP="00C23130">
      <w:pPr>
        <w:pStyle w:val="Akapitzlist"/>
        <w:numPr>
          <w:ilvl w:val="0"/>
          <w:numId w:val="3"/>
        </w:numPr>
        <w:jc w:val="left"/>
        <w:rPr>
          <w:szCs w:val="24"/>
          <w:lang w:val="en-US"/>
        </w:rPr>
      </w:pPr>
      <w:r w:rsidRPr="000F5E76">
        <w:rPr>
          <w:szCs w:val="24"/>
          <w:lang w:val="en-US"/>
        </w:rPr>
        <w:t>G</w:t>
      </w:r>
      <w:r w:rsidR="001C692D" w:rsidRPr="000F5E76">
        <w:rPr>
          <w:szCs w:val="24"/>
          <w:lang w:val="en-US"/>
        </w:rPr>
        <w:t>.</w:t>
      </w:r>
      <w:r w:rsidRPr="000F5E76">
        <w:rPr>
          <w:szCs w:val="24"/>
          <w:lang w:val="en-US"/>
        </w:rPr>
        <w:t xml:space="preserve"> Korak, G</w:t>
      </w:r>
      <w:r w:rsidR="001C692D" w:rsidRPr="000F5E76">
        <w:rPr>
          <w:szCs w:val="24"/>
          <w:lang w:val="en-US"/>
        </w:rPr>
        <w:t>.</w:t>
      </w:r>
      <w:r w:rsidRPr="000F5E76">
        <w:rPr>
          <w:szCs w:val="24"/>
          <w:lang w:val="en-US"/>
        </w:rPr>
        <w:t xml:space="preserve"> Kucera</w:t>
      </w:r>
      <w:r w:rsidR="004077F1" w:rsidRPr="000F5E76">
        <w:rPr>
          <w:szCs w:val="24"/>
          <w:lang w:val="en-US"/>
        </w:rPr>
        <w:t xml:space="preserve">, </w:t>
      </w:r>
      <w:r w:rsidR="005C3EE9" w:rsidRPr="000F5E76">
        <w:rPr>
          <w:szCs w:val="24"/>
          <w:lang w:val="en-US"/>
        </w:rPr>
        <w:t>„</w:t>
      </w:r>
      <w:r w:rsidRPr="000F5E76">
        <w:rPr>
          <w:szCs w:val="24"/>
          <w:lang w:val="en-US"/>
        </w:rPr>
        <w:t>Optical tracking system”</w:t>
      </w:r>
      <w:r w:rsidR="001C692D" w:rsidRPr="000F5E76">
        <w:rPr>
          <w:szCs w:val="24"/>
          <w:lang w:val="en-US"/>
        </w:rPr>
        <w:t>, 2015</w:t>
      </w:r>
    </w:p>
    <w:p w:rsidR="00F51AF3" w:rsidRPr="000F5E76" w:rsidRDefault="001C692D" w:rsidP="00C23130">
      <w:pPr>
        <w:pStyle w:val="Akapitzlist"/>
        <w:numPr>
          <w:ilvl w:val="0"/>
          <w:numId w:val="3"/>
        </w:numPr>
        <w:jc w:val="left"/>
        <w:rPr>
          <w:szCs w:val="24"/>
          <w:lang w:val="en-US"/>
        </w:rPr>
      </w:pPr>
      <w:r w:rsidRPr="000F5E76">
        <w:rPr>
          <w:szCs w:val="24"/>
          <w:lang w:val="en-US"/>
        </w:rPr>
        <w:t xml:space="preserve">Z. Pan, J. Polden, N. Larkin, S. van Duin, J. Norrish, </w:t>
      </w:r>
      <w:r w:rsidR="005C3EE9" w:rsidRPr="000F5E76">
        <w:rPr>
          <w:szCs w:val="24"/>
          <w:lang w:val="en-US"/>
        </w:rPr>
        <w:t>„</w:t>
      </w:r>
      <w:r w:rsidR="00F51AF3" w:rsidRPr="000F5E76">
        <w:rPr>
          <w:szCs w:val="24"/>
          <w:lang w:val="en-US"/>
        </w:rPr>
        <w:t>Recent progress on programming methods for industrial robots”</w:t>
      </w:r>
      <w:r w:rsidRPr="000F5E76">
        <w:rPr>
          <w:szCs w:val="24"/>
          <w:lang w:val="en-US"/>
        </w:rPr>
        <w:t>, University of Wollongong, 2012</w:t>
      </w:r>
    </w:p>
    <w:p w:rsidR="00F51AF3" w:rsidRPr="000F5E76" w:rsidRDefault="001C692D" w:rsidP="00C23130">
      <w:pPr>
        <w:pStyle w:val="Akapitzlist"/>
        <w:numPr>
          <w:ilvl w:val="0"/>
          <w:numId w:val="3"/>
        </w:numPr>
        <w:jc w:val="left"/>
        <w:rPr>
          <w:szCs w:val="24"/>
          <w:lang w:val="en-US"/>
        </w:rPr>
      </w:pPr>
      <w:r w:rsidRPr="000F5E76">
        <w:rPr>
          <w:szCs w:val="24"/>
          <w:lang w:val="en-US"/>
        </w:rPr>
        <w:t xml:space="preserve">R. D. Schraft, C. Meyer, </w:t>
      </w:r>
      <w:r w:rsidR="005C3EE9" w:rsidRPr="000F5E76">
        <w:rPr>
          <w:szCs w:val="24"/>
          <w:lang w:val="en-US"/>
        </w:rPr>
        <w:t>„</w:t>
      </w:r>
      <w:r w:rsidR="00F51AF3" w:rsidRPr="000F5E76">
        <w:rPr>
          <w:szCs w:val="24"/>
          <w:lang w:val="en-US"/>
        </w:rPr>
        <w:t>The need for an intuitive teaching method for small and medium enterprises”</w:t>
      </w:r>
      <w:r w:rsidRPr="000F5E76">
        <w:rPr>
          <w:szCs w:val="24"/>
          <w:lang w:val="en-US"/>
        </w:rPr>
        <w:t>, Fraunhofer IPA</w:t>
      </w:r>
    </w:p>
    <w:p w:rsidR="004077F1" w:rsidRPr="000F5E76" w:rsidRDefault="004077F1" w:rsidP="00C23130">
      <w:pPr>
        <w:pStyle w:val="Akapitzlist"/>
        <w:numPr>
          <w:ilvl w:val="0"/>
          <w:numId w:val="3"/>
        </w:numPr>
        <w:jc w:val="left"/>
        <w:rPr>
          <w:szCs w:val="24"/>
          <w:lang w:val="en-US"/>
        </w:rPr>
      </w:pPr>
      <w:r w:rsidRPr="000F5E76">
        <w:rPr>
          <w:szCs w:val="24"/>
          <w:lang w:val="en-US"/>
        </w:rPr>
        <w:t xml:space="preserve">D. Murray, J. Little, </w:t>
      </w:r>
      <w:r w:rsidR="005C3EE9" w:rsidRPr="000F5E76">
        <w:rPr>
          <w:szCs w:val="24"/>
          <w:lang w:val="en-US"/>
        </w:rPr>
        <w:t>„</w:t>
      </w:r>
      <w:r w:rsidRPr="000F5E76">
        <w:rPr>
          <w:szCs w:val="24"/>
          <w:lang w:val="en-US"/>
        </w:rPr>
        <w:t>Using real-time stereo vision for mobile robot navigation”, University of British Columbia, Computer Science Dept.</w:t>
      </w:r>
    </w:p>
    <w:p w:rsidR="00F51AF3" w:rsidRPr="000F5E76" w:rsidRDefault="006D2817" w:rsidP="00C23130">
      <w:pPr>
        <w:pStyle w:val="Akapitzlist"/>
        <w:numPr>
          <w:ilvl w:val="0"/>
          <w:numId w:val="3"/>
        </w:numPr>
        <w:jc w:val="left"/>
        <w:rPr>
          <w:szCs w:val="24"/>
        </w:rPr>
      </w:pPr>
      <w:r w:rsidRPr="000F5E76">
        <w:rPr>
          <w:szCs w:val="24"/>
        </w:rPr>
        <w:t xml:space="preserve">Bogusław </w:t>
      </w:r>
      <w:r w:rsidR="00800F79" w:rsidRPr="000F5E76">
        <w:rPr>
          <w:szCs w:val="24"/>
        </w:rPr>
        <w:t>Cyganek, „Komputerowe przetwarzanie obrazów”</w:t>
      </w:r>
    </w:p>
    <w:p w:rsidR="00800F79" w:rsidRPr="000F5E76" w:rsidRDefault="008E4948" w:rsidP="00C23130">
      <w:pPr>
        <w:pStyle w:val="Akapitzlist"/>
        <w:numPr>
          <w:ilvl w:val="0"/>
          <w:numId w:val="3"/>
        </w:numPr>
        <w:jc w:val="left"/>
        <w:rPr>
          <w:szCs w:val="24"/>
        </w:rPr>
      </w:pPr>
      <w:r w:rsidRPr="000F5E76">
        <w:rPr>
          <w:szCs w:val="24"/>
        </w:rPr>
        <w:t xml:space="preserve">OpenCV 3.0, dokumentacja - API, moduł </w:t>
      </w:r>
      <w:r w:rsidRPr="000F5E76">
        <w:rPr>
          <w:i/>
          <w:szCs w:val="24"/>
        </w:rPr>
        <w:t>calib3d</w:t>
      </w:r>
      <w:r w:rsidRPr="000F5E76">
        <w:rPr>
          <w:szCs w:val="24"/>
        </w:rPr>
        <w:t xml:space="preserve">, </w:t>
      </w:r>
      <w:r w:rsidR="001C692D" w:rsidRPr="000F5E76">
        <w:rPr>
          <w:szCs w:val="24"/>
        </w:rPr>
        <w:t>http://docs.opencv.org/3.0-beta/modules/calib3d/doc/camera_calibration_and_3d_reconstruction.html [dostęp 20.05.2016]</w:t>
      </w:r>
    </w:p>
    <w:p w:rsidR="00F51AF3" w:rsidRPr="000F5E76" w:rsidRDefault="00F51AF3" w:rsidP="00C23130">
      <w:pPr>
        <w:pStyle w:val="Akapitzlist"/>
        <w:numPr>
          <w:ilvl w:val="0"/>
          <w:numId w:val="3"/>
        </w:numPr>
        <w:jc w:val="left"/>
        <w:rPr>
          <w:szCs w:val="24"/>
          <w:lang w:val="en-US"/>
        </w:rPr>
      </w:pPr>
      <w:r w:rsidRPr="000F5E76">
        <w:rPr>
          <w:szCs w:val="24"/>
          <w:lang w:val="en-US"/>
        </w:rPr>
        <w:t>G. Bradsky, A. Kaehler, „Learning OpenCV”</w:t>
      </w:r>
    </w:p>
    <w:p w:rsidR="00F51AF3" w:rsidRPr="000F5E76" w:rsidRDefault="001C692D" w:rsidP="00C23130">
      <w:pPr>
        <w:pStyle w:val="Akapitzlist"/>
        <w:numPr>
          <w:ilvl w:val="0"/>
          <w:numId w:val="3"/>
        </w:numPr>
        <w:jc w:val="left"/>
        <w:rPr>
          <w:szCs w:val="24"/>
        </w:rPr>
      </w:pPr>
      <w:r w:rsidRPr="000F5E76">
        <w:rPr>
          <w:szCs w:val="24"/>
        </w:rPr>
        <w:t>Astor, https://www.astor.com.pl/produkty/robotyzacja/roboty-kawasaki/seria-r-szybkie-roboty.html#jkefel-1-3 [dostęp 07.05.2016]</w:t>
      </w:r>
    </w:p>
    <w:p w:rsidR="00F51AF3" w:rsidRPr="000F5E76" w:rsidRDefault="00F51AF3" w:rsidP="00C23130">
      <w:pPr>
        <w:pStyle w:val="Akapitzlist"/>
        <w:numPr>
          <w:ilvl w:val="0"/>
          <w:numId w:val="3"/>
        </w:numPr>
        <w:jc w:val="left"/>
        <w:rPr>
          <w:szCs w:val="24"/>
          <w:lang w:val="en-US"/>
        </w:rPr>
      </w:pPr>
      <w:r w:rsidRPr="000F5E76">
        <w:rPr>
          <w:szCs w:val="24"/>
          <w:lang w:val="en-US"/>
        </w:rPr>
        <w:t xml:space="preserve">J. Howse, S. Puttemans, Q. Hua, U. Sinha, </w:t>
      </w:r>
      <w:r w:rsidR="005C3EE9" w:rsidRPr="000F5E76">
        <w:rPr>
          <w:szCs w:val="24"/>
          <w:lang w:val="en-US"/>
        </w:rPr>
        <w:t>„</w:t>
      </w:r>
      <w:r w:rsidRPr="000F5E76">
        <w:rPr>
          <w:szCs w:val="24"/>
          <w:lang w:val="en-US"/>
        </w:rPr>
        <w:t>OpenCV 3 Blueprints”</w:t>
      </w:r>
    </w:p>
    <w:p w:rsidR="00F51AF3" w:rsidRPr="000F5E76" w:rsidRDefault="008E4948" w:rsidP="00C23130">
      <w:pPr>
        <w:pStyle w:val="Akapitzlist"/>
        <w:numPr>
          <w:ilvl w:val="0"/>
          <w:numId w:val="3"/>
        </w:numPr>
        <w:jc w:val="left"/>
        <w:rPr>
          <w:szCs w:val="24"/>
        </w:rPr>
      </w:pPr>
      <w:r w:rsidRPr="000F5E76">
        <w:rPr>
          <w:szCs w:val="24"/>
        </w:rPr>
        <w:t xml:space="preserve">OpenCV 3.0, dokumentacja - API </w:t>
      </w:r>
      <w:r w:rsidR="001C692D" w:rsidRPr="000F5E76">
        <w:rPr>
          <w:szCs w:val="24"/>
        </w:rPr>
        <w:t>http://docs.opencv.org/3.0-beta/modules/refman.html [dostęp 20.05.2016]</w:t>
      </w:r>
    </w:p>
    <w:p w:rsidR="00C87FE2" w:rsidRPr="000F5E76" w:rsidRDefault="008E4948" w:rsidP="00C23130">
      <w:pPr>
        <w:pStyle w:val="Akapitzlist"/>
        <w:numPr>
          <w:ilvl w:val="0"/>
          <w:numId w:val="3"/>
        </w:numPr>
        <w:jc w:val="left"/>
        <w:rPr>
          <w:szCs w:val="24"/>
        </w:rPr>
      </w:pPr>
      <w:r w:rsidRPr="000F5E76">
        <w:rPr>
          <w:szCs w:val="24"/>
        </w:rPr>
        <w:t xml:space="preserve">Wikipedia, Licencja BSD, https://pl.wikipedia.org/wiki/Licencja_BSD </w:t>
      </w:r>
      <w:r w:rsidR="001C692D" w:rsidRPr="000F5E76">
        <w:rPr>
          <w:szCs w:val="24"/>
        </w:rPr>
        <w:t>[dostęp 07</w:t>
      </w:r>
      <w:r w:rsidRPr="000F5E76">
        <w:rPr>
          <w:szCs w:val="24"/>
        </w:rPr>
        <w:t>.05.2016]</w:t>
      </w:r>
    </w:p>
    <w:p w:rsidR="00DB63D6" w:rsidRPr="000F5E76" w:rsidRDefault="008E4948" w:rsidP="00C23130">
      <w:pPr>
        <w:pStyle w:val="Akapitzlist"/>
        <w:numPr>
          <w:ilvl w:val="0"/>
          <w:numId w:val="3"/>
        </w:numPr>
        <w:jc w:val="left"/>
        <w:rPr>
          <w:szCs w:val="24"/>
        </w:rPr>
      </w:pPr>
      <w:r w:rsidRPr="000F5E76">
        <w:rPr>
          <w:szCs w:val="24"/>
        </w:rPr>
        <w:t xml:space="preserve">Wikipedia, UDP, https://pl.wikipedia.org/wiki/User_Datagram_Protocol </w:t>
      </w:r>
      <w:r w:rsidR="001C692D" w:rsidRPr="000F5E76">
        <w:rPr>
          <w:szCs w:val="24"/>
        </w:rPr>
        <w:t>[dostęp 08</w:t>
      </w:r>
      <w:r w:rsidRPr="000F5E76">
        <w:rPr>
          <w:szCs w:val="24"/>
        </w:rPr>
        <w:t>.05.2016]</w:t>
      </w:r>
    </w:p>
    <w:p w:rsidR="00DB63D6" w:rsidRPr="000F5E76" w:rsidRDefault="008E4948" w:rsidP="00C23130">
      <w:pPr>
        <w:pStyle w:val="Akapitzlist"/>
        <w:numPr>
          <w:ilvl w:val="0"/>
          <w:numId w:val="3"/>
        </w:numPr>
        <w:jc w:val="left"/>
        <w:rPr>
          <w:szCs w:val="24"/>
        </w:rPr>
      </w:pPr>
      <w:r w:rsidRPr="000F5E76">
        <w:rPr>
          <w:szCs w:val="24"/>
        </w:rPr>
        <w:t xml:space="preserve">Wikipedia, HSV, https://en.wikipedia.org/wiki/HSL_and_HSV </w:t>
      </w:r>
      <w:r w:rsidR="001C692D" w:rsidRPr="000F5E76">
        <w:rPr>
          <w:szCs w:val="24"/>
        </w:rPr>
        <w:t>[dostęp 10.05</w:t>
      </w:r>
      <w:r w:rsidRPr="000F5E76">
        <w:rPr>
          <w:szCs w:val="24"/>
        </w:rPr>
        <w:t>.2016]</w:t>
      </w:r>
    </w:p>
    <w:p w:rsidR="00DB63D6" w:rsidRPr="000F5E76" w:rsidRDefault="005C3EE9" w:rsidP="00C23130">
      <w:pPr>
        <w:pStyle w:val="Akapitzlist"/>
        <w:numPr>
          <w:ilvl w:val="0"/>
          <w:numId w:val="3"/>
        </w:numPr>
        <w:jc w:val="left"/>
        <w:rPr>
          <w:szCs w:val="24"/>
        </w:rPr>
      </w:pPr>
      <w:r w:rsidRPr="000F5E76">
        <w:rPr>
          <w:szCs w:val="24"/>
        </w:rPr>
        <w:t>„</w:t>
      </w:r>
      <w:r w:rsidR="00DB63D6" w:rsidRPr="000F5E76">
        <w:rPr>
          <w:szCs w:val="24"/>
        </w:rPr>
        <w:t>Instrukcja komunikacji przy użyciu TCP/IP”</w:t>
      </w:r>
    </w:p>
    <w:p w:rsidR="000943B3" w:rsidRDefault="001F7C13" w:rsidP="00C23130">
      <w:pPr>
        <w:pStyle w:val="Nagwek1"/>
        <w:numPr>
          <w:ilvl w:val="0"/>
          <w:numId w:val="1"/>
        </w:numPr>
      </w:pPr>
      <w:bookmarkStart w:id="75" w:name="_Toc453517734"/>
      <w:r>
        <w:t>Spis ilustracji</w:t>
      </w:r>
      <w:bookmarkEnd w:id="75"/>
    </w:p>
    <w:p w:rsidR="000943B3" w:rsidRDefault="000943B3" w:rsidP="000F5E76">
      <w:pPr>
        <w:pStyle w:val="Bezodstpw"/>
      </w:pPr>
      <w:r w:rsidRPr="00B8793A">
        <w:t xml:space="preserve">Rys. </w:t>
      </w:r>
      <w:r w:rsidR="00A06881">
        <w:t xml:space="preserve">3.1 </w:t>
      </w:r>
      <w:r w:rsidRPr="00B8793A">
        <w:t>Projekcja punktu w przestrzeni na płaszczyznę obrazową kamery</w:t>
      </w:r>
      <w:r w:rsidR="00A06881">
        <w:t xml:space="preserve"> – na podstawie[7</w:t>
      </w:r>
      <w:r>
        <w:t>]</w:t>
      </w:r>
    </w:p>
    <w:p w:rsidR="00296E37" w:rsidRPr="00296E37" w:rsidRDefault="00296E37" w:rsidP="000F5E76">
      <w:pPr>
        <w:pStyle w:val="Bezodstpw"/>
        <w:rPr>
          <w:rFonts w:eastAsiaTheme="minorEastAsia"/>
        </w:rPr>
      </w:pPr>
      <w:r w:rsidRPr="00296E37">
        <w:t>Rys.</w:t>
      </w:r>
      <w:r w:rsidR="00A06881">
        <w:t xml:space="preserve"> 3</w:t>
      </w:r>
      <w:r w:rsidR="00972E8C">
        <w:t>.</w:t>
      </w:r>
      <w:r w:rsidR="00A06881">
        <w:t>2</w:t>
      </w:r>
      <w:r w:rsidRPr="00296E37">
        <w:t xml:space="preserve"> Przedstawienie wpły</w:t>
      </w:r>
      <w:r w:rsidR="00A06881">
        <w:t>wu zniekształceń</w:t>
      </w:r>
    </w:p>
    <w:p w:rsidR="000943B3" w:rsidRPr="00B8793A" w:rsidRDefault="000943B3" w:rsidP="000F5E76">
      <w:pPr>
        <w:pStyle w:val="Bezodstpw"/>
      </w:pPr>
      <w:r w:rsidRPr="00B8793A">
        <w:t xml:space="preserve">Rys. </w:t>
      </w:r>
      <w:r w:rsidR="00A06881">
        <w:t>3.3</w:t>
      </w:r>
      <w:r w:rsidRPr="00B8793A">
        <w:t xml:space="preserve"> Geometria epipolarna</w:t>
      </w:r>
      <w:r w:rsidR="00A06881">
        <w:t xml:space="preserve"> – na podstawie [9</w:t>
      </w:r>
      <w:r>
        <w:t>]</w:t>
      </w:r>
    </w:p>
    <w:p w:rsidR="000943B3" w:rsidRPr="00B8793A" w:rsidRDefault="000943B3" w:rsidP="000F5E76">
      <w:pPr>
        <w:pStyle w:val="Bezodstpw"/>
      </w:pPr>
      <w:r w:rsidRPr="00B8793A">
        <w:t xml:space="preserve">Rys. </w:t>
      </w:r>
      <w:r w:rsidR="00A06881">
        <w:t>3.4</w:t>
      </w:r>
      <w:r w:rsidRPr="00B8793A">
        <w:t xml:space="preserve"> Triangulacja w układzie kanonicznym</w:t>
      </w:r>
      <w:r w:rsidR="00A06881">
        <w:t xml:space="preserve"> – na podstawie [7</w:t>
      </w:r>
      <w:r>
        <w:t>]</w:t>
      </w:r>
    </w:p>
    <w:p w:rsidR="000943B3" w:rsidRDefault="000943B3" w:rsidP="000F5E76">
      <w:pPr>
        <w:pStyle w:val="Bezodstpw"/>
      </w:pPr>
      <w:r w:rsidRPr="00275B2F">
        <w:t xml:space="preserve">Rys. </w:t>
      </w:r>
      <w:r w:rsidR="00A06881">
        <w:t>3.5</w:t>
      </w:r>
      <w:r w:rsidRPr="00275B2F">
        <w:t xml:space="preserve"> Schemat wyjaśniający zaniżoną rozdzielc</w:t>
      </w:r>
      <w:r>
        <w:t>zość pr</w:t>
      </w:r>
      <w:r w:rsidR="00A06881">
        <w:t>zy większym oddaleniu od kamer[9</w:t>
      </w:r>
      <w:r>
        <w:t>]</w:t>
      </w:r>
    </w:p>
    <w:p w:rsidR="00A06881" w:rsidRDefault="00A06881" w:rsidP="000F5E76">
      <w:pPr>
        <w:pStyle w:val="Bezodstpw"/>
      </w:pPr>
      <w:r w:rsidRPr="000943B3">
        <w:t>Rys.</w:t>
      </w:r>
      <w:r>
        <w:t xml:space="preserve"> 4.1</w:t>
      </w:r>
      <w:r w:rsidRPr="000943B3">
        <w:t xml:space="preserve"> Schemat stanowiska</w:t>
      </w:r>
    </w:p>
    <w:p w:rsidR="000943B3" w:rsidRPr="00B54A8B" w:rsidRDefault="000943B3" w:rsidP="000F5E76">
      <w:pPr>
        <w:pStyle w:val="Bezodstpw"/>
      </w:pPr>
      <w:r w:rsidRPr="00B54A8B">
        <w:t xml:space="preserve">Rys. </w:t>
      </w:r>
      <w:r w:rsidR="00A06881">
        <w:t>6.1</w:t>
      </w:r>
      <w:r w:rsidRPr="00B54A8B">
        <w:t xml:space="preserve"> Diagram zależności klas i plików konfiguracyjnych</w:t>
      </w:r>
    </w:p>
    <w:p w:rsidR="000943B3" w:rsidRPr="00B54A8B" w:rsidRDefault="000943B3" w:rsidP="000F5E76">
      <w:pPr>
        <w:pStyle w:val="Bezodstpw"/>
        <w:rPr>
          <w:noProof/>
          <w:sz w:val="36"/>
        </w:rPr>
      </w:pPr>
      <w:r w:rsidRPr="00B54A8B">
        <w:t xml:space="preserve">Rys. </w:t>
      </w:r>
      <w:r w:rsidR="00A06881">
        <w:t>6.2</w:t>
      </w:r>
      <w:r w:rsidRPr="00B54A8B">
        <w:t xml:space="preserve"> Ogólny schemat blokowy działania programu kalibracji kamer</w:t>
      </w:r>
    </w:p>
    <w:p w:rsidR="000943B3" w:rsidRPr="00B54A8B" w:rsidRDefault="000943B3" w:rsidP="000F5E76">
      <w:pPr>
        <w:pStyle w:val="Bezodstpw"/>
        <w:rPr>
          <w:noProof/>
          <w:sz w:val="36"/>
        </w:rPr>
      </w:pPr>
      <w:r w:rsidRPr="00B54A8B">
        <w:t xml:space="preserve">Rys. </w:t>
      </w:r>
      <w:r w:rsidR="00A06881">
        <w:t>6.3</w:t>
      </w:r>
      <w:r w:rsidRPr="00B54A8B">
        <w:t xml:space="preserve"> Ogólny schemat blokowy działania programu wykonawczego</w:t>
      </w:r>
    </w:p>
    <w:p w:rsidR="000943B3" w:rsidRDefault="000943B3" w:rsidP="000F5E76">
      <w:pPr>
        <w:pStyle w:val="Bezodstpw"/>
      </w:pPr>
      <w:r w:rsidRPr="0082099B">
        <w:t xml:space="preserve">Rys. </w:t>
      </w:r>
      <w:r w:rsidR="00A06881">
        <w:t>6.4</w:t>
      </w:r>
      <w:r w:rsidRPr="0082099B">
        <w:t xml:space="preserve"> Wzorzec w postaci szachownicy</w:t>
      </w:r>
    </w:p>
    <w:p w:rsidR="000943B3" w:rsidRDefault="000943B3" w:rsidP="000F5E76">
      <w:pPr>
        <w:pStyle w:val="Bezodstpw"/>
      </w:pPr>
      <w:r w:rsidRPr="0082099B">
        <w:t xml:space="preserve">Rys. </w:t>
      </w:r>
      <w:r w:rsidR="00A06881">
        <w:t>6.5</w:t>
      </w:r>
      <w:r w:rsidRPr="0082099B">
        <w:t xml:space="preserve"> Wykryte punkty charakterystyczne</w:t>
      </w:r>
    </w:p>
    <w:p w:rsidR="00A06881" w:rsidRPr="00A06881" w:rsidRDefault="00A06881" w:rsidP="000F5E76">
      <w:pPr>
        <w:pStyle w:val="Bezodstpw"/>
      </w:pPr>
      <w:r w:rsidRPr="005675BD">
        <w:t xml:space="preserve">Rys. </w:t>
      </w:r>
      <w:fldSimple w:instr=" STYLEREF 1 \s ">
        <w:r w:rsidR="00366E65">
          <w:rPr>
            <w:noProof/>
          </w:rPr>
          <w:t>12</w:t>
        </w:r>
      </w:fldSimple>
      <w:r>
        <w:t>.</w:t>
      </w:r>
      <w:fldSimple w:instr=" SEQ Rys. \* ARABIC \s 1 ">
        <w:r w:rsidR="00366E65">
          <w:rPr>
            <w:noProof/>
          </w:rPr>
          <w:t>1</w:t>
        </w:r>
      </w:fldSimple>
      <w:r w:rsidRPr="005675BD">
        <w:t xml:space="preserve"> </w:t>
      </w:r>
      <w:r>
        <w:t>Przykładowa manipulacja wzorcem</w:t>
      </w:r>
    </w:p>
    <w:p w:rsidR="000943B3" w:rsidRDefault="000943B3" w:rsidP="000F5E76">
      <w:pPr>
        <w:pStyle w:val="Bezodstpw"/>
      </w:pPr>
      <w:r w:rsidRPr="00607FDD">
        <w:t xml:space="preserve">Rys. </w:t>
      </w:r>
      <w:r w:rsidR="00A06881">
        <w:t>6.7</w:t>
      </w:r>
      <w:r w:rsidRPr="00607FDD">
        <w:t xml:space="preserve"> Układ przestrzeni kolorów RGB</w:t>
      </w:r>
      <w:r w:rsidR="00A06881">
        <w:t xml:space="preserve"> [15</w:t>
      </w:r>
      <w:r w:rsidR="00405877">
        <w:t>]</w:t>
      </w:r>
    </w:p>
    <w:p w:rsidR="000943B3" w:rsidRDefault="000943B3" w:rsidP="000F5E76">
      <w:pPr>
        <w:pStyle w:val="Bezodstpw"/>
      </w:pPr>
      <w:r w:rsidRPr="00607FDD">
        <w:t xml:space="preserve">Rys. </w:t>
      </w:r>
      <w:r w:rsidR="00A06881">
        <w:t>6.8</w:t>
      </w:r>
      <w:r w:rsidRPr="00607FDD">
        <w:t xml:space="preserve"> Układ przestrzeni kolorów HSV</w:t>
      </w:r>
      <w:r w:rsidR="00A06881">
        <w:t xml:space="preserve"> [15</w:t>
      </w:r>
      <w:r w:rsidR="00405877">
        <w:t>]</w:t>
      </w:r>
    </w:p>
    <w:p w:rsidR="00405877" w:rsidRDefault="00405877" w:rsidP="000F5E76">
      <w:pPr>
        <w:pStyle w:val="Bezodstpw"/>
      </w:pPr>
      <w:r w:rsidRPr="0082099B">
        <w:t xml:space="preserve">Rys. </w:t>
      </w:r>
      <w:r w:rsidR="00A06881">
        <w:t>6.9</w:t>
      </w:r>
      <w:r w:rsidRPr="0082099B">
        <w:t xml:space="preserve"> Podgląd na obraz z kamery</w:t>
      </w:r>
    </w:p>
    <w:p w:rsidR="00405877" w:rsidRDefault="00405877" w:rsidP="000F5E76">
      <w:pPr>
        <w:pStyle w:val="Bezodstpw"/>
      </w:pPr>
      <w:r w:rsidRPr="0082099B">
        <w:t xml:space="preserve">Rys. </w:t>
      </w:r>
      <w:r w:rsidR="00A06881">
        <w:t>6.10</w:t>
      </w:r>
      <w:r w:rsidRPr="0082099B">
        <w:t xml:space="preserve"> Okno z nastawionymi progami HSV i wynikowym obrazem filtrowania</w:t>
      </w:r>
    </w:p>
    <w:p w:rsidR="00405877" w:rsidRPr="00F92398" w:rsidRDefault="00405877" w:rsidP="000F5E76">
      <w:pPr>
        <w:pStyle w:val="Bezodstpw"/>
        <w:rPr>
          <w:lang w:val="en-US"/>
        </w:rPr>
      </w:pPr>
      <w:r w:rsidRPr="00F92398">
        <w:rPr>
          <w:lang w:val="en-US"/>
        </w:rPr>
        <w:t xml:space="preserve">Rys. </w:t>
      </w:r>
      <w:r w:rsidR="00A06881">
        <w:rPr>
          <w:lang w:val="en-US"/>
        </w:rPr>
        <w:t>6.11</w:t>
      </w:r>
      <w:r w:rsidRPr="00F92398">
        <w:rPr>
          <w:lang w:val="en-US"/>
        </w:rPr>
        <w:t xml:space="preserve"> Diagram UML klasy  </w:t>
      </w:r>
      <w:r w:rsidRPr="00E77B71">
        <w:rPr>
          <w:i/>
          <w:lang w:val="en-US"/>
        </w:rPr>
        <w:t>CStereoCalibration</w:t>
      </w:r>
    </w:p>
    <w:p w:rsidR="00405877" w:rsidRPr="00C85196" w:rsidRDefault="00405877" w:rsidP="000F5E76">
      <w:pPr>
        <w:pStyle w:val="Bezodstpw"/>
        <w:rPr>
          <w:lang w:val="en-US"/>
        </w:rPr>
      </w:pPr>
      <w:r w:rsidRPr="00F92398">
        <w:rPr>
          <w:lang w:val="en-US"/>
        </w:rPr>
        <w:t xml:space="preserve">Rys. </w:t>
      </w:r>
      <w:r w:rsidR="00A06881">
        <w:rPr>
          <w:lang w:val="en-US"/>
        </w:rPr>
        <w:t>6.12</w:t>
      </w:r>
      <w:r w:rsidRPr="00C85196">
        <w:rPr>
          <w:lang w:val="en-US"/>
        </w:rPr>
        <w:t xml:space="preserve"> Diagram UML klasy </w:t>
      </w:r>
      <w:r w:rsidRPr="00C85196">
        <w:rPr>
          <w:i/>
          <w:lang w:val="en-US"/>
        </w:rPr>
        <w:t>CFilterCalibration</w:t>
      </w:r>
    </w:p>
    <w:p w:rsidR="00405877" w:rsidRPr="00C85196" w:rsidRDefault="00405877" w:rsidP="000F5E76">
      <w:pPr>
        <w:pStyle w:val="Bezodstpw"/>
        <w:rPr>
          <w:lang w:val="en-US"/>
        </w:rPr>
      </w:pPr>
      <w:r w:rsidRPr="00C85196">
        <w:rPr>
          <w:lang w:val="en-US"/>
        </w:rPr>
        <w:t xml:space="preserve">Rys. </w:t>
      </w:r>
      <w:r w:rsidR="00A06881">
        <w:rPr>
          <w:lang w:val="en-US"/>
        </w:rPr>
        <w:t>6.13</w:t>
      </w:r>
      <w:r w:rsidRPr="00C85196">
        <w:rPr>
          <w:lang w:val="en-US"/>
        </w:rPr>
        <w:t xml:space="preserve"> Diagram UML klasy </w:t>
      </w:r>
      <w:r w:rsidRPr="00C85196">
        <w:rPr>
          <w:i/>
          <w:lang w:val="en-US"/>
        </w:rPr>
        <w:t>CStereoVision</w:t>
      </w:r>
    </w:p>
    <w:p w:rsidR="00405877" w:rsidRPr="00C85196" w:rsidRDefault="00405877" w:rsidP="000F5E76">
      <w:pPr>
        <w:pStyle w:val="Bezodstpw"/>
        <w:rPr>
          <w:lang w:val="en-US"/>
        </w:rPr>
      </w:pPr>
      <w:r w:rsidRPr="00C85196">
        <w:rPr>
          <w:lang w:val="en-US"/>
        </w:rPr>
        <w:t xml:space="preserve">Rys. </w:t>
      </w:r>
      <w:r w:rsidR="00A06881">
        <w:rPr>
          <w:lang w:val="en-US"/>
        </w:rPr>
        <w:t>6.14</w:t>
      </w:r>
      <w:r w:rsidRPr="00C85196">
        <w:rPr>
          <w:lang w:val="en-US"/>
        </w:rPr>
        <w:t xml:space="preserve"> Diagram UML klasy </w:t>
      </w:r>
      <w:r w:rsidRPr="00C85196">
        <w:rPr>
          <w:i/>
          <w:lang w:val="en-US"/>
        </w:rPr>
        <w:t>CTCPConnection</w:t>
      </w:r>
    </w:p>
    <w:p w:rsidR="00405877" w:rsidRDefault="00405877" w:rsidP="000F5E76">
      <w:pPr>
        <w:pStyle w:val="Bezodstpw"/>
      </w:pPr>
      <w:r w:rsidRPr="003749B4">
        <w:t xml:space="preserve">Rys. </w:t>
      </w:r>
      <w:r w:rsidR="00A06881">
        <w:t>7.1</w:t>
      </w:r>
      <w:r>
        <w:t xml:space="preserve"> Układ podprogramów programu</w:t>
      </w:r>
      <w:r w:rsidRPr="003749B4">
        <w:t xml:space="preserve"> robota</w:t>
      </w:r>
    </w:p>
    <w:p w:rsidR="00800F47" w:rsidRPr="003749B4" w:rsidRDefault="00405877" w:rsidP="000F5E76">
      <w:pPr>
        <w:pStyle w:val="Bezodstpw"/>
      </w:pPr>
      <w:r w:rsidRPr="003749B4">
        <w:lastRenderedPageBreak/>
        <w:t xml:space="preserve">Rys. </w:t>
      </w:r>
      <w:r w:rsidR="00A06881">
        <w:t>7.2</w:t>
      </w:r>
      <w:r w:rsidRPr="003749B4">
        <w:t xml:space="preserve"> Ogólny schemat blokowy działania programu robota</w:t>
      </w:r>
    </w:p>
    <w:p w:rsidR="00405877" w:rsidRDefault="00405877" w:rsidP="000F5E76">
      <w:pPr>
        <w:pStyle w:val="Bezodstpw"/>
      </w:pPr>
      <w:r w:rsidRPr="005362E0">
        <w:t xml:space="preserve">Rys. </w:t>
      </w:r>
      <w:r w:rsidR="00800F47">
        <w:t>8.1</w:t>
      </w:r>
      <w:r w:rsidRPr="005362E0">
        <w:t xml:space="preserve"> Wykres zależności czasu kalibracji kamer od ilości próbek obrazu</w:t>
      </w:r>
    </w:p>
    <w:p w:rsidR="00405877" w:rsidRDefault="00405877" w:rsidP="000F5E76">
      <w:pPr>
        <w:pStyle w:val="Bezodstpw"/>
      </w:pPr>
      <w:r w:rsidRPr="008265AD">
        <w:t xml:space="preserve">Rys. </w:t>
      </w:r>
      <w:r w:rsidR="00800F47">
        <w:t>8.2</w:t>
      </w:r>
      <w:r w:rsidRPr="008265AD">
        <w:t xml:space="preserve"> Wykres skokowej zmiany poł</w:t>
      </w:r>
      <w:r w:rsidR="00542D61">
        <w:t>ożenia w osi Z wykrytego punktu</w:t>
      </w:r>
    </w:p>
    <w:p w:rsidR="00800F47" w:rsidRDefault="00800F47" w:rsidP="000F5E76">
      <w:pPr>
        <w:pStyle w:val="Bezodstpw"/>
      </w:pPr>
      <w:r w:rsidRPr="00800F47">
        <w:t xml:space="preserve">Rys. </w:t>
      </w:r>
      <w:fldSimple w:instr=" STYLEREF 1 \s ">
        <w:r w:rsidR="00366E65">
          <w:rPr>
            <w:noProof/>
          </w:rPr>
          <w:t>12</w:t>
        </w:r>
      </w:fldSimple>
      <w:r w:rsidRPr="00800F47">
        <w:t>.</w:t>
      </w:r>
      <w:fldSimple w:instr=" SEQ Rys. \* ARABIC \s 1 ">
        <w:r w:rsidR="00366E65">
          <w:rPr>
            <w:noProof/>
          </w:rPr>
          <w:t>2</w:t>
        </w:r>
      </w:fldSimple>
      <w:r w:rsidRPr="00800F47">
        <w:t xml:space="preserve"> Schemat pomiaru dokładności wyznaczenia przemieszczenia X, Y w zależności od odległości Z</w:t>
      </w:r>
    </w:p>
    <w:p w:rsidR="00800F47" w:rsidRPr="00800F47" w:rsidRDefault="00800F47" w:rsidP="000F5E76">
      <w:pPr>
        <w:pStyle w:val="Bezodstpw"/>
      </w:pPr>
      <w:r w:rsidRPr="00800F47">
        <w:t xml:space="preserve">Rys. </w:t>
      </w:r>
      <w:fldSimple w:instr=" STYLEREF 1 \s ">
        <w:r w:rsidR="00366E65">
          <w:rPr>
            <w:noProof/>
          </w:rPr>
          <w:t>12</w:t>
        </w:r>
      </w:fldSimple>
      <w:r w:rsidRPr="00800F47">
        <w:t>.</w:t>
      </w:r>
      <w:fldSimple w:instr=" SEQ Rys. \* ARABIC \s 1 ">
        <w:r w:rsidR="00366E65">
          <w:rPr>
            <w:noProof/>
          </w:rPr>
          <w:t>3</w:t>
        </w:r>
      </w:fldSimple>
      <w:r w:rsidRPr="00800F47">
        <w:t xml:space="preserve"> Wykresy wyznaczonych przemieszczeń wzdłuż osi X i Y dla danych odległości Z  od kamer</w:t>
      </w:r>
    </w:p>
    <w:p w:rsidR="001F7C13" w:rsidRDefault="001F7C13" w:rsidP="00C23130">
      <w:pPr>
        <w:pStyle w:val="Nagwek1"/>
        <w:numPr>
          <w:ilvl w:val="0"/>
          <w:numId w:val="1"/>
        </w:numPr>
      </w:pPr>
      <w:bookmarkStart w:id="76" w:name="_Toc453517735"/>
      <w:r>
        <w:t>Spis tabel</w:t>
      </w:r>
      <w:bookmarkStart w:id="77" w:name="_GoBack"/>
      <w:bookmarkEnd w:id="76"/>
      <w:bookmarkEnd w:id="77"/>
    </w:p>
    <w:p w:rsidR="00800F47" w:rsidRPr="000F5E76" w:rsidRDefault="00800F47" w:rsidP="000F5E76">
      <w:pPr>
        <w:pStyle w:val="Bezodstpw"/>
      </w:pPr>
      <w:r w:rsidRPr="000F5E76">
        <w:t>Tab. 4.1 Specyfikacja jednostki obliczeniowej</w:t>
      </w:r>
    </w:p>
    <w:p w:rsidR="00800F47" w:rsidRPr="000F5E76" w:rsidRDefault="00800F47" w:rsidP="000F5E76">
      <w:pPr>
        <w:pStyle w:val="Bezodstpw"/>
      </w:pPr>
      <w:r w:rsidRPr="000F5E76">
        <w:t>Tab. 4.2 Specyfikacja kamery</w:t>
      </w:r>
    </w:p>
    <w:p w:rsidR="00800F47" w:rsidRPr="000F5E76" w:rsidRDefault="00800F47" w:rsidP="000F5E76">
      <w:pPr>
        <w:pStyle w:val="Bezodstpw"/>
      </w:pPr>
      <w:r w:rsidRPr="000F5E76">
        <w:t>Tab. 4.3 Specyfikacja techniczna robota Kawasaki RS010L [10]</w:t>
      </w:r>
    </w:p>
    <w:p w:rsidR="00800F47" w:rsidRPr="000F5E76" w:rsidRDefault="00800F47" w:rsidP="000F5E76">
      <w:pPr>
        <w:pStyle w:val="Bezodstpw"/>
        <w:rPr>
          <w:i/>
        </w:rPr>
      </w:pPr>
      <w:r w:rsidRPr="000F5E76">
        <w:t xml:space="preserve">Tab. 6.1 Opis parametrów zawartych w pliku </w:t>
      </w:r>
      <w:r w:rsidRPr="000F5E76">
        <w:rPr>
          <w:i/>
        </w:rPr>
        <w:t>calibrationParameters.xml</w:t>
      </w:r>
    </w:p>
    <w:p w:rsidR="00800F47" w:rsidRPr="000F5E76" w:rsidRDefault="00800F47" w:rsidP="000F5E76">
      <w:pPr>
        <w:pStyle w:val="Bezodstpw"/>
        <w:rPr>
          <w:i/>
        </w:rPr>
      </w:pPr>
      <w:r w:rsidRPr="000F5E76">
        <w:t xml:space="preserve">Tab. 6.2 Opis parametrów zawartych w pliku </w:t>
      </w:r>
      <w:r w:rsidRPr="000F5E76">
        <w:rPr>
          <w:i/>
        </w:rPr>
        <w:t>filterParameters.xml</w:t>
      </w:r>
    </w:p>
    <w:p w:rsidR="00800F47" w:rsidRPr="000F5E76" w:rsidRDefault="00800F47" w:rsidP="000F5E76">
      <w:pPr>
        <w:pStyle w:val="Bezodstpw"/>
      </w:pPr>
      <w:r w:rsidRPr="000F5E76">
        <w:t xml:space="preserve">Tab. 6.3 Opis parametrów zawartych w pliku </w:t>
      </w:r>
      <w:r w:rsidRPr="000F5E76">
        <w:rPr>
          <w:i/>
        </w:rPr>
        <w:t>coordinateTransformation.xml</w:t>
      </w:r>
    </w:p>
    <w:p w:rsidR="00800F47" w:rsidRPr="000F5E76" w:rsidRDefault="00800F47" w:rsidP="000F5E76">
      <w:pPr>
        <w:pStyle w:val="Bezodstpw"/>
      </w:pPr>
      <w:r w:rsidRPr="000F5E76">
        <w:t>Tab. 8.1 Wartości progów filtrowania</w:t>
      </w:r>
    </w:p>
    <w:p w:rsidR="00800F47" w:rsidRPr="000F5E76" w:rsidRDefault="00800F47" w:rsidP="000F5E76">
      <w:pPr>
        <w:pStyle w:val="Bezodstpw"/>
      </w:pPr>
      <w:r w:rsidRPr="000F5E76">
        <w:t>Tab. 8.2 Wynikowe obrazy testowanych metod filtrowania</w:t>
      </w:r>
    </w:p>
    <w:p w:rsidR="00800F47" w:rsidRPr="000F5E76" w:rsidRDefault="00800F47" w:rsidP="000F5E76">
      <w:pPr>
        <w:pStyle w:val="Bezodstpw"/>
      </w:pPr>
      <w:r w:rsidRPr="000F5E76">
        <w:t>Tab. 8.3 Błąd względny wyznaczonego położenia punktu w osi Z</w:t>
      </w:r>
    </w:p>
    <w:p w:rsidR="00800F47" w:rsidRPr="000F5E76" w:rsidRDefault="00800F47" w:rsidP="000F5E76">
      <w:pPr>
        <w:pStyle w:val="Bezodstpw"/>
      </w:pPr>
      <w:r w:rsidRPr="000F5E76">
        <w:t>Tab. 8.4 Średnie wartości błędu względnego dla danych osi X i Y w zależności od odległości Z od kamer</w:t>
      </w:r>
    </w:p>
    <w:p w:rsidR="001A4465" w:rsidRPr="000F5E76" w:rsidRDefault="00800F47" w:rsidP="000F5E76">
      <w:pPr>
        <w:pStyle w:val="Bezodstpw"/>
      </w:pPr>
      <w:r w:rsidRPr="000F5E76">
        <w:t>Tab. 9.1 Wykaz proponowanych przycisków kontrolera</w:t>
      </w:r>
    </w:p>
    <w:p w:rsidR="009A460B" w:rsidRDefault="001F7C13" w:rsidP="00C23130">
      <w:pPr>
        <w:pStyle w:val="Nagwek1"/>
        <w:numPr>
          <w:ilvl w:val="0"/>
          <w:numId w:val="1"/>
        </w:numPr>
      </w:pPr>
      <w:bookmarkStart w:id="78" w:name="_Toc453517736"/>
      <w:r>
        <w:t>Spis załączników</w:t>
      </w:r>
      <w:bookmarkEnd w:id="78"/>
    </w:p>
    <w:p w:rsidR="00C85196" w:rsidRPr="00C85196" w:rsidRDefault="00101EBF" w:rsidP="00C85196">
      <w:r>
        <w:t>Listingi programów</w:t>
      </w:r>
      <w:r w:rsidR="00C85196">
        <w:t>:</w:t>
      </w:r>
    </w:p>
    <w:p w:rsidR="0094036C" w:rsidRPr="00772537" w:rsidRDefault="00772537" w:rsidP="00C23130">
      <w:pPr>
        <w:pStyle w:val="Akapitzlist"/>
        <w:numPr>
          <w:ilvl w:val="0"/>
          <w:numId w:val="7"/>
        </w:numPr>
      </w:pPr>
      <w:r w:rsidRPr="00C85196">
        <w:rPr>
          <w:i/>
        </w:rPr>
        <w:t>main.cpp</w:t>
      </w:r>
      <w:r>
        <w:t xml:space="preserve"> ( kalibracja)</w:t>
      </w:r>
    </w:p>
    <w:p w:rsidR="00545245" w:rsidRPr="00C85196" w:rsidRDefault="00772537" w:rsidP="00C23130">
      <w:pPr>
        <w:pStyle w:val="Akapitzlist"/>
        <w:numPr>
          <w:ilvl w:val="0"/>
          <w:numId w:val="7"/>
        </w:numPr>
        <w:rPr>
          <w:i/>
        </w:rPr>
      </w:pPr>
      <w:r w:rsidRPr="00C85196">
        <w:rPr>
          <w:i/>
        </w:rPr>
        <w:t>S</w:t>
      </w:r>
      <w:r w:rsidR="00545245" w:rsidRPr="00C85196">
        <w:rPr>
          <w:i/>
        </w:rPr>
        <w:t>tereoCalibration.h</w:t>
      </w:r>
    </w:p>
    <w:p w:rsidR="00545245" w:rsidRPr="00C85196" w:rsidRDefault="00772537" w:rsidP="00C23130">
      <w:pPr>
        <w:pStyle w:val="Akapitzlist"/>
        <w:numPr>
          <w:ilvl w:val="0"/>
          <w:numId w:val="7"/>
        </w:numPr>
        <w:rPr>
          <w:i/>
        </w:rPr>
      </w:pPr>
      <w:r w:rsidRPr="00C85196">
        <w:rPr>
          <w:i/>
        </w:rPr>
        <w:t>S</w:t>
      </w:r>
      <w:r w:rsidR="00545245" w:rsidRPr="00C85196">
        <w:rPr>
          <w:i/>
        </w:rPr>
        <w:t>tereoCalibration.cpp</w:t>
      </w:r>
    </w:p>
    <w:p w:rsidR="00545245" w:rsidRPr="00C85196" w:rsidRDefault="00545245" w:rsidP="00C23130">
      <w:pPr>
        <w:pStyle w:val="Akapitzlist"/>
        <w:numPr>
          <w:ilvl w:val="0"/>
          <w:numId w:val="7"/>
        </w:numPr>
        <w:rPr>
          <w:i/>
        </w:rPr>
      </w:pPr>
      <w:r w:rsidRPr="00C85196">
        <w:rPr>
          <w:i/>
        </w:rPr>
        <w:t>FilterCalibration.h</w:t>
      </w:r>
    </w:p>
    <w:p w:rsidR="00545245" w:rsidRPr="00C85196" w:rsidRDefault="00545245" w:rsidP="00C23130">
      <w:pPr>
        <w:pStyle w:val="Akapitzlist"/>
        <w:numPr>
          <w:ilvl w:val="0"/>
          <w:numId w:val="7"/>
        </w:numPr>
        <w:rPr>
          <w:i/>
        </w:rPr>
      </w:pPr>
      <w:r w:rsidRPr="00C85196">
        <w:rPr>
          <w:i/>
        </w:rPr>
        <w:t>FilterCalibration.cpp</w:t>
      </w:r>
    </w:p>
    <w:p w:rsidR="00545245" w:rsidRPr="00C85196" w:rsidRDefault="00772537" w:rsidP="00C23130">
      <w:pPr>
        <w:pStyle w:val="Akapitzlist"/>
        <w:numPr>
          <w:ilvl w:val="0"/>
          <w:numId w:val="7"/>
        </w:numPr>
        <w:rPr>
          <w:i/>
        </w:rPr>
      </w:pPr>
      <w:r w:rsidRPr="00C85196">
        <w:rPr>
          <w:i/>
        </w:rPr>
        <w:t xml:space="preserve">main.cpp </w:t>
      </w:r>
      <w:r>
        <w:t xml:space="preserve">( </w:t>
      </w:r>
      <w:r w:rsidR="00545245" w:rsidRPr="00545245">
        <w:t>wykonawczy</w:t>
      </w:r>
      <w:r>
        <w:t>)</w:t>
      </w:r>
    </w:p>
    <w:p w:rsidR="00545245" w:rsidRPr="00C85196" w:rsidRDefault="00545245" w:rsidP="00C23130">
      <w:pPr>
        <w:pStyle w:val="Akapitzlist"/>
        <w:numPr>
          <w:ilvl w:val="0"/>
          <w:numId w:val="7"/>
        </w:numPr>
        <w:rPr>
          <w:i/>
        </w:rPr>
      </w:pPr>
      <w:r w:rsidRPr="00C85196">
        <w:rPr>
          <w:i/>
        </w:rPr>
        <w:t>StereoVision.h</w:t>
      </w:r>
    </w:p>
    <w:p w:rsidR="00545245" w:rsidRPr="00C85196" w:rsidRDefault="00545245" w:rsidP="00C23130">
      <w:pPr>
        <w:pStyle w:val="Akapitzlist"/>
        <w:numPr>
          <w:ilvl w:val="0"/>
          <w:numId w:val="7"/>
        </w:numPr>
        <w:rPr>
          <w:i/>
        </w:rPr>
      </w:pPr>
      <w:r w:rsidRPr="00C85196">
        <w:rPr>
          <w:i/>
        </w:rPr>
        <w:t>StereoVision.cpp</w:t>
      </w:r>
    </w:p>
    <w:p w:rsidR="00545245" w:rsidRPr="00C85196" w:rsidRDefault="00545245" w:rsidP="00C23130">
      <w:pPr>
        <w:pStyle w:val="Akapitzlist"/>
        <w:numPr>
          <w:ilvl w:val="0"/>
          <w:numId w:val="7"/>
        </w:numPr>
        <w:rPr>
          <w:i/>
        </w:rPr>
      </w:pPr>
      <w:r w:rsidRPr="00C85196">
        <w:rPr>
          <w:i/>
        </w:rPr>
        <w:t>TCPConnection.h</w:t>
      </w:r>
    </w:p>
    <w:p w:rsidR="00545245" w:rsidRPr="00C85196" w:rsidRDefault="00545245" w:rsidP="00C23130">
      <w:pPr>
        <w:pStyle w:val="Akapitzlist"/>
        <w:numPr>
          <w:ilvl w:val="0"/>
          <w:numId w:val="7"/>
        </w:numPr>
        <w:rPr>
          <w:i/>
        </w:rPr>
      </w:pPr>
      <w:r w:rsidRPr="00C85196">
        <w:rPr>
          <w:i/>
        </w:rPr>
        <w:t>TCPConnection.cpp</w:t>
      </w:r>
    </w:p>
    <w:p w:rsidR="00545245" w:rsidRPr="00545245" w:rsidRDefault="00C85196" w:rsidP="00C23130">
      <w:pPr>
        <w:pStyle w:val="Akapitzlist"/>
        <w:numPr>
          <w:ilvl w:val="0"/>
          <w:numId w:val="7"/>
        </w:numPr>
      </w:pPr>
      <w:r>
        <w:t>Program robota</w:t>
      </w:r>
    </w:p>
    <w:sectPr w:rsidR="00545245" w:rsidRPr="00545245" w:rsidSect="00D430F6">
      <w:footerReference w:type="default" r:id="rId4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815" w:rsidRDefault="00A14815" w:rsidP="00CD0536">
      <w:r>
        <w:separator/>
      </w:r>
    </w:p>
  </w:endnote>
  <w:endnote w:type="continuationSeparator" w:id="0">
    <w:p w:rsidR="00A14815" w:rsidRDefault="00A14815" w:rsidP="00CD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2FF" w:usb1="420024FF"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0547257"/>
      <w:docPartObj>
        <w:docPartGallery w:val="Page Numbers (Bottom of Page)"/>
        <w:docPartUnique/>
      </w:docPartObj>
    </w:sdtPr>
    <w:sdtContent>
      <w:p w:rsidR="00560275" w:rsidRDefault="00560275">
        <w:pPr>
          <w:pStyle w:val="Stopka"/>
          <w:jc w:val="center"/>
        </w:pPr>
        <w:r>
          <w:fldChar w:fldCharType="begin"/>
        </w:r>
        <w:r>
          <w:instrText>PAGE   \* MERGEFORMAT</w:instrText>
        </w:r>
        <w:r>
          <w:fldChar w:fldCharType="separate"/>
        </w:r>
        <w:r w:rsidR="00366E65">
          <w:rPr>
            <w:noProof/>
          </w:rPr>
          <w:t>44</w:t>
        </w:r>
        <w:r>
          <w:fldChar w:fldCharType="end"/>
        </w:r>
      </w:p>
    </w:sdtContent>
  </w:sdt>
  <w:p w:rsidR="00560275" w:rsidRDefault="0056027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815" w:rsidRDefault="00A14815" w:rsidP="00CD0536">
      <w:r>
        <w:separator/>
      </w:r>
    </w:p>
  </w:footnote>
  <w:footnote w:type="continuationSeparator" w:id="0">
    <w:p w:rsidR="00A14815" w:rsidRDefault="00A14815" w:rsidP="00CD05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EA7145"/>
    <w:multiLevelType w:val="hybridMultilevel"/>
    <w:tmpl w:val="777C38A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36F93447"/>
    <w:multiLevelType w:val="hybridMultilevel"/>
    <w:tmpl w:val="8CA87642"/>
    <w:lvl w:ilvl="0" w:tplc="D6342540">
      <w:start w:val="1"/>
      <w:numFmt w:val="bullet"/>
      <w:pStyle w:val="Punktory"/>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496E4C81"/>
    <w:multiLevelType w:val="hybridMultilevel"/>
    <w:tmpl w:val="5680CE7C"/>
    <w:lvl w:ilvl="0" w:tplc="04150003">
      <w:start w:val="1"/>
      <w:numFmt w:val="bullet"/>
      <w:lvlText w:val="o"/>
      <w:lvlJc w:val="left"/>
      <w:pPr>
        <w:ind w:left="1627" w:hanging="360"/>
      </w:pPr>
      <w:rPr>
        <w:rFonts w:ascii="Courier New" w:hAnsi="Courier New" w:cs="Courier New" w:hint="default"/>
      </w:rPr>
    </w:lvl>
    <w:lvl w:ilvl="1" w:tplc="04150003" w:tentative="1">
      <w:start w:val="1"/>
      <w:numFmt w:val="bullet"/>
      <w:lvlText w:val="o"/>
      <w:lvlJc w:val="left"/>
      <w:pPr>
        <w:ind w:left="2347" w:hanging="360"/>
      </w:pPr>
      <w:rPr>
        <w:rFonts w:ascii="Courier New" w:hAnsi="Courier New" w:cs="Courier New" w:hint="default"/>
      </w:rPr>
    </w:lvl>
    <w:lvl w:ilvl="2" w:tplc="04150005" w:tentative="1">
      <w:start w:val="1"/>
      <w:numFmt w:val="bullet"/>
      <w:lvlText w:val=""/>
      <w:lvlJc w:val="left"/>
      <w:pPr>
        <w:ind w:left="3067" w:hanging="360"/>
      </w:pPr>
      <w:rPr>
        <w:rFonts w:ascii="Wingdings" w:hAnsi="Wingdings" w:hint="default"/>
      </w:rPr>
    </w:lvl>
    <w:lvl w:ilvl="3" w:tplc="04150001" w:tentative="1">
      <w:start w:val="1"/>
      <w:numFmt w:val="bullet"/>
      <w:lvlText w:val=""/>
      <w:lvlJc w:val="left"/>
      <w:pPr>
        <w:ind w:left="3787" w:hanging="360"/>
      </w:pPr>
      <w:rPr>
        <w:rFonts w:ascii="Symbol" w:hAnsi="Symbol" w:hint="default"/>
      </w:rPr>
    </w:lvl>
    <w:lvl w:ilvl="4" w:tplc="04150003" w:tentative="1">
      <w:start w:val="1"/>
      <w:numFmt w:val="bullet"/>
      <w:lvlText w:val="o"/>
      <w:lvlJc w:val="left"/>
      <w:pPr>
        <w:ind w:left="4507" w:hanging="360"/>
      </w:pPr>
      <w:rPr>
        <w:rFonts w:ascii="Courier New" w:hAnsi="Courier New" w:cs="Courier New" w:hint="default"/>
      </w:rPr>
    </w:lvl>
    <w:lvl w:ilvl="5" w:tplc="04150005" w:tentative="1">
      <w:start w:val="1"/>
      <w:numFmt w:val="bullet"/>
      <w:lvlText w:val=""/>
      <w:lvlJc w:val="left"/>
      <w:pPr>
        <w:ind w:left="5227" w:hanging="360"/>
      </w:pPr>
      <w:rPr>
        <w:rFonts w:ascii="Wingdings" w:hAnsi="Wingdings" w:hint="default"/>
      </w:rPr>
    </w:lvl>
    <w:lvl w:ilvl="6" w:tplc="04150001" w:tentative="1">
      <w:start w:val="1"/>
      <w:numFmt w:val="bullet"/>
      <w:lvlText w:val=""/>
      <w:lvlJc w:val="left"/>
      <w:pPr>
        <w:ind w:left="5947" w:hanging="360"/>
      </w:pPr>
      <w:rPr>
        <w:rFonts w:ascii="Symbol" w:hAnsi="Symbol" w:hint="default"/>
      </w:rPr>
    </w:lvl>
    <w:lvl w:ilvl="7" w:tplc="04150003" w:tentative="1">
      <w:start w:val="1"/>
      <w:numFmt w:val="bullet"/>
      <w:lvlText w:val="o"/>
      <w:lvlJc w:val="left"/>
      <w:pPr>
        <w:ind w:left="6667" w:hanging="360"/>
      </w:pPr>
      <w:rPr>
        <w:rFonts w:ascii="Courier New" w:hAnsi="Courier New" w:cs="Courier New" w:hint="default"/>
      </w:rPr>
    </w:lvl>
    <w:lvl w:ilvl="8" w:tplc="04150005" w:tentative="1">
      <w:start w:val="1"/>
      <w:numFmt w:val="bullet"/>
      <w:lvlText w:val=""/>
      <w:lvlJc w:val="left"/>
      <w:pPr>
        <w:ind w:left="7387" w:hanging="360"/>
      </w:pPr>
      <w:rPr>
        <w:rFonts w:ascii="Wingdings" w:hAnsi="Wingdings" w:hint="default"/>
      </w:rPr>
    </w:lvl>
  </w:abstractNum>
  <w:abstractNum w:abstractNumId="6" w15:restartNumberingAfterBreak="0">
    <w:nsid w:val="4AD0543D"/>
    <w:multiLevelType w:val="hybridMultilevel"/>
    <w:tmpl w:val="F4005110"/>
    <w:lvl w:ilvl="0" w:tplc="E0746CF2">
      <w:start w:val="1"/>
      <w:numFmt w:val="decimal"/>
      <w:suff w:val="space"/>
      <w:lvlText w:val="[%1]"/>
      <w:lvlJc w:val="left"/>
      <w:pPr>
        <w:ind w:left="397" w:hanging="397"/>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68892AAF"/>
    <w:multiLevelType w:val="hybridMultilevel"/>
    <w:tmpl w:val="6F64D816"/>
    <w:lvl w:ilvl="0" w:tplc="04150011">
      <w:start w:val="1"/>
      <w:numFmt w:val="decimal"/>
      <w:lvlText w:val="%1)"/>
      <w:lvlJc w:val="left"/>
      <w:pPr>
        <w:ind w:left="1077" w:hanging="360"/>
      </w:pPr>
      <w:rPr>
        <w:rFont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15:restartNumberingAfterBreak="0">
    <w:nsid w:val="6A225EC8"/>
    <w:multiLevelType w:val="hybridMultilevel"/>
    <w:tmpl w:val="B81A539E"/>
    <w:lvl w:ilvl="0" w:tplc="652E0602">
      <w:start w:val="1"/>
      <w:numFmt w:val="decimal"/>
      <w:suff w:val="space"/>
      <w:lvlText w:val="{%1}"/>
      <w:lvlJc w:val="left"/>
      <w:pPr>
        <w:ind w:left="0" w:firstLine="0"/>
      </w:pPr>
      <w:rPr>
        <w:rFonts w:hint="default"/>
        <w:i w:val="0"/>
      </w:r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9" w15:restartNumberingAfterBreak="0">
    <w:nsid w:val="6AFC154F"/>
    <w:multiLevelType w:val="hybridMultilevel"/>
    <w:tmpl w:val="349E22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0"/>
  </w:num>
  <w:num w:numId="6">
    <w:abstractNumId w:val="9"/>
  </w:num>
  <w:num w:numId="7">
    <w:abstractNumId w:val="8"/>
  </w:num>
  <w:num w:numId="8">
    <w:abstractNumId w:val="1"/>
  </w:num>
  <w:num w:numId="9">
    <w:abstractNumId w:val="5"/>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09E3"/>
    <w:rsid w:val="00010F91"/>
    <w:rsid w:val="0001126D"/>
    <w:rsid w:val="000154C6"/>
    <w:rsid w:val="00024F50"/>
    <w:rsid w:val="000267CD"/>
    <w:rsid w:val="00026D35"/>
    <w:rsid w:val="00026F43"/>
    <w:rsid w:val="00030139"/>
    <w:rsid w:val="00032468"/>
    <w:rsid w:val="0004307A"/>
    <w:rsid w:val="00053009"/>
    <w:rsid w:val="00053E33"/>
    <w:rsid w:val="00054D3F"/>
    <w:rsid w:val="0005516B"/>
    <w:rsid w:val="000557F3"/>
    <w:rsid w:val="00056698"/>
    <w:rsid w:val="000623F3"/>
    <w:rsid w:val="000732A3"/>
    <w:rsid w:val="0007393A"/>
    <w:rsid w:val="00075842"/>
    <w:rsid w:val="00077B9A"/>
    <w:rsid w:val="000850DB"/>
    <w:rsid w:val="00090544"/>
    <w:rsid w:val="000936C8"/>
    <w:rsid w:val="000943B3"/>
    <w:rsid w:val="00094771"/>
    <w:rsid w:val="000A0170"/>
    <w:rsid w:val="000A070B"/>
    <w:rsid w:val="000A173D"/>
    <w:rsid w:val="000A1F21"/>
    <w:rsid w:val="000A5315"/>
    <w:rsid w:val="000A53B9"/>
    <w:rsid w:val="000A64C0"/>
    <w:rsid w:val="000A693F"/>
    <w:rsid w:val="000B5CD6"/>
    <w:rsid w:val="000C297A"/>
    <w:rsid w:val="000C6C21"/>
    <w:rsid w:val="000D4449"/>
    <w:rsid w:val="000E2CC3"/>
    <w:rsid w:val="000F3911"/>
    <w:rsid w:val="000F555C"/>
    <w:rsid w:val="000F5E76"/>
    <w:rsid w:val="00100E56"/>
    <w:rsid w:val="00101EBF"/>
    <w:rsid w:val="00121B69"/>
    <w:rsid w:val="0012383C"/>
    <w:rsid w:val="00123C04"/>
    <w:rsid w:val="00124C02"/>
    <w:rsid w:val="00127887"/>
    <w:rsid w:val="00130A4A"/>
    <w:rsid w:val="00130E2D"/>
    <w:rsid w:val="00130FBC"/>
    <w:rsid w:val="00136C78"/>
    <w:rsid w:val="00142F4A"/>
    <w:rsid w:val="00145F6E"/>
    <w:rsid w:val="00147094"/>
    <w:rsid w:val="00150FD3"/>
    <w:rsid w:val="0015191D"/>
    <w:rsid w:val="00154F11"/>
    <w:rsid w:val="00160151"/>
    <w:rsid w:val="00160C8E"/>
    <w:rsid w:val="00161A48"/>
    <w:rsid w:val="00161C0F"/>
    <w:rsid w:val="00170DE8"/>
    <w:rsid w:val="00171ABC"/>
    <w:rsid w:val="00172C42"/>
    <w:rsid w:val="00176824"/>
    <w:rsid w:val="001808A9"/>
    <w:rsid w:val="0018103C"/>
    <w:rsid w:val="001819C6"/>
    <w:rsid w:val="0018475C"/>
    <w:rsid w:val="00190ACD"/>
    <w:rsid w:val="001A0257"/>
    <w:rsid w:val="001A0B8D"/>
    <w:rsid w:val="001A4465"/>
    <w:rsid w:val="001A5BEC"/>
    <w:rsid w:val="001A6106"/>
    <w:rsid w:val="001B2B4F"/>
    <w:rsid w:val="001C2659"/>
    <w:rsid w:val="001C3C4A"/>
    <w:rsid w:val="001C5E8C"/>
    <w:rsid w:val="001C692D"/>
    <w:rsid w:val="001D648F"/>
    <w:rsid w:val="001E03C8"/>
    <w:rsid w:val="001E29BD"/>
    <w:rsid w:val="001E6CB3"/>
    <w:rsid w:val="001F0B33"/>
    <w:rsid w:val="001F66DF"/>
    <w:rsid w:val="001F7C13"/>
    <w:rsid w:val="00205040"/>
    <w:rsid w:val="002050EF"/>
    <w:rsid w:val="00220799"/>
    <w:rsid w:val="002239D3"/>
    <w:rsid w:val="00230EEC"/>
    <w:rsid w:val="00231F3D"/>
    <w:rsid w:val="00234772"/>
    <w:rsid w:val="002349AB"/>
    <w:rsid w:val="00235D56"/>
    <w:rsid w:val="0023696C"/>
    <w:rsid w:val="00244CED"/>
    <w:rsid w:val="00244DF8"/>
    <w:rsid w:val="00246547"/>
    <w:rsid w:val="00253008"/>
    <w:rsid w:val="00263731"/>
    <w:rsid w:val="00265088"/>
    <w:rsid w:val="00273B2C"/>
    <w:rsid w:val="002759BA"/>
    <w:rsid w:val="00275B2F"/>
    <w:rsid w:val="00281767"/>
    <w:rsid w:val="00296E37"/>
    <w:rsid w:val="002A1B62"/>
    <w:rsid w:val="002A7C08"/>
    <w:rsid w:val="002B0B52"/>
    <w:rsid w:val="002C0D96"/>
    <w:rsid w:val="002C16FA"/>
    <w:rsid w:val="002C47C3"/>
    <w:rsid w:val="002C7CAB"/>
    <w:rsid w:val="002D1B7B"/>
    <w:rsid w:val="002D3EF3"/>
    <w:rsid w:val="002D4CF7"/>
    <w:rsid w:val="002D4F45"/>
    <w:rsid w:val="002D61F8"/>
    <w:rsid w:val="002E3390"/>
    <w:rsid w:val="002E4563"/>
    <w:rsid w:val="002E4A74"/>
    <w:rsid w:val="002E668C"/>
    <w:rsid w:val="002E7D34"/>
    <w:rsid w:val="002F10D2"/>
    <w:rsid w:val="002F2897"/>
    <w:rsid w:val="002F2919"/>
    <w:rsid w:val="002F4694"/>
    <w:rsid w:val="00300CF9"/>
    <w:rsid w:val="00313631"/>
    <w:rsid w:val="0031595F"/>
    <w:rsid w:val="0031693B"/>
    <w:rsid w:val="003211CD"/>
    <w:rsid w:val="003275E0"/>
    <w:rsid w:val="00334FF1"/>
    <w:rsid w:val="003415A2"/>
    <w:rsid w:val="00341AED"/>
    <w:rsid w:val="0034337C"/>
    <w:rsid w:val="00345E5B"/>
    <w:rsid w:val="00345E84"/>
    <w:rsid w:val="00346C70"/>
    <w:rsid w:val="00347EF4"/>
    <w:rsid w:val="00352F1A"/>
    <w:rsid w:val="00352F21"/>
    <w:rsid w:val="003539C7"/>
    <w:rsid w:val="00355607"/>
    <w:rsid w:val="00355B74"/>
    <w:rsid w:val="00356169"/>
    <w:rsid w:val="0035680B"/>
    <w:rsid w:val="00357C16"/>
    <w:rsid w:val="003610CA"/>
    <w:rsid w:val="0036459A"/>
    <w:rsid w:val="0036479F"/>
    <w:rsid w:val="00365600"/>
    <w:rsid w:val="00366209"/>
    <w:rsid w:val="00366E65"/>
    <w:rsid w:val="0036743C"/>
    <w:rsid w:val="00367532"/>
    <w:rsid w:val="0037072C"/>
    <w:rsid w:val="00373F76"/>
    <w:rsid w:val="003749B4"/>
    <w:rsid w:val="00377F22"/>
    <w:rsid w:val="00386926"/>
    <w:rsid w:val="003877E8"/>
    <w:rsid w:val="0039397B"/>
    <w:rsid w:val="003A0736"/>
    <w:rsid w:val="003A31D7"/>
    <w:rsid w:val="003A3B9B"/>
    <w:rsid w:val="003A4DFE"/>
    <w:rsid w:val="003B524E"/>
    <w:rsid w:val="003B695A"/>
    <w:rsid w:val="003B6B84"/>
    <w:rsid w:val="003B768F"/>
    <w:rsid w:val="003C3F27"/>
    <w:rsid w:val="003D2D18"/>
    <w:rsid w:val="003D5495"/>
    <w:rsid w:val="003D55A0"/>
    <w:rsid w:val="003D6592"/>
    <w:rsid w:val="003D66BC"/>
    <w:rsid w:val="003D6FC3"/>
    <w:rsid w:val="003E0541"/>
    <w:rsid w:val="003E1D51"/>
    <w:rsid w:val="003E55F6"/>
    <w:rsid w:val="003E79C4"/>
    <w:rsid w:val="003F331D"/>
    <w:rsid w:val="003F5867"/>
    <w:rsid w:val="00400B41"/>
    <w:rsid w:val="00402A83"/>
    <w:rsid w:val="00404392"/>
    <w:rsid w:val="00405877"/>
    <w:rsid w:val="004077F1"/>
    <w:rsid w:val="0040788A"/>
    <w:rsid w:val="0041152B"/>
    <w:rsid w:val="004116EE"/>
    <w:rsid w:val="00411E14"/>
    <w:rsid w:val="00411ED7"/>
    <w:rsid w:val="004123FD"/>
    <w:rsid w:val="004133BA"/>
    <w:rsid w:val="00416D86"/>
    <w:rsid w:val="00420BFA"/>
    <w:rsid w:val="00422528"/>
    <w:rsid w:val="0042255E"/>
    <w:rsid w:val="00423B49"/>
    <w:rsid w:val="00427A91"/>
    <w:rsid w:val="00432566"/>
    <w:rsid w:val="00432722"/>
    <w:rsid w:val="004338CC"/>
    <w:rsid w:val="004417C5"/>
    <w:rsid w:val="00441A86"/>
    <w:rsid w:val="004423FF"/>
    <w:rsid w:val="004452E8"/>
    <w:rsid w:val="00452AC7"/>
    <w:rsid w:val="004541DB"/>
    <w:rsid w:val="0046034F"/>
    <w:rsid w:val="00461AE3"/>
    <w:rsid w:val="00467CF1"/>
    <w:rsid w:val="00475B6D"/>
    <w:rsid w:val="00487772"/>
    <w:rsid w:val="00497346"/>
    <w:rsid w:val="004A183B"/>
    <w:rsid w:val="004A20BF"/>
    <w:rsid w:val="004A7D58"/>
    <w:rsid w:val="004B30D2"/>
    <w:rsid w:val="004B7F85"/>
    <w:rsid w:val="004C2617"/>
    <w:rsid w:val="004C4F6F"/>
    <w:rsid w:val="004C6012"/>
    <w:rsid w:val="004E2BDF"/>
    <w:rsid w:val="004F177F"/>
    <w:rsid w:val="004F2C20"/>
    <w:rsid w:val="004F30FC"/>
    <w:rsid w:val="004F782B"/>
    <w:rsid w:val="005019DF"/>
    <w:rsid w:val="00501A42"/>
    <w:rsid w:val="00501D9E"/>
    <w:rsid w:val="005058BA"/>
    <w:rsid w:val="0051290F"/>
    <w:rsid w:val="00527089"/>
    <w:rsid w:val="005310C6"/>
    <w:rsid w:val="005328C2"/>
    <w:rsid w:val="005362E0"/>
    <w:rsid w:val="00536BA9"/>
    <w:rsid w:val="00542D61"/>
    <w:rsid w:val="00545245"/>
    <w:rsid w:val="005472A2"/>
    <w:rsid w:val="00553739"/>
    <w:rsid w:val="00553E45"/>
    <w:rsid w:val="00553F9C"/>
    <w:rsid w:val="00555219"/>
    <w:rsid w:val="00555B21"/>
    <w:rsid w:val="0055683A"/>
    <w:rsid w:val="00560275"/>
    <w:rsid w:val="005610B1"/>
    <w:rsid w:val="00563304"/>
    <w:rsid w:val="005648DF"/>
    <w:rsid w:val="005675BD"/>
    <w:rsid w:val="00567E8C"/>
    <w:rsid w:val="005751F4"/>
    <w:rsid w:val="00581C88"/>
    <w:rsid w:val="0058345A"/>
    <w:rsid w:val="0058629A"/>
    <w:rsid w:val="005A2375"/>
    <w:rsid w:val="005A2A57"/>
    <w:rsid w:val="005A2AA2"/>
    <w:rsid w:val="005A3D3A"/>
    <w:rsid w:val="005A3D9D"/>
    <w:rsid w:val="005B35B4"/>
    <w:rsid w:val="005B3EA5"/>
    <w:rsid w:val="005B4FAE"/>
    <w:rsid w:val="005B6F2A"/>
    <w:rsid w:val="005C04A6"/>
    <w:rsid w:val="005C0C35"/>
    <w:rsid w:val="005C1447"/>
    <w:rsid w:val="005C3525"/>
    <w:rsid w:val="005C3EE9"/>
    <w:rsid w:val="005C69FE"/>
    <w:rsid w:val="005D051D"/>
    <w:rsid w:val="005D0D46"/>
    <w:rsid w:val="005D5967"/>
    <w:rsid w:val="005D64EF"/>
    <w:rsid w:val="005D6AC7"/>
    <w:rsid w:val="005E1B65"/>
    <w:rsid w:val="005E1EEC"/>
    <w:rsid w:val="005E644E"/>
    <w:rsid w:val="005E6775"/>
    <w:rsid w:val="005E77BD"/>
    <w:rsid w:val="005F4B94"/>
    <w:rsid w:val="005F7461"/>
    <w:rsid w:val="00604F2D"/>
    <w:rsid w:val="0060561F"/>
    <w:rsid w:val="00605A58"/>
    <w:rsid w:val="00607FDD"/>
    <w:rsid w:val="006103AD"/>
    <w:rsid w:val="00610FE0"/>
    <w:rsid w:val="006151CC"/>
    <w:rsid w:val="0061753A"/>
    <w:rsid w:val="0062067A"/>
    <w:rsid w:val="00624BCA"/>
    <w:rsid w:val="0063177C"/>
    <w:rsid w:val="0063209D"/>
    <w:rsid w:val="00633D3A"/>
    <w:rsid w:val="00635452"/>
    <w:rsid w:val="0064065D"/>
    <w:rsid w:val="00644DF6"/>
    <w:rsid w:val="0065431E"/>
    <w:rsid w:val="006619AA"/>
    <w:rsid w:val="0066519A"/>
    <w:rsid w:val="006723C7"/>
    <w:rsid w:val="006727C4"/>
    <w:rsid w:val="006736B9"/>
    <w:rsid w:val="006747B7"/>
    <w:rsid w:val="0067786D"/>
    <w:rsid w:val="00677C1F"/>
    <w:rsid w:val="00677C54"/>
    <w:rsid w:val="00681593"/>
    <w:rsid w:val="006817EB"/>
    <w:rsid w:val="00683D63"/>
    <w:rsid w:val="00691F26"/>
    <w:rsid w:val="006962CC"/>
    <w:rsid w:val="006970AA"/>
    <w:rsid w:val="006A1A0F"/>
    <w:rsid w:val="006A4CF6"/>
    <w:rsid w:val="006A6767"/>
    <w:rsid w:val="006B3F5E"/>
    <w:rsid w:val="006B57DC"/>
    <w:rsid w:val="006C3058"/>
    <w:rsid w:val="006C3AEA"/>
    <w:rsid w:val="006C50ED"/>
    <w:rsid w:val="006D040D"/>
    <w:rsid w:val="006D12F2"/>
    <w:rsid w:val="006D1474"/>
    <w:rsid w:val="006D2817"/>
    <w:rsid w:val="006D35A6"/>
    <w:rsid w:val="006D3F5B"/>
    <w:rsid w:val="006E1506"/>
    <w:rsid w:val="006E1D32"/>
    <w:rsid w:val="006E2F10"/>
    <w:rsid w:val="006E4482"/>
    <w:rsid w:val="006E604F"/>
    <w:rsid w:val="006F4528"/>
    <w:rsid w:val="006F5E13"/>
    <w:rsid w:val="00701930"/>
    <w:rsid w:val="00702B41"/>
    <w:rsid w:val="007075A9"/>
    <w:rsid w:val="0071468E"/>
    <w:rsid w:val="007218EF"/>
    <w:rsid w:val="00724AE2"/>
    <w:rsid w:val="00724CE0"/>
    <w:rsid w:val="007357B5"/>
    <w:rsid w:val="007374DD"/>
    <w:rsid w:val="00737925"/>
    <w:rsid w:val="00742644"/>
    <w:rsid w:val="007426FD"/>
    <w:rsid w:val="007558E6"/>
    <w:rsid w:val="0075712A"/>
    <w:rsid w:val="00762B2E"/>
    <w:rsid w:val="007631AD"/>
    <w:rsid w:val="00770E89"/>
    <w:rsid w:val="00772537"/>
    <w:rsid w:val="00772904"/>
    <w:rsid w:val="007735D9"/>
    <w:rsid w:val="007816B0"/>
    <w:rsid w:val="0078286B"/>
    <w:rsid w:val="00790220"/>
    <w:rsid w:val="00791E16"/>
    <w:rsid w:val="00792B5E"/>
    <w:rsid w:val="00796901"/>
    <w:rsid w:val="007A6101"/>
    <w:rsid w:val="007A62C4"/>
    <w:rsid w:val="007B1A1D"/>
    <w:rsid w:val="007B1C24"/>
    <w:rsid w:val="007B28A5"/>
    <w:rsid w:val="007C118C"/>
    <w:rsid w:val="007C42DE"/>
    <w:rsid w:val="007C4740"/>
    <w:rsid w:val="007C5263"/>
    <w:rsid w:val="007C7CFB"/>
    <w:rsid w:val="007D1545"/>
    <w:rsid w:val="007E0FED"/>
    <w:rsid w:val="007E2689"/>
    <w:rsid w:val="007F0399"/>
    <w:rsid w:val="007F6860"/>
    <w:rsid w:val="007F77D7"/>
    <w:rsid w:val="00800F47"/>
    <w:rsid w:val="00800F79"/>
    <w:rsid w:val="00803B51"/>
    <w:rsid w:val="00805959"/>
    <w:rsid w:val="0080765A"/>
    <w:rsid w:val="008108CC"/>
    <w:rsid w:val="00811C3B"/>
    <w:rsid w:val="00813A68"/>
    <w:rsid w:val="00817C6D"/>
    <w:rsid w:val="0082099B"/>
    <w:rsid w:val="008265AD"/>
    <w:rsid w:val="0083144B"/>
    <w:rsid w:val="00832BAC"/>
    <w:rsid w:val="00833F7F"/>
    <w:rsid w:val="008340AF"/>
    <w:rsid w:val="008353DD"/>
    <w:rsid w:val="00835554"/>
    <w:rsid w:val="008357C4"/>
    <w:rsid w:val="00845B37"/>
    <w:rsid w:val="00856667"/>
    <w:rsid w:val="00860219"/>
    <w:rsid w:val="0086219D"/>
    <w:rsid w:val="00864492"/>
    <w:rsid w:val="00873FD2"/>
    <w:rsid w:val="00874257"/>
    <w:rsid w:val="00881800"/>
    <w:rsid w:val="008869BF"/>
    <w:rsid w:val="00890A93"/>
    <w:rsid w:val="00893348"/>
    <w:rsid w:val="0089436E"/>
    <w:rsid w:val="00895B81"/>
    <w:rsid w:val="0089718D"/>
    <w:rsid w:val="008A0A47"/>
    <w:rsid w:val="008A1B3A"/>
    <w:rsid w:val="008B06C9"/>
    <w:rsid w:val="008B1DED"/>
    <w:rsid w:val="008B237D"/>
    <w:rsid w:val="008B6CC1"/>
    <w:rsid w:val="008C04C5"/>
    <w:rsid w:val="008C12DC"/>
    <w:rsid w:val="008C283D"/>
    <w:rsid w:val="008C29C6"/>
    <w:rsid w:val="008C76A3"/>
    <w:rsid w:val="008D3929"/>
    <w:rsid w:val="008E01AB"/>
    <w:rsid w:val="008E1856"/>
    <w:rsid w:val="008E4948"/>
    <w:rsid w:val="008F0BBE"/>
    <w:rsid w:val="008F2404"/>
    <w:rsid w:val="008F3339"/>
    <w:rsid w:val="00904315"/>
    <w:rsid w:val="009047A2"/>
    <w:rsid w:val="00913873"/>
    <w:rsid w:val="00914A03"/>
    <w:rsid w:val="00916044"/>
    <w:rsid w:val="00917F80"/>
    <w:rsid w:val="00922D6D"/>
    <w:rsid w:val="00922F50"/>
    <w:rsid w:val="00924839"/>
    <w:rsid w:val="00924AD5"/>
    <w:rsid w:val="00933F3B"/>
    <w:rsid w:val="00936702"/>
    <w:rsid w:val="0093781E"/>
    <w:rsid w:val="0094036C"/>
    <w:rsid w:val="00940614"/>
    <w:rsid w:val="00940CE5"/>
    <w:rsid w:val="00943EF9"/>
    <w:rsid w:val="00950465"/>
    <w:rsid w:val="00961124"/>
    <w:rsid w:val="00964328"/>
    <w:rsid w:val="00972E8C"/>
    <w:rsid w:val="00973CF0"/>
    <w:rsid w:val="009771EA"/>
    <w:rsid w:val="009801AA"/>
    <w:rsid w:val="0098453C"/>
    <w:rsid w:val="00985B48"/>
    <w:rsid w:val="00987E73"/>
    <w:rsid w:val="00992882"/>
    <w:rsid w:val="00995B45"/>
    <w:rsid w:val="009972F9"/>
    <w:rsid w:val="009976B3"/>
    <w:rsid w:val="009A0A30"/>
    <w:rsid w:val="009A460B"/>
    <w:rsid w:val="009A6705"/>
    <w:rsid w:val="009B3A3C"/>
    <w:rsid w:val="009B4BA5"/>
    <w:rsid w:val="009B77D0"/>
    <w:rsid w:val="009C05A4"/>
    <w:rsid w:val="009C4831"/>
    <w:rsid w:val="009C516E"/>
    <w:rsid w:val="009C584A"/>
    <w:rsid w:val="009E0A17"/>
    <w:rsid w:val="009E1A4A"/>
    <w:rsid w:val="009E2B3C"/>
    <w:rsid w:val="009E2CA9"/>
    <w:rsid w:val="009E563F"/>
    <w:rsid w:val="009E709F"/>
    <w:rsid w:val="009F36F9"/>
    <w:rsid w:val="009F6115"/>
    <w:rsid w:val="009F7FF9"/>
    <w:rsid w:val="00A06881"/>
    <w:rsid w:val="00A10857"/>
    <w:rsid w:val="00A10C2B"/>
    <w:rsid w:val="00A13B46"/>
    <w:rsid w:val="00A146E4"/>
    <w:rsid w:val="00A14815"/>
    <w:rsid w:val="00A21B37"/>
    <w:rsid w:val="00A2622A"/>
    <w:rsid w:val="00A26321"/>
    <w:rsid w:val="00A277B3"/>
    <w:rsid w:val="00A31567"/>
    <w:rsid w:val="00A317B0"/>
    <w:rsid w:val="00A36D97"/>
    <w:rsid w:val="00A36E02"/>
    <w:rsid w:val="00A417E0"/>
    <w:rsid w:val="00A42CAC"/>
    <w:rsid w:val="00A50923"/>
    <w:rsid w:val="00A537AC"/>
    <w:rsid w:val="00A60041"/>
    <w:rsid w:val="00A63E78"/>
    <w:rsid w:val="00A74A48"/>
    <w:rsid w:val="00A75315"/>
    <w:rsid w:val="00A80C71"/>
    <w:rsid w:val="00A830FB"/>
    <w:rsid w:val="00A91922"/>
    <w:rsid w:val="00AA2597"/>
    <w:rsid w:val="00AA4420"/>
    <w:rsid w:val="00AA70CF"/>
    <w:rsid w:val="00AB2E1D"/>
    <w:rsid w:val="00AB448F"/>
    <w:rsid w:val="00AB699D"/>
    <w:rsid w:val="00AC2F82"/>
    <w:rsid w:val="00AC4B75"/>
    <w:rsid w:val="00AC4E71"/>
    <w:rsid w:val="00AD64E6"/>
    <w:rsid w:val="00AE1184"/>
    <w:rsid w:val="00AE38C7"/>
    <w:rsid w:val="00AE60CC"/>
    <w:rsid w:val="00AE6640"/>
    <w:rsid w:val="00AF28C0"/>
    <w:rsid w:val="00AF291F"/>
    <w:rsid w:val="00AF7867"/>
    <w:rsid w:val="00B02D58"/>
    <w:rsid w:val="00B03D31"/>
    <w:rsid w:val="00B05476"/>
    <w:rsid w:val="00B0686F"/>
    <w:rsid w:val="00B107DA"/>
    <w:rsid w:val="00B1509E"/>
    <w:rsid w:val="00B16BD7"/>
    <w:rsid w:val="00B2044C"/>
    <w:rsid w:val="00B212C8"/>
    <w:rsid w:val="00B2213E"/>
    <w:rsid w:val="00B22DA0"/>
    <w:rsid w:val="00B25501"/>
    <w:rsid w:val="00B26715"/>
    <w:rsid w:val="00B35ADD"/>
    <w:rsid w:val="00B35C4B"/>
    <w:rsid w:val="00B363F8"/>
    <w:rsid w:val="00B37DFC"/>
    <w:rsid w:val="00B40588"/>
    <w:rsid w:val="00B45880"/>
    <w:rsid w:val="00B47786"/>
    <w:rsid w:val="00B539CB"/>
    <w:rsid w:val="00B54A8B"/>
    <w:rsid w:val="00B6035B"/>
    <w:rsid w:val="00B6585B"/>
    <w:rsid w:val="00B70E14"/>
    <w:rsid w:val="00B74844"/>
    <w:rsid w:val="00B76432"/>
    <w:rsid w:val="00B80864"/>
    <w:rsid w:val="00B8576D"/>
    <w:rsid w:val="00B8793A"/>
    <w:rsid w:val="00B910CC"/>
    <w:rsid w:val="00B93890"/>
    <w:rsid w:val="00BA024A"/>
    <w:rsid w:val="00BA0F09"/>
    <w:rsid w:val="00BA17F8"/>
    <w:rsid w:val="00BA2958"/>
    <w:rsid w:val="00BA7920"/>
    <w:rsid w:val="00BB16F2"/>
    <w:rsid w:val="00BB2117"/>
    <w:rsid w:val="00BB3533"/>
    <w:rsid w:val="00BB3C96"/>
    <w:rsid w:val="00BC075B"/>
    <w:rsid w:val="00BD2178"/>
    <w:rsid w:val="00BD3E49"/>
    <w:rsid w:val="00BF046B"/>
    <w:rsid w:val="00BF173C"/>
    <w:rsid w:val="00BF33DA"/>
    <w:rsid w:val="00BF449F"/>
    <w:rsid w:val="00BF4BC7"/>
    <w:rsid w:val="00BF50FF"/>
    <w:rsid w:val="00BF7E4C"/>
    <w:rsid w:val="00C00030"/>
    <w:rsid w:val="00C0241C"/>
    <w:rsid w:val="00C03B7A"/>
    <w:rsid w:val="00C05708"/>
    <w:rsid w:val="00C11B3D"/>
    <w:rsid w:val="00C1263B"/>
    <w:rsid w:val="00C13580"/>
    <w:rsid w:val="00C14788"/>
    <w:rsid w:val="00C204F9"/>
    <w:rsid w:val="00C23062"/>
    <w:rsid w:val="00C23130"/>
    <w:rsid w:val="00C2528C"/>
    <w:rsid w:val="00C30DA7"/>
    <w:rsid w:val="00C340D7"/>
    <w:rsid w:val="00C437DD"/>
    <w:rsid w:val="00C503DD"/>
    <w:rsid w:val="00C519D3"/>
    <w:rsid w:val="00C55179"/>
    <w:rsid w:val="00C60A1E"/>
    <w:rsid w:val="00C618E1"/>
    <w:rsid w:val="00C64558"/>
    <w:rsid w:val="00C670BE"/>
    <w:rsid w:val="00C72688"/>
    <w:rsid w:val="00C85196"/>
    <w:rsid w:val="00C87FE2"/>
    <w:rsid w:val="00C93C23"/>
    <w:rsid w:val="00C9423B"/>
    <w:rsid w:val="00CA0456"/>
    <w:rsid w:val="00CA0655"/>
    <w:rsid w:val="00CA2028"/>
    <w:rsid w:val="00CA26AE"/>
    <w:rsid w:val="00CA6E16"/>
    <w:rsid w:val="00CB0029"/>
    <w:rsid w:val="00CB0F7B"/>
    <w:rsid w:val="00CB1E16"/>
    <w:rsid w:val="00CB36CC"/>
    <w:rsid w:val="00CB5111"/>
    <w:rsid w:val="00CC15A4"/>
    <w:rsid w:val="00CC53F6"/>
    <w:rsid w:val="00CD0536"/>
    <w:rsid w:val="00CD1A34"/>
    <w:rsid w:val="00CD6428"/>
    <w:rsid w:val="00CD7DB3"/>
    <w:rsid w:val="00CE06C4"/>
    <w:rsid w:val="00CE2B01"/>
    <w:rsid w:val="00CE2ECE"/>
    <w:rsid w:val="00CE705E"/>
    <w:rsid w:val="00CE7613"/>
    <w:rsid w:val="00CF24EE"/>
    <w:rsid w:val="00CF425E"/>
    <w:rsid w:val="00CF5077"/>
    <w:rsid w:val="00CF58C9"/>
    <w:rsid w:val="00CF6506"/>
    <w:rsid w:val="00CF73EE"/>
    <w:rsid w:val="00D0000B"/>
    <w:rsid w:val="00D0051C"/>
    <w:rsid w:val="00D028D0"/>
    <w:rsid w:val="00D04AFB"/>
    <w:rsid w:val="00D06C85"/>
    <w:rsid w:val="00D07FCA"/>
    <w:rsid w:val="00D1264D"/>
    <w:rsid w:val="00D131A2"/>
    <w:rsid w:val="00D201A6"/>
    <w:rsid w:val="00D20B91"/>
    <w:rsid w:val="00D2171F"/>
    <w:rsid w:val="00D21FA2"/>
    <w:rsid w:val="00D22AD1"/>
    <w:rsid w:val="00D26A2D"/>
    <w:rsid w:val="00D30970"/>
    <w:rsid w:val="00D316BC"/>
    <w:rsid w:val="00D33491"/>
    <w:rsid w:val="00D42875"/>
    <w:rsid w:val="00D430F6"/>
    <w:rsid w:val="00D44ADA"/>
    <w:rsid w:val="00D44D85"/>
    <w:rsid w:val="00D455A5"/>
    <w:rsid w:val="00D45A1E"/>
    <w:rsid w:val="00D46485"/>
    <w:rsid w:val="00D464FD"/>
    <w:rsid w:val="00D54066"/>
    <w:rsid w:val="00D5715E"/>
    <w:rsid w:val="00D60827"/>
    <w:rsid w:val="00D60BB3"/>
    <w:rsid w:val="00D617A9"/>
    <w:rsid w:val="00D66D68"/>
    <w:rsid w:val="00D70DB8"/>
    <w:rsid w:val="00D71564"/>
    <w:rsid w:val="00D71FDF"/>
    <w:rsid w:val="00D76EC2"/>
    <w:rsid w:val="00D777D8"/>
    <w:rsid w:val="00D809DD"/>
    <w:rsid w:val="00D972BB"/>
    <w:rsid w:val="00DA2A1B"/>
    <w:rsid w:val="00DA3FE9"/>
    <w:rsid w:val="00DA5848"/>
    <w:rsid w:val="00DB3757"/>
    <w:rsid w:val="00DB63D6"/>
    <w:rsid w:val="00DC0054"/>
    <w:rsid w:val="00DC33CE"/>
    <w:rsid w:val="00DC7279"/>
    <w:rsid w:val="00DD3A79"/>
    <w:rsid w:val="00DE2F46"/>
    <w:rsid w:val="00DE5AE7"/>
    <w:rsid w:val="00DE62D8"/>
    <w:rsid w:val="00DF009F"/>
    <w:rsid w:val="00DF2495"/>
    <w:rsid w:val="00DF2825"/>
    <w:rsid w:val="00DF32E4"/>
    <w:rsid w:val="00E00744"/>
    <w:rsid w:val="00E02F25"/>
    <w:rsid w:val="00E07476"/>
    <w:rsid w:val="00E101FF"/>
    <w:rsid w:val="00E11BB3"/>
    <w:rsid w:val="00E1680F"/>
    <w:rsid w:val="00E20ABE"/>
    <w:rsid w:val="00E21603"/>
    <w:rsid w:val="00E251BF"/>
    <w:rsid w:val="00E26588"/>
    <w:rsid w:val="00E31392"/>
    <w:rsid w:val="00E34555"/>
    <w:rsid w:val="00E5012B"/>
    <w:rsid w:val="00E53988"/>
    <w:rsid w:val="00E66027"/>
    <w:rsid w:val="00E672B4"/>
    <w:rsid w:val="00E67508"/>
    <w:rsid w:val="00E76D6E"/>
    <w:rsid w:val="00E77B71"/>
    <w:rsid w:val="00E81131"/>
    <w:rsid w:val="00E82157"/>
    <w:rsid w:val="00E86302"/>
    <w:rsid w:val="00E87078"/>
    <w:rsid w:val="00EA2888"/>
    <w:rsid w:val="00EB021B"/>
    <w:rsid w:val="00EB03B8"/>
    <w:rsid w:val="00EB10EE"/>
    <w:rsid w:val="00EB5770"/>
    <w:rsid w:val="00EB5B7C"/>
    <w:rsid w:val="00EC2931"/>
    <w:rsid w:val="00ED2991"/>
    <w:rsid w:val="00ED2A9B"/>
    <w:rsid w:val="00ED43EA"/>
    <w:rsid w:val="00EE041D"/>
    <w:rsid w:val="00EE14DB"/>
    <w:rsid w:val="00EE2F25"/>
    <w:rsid w:val="00EE34EB"/>
    <w:rsid w:val="00EE47D4"/>
    <w:rsid w:val="00EE5490"/>
    <w:rsid w:val="00EE5F9D"/>
    <w:rsid w:val="00EF5269"/>
    <w:rsid w:val="00EF62F0"/>
    <w:rsid w:val="00EF7C90"/>
    <w:rsid w:val="00F17405"/>
    <w:rsid w:val="00F2041E"/>
    <w:rsid w:val="00F2581F"/>
    <w:rsid w:val="00F330CC"/>
    <w:rsid w:val="00F34AE1"/>
    <w:rsid w:val="00F34BA9"/>
    <w:rsid w:val="00F3732D"/>
    <w:rsid w:val="00F40DDC"/>
    <w:rsid w:val="00F51AF3"/>
    <w:rsid w:val="00F5327F"/>
    <w:rsid w:val="00F5338F"/>
    <w:rsid w:val="00F55563"/>
    <w:rsid w:val="00F5593F"/>
    <w:rsid w:val="00F56C7B"/>
    <w:rsid w:val="00F570F5"/>
    <w:rsid w:val="00F651D2"/>
    <w:rsid w:val="00F653DE"/>
    <w:rsid w:val="00F73B88"/>
    <w:rsid w:val="00F75FC2"/>
    <w:rsid w:val="00F76040"/>
    <w:rsid w:val="00F803C9"/>
    <w:rsid w:val="00F80EB0"/>
    <w:rsid w:val="00F81F10"/>
    <w:rsid w:val="00F82DE0"/>
    <w:rsid w:val="00F82FF7"/>
    <w:rsid w:val="00F87311"/>
    <w:rsid w:val="00F9056D"/>
    <w:rsid w:val="00F92398"/>
    <w:rsid w:val="00F92CF5"/>
    <w:rsid w:val="00F93AF7"/>
    <w:rsid w:val="00F945D1"/>
    <w:rsid w:val="00F9638A"/>
    <w:rsid w:val="00FA25F5"/>
    <w:rsid w:val="00FA2C34"/>
    <w:rsid w:val="00FA5029"/>
    <w:rsid w:val="00FB443C"/>
    <w:rsid w:val="00FB5A87"/>
    <w:rsid w:val="00FB6FC8"/>
    <w:rsid w:val="00FB72D9"/>
    <w:rsid w:val="00FC6E9A"/>
    <w:rsid w:val="00FD014D"/>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DC7279"/>
    <w:pPr>
      <w:spacing w:after="0" w:line="240" w:lineRule="auto"/>
      <w:ind w:firstLine="340"/>
      <w:jc w:val="both"/>
    </w:pPr>
    <w:rPr>
      <w:rFonts w:ascii="Times New Roman" w:hAnsi="Times New Roman"/>
      <w:sz w:val="24"/>
    </w:rPr>
  </w:style>
  <w:style w:type="paragraph" w:styleId="Nagwek1">
    <w:name w:val="heading 1"/>
    <w:basedOn w:val="Normalny"/>
    <w:next w:val="Normalny"/>
    <w:link w:val="Nagwek1Znak"/>
    <w:uiPriority w:val="9"/>
    <w:qFormat/>
    <w:rsid w:val="00890A93"/>
    <w:pPr>
      <w:keepNext/>
      <w:keepLines/>
      <w:spacing w:before="240" w:after="240"/>
      <w:outlineLvl w:val="0"/>
    </w:pPr>
    <w:rPr>
      <w:rFonts w:eastAsiaTheme="majorEastAsia" w:cstheme="majorBidi"/>
      <w:b/>
      <w:smallCaps/>
      <w:szCs w:val="32"/>
    </w:rPr>
  </w:style>
  <w:style w:type="paragraph" w:styleId="Nagwek2">
    <w:name w:val="heading 2"/>
    <w:basedOn w:val="Normalny"/>
    <w:next w:val="Normalny"/>
    <w:link w:val="Nagwek2Znak"/>
    <w:uiPriority w:val="9"/>
    <w:unhideWhenUsed/>
    <w:qFormat/>
    <w:rsid w:val="00890A93"/>
    <w:pPr>
      <w:keepNext/>
      <w:keepLines/>
      <w:spacing w:before="120" w:after="120"/>
      <w:contextualSpacing/>
      <w:outlineLvl w:val="1"/>
    </w:pPr>
    <w:rPr>
      <w:rFonts w:eastAsiaTheme="majorEastAsia" w:cstheme="majorBidi"/>
      <w:b/>
      <w:smallCaps/>
      <w:sz w:val="22"/>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90A93"/>
    <w:rPr>
      <w:rFonts w:ascii="Times New Roman" w:eastAsiaTheme="majorEastAsia" w:hAnsi="Times New Roman" w:cstheme="majorBidi"/>
      <w:b/>
      <w:smallCaps/>
      <w:sz w:val="24"/>
      <w:szCs w:val="32"/>
    </w:rPr>
  </w:style>
  <w:style w:type="character" w:customStyle="1" w:styleId="Nagwek2Znak">
    <w:name w:val="Nagłówek 2 Znak"/>
    <w:basedOn w:val="Domylnaczcionkaakapitu"/>
    <w:link w:val="Nagwek2"/>
    <w:uiPriority w:val="9"/>
    <w:rsid w:val="00890A93"/>
    <w:rPr>
      <w:rFonts w:ascii="Times New Roman" w:eastAsiaTheme="majorEastAsia" w:hAnsi="Times New Roman" w:cstheme="majorBidi"/>
      <w:b/>
      <w:smallCaps/>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42CAC"/>
    <w:pPr>
      <w:tabs>
        <w:tab w:val="left" w:pos="1320"/>
        <w:tab w:val="right" w:leader="dot" w:pos="9062"/>
      </w:tabs>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 w:type="paragraph" w:customStyle="1" w:styleId="Punktory">
    <w:name w:val="Punktory"/>
    <w:basedOn w:val="Normalny"/>
    <w:link w:val="PunktoryZnak"/>
    <w:qFormat/>
    <w:rsid w:val="00890A93"/>
    <w:pPr>
      <w:numPr>
        <w:numId w:val="8"/>
      </w:numPr>
      <w:spacing w:before="120" w:after="120"/>
      <w:ind w:left="907" w:hanging="340"/>
      <w:contextualSpacing/>
    </w:pPr>
  </w:style>
  <w:style w:type="character" w:customStyle="1" w:styleId="PunktoryZnak">
    <w:name w:val="Punktory Znak"/>
    <w:basedOn w:val="Domylnaczcionkaakapitu"/>
    <w:link w:val="Punktory"/>
    <w:rsid w:val="00890A9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75924">
      <w:bodyDiv w:val="1"/>
      <w:marLeft w:val="0"/>
      <w:marRight w:val="0"/>
      <w:marTop w:val="0"/>
      <w:marBottom w:val="0"/>
      <w:divBdr>
        <w:top w:val="none" w:sz="0" w:space="0" w:color="auto"/>
        <w:left w:val="none" w:sz="0" w:space="0" w:color="auto"/>
        <w:bottom w:val="none" w:sz="0" w:space="0" w:color="auto"/>
        <w:right w:val="none" w:sz="0" w:space="0" w:color="auto"/>
      </w:divBdr>
    </w:div>
    <w:div w:id="427965945">
      <w:bodyDiv w:val="1"/>
      <w:marLeft w:val="0"/>
      <w:marRight w:val="0"/>
      <w:marTop w:val="0"/>
      <w:marBottom w:val="0"/>
      <w:divBdr>
        <w:top w:val="none" w:sz="0" w:space="0" w:color="auto"/>
        <w:left w:val="none" w:sz="0" w:space="0" w:color="auto"/>
        <w:bottom w:val="none" w:sz="0" w:space="0" w:color="auto"/>
        <w:right w:val="none" w:sz="0" w:space="0" w:color="auto"/>
      </w:divBdr>
    </w:div>
    <w:div w:id="519929830">
      <w:bodyDiv w:val="1"/>
      <w:marLeft w:val="0"/>
      <w:marRight w:val="0"/>
      <w:marTop w:val="0"/>
      <w:marBottom w:val="0"/>
      <w:divBdr>
        <w:top w:val="none" w:sz="0" w:space="0" w:color="auto"/>
        <w:left w:val="none" w:sz="0" w:space="0" w:color="auto"/>
        <w:bottom w:val="none" w:sz="0" w:space="0" w:color="auto"/>
        <w:right w:val="none" w:sz="0" w:space="0" w:color="auto"/>
      </w:divBdr>
    </w:div>
    <w:div w:id="833492625">
      <w:bodyDiv w:val="1"/>
      <w:marLeft w:val="0"/>
      <w:marRight w:val="0"/>
      <w:marTop w:val="0"/>
      <w:marBottom w:val="0"/>
      <w:divBdr>
        <w:top w:val="none" w:sz="0" w:space="0" w:color="auto"/>
        <w:left w:val="none" w:sz="0" w:space="0" w:color="auto"/>
        <w:bottom w:val="none" w:sz="0" w:space="0" w:color="auto"/>
        <w:right w:val="none" w:sz="0" w:space="0" w:color="auto"/>
      </w:divBdr>
    </w:div>
    <w:div w:id="839547131">
      <w:bodyDiv w:val="1"/>
      <w:marLeft w:val="0"/>
      <w:marRight w:val="0"/>
      <w:marTop w:val="0"/>
      <w:marBottom w:val="0"/>
      <w:divBdr>
        <w:top w:val="none" w:sz="0" w:space="0" w:color="auto"/>
        <w:left w:val="none" w:sz="0" w:space="0" w:color="auto"/>
        <w:bottom w:val="none" w:sz="0" w:space="0" w:color="auto"/>
        <w:right w:val="none" w:sz="0" w:space="0" w:color="auto"/>
      </w:divBdr>
    </w:div>
    <w:div w:id="860585278">
      <w:bodyDiv w:val="1"/>
      <w:marLeft w:val="0"/>
      <w:marRight w:val="0"/>
      <w:marTop w:val="0"/>
      <w:marBottom w:val="0"/>
      <w:divBdr>
        <w:top w:val="none" w:sz="0" w:space="0" w:color="auto"/>
        <w:left w:val="none" w:sz="0" w:space="0" w:color="auto"/>
        <w:bottom w:val="none" w:sz="0" w:space="0" w:color="auto"/>
        <w:right w:val="none" w:sz="0" w:space="0" w:color="auto"/>
      </w:divBdr>
    </w:div>
    <w:div w:id="148944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A39C6-DFDB-410C-8F3A-F2EC43B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46</Pages>
  <Words>11863</Words>
  <Characters>71180</Characters>
  <Application>Microsoft Office Word</Application>
  <DocSecurity>0</DocSecurity>
  <Lines>593</Lines>
  <Paragraphs>165</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82878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cp:lastPrinted>2016-06-12T21:41:00Z</cp:lastPrinted>
  <dcterms:created xsi:type="dcterms:W3CDTF">2016-06-12T21:26:00Z</dcterms:created>
  <dcterms:modified xsi:type="dcterms:W3CDTF">2016-06-12T21:41:00Z</dcterms:modified>
</cp:coreProperties>
</file>