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ООО "Гор-Строй"</w:t>
      </w:r>
    </w:p>
    <w:p>
      <w:pPr>
        <w:pStyle w:val="Heading1"/>
      </w:pPr>
      <w:r>
        <w:t>Отчёт о завершении строительного проекта</w:t>
      </w:r>
    </w:p>
    <w:p>
      <w:r>
        <w:t>Наименование проекта: Узел техконтроля</w:t>
      </w:r>
    </w:p>
    <w:p>
      <w:r>
        <w:t>Статус: активный</w:t>
      </w:r>
    </w:p>
    <w:p>
      <w:r>
        <w:t>Дата завершения: 03.06.2025</w:t>
      </w:r>
    </w:p>
    <w:p>
      <w:r>
        <w:t>Ответственный инженер: Иванов И.И.</w:t>
      </w:r>
    </w:p>
    <w:p>
      <w:r>
        <w:t>Использованный шаблон: частный дом</w:t>
      </w:r>
    </w:p>
    <w:p>
      <w:pPr>
        <w:pStyle w:val="Heading2"/>
      </w:pPr>
      <w:r>
        <w:t>Технические характеристики</w:t>
      </w:r>
    </w:p>
    <w:p>
      <w:r>
        <w:t>Roof: двускатная</w:t>
      </w:r>
    </w:p>
    <w:p>
      <w:r>
        <w:t>Depth: 4000</w:t>
      </w:r>
    </w:p>
    <w:p>
      <w:r>
        <w:t>Walls: металлокаркас</w:t>
      </w:r>
    </w:p>
    <w:p>
      <w:r>
        <w:t>Width: 10000</w:t>
      </w:r>
    </w:p>
    <w:p>
      <w:r>
        <w:t>Height: 7000</w:t>
      </w:r>
    </w:p>
    <w:p>
      <w:r>
        <w:t>Snow load: 180.0</w:t>
      </w:r>
    </w:p>
    <w:p>
      <w:r>
        <w:t>Wind load: 50.0</w:t>
      </w:r>
    </w:p>
    <w:p>
      <w:r>
        <w:t>Fire class: 1</w:t>
      </w:r>
    </w:p>
    <w:p>
      <w:r>
        <w:t>Wall thickness: 200</w:t>
      </w:r>
    </w:p>
    <w:p>
      <w:r>
        <w:t>Foundation height: 600</w:t>
      </w:r>
    </w:p>
    <w:p>
      <w:r>
        <w:t>Foundation thickness: 400</w:t>
      </w:r>
    </w:p>
    <w:p>
      <w:pPr>
        <w:pStyle w:val="Heading2"/>
      </w:pPr>
      <w:r>
        <w:t>Приложение</w:t>
      </w:r>
    </w:p>
    <w:p>
      <w:r>
        <w:t>Чертёж:</w:t>
      </w:r>
    </w:p>
    <w:p>
      <w:r>
        <w:drawing>
          <wp:inline xmlns:a="http://schemas.openxmlformats.org/drawingml/2006/main" xmlns:pic="http://schemas.openxmlformats.org/drawingml/2006/picture">
            <wp:extent cx="5029200" cy="40233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Узел техконтроля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23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3D-модель: C:\Users\Professional\Desktop\diplomTalibova\3d_model\Узел_техконтроля.FCStd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