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C41" w:rsidRDefault="003C02D0">
      <w:pPr>
        <w:rPr>
          <w:b/>
          <w:sz w:val="28"/>
        </w:rPr>
      </w:pPr>
      <w:r w:rsidRPr="003C02D0">
        <w:rPr>
          <w:b/>
          <w:sz w:val="28"/>
        </w:rPr>
        <w:t>Testy gry</w:t>
      </w:r>
    </w:p>
    <w:p w:rsidR="003C02D0" w:rsidRDefault="003C02D0">
      <w:r>
        <w:t xml:space="preserve">W ramach projektu zostały przeprowadzone testy zaimplementowanej gry. Testy przeprowadzono w oparciu o przypadki użycia zawarte w dokumentacji analitycznej systemu. </w:t>
      </w:r>
    </w:p>
    <w:p w:rsidR="003C02D0" w:rsidRDefault="003C02D0"/>
    <w:p w:rsidR="003C02D0" w:rsidRPr="003C02D0" w:rsidRDefault="003C02D0">
      <w:pPr>
        <w:rPr>
          <w:b/>
        </w:rPr>
      </w:pPr>
      <w:r w:rsidRPr="003C02D0">
        <w:rPr>
          <w:b/>
        </w:rPr>
        <w:t>Test case 1: rozpoczęcie gry</w:t>
      </w:r>
    </w:p>
    <w:p w:rsidR="00EE0805" w:rsidRDefault="003C02D0" w:rsidP="003C02D0">
      <w:pPr>
        <w:jc w:val="both"/>
      </w:pPr>
      <w:r>
        <w:t xml:space="preserve">Po uruchomieniu programu zostało wyświetlone okno z menu głównym. Tym samym spełniony został warunek początkowy przypadku użycia. Naciśnięto przycisk „Nowa gra”. Zgodnie z założeniami, została wyświetlona plansza wraz z dwoma pac-manami oraz duchy. Rozgrywa automatycznie się rozpoczęła. Następnie przetestowano działanie klawiszy domyślnych dla obydwu graczy. Test przebiegł pomyślnie, pac-many poruszały się zgodnie z założeniami. Test case </w:t>
      </w:r>
      <w:r w:rsidR="00EE0805">
        <w:t>uznaje się za pomyślnie zaliczony.</w:t>
      </w:r>
    </w:p>
    <w:p w:rsidR="00EE0805" w:rsidRDefault="00EE0805" w:rsidP="003C02D0">
      <w:pPr>
        <w:jc w:val="both"/>
      </w:pPr>
    </w:p>
    <w:p w:rsidR="00EE0805" w:rsidRDefault="00EE0805" w:rsidP="00EE0805">
      <w:pPr>
        <w:rPr>
          <w:b/>
        </w:rPr>
      </w:pPr>
      <w:r>
        <w:rPr>
          <w:b/>
        </w:rPr>
        <w:t>Test case 2: zmiana klawiszy sterowania</w:t>
      </w:r>
    </w:p>
    <w:p w:rsidR="00EE0805" w:rsidRDefault="00EE0805" w:rsidP="00EE0805">
      <w:r>
        <w:t>W tym teście sprawdzono możliwość zmiany klawiszy sterowania. Po wybraniu przycisku „Opcje” gra prawidłowo wyświetliła dostępne opcje gry. Dokonano następującej zmiany klawiszy:</w:t>
      </w:r>
    </w:p>
    <w:p w:rsidR="00EE0805" w:rsidRDefault="00EE0805" w:rsidP="00EE0805"/>
    <w:p w:rsidR="00EE0805" w:rsidRDefault="00EE0805" w:rsidP="00EE0805">
      <w:r>
        <w:t>Gracz 1:</w:t>
      </w:r>
    </w:p>
    <w:p w:rsidR="00EE0805" w:rsidRDefault="00EE0805" w:rsidP="00EE0805">
      <w:pPr>
        <w:pStyle w:val="Akapitzlist"/>
        <w:numPr>
          <w:ilvl w:val="0"/>
          <w:numId w:val="1"/>
        </w:numPr>
      </w:pPr>
      <w:r>
        <w:t>góra – P</w:t>
      </w:r>
    </w:p>
    <w:p w:rsidR="00EE0805" w:rsidRDefault="00EE0805" w:rsidP="00EE0805">
      <w:pPr>
        <w:pStyle w:val="Akapitzlist"/>
        <w:numPr>
          <w:ilvl w:val="0"/>
          <w:numId w:val="1"/>
        </w:numPr>
      </w:pPr>
      <w:r>
        <w:t>dół - ;</w:t>
      </w:r>
    </w:p>
    <w:p w:rsidR="00EE0805" w:rsidRDefault="00EE0805" w:rsidP="00EE0805">
      <w:pPr>
        <w:pStyle w:val="Akapitzlist"/>
        <w:numPr>
          <w:ilvl w:val="0"/>
          <w:numId w:val="1"/>
        </w:numPr>
      </w:pPr>
      <w:r>
        <w:t>lewo – L</w:t>
      </w:r>
    </w:p>
    <w:p w:rsidR="00EE0805" w:rsidRDefault="00EE0805" w:rsidP="00EE0805">
      <w:pPr>
        <w:pStyle w:val="Akapitzlist"/>
        <w:numPr>
          <w:ilvl w:val="0"/>
          <w:numId w:val="1"/>
        </w:numPr>
      </w:pPr>
      <w:r>
        <w:t>prawo – ‘</w:t>
      </w:r>
    </w:p>
    <w:p w:rsidR="00EE0805" w:rsidRDefault="00EE0805" w:rsidP="00EE0805"/>
    <w:p w:rsidR="00EE0805" w:rsidRDefault="00EE0805" w:rsidP="00EE0805">
      <w:r>
        <w:t>Gracz 2 (klaw. num.):</w:t>
      </w:r>
    </w:p>
    <w:p w:rsidR="00EE0805" w:rsidRDefault="00EE0805" w:rsidP="00EE0805">
      <w:pPr>
        <w:pStyle w:val="Akapitzlist"/>
        <w:numPr>
          <w:ilvl w:val="0"/>
          <w:numId w:val="2"/>
        </w:numPr>
      </w:pPr>
      <w:r>
        <w:t>góra: 8</w:t>
      </w:r>
    </w:p>
    <w:p w:rsidR="00EE0805" w:rsidRDefault="00EE0805" w:rsidP="00EE0805">
      <w:pPr>
        <w:pStyle w:val="Akapitzlist"/>
        <w:numPr>
          <w:ilvl w:val="0"/>
          <w:numId w:val="2"/>
        </w:numPr>
      </w:pPr>
      <w:r>
        <w:t>dół: 2</w:t>
      </w:r>
    </w:p>
    <w:p w:rsidR="00EE0805" w:rsidRDefault="00EE0805" w:rsidP="00EE0805">
      <w:pPr>
        <w:pStyle w:val="Akapitzlist"/>
        <w:numPr>
          <w:ilvl w:val="0"/>
          <w:numId w:val="2"/>
        </w:numPr>
      </w:pPr>
      <w:r>
        <w:t>lewo: 4</w:t>
      </w:r>
    </w:p>
    <w:p w:rsidR="00EE0805" w:rsidRDefault="00EE0805" w:rsidP="00EE0805">
      <w:pPr>
        <w:pStyle w:val="Akapitzlist"/>
        <w:numPr>
          <w:ilvl w:val="0"/>
          <w:numId w:val="2"/>
        </w:numPr>
      </w:pPr>
      <w:r>
        <w:t>prawo: 6</w:t>
      </w:r>
    </w:p>
    <w:p w:rsidR="00EE0805" w:rsidRDefault="00EE0805" w:rsidP="00EE0805"/>
    <w:p w:rsidR="00EE0805" w:rsidRDefault="00EE0805" w:rsidP="00EE0805">
      <w:pPr>
        <w:jc w:val="both"/>
      </w:pPr>
      <w:r>
        <w:t>Po uruchomieniu gry zaobserwowano prawidłową zmianę klawiszy sterowania. Test case uznaje się za pomyślnie zaliczony.</w:t>
      </w:r>
    </w:p>
    <w:p w:rsidR="00EE0805" w:rsidRDefault="00EE0805" w:rsidP="00EE0805">
      <w:pPr>
        <w:jc w:val="both"/>
      </w:pPr>
    </w:p>
    <w:p w:rsidR="00E04498" w:rsidRDefault="00E04498" w:rsidP="00EE0805">
      <w:pPr>
        <w:jc w:val="both"/>
      </w:pPr>
    </w:p>
    <w:p w:rsidR="00EE0805" w:rsidRDefault="00EE0805" w:rsidP="00EE0805">
      <w:pPr>
        <w:rPr>
          <w:b/>
        </w:rPr>
      </w:pPr>
      <w:r>
        <w:rPr>
          <w:b/>
        </w:rPr>
        <w:t xml:space="preserve">Test case 3: </w:t>
      </w:r>
      <w:r w:rsidR="00E04498">
        <w:rPr>
          <w:b/>
        </w:rPr>
        <w:t>przebieg gry</w:t>
      </w:r>
    </w:p>
    <w:p w:rsidR="00E04498" w:rsidRDefault="00E04498" w:rsidP="00E04498">
      <w:pPr>
        <w:jc w:val="both"/>
      </w:pPr>
      <w:r>
        <w:t>W tym teście sprawdzono sam przebieg gry. Zarówno pac-many jak i duchy poruszały się prawidłowo. Duchy nieustannie podążały za graczem. Kolizje ze ścianami były prawidłowe. Jednak zaobserwowano, że nie można przejść przez ściany na skraju planszy, co nie jest zgodne z założeniami. W tym momencie uznano test za niezaliczony i powiadomiono programistów, którzy wprowadzili poprawkę. Test case został powtórzony i tym razem dało się już przechodzić przez ściany. Test uznaje się za zaliczony.</w:t>
      </w:r>
    </w:p>
    <w:p w:rsidR="00E04498" w:rsidRDefault="00E04498" w:rsidP="00E04498">
      <w:pPr>
        <w:jc w:val="both"/>
      </w:pPr>
    </w:p>
    <w:p w:rsidR="00E04498" w:rsidRDefault="00E04498" w:rsidP="00E04498">
      <w:pPr>
        <w:jc w:val="both"/>
        <w:rPr>
          <w:b/>
        </w:rPr>
      </w:pPr>
      <w:r w:rsidRPr="00E04498">
        <w:rPr>
          <w:b/>
        </w:rPr>
        <w:t>Test case 4: doprowadzenie do zwycięstwa</w:t>
      </w:r>
    </w:p>
    <w:p w:rsidR="00E04498" w:rsidRDefault="00E04498" w:rsidP="00E04498">
      <w:pPr>
        <w:jc w:val="both"/>
      </w:pPr>
      <w:r>
        <w:t xml:space="preserve">W tym teście sprawdzono reakcję programu na zwycięstwo gracza nr 1, a następnie na zwycięstwo gracza nr 2. W obydwu przypadkach po zebraniu wszystkich punktów na ekranie wyświetlił się </w:t>
      </w:r>
      <w:r>
        <w:lastRenderedPageBreak/>
        <w:t>komunikat informujący o zwycięstwie. Po zamknięciu komunikatu wyświetliło się menu główne. Test uznaje się za zaliczony.</w:t>
      </w:r>
    </w:p>
    <w:p w:rsidR="00E04498" w:rsidRDefault="00E04498" w:rsidP="00E04498">
      <w:pPr>
        <w:jc w:val="both"/>
      </w:pPr>
    </w:p>
    <w:p w:rsidR="00E04498" w:rsidRDefault="00E04498" w:rsidP="00E04498">
      <w:pPr>
        <w:jc w:val="both"/>
        <w:rPr>
          <w:b/>
        </w:rPr>
      </w:pPr>
      <w:r>
        <w:rPr>
          <w:b/>
        </w:rPr>
        <w:t>Test case 5: doprowadzenie do porażki poprzez kolizję z duchem</w:t>
      </w:r>
    </w:p>
    <w:p w:rsidR="00720059" w:rsidRDefault="00E04498" w:rsidP="00E04498">
      <w:pPr>
        <w:jc w:val="both"/>
      </w:pPr>
      <w:r>
        <w:t xml:space="preserve">W tym przypadku sprawdzono kolizję z duchem w czasie gry. Niestety kolizja nie wystąpiła. Pac-manem dało się przechodzić przez duchy bez żadnych reakcji ze strony programu. </w:t>
      </w:r>
      <w:r w:rsidR="00720059">
        <w:t xml:space="preserve">Test uznano za niezaliczony. W programie znaleziono istotny błąd w kodzie, który został poprawiony. Po poprawce test został zaliczony. </w:t>
      </w:r>
    </w:p>
    <w:p w:rsidR="00720059" w:rsidRDefault="00720059" w:rsidP="00E04498">
      <w:pPr>
        <w:jc w:val="both"/>
      </w:pPr>
    </w:p>
    <w:p w:rsidR="00720059" w:rsidRDefault="00720059" w:rsidP="00720059">
      <w:pPr>
        <w:jc w:val="both"/>
        <w:rPr>
          <w:b/>
        </w:rPr>
      </w:pPr>
      <w:r>
        <w:rPr>
          <w:b/>
        </w:rPr>
        <w:t>Test case 6: doprowadzenie do porażki poprzez kolizję z drugim graczem</w:t>
      </w:r>
    </w:p>
    <w:p w:rsidR="00720059" w:rsidRDefault="00720059" w:rsidP="00720059">
      <w:pPr>
        <w:jc w:val="both"/>
      </w:pPr>
      <w:r>
        <w:t>W tym przypadku sprawdzono kolizję z drugim graczem w czasie gry. Niestety kolizja w tym przypadku również nie wystąpiła. Test uznano za niezaliczony. Okazało się jednak, że poprawienie kodu w teście 5 spowodowało również poprawne działanie kolizji z drugim Pac-manem.  Wtedy test został zaliczony.</w:t>
      </w:r>
    </w:p>
    <w:p w:rsidR="00720059" w:rsidRDefault="00720059" w:rsidP="00720059">
      <w:pPr>
        <w:jc w:val="both"/>
      </w:pPr>
    </w:p>
    <w:p w:rsidR="00720059" w:rsidRDefault="00720059" w:rsidP="00720059">
      <w:pPr>
        <w:jc w:val="both"/>
        <w:rPr>
          <w:b/>
        </w:rPr>
      </w:pPr>
      <w:r>
        <w:rPr>
          <w:b/>
        </w:rPr>
        <w:t>Test case 7: zapis wyników</w:t>
      </w:r>
    </w:p>
    <w:p w:rsidR="00720059" w:rsidRDefault="00720059" w:rsidP="00720059">
      <w:pPr>
        <w:jc w:val="both"/>
      </w:pPr>
      <w:r>
        <w:t>W teście sprawdzono, czy po zakończonej rozgrywce ilość uzyskanych punktów zostaje prawidłowo zapisywana. W tym celu najpierw przeprowadzono 5 rozgrywek. Następnie w menu wybrano opcję „wyniki” i sprawdzono, czy stan punktów tam wyświetlanych jest prawidłowy. Nie zauważono rozbieżności, zatem test uznaje się za zaliczony.</w:t>
      </w:r>
    </w:p>
    <w:p w:rsidR="001662A3" w:rsidRDefault="001662A3" w:rsidP="001662A3">
      <w:pPr>
        <w:jc w:val="both"/>
        <w:rPr>
          <w:b/>
        </w:rPr>
      </w:pPr>
    </w:p>
    <w:p w:rsidR="00D2195E" w:rsidRPr="00D2195E" w:rsidRDefault="00D2195E" w:rsidP="001662A3">
      <w:pPr>
        <w:jc w:val="both"/>
      </w:pPr>
      <w:r>
        <w:t xml:space="preserve">Finalnie </w:t>
      </w:r>
      <w:r w:rsidR="00F73585">
        <w:t>wszystkie testy gry przechodzą.</w:t>
      </w:r>
    </w:p>
    <w:p w:rsidR="00720059" w:rsidRDefault="00720059" w:rsidP="00720059">
      <w:pPr>
        <w:jc w:val="both"/>
        <w:rPr>
          <w:b/>
        </w:rPr>
      </w:pPr>
    </w:p>
    <w:p w:rsidR="00E04498" w:rsidRPr="00E04498" w:rsidRDefault="00E04498" w:rsidP="00E04498">
      <w:pPr>
        <w:jc w:val="both"/>
      </w:pPr>
    </w:p>
    <w:p w:rsidR="00E04498" w:rsidRPr="00E04498" w:rsidRDefault="00E04498" w:rsidP="00E04498">
      <w:pPr>
        <w:jc w:val="both"/>
      </w:pPr>
    </w:p>
    <w:p w:rsidR="00EE0805" w:rsidRPr="00EE0805" w:rsidRDefault="00EE0805" w:rsidP="00EE0805"/>
    <w:p w:rsidR="003C02D0" w:rsidRPr="003C02D0" w:rsidRDefault="003C02D0" w:rsidP="003C02D0">
      <w:pPr>
        <w:jc w:val="both"/>
      </w:pPr>
    </w:p>
    <w:sectPr w:rsidR="003C02D0" w:rsidRPr="003C02D0" w:rsidSect="00892C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67B8E"/>
    <w:multiLevelType w:val="hybridMultilevel"/>
    <w:tmpl w:val="82F214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8708B4"/>
    <w:multiLevelType w:val="hybridMultilevel"/>
    <w:tmpl w:val="2AB615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3C02D0"/>
    <w:rsid w:val="000A54BA"/>
    <w:rsid w:val="000E42D2"/>
    <w:rsid w:val="001662A3"/>
    <w:rsid w:val="003C02D0"/>
    <w:rsid w:val="00720059"/>
    <w:rsid w:val="00892C41"/>
    <w:rsid w:val="008B12E4"/>
    <w:rsid w:val="00D2195E"/>
    <w:rsid w:val="00E04498"/>
    <w:rsid w:val="00EE0805"/>
    <w:rsid w:val="00F73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92C4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E08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447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michal.n_94@wp.pl</dc:creator>
  <cp:keywords/>
  <dc:description/>
  <cp:lastModifiedBy>michal.n_94@wp.pl</cp:lastModifiedBy>
  <cp:revision>4</cp:revision>
  <dcterms:created xsi:type="dcterms:W3CDTF">2017-01-12T23:43:00Z</dcterms:created>
  <dcterms:modified xsi:type="dcterms:W3CDTF">2017-01-13T00:31:00Z</dcterms:modified>
</cp:coreProperties>
</file>