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73" w:rsidRPr="00A4775E" w:rsidRDefault="00F61E73" w:rsidP="003222F0">
      <w:pPr>
        <w:pStyle w:val="Tytu"/>
        <w:ind w:left="851" w:right="-705" w:hanging="851"/>
      </w:pPr>
      <w:r>
        <w:tab/>
        <w:t xml:space="preserve">Przedstawienie problemu dla systemu </w:t>
      </w:r>
      <w:r w:rsidR="00A77A62">
        <w:t>UBEZPIECZALNIA</w:t>
      </w:r>
    </w:p>
    <w:p w:rsidR="00A77A62" w:rsidRPr="00A77A62" w:rsidRDefault="00721DBF" w:rsidP="00A77A62">
      <w:pPr>
        <w:pStyle w:val="Cytatintensywny"/>
      </w:pPr>
      <w:r>
        <w:t>Nieformalna szczegółowa specyfikacja wymagań dla przypadku użycia:</w:t>
      </w:r>
      <w:r w:rsidR="00A77A62">
        <w:t xml:space="preserve"> Zamawianie auta zastępczego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r w:rsidR="00EA7F82">
        <w:fldChar w:fldCharType="begin"/>
      </w:r>
      <w:r w:rsidR="00EA7F82">
        <w:instrText xml:space="preserve"> DOCPROPERTY "Wersja"  \* MERGEFORMAT </w:instrText>
      </w:r>
      <w:r w:rsidR="00EA7F82">
        <w:fldChar w:fldCharType="separate"/>
      </w:r>
      <w:r w:rsidRPr="00FC46FD">
        <w:rPr>
          <w:sz w:val="28"/>
        </w:rPr>
        <w:t>1.0</w:t>
      </w:r>
      <w:r w:rsidR="00EA7F82">
        <w:rPr>
          <w:sz w:val="28"/>
        </w:rPr>
        <w:fldChar w:fldCharType="end"/>
      </w:r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8"/>
          <w:footerReference w:type="default" r:id="rId9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4955C0">
              <w:rPr>
                <w:noProof/>
              </w:rPr>
              <w:t>8 kwietnia 2019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EA7F82">
            <w:pPr>
              <w:pStyle w:val="Tabletext"/>
            </w:pPr>
            <w:r>
              <w:fldChar w:fldCharType="begin"/>
            </w:r>
            <w:r>
              <w:instrText xml:space="preserve"> DOCPROPERTY "Uwaga"  \* MERGEFORMAT </w:instrText>
            </w:r>
            <w:r>
              <w:fldChar w:fldCharType="separate"/>
            </w:r>
            <w:r w:rsidR="00F61E73" w:rsidRPr="004A3247">
              <w:t>Pierwsza wersja dokument</w:t>
            </w:r>
            <w:r>
              <w:fldChar w:fldCharType="end"/>
            </w:r>
            <w:r w:rsidR="00A77A62">
              <w:t>u</w:t>
            </w:r>
          </w:p>
        </w:tc>
        <w:tc>
          <w:tcPr>
            <w:tcW w:w="2304" w:type="dxa"/>
          </w:tcPr>
          <w:p w:rsidR="00F61E73" w:rsidRPr="004A3247" w:rsidRDefault="00A77A62" w:rsidP="0019689A">
            <w:pPr>
              <w:pStyle w:val="Tabletext"/>
              <w:ind w:firstLine="30"/>
            </w:pPr>
            <w:r>
              <w:t>Szymon Jarząbek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314F5D">
          <w:rPr>
            <w:rStyle w:val="Hipercze"/>
            <w:noProof/>
          </w:rPr>
          <w:t>Jednokolumnowa</w:t>
        </w:r>
        <w:r w:rsidR="00721DBF">
          <w:rPr>
            <w:rStyle w:val="Hipercze"/>
            <w:noProof/>
          </w:rPr>
          <w:t xml:space="preserve">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0" w:name="_Toc531244514"/>
      <w:r>
        <w:br w:type="page"/>
      </w:r>
      <w:bookmarkEnd w:id="0"/>
      <w:r w:rsidR="007A6EF2">
        <w:lastRenderedPageBreak/>
        <w:t>Jednokolumnowa</w:t>
      </w:r>
      <w:r w:rsidR="00721DBF">
        <w:t xml:space="preserve"> szczegółowa specyfikacja wymagań</w:t>
      </w:r>
    </w:p>
    <w:p w:rsidR="00721DBF" w:rsidRDefault="00721DBF" w:rsidP="00721DBF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Nazwa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A77A62" w:rsidP="00721DBF">
            <w:r>
              <w:t>Zamawianie auta zastępczego</w:t>
            </w:r>
          </w:p>
        </w:tc>
      </w:tr>
    </w:tbl>
    <w:p w:rsidR="006C14F7" w:rsidRDefault="006C14F7" w:rsidP="00721DBF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Identyfikator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21DBF">
            <w:r>
              <w:t>1A</w:t>
            </w:r>
          </w:p>
        </w:tc>
      </w:tr>
    </w:tbl>
    <w:p w:rsidR="007A6EF2" w:rsidRDefault="007A6EF2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Opis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7A6EF2">
            <w:r w:rsidRPr="00A57473">
              <w:rPr>
                <w:rFonts w:asciiTheme="majorHAnsi" w:hAnsiTheme="majorHAnsi"/>
              </w:rPr>
              <w:t xml:space="preserve">Użytkownik systemu ma mieć możliwość </w:t>
            </w:r>
            <w:r w:rsidR="00A77A62">
              <w:rPr>
                <w:rFonts w:asciiTheme="majorHAnsi" w:hAnsiTheme="majorHAnsi"/>
              </w:rPr>
              <w:t>zamówienia auta zastępczego</w:t>
            </w:r>
            <w:r w:rsidRPr="00A57473">
              <w:rPr>
                <w:rFonts w:asciiTheme="majorHAnsi" w:hAnsiTheme="majorHAnsi"/>
              </w:rPr>
              <w:t xml:space="preserve">.  Ma </w:t>
            </w:r>
            <w:r w:rsidR="00A77A62">
              <w:rPr>
                <w:rFonts w:asciiTheme="majorHAnsi" w:hAnsiTheme="majorHAnsi"/>
              </w:rPr>
              <w:t>mieć możliwość wykonania tego dla każdego zgłoszenia, do którego jest przypisany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Główny aktor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A77A62" w:rsidP="007A6EF2">
            <w:r>
              <w:t>Klient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Warunki początkowe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Pr="00A77A62" w:rsidRDefault="00A77A62" w:rsidP="00A77A62">
            <w:pPr>
              <w:spacing w:after="0"/>
              <w:rPr>
                <w:b w:val="0"/>
                <w:bCs w:val="0"/>
              </w:rPr>
            </w:pPr>
            <w:r>
              <w:t>Klient</w:t>
            </w:r>
            <w:r w:rsidR="006C14F7">
              <w:t xml:space="preserve"> jest zalogowany do systemu</w:t>
            </w:r>
            <w:r>
              <w:t>.</w:t>
            </w:r>
          </w:p>
        </w:tc>
      </w:tr>
    </w:tbl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C14F7" w:rsidTr="006C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6C14F7" w:rsidP="006C14F7">
            <w:pPr>
              <w:jc w:val="center"/>
            </w:pPr>
            <w:r>
              <w:t>Warunki końcowe</w:t>
            </w:r>
          </w:p>
        </w:tc>
      </w:tr>
      <w:tr w:rsidR="006C14F7" w:rsidTr="006C1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6C14F7" w:rsidRDefault="00A77A62" w:rsidP="007A6EF2">
            <w:r>
              <w:t>Zlecenie zamówienia auta zastępczego zostaje zapisane w systemie</w:t>
            </w:r>
          </w:p>
        </w:tc>
      </w:tr>
    </w:tbl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p w:rsidR="006C14F7" w:rsidRDefault="006C14F7" w:rsidP="007A6EF2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A6EF2" w:rsidTr="007A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vAlign w:val="center"/>
          </w:tcPr>
          <w:p w:rsidR="007A6EF2" w:rsidRDefault="007A6EF2" w:rsidP="007A6EF2">
            <w:pPr>
              <w:jc w:val="center"/>
            </w:pPr>
            <w:r>
              <w:t>Scenariusz główny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Klient przechodzi do zakładki zgłoszenia.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listę zgłoszeń klienta.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Klient wybiera zgłoszenie.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informacje o zgłoszeniu.</w:t>
            </w:r>
          </w:p>
        </w:tc>
      </w:tr>
      <w:tr w:rsidR="007A6EF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Klient wybiera opcje zamówienia auta zastępczego.</w:t>
            </w:r>
          </w:p>
        </w:tc>
      </w:tr>
      <w:tr w:rsidR="007A6EF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7A6EF2" w:rsidRPr="007A6EF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prosi o potwierdzenie operacji.</w:t>
            </w:r>
          </w:p>
        </w:tc>
      </w:tr>
      <w:tr w:rsidR="00A77A6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generuje kod.</w:t>
            </w:r>
          </w:p>
        </w:tc>
      </w:tr>
      <w:tr w:rsidR="00A77A6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wysyła kod na email.</w:t>
            </w:r>
          </w:p>
        </w:tc>
      </w:tr>
      <w:tr w:rsidR="00A77A6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Pr="00A77A62" w:rsidRDefault="00A77A62" w:rsidP="00A77A62">
            <w:pPr>
              <w:pStyle w:val="Akapitzlist"/>
              <w:numPr>
                <w:ilvl w:val="0"/>
                <w:numId w:val="35"/>
              </w:numPr>
            </w:pPr>
            <w:r>
              <w:t>System prosi o ponowne potwierdzenie kodem wysłanym na emaila.</w:t>
            </w:r>
          </w:p>
        </w:tc>
      </w:tr>
      <w:tr w:rsidR="00A77A6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pole do wpisania kodu.</w:t>
            </w:r>
          </w:p>
        </w:tc>
      </w:tr>
      <w:tr w:rsidR="00A77A62" w:rsidTr="007A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Klient wpisuje kod.</w:t>
            </w:r>
          </w:p>
        </w:tc>
      </w:tr>
      <w:tr w:rsidR="00A77A62" w:rsidTr="007A6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</w:tcPr>
          <w:p w:rsidR="00A77A62" w:rsidRDefault="00A77A62" w:rsidP="007A6EF2">
            <w:pPr>
              <w:pStyle w:val="Akapitzlist"/>
              <w:numPr>
                <w:ilvl w:val="0"/>
                <w:numId w:val="35"/>
              </w:numPr>
            </w:pPr>
            <w:r>
              <w:t>System wyświetla komunikat końcowy.</w:t>
            </w:r>
          </w:p>
        </w:tc>
      </w:tr>
    </w:tbl>
    <w:p w:rsidR="006C14F7" w:rsidRDefault="006C14F7" w:rsidP="007A6EF2"/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9340"/>
      </w:tblGrid>
      <w:tr w:rsidR="007A6EF2" w:rsidTr="00877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7A6EF2" w:rsidRDefault="007A6EF2" w:rsidP="007A6EF2">
            <w:pPr>
              <w:jc w:val="center"/>
            </w:pPr>
            <w:r>
              <w:t>Scenariusz alternatywny</w:t>
            </w:r>
          </w:p>
        </w:tc>
      </w:tr>
      <w:tr w:rsidR="007A6EF2" w:rsidTr="0087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7A6EF2" w:rsidRDefault="007A6EF2" w:rsidP="007A6EF2">
            <w:r>
              <w:t>[1-</w:t>
            </w:r>
            <w:r w:rsidR="00A77A62">
              <w:t>2</w:t>
            </w:r>
            <w:r>
              <w:t>] w scenariuszu głównym</w:t>
            </w:r>
          </w:p>
        </w:tc>
      </w:tr>
      <w:tr w:rsidR="007A6EF2" w:rsidTr="0087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7A6EF2" w:rsidRDefault="007A6EF2" w:rsidP="007A6EF2">
            <w:r>
              <w:t xml:space="preserve"> </w:t>
            </w:r>
            <w:proofErr w:type="gramStart"/>
            <w:r w:rsidR="00A77A62">
              <w:t>[ Klient</w:t>
            </w:r>
            <w:proofErr w:type="gramEnd"/>
            <w:r w:rsidR="00A77A62">
              <w:t xml:space="preserve"> nie posiada przypisanych zgłoszeń ] Koniec</w:t>
            </w:r>
          </w:p>
        </w:tc>
      </w:tr>
      <w:tr w:rsidR="007A6EF2" w:rsidTr="0087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6C14F7" w:rsidRDefault="006C14F7" w:rsidP="007A6EF2">
            <w:r>
              <w:t xml:space="preserve"> </w:t>
            </w:r>
            <w:proofErr w:type="gramStart"/>
            <w:r w:rsidR="0087749A">
              <w:t>[ Kod</w:t>
            </w:r>
            <w:proofErr w:type="gramEnd"/>
            <w:r w:rsidR="0087749A">
              <w:t xml:space="preserve"> wpisany jest błędny] Powrót do punktu 11 scenariusza głównego</w:t>
            </w:r>
          </w:p>
        </w:tc>
      </w:tr>
    </w:tbl>
    <w:p w:rsidR="007A6EF2" w:rsidRDefault="007A6EF2" w:rsidP="007A6EF2"/>
    <w:p w:rsidR="00B00B9E" w:rsidRDefault="00B00B9E" w:rsidP="00B00B9E">
      <w:pPr>
        <w:ind w:left="720"/>
      </w:pPr>
    </w:p>
    <w:p w:rsidR="006C14F7" w:rsidRDefault="006C14F7" w:rsidP="00B00B9E">
      <w:pPr>
        <w:ind w:left="720"/>
      </w:pPr>
    </w:p>
    <w:p w:rsidR="00721DBF" w:rsidRPr="00721DBF" w:rsidRDefault="00721DBF" w:rsidP="00721DBF">
      <w:bookmarkStart w:id="1" w:name="_GoBack"/>
      <w:bookmarkEnd w:id="1"/>
    </w:p>
    <w:sectPr w:rsidR="00721DBF" w:rsidRPr="00721DBF" w:rsidSect="00330096">
      <w:headerReference w:type="even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F82" w:rsidRDefault="00EA7F82">
      <w:pPr>
        <w:spacing w:line="240" w:lineRule="auto"/>
      </w:pPr>
      <w:r>
        <w:separator/>
      </w:r>
    </w:p>
  </w:endnote>
  <w:endnote w:type="continuationSeparator" w:id="0">
    <w:p w:rsidR="00EA7F82" w:rsidRDefault="00EA7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B34BEB" w:rsidRPr="00B34BEB">
      <w:rPr>
        <w:rFonts w:ascii="Cambria" w:hAnsi="Cambria"/>
        <w:noProof/>
      </w:rPr>
      <w:t>2</w:t>
    </w:r>
    <w:r w:rsidR="000A13C1">
      <w:rPr>
        <w:rFonts w:ascii="Cambria" w:hAnsi="Cambria"/>
        <w:noProof/>
      </w:rPr>
      <w:fldChar w:fldCharType="end"/>
    </w:r>
    <w:r>
      <w:t xml:space="preserve"> / </w:t>
    </w:r>
    <w:r w:rsidR="00EA7F82">
      <w:fldChar w:fldCharType="begin"/>
    </w:r>
    <w:r w:rsidR="00EA7F82">
      <w:instrText xml:space="preserve"> NUMPAGES   \* MERGEFORMAT </w:instrText>
    </w:r>
    <w:r w:rsidR="00EA7F82">
      <w:fldChar w:fldCharType="separate"/>
    </w:r>
    <w:r w:rsidR="00B34BEB">
      <w:rPr>
        <w:noProof/>
      </w:rPr>
      <w:t>6</w:t>
    </w:r>
    <w:r w:rsidR="00EA7F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F82" w:rsidRDefault="00EA7F82">
      <w:pPr>
        <w:spacing w:line="240" w:lineRule="auto"/>
      </w:pPr>
      <w:r>
        <w:separator/>
      </w:r>
    </w:p>
  </w:footnote>
  <w:footnote w:type="continuationSeparator" w:id="0">
    <w:p w:rsidR="00EA7F82" w:rsidRDefault="00EA7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 xml:space="preserve">Warszawa    </w:t>
    </w:r>
    <w:r w:rsidR="00A77A62">
      <w:rPr>
        <w:rStyle w:val="Wyrnienieintensywne"/>
      </w:rPr>
      <w:t>8</w:t>
    </w:r>
    <w:r>
      <w:rPr>
        <w:rStyle w:val="Wyrnienieintensywne"/>
      </w:rPr>
      <w:t xml:space="preserve"> </w:t>
    </w:r>
    <w:r w:rsidR="00B34BEB">
      <w:rPr>
        <w:rStyle w:val="Wyrnienieintensywne"/>
      </w:rPr>
      <w:t>kwietnia</w:t>
    </w:r>
    <w:r>
      <w:rPr>
        <w:rStyle w:val="Wyrnienieintensywne"/>
      </w:rPr>
      <w:t xml:space="preserve"> 201</w:t>
    </w:r>
    <w:r w:rsidR="00A77A62">
      <w:rPr>
        <w:rStyle w:val="Wyrnienieintensywne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Default="00F61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1E1C3FBC"/>
    <w:multiLevelType w:val="hybridMultilevel"/>
    <w:tmpl w:val="EA30EC96"/>
    <w:lvl w:ilvl="0" w:tplc="61684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8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3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18"/>
  </w:num>
  <w:num w:numId="5">
    <w:abstractNumId w:val="2"/>
  </w:num>
  <w:num w:numId="6">
    <w:abstractNumId w:val="13"/>
  </w:num>
  <w:num w:numId="7">
    <w:abstractNumId w:val="12"/>
  </w:num>
  <w:num w:numId="8">
    <w:abstractNumId w:val="23"/>
  </w:num>
  <w:num w:numId="9">
    <w:abstractNumId w:val="5"/>
  </w:num>
  <w:num w:numId="10">
    <w:abstractNumId w:val="33"/>
  </w:num>
  <w:num w:numId="11">
    <w:abstractNumId w:val="26"/>
  </w:num>
  <w:num w:numId="12">
    <w:abstractNumId w:val="19"/>
  </w:num>
  <w:num w:numId="13">
    <w:abstractNumId w:val="14"/>
  </w:num>
  <w:num w:numId="14">
    <w:abstractNumId w:val="7"/>
  </w:num>
  <w:num w:numId="15">
    <w:abstractNumId w:val="30"/>
  </w:num>
  <w:num w:numId="16">
    <w:abstractNumId w:val="27"/>
  </w:num>
  <w:num w:numId="17">
    <w:abstractNumId w:val="11"/>
  </w:num>
  <w:num w:numId="18">
    <w:abstractNumId w:val="16"/>
  </w:num>
  <w:num w:numId="19">
    <w:abstractNumId w:val="32"/>
  </w:num>
  <w:num w:numId="20">
    <w:abstractNumId w:val="1"/>
  </w:num>
  <w:num w:numId="21">
    <w:abstractNumId w:val="8"/>
  </w:num>
  <w:num w:numId="22">
    <w:abstractNumId w:val="4"/>
  </w:num>
  <w:num w:numId="23">
    <w:abstractNumId w:val="10"/>
  </w:num>
  <w:num w:numId="24">
    <w:abstractNumId w:val="29"/>
  </w:num>
  <w:num w:numId="25">
    <w:abstractNumId w:val="21"/>
  </w:num>
  <w:num w:numId="26">
    <w:abstractNumId w:val="31"/>
  </w:num>
  <w:num w:numId="27">
    <w:abstractNumId w:val="22"/>
  </w:num>
  <w:num w:numId="28">
    <w:abstractNumId w:val="15"/>
  </w:num>
  <w:num w:numId="29">
    <w:abstractNumId w:val="34"/>
  </w:num>
  <w:num w:numId="30">
    <w:abstractNumId w:val="3"/>
  </w:num>
  <w:num w:numId="31">
    <w:abstractNumId w:val="20"/>
  </w:num>
  <w:num w:numId="32">
    <w:abstractNumId w:val="24"/>
  </w:num>
  <w:num w:numId="33">
    <w:abstractNumId w:val="17"/>
  </w:num>
  <w:num w:numId="34">
    <w:abstractNumId w:val="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14F5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955C0"/>
    <w:rsid w:val="004A3247"/>
    <w:rsid w:val="004A4E7A"/>
    <w:rsid w:val="004C6ABD"/>
    <w:rsid w:val="00534898"/>
    <w:rsid w:val="005F3CEF"/>
    <w:rsid w:val="0068028D"/>
    <w:rsid w:val="006C03F4"/>
    <w:rsid w:val="006C14F7"/>
    <w:rsid w:val="00721DBF"/>
    <w:rsid w:val="00766E5A"/>
    <w:rsid w:val="007A6EF2"/>
    <w:rsid w:val="007F0CA3"/>
    <w:rsid w:val="007F6A28"/>
    <w:rsid w:val="00855420"/>
    <w:rsid w:val="0087749A"/>
    <w:rsid w:val="008826FC"/>
    <w:rsid w:val="00956AFE"/>
    <w:rsid w:val="00993AA9"/>
    <w:rsid w:val="00A37502"/>
    <w:rsid w:val="00A4775E"/>
    <w:rsid w:val="00A715A0"/>
    <w:rsid w:val="00A7791F"/>
    <w:rsid w:val="00A77A62"/>
    <w:rsid w:val="00A91D34"/>
    <w:rsid w:val="00B00B9E"/>
    <w:rsid w:val="00B34BEB"/>
    <w:rsid w:val="00B80D95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A7F82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A32AB0"/>
  <w15:docId w15:val="{ACD2D3B4-16C1-4439-AC38-9BCAC442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  <w:style w:type="table" w:styleId="Tabela-Siatka">
    <w:name w:val="Table Grid"/>
    <w:basedOn w:val="Standardowy"/>
    <w:locked/>
    <w:rsid w:val="007A6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1">
    <w:name w:val="Light List Accent 1"/>
    <w:basedOn w:val="Standardowy"/>
    <w:uiPriority w:val="61"/>
    <w:rsid w:val="007A6E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4">
    <w:name w:val="Light List Accent 4"/>
    <w:basedOn w:val="Standardowy"/>
    <w:uiPriority w:val="61"/>
    <w:rsid w:val="007A6E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5663-98D7-4DD3-85F9-73F38355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12</TotalTime>
  <Pages>5</Pages>
  <Words>238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Szymon Jarząbek</cp:lastModifiedBy>
  <cp:revision>3</cp:revision>
  <cp:lastPrinted>2012-02-11T15:29:00Z</cp:lastPrinted>
  <dcterms:created xsi:type="dcterms:W3CDTF">2019-04-08T11:34:00Z</dcterms:created>
  <dcterms:modified xsi:type="dcterms:W3CDTF">2019-04-08T11:46:00Z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