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31.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32.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33.xml" ContentType="application/vnd.openxmlformats-officedocument.drawingml.chart+xml"/>
  <Override PartName="/word/charts/style33.xml" ContentType="application/vnd.ms-office.chartstyle+xml"/>
  <Override PartName="/word/charts/colors33.xml" ContentType="application/vnd.ms-office.chartcolorstyle+xml"/>
  <Override PartName="/word/charts/chart34.xml" ContentType="application/vnd.openxmlformats-officedocument.drawingml.chart+xml"/>
  <Override PartName="/word/charts/style34.xml" ContentType="application/vnd.ms-office.chartstyle+xml"/>
  <Override PartName="/word/charts/colors34.xml" ContentType="application/vnd.ms-office.chartcolorstyle+xml"/>
  <Override PartName="/word/charts/chart35.xml" ContentType="application/vnd.openxmlformats-officedocument.drawingml.chart+xml"/>
  <Override PartName="/word/charts/style35.xml" ContentType="application/vnd.ms-office.chartstyle+xml"/>
  <Override PartName="/word/charts/colors35.xml" ContentType="application/vnd.ms-office.chartcolorstyle+xml"/>
  <Override PartName="/word/charts/chart36.xml" ContentType="application/vnd.openxmlformats-officedocument.drawingml.chart+xml"/>
  <Override PartName="/word/charts/style36.xml" ContentType="application/vnd.ms-office.chartstyle+xml"/>
  <Override PartName="/word/charts/colors36.xml" ContentType="application/vnd.ms-office.chartcolorstyle+xml"/>
  <Override PartName="/word/charts/chart37.xml" ContentType="application/vnd.openxmlformats-officedocument.drawingml.chart+xml"/>
  <Override PartName="/word/charts/style37.xml" ContentType="application/vnd.ms-office.chartstyle+xml"/>
  <Override PartName="/word/charts/colors37.xml" ContentType="application/vnd.ms-office.chartcolorstyle+xml"/>
  <Override PartName="/word/charts/chart38.xml" ContentType="application/vnd.openxmlformats-officedocument.drawingml.chart+xml"/>
  <Override PartName="/word/charts/style38.xml" ContentType="application/vnd.ms-office.chartstyle+xml"/>
  <Override PartName="/word/charts/colors38.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B1CE1" w14:textId="77777777" w:rsidR="00061CC0" w:rsidRDefault="00061CC0" w:rsidP="00061CC0">
      <w:pPr>
        <w:jc w:val="center"/>
        <w:rPr>
          <w:sz w:val="36"/>
        </w:rPr>
      </w:pPr>
    </w:p>
    <w:p w14:paraId="2BBFFCA5" w14:textId="3BAC23ED" w:rsidR="00061CC0" w:rsidRPr="00CC1E39" w:rsidRDefault="00061CC0" w:rsidP="00061CC0">
      <w:pPr>
        <w:jc w:val="center"/>
        <w:rPr>
          <w:b/>
          <w:sz w:val="36"/>
        </w:rPr>
      </w:pPr>
      <w:r w:rsidRPr="00CC1E39">
        <w:rPr>
          <w:b/>
          <w:sz w:val="36"/>
        </w:rPr>
        <w:t>SZKOŁA GŁÓWNA HANDLOWA</w:t>
      </w:r>
    </w:p>
    <w:p w14:paraId="7F4C05B4" w14:textId="11BF4AE1" w:rsidR="00061CC0" w:rsidRDefault="00061CC0" w:rsidP="00061CC0">
      <w:pPr>
        <w:jc w:val="center"/>
        <w:rPr>
          <w:sz w:val="36"/>
        </w:rPr>
      </w:pPr>
      <w:r w:rsidRPr="00CC1E39">
        <w:rPr>
          <w:sz w:val="36"/>
        </w:rPr>
        <w:t>w Warszawie</w:t>
      </w:r>
    </w:p>
    <w:p w14:paraId="72A84C9D" w14:textId="77777777" w:rsidR="005A76D9" w:rsidRPr="00CC1E39" w:rsidRDefault="005A76D9" w:rsidP="00061CC0">
      <w:pPr>
        <w:jc w:val="center"/>
        <w:rPr>
          <w:sz w:val="36"/>
        </w:rPr>
      </w:pPr>
    </w:p>
    <w:p w14:paraId="252BC85A" w14:textId="7812E8B5" w:rsidR="00061CC0" w:rsidRDefault="00061CC0" w:rsidP="00D85602">
      <w:pPr>
        <w:spacing w:line="240" w:lineRule="auto"/>
        <w:jc w:val="center"/>
        <w:rPr>
          <w:sz w:val="28"/>
        </w:rPr>
      </w:pPr>
      <w:r>
        <w:rPr>
          <w:sz w:val="28"/>
        </w:rPr>
        <w:t>K</w:t>
      </w:r>
      <w:r w:rsidRPr="00061CC0">
        <w:rPr>
          <w:sz w:val="28"/>
        </w:rPr>
        <w:t xml:space="preserve">olegium </w:t>
      </w:r>
      <w:r>
        <w:rPr>
          <w:sz w:val="28"/>
        </w:rPr>
        <w:t>N</w:t>
      </w:r>
      <w:r w:rsidRPr="00061CC0">
        <w:rPr>
          <w:sz w:val="28"/>
        </w:rPr>
        <w:t xml:space="preserve">auk o </w:t>
      </w:r>
      <w:r>
        <w:rPr>
          <w:sz w:val="28"/>
        </w:rPr>
        <w:t>P</w:t>
      </w:r>
      <w:r w:rsidRPr="00061CC0">
        <w:rPr>
          <w:sz w:val="28"/>
        </w:rPr>
        <w:t>rzedsiębiorstwie</w:t>
      </w:r>
    </w:p>
    <w:p w14:paraId="08766C02" w14:textId="77777777" w:rsidR="00B51F18" w:rsidRDefault="00B51F18" w:rsidP="00D85602">
      <w:pPr>
        <w:spacing w:line="240" w:lineRule="auto"/>
        <w:jc w:val="center"/>
        <w:rPr>
          <w:sz w:val="28"/>
        </w:rPr>
      </w:pPr>
    </w:p>
    <w:p w14:paraId="0CAC2572" w14:textId="77777777" w:rsidR="00B51F18" w:rsidRDefault="00B51F18" w:rsidP="00D85602">
      <w:pPr>
        <w:spacing w:line="240" w:lineRule="auto"/>
        <w:jc w:val="center"/>
      </w:pPr>
    </w:p>
    <w:p w14:paraId="54249FDF" w14:textId="261E85D1" w:rsidR="00061CC0" w:rsidRDefault="007E566B" w:rsidP="00B51F18">
      <w:pPr>
        <w:spacing w:line="240" w:lineRule="auto"/>
        <w:jc w:val="center"/>
      </w:pPr>
      <w:r w:rsidRPr="007E566B">
        <w:rPr>
          <w:noProof/>
        </w:rPr>
        <w:drawing>
          <wp:inline distT="0" distB="0" distL="0" distR="0" wp14:anchorId="00563867" wp14:editId="55E3EB59">
            <wp:extent cx="914400" cy="914400"/>
            <wp:effectExtent l="0" t="0" r="0" b="0"/>
            <wp:docPr id="34"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14400" cy="914400"/>
                    </a:xfrm>
                    <a:prstGeom prst="rect">
                      <a:avLst/>
                    </a:prstGeom>
                  </pic:spPr>
                </pic:pic>
              </a:graphicData>
            </a:graphic>
          </wp:inline>
        </w:drawing>
      </w:r>
    </w:p>
    <w:p w14:paraId="7C006BE7" w14:textId="77777777" w:rsidR="00B51F18" w:rsidRDefault="00B51F18" w:rsidP="00535814">
      <w:pPr>
        <w:spacing w:line="240" w:lineRule="auto"/>
      </w:pPr>
    </w:p>
    <w:p w14:paraId="04562696" w14:textId="77777777" w:rsidR="00B51F18" w:rsidRDefault="00B51F18" w:rsidP="00535814">
      <w:pPr>
        <w:spacing w:line="240" w:lineRule="auto"/>
        <w:jc w:val="center"/>
        <w:rPr>
          <w:sz w:val="32"/>
        </w:rPr>
      </w:pPr>
    </w:p>
    <w:p w14:paraId="12B3F954" w14:textId="43252DAD" w:rsidR="00061CC0" w:rsidRPr="00A421B1" w:rsidRDefault="00EA224C" w:rsidP="00535814">
      <w:pPr>
        <w:spacing w:line="240" w:lineRule="auto"/>
        <w:jc w:val="center"/>
        <w:rPr>
          <w:sz w:val="32"/>
        </w:rPr>
      </w:pPr>
      <w:r w:rsidRPr="00EA224C">
        <w:rPr>
          <w:sz w:val="32"/>
        </w:rPr>
        <w:t>Kamil Soszka</w:t>
      </w:r>
    </w:p>
    <w:p w14:paraId="1D70D1CD" w14:textId="77777777" w:rsidR="00061CC0" w:rsidRDefault="00061CC0" w:rsidP="00061CC0">
      <w:pPr>
        <w:jc w:val="center"/>
        <w:rPr>
          <w:sz w:val="28"/>
        </w:rPr>
      </w:pPr>
    </w:p>
    <w:p w14:paraId="0DC40975" w14:textId="57D07B33" w:rsidR="00061CC0" w:rsidRPr="00DF47DE" w:rsidRDefault="00061CC0" w:rsidP="00061CC0">
      <w:pPr>
        <w:pStyle w:val="BodyText3"/>
        <w:jc w:val="center"/>
        <w:rPr>
          <w:b/>
          <w:bCs/>
          <w:color w:val="auto"/>
          <w:sz w:val="36"/>
        </w:rPr>
      </w:pPr>
      <w:r w:rsidRPr="00DF47DE">
        <w:rPr>
          <w:b/>
          <w:bCs/>
          <w:color w:val="auto"/>
          <w:sz w:val="36"/>
        </w:rPr>
        <w:t>Rola Business Int</w:t>
      </w:r>
      <w:r w:rsidR="00A12920">
        <w:rPr>
          <w:b/>
          <w:bCs/>
          <w:color w:val="auto"/>
          <w:sz w:val="36"/>
        </w:rPr>
        <w:t>elligence we wspomaganiu procesów informacyjno</w:t>
      </w:r>
      <w:r w:rsidR="00C1503C">
        <w:rPr>
          <w:b/>
          <w:bCs/>
          <w:color w:val="auto"/>
          <w:sz w:val="36"/>
        </w:rPr>
        <w:t xml:space="preserve"> – </w:t>
      </w:r>
      <w:r w:rsidR="00A12920">
        <w:rPr>
          <w:b/>
          <w:bCs/>
          <w:color w:val="auto"/>
          <w:sz w:val="36"/>
        </w:rPr>
        <w:t xml:space="preserve">decyzyjnych </w:t>
      </w:r>
      <w:r w:rsidR="00E8090F">
        <w:rPr>
          <w:b/>
          <w:bCs/>
          <w:color w:val="auto"/>
          <w:sz w:val="36"/>
        </w:rPr>
        <w:t>w projektach</w:t>
      </w:r>
      <w:r w:rsidR="00A12920">
        <w:rPr>
          <w:b/>
          <w:bCs/>
          <w:color w:val="auto"/>
          <w:sz w:val="36"/>
        </w:rPr>
        <w:t xml:space="preserve"> informatycznych </w:t>
      </w:r>
    </w:p>
    <w:p w14:paraId="2980C1E6" w14:textId="77777777" w:rsidR="00061CC0" w:rsidRPr="00A421B1" w:rsidRDefault="00061CC0" w:rsidP="00061CC0">
      <w:pPr>
        <w:rPr>
          <w:sz w:val="32"/>
        </w:rPr>
      </w:pPr>
    </w:p>
    <w:p w14:paraId="486D7085" w14:textId="7BAD8D11" w:rsidR="00EA224C" w:rsidRDefault="00EA224C" w:rsidP="00061CC0"/>
    <w:p w14:paraId="4C09ACA7" w14:textId="0046B9A3" w:rsidR="00EA224C" w:rsidRDefault="00EA224C" w:rsidP="00061CC0"/>
    <w:p w14:paraId="344C5E75" w14:textId="77777777" w:rsidR="00EA224C" w:rsidRDefault="00EA224C" w:rsidP="00061CC0"/>
    <w:p w14:paraId="450BEB0B" w14:textId="77777777" w:rsidR="003C1182" w:rsidRDefault="003C1182" w:rsidP="00061CC0">
      <w:pPr>
        <w:rPr>
          <w:sz w:val="28"/>
        </w:rPr>
      </w:pPr>
    </w:p>
    <w:p w14:paraId="5B927E64" w14:textId="3978C451" w:rsidR="00061CC0" w:rsidRDefault="00061CC0" w:rsidP="00061CC0">
      <w:pPr>
        <w:jc w:val="right"/>
        <w:rPr>
          <w:sz w:val="28"/>
        </w:rPr>
      </w:pPr>
      <w:r>
        <w:rPr>
          <w:sz w:val="28"/>
        </w:rPr>
        <w:t xml:space="preserve">Praca doktorska napisana w </w:t>
      </w:r>
      <w:r w:rsidR="008750BF">
        <w:rPr>
          <w:sz w:val="28"/>
        </w:rPr>
        <w:t>Zakładzie Strategii Konkurencji</w:t>
      </w:r>
      <w:r>
        <w:rPr>
          <w:sz w:val="28"/>
        </w:rPr>
        <w:t xml:space="preserve"> </w:t>
      </w:r>
    </w:p>
    <w:p w14:paraId="1E079E31" w14:textId="77777777" w:rsidR="00061CC0" w:rsidRDefault="00061CC0" w:rsidP="00061CC0">
      <w:pPr>
        <w:jc w:val="right"/>
        <w:rPr>
          <w:sz w:val="28"/>
        </w:rPr>
      </w:pPr>
      <w:r>
        <w:rPr>
          <w:sz w:val="28"/>
        </w:rPr>
        <w:t xml:space="preserve">pod kierunkiem naukowym </w:t>
      </w:r>
    </w:p>
    <w:p w14:paraId="254C8BCE" w14:textId="6AA77FA7" w:rsidR="00061CC0" w:rsidRDefault="00410876" w:rsidP="00061CC0">
      <w:pPr>
        <w:jc w:val="right"/>
        <w:rPr>
          <w:b/>
          <w:bCs/>
        </w:rPr>
      </w:pPr>
      <w:r w:rsidRPr="00AF7D5E">
        <w:rPr>
          <w:sz w:val="28"/>
        </w:rPr>
        <w:t>d</w:t>
      </w:r>
      <w:r w:rsidR="00061CC0" w:rsidRPr="00AF7D5E">
        <w:rPr>
          <w:sz w:val="28"/>
        </w:rPr>
        <w:t xml:space="preserve">r hab. </w:t>
      </w:r>
      <w:r w:rsidR="00EA224C">
        <w:rPr>
          <w:sz w:val="28"/>
        </w:rPr>
        <w:t>Stanisława Łobejk</w:t>
      </w:r>
      <w:r>
        <w:rPr>
          <w:sz w:val="28"/>
        </w:rPr>
        <w:t>o</w:t>
      </w:r>
      <w:r w:rsidR="00EA224C">
        <w:rPr>
          <w:sz w:val="28"/>
        </w:rPr>
        <w:t>, prof. SGH</w:t>
      </w:r>
    </w:p>
    <w:p w14:paraId="01344335" w14:textId="77777777" w:rsidR="00B51F18" w:rsidRDefault="00B51F18" w:rsidP="00535814">
      <w:pPr>
        <w:jc w:val="center"/>
        <w:rPr>
          <w:b/>
          <w:sz w:val="28"/>
        </w:rPr>
      </w:pPr>
    </w:p>
    <w:p w14:paraId="072C7EDA" w14:textId="77777777" w:rsidR="00B51F18" w:rsidRDefault="00B51F18" w:rsidP="00535814">
      <w:pPr>
        <w:jc w:val="center"/>
        <w:rPr>
          <w:b/>
          <w:sz w:val="28"/>
        </w:rPr>
      </w:pPr>
    </w:p>
    <w:p w14:paraId="5EA9F289" w14:textId="77777777" w:rsidR="00B51F18" w:rsidRDefault="00B51F18" w:rsidP="00535814">
      <w:pPr>
        <w:jc w:val="center"/>
        <w:rPr>
          <w:b/>
          <w:sz w:val="28"/>
        </w:rPr>
      </w:pPr>
    </w:p>
    <w:p w14:paraId="3D9BE1B3" w14:textId="05B3D2C8" w:rsidR="00535814" w:rsidRPr="00EA224C" w:rsidRDefault="00535814" w:rsidP="00535814">
      <w:pPr>
        <w:jc w:val="center"/>
        <w:rPr>
          <w:b/>
          <w:sz w:val="28"/>
        </w:rPr>
      </w:pPr>
      <w:r>
        <w:rPr>
          <w:b/>
          <w:sz w:val="28"/>
        </w:rPr>
        <w:t>Warszawa 2020</w:t>
      </w:r>
    </w:p>
    <w:p w14:paraId="2C2FAA3E" w14:textId="33985B6F" w:rsidR="00EE348A" w:rsidRPr="00EA224C" w:rsidRDefault="00321083" w:rsidP="00EA224C">
      <w:r w:rsidRPr="008B1945">
        <w:rPr>
          <w:rFonts w:ascii="Algerian" w:hAnsi="Algerian"/>
          <w:b/>
          <w:i/>
          <w:sz w:val="160"/>
          <w:szCs w:val="136"/>
        </w:rPr>
        <w:lastRenderedPageBreak/>
        <w:br w:type="page"/>
      </w:r>
    </w:p>
    <w:sdt>
      <w:sdtPr>
        <w:rPr>
          <w:rFonts w:eastAsiaTheme="minorHAnsi" w:cstheme="minorBidi"/>
          <w:color w:val="auto"/>
          <w:sz w:val="28"/>
          <w:szCs w:val="24"/>
          <w:lang w:eastAsia="en-US"/>
        </w:rPr>
        <w:id w:val="1670064105"/>
        <w:docPartObj>
          <w:docPartGallery w:val="Table of Contents"/>
          <w:docPartUnique/>
        </w:docPartObj>
      </w:sdtPr>
      <w:sdtEndPr>
        <w:rPr>
          <w:b/>
          <w:bCs/>
          <w:sz w:val="24"/>
          <w:szCs w:val="22"/>
        </w:rPr>
      </w:sdtEndPr>
      <w:sdtContent>
        <w:p w14:paraId="2BBCEC95" w14:textId="224CF82A" w:rsidR="00E32374" w:rsidRPr="005D2C0F" w:rsidRDefault="00E32374">
          <w:pPr>
            <w:pStyle w:val="TOCHeading"/>
            <w:rPr>
              <w:sz w:val="40"/>
              <w:szCs w:val="40"/>
            </w:rPr>
          </w:pPr>
          <w:r w:rsidRPr="005D2C0F">
            <w:rPr>
              <w:sz w:val="40"/>
              <w:szCs w:val="40"/>
            </w:rPr>
            <w:t>Spis treści</w:t>
          </w:r>
        </w:p>
        <w:p w14:paraId="3A9F8C2A" w14:textId="77777777" w:rsidR="00B60735" w:rsidRPr="005D2C0F" w:rsidRDefault="00B60735" w:rsidP="00AC7F30">
          <w:pPr>
            <w:rPr>
              <w:sz w:val="32"/>
              <w:szCs w:val="28"/>
              <w:lang w:eastAsia="pl-PL"/>
            </w:rPr>
          </w:pPr>
        </w:p>
        <w:p w14:paraId="3142B6AE" w14:textId="77777777" w:rsidR="00D54B07" w:rsidRPr="005D2C0F" w:rsidRDefault="00D54B07" w:rsidP="00D54B07">
          <w:pPr>
            <w:rPr>
              <w:sz w:val="32"/>
              <w:szCs w:val="28"/>
              <w:lang w:eastAsia="pl-PL"/>
            </w:rPr>
          </w:pPr>
        </w:p>
        <w:p w14:paraId="07D16F27" w14:textId="5215B782" w:rsidR="005D2C0F" w:rsidRPr="005D2C0F" w:rsidRDefault="00E32374">
          <w:pPr>
            <w:pStyle w:val="TOC1"/>
            <w:tabs>
              <w:tab w:val="right" w:leader="dot" w:pos="8656"/>
            </w:tabs>
            <w:rPr>
              <w:rFonts w:asciiTheme="minorHAnsi" w:eastAsiaTheme="minorEastAsia" w:hAnsiTheme="minorHAnsi"/>
              <w:noProof/>
              <w:szCs w:val="24"/>
              <w:lang w:val="en-US"/>
            </w:rPr>
          </w:pPr>
          <w:r w:rsidRPr="005D2C0F">
            <w:rPr>
              <w:sz w:val="32"/>
              <w:szCs w:val="28"/>
            </w:rPr>
            <w:fldChar w:fldCharType="begin"/>
          </w:r>
          <w:r w:rsidRPr="005D2C0F">
            <w:rPr>
              <w:sz w:val="32"/>
              <w:szCs w:val="28"/>
            </w:rPr>
            <w:instrText xml:space="preserve"> TOC \o "1-3" \h \z \u </w:instrText>
          </w:r>
          <w:r w:rsidRPr="005D2C0F">
            <w:rPr>
              <w:sz w:val="32"/>
              <w:szCs w:val="28"/>
            </w:rPr>
            <w:fldChar w:fldCharType="separate"/>
          </w:r>
          <w:hyperlink w:anchor="_Toc41315775" w:history="1">
            <w:r w:rsidR="005D2C0F" w:rsidRPr="005D2C0F">
              <w:rPr>
                <w:rStyle w:val="Hyperlink"/>
                <w:noProof/>
                <w:sz w:val="28"/>
                <w:szCs w:val="24"/>
              </w:rPr>
              <w:t>WSTĘP</w:t>
            </w:r>
            <w:r w:rsidR="005D2C0F" w:rsidRPr="005D2C0F">
              <w:rPr>
                <w:noProof/>
                <w:webHidden/>
                <w:sz w:val="28"/>
                <w:szCs w:val="24"/>
              </w:rPr>
              <w:tab/>
            </w:r>
            <w:r w:rsidR="005D2C0F" w:rsidRPr="005D2C0F">
              <w:rPr>
                <w:noProof/>
                <w:webHidden/>
                <w:sz w:val="28"/>
                <w:szCs w:val="24"/>
              </w:rPr>
              <w:fldChar w:fldCharType="begin"/>
            </w:r>
            <w:r w:rsidR="005D2C0F" w:rsidRPr="005D2C0F">
              <w:rPr>
                <w:noProof/>
                <w:webHidden/>
                <w:sz w:val="28"/>
                <w:szCs w:val="24"/>
              </w:rPr>
              <w:instrText xml:space="preserve"> PAGEREF _Toc41315775 \h </w:instrText>
            </w:r>
            <w:r w:rsidR="005D2C0F" w:rsidRPr="005D2C0F">
              <w:rPr>
                <w:noProof/>
                <w:webHidden/>
                <w:sz w:val="28"/>
                <w:szCs w:val="24"/>
              </w:rPr>
            </w:r>
            <w:r w:rsidR="005D2C0F" w:rsidRPr="005D2C0F">
              <w:rPr>
                <w:noProof/>
                <w:webHidden/>
                <w:sz w:val="28"/>
                <w:szCs w:val="24"/>
              </w:rPr>
              <w:fldChar w:fldCharType="separate"/>
            </w:r>
            <w:r w:rsidR="005D2C0F" w:rsidRPr="005D2C0F">
              <w:rPr>
                <w:noProof/>
                <w:webHidden/>
                <w:sz w:val="28"/>
                <w:szCs w:val="24"/>
              </w:rPr>
              <w:t>5</w:t>
            </w:r>
            <w:r w:rsidR="005D2C0F" w:rsidRPr="005D2C0F">
              <w:rPr>
                <w:noProof/>
                <w:webHidden/>
                <w:sz w:val="28"/>
                <w:szCs w:val="24"/>
              </w:rPr>
              <w:fldChar w:fldCharType="end"/>
            </w:r>
          </w:hyperlink>
        </w:p>
        <w:p w14:paraId="08A1D1D6" w14:textId="793499A3" w:rsidR="005D2C0F" w:rsidRPr="005D2C0F" w:rsidRDefault="005D2C0F">
          <w:pPr>
            <w:pStyle w:val="TOC1"/>
            <w:tabs>
              <w:tab w:val="right" w:leader="dot" w:pos="8656"/>
            </w:tabs>
            <w:rPr>
              <w:rFonts w:asciiTheme="minorHAnsi" w:eastAsiaTheme="minorEastAsia" w:hAnsiTheme="minorHAnsi"/>
              <w:noProof/>
              <w:szCs w:val="24"/>
              <w:lang w:val="en-US"/>
            </w:rPr>
          </w:pPr>
          <w:hyperlink w:anchor="_Toc41315776" w:history="1">
            <w:r w:rsidRPr="005D2C0F">
              <w:rPr>
                <w:rStyle w:val="Hyperlink"/>
                <w:noProof/>
                <w:sz w:val="28"/>
                <w:szCs w:val="24"/>
              </w:rPr>
              <w:t>ROZDZIAŁ I</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_Toc41315776 \h </w:instrText>
            </w:r>
            <w:r w:rsidRPr="005D2C0F">
              <w:rPr>
                <w:noProof/>
                <w:webHidden/>
                <w:sz w:val="28"/>
                <w:szCs w:val="24"/>
              </w:rPr>
            </w:r>
            <w:r w:rsidRPr="005D2C0F">
              <w:rPr>
                <w:noProof/>
                <w:webHidden/>
                <w:sz w:val="28"/>
                <w:szCs w:val="24"/>
              </w:rPr>
              <w:fldChar w:fldCharType="separate"/>
            </w:r>
            <w:r w:rsidRPr="005D2C0F">
              <w:rPr>
                <w:noProof/>
                <w:webHidden/>
                <w:sz w:val="28"/>
                <w:szCs w:val="24"/>
              </w:rPr>
              <w:t>17</w:t>
            </w:r>
            <w:r w:rsidRPr="005D2C0F">
              <w:rPr>
                <w:noProof/>
                <w:webHidden/>
                <w:sz w:val="28"/>
                <w:szCs w:val="24"/>
              </w:rPr>
              <w:fldChar w:fldCharType="end"/>
            </w:r>
          </w:hyperlink>
        </w:p>
        <w:p w14:paraId="42FBA7BA" w14:textId="0467705E" w:rsidR="005D2C0F" w:rsidRPr="005D2C0F" w:rsidRDefault="005D2C0F">
          <w:pPr>
            <w:pStyle w:val="TOC1"/>
            <w:tabs>
              <w:tab w:val="right" w:leader="dot" w:pos="8656"/>
            </w:tabs>
            <w:rPr>
              <w:rFonts w:asciiTheme="minorHAnsi" w:eastAsiaTheme="minorEastAsia" w:hAnsiTheme="minorHAnsi"/>
              <w:noProof/>
              <w:szCs w:val="24"/>
              <w:lang w:val="en-US"/>
            </w:rPr>
          </w:pPr>
          <w:hyperlink w:anchor="_Toc41315777" w:history="1">
            <w:r w:rsidRPr="005D2C0F">
              <w:rPr>
                <w:rStyle w:val="Hyperlink"/>
                <w:noProof/>
                <w:sz w:val="28"/>
                <w:szCs w:val="24"/>
              </w:rPr>
              <w:t>ROLA DECYZJI I PROCESÓW DECYZYJNYCH W ZARZĄDZANIU PRZEDSIĘBIORSTWEM</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_Toc41315777 \h </w:instrText>
            </w:r>
            <w:r w:rsidRPr="005D2C0F">
              <w:rPr>
                <w:noProof/>
                <w:webHidden/>
                <w:sz w:val="28"/>
                <w:szCs w:val="24"/>
              </w:rPr>
            </w:r>
            <w:r w:rsidRPr="005D2C0F">
              <w:rPr>
                <w:noProof/>
                <w:webHidden/>
                <w:sz w:val="28"/>
                <w:szCs w:val="24"/>
              </w:rPr>
              <w:fldChar w:fldCharType="separate"/>
            </w:r>
            <w:r w:rsidRPr="005D2C0F">
              <w:rPr>
                <w:noProof/>
                <w:webHidden/>
                <w:sz w:val="28"/>
                <w:szCs w:val="24"/>
              </w:rPr>
              <w:t>17</w:t>
            </w:r>
            <w:r w:rsidRPr="005D2C0F">
              <w:rPr>
                <w:noProof/>
                <w:webHidden/>
                <w:sz w:val="28"/>
                <w:szCs w:val="24"/>
              </w:rPr>
              <w:fldChar w:fldCharType="end"/>
            </w:r>
          </w:hyperlink>
        </w:p>
        <w:p w14:paraId="4B5E721F" w14:textId="381827EE" w:rsidR="005D2C0F" w:rsidRPr="005D2C0F" w:rsidRDefault="005D2C0F">
          <w:pPr>
            <w:pStyle w:val="TOC2"/>
            <w:rPr>
              <w:rFonts w:asciiTheme="minorHAnsi" w:eastAsiaTheme="minorEastAsia" w:hAnsiTheme="minorHAnsi" w:cstheme="minorBidi"/>
              <w:noProof/>
              <w:szCs w:val="24"/>
              <w:lang w:val="en-US" w:eastAsia="en-US"/>
            </w:rPr>
          </w:pPr>
          <w:hyperlink w:anchor="_Toc41315778" w:history="1">
            <w:r w:rsidRPr="005D2C0F">
              <w:rPr>
                <w:rStyle w:val="Hyperlink"/>
                <w:noProof/>
                <w:sz w:val="28"/>
                <w:szCs w:val="24"/>
              </w:rPr>
              <w:t>1.1. Problemy decyzyjne i ich rozwiązywanie przez menedżerów przedsiębiorstw</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_Toc41315778 \h </w:instrText>
            </w:r>
            <w:r w:rsidRPr="005D2C0F">
              <w:rPr>
                <w:noProof/>
                <w:webHidden/>
                <w:sz w:val="28"/>
                <w:szCs w:val="24"/>
              </w:rPr>
            </w:r>
            <w:r w:rsidRPr="005D2C0F">
              <w:rPr>
                <w:noProof/>
                <w:webHidden/>
                <w:sz w:val="28"/>
                <w:szCs w:val="24"/>
              </w:rPr>
              <w:fldChar w:fldCharType="separate"/>
            </w:r>
            <w:r w:rsidRPr="005D2C0F">
              <w:rPr>
                <w:noProof/>
                <w:webHidden/>
                <w:sz w:val="28"/>
                <w:szCs w:val="24"/>
              </w:rPr>
              <w:t>17</w:t>
            </w:r>
            <w:r w:rsidRPr="005D2C0F">
              <w:rPr>
                <w:noProof/>
                <w:webHidden/>
                <w:sz w:val="28"/>
                <w:szCs w:val="24"/>
              </w:rPr>
              <w:fldChar w:fldCharType="end"/>
            </w:r>
          </w:hyperlink>
        </w:p>
        <w:p w14:paraId="014CEA27" w14:textId="50B80618" w:rsidR="005D2C0F" w:rsidRPr="005D2C0F" w:rsidRDefault="005D2C0F">
          <w:pPr>
            <w:pStyle w:val="TOC2"/>
            <w:rPr>
              <w:rFonts w:asciiTheme="minorHAnsi" w:eastAsiaTheme="minorEastAsia" w:hAnsiTheme="minorHAnsi" w:cstheme="minorBidi"/>
              <w:noProof/>
              <w:szCs w:val="24"/>
              <w:lang w:val="en-US" w:eastAsia="en-US"/>
            </w:rPr>
          </w:pPr>
          <w:hyperlink w:anchor="_Toc41315779" w:history="1">
            <w:r w:rsidRPr="005D2C0F">
              <w:rPr>
                <w:rStyle w:val="Hyperlink"/>
                <w:noProof/>
                <w:sz w:val="28"/>
                <w:szCs w:val="24"/>
              </w:rPr>
              <w:t>1.2. Informacja jako czynnik determinujący podejmowanie decyzji</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_Toc41315779 \h </w:instrText>
            </w:r>
            <w:r w:rsidRPr="005D2C0F">
              <w:rPr>
                <w:noProof/>
                <w:webHidden/>
                <w:sz w:val="28"/>
                <w:szCs w:val="24"/>
              </w:rPr>
            </w:r>
            <w:r w:rsidRPr="005D2C0F">
              <w:rPr>
                <w:noProof/>
                <w:webHidden/>
                <w:sz w:val="28"/>
                <w:szCs w:val="24"/>
              </w:rPr>
              <w:fldChar w:fldCharType="separate"/>
            </w:r>
            <w:r w:rsidRPr="005D2C0F">
              <w:rPr>
                <w:noProof/>
                <w:webHidden/>
                <w:sz w:val="28"/>
                <w:szCs w:val="24"/>
              </w:rPr>
              <w:t>33</w:t>
            </w:r>
            <w:r w:rsidRPr="005D2C0F">
              <w:rPr>
                <w:noProof/>
                <w:webHidden/>
                <w:sz w:val="28"/>
                <w:szCs w:val="24"/>
              </w:rPr>
              <w:fldChar w:fldCharType="end"/>
            </w:r>
          </w:hyperlink>
        </w:p>
        <w:p w14:paraId="7EBF9A4E" w14:textId="76BDCEA7" w:rsidR="005D2C0F" w:rsidRPr="005D2C0F" w:rsidRDefault="005D2C0F">
          <w:pPr>
            <w:pStyle w:val="TOC2"/>
            <w:rPr>
              <w:rFonts w:asciiTheme="minorHAnsi" w:eastAsiaTheme="minorEastAsia" w:hAnsiTheme="minorHAnsi" w:cstheme="minorBidi"/>
              <w:noProof/>
              <w:szCs w:val="24"/>
              <w:lang w:val="en-US" w:eastAsia="en-US"/>
            </w:rPr>
          </w:pPr>
          <w:hyperlink w:anchor="_Toc41315780" w:history="1">
            <w:r w:rsidRPr="005D2C0F">
              <w:rPr>
                <w:rStyle w:val="Hyperlink"/>
                <w:noProof/>
                <w:sz w:val="28"/>
                <w:szCs w:val="24"/>
              </w:rPr>
              <w:t>1.3. Bariery w procesie podejmowania decyzji</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_Toc41315780 \h </w:instrText>
            </w:r>
            <w:r w:rsidRPr="005D2C0F">
              <w:rPr>
                <w:noProof/>
                <w:webHidden/>
                <w:sz w:val="28"/>
                <w:szCs w:val="24"/>
              </w:rPr>
            </w:r>
            <w:r w:rsidRPr="005D2C0F">
              <w:rPr>
                <w:noProof/>
                <w:webHidden/>
                <w:sz w:val="28"/>
                <w:szCs w:val="24"/>
              </w:rPr>
              <w:fldChar w:fldCharType="separate"/>
            </w:r>
            <w:r w:rsidRPr="005D2C0F">
              <w:rPr>
                <w:noProof/>
                <w:webHidden/>
                <w:sz w:val="28"/>
                <w:szCs w:val="24"/>
              </w:rPr>
              <w:t>38</w:t>
            </w:r>
            <w:r w:rsidRPr="005D2C0F">
              <w:rPr>
                <w:noProof/>
                <w:webHidden/>
                <w:sz w:val="28"/>
                <w:szCs w:val="24"/>
              </w:rPr>
              <w:fldChar w:fldCharType="end"/>
            </w:r>
          </w:hyperlink>
        </w:p>
        <w:p w14:paraId="178F8EC3" w14:textId="294C8C63" w:rsidR="005D2C0F" w:rsidRPr="005D2C0F" w:rsidRDefault="005D2C0F">
          <w:pPr>
            <w:pStyle w:val="TOC1"/>
            <w:tabs>
              <w:tab w:val="right" w:leader="dot" w:pos="8656"/>
            </w:tabs>
            <w:rPr>
              <w:rFonts w:asciiTheme="minorHAnsi" w:eastAsiaTheme="minorEastAsia" w:hAnsiTheme="minorHAnsi"/>
              <w:noProof/>
              <w:szCs w:val="24"/>
              <w:lang w:val="en-US"/>
            </w:rPr>
          </w:pPr>
          <w:hyperlink w:anchor="_Toc41315781" w:history="1">
            <w:r w:rsidRPr="005D2C0F">
              <w:rPr>
                <w:rStyle w:val="Hyperlink"/>
                <w:noProof/>
                <w:sz w:val="28"/>
                <w:szCs w:val="24"/>
              </w:rPr>
              <w:t>ROZDZIAŁ II</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_Toc41315781 \h </w:instrText>
            </w:r>
            <w:r w:rsidRPr="005D2C0F">
              <w:rPr>
                <w:noProof/>
                <w:webHidden/>
                <w:sz w:val="28"/>
                <w:szCs w:val="24"/>
              </w:rPr>
            </w:r>
            <w:r w:rsidRPr="005D2C0F">
              <w:rPr>
                <w:noProof/>
                <w:webHidden/>
                <w:sz w:val="28"/>
                <w:szCs w:val="24"/>
              </w:rPr>
              <w:fldChar w:fldCharType="separate"/>
            </w:r>
            <w:r w:rsidRPr="005D2C0F">
              <w:rPr>
                <w:noProof/>
                <w:webHidden/>
                <w:sz w:val="28"/>
                <w:szCs w:val="24"/>
              </w:rPr>
              <w:t>43</w:t>
            </w:r>
            <w:r w:rsidRPr="005D2C0F">
              <w:rPr>
                <w:noProof/>
                <w:webHidden/>
                <w:sz w:val="28"/>
                <w:szCs w:val="24"/>
              </w:rPr>
              <w:fldChar w:fldCharType="end"/>
            </w:r>
          </w:hyperlink>
        </w:p>
        <w:p w14:paraId="7964878F" w14:textId="76970599" w:rsidR="005D2C0F" w:rsidRPr="005D2C0F" w:rsidRDefault="005D2C0F">
          <w:pPr>
            <w:pStyle w:val="TOC1"/>
            <w:tabs>
              <w:tab w:val="right" w:leader="dot" w:pos="8656"/>
            </w:tabs>
            <w:rPr>
              <w:rFonts w:asciiTheme="minorHAnsi" w:eastAsiaTheme="minorEastAsia" w:hAnsiTheme="minorHAnsi"/>
              <w:noProof/>
              <w:szCs w:val="24"/>
              <w:lang w:val="en-US"/>
            </w:rPr>
          </w:pPr>
          <w:hyperlink w:anchor="_Toc41315782" w:history="1">
            <w:r w:rsidRPr="005D2C0F">
              <w:rPr>
                <w:rStyle w:val="Hyperlink"/>
                <w:noProof/>
                <w:sz w:val="28"/>
                <w:szCs w:val="24"/>
              </w:rPr>
              <w:t>ZARZĄDZANIE PROJEKTAMI INFORMATYCZNYMI W PERSPEKTYWIE ZŁOŻONYCH PROBLEMÓW DECYZYJNYCH</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_Toc41315782 \h </w:instrText>
            </w:r>
            <w:r w:rsidRPr="005D2C0F">
              <w:rPr>
                <w:noProof/>
                <w:webHidden/>
                <w:sz w:val="28"/>
                <w:szCs w:val="24"/>
              </w:rPr>
            </w:r>
            <w:r w:rsidRPr="005D2C0F">
              <w:rPr>
                <w:noProof/>
                <w:webHidden/>
                <w:sz w:val="28"/>
                <w:szCs w:val="24"/>
              </w:rPr>
              <w:fldChar w:fldCharType="separate"/>
            </w:r>
            <w:r w:rsidRPr="005D2C0F">
              <w:rPr>
                <w:noProof/>
                <w:webHidden/>
                <w:sz w:val="28"/>
                <w:szCs w:val="24"/>
              </w:rPr>
              <w:t>43</w:t>
            </w:r>
            <w:r w:rsidRPr="005D2C0F">
              <w:rPr>
                <w:noProof/>
                <w:webHidden/>
                <w:sz w:val="28"/>
                <w:szCs w:val="24"/>
              </w:rPr>
              <w:fldChar w:fldCharType="end"/>
            </w:r>
          </w:hyperlink>
        </w:p>
        <w:p w14:paraId="20B1660C" w14:textId="450C64A4" w:rsidR="005D2C0F" w:rsidRPr="005D2C0F" w:rsidRDefault="005D2C0F">
          <w:pPr>
            <w:pStyle w:val="TOC2"/>
            <w:rPr>
              <w:rFonts w:asciiTheme="minorHAnsi" w:eastAsiaTheme="minorEastAsia" w:hAnsiTheme="minorHAnsi" w:cstheme="minorBidi"/>
              <w:noProof/>
              <w:szCs w:val="24"/>
              <w:lang w:val="en-US" w:eastAsia="en-US"/>
            </w:rPr>
          </w:pPr>
          <w:hyperlink w:anchor="_Toc41315783" w:history="1">
            <w:r w:rsidRPr="005D2C0F">
              <w:rPr>
                <w:rStyle w:val="Hyperlink"/>
                <w:noProof/>
                <w:sz w:val="28"/>
                <w:szCs w:val="24"/>
              </w:rPr>
              <w:t>2.1. Koncepcja zarządzania projektami informatycznymi</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_Toc41315783 \h </w:instrText>
            </w:r>
            <w:r w:rsidRPr="005D2C0F">
              <w:rPr>
                <w:noProof/>
                <w:webHidden/>
                <w:sz w:val="28"/>
                <w:szCs w:val="24"/>
              </w:rPr>
            </w:r>
            <w:r w:rsidRPr="005D2C0F">
              <w:rPr>
                <w:noProof/>
                <w:webHidden/>
                <w:sz w:val="28"/>
                <w:szCs w:val="24"/>
              </w:rPr>
              <w:fldChar w:fldCharType="separate"/>
            </w:r>
            <w:r w:rsidRPr="005D2C0F">
              <w:rPr>
                <w:noProof/>
                <w:webHidden/>
                <w:sz w:val="28"/>
                <w:szCs w:val="24"/>
              </w:rPr>
              <w:t>43</w:t>
            </w:r>
            <w:r w:rsidRPr="005D2C0F">
              <w:rPr>
                <w:noProof/>
                <w:webHidden/>
                <w:sz w:val="28"/>
                <w:szCs w:val="24"/>
              </w:rPr>
              <w:fldChar w:fldCharType="end"/>
            </w:r>
          </w:hyperlink>
        </w:p>
        <w:p w14:paraId="50A49FD1" w14:textId="26BFFB0C" w:rsidR="005D2C0F" w:rsidRPr="005D2C0F" w:rsidRDefault="005D2C0F">
          <w:pPr>
            <w:pStyle w:val="TOC2"/>
            <w:rPr>
              <w:rFonts w:asciiTheme="minorHAnsi" w:eastAsiaTheme="minorEastAsia" w:hAnsiTheme="minorHAnsi" w:cstheme="minorBidi"/>
              <w:noProof/>
              <w:szCs w:val="24"/>
              <w:lang w:val="en-US" w:eastAsia="en-US"/>
            </w:rPr>
          </w:pPr>
          <w:hyperlink w:anchor="_Toc41315784" w:history="1">
            <w:r w:rsidRPr="005D2C0F">
              <w:rPr>
                <w:rStyle w:val="Hyperlink"/>
                <w:noProof/>
                <w:sz w:val="28"/>
                <w:szCs w:val="24"/>
              </w:rPr>
              <w:t>2.2. Zarządzanie projektami informatycznymi jako złożony proces decyzyjny</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_Toc41315784 \h </w:instrText>
            </w:r>
            <w:r w:rsidRPr="005D2C0F">
              <w:rPr>
                <w:noProof/>
                <w:webHidden/>
                <w:sz w:val="28"/>
                <w:szCs w:val="24"/>
              </w:rPr>
            </w:r>
            <w:r w:rsidRPr="005D2C0F">
              <w:rPr>
                <w:noProof/>
                <w:webHidden/>
                <w:sz w:val="28"/>
                <w:szCs w:val="24"/>
              </w:rPr>
              <w:fldChar w:fldCharType="separate"/>
            </w:r>
            <w:r w:rsidRPr="005D2C0F">
              <w:rPr>
                <w:noProof/>
                <w:webHidden/>
                <w:sz w:val="28"/>
                <w:szCs w:val="24"/>
              </w:rPr>
              <w:t>68</w:t>
            </w:r>
            <w:r w:rsidRPr="005D2C0F">
              <w:rPr>
                <w:noProof/>
                <w:webHidden/>
                <w:sz w:val="28"/>
                <w:szCs w:val="24"/>
              </w:rPr>
              <w:fldChar w:fldCharType="end"/>
            </w:r>
          </w:hyperlink>
        </w:p>
        <w:p w14:paraId="5693FD60" w14:textId="000F88C1" w:rsidR="005D2C0F" w:rsidRPr="005D2C0F" w:rsidRDefault="005D2C0F">
          <w:pPr>
            <w:pStyle w:val="TOC2"/>
            <w:rPr>
              <w:rFonts w:asciiTheme="minorHAnsi" w:eastAsiaTheme="minorEastAsia" w:hAnsiTheme="minorHAnsi" w:cstheme="minorBidi"/>
              <w:noProof/>
              <w:szCs w:val="24"/>
              <w:lang w:val="en-US" w:eastAsia="en-US"/>
            </w:rPr>
          </w:pPr>
          <w:hyperlink w:anchor="_Toc41315785" w:history="1">
            <w:r w:rsidRPr="005D2C0F">
              <w:rPr>
                <w:rStyle w:val="Hyperlink"/>
                <w:noProof/>
                <w:sz w:val="28"/>
                <w:szCs w:val="24"/>
              </w:rPr>
              <w:t>2.3. Rola menedżera projektu informatycznego w zakresie jego realizacji</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_Toc41315785 \h </w:instrText>
            </w:r>
            <w:r w:rsidRPr="005D2C0F">
              <w:rPr>
                <w:noProof/>
                <w:webHidden/>
                <w:sz w:val="28"/>
                <w:szCs w:val="24"/>
              </w:rPr>
            </w:r>
            <w:r w:rsidRPr="005D2C0F">
              <w:rPr>
                <w:noProof/>
                <w:webHidden/>
                <w:sz w:val="28"/>
                <w:szCs w:val="24"/>
              </w:rPr>
              <w:fldChar w:fldCharType="separate"/>
            </w:r>
            <w:r w:rsidRPr="005D2C0F">
              <w:rPr>
                <w:noProof/>
                <w:webHidden/>
                <w:sz w:val="28"/>
                <w:szCs w:val="24"/>
              </w:rPr>
              <w:t>70</w:t>
            </w:r>
            <w:r w:rsidRPr="005D2C0F">
              <w:rPr>
                <w:noProof/>
                <w:webHidden/>
                <w:sz w:val="28"/>
                <w:szCs w:val="24"/>
              </w:rPr>
              <w:fldChar w:fldCharType="end"/>
            </w:r>
          </w:hyperlink>
        </w:p>
        <w:p w14:paraId="066C2DA9" w14:textId="3DAF3D7F" w:rsidR="005D2C0F" w:rsidRPr="005D2C0F" w:rsidRDefault="005D2C0F">
          <w:pPr>
            <w:pStyle w:val="TOC1"/>
            <w:tabs>
              <w:tab w:val="right" w:leader="dot" w:pos="8656"/>
            </w:tabs>
            <w:rPr>
              <w:rFonts w:asciiTheme="minorHAnsi" w:eastAsiaTheme="minorEastAsia" w:hAnsiTheme="minorHAnsi"/>
              <w:noProof/>
              <w:szCs w:val="24"/>
              <w:lang w:val="en-US"/>
            </w:rPr>
          </w:pPr>
          <w:hyperlink w:anchor="_Toc41315786" w:history="1">
            <w:r w:rsidRPr="005D2C0F">
              <w:rPr>
                <w:rStyle w:val="Hyperlink"/>
                <w:noProof/>
                <w:sz w:val="28"/>
                <w:szCs w:val="24"/>
              </w:rPr>
              <w:t>ROZDZIAŁ III</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_Toc41315786 \h </w:instrText>
            </w:r>
            <w:r w:rsidRPr="005D2C0F">
              <w:rPr>
                <w:noProof/>
                <w:webHidden/>
                <w:sz w:val="28"/>
                <w:szCs w:val="24"/>
              </w:rPr>
            </w:r>
            <w:r w:rsidRPr="005D2C0F">
              <w:rPr>
                <w:noProof/>
                <w:webHidden/>
                <w:sz w:val="28"/>
                <w:szCs w:val="24"/>
              </w:rPr>
              <w:fldChar w:fldCharType="separate"/>
            </w:r>
            <w:r w:rsidRPr="005D2C0F">
              <w:rPr>
                <w:noProof/>
                <w:webHidden/>
                <w:sz w:val="28"/>
                <w:szCs w:val="24"/>
              </w:rPr>
              <w:t>83</w:t>
            </w:r>
            <w:r w:rsidRPr="005D2C0F">
              <w:rPr>
                <w:noProof/>
                <w:webHidden/>
                <w:sz w:val="28"/>
                <w:szCs w:val="24"/>
              </w:rPr>
              <w:fldChar w:fldCharType="end"/>
            </w:r>
          </w:hyperlink>
        </w:p>
        <w:p w14:paraId="7F206171" w14:textId="5E9B6166" w:rsidR="005D2C0F" w:rsidRPr="005D2C0F" w:rsidRDefault="005D2C0F">
          <w:pPr>
            <w:pStyle w:val="TOC1"/>
            <w:tabs>
              <w:tab w:val="right" w:leader="dot" w:pos="8656"/>
            </w:tabs>
            <w:rPr>
              <w:rFonts w:asciiTheme="minorHAnsi" w:eastAsiaTheme="minorEastAsia" w:hAnsiTheme="minorHAnsi"/>
              <w:noProof/>
              <w:szCs w:val="24"/>
              <w:lang w:val="en-US"/>
            </w:rPr>
          </w:pPr>
          <w:hyperlink w:anchor="_Toc41315787" w:history="1">
            <w:r w:rsidRPr="005D2C0F">
              <w:rPr>
                <w:rStyle w:val="Hyperlink"/>
                <w:i/>
                <w:noProof/>
                <w:sz w:val="28"/>
                <w:szCs w:val="24"/>
              </w:rPr>
              <w:t>BUSINESS INTELLIGENCE</w:t>
            </w:r>
            <w:r w:rsidRPr="005D2C0F">
              <w:rPr>
                <w:rStyle w:val="Hyperlink"/>
                <w:noProof/>
                <w:sz w:val="28"/>
                <w:szCs w:val="24"/>
              </w:rPr>
              <w:t xml:space="preserve"> A ROZWIĄZYWANIE PROBLEMÓW DECYZYJNYCH  W PRZEDSIĘBIORSTWACH</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_Toc41315787 \h </w:instrText>
            </w:r>
            <w:r w:rsidRPr="005D2C0F">
              <w:rPr>
                <w:noProof/>
                <w:webHidden/>
                <w:sz w:val="28"/>
                <w:szCs w:val="24"/>
              </w:rPr>
            </w:r>
            <w:r w:rsidRPr="005D2C0F">
              <w:rPr>
                <w:noProof/>
                <w:webHidden/>
                <w:sz w:val="28"/>
                <w:szCs w:val="24"/>
              </w:rPr>
              <w:fldChar w:fldCharType="separate"/>
            </w:r>
            <w:r w:rsidRPr="005D2C0F">
              <w:rPr>
                <w:noProof/>
                <w:webHidden/>
                <w:sz w:val="28"/>
                <w:szCs w:val="24"/>
              </w:rPr>
              <w:t>83</w:t>
            </w:r>
            <w:r w:rsidRPr="005D2C0F">
              <w:rPr>
                <w:noProof/>
                <w:webHidden/>
                <w:sz w:val="28"/>
                <w:szCs w:val="24"/>
              </w:rPr>
              <w:fldChar w:fldCharType="end"/>
            </w:r>
          </w:hyperlink>
        </w:p>
        <w:p w14:paraId="18471CF8" w14:textId="23A33594" w:rsidR="005D2C0F" w:rsidRPr="005D2C0F" w:rsidRDefault="005D2C0F">
          <w:pPr>
            <w:pStyle w:val="TOC2"/>
            <w:tabs>
              <w:tab w:val="left" w:pos="880"/>
            </w:tabs>
            <w:rPr>
              <w:rFonts w:asciiTheme="minorHAnsi" w:eastAsiaTheme="minorEastAsia" w:hAnsiTheme="minorHAnsi" w:cstheme="minorBidi"/>
              <w:noProof/>
              <w:szCs w:val="24"/>
              <w:lang w:val="en-US" w:eastAsia="en-US"/>
            </w:rPr>
          </w:pPr>
          <w:hyperlink w:anchor="_Toc41315788" w:history="1">
            <w:r w:rsidRPr="005D2C0F">
              <w:rPr>
                <w:rStyle w:val="Hyperlink"/>
                <w:noProof/>
                <w:sz w:val="28"/>
                <w:szCs w:val="24"/>
              </w:rPr>
              <w:t>3.1.</w:t>
            </w:r>
            <w:r w:rsidRPr="005D2C0F">
              <w:rPr>
                <w:rFonts w:asciiTheme="minorHAnsi" w:eastAsiaTheme="minorEastAsia" w:hAnsiTheme="minorHAnsi" w:cstheme="minorBidi"/>
                <w:noProof/>
                <w:szCs w:val="24"/>
                <w:lang w:val="en-US" w:eastAsia="en-US"/>
              </w:rPr>
              <w:tab/>
            </w:r>
            <w:r w:rsidRPr="005D2C0F">
              <w:rPr>
                <w:rStyle w:val="Hyperlink"/>
                <w:noProof/>
                <w:sz w:val="28"/>
                <w:szCs w:val="24"/>
              </w:rPr>
              <w:t xml:space="preserve">Specyfika </w:t>
            </w:r>
            <w:r w:rsidRPr="005D2C0F">
              <w:rPr>
                <w:rStyle w:val="Hyperlink"/>
                <w:i/>
                <w:noProof/>
                <w:sz w:val="28"/>
                <w:szCs w:val="24"/>
              </w:rPr>
              <w:t>Business Intelligence</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_Toc41315788 \h </w:instrText>
            </w:r>
            <w:r w:rsidRPr="005D2C0F">
              <w:rPr>
                <w:noProof/>
                <w:webHidden/>
                <w:sz w:val="28"/>
                <w:szCs w:val="24"/>
              </w:rPr>
            </w:r>
            <w:r w:rsidRPr="005D2C0F">
              <w:rPr>
                <w:noProof/>
                <w:webHidden/>
                <w:sz w:val="28"/>
                <w:szCs w:val="24"/>
              </w:rPr>
              <w:fldChar w:fldCharType="separate"/>
            </w:r>
            <w:r w:rsidRPr="005D2C0F">
              <w:rPr>
                <w:noProof/>
                <w:webHidden/>
                <w:sz w:val="28"/>
                <w:szCs w:val="24"/>
              </w:rPr>
              <w:t>83</w:t>
            </w:r>
            <w:r w:rsidRPr="005D2C0F">
              <w:rPr>
                <w:noProof/>
                <w:webHidden/>
                <w:sz w:val="28"/>
                <w:szCs w:val="24"/>
              </w:rPr>
              <w:fldChar w:fldCharType="end"/>
            </w:r>
          </w:hyperlink>
        </w:p>
        <w:p w14:paraId="7B2F25BD" w14:textId="01F83827" w:rsidR="005D2C0F" w:rsidRPr="005D2C0F" w:rsidRDefault="005D2C0F">
          <w:pPr>
            <w:pStyle w:val="TOC2"/>
            <w:tabs>
              <w:tab w:val="left" w:pos="880"/>
            </w:tabs>
            <w:rPr>
              <w:rFonts w:asciiTheme="minorHAnsi" w:eastAsiaTheme="minorEastAsia" w:hAnsiTheme="minorHAnsi" w:cstheme="minorBidi"/>
              <w:noProof/>
              <w:szCs w:val="24"/>
              <w:lang w:val="en-US" w:eastAsia="en-US"/>
            </w:rPr>
          </w:pPr>
          <w:hyperlink w:anchor="_Toc41315789" w:history="1">
            <w:r w:rsidRPr="005D2C0F">
              <w:rPr>
                <w:rStyle w:val="Hyperlink"/>
                <w:noProof/>
                <w:sz w:val="28"/>
                <w:szCs w:val="24"/>
              </w:rPr>
              <w:t>3.2.</w:t>
            </w:r>
            <w:r w:rsidRPr="005D2C0F">
              <w:rPr>
                <w:rFonts w:asciiTheme="minorHAnsi" w:eastAsiaTheme="minorEastAsia" w:hAnsiTheme="minorHAnsi" w:cstheme="minorBidi"/>
                <w:noProof/>
                <w:szCs w:val="24"/>
                <w:lang w:val="en-US" w:eastAsia="en-US"/>
              </w:rPr>
              <w:tab/>
            </w:r>
            <w:r w:rsidRPr="005D2C0F">
              <w:rPr>
                <w:rStyle w:val="Hyperlink"/>
                <w:noProof/>
                <w:sz w:val="28"/>
                <w:szCs w:val="24"/>
              </w:rPr>
              <w:t xml:space="preserve">Funkcjonalności i zastosowania </w:t>
            </w:r>
            <w:r w:rsidRPr="005D2C0F">
              <w:rPr>
                <w:rStyle w:val="Hyperlink"/>
                <w:i/>
                <w:noProof/>
                <w:sz w:val="28"/>
                <w:szCs w:val="24"/>
              </w:rPr>
              <w:t>Business Intelligence</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_Toc41315789 \h </w:instrText>
            </w:r>
            <w:r w:rsidRPr="005D2C0F">
              <w:rPr>
                <w:noProof/>
                <w:webHidden/>
                <w:sz w:val="28"/>
                <w:szCs w:val="24"/>
              </w:rPr>
            </w:r>
            <w:r w:rsidRPr="005D2C0F">
              <w:rPr>
                <w:noProof/>
                <w:webHidden/>
                <w:sz w:val="28"/>
                <w:szCs w:val="24"/>
              </w:rPr>
              <w:fldChar w:fldCharType="separate"/>
            </w:r>
            <w:r w:rsidRPr="005D2C0F">
              <w:rPr>
                <w:noProof/>
                <w:webHidden/>
                <w:sz w:val="28"/>
                <w:szCs w:val="24"/>
              </w:rPr>
              <w:t>100</w:t>
            </w:r>
            <w:r w:rsidRPr="005D2C0F">
              <w:rPr>
                <w:noProof/>
                <w:webHidden/>
                <w:sz w:val="28"/>
                <w:szCs w:val="24"/>
              </w:rPr>
              <w:fldChar w:fldCharType="end"/>
            </w:r>
          </w:hyperlink>
        </w:p>
        <w:p w14:paraId="5AC7C715" w14:textId="649890E0" w:rsidR="005D2C0F" w:rsidRPr="005D2C0F" w:rsidRDefault="005D2C0F">
          <w:pPr>
            <w:pStyle w:val="TOC2"/>
            <w:tabs>
              <w:tab w:val="left" w:pos="880"/>
            </w:tabs>
            <w:rPr>
              <w:rFonts w:asciiTheme="minorHAnsi" w:eastAsiaTheme="minorEastAsia" w:hAnsiTheme="minorHAnsi" w:cstheme="minorBidi"/>
              <w:noProof/>
              <w:szCs w:val="24"/>
              <w:lang w:val="en-US" w:eastAsia="en-US"/>
            </w:rPr>
          </w:pPr>
          <w:hyperlink w:anchor="_Toc41315790" w:history="1">
            <w:r w:rsidRPr="005D2C0F">
              <w:rPr>
                <w:rStyle w:val="Hyperlink"/>
                <w:noProof/>
                <w:sz w:val="28"/>
                <w:szCs w:val="24"/>
              </w:rPr>
              <w:t>3.3.</w:t>
            </w:r>
            <w:r w:rsidRPr="005D2C0F">
              <w:rPr>
                <w:rFonts w:asciiTheme="minorHAnsi" w:eastAsiaTheme="minorEastAsia" w:hAnsiTheme="minorHAnsi" w:cstheme="minorBidi"/>
                <w:noProof/>
                <w:szCs w:val="24"/>
                <w:lang w:val="en-US" w:eastAsia="en-US"/>
              </w:rPr>
              <w:tab/>
            </w:r>
            <w:r w:rsidRPr="005D2C0F">
              <w:rPr>
                <w:rStyle w:val="Hyperlink"/>
                <w:noProof/>
                <w:sz w:val="28"/>
                <w:szCs w:val="24"/>
              </w:rPr>
              <w:t xml:space="preserve">Miejsce </w:t>
            </w:r>
            <w:r w:rsidRPr="005D2C0F">
              <w:rPr>
                <w:rStyle w:val="Hyperlink"/>
                <w:i/>
                <w:noProof/>
                <w:sz w:val="28"/>
                <w:szCs w:val="24"/>
              </w:rPr>
              <w:t>Business Intelligence</w:t>
            </w:r>
            <w:r w:rsidRPr="005D2C0F">
              <w:rPr>
                <w:rStyle w:val="Hyperlink"/>
                <w:noProof/>
                <w:sz w:val="28"/>
                <w:szCs w:val="24"/>
              </w:rPr>
              <w:t xml:space="preserve"> w procesie decyzyjnym</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_Toc41315790 \h </w:instrText>
            </w:r>
            <w:r w:rsidRPr="005D2C0F">
              <w:rPr>
                <w:noProof/>
                <w:webHidden/>
                <w:sz w:val="28"/>
                <w:szCs w:val="24"/>
              </w:rPr>
            </w:r>
            <w:r w:rsidRPr="005D2C0F">
              <w:rPr>
                <w:noProof/>
                <w:webHidden/>
                <w:sz w:val="28"/>
                <w:szCs w:val="24"/>
              </w:rPr>
              <w:fldChar w:fldCharType="separate"/>
            </w:r>
            <w:r w:rsidRPr="005D2C0F">
              <w:rPr>
                <w:noProof/>
                <w:webHidden/>
                <w:sz w:val="28"/>
                <w:szCs w:val="24"/>
              </w:rPr>
              <w:t>112</w:t>
            </w:r>
            <w:r w:rsidRPr="005D2C0F">
              <w:rPr>
                <w:noProof/>
                <w:webHidden/>
                <w:sz w:val="28"/>
                <w:szCs w:val="24"/>
              </w:rPr>
              <w:fldChar w:fldCharType="end"/>
            </w:r>
          </w:hyperlink>
        </w:p>
        <w:p w14:paraId="3D2D618C" w14:textId="5A77BB85" w:rsidR="005D2C0F" w:rsidRPr="005D2C0F" w:rsidRDefault="005D2C0F">
          <w:pPr>
            <w:pStyle w:val="TOC1"/>
            <w:tabs>
              <w:tab w:val="right" w:leader="dot" w:pos="8656"/>
            </w:tabs>
            <w:rPr>
              <w:rFonts w:asciiTheme="minorHAnsi" w:eastAsiaTheme="minorEastAsia" w:hAnsiTheme="minorHAnsi"/>
              <w:noProof/>
              <w:szCs w:val="24"/>
              <w:lang w:val="en-US"/>
            </w:rPr>
          </w:pPr>
          <w:hyperlink w:anchor="_Toc41315791" w:history="1">
            <w:r w:rsidRPr="005D2C0F">
              <w:rPr>
                <w:rStyle w:val="Hyperlink"/>
                <w:noProof/>
                <w:sz w:val="28"/>
                <w:szCs w:val="24"/>
              </w:rPr>
              <w:t>ROZDZIAŁ IV</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_Toc41315791 \h </w:instrText>
            </w:r>
            <w:r w:rsidRPr="005D2C0F">
              <w:rPr>
                <w:noProof/>
                <w:webHidden/>
                <w:sz w:val="28"/>
                <w:szCs w:val="24"/>
              </w:rPr>
            </w:r>
            <w:r w:rsidRPr="005D2C0F">
              <w:rPr>
                <w:noProof/>
                <w:webHidden/>
                <w:sz w:val="28"/>
                <w:szCs w:val="24"/>
              </w:rPr>
              <w:fldChar w:fldCharType="separate"/>
            </w:r>
            <w:r w:rsidRPr="005D2C0F">
              <w:rPr>
                <w:noProof/>
                <w:webHidden/>
                <w:sz w:val="28"/>
                <w:szCs w:val="24"/>
              </w:rPr>
              <w:t>133</w:t>
            </w:r>
            <w:r w:rsidRPr="005D2C0F">
              <w:rPr>
                <w:noProof/>
                <w:webHidden/>
                <w:sz w:val="28"/>
                <w:szCs w:val="24"/>
              </w:rPr>
              <w:fldChar w:fldCharType="end"/>
            </w:r>
          </w:hyperlink>
        </w:p>
        <w:p w14:paraId="11040770" w14:textId="5DC3949E" w:rsidR="005D2C0F" w:rsidRPr="005D2C0F" w:rsidRDefault="005D2C0F">
          <w:pPr>
            <w:pStyle w:val="TOC1"/>
            <w:tabs>
              <w:tab w:val="right" w:leader="dot" w:pos="8656"/>
            </w:tabs>
            <w:rPr>
              <w:rFonts w:asciiTheme="minorHAnsi" w:eastAsiaTheme="minorEastAsia" w:hAnsiTheme="minorHAnsi"/>
              <w:noProof/>
              <w:szCs w:val="24"/>
              <w:lang w:val="en-US"/>
            </w:rPr>
          </w:pPr>
          <w:hyperlink w:anchor="_Toc41315792" w:history="1">
            <w:r w:rsidRPr="005D2C0F">
              <w:rPr>
                <w:rStyle w:val="Hyperlink"/>
                <w:noProof/>
                <w:sz w:val="28"/>
                <w:szCs w:val="24"/>
              </w:rPr>
              <w:t>ANALIZA WYNIKÓW PRZEPROWADZONYCH BADAŃ</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_Toc41315792 \h </w:instrText>
            </w:r>
            <w:r w:rsidRPr="005D2C0F">
              <w:rPr>
                <w:noProof/>
                <w:webHidden/>
                <w:sz w:val="28"/>
                <w:szCs w:val="24"/>
              </w:rPr>
            </w:r>
            <w:r w:rsidRPr="005D2C0F">
              <w:rPr>
                <w:noProof/>
                <w:webHidden/>
                <w:sz w:val="28"/>
                <w:szCs w:val="24"/>
              </w:rPr>
              <w:fldChar w:fldCharType="separate"/>
            </w:r>
            <w:r w:rsidRPr="005D2C0F">
              <w:rPr>
                <w:noProof/>
                <w:webHidden/>
                <w:sz w:val="28"/>
                <w:szCs w:val="24"/>
              </w:rPr>
              <w:t>133</w:t>
            </w:r>
            <w:r w:rsidRPr="005D2C0F">
              <w:rPr>
                <w:noProof/>
                <w:webHidden/>
                <w:sz w:val="28"/>
                <w:szCs w:val="24"/>
              </w:rPr>
              <w:fldChar w:fldCharType="end"/>
            </w:r>
          </w:hyperlink>
        </w:p>
        <w:p w14:paraId="629E036A" w14:textId="4175D252" w:rsidR="005D2C0F" w:rsidRPr="005D2C0F" w:rsidRDefault="005D2C0F">
          <w:pPr>
            <w:pStyle w:val="TOC2"/>
            <w:rPr>
              <w:rFonts w:asciiTheme="minorHAnsi" w:eastAsiaTheme="minorEastAsia" w:hAnsiTheme="minorHAnsi" w:cstheme="minorBidi"/>
              <w:noProof/>
              <w:szCs w:val="24"/>
              <w:lang w:val="en-US" w:eastAsia="en-US"/>
            </w:rPr>
          </w:pPr>
          <w:hyperlink w:anchor="_Toc41315793" w:history="1">
            <w:r w:rsidRPr="005D2C0F">
              <w:rPr>
                <w:rStyle w:val="Hyperlink"/>
                <w:noProof/>
                <w:sz w:val="28"/>
                <w:szCs w:val="24"/>
              </w:rPr>
              <w:t xml:space="preserve">4.1. Potencjał wynikający ze stosowania </w:t>
            </w:r>
            <w:r w:rsidRPr="005D2C0F">
              <w:rPr>
                <w:rStyle w:val="Hyperlink"/>
                <w:i/>
                <w:noProof/>
                <w:sz w:val="28"/>
                <w:szCs w:val="24"/>
              </w:rPr>
              <w:t>Business Intelligence</w:t>
            </w:r>
            <w:r w:rsidRPr="005D2C0F">
              <w:rPr>
                <w:rStyle w:val="Hyperlink"/>
                <w:noProof/>
                <w:sz w:val="28"/>
                <w:szCs w:val="24"/>
              </w:rPr>
              <w:t xml:space="preserve"> dla przedsiębiorstw</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_Toc41315793 \h </w:instrText>
            </w:r>
            <w:r w:rsidRPr="005D2C0F">
              <w:rPr>
                <w:noProof/>
                <w:webHidden/>
                <w:sz w:val="28"/>
                <w:szCs w:val="24"/>
              </w:rPr>
            </w:r>
            <w:r w:rsidRPr="005D2C0F">
              <w:rPr>
                <w:noProof/>
                <w:webHidden/>
                <w:sz w:val="28"/>
                <w:szCs w:val="24"/>
              </w:rPr>
              <w:fldChar w:fldCharType="separate"/>
            </w:r>
            <w:r w:rsidRPr="005D2C0F">
              <w:rPr>
                <w:noProof/>
                <w:webHidden/>
                <w:sz w:val="28"/>
                <w:szCs w:val="24"/>
              </w:rPr>
              <w:t>133</w:t>
            </w:r>
            <w:r w:rsidRPr="005D2C0F">
              <w:rPr>
                <w:noProof/>
                <w:webHidden/>
                <w:sz w:val="28"/>
                <w:szCs w:val="24"/>
              </w:rPr>
              <w:fldChar w:fldCharType="end"/>
            </w:r>
          </w:hyperlink>
        </w:p>
        <w:p w14:paraId="62F5EE65" w14:textId="7439BF82" w:rsidR="005D2C0F" w:rsidRPr="005D2C0F" w:rsidRDefault="005D2C0F">
          <w:pPr>
            <w:pStyle w:val="TOC3"/>
            <w:tabs>
              <w:tab w:val="right" w:leader="dot" w:pos="8656"/>
            </w:tabs>
            <w:rPr>
              <w:rFonts w:asciiTheme="minorHAnsi" w:eastAsiaTheme="minorEastAsia" w:hAnsiTheme="minorHAnsi" w:cstheme="minorBidi"/>
              <w:noProof/>
              <w:szCs w:val="24"/>
              <w:lang w:val="en-US" w:eastAsia="en-US"/>
            </w:rPr>
          </w:pPr>
          <w:hyperlink w:anchor="_Toc41315794" w:history="1">
            <w:r w:rsidRPr="005D2C0F">
              <w:rPr>
                <w:rStyle w:val="Hyperlink"/>
                <w:noProof/>
                <w:sz w:val="28"/>
                <w:szCs w:val="24"/>
              </w:rPr>
              <w:t xml:space="preserve">4.1.1. </w:t>
            </w:r>
            <w:r w:rsidRPr="005D2C0F">
              <w:rPr>
                <w:rStyle w:val="Hyperlink"/>
                <w:i/>
                <w:noProof/>
                <w:sz w:val="28"/>
                <w:szCs w:val="24"/>
              </w:rPr>
              <w:t>Business Intelligence</w:t>
            </w:r>
            <w:r w:rsidRPr="005D2C0F">
              <w:rPr>
                <w:rStyle w:val="Hyperlink"/>
                <w:noProof/>
                <w:sz w:val="28"/>
                <w:szCs w:val="24"/>
              </w:rPr>
              <w:t xml:space="preserve"> z perspektywy przedsiębiorstw funkcjonujących w Polsce</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_Toc41315794 \h </w:instrText>
            </w:r>
            <w:r w:rsidRPr="005D2C0F">
              <w:rPr>
                <w:noProof/>
                <w:webHidden/>
                <w:sz w:val="28"/>
                <w:szCs w:val="24"/>
              </w:rPr>
            </w:r>
            <w:r w:rsidRPr="005D2C0F">
              <w:rPr>
                <w:noProof/>
                <w:webHidden/>
                <w:sz w:val="28"/>
                <w:szCs w:val="24"/>
              </w:rPr>
              <w:fldChar w:fldCharType="separate"/>
            </w:r>
            <w:r w:rsidRPr="005D2C0F">
              <w:rPr>
                <w:noProof/>
                <w:webHidden/>
                <w:sz w:val="28"/>
                <w:szCs w:val="24"/>
              </w:rPr>
              <w:t>153</w:t>
            </w:r>
            <w:r w:rsidRPr="005D2C0F">
              <w:rPr>
                <w:noProof/>
                <w:webHidden/>
                <w:sz w:val="28"/>
                <w:szCs w:val="24"/>
              </w:rPr>
              <w:fldChar w:fldCharType="end"/>
            </w:r>
          </w:hyperlink>
        </w:p>
        <w:p w14:paraId="0FC78052" w14:textId="2F37C53D" w:rsidR="005D2C0F" w:rsidRPr="005D2C0F" w:rsidRDefault="005D2C0F">
          <w:pPr>
            <w:pStyle w:val="TOC3"/>
            <w:tabs>
              <w:tab w:val="right" w:leader="dot" w:pos="8656"/>
            </w:tabs>
            <w:rPr>
              <w:rFonts w:asciiTheme="minorHAnsi" w:eastAsiaTheme="minorEastAsia" w:hAnsiTheme="minorHAnsi" w:cstheme="minorBidi"/>
              <w:noProof/>
              <w:szCs w:val="24"/>
              <w:lang w:val="en-US" w:eastAsia="en-US"/>
            </w:rPr>
          </w:pPr>
          <w:hyperlink w:anchor="_Toc41315795" w:history="1">
            <w:r w:rsidRPr="005D2C0F">
              <w:rPr>
                <w:rStyle w:val="Hyperlink"/>
                <w:noProof/>
                <w:sz w:val="28"/>
                <w:szCs w:val="24"/>
              </w:rPr>
              <w:t xml:space="preserve">4.1.2. Sposoby wykorzystania i korzyści ze stosowania </w:t>
            </w:r>
            <w:r w:rsidRPr="005D2C0F">
              <w:rPr>
                <w:rStyle w:val="Hyperlink"/>
                <w:i/>
                <w:noProof/>
                <w:sz w:val="28"/>
                <w:szCs w:val="24"/>
              </w:rPr>
              <w:t>Business Intelligence</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_Toc41315795 \h </w:instrText>
            </w:r>
            <w:r w:rsidRPr="005D2C0F">
              <w:rPr>
                <w:noProof/>
                <w:webHidden/>
                <w:sz w:val="28"/>
                <w:szCs w:val="24"/>
              </w:rPr>
            </w:r>
            <w:r w:rsidRPr="005D2C0F">
              <w:rPr>
                <w:noProof/>
                <w:webHidden/>
                <w:sz w:val="28"/>
                <w:szCs w:val="24"/>
              </w:rPr>
              <w:fldChar w:fldCharType="separate"/>
            </w:r>
            <w:r w:rsidRPr="005D2C0F">
              <w:rPr>
                <w:noProof/>
                <w:webHidden/>
                <w:sz w:val="28"/>
                <w:szCs w:val="24"/>
              </w:rPr>
              <w:t>162</w:t>
            </w:r>
            <w:r w:rsidRPr="005D2C0F">
              <w:rPr>
                <w:noProof/>
                <w:webHidden/>
                <w:sz w:val="28"/>
                <w:szCs w:val="24"/>
              </w:rPr>
              <w:fldChar w:fldCharType="end"/>
            </w:r>
          </w:hyperlink>
        </w:p>
        <w:p w14:paraId="73928548" w14:textId="792CA448" w:rsidR="005D2C0F" w:rsidRPr="005D2C0F" w:rsidRDefault="005D2C0F">
          <w:pPr>
            <w:pStyle w:val="TOC3"/>
            <w:tabs>
              <w:tab w:val="right" w:leader="dot" w:pos="8656"/>
            </w:tabs>
            <w:rPr>
              <w:rFonts w:asciiTheme="minorHAnsi" w:eastAsiaTheme="minorEastAsia" w:hAnsiTheme="minorHAnsi" w:cstheme="minorBidi"/>
              <w:noProof/>
              <w:szCs w:val="24"/>
              <w:lang w:val="en-US" w:eastAsia="en-US"/>
            </w:rPr>
          </w:pPr>
          <w:hyperlink w:anchor="_Toc41315796" w:history="1">
            <w:r w:rsidRPr="005D2C0F">
              <w:rPr>
                <w:rStyle w:val="Hyperlink"/>
                <w:noProof/>
                <w:sz w:val="28"/>
                <w:szCs w:val="24"/>
              </w:rPr>
              <w:t xml:space="preserve">4.1.3. Kompetencje przedsiębiorstw w zakresie stosowania </w:t>
            </w:r>
            <w:r w:rsidRPr="005D2C0F">
              <w:rPr>
                <w:rStyle w:val="Hyperlink"/>
                <w:i/>
                <w:noProof/>
                <w:sz w:val="28"/>
                <w:szCs w:val="24"/>
              </w:rPr>
              <w:t>Business Intelligence</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_Toc41315796 \h </w:instrText>
            </w:r>
            <w:r w:rsidRPr="005D2C0F">
              <w:rPr>
                <w:noProof/>
                <w:webHidden/>
                <w:sz w:val="28"/>
                <w:szCs w:val="24"/>
              </w:rPr>
            </w:r>
            <w:r w:rsidRPr="005D2C0F">
              <w:rPr>
                <w:noProof/>
                <w:webHidden/>
                <w:sz w:val="28"/>
                <w:szCs w:val="24"/>
              </w:rPr>
              <w:fldChar w:fldCharType="separate"/>
            </w:r>
            <w:r w:rsidRPr="005D2C0F">
              <w:rPr>
                <w:noProof/>
                <w:webHidden/>
                <w:sz w:val="28"/>
                <w:szCs w:val="24"/>
              </w:rPr>
              <w:t>175</w:t>
            </w:r>
            <w:r w:rsidRPr="005D2C0F">
              <w:rPr>
                <w:noProof/>
                <w:webHidden/>
                <w:sz w:val="28"/>
                <w:szCs w:val="24"/>
              </w:rPr>
              <w:fldChar w:fldCharType="end"/>
            </w:r>
          </w:hyperlink>
        </w:p>
        <w:p w14:paraId="570FFD89" w14:textId="1A0836AA" w:rsidR="005D2C0F" w:rsidRPr="005D2C0F" w:rsidRDefault="005D2C0F">
          <w:pPr>
            <w:pStyle w:val="TOC2"/>
            <w:rPr>
              <w:rFonts w:asciiTheme="minorHAnsi" w:eastAsiaTheme="minorEastAsia" w:hAnsiTheme="minorHAnsi" w:cstheme="minorBidi"/>
              <w:noProof/>
              <w:szCs w:val="24"/>
              <w:lang w:val="en-US" w:eastAsia="en-US"/>
            </w:rPr>
          </w:pPr>
          <w:hyperlink w:anchor="_Toc41315797" w:history="1">
            <w:r w:rsidRPr="005D2C0F">
              <w:rPr>
                <w:rStyle w:val="Hyperlink"/>
                <w:noProof/>
                <w:sz w:val="28"/>
                <w:szCs w:val="24"/>
              </w:rPr>
              <w:t xml:space="preserve">4.2. Miejsce </w:t>
            </w:r>
            <w:r w:rsidRPr="005D2C0F">
              <w:rPr>
                <w:rStyle w:val="Hyperlink"/>
                <w:i/>
                <w:noProof/>
                <w:sz w:val="28"/>
                <w:szCs w:val="24"/>
              </w:rPr>
              <w:t>Business Intelligence</w:t>
            </w:r>
            <w:r w:rsidRPr="005D2C0F">
              <w:rPr>
                <w:rStyle w:val="Hyperlink"/>
                <w:noProof/>
                <w:sz w:val="28"/>
                <w:szCs w:val="24"/>
              </w:rPr>
              <w:t xml:space="preserve"> w zarządzaniu projektami informatycznymi</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_Toc41315797 \h </w:instrText>
            </w:r>
            <w:r w:rsidRPr="005D2C0F">
              <w:rPr>
                <w:noProof/>
                <w:webHidden/>
                <w:sz w:val="28"/>
                <w:szCs w:val="24"/>
              </w:rPr>
            </w:r>
            <w:r w:rsidRPr="005D2C0F">
              <w:rPr>
                <w:noProof/>
                <w:webHidden/>
                <w:sz w:val="28"/>
                <w:szCs w:val="24"/>
              </w:rPr>
              <w:fldChar w:fldCharType="separate"/>
            </w:r>
            <w:r w:rsidRPr="005D2C0F">
              <w:rPr>
                <w:noProof/>
                <w:webHidden/>
                <w:sz w:val="28"/>
                <w:szCs w:val="24"/>
              </w:rPr>
              <w:t>186</w:t>
            </w:r>
            <w:r w:rsidRPr="005D2C0F">
              <w:rPr>
                <w:noProof/>
                <w:webHidden/>
                <w:sz w:val="28"/>
                <w:szCs w:val="24"/>
              </w:rPr>
              <w:fldChar w:fldCharType="end"/>
            </w:r>
          </w:hyperlink>
        </w:p>
        <w:p w14:paraId="1B7E5DA5" w14:textId="043AABFD" w:rsidR="005D2C0F" w:rsidRPr="005D2C0F" w:rsidRDefault="005D2C0F">
          <w:pPr>
            <w:pStyle w:val="TOC3"/>
            <w:tabs>
              <w:tab w:val="right" w:leader="dot" w:pos="8656"/>
            </w:tabs>
            <w:rPr>
              <w:rFonts w:asciiTheme="minorHAnsi" w:eastAsiaTheme="minorEastAsia" w:hAnsiTheme="minorHAnsi" w:cstheme="minorBidi"/>
              <w:noProof/>
              <w:szCs w:val="24"/>
              <w:lang w:val="en-US" w:eastAsia="en-US"/>
            </w:rPr>
          </w:pPr>
          <w:hyperlink w:anchor="_Toc41315798" w:history="1">
            <w:r w:rsidRPr="005D2C0F">
              <w:rPr>
                <w:rStyle w:val="Hyperlink"/>
                <w:noProof/>
                <w:sz w:val="28"/>
                <w:szCs w:val="24"/>
              </w:rPr>
              <w:t>4.2.1. Business Intelligence a procesy informacyjno – decyzyjne menedżerów projektów informatycznych</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_Toc41315798 \h </w:instrText>
            </w:r>
            <w:r w:rsidRPr="005D2C0F">
              <w:rPr>
                <w:noProof/>
                <w:webHidden/>
                <w:sz w:val="28"/>
                <w:szCs w:val="24"/>
              </w:rPr>
            </w:r>
            <w:r w:rsidRPr="005D2C0F">
              <w:rPr>
                <w:noProof/>
                <w:webHidden/>
                <w:sz w:val="28"/>
                <w:szCs w:val="24"/>
              </w:rPr>
              <w:fldChar w:fldCharType="separate"/>
            </w:r>
            <w:r w:rsidRPr="005D2C0F">
              <w:rPr>
                <w:noProof/>
                <w:webHidden/>
                <w:sz w:val="28"/>
                <w:szCs w:val="24"/>
              </w:rPr>
              <w:t>186</w:t>
            </w:r>
            <w:r w:rsidRPr="005D2C0F">
              <w:rPr>
                <w:noProof/>
                <w:webHidden/>
                <w:sz w:val="28"/>
                <w:szCs w:val="24"/>
              </w:rPr>
              <w:fldChar w:fldCharType="end"/>
            </w:r>
          </w:hyperlink>
        </w:p>
        <w:p w14:paraId="59DB337E" w14:textId="43156EE6" w:rsidR="005D2C0F" w:rsidRPr="005D2C0F" w:rsidRDefault="005D2C0F">
          <w:pPr>
            <w:pStyle w:val="TOC3"/>
            <w:tabs>
              <w:tab w:val="right" w:leader="dot" w:pos="8656"/>
            </w:tabs>
            <w:rPr>
              <w:rFonts w:asciiTheme="minorHAnsi" w:eastAsiaTheme="minorEastAsia" w:hAnsiTheme="minorHAnsi" w:cstheme="minorBidi"/>
              <w:noProof/>
              <w:szCs w:val="24"/>
              <w:lang w:val="en-US" w:eastAsia="en-US"/>
            </w:rPr>
          </w:pPr>
          <w:hyperlink w:anchor="_Toc41315799" w:history="1">
            <w:r w:rsidRPr="005D2C0F">
              <w:rPr>
                <w:rStyle w:val="Hyperlink"/>
                <w:noProof/>
                <w:sz w:val="28"/>
                <w:szCs w:val="24"/>
              </w:rPr>
              <w:t xml:space="preserve">4.2.2. Możliwości stosowania </w:t>
            </w:r>
            <w:r w:rsidRPr="005D2C0F">
              <w:rPr>
                <w:rStyle w:val="Hyperlink"/>
                <w:i/>
                <w:noProof/>
                <w:sz w:val="28"/>
                <w:szCs w:val="24"/>
              </w:rPr>
              <w:t>Business Intelligence</w:t>
            </w:r>
            <w:r w:rsidRPr="005D2C0F">
              <w:rPr>
                <w:rStyle w:val="Hyperlink"/>
                <w:noProof/>
                <w:sz w:val="28"/>
                <w:szCs w:val="24"/>
              </w:rPr>
              <w:t xml:space="preserve"> w zarządzaniu projektami informatycznymi</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_Toc41315799 \h </w:instrText>
            </w:r>
            <w:r w:rsidRPr="005D2C0F">
              <w:rPr>
                <w:noProof/>
                <w:webHidden/>
                <w:sz w:val="28"/>
                <w:szCs w:val="24"/>
              </w:rPr>
            </w:r>
            <w:r w:rsidRPr="005D2C0F">
              <w:rPr>
                <w:noProof/>
                <w:webHidden/>
                <w:sz w:val="28"/>
                <w:szCs w:val="24"/>
              </w:rPr>
              <w:fldChar w:fldCharType="separate"/>
            </w:r>
            <w:r w:rsidRPr="005D2C0F">
              <w:rPr>
                <w:noProof/>
                <w:webHidden/>
                <w:sz w:val="28"/>
                <w:szCs w:val="24"/>
              </w:rPr>
              <w:t>191</w:t>
            </w:r>
            <w:r w:rsidRPr="005D2C0F">
              <w:rPr>
                <w:noProof/>
                <w:webHidden/>
                <w:sz w:val="28"/>
                <w:szCs w:val="24"/>
              </w:rPr>
              <w:fldChar w:fldCharType="end"/>
            </w:r>
          </w:hyperlink>
        </w:p>
        <w:p w14:paraId="49535D96" w14:textId="61752A75" w:rsidR="005D2C0F" w:rsidRPr="005D2C0F" w:rsidRDefault="005D2C0F">
          <w:pPr>
            <w:pStyle w:val="TOC3"/>
            <w:tabs>
              <w:tab w:val="right" w:leader="dot" w:pos="8656"/>
            </w:tabs>
            <w:rPr>
              <w:rFonts w:asciiTheme="minorHAnsi" w:eastAsiaTheme="minorEastAsia" w:hAnsiTheme="minorHAnsi" w:cstheme="minorBidi"/>
              <w:noProof/>
              <w:szCs w:val="24"/>
              <w:lang w:val="en-US" w:eastAsia="en-US"/>
            </w:rPr>
          </w:pPr>
          <w:hyperlink w:anchor="_Toc41315800" w:history="1">
            <w:r w:rsidRPr="005D2C0F">
              <w:rPr>
                <w:rStyle w:val="Hyperlink"/>
                <w:noProof/>
                <w:sz w:val="28"/>
                <w:szCs w:val="24"/>
              </w:rPr>
              <w:t xml:space="preserve">4.2.3. Bariery stosowania </w:t>
            </w:r>
            <w:r w:rsidRPr="005D2C0F">
              <w:rPr>
                <w:rStyle w:val="Hyperlink"/>
                <w:i/>
                <w:noProof/>
                <w:sz w:val="28"/>
                <w:szCs w:val="24"/>
              </w:rPr>
              <w:t>Business Intelligence</w:t>
            </w:r>
            <w:r w:rsidRPr="005D2C0F">
              <w:rPr>
                <w:rStyle w:val="Hyperlink"/>
                <w:noProof/>
                <w:sz w:val="28"/>
                <w:szCs w:val="24"/>
              </w:rPr>
              <w:t xml:space="preserve"> w zarządzaniu projektami informatycznymi</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_Toc41315800 \h </w:instrText>
            </w:r>
            <w:r w:rsidRPr="005D2C0F">
              <w:rPr>
                <w:noProof/>
                <w:webHidden/>
                <w:sz w:val="28"/>
                <w:szCs w:val="24"/>
              </w:rPr>
            </w:r>
            <w:r w:rsidRPr="005D2C0F">
              <w:rPr>
                <w:noProof/>
                <w:webHidden/>
                <w:sz w:val="28"/>
                <w:szCs w:val="24"/>
              </w:rPr>
              <w:fldChar w:fldCharType="separate"/>
            </w:r>
            <w:r w:rsidRPr="005D2C0F">
              <w:rPr>
                <w:noProof/>
                <w:webHidden/>
                <w:sz w:val="28"/>
                <w:szCs w:val="24"/>
              </w:rPr>
              <w:t>201</w:t>
            </w:r>
            <w:r w:rsidRPr="005D2C0F">
              <w:rPr>
                <w:noProof/>
                <w:webHidden/>
                <w:sz w:val="28"/>
                <w:szCs w:val="24"/>
              </w:rPr>
              <w:fldChar w:fldCharType="end"/>
            </w:r>
          </w:hyperlink>
        </w:p>
        <w:p w14:paraId="1E3A2427" w14:textId="6BD2E76B" w:rsidR="005D2C0F" w:rsidRPr="005D2C0F" w:rsidRDefault="005D2C0F">
          <w:pPr>
            <w:pStyle w:val="TOC1"/>
            <w:tabs>
              <w:tab w:val="right" w:leader="dot" w:pos="8656"/>
            </w:tabs>
            <w:rPr>
              <w:rFonts w:asciiTheme="minorHAnsi" w:eastAsiaTheme="minorEastAsia" w:hAnsiTheme="minorHAnsi"/>
              <w:noProof/>
              <w:szCs w:val="24"/>
              <w:lang w:val="en-US"/>
            </w:rPr>
          </w:pPr>
          <w:hyperlink w:anchor="_Toc41315801" w:history="1">
            <w:r w:rsidRPr="005D2C0F">
              <w:rPr>
                <w:rStyle w:val="Hyperlink"/>
                <w:noProof/>
                <w:sz w:val="28"/>
                <w:szCs w:val="24"/>
              </w:rPr>
              <w:t>ZAKOŃCZENIE</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_Toc41315801 \h </w:instrText>
            </w:r>
            <w:r w:rsidRPr="005D2C0F">
              <w:rPr>
                <w:noProof/>
                <w:webHidden/>
                <w:sz w:val="28"/>
                <w:szCs w:val="24"/>
              </w:rPr>
            </w:r>
            <w:r w:rsidRPr="005D2C0F">
              <w:rPr>
                <w:noProof/>
                <w:webHidden/>
                <w:sz w:val="28"/>
                <w:szCs w:val="24"/>
              </w:rPr>
              <w:fldChar w:fldCharType="separate"/>
            </w:r>
            <w:r w:rsidRPr="005D2C0F">
              <w:rPr>
                <w:noProof/>
                <w:webHidden/>
                <w:sz w:val="28"/>
                <w:szCs w:val="24"/>
              </w:rPr>
              <w:t>210</w:t>
            </w:r>
            <w:r w:rsidRPr="005D2C0F">
              <w:rPr>
                <w:noProof/>
                <w:webHidden/>
                <w:sz w:val="28"/>
                <w:szCs w:val="24"/>
              </w:rPr>
              <w:fldChar w:fldCharType="end"/>
            </w:r>
          </w:hyperlink>
        </w:p>
        <w:p w14:paraId="3789ABC8" w14:textId="14C20998" w:rsidR="005D2C0F" w:rsidRPr="005D2C0F" w:rsidRDefault="005D2C0F">
          <w:pPr>
            <w:pStyle w:val="TOC1"/>
            <w:tabs>
              <w:tab w:val="right" w:leader="dot" w:pos="8656"/>
            </w:tabs>
            <w:rPr>
              <w:rFonts w:asciiTheme="minorHAnsi" w:eastAsiaTheme="minorEastAsia" w:hAnsiTheme="minorHAnsi"/>
              <w:noProof/>
              <w:szCs w:val="24"/>
              <w:lang w:val="en-US"/>
            </w:rPr>
          </w:pPr>
          <w:hyperlink w:anchor="_Toc41315802" w:history="1">
            <w:r w:rsidRPr="005D2C0F">
              <w:rPr>
                <w:rStyle w:val="Hyperlink"/>
                <w:noProof/>
                <w:sz w:val="28"/>
                <w:szCs w:val="24"/>
              </w:rPr>
              <w:t>BIBLIOGRAFIA</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_Toc41315802 \h </w:instrText>
            </w:r>
            <w:r w:rsidRPr="005D2C0F">
              <w:rPr>
                <w:noProof/>
                <w:webHidden/>
                <w:sz w:val="28"/>
                <w:szCs w:val="24"/>
              </w:rPr>
            </w:r>
            <w:r w:rsidRPr="005D2C0F">
              <w:rPr>
                <w:noProof/>
                <w:webHidden/>
                <w:sz w:val="28"/>
                <w:szCs w:val="24"/>
              </w:rPr>
              <w:fldChar w:fldCharType="separate"/>
            </w:r>
            <w:r w:rsidRPr="005D2C0F">
              <w:rPr>
                <w:noProof/>
                <w:webHidden/>
                <w:sz w:val="28"/>
                <w:szCs w:val="24"/>
              </w:rPr>
              <w:t>219</w:t>
            </w:r>
            <w:r w:rsidRPr="005D2C0F">
              <w:rPr>
                <w:noProof/>
                <w:webHidden/>
                <w:sz w:val="28"/>
                <w:szCs w:val="24"/>
              </w:rPr>
              <w:fldChar w:fldCharType="end"/>
            </w:r>
          </w:hyperlink>
        </w:p>
        <w:p w14:paraId="378FF9AA" w14:textId="5D1E75D7" w:rsidR="005D2C0F" w:rsidRPr="005D2C0F" w:rsidRDefault="005D2C0F">
          <w:pPr>
            <w:pStyle w:val="TOC1"/>
            <w:tabs>
              <w:tab w:val="right" w:leader="dot" w:pos="8656"/>
            </w:tabs>
            <w:rPr>
              <w:rFonts w:asciiTheme="minorHAnsi" w:eastAsiaTheme="minorEastAsia" w:hAnsiTheme="minorHAnsi"/>
              <w:noProof/>
              <w:szCs w:val="24"/>
              <w:lang w:val="en-US"/>
            </w:rPr>
          </w:pPr>
          <w:hyperlink w:anchor="_Toc41315803" w:history="1">
            <w:r w:rsidRPr="005D2C0F">
              <w:rPr>
                <w:rStyle w:val="Hyperlink"/>
                <w:noProof/>
                <w:sz w:val="28"/>
                <w:szCs w:val="24"/>
              </w:rPr>
              <w:t>SPIS TABEL</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_Toc41315803 \h </w:instrText>
            </w:r>
            <w:r w:rsidRPr="005D2C0F">
              <w:rPr>
                <w:noProof/>
                <w:webHidden/>
                <w:sz w:val="28"/>
                <w:szCs w:val="24"/>
              </w:rPr>
            </w:r>
            <w:r w:rsidRPr="005D2C0F">
              <w:rPr>
                <w:noProof/>
                <w:webHidden/>
                <w:sz w:val="28"/>
                <w:szCs w:val="24"/>
              </w:rPr>
              <w:fldChar w:fldCharType="separate"/>
            </w:r>
            <w:r w:rsidRPr="005D2C0F">
              <w:rPr>
                <w:noProof/>
                <w:webHidden/>
                <w:sz w:val="28"/>
                <w:szCs w:val="24"/>
              </w:rPr>
              <w:t>235</w:t>
            </w:r>
            <w:r w:rsidRPr="005D2C0F">
              <w:rPr>
                <w:noProof/>
                <w:webHidden/>
                <w:sz w:val="28"/>
                <w:szCs w:val="24"/>
              </w:rPr>
              <w:fldChar w:fldCharType="end"/>
            </w:r>
          </w:hyperlink>
        </w:p>
        <w:p w14:paraId="2969B8B7" w14:textId="4C75D26D" w:rsidR="005D2C0F" w:rsidRPr="005D2C0F" w:rsidRDefault="005D2C0F">
          <w:pPr>
            <w:pStyle w:val="TOC1"/>
            <w:tabs>
              <w:tab w:val="right" w:leader="dot" w:pos="8656"/>
            </w:tabs>
            <w:rPr>
              <w:rFonts w:asciiTheme="minorHAnsi" w:eastAsiaTheme="minorEastAsia" w:hAnsiTheme="minorHAnsi"/>
              <w:noProof/>
              <w:szCs w:val="24"/>
              <w:lang w:val="en-US"/>
            </w:rPr>
          </w:pPr>
          <w:hyperlink w:anchor="_Toc41315804" w:history="1">
            <w:r w:rsidRPr="005D2C0F">
              <w:rPr>
                <w:rStyle w:val="Hyperlink"/>
                <w:noProof/>
                <w:sz w:val="28"/>
                <w:szCs w:val="24"/>
              </w:rPr>
              <w:t>SPIS RYSYNKÓW</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_Toc41315804 \h </w:instrText>
            </w:r>
            <w:r w:rsidRPr="005D2C0F">
              <w:rPr>
                <w:noProof/>
                <w:webHidden/>
                <w:sz w:val="28"/>
                <w:szCs w:val="24"/>
              </w:rPr>
            </w:r>
            <w:r w:rsidRPr="005D2C0F">
              <w:rPr>
                <w:noProof/>
                <w:webHidden/>
                <w:sz w:val="28"/>
                <w:szCs w:val="24"/>
              </w:rPr>
              <w:fldChar w:fldCharType="separate"/>
            </w:r>
            <w:r w:rsidRPr="005D2C0F">
              <w:rPr>
                <w:noProof/>
                <w:webHidden/>
                <w:sz w:val="28"/>
                <w:szCs w:val="24"/>
              </w:rPr>
              <w:t>235</w:t>
            </w:r>
            <w:r w:rsidRPr="005D2C0F">
              <w:rPr>
                <w:noProof/>
                <w:webHidden/>
                <w:sz w:val="28"/>
                <w:szCs w:val="24"/>
              </w:rPr>
              <w:fldChar w:fldCharType="end"/>
            </w:r>
          </w:hyperlink>
        </w:p>
        <w:p w14:paraId="57E002AB" w14:textId="3E2BF949" w:rsidR="005D2C0F" w:rsidRPr="005D2C0F" w:rsidRDefault="005D2C0F">
          <w:pPr>
            <w:pStyle w:val="TOC1"/>
            <w:tabs>
              <w:tab w:val="right" w:leader="dot" w:pos="8656"/>
            </w:tabs>
            <w:rPr>
              <w:rFonts w:asciiTheme="minorHAnsi" w:eastAsiaTheme="minorEastAsia" w:hAnsiTheme="minorHAnsi"/>
              <w:noProof/>
              <w:szCs w:val="24"/>
              <w:lang w:val="en-US"/>
            </w:rPr>
          </w:pPr>
          <w:hyperlink w:anchor="_Toc41315805" w:history="1">
            <w:r w:rsidRPr="005D2C0F">
              <w:rPr>
                <w:rStyle w:val="Hyperlink"/>
                <w:noProof/>
                <w:sz w:val="28"/>
                <w:szCs w:val="24"/>
              </w:rPr>
              <w:t>SPIS WYKRESÓW</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_Toc41315805 \h </w:instrText>
            </w:r>
            <w:r w:rsidRPr="005D2C0F">
              <w:rPr>
                <w:noProof/>
                <w:webHidden/>
                <w:sz w:val="28"/>
                <w:szCs w:val="24"/>
              </w:rPr>
            </w:r>
            <w:r w:rsidRPr="005D2C0F">
              <w:rPr>
                <w:noProof/>
                <w:webHidden/>
                <w:sz w:val="28"/>
                <w:szCs w:val="24"/>
              </w:rPr>
              <w:fldChar w:fldCharType="separate"/>
            </w:r>
            <w:r w:rsidRPr="005D2C0F">
              <w:rPr>
                <w:noProof/>
                <w:webHidden/>
                <w:sz w:val="28"/>
                <w:szCs w:val="24"/>
              </w:rPr>
              <w:t>235</w:t>
            </w:r>
            <w:r w:rsidRPr="005D2C0F">
              <w:rPr>
                <w:noProof/>
                <w:webHidden/>
                <w:sz w:val="28"/>
                <w:szCs w:val="24"/>
              </w:rPr>
              <w:fldChar w:fldCharType="end"/>
            </w:r>
          </w:hyperlink>
        </w:p>
        <w:p w14:paraId="47D3512F" w14:textId="40D639EC" w:rsidR="005D2C0F" w:rsidRPr="005D2C0F" w:rsidRDefault="005D2C0F">
          <w:pPr>
            <w:pStyle w:val="TOC1"/>
            <w:tabs>
              <w:tab w:val="right" w:leader="dot" w:pos="8656"/>
            </w:tabs>
            <w:rPr>
              <w:rFonts w:asciiTheme="minorHAnsi" w:eastAsiaTheme="minorEastAsia" w:hAnsiTheme="minorHAnsi"/>
              <w:noProof/>
              <w:szCs w:val="24"/>
              <w:lang w:val="en-US"/>
            </w:rPr>
          </w:pPr>
          <w:hyperlink w:anchor="_Toc41315806" w:history="1">
            <w:r w:rsidRPr="005D2C0F">
              <w:rPr>
                <w:rStyle w:val="Hyperlink"/>
                <w:noProof/>
                <w:sz w:val="28"/>
                <w:szCs w:val="24"/>
              </w:rPr>
              <w:t>ANEKS</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_Toc41315806 \h </w:instrText>
            </w:r>
            <w:r w:rsidRPr="005D2C0F">
              <w:rPr>
                <w:noProof/>
                <w:webHidden/>
                <w:sz w:val="28"/>
                <w:szCs w:val="24"/>
              </w:rPr>
            </w:r>
            <w:r w:rsidRPr="005D2C0F">
              <w:rPr>
                <w:noProof/>
                <w:webHidden/>
                <w:sz w:val="28"/>
                <w:szCs w:val="24"/>
              </w:rPr>
              <w:fldChar w:fldCharType="separate"/>
            </w:r>
            <w:r w:rsidRPr="005D2C0F">
              <w:rPr>
                <w:noProof/>
                <w:webHidden/>
                <w:sz w:val="28"/>
                <w:szCs w:val="24"/>
              </w:rPr>
              <w:t>239</w:t>
            </w:r>
            <w:r w:rsidRPr="005D2C0F">
              <w:rPr>
                <w:noProof/>
                <w:webHidden/>
                <w:sz w:val="28"/>
                <w:szCs w:val="24"/>
              </w:rPr>
              <w:fldChar w:fldCharType="end"/>
            </w:r>
          </w:hyperlink>
        </w:p>
        <w:p w14:paraId="09CCC8A1" w14:textId="10DE439B" w:rsidR="00E32374" w:rsidRDefault="00E32374">
          <w:r w:rsidRPr="005D2C0F">
            <w:rPr>
              <w:b/>
              <w:bCs/>
              <w:sz w:val="32"/>
              <w:szCs w:val="28"/>
            </w:rPr>
            <w:fldChar w:fldCharType="end"/>
          </w:r>
        </w:p>
      </w:sdtContent>
    </w:sdt>
    <w:p w14:paraId="2A360EFF" w14:textId="14A7456B" w:rsidR="00EE348A" w:rsidRDefault="00EE348A" w:rsidP="002E3884"/>
    <w:p w14:paraId="701EDCC8" w14:textId="77777777" w:rsidR="00EE348A" w:rsidRDefault="00EE348A" w:rsidP="002E3884"/>
    <w:p w14:paraId="7F39B20E" w14:textId="77777777" w:rsidR="00C44AA0" w:rsidRDefault="00C44AA0">
      <w:pPr>
        <w:spacing w:after="160" w:line="259" w:lineRule="auto"/>
        <w:contextualSpacing w:val="0"/>
        <w:jc w:val="left"/>
        <w:rPr>
          <w:rFonts w:eastAsiaTheme="majorEastAsia" w:cstheme="majorBidi"/>
          <w:color w:val="2F5496" w:themeColor="accent1" w:themeShade="BF"/>
          <w:sz w:val="32"/>
          <w:szCs w:val="24"/>
        </w:rPr>
      </w:pPr>
      <w:bookmarkStart w:id="0" w:name="_Toc497421547"/>
      <w:r>
        <w:rPr>
          <w:szCs w:val="24"/>
        </w:rPr>
        <w:br w:type="page"/>
      </w:r>
    </w:p>
    <w:p w14:paraId="6E0CA5C5" w14:textId="77777777" w:rsidR="00B0296E" w:rsidRDefault="00B0296E" w:rsidP="00B0296E">
      <w:pPr>
        <w:pStyle w:val="Heading1"/>
        <w:ind w:firstLine="708"/>
        <w:rPr>
          <w:szCs w:val="24"/>
        </w:rPr>
      </w:pPr>
      <w:bookmarkStart w:id="1" w:name="_Toc41315775"/>
      <w:bookmarkStart w:id="2" w:name="_Toc497421548"/>
      <w:bookmarkEnd w:id="0"/>
      <w:r w:rsidRPr="00973579">
        <w:rPr>
          <w:szCs w:val="24"/>
        </w:rPr>
        <w:lastRenderedPageBreak/>
        <w:t>WSTĘP</w:t>
      </w:r>
      <w:bookmarkEnd w:id="1"/>
      <w:r w:rsidRPr="00973579">
        <w:rPr>
          <w:szCs w:val="24"/>
        </w:rPr>
        <w:t xml:space="preserve"> </w:t>
      </w:r>
    </w:p>
    <w:p w14:paraId="76406502" w14:textId="1B3C4CD6" w:rsidR="00B0296E" w:rsidRDefault="00B0296E" w:rsidP="00B0296E">
      <w:pPr>
        <w:rPr>
          <w:rFonts w:cs="Times New Roman"/>
          <w:szCs w:val="24"/>
        </w:rPr>
      </w:pPr>
    </w:p>
    <w:p w14:paraId="735C6DE1" w14:textId="317AB3D5" w:rsidR="00E03E77" w:rsidRDefault="00E03E77" w:rsidP="00B0296E">
      <w:pPr>
        <w:rPr>
          <w:rFonts w:cs="Times New Roman"/>
          <w:szCs w:val="24"/>
        </w:rPr>
      </w:pPr>
    </w:p>
    <w:p w14:paraId="4B51CCAB" w14:textId="1C25913E" w:rsidR="00E03E77" w:rsidRDefault="00E03E77" w:rsidP="00B0296E">
      <w:pPr>
        <w:rPr>
          <w:rFonts w:cs="Times New Roman"/>
          <w:szCs w:val="24"/>
        </w:rPr>
      </w:pPr>
    </w:p>
    <w:p w14:paraId="6841B82F" w14:textId="3C43D9E9" w:rsidR="00E03E77" w:rsidRDefault="00E03E77" w:rsidP="00B0296E">
      <w:pPr>
        <w:rPr>
          <w:rFonts w:cs="Times New Roman"/>
          <w:szCs w:val="24"/>
        </w:rPr>
      </w:pPr>
    </w:p>
    <w:p w14:paraId="120B9CA2" w14:textId="77777777" w:rsidR="00E03E77" w:rsidRDefault="00E03E77" w:rsidP="00B0296E">
      <w:pPr>
        <w:rPr>
          <w:rFonts w:cs="Times New Roman"/>
          <w:szCs w:val="24"/>
        </w:rPr>
      </w:pPr>
    </w:p>
    <w:p w14:paraId="59074B90" w14:textId="77777777" w:rsidR="00F77690" w:rsidRDefault="00F77690" w:rsidP="00077DC6">
      <w:pPr>
        <w:ind w:firstLine="708"/>
        <w:rPr>
          <w:rFonts w:cs="Times New Roman"/>
          <w:szCs w:val="24"/>
        </w:rPr>
      </w:pPr>
      <w:r w:rsidRPr="00F77690">
        <w:rPr>
          <w:rFonts w:cs="Times New Roman"/>
          <w:szCs w:val="24"/>
        </w:rPr>
        <w:t>Współczesna gospodarka rynkowa podlega dynamicznym zmianom wywoływanym wieloma czynnikami, wśród których ważną rolę odgrywa postęp naukowo-techniczny w zakresie technologii informacyjno-komunikacyjnych (ICT – Information and Communication Technologies). W literaturze przedmiotu współczesna gospodarka określana jest mianem gospodarki informacyjnej i definiowana jako forma rozwiniętej gospodarki rynkowej, w której kluczową rolę odgrywa produkcja dóbr i usług informacyjnych, generujących rozwój gospodarczy oraz tworzenie nowych miejsc pracy. Znaczenie danych i umiejętności ich wykorzystania w działalności polskich przedsiębiorstw podkreślono w opracowaniu Ministerstwa Cyfryzacji pt. „Gospodarka oparta o dane – Przemysł+”. W raporcie wskazuje się, że gospodarka oparta na danych (zbieranie, transmisja, analiza, przechowywanie i wykorzystanie danych) ma znaczenie dla 40% całkowitej produktywności polskiej gospodarki. Dane i związane z nimi technologie informacyjno-komunikacyjne umożliwiają realizację nowych rodzajów modeli biznesowych (zarówno o charakterze produkcyjnym, jak i usługowym) lub wspierają je w sposób pośredni, podnosząc poziom efektywności procesów operacyjnych leżących u podstaw działalności przedsiębiorstw je realizujących.</w:t>
      </w:r>
    </w:p>
    <w:p w14:paraId="7181E90B" w14:textId="0C72F503" w:rsidR="00B0296E" w:rsidRPr="00626D52" w:rsidRDefault="009F4992" w:rsidP="00077DC6">
      <w:pPr>
        <w:ind w:firstLine="708"/>
        <w:rPr>
          <w:rFonts w:cs="Times New Roman"/>
          <w:szCs w:val="24"/>
        </w:rPr>
      </w:pPr>
      <w:r w:rsidRPr="009F4992">
        <w:rPr>
          <w:rFonts w:cs="Times New Roman"/>
          <w:szCs w:val="24"/>
        </w:rPr>
        <w:t xml:space="preserve">Dane i informacje we współczesnej gospodarce rynkowej są uważane za jeden z podstawowych czynników wytwórczych, wykorzystujących nowoczesne technologie informacyjne. Rozwój systemów i technologii informacyjnych stymuluje gospodarkę globalną, w której przedsiębiorstwa mogą z łatwością konkurować swoimi produktami i usługami na rynkach światowych, ale jednocześnie są narażone na konkurencję ze strony firm z całego świata. Szybkie zmiany technologiczne, ułatwiające wprowadzanie nowych produktów i usług opartych na zaawansowanych technologiach, oraz wzmagająca się presja konkurencyjna – zarówno na rynkach globalnych, jak i lokalnych – stawiają przed przedsiębiorstwami duże wyzwania, zwłaszcza w zakresie zdobywania, gromadzenia, przetwarzania i analizowania dużych zbiorów informacji. Wszystkie obszary działalności przedsiębiorstw wymagają dostępu do informacji dotyczących realizowanych procesów oraz przyjętych celów biznesowych. Obecnie dane i informacje stanowią dla </w:t>
      </w:r>
      <w:r w:rsidRPr="009F4992">
        <w:rPr>
          <w:rFonts w:cs="Times New Roman"/>
          <w:szCs w:val="24"/>
        </w:rPr>
        <w:lastRenderedPageBreak/>
        <w:t>przedsiębiorstw jeden z najważniejszych czynników warunkujących efektywne decyzje biznesowe, umożliwiające osiągnięcie sukcesu rynkowego. Informacja jest kluczowym elementem procesu informacyjno–decyzyjnego, zwiększającym prawdopodobieństwo dokonania właściwego wyboru jednej decyzji spośród wszystkich możliwych. Za główne przyczyny determinujące zapotrzebowanie na informacje w przedsiębiorstwach uznaje się złożoność problemów decyzyjnych oraz kompetencje decydenta, obejmujące jego wiedzę i doświadczenie. Przyjmuje się, że informacja redukuje niewiedzę decydenta, co w istotny sposób przyczynia się do zmniejszenia ryzyka podejmowanych decyzji. W związku z tym jej praktyczne wykorzystanie zwiększa efektywność zarządzania w procesie realizacji przyjętych celów biznesowych przedsiębiorstwa. Ponadto korzystanie z narzędzi umożliwiających ciągły i sprawny przepływ informacji wspiera procesy informacyjno–decyzyjne w przedsiębiorstwie.</w:t>
      </w:r>
    </w:p>
    <w:p w14:paraId="1FD63060" w14:textId="133F369A" w:rsidR="00B0296E" w:rsidRPr="00626D52" w:rsidRDefault="00B0296E" w:rsidP="00B0296E">
      <w:pPr>
        <w:ind w:firstLine="709"/>
        <w:rPr>
          <w:rFonts w:cs="Times New Roman"/>
          <w:szCs w:val="24"/>
        </w:rPr>
      </w:pPr>
      <w:r>
        <w:rPr>
          <w:rFonts w:cs="Times New Roman"/>
          <w:szCs w:val="24"/>
        </w:rPr>
        <w:t>Ważną dziedziną</w:t>
      </w:r>
      <w:r w:rsidRPr="00626D52">
        <w:rPr>
          <w:rFonts w:cs="Times New Roman"/>
          <w:szCs w:val="24"/>
        </w:rPr>
        <w:t xml:space="preserve"> wymaga</w:t>
      </w:r>
      <w:r>
        <w:rPr>
          <w:rFonts w:cs="Times New Roman"/>
          <w:szCs w:val="24"/>
        </w:rPr>
        <w:t>jącą</w:t>
      </w:r>
      <w:r w:rsidRPr="00626D52">
        <w:rPr>
          <w:rFonts w:cs="Times New Roman"/>
          <w:szCs w:val="24"/>
        </w:rPr>
        <w:t xml:space="preserve"> stosowania tego typu narzędzi jest zarządzanie projektami </w:t>
      </w:r>
      <w:r w:rsidRPr="00626D52">
        <w:rPr>
          <w:rFonts w:eastAsia="Times New Roman" w:cs="Times New Roman"/>
          <w:szCs w:val="24"/>
          <w:lang w:eastAsia="pl-PL"/>
        </w:rPr>
        <w:t>informatycznymi</w:t>
      </w:r>
      <w:r w:rsidRPr="00626D52">
        <w:rPr>
          <w:rFonts w:cs="Times New Roman"/>
          <w:szCs w:val="24"/>
        </w:rPr>
        <w:t xml:space="preserve">. Wynika to z różnorodności problemów decyzyjnych, jakie tam występują, za rozwiązywanie których odpowiedzialny jest menedżer projektu. Jego celem jest doprowadzenie do skutecznej realizacji danego przedsięwzięcia, </w:t>
      </w:r>
      <w:r>
        <w:rPr>
          <w:rFonts w:cs="Times New Roman"/>
          <w:szCs w:val="24"/>
        </w:rPr>
        <w:t>co wymaga rozwiąz</w:t>
      </w:r>
      <w:r w:rsidR="00B06969">
        <w:rPr>
          <w:rFonts w:cs="Times New Roman"/>
          <w:szCs w:val="24"/>
        </w:rPr>
        <w:t>ywa</w:t>
      </w:r>
      <w:r>
        <w:rPr>
          <w:rFonts w:cs="Times New Roman"/>
          <w:szCs w:val="24"/>
        </w:rPr>
        <w:t>nia pojawiających się po drodze</w:t>
      </w:r>
      <w:r w:rsidR="00B85F52">
        <w:rPr>
          <w:rFonts w:cs="Times New Roman"/>
          <w:szCs w:val="24"/>
        </w:rPr>
        <w:t>,</w:t>
      </w:r>
      <w:r>
        <w:rPr>
          <w:rFonts w:cs="Times New Roman"/>
          <w:szCs w:val="24"/>
        </w:rPr>
        <w:t xml:space="preserve"> licznych problemów decyzyjnyc</w:t>
      </w:r>
      <w:r w:rsidR="00263323">
        <w:rPr>
          <w:rFonts w:cs="Times New Roman"/>
          <w:szCs w:val="24"/>
        </w:rPr>
        <w:t>h</w:t>
      </w:r>
      <w:r>
        <w:rPr>
          <w:rFonts w:cs="Times New Roman"/>
          <w:szCs w:val="24"/>
        </w:rPr>
        <w:t>.</w:t>
      </w:r>
      <w:r w:rsidRPr="00626D52">
        <w:rPr>
          <w:rFonts w:cs="Times New Roman"/>
          <w:szCs w:val="24"/>
        </w:rPr>
        <w:t xml:space="preserve"> </w:t>
      </w:r>
    </w:p>
    <w:p w14:paraId="770AA392" w14:textId="14D20DC9" w:rsidR="00B0296E" w:rsidRDefault="00B0296E" w:rsidP="00B0296E">
      <w:pPr>
        <w:ind w:firstLine="709"/>
        <w:rPr>
          <w:rFonts w:cs="Times New Roman"/>
          <w:szCs w:val="24"/>
        </w:rPr>
      </w:pPr>
      <w:r w:rsidRPr="00626D52">
        <w:rPr>
          <w:rFonts w:cs="Times New Roman"/>
          <w:szCs w:val="24"/>
        </w:rPr>
        <w:t xml:space="preserve">Jednym z </w:t>
      </w:r>
      <w:r w:rsidR="00263323">
        <w:rPr>
          <w:rFonts w:cs="Times New Roman"/>
          <w:szCs w:val="24"/>
        </w:rPr>
        <w:t xml:space="preserve">ważnych </w:t>
      </w:r>
      <w:r w:rsidRPr="00626D52">
        <w:rPr>
          <w:rFonts w:cs="Times New Roman"/>
          <w:szCs w:val="24"/>
        </w:rPr>
        <w:t>narzędzi, które służą wspomaganiu procesów informacyjno</w:t>
      </w:r>
      <w:r>
        <w:rPr>
          <w:rFonts w:cs="Times New Roman"/>
          <w:szCs w:val="24"/>
        </w:rPr>
        <w:t xml:space="preserve"> – </w:t>
      </w:r>
      <w:r w:rsidRPr="00626D52">
        <w:rPr>
          <w:rFonts w:cs="Times New Roman"/>
          <w:szCs w:val="24"/>
        </w:rPr>
        <w:t xml:space="preserve">decyzyjnych, </w:t>
      </w:r>
      <w:r>
        <w:rPr>
          <w:rFonts w:cs="Times New Roman"/>
          <w:szCs w:val="24"/>
        </w:rPr>
        <w:t>w podejmowaniu efektywnych</w:t>
      </w:r>
      <w:r w:rsidRPr="00626D52">
        <w:rPr>
          <w:rFonts w:cs="Times New Roman"/>
          <w:szCs w:val="24"/>
        </w:rPr>
        <w:t xml:space="preserve"> decyzj</w:t>
      </w:r>
      <w:r>
        <w:rPr>
          <w:rFonts w:cs="Times New Roman"/>
          <w:szCs w:val="24"/>
        </w:rPr>
        <w:t>i,</w:t>
      </w:r>
      <w:r w:rsidRPr="00626D52">
        <w:rPr>
          <w:rFonts w:cs="Times New Roman"/>
          <w:szCs w:val="24"/>
        </w:rPr>
        <w:t xml:space="preserve"> jest </w:t>
      </w:r>
      <w:r w:rsidR="00263323">
        <w:rPr>
          <w:rFonts w:cs="Times New Roman"/>
          <w:szCs w:val="24"/>
        </w:rPr>
        <w:t xml:space="preserve">system </w:t>
      </w:r>
      <w:r w:rsidRPr="00626D52">
        <w:rPr>
          <w:rFonts w:cs="Times New Roman"/>
          <w:szCs w:val="24"/>
        </w:rPr>
        <w:t>Business Intelligence.</w:t>
      </w:r>
      <w:r w:rsidRPr="001959CC">
        <w:t xml:space="preserve"> </w:t>
      </w:r>
      <w:r>
        <w:t xml:space="preserve">Obecnie </w:t>
      </w:r>
      <w:r w:rsidR="00077DC6">
        <w:t xml:space="preserve">system </w:t>
      </w:r>
      <w:r w:rsidRPr="001959CC">
        <w:rPr>
          <w:rFonts w:cs="Times New Roman"/>
          <w:szCs w:val="24"/>
        </w:rPr>
        <w:t>B</w:t>
      </w:r>
      <w:r>
        <w:rPr>
          <w:rFonts w:cs="Times New Roman"/>
          <w:szCs w:val="24"/>
        </w:rPr>
        <w:t xml:space="preserve">usiness </w:t>
      </w:r>
      <w:r w:rsidRPr="001959CC">
        <w:rPr>
          <w:rFonts w:cs="Times New Roman"/>
          <w:szCs w:val="24"/>
        </w:rPr>
        <w:t>I</w:t>
      </w:r>
      <w:r>
        <w:rPr>
          <w:rFonts w:cs="Times New Roman"/>
          <w:szCs w:val="24"/>
        </w:rPr>
        <w:t>ntelligence jest</w:t>
      </w:r>
      <w:r w:rsidRPr="001959CC">
        <w:rPr>
          <w:rFonts w:cs="Times New Roman"/>
          <w:szCs w:val="24"/>
        </w:rPr>
        <w:t xml:space="preserve"> uważan</w:t>
      </w:r>
      <w:r w:rsidR="00C0653D">
        <w:rPr>
          <w:rFonts w:cs="Times New Roman"/>
          <w:szCs w:val="24"/>
        </w:rPr>
        <w:t>y</w:t>
      </w:r>
      <w:r w:rsidRPr="001959CC">
        <w:rPr>
          <w:rFonts w:cs="Times New Roman"/>
          <w:szCs w:val="24"/>
        </w:rPr>
        <w:t xml:space="preserve"> za nową generację systemów wspomagania decyzji, różniącą się od poprzednich</w:t>
      </w:r>
      <w:r w:rsidR="005335E7">
        <w:rPr>
          <w:rFonts w:cs="Times New Roman"/>
          <w:szCs w:val="24"/>
        </w:rPr>
        <w:t>,</w:t>
      </w:r>
      <w:r w:rsidRPr="001959CC">
        <w:rPr>
          <w:rFonts w:cs="Times New Roman"/>
          <w:szCs w:val="24"/>
        </w:rPr>
        <w:t xml:space="preserve"> przede wszystkim</w:t>
      </w:r>
      <w:r>
        <w:rPr>
          <w:rFonts w:cs="Times New Roman"/>
          <w:szCs w:val="24"/>
        </w:rPr>
        <w:t xml:space="preserve"> </w:t>
      </w:r>
      <w:r w:rsidRPr="001959CC">
        <w:rPr>
          <w:rFonts w:cs="Times New Roman"/>
          <w:szCs w:val="24"/>
        </w:rPr>
        <w:t>szerszym zakresem funkcjonalnym, wielowymiarową analizą danych i ich</w:t>
      </w:r>
      <w:r>
        <w:rPr>
          <w:rFonts w:cs="Times New Roman"/>
          <w:szCs w:val="24"/>
        </w:rPr>
        <w:t xml:space="preserve"> </w:t>
      </w:r>
      <w:r w:rsidRPr="001959CC">
        <w:rPr>
          <w:rFonts w:cs="Times New Roman"/>
          <w:szCs w:val="24"/>
        </w:rPr>
        <w:t>prezentacją w różnych układach</w:t>
      </w:r>
      <w:r>
        <w:rPr>
          <w:rStyle w:val="FootnoteReference"/>
          <w:szCs w:val="24"/>
        </w:rPr>
        <w:footnoteReference w:id="1"/>
      </w:r>
      <w:r>
        <w:rPr>
          <w:rFonts w:cs="Times New Roman"/>
          <w:szCs w:val="24"/>
        </w:rPr>
        <w:t>.</w:t>
      </w:r>
    </w:p>
    <w:p w14:paraId="69B14570" w14:textId="77777777" w:rsidR="00091A80" w:rsidRDefault="00091A80" w:rsidP="00B0296E">
      <w:pPr>
        <w:ind w:firstLine="709"/>
        <w:rPr>
          <w:rFonts w:cs="Times New Roman"/>
          <w:szCs w:val="24"/>
        </w:rPr>
      </w:pPr>
      <w:r w:rsidRPr="00091A80">
        <w:rPr>
          <w:rFonts w:cs="Times New Roman"/>
          <w:szCs w:val="24"/>
        </w:rPr>
        <w:t>Dogodna forma wizualizacji pozyskiwanych i przetwarzanych danych, dostępność na różnych platformach oraz możliwości związane z udostępnianiem informacji mogą wspomagać procesy informacyjno–decyzyjne menedżerów projektów informatycznych. Natomiast dostępne w ramach Business Intelligence funkcjonalności związane z analizą danych pozwalają na szybkie pozyskiwanie właściwych informacji dotyczących wybranego zakresu działań. Ponadto możliwości dostosowywania ich do indywidualnych potrzeb w jeszcze większym stopniu przekładają się na wzrost wiedzy użytkowników.</w:t>
      </w:r>
    </w:p>
    <w:p w14:paraId="144842AA" w14:textId="78EB294C" w:rsidR="00971E2A" w:rsidRPr="00B0296E" w:rsidRDefault="00971E2A" w:rsidP="00B0296E">
      <w:pPr>
        <w:ind w:firstLine="709"/>
        <w:rPr>
          <w:rFonts w:cs="Times New Roman"/>
          <w:szCs w:val="24"/>
        </w:rPr>
      </w:pPr>
      <w:r w:rsidRPr="00971E2A">
        <w:rPr>
          <w:rFonts w:cs="Times New Roman"/>
          <w:szCs w:val="24"/>
        </w:rPr>
        <w:lastRenderedPageBreak/>
        <w:t>Wstępnie zarysowana charakterystyka Business Intelligence świadczy o tym, że może on być użyteczny w procesach zarządzania projektami informatycznymi. Wynika to z szerokich możliwości oraz wielu korzyści oferowanych przez Business Intelligence w procesach informacyjno–decyzyjnych, stanowiących fundament zarządzania projektami informatycznymi. Argumentem przemawiającym za jego stosowaniem jest również fakt, że realizacja projektu wymaga dostarczania wielu precyzyjnych informacji właściwym osobom we właściwym czasie, czemu Business Intelligence w istocie ma służyć.</w:t>
      </w:r>
    </w:p>
    <w:p w14:paraId="0D452DF5" w14:textId="77777777" w:rsidR="00B0296E" w:rsidRDefault="00B0296E" w:rsidP="00B0296E">
      <w:pPr>
        <w:ind w:firstLine="709"/>
        <w:jc w:val="center"/>
        <w:rPr>
          <w:rFonts w:cs="Times New Roman"/>
          <w:b/>
          <w:bCs/>
          <w:szCs w:val="24"/>
        </w:rPr>
      </w:pPr>
      <w:r>
        <w:rPr>
          <w:rFonts w:cs="Times New Roman"/>
          <w:b/>
          <w:bCs/>
          <w:szCs w:val="24"/>
        </w:rPr>
        <w:t>PROBLEM BADAWCZY</w:t>
      </w:r>
    </w:p>
    <w:p w14:paraId="618DCA7E" w14:textId="77777777" w:rsidR="00447DEF" w:rsidRPr="00447DEF" w:rsidRDefault="00447DEF" w:rsidP="00447DEF">
      <w:pPr>
        <w:ind w:firstLine="709"/>
        <w:rPr>
          <w:rFonts w:cs="Times New Roman"/>
          <w:szCs w:val="24"/>
        </w:rPr>
      </w:pPr>
      <w:r w:rsidRPr="00447DEF">
        <w:rPr>
          <w:rFonts w:cs="Times New Roman"/>
          <w:szCs w:val="24"/>
        </w:rPr>
        <w:t xml:space="preserve">Od ponad trzech dekad obserwujemy postępującą globalizację, nasilanie się konkurencji na rynku oraz szybkie tempo rozwoju gospodarczego. Jednym z wielu ważnych czynników stojących u podstaw tych dynamicznych przemian jest postęp naukowo–techniczny, obejmujący wszystkie dziedziny gospodarki. Szczególnie silny wpływ na sytuację gospodarczą oraz rynkową wywierają technologie informacyjno–komunikacyjne oraz postępująca cyfrowa transformacja świata. Nasilająca się konkurencja na rynku sprawia, że klasyczne czynniki przewagi konkurencyjnej, takie jak cena i jakość, stały się niewystarczające. Firmy, które chcą wygrywać walkę konkurencyjną, muszą być innowacyjne, gdyż to właśnie innowacje (nowe produkty i usługi) dają szansę na sukces rynkowy. Dlatego też innowacyjność staje się nowym, ważnym czynnikiem konkurencyjności firm na rynku. Szczególnie szerokie pole do innowacyjności dają przedsiębiorstwom technologie cyfrowe oraz coraz silniej rozwijające się algorytmy sztucznej inteligencji (AI – Artificial Intelligence). Dzisiaj powszechnie mówi się o postępującej cyfryzacji firm, gospodarki oraz społeczeństw. Postęp naukowo–techniczny oraz szybki rozwój technologii cyfrowych sprawił, że stoimy u progu czwartej rewolucji przemysłowej, która istotnie wpływa na współczesne przedsiębiorstwa, rynki, na których działają, oraz gospodarkę i społeczeństwo. Cyfryzacja przedsiębiorstw stawia przed ich menedżerami całkowicie nowe wyzwania zarządcze. Jest to związane z rozwojem teorii złożoności, znajdującej zastosowanie w wielu dziedzinach nauki, w tym także w ekonomii i socjologii. Jedno z ważnych spostrzeżeń tej teorii dotyczyło postrzegania organizacji gospodarczych jako sieci funkcjonujących jak żywe organizmy, a nie jako maszyny. Spojrzenie na przedsiębiorstwo jako sieć powiązań pracowników i kanałów ich komunikacji, w której minimalizuje się powiązania hierarchiczne, a zarządzanie opiera się na zarządzaniu zwinnym, w którym każdy pracownik zarządza organizacją, zapoczątkowało pojawienie się nowych koncepcji zarządzania określanych mianem Zarządzanie 2.0 oraz Zarządzanie 3.0. W tych koncepcjach przedsiębiorstwo postrzegane </w:t>
      </w:r>
      <w:r w:rsidRPr="00447DEF">
        <w:rPr>
          <w:rFonts w:cs="Times New Roman"/>
          <w:szCs w:val="24"/>
        </w:rPr>
        <w:lastRenderedPageBreak/>
        <w:t>jest jako złożony, adaptacyjny system, a dobre zarządzanie polega na dbaniu o cały system. W erze transformacji cyfrowej przedsiębiorstw rozwiązania Business Intelligence odgrywają ważną rolę w rozwoju nowoczesnych koncepcji zarządzania, w szczególności w firmach realizujących projekty informatyczne, będące podstawą procesów transformacji cyfrowej przedsiębiorstw.</w:t>
      </w:r>
    </w:p>
    <w:p w14:paraId="4B4D83D5" w14:textId="77777777" w:rsidR="00DD3EF7" w:rsidRDefault="00DD3EF7" w:rsidP="00B0296E">
      <w:pPr>
        <w:ind w:firstLine="709"/>
        <w:rPr>
          <w:rFonts w:cs="Times New Roman"/>
          <w:szCs w:val="24"/>
        </w:rPr>
      </w:pPr>
      <w:r w:rsidRPr="00DD3EF7">
        <w:rPr>
          <w:rFonts w:cs="Times New Roman"/>
          <w:szCs w:val="24"/>
        </w:rPr>
        <w:t>Wdrożenie cyfryzacji w przedsiębiorstwie wymaga odpowiedniej infrastruktury informatycznej, oprogramowania oraz wiedzy na temat możliwości oferowanych przez nowoczesne technologie cyfrowe. Aby mogło się to dokonać, firmy realizują szereg przedsięwzięć w formie projektów informatycznych, których sukces zależy od sprawnego i efektywnego zarządzania nimi. Zarządzanie projektem informatycznym jest ściśle powiązane z zarządzaniem przedsiębiorstwem. Wśród wielu metod zarządzania firmą na czoło wysuwają się metody oparte na teorii zarządzania projektami, które pozwalają uprościć strukturę zarządzania firmą, zmniejszyć liczbę szczebli decyzyjnych oraz skrócić czas podejmowania decyzji. Temu zjawisku towarzyszy również wzrost odpowiedzialności menedżerów za podejmowane decyzje.</w:t>
      </w:r>
    </w:p>
    <w:p w14:paraId="2A95A3EC" w14:textId="77777777" w:rsidR="00B3215A" w:rsidRDefault="00B3215A" w:rsidP="00B0296E">
      <w:pPr>
        <w:ind w:firstLine="709"/>
        <w:rPr>
          <w:rFonts w:cs="Times New Roman"/>
          <w:szCs w:val="24"/>
        </w:rPr>
      </w:pPr>
      <w:r w:rsidRPr="00B3215A">
        <w:rPr>
          <w:rFonts w:cs="Times New Roman"/>
          <w:szCs w:val="24"/>
        </w:rPr>
        <w:t>We współczesnym turbulentnym otoczeniu biznesowym decyzje trzeba podejmować szybko, reagując na pojawiające się ze strony konkurencji zagrożenia, wyzwania rynkowe ze strony konsumentów oraz nowe rozwiązania technologiczne. Dlatego menedżerowie poszukują metod i narzędzi, które mogłyby im pomóc jak najlepiej sprostać wyzwaniom decyzyjnym związanym z dużą niepewnością w codziennej pracy. Nowe technologie oferują coraz więcej narzędzi wspierających pracę menedżerów poprzez dostarczanie uporządkowanych informacji zarządczych, stanowiących podstawę podejmowania decyzji i umożliwiających zmniejszenie towarzyszącej im niepewności.</w:t>
      </w:r>
    </w:p>
    <w:p w14:paraId="0B977211" w14:textId="77777777" w:rsidR="001146F3" w:rsidRDefault="001146F3" w:rsidP="00B0296E">
      <w:pPr>
        <w:ind w:firstLine="709"/>
        <w:rPr>
          <w:rFonts w:cs="Times New Roman"/>
          <w:szCs w:val="24"/>
        </w:rPr>
      </w:pPr>
      <w:r w:rsidRPr="001146F3">
        <w:rPr>
          <w:rFonts w:cs="Times New Roman"/>
          <w:szCs w:val="24"/>
        </w:rPr>
        <w:t>Już od wielu lat przedsiębiorstwa dysponują bazami (zbiorami) danych, gromadzonymi za pomocą technologii informatycznych oraz przetwarzanymi w ramach tworzonych do tego celu hurtowni danych. Postępujący rozwój technologii cyfrowych sprawił, że liczba danych i informacji stosunkowo łatwo dostępnych rośnie w tempie wykładniczym. Ta ogromna i stale powiększająca się liczba słabo ustrukturalizowanych danych i informacji, pochodzących z wielu różnych i rozproszonych źródeł, sprawia, że menedżerom coraz trudniej znaleźć te, które są najbardziej odpowiednie dla ich potrzeb w procesach informacyjno–decyzyjnych. Szybkość zmian dokonujących się pod wpływem postępu technicznego powoduje, że menedżerom coraz trudniej przewidzieć skutki podejmowanych decyzji.</w:t>
      </w:r>
    </w:p>
    <w:p w14:paraId="4B16B819" w14:textId="77777777" w:rsidR="00BC7AFC" w:rsidRDefault="00BC7AFC" w:rsidP="00B0296E">
      <w:pPr>
        <w:ind w:firstLine="709"/>
        <w:rPr>
          <w:rFonts w:cs="Times New Roman"/>
          <w:szCs w:val="24"/>
        </w:rPr>
      </w:pPr>
      <w:r w:rsidRPr="00BC7AFC">
        <w:rPr>
          <w:rFonts w:cs="Times New Roman"/>
          <w:szCs w:val="24"/>
        </w:rPr>
        <w:lastRenderedPageBreak/>
        <w:t>Jednym z nowoczesnych rozwiązań technologicznych, które jest w stanie na bieżąco dostarczać niezbędnych danych i informacji w celu wspomagania decydentów w podejmowaniu decyzji, także w częściowo lub słabo ustrukturalizowanym środowisku decyzyjnym, jest Business Intelligence. Jest to rozwiązanie systemowe zawierające zbiór metod i procesów wspierających menedżerów w podejmowaniu decyzji, bazujące na danych i informacjach stanowiących zasób wewnętrzny firmy, jak i pochodzących z zasobów zewnętrznych firmy. Od strony informatycznej system Business Intelligence traktowany jest jako zaawansowany system informacyjno–analityczny „obsługujący głównie taktyczny i strategiczny poziom zarządzania w zakresie wspomagania niektórych lub wszystkich faz procesu decyzyjnego, dotyczącego problemów trudnych, nowych i najczęściej słabo ustrukturyzowanych odnoszonych do całości albo do określonych fragmentów działalności”.</w:t>
      </w:r>
    </w:p>
    <w:p w14:paraId="283E04BC" w14:textId="64C70174" w:rsidR="000775DE" w:rsidRDefault="000775DE" w:rsidP="00B0296E">
      <w:pPr>
        <w:ind w:firstLine="709"/>
        <w:rPr>
          <w:rFonts w:cs="Times New Roman"/>
          <w:szCs w:val="24"/>
        </w:rPr>
      </w:pPr>
      <w:r w:rsidRPr="000775DE">
        <w:rPr>
          <w:rFonts w:cs="Times New Roman"/>
          <w:szCs w:val="24"/>
        </w:rPr>
        <w:t>Proces podejmowania decyzji stanowi fundament działalności menedżerów (planowania, organizowania, motywowania, kontroli) i jest ważnym zagadnieniem w dziedzinie nauk o zarządzaniu i jakości. Biorąc pod uwagę specyfikę systemów Business Intelligence i ich zastosowania, w analizach ich możliwości aplikacyjnych wskazane jest podejście procesowe, umożliwiające powiązanie technologii z procesami biznesowymi. Jak podkreśla C.M. Olszak, zastosowanie podejścia procesowego do rozwoju systemów Business Intelligence wymaga m.in. rozpoznania potrzeb użytkowników systemów, a badania w tym zakresie są cząstkowe i nie obejmują całościowo problemu. Biorąc powyższe pod uwagę, w kontekście zarządzania projektami informatycznymi zdefiniowano problem badawczy, stawiając następujące pytania:</w:t>
      </w:r>
    </w:p>
    <w:p w14:paraId="358198D6" w14:textId="77777777" w:rsidR="000775DE" w:rsidRDefault="000775DE" w:rsidP="00B0296E">
      <w:pPr>
        <w:ind w:firstLine="709"/>
        <w:rPr>
          <w:rFonts w:cs="Times New Roman"/>
          <w:szCs w:val="24"/>
        </w:rPr>
      </w:pPr>
    </w:p>
    <w:p w14:paraId="4D5652FB" w14:textId="77777777" w:rsidR="00D254D2" w:rsidRDefault="00D254D2" w:rsidP="00D254D2">
      <w:pPr>
        <w:pStyle w:val="ListParagraph"/>
        <w:numPr>
          <w:ilvl w:val="0"/>
          <w:numId w:val="200"/>
        </w:numPr>
        <w:spacing w:line="360" w:lineRule="auto"/>
        <w:rPr>
          <w:rFonts w:cs="Times New Roman"/>
          <w:szCs w:val="24"/>
        </w:rPr>
      </w:pPr>
      <w:r w:rsidRPr="00D254D2">
        <w:rPr>
          <w:rFonts w:cs="Times New Roman"/>
          <w:szCs w:val="24"/>
        </w:rPr>
        <w:t>Czy i w jakim stopniu systemy Business Intelligence wspierają procesy decyzyjne w zarządzaniu projektami informatycznymi?</w:t>
      </w:r>
    </w:p>
    <w:p w14:paraId="32AA4911" w14:textId="77777777" w:rsidR="00D254D2" w:rsidRDefault="00D254D2" w:rsidP="00D254D2">
      <w:pPr>
        <w:pStyle w:val="ListParagraph"/>
        <w:numPr>
          <w:ilvl w:val="0"/>
          <w:numId w:val="200"/>
        </w:numPr>
        <w:spacing w:line="360" w:lineRule="auto"/>
        <w:rPr>
          <w:rFonts w:cs="Times New Roman"/>
          <w:szCs w:val="24"/>
        </w:rPr>
      </w:pPr>
      <w:r w:rsidRPr="00D254D2">
        <w:rPr>
          <w:rFonts w:cs="Times New Roman"/>
          <w:szCs w:val="24"/>
        </w:rPr>
        <w:t>Dlaczego w polskich przedsiębiorstwach przy realizacji projektów informatycznych Business Intelligence jest wykorzystywane w niewielkim stopniu?</w:t>
      </w:r>
    </w:p>
    <w:p w14:paraId="124F7842" w14:textId="77777777" w:rsidR="00D254D2" w:rsidRDefault="00D254D2" w:rsidP="00D254D2">
      <w:pPr>
        <w:pStyle w:val="ListParagraph"/>
        <w:numPr>
          <w:ilvl w:val="0"/>
          <w:numId w:val="200"/>
        </w:numPr>
        <w:spacing w:line="360" w:lineRule="auto"/>
        <w:rPr>
          <w:rFonts w:cs="Times New Roman"/>
          <w:szCs w:val="24"/>
        </w:rPr>
      </w:pPr>
      <w:r w:rsidRPr="00D254D2">
        <w:rPr>
          <w:rFonts w:cs="Times New Roman"/>
          <w:szCs w:val="24"/>
        </w:rPr>
        <w:t>Jakie czynniki warunkują efektywne wykorzystanie Business Intelligence w procesach decyzyjnych?</w:t>
      </w:r>
    </w:p>
    <w:p w14:paraId="31D1B133" w14:textId="77777777" w:rsidR="00D254D2" w:rsidRDefault="00D254D2" w:rsidP="00D254D2">
      <w:pPr>
        <w:pStyle w:val="ListParagraph"/>
        <w:numPr>
          <w:ilvl w:val="0"/>
          <w:numId w:val="200"/>
        </w:numPr>
        <w:spacing w:line="360" w:lineRule="auto"/>
        <w:rPr>
          <w:rFonts w:cs="Times New Roman"/>
          <w:szCs w:val="24"/>
        </w:rPr>
      </w:pPr>
      <w:r w:rsidRPr="00D254D2">
        <w:rPr>
          <w:rFonts w:cs="Times New Roman"/>
          <w:szCs w:val="24"/>
        </w:rPr>
        <w:t>Jakie cechy powinna posiadać kadra menedżerska, aby mogła w pełni wykorzystywać możliwości, jakie oferuje Business Intelligence?</w:t>
      </w:r>
    </w:p>
    <w:p w14:paraId="7B769811" w14:textId="7E76E239" w:rsidR="00D254D2" w:rsidRDefault="00D254D2" w:rsidP="00D254D2">
      <w:pPr>
        <w:pStyle w:val="ListParagraph"/>
        <w:numPr>
          <w:ilvl w:val="0"/>
          <w:numId w:val="200"/>
        </w:numPr>
        <w:spacing w:line="360" w:lineRule="auto"/>
        <w:rPr>
          <w:rFonts w:cs="Times New Roman"/>
          <w:szCs w:val="24"/>
        </w:rPr>
      </w:pPr>
      <w:r w:rsidRPr="00D254D2">
        <w:rPr>
          <w:rFonts w:cs="Times New Roman"/>
          <w:szCs w:val="24"/>
        </w:rPr>
        <w:t>Jakie korzyści może przynieść wdrożenie systemu Business Intelligence do zarządzania projektem informatycznym?</w:t>
      </w:r>
    </w:p>
    <w:p w14:paraId="7624C2C0" w14:textId="77777777" w:rsidR="00D254D2" w:rsidRPr="00D254D2" w:rsidRDefault="00D254D2" w:rsidP="00D254D2">
      <w:pPr>
        <w:pStyle w:val="ListParagraph"/>
        <w:rPr>
          <w:rFonts w:cs="Times New Roman"/>
          <w:szCs w:val="24"/>
        </w:rPr>
      </w:pPr>
    </w:p>
    <w:p w14:paraId="4892CF1E" w14:textId="77777777" w:rsidR="00B0296E" w:rsidRPr="00F870DA" w:rsidRDefault="00B0296E" w:rsidP="00B0296E">
      <w:pPr>
        <w:ind w:firstLine="709"/>
        <w:jc w:val="center"/>
        <w:rPr>
          <w:rFonts w:cs="Times New Roman"/>
          <w:b/>
          <w:bCs/>
          <w:szCs w:val="24"/>
        </w:rPr>
      </w:pPr>
      <w:r w:rsidRPr="00F870DA">
        <w:rPr>
          <w:rFonts w:cs="Times New Roman"/>
          <w:b/>
          <w:bCs/>
          <w:szCs w:val="24"/>
        </w:rPr>
        <w:t>LUKA BADAWCZA</w:t>
      </w:r>
    </w:p>
    <w:p w14:paraId="192B8EE3" w14:textId="77777777" w:rsidR="00782511" w:rsidRDefault="00782511" w:rsidP="00B0296E">
      <w:pPr>
        <w:ind w:firstLine="709"/>
        <w:rPr>
          <w:rFonts w:cs="Times New Roman"/>
          <w:szCs w:val="24"/>
        </w:rPr>
      </w:pPr>
      <w:r w:rsidRPr="00782511">
        <w:rPr>
          <w:rFonts w:cs="Times New Roman"/>
          <w:szCs w:val="24"/>
        </w:rPr>
        <w:t>W celu określenia luki badawczej przeprowadzono analizę desk research publikacji oraz badań związanych z problematyką Business Intelligence. Najpierw, na podstawie określonych słów kluczowych, przeszukano materiały znajdujące się w bazach danych: Google Scholar, EBSCO, Emerald, ProQuest, ScienceDirect i Scopus. Proces wyszukiwania w przypadku źródeł zagranicznych wykonano w oparciu o słowa kluczowe: business intelligence + information technology project management/information technology project portfolio management + IT. Ponadto do odnalezienia pożądanych badań i publikacji wykorzystano popularne serwisy społecznościowe dla naukowców, takie jak ResearchGate oraz Academia.edu. Natomiast w przypadku prac w języku polskim zastosowano słowa kluczowe: business intelligence + zarządzanie projektem/tami informatycznym/imi + zarządzanie portfelem/ami projektów informatycznych + IT. Oprócz wyszukiwarki Google Scholar przeszukano również materiały znajdujące się na stronie Nauka Polska, stosując wcześniej wymienione słowa kluczowe. W ten sposób uzyskano bazę publikacji dotyczących zagadnień Business Intelligence, którą poddano szczegółowej analizie przy użyciu metody analizy bibliograficznej, metod deskrypcyjnych i dedukcyjnych oraz metody syntezy.</w:t>
      </w:r>
    </w:p>
    <w:p w14:paraId="7F272E47" w14:textId="77777777" w:rsidR="00C35B87" w:rsidRDefault="00C35B87" w:rsidP="00B0296E">
      <w:pPr>
        <w:ind w:firstLine="709"/>
        <w:rPr>
          <w:rFonts w:cs="Times New Roman"/>
          <w:szCs w:val="24"/>
        </w:rPr>
      </w:pPr>
      <w:r w:rsidRPr="00C35B87">
        <w:rPr>
          <w:rFonts w:cs="Times New Roman"/>
          <w:szCs w:val="24"/>
        </w:rPr>
        <w:t>Przeprowadzona analiza istniejącego dorobku publikacyjnego pozwoliła na sformułowanie wniosku, że o ile w literaturze przedmiotu występuje szeroka gama publikacji poruszających problematykę Business Intelligence, to jednak zakres tematyczny obejmujący zastosowanie Business Intelligence do wspomagania procesów informacyjno–decyzyjnych w projektach informatycznych nie został jeszcze wystarczająco zbadany i według autora stanowi istotną lukę badawczą. W literaturze przedmiotu wskazuje się, że „prowadzenie pogłębionych badań nad sposobami włączenia Business Intelligence w procesy biznesowe i działalność organizacji wydaje się cały czas aktualne i niezwykle istotne”.</w:t>
      </w:r>
    </w:p>
    <w:p w14:paraId="696908AA" w14:textId="77777777" w:rsidR="005C25DA" w:rsidRDefault="005C25DA" w:rsidP="00B0296E">
      <w:pPr>
        <w:ind w:firstLine="709"/>
        <w:rPr>
          <w:rFonts w:cs="Times New Roman"/>
          <w:szCs w:val="24"/>
        </w:rPr>
      </w:pPr>
      <w:r w:rsidRPr="005C25DA">
        <w:rPr>
          <w:rFonts w:cs="Times New Roman"/>
          <w:szCs w:val="24"/>
        </w:rPr>
        <w:t>Z punktu widzenia zarządzania projektami informatycznymi, zwykle do wspomagania procesów informacyjno–decyzyjnych wykorzystywane jest dedykowane oprogramowanie. Posiada ono wbudowane funkcjonalności dostosowane do specyfiki zadań, przed którymi stają menedżerowie projektów informatycznych. Proponowane przez autora badanie możliwości zastosowania Business Intelligence do wspomagania procesów informacyjno–decyzyjnych w projektach informatycznych stanowi innowacyjne podejście do problemu, oparte na poszukiwaniu nowych zastosowań tej klasy systemów.</w:t>
      </w:r>
    </w:p>
    <w:p w14:paraId="09B07988" w14:textId="4C95BFD5" w:rsidR="008F0C7D" w:rsidRDefault="0048066A" w:rsidP="00B0296E">
      <w:pPr>
        <w:ind w:firstLine="709"/>
        <w:rPr>
          <w:rFonts w:cs="Times New Roman"/>
          <w:szCs w:val="24"/>
        </w:rPr>
      </w:pPr>
      <w:r w:rsidRPr="0048066A">
        <w:rPr>
          <w:rFonts w:cs="Times New Roman"/>
          <w:szCs w:val="24"/>
        </w:rPr>
        <w:lastRenderedPageBreak/>
        <w:t>Podjęcie tego tematu badawczego związane jest z osobistymi zainteresowaniami autora rozprawy, który zajmuje się problematyką Business Intelligence oraz możliwościami jego wykorzystania w procesach zarządczych.</w:t>
      </w:r>
    </w:p>
    <w:p w14:paraId="411FFD36" w14:textId="77777777" w:rsidR="0048066A" w:rsidRPr="00626D52" w:rsidRDefault="0048066A" w:rsidP="00B0296E">
      <w:pPr>
        <w:ind w:firstLine="709"/>
        <w:rPr>
          <w:rFonts w:cs="Times New Roman"/>
          <w:szCs w:val="24"/>
        </w:rPr>
      </w:pPr>
    </w:p>
    <w:p w14:paraId="70766443" w14:textId="77777777" w:rsidR="00B0296E" w:rsidRPr="00626D52" w:rsidRDefault="00B0296E" w:rsidP="00B0296E">
      <w:pPr>
        <w:ind w:firstLine="709"/>
        <w:jc w:val="center"/>
        <w:rPr>
          <w:rFonts w:cs="Times New Roman"/>
          <w:b/>
          <w:szCs w:val="24"/>
        </w:rPr>
      </w:pPr>
      <w:r>
        <w:rPr>
          <w:rFonts w:cs="Times New Roman"/>
          <w:b/>
          <w:szCs w:val="24"/>
        </w:rPr>
        <w:t xml:space="preserve">ZAKRES I </w:t>
      </w:r>
      <w:r w:rsidRPr="00626D52">
        <w:rPr>
          <w:rFonts w:cs="Times New Roman"/>
          <w:b/>
          <w:szCs w:val="24"/>
        </w:rPr>
        <w:t>CEL PRACY DOKTORSKIEJ</w:t>
      </w:r>
    </w:p>
    <w:p w14:paraId="2D2C648B" w14:textId="77777777" w:rsidR="00DA42DC" w:rsidRDefault="00DA42DC" w:rsidP="00B0296E">
      <w:pPr>
        <w:ind w:firstLine="706"/>
        <w:rPr>
          <w:rFonts w:cs="Times New Roman"/>
          <w:szCs w:val="24"/>
        </w:rPr>
      </w:pPr>
      <w:r w:rsidRPr="00DA42DC">
        <w:rPr>
          <w:rFonts w:cs="Times New Roman"/>
          <w:szCs w:val="24"/>
        </w:rPr>
        <w:t>Problematyka Business Intelligence obejmuje wiele różnych zagadnień, do których należy zaliczyć strategiczne znaczenie informacji dla przedsiębiorstw, rosnącą rolę analityki biznesowej oraz szybki rozwój technologii informatycznych. Szczególnie istotne jest oprogramowanie dedykowane do pozyskiwania, integrowania, analizowania i eksplorowania danych w celu uzyskania potrzebnych informacji zarządczych.</w:t>
      </w:r>
    </w:p>
    <w:p w14:paraId="7E67E1D7" w14:textId="77777777" w:rsidR="00A04231" w:rsidRDefault="00A04231" w:rsidP="00B0296E">
      <w:pPr>
        <w:ind w:firstLine="709"/>
        <w:rPr>
          <w:rFonts w:cs="Times New Roman"/>
          <w:szCs w:val="24"/>
        </w:rPr>
      </w:pPr>
      <w:r w:rsidRPr="00A04231">
        <w:rPr>
          <w:rFonts w:cs="Times New Roman"/>
          <w:szCs w:val="24"/>
        </w:rPr>
        <w:t>Coraz częściej o sukcesie firmy w dynamicznie zmieniającym się otoczeniu decyduje umiejętne wykorzystanie zasobów informacyjnych. Liczba dostępnych informacji wzrasta w szybkim tempie, co znacznie utrudnia ich właściwe wykorzystanie w zarządzaniu. W wielu firmach brakuje jasno zdefiniowanej strategii rozwoju narzędzi klasy Business Intelligence, a panuje błędne przekonanie, że samo ich wdrożenie pozwoli uzyskać przewagę nad konkurencją. Dodatkową trudnością jest fakt, że informacje są rozproszone i słabo ustrukturalizowane. W tym kontekście Business Intelligence to rozwiązanie, które może być przydatne do lepszego wykorzystania wiedzy zawartej w zasobach informacyjnych na potrzeby procesów zarządczych. Biorąc pod uwagę złożoność problematyki badawczej, autor ograniczył zakres rozprawy do zagadnień związanych z wykorzystaniem Business Intelligence w zarządzaniu projektami informatycznymi. Z punktu widzenia praktyki, jej walory aplikacyjne odnoszą się do wskazania poszczególnych funkcjonalności Business Intelligence oraz ich zastosowania w zarządzaniu projektami informatycznymi. W tym kontekście nastąpi pogłębiona identyfikacja procesów, w ramach których stosowanie Business Intelligence przyniosłoby najbardziej pożądane rezultaty. Dodatkowo zidentyfikowane zostaną bariery związane ze stosowaniem Business Intelligence oraz zaproponowane sposoby radzenia sobie z nimi.</w:t>
      </w:r>
    </w:p>
    <w:p w14:paraId="6B24038A" w14:textId="1658D1D1" w:rsidR="007C42B5" w:rsidRDefault="004A386B" w:rsidP="004A386B">
      <w:pPr>
        <w:ind w:firstLine="709"/>
        <w:rPr>
          <w:rFonts w:cs="Times New Roman"/>
          <w:szCs w:val="24"/>
        </w:rPr>
      </w:pPr>
      <w:r w:rsidRPr="004A386B">
        <w:rPr>
          <w:rFonts w:cs="Times New Roman"/>
          <w:szCs w:val="24"/>
        </w:rPr>
        <w:t xml:space="preserve">Celem głównym rozprawy jest zbadanie, w jakim stopniu Business Intelligence jest obecnie wykorzystywany jako narzędzie wspierające pracę menedżerów zarządzających projektami informatycznymi. Przy pozytywnym wyniku badania zostanie określony wpływ, jaki stosowanie Business Intelligence wywiera na proces zarządzania projektami informatycznymi. W przypadku negatywnego wyniku badania zostanie wyjaśniony ten stan rzeczy oraz zaprezentowane możliwe sposoby zmiany obecnej sytuacji poprzez wskazanie korzyści, jakie stosowanie Business Intelligence może przynieść menedżerom </w:t>
      </w:r>
      <w:r w:rsidRPr="004A386B">
        <w:rPr>
          <w:rFonts w:cs="Times New Roman"/>
          <w:szCs w:val="24"/>
        </w:rPr>
        <w:lastRenderedPageBreak/>
        <w:t>zarządzającym projektami informatycznymi. Uogólnienie wyników badań pozwoli określić rolę, jaką Business Intelligence może i powinien odgrywać we wspomaganiu procesów informacyjno–decyzyjnych menedżerów projektów informatycznych.</w:t>
      </w:r>
    </w:p>
    <w:p w14:paraId="4414E028" w14:textId="77777777" w:rsidR="004A386B" w:rsidRPr="004A386B" w:rsidRDefault="004A386B" w:rsidP="004A386B">
      <w:pPr>
        <w:ind w:firstLine="709"/>
        <w:rPr>
          <w:rFonts w:cs="Times New Roman"/>
          <w:szCs w:val="24"/>
        </w:rPr>
      </w:pPr>
    </w:p>
    <w:p w14:paraId="1BB585BA" w14:textId="5DCBB678" w:rsidR="00B0296E" w:rsidRPr="00626D52" w:rsidRDefault="0042113F" w:rsidP="00B0296E">
      <w:pPr>
        <w:ind w:firstLine="709"/>
        <w:jc w:val="center"/>
        <w:rPr>
          <w:rFonts w:cs="Times New Roman"/>
          <w:b/>
          <w:szCs w:val="24"/>
        </w:rPr>
      </w:pPr>
      <w:r w:rsidRPr="00626D52">
        <w:rPr>
          <w:rFonts w:cs="Times New Roman"/>
          <w:b/>
          <w:szCs w:val="24"/>
        </w:rPr>
        <w:t>CELE SZCZEGÓŁOWE</w:t>
      </w:r>
    </w:p>
    <w:p w14:paraId="3BC2A203" w14:textId="77777777" w:rsidR="00886967" w:rsidRDefault="00556F7B" w:rsidP="007D1DB5">
      <w:pPr>
        <w:pStyle w:val="ListParagraph"/>
        <w:spacing w:line="360" w:lineRule="auto"/>
        <w:ind w:left="142" w:firstLine="720"/>
        <w:rPr>
          <w:rFonts w:cs="Times New Roman"/>
          <w:szCs w:val="24"/>
        </w:rPr>
      </w:pPr>
      <w:r w:rsidRPr="00556F7B">
        <w:rPr>
          <w:rFonts w:cs="Times New Roman"/>
          <w:szCs w:val="24"/>
        </w:rPr>
        <w:t>Osiągnięcie głównego celu pracy doktorskiej wspomagać będzie realizacja poniższych celów szczegółowych:</w:t>
      </w:r>
    </w:p>
    <w:p w14:paraId="1F18360D" w14:textId="77777777" w:rsidR="00886967" w:rsidRDefault="00556F7B" w:rsidP="00886967">
      <w:pPr>
        <w:pStyle w:val="ListParagraph"/>
        <w:numPr>
          <w:ilvl w:val="0"/>
          <w:numId w:val="201"/>
        </w:numPr>
        <w:spacing w:line="360" w:lineRule="auto"/>
        <w:rPr>
          <w:rFonts w:cs="Times New Roman"/>
          <w:szCs w:val="24"/>
        </w:rPr>
      </w:pPr>
      <w:r w:rsidRPr="00556F7B">
        <w:rPr>
          <w:rFonts w:cs="Times New Roman"/>
          <w:szCs w:val="24"/>
        </w:rPr>
        <w:t>Ustalenie miejsca Business Intelligence w procesie informacyjno–decyzyjnym projektu informatycznego</w:t>
      </w:r>
    </w:p>
    <w:p w14:paraId="7ACE5A6D" w14:textId="77777777" w:rsidR="00886967" w:rsidRDefault="00556F7B" w:rsidP="00886967">
      <w:pPr>
        <w:pStyle w:val="ListParagraph"/>
        <w:numPr>
          <w:ilvl w:val="0"/>
          <w:numId w:val="201"/>
        </w:numPr>
        <w:spacing w:line="360" w:lineRule="auto"/>
        <w:rPr>
          <w:rFonts w:cs="Times New Roman"/>
          <w:szCs w:val="24"/>
        </w:rPr>
      </w:pPr>
      <w:r w:rsidRPr="00556F7B">
        <w:rPr>
          <w:rFonts w:cs="Times New Roman"/>
          <w:szCs w:val="24"/>
        </w:rPr>
        <w:t>Wskazanie funkcjonalności Business Intelligence wspomagających zarządzanie projektami informatycznymi</w:t>
      </w:r>
    </w:p>
    <w:p w14:paraId="7213F3B5" w14:textId="77777777" w:rsidR="00886967" w:rsidRDefault="00556F7B" w:rsidP="00886967">
      <w:pPr>
        <w:pStyle w:val="ListParagraph"/>
        <w:numPr>
          <w:ilvl w:val="0"/>
          <w:numId w:val="201"/>
        </w:numPr>
        <w:spacing w:line="360" w:lineRule="auto"/>
        <w:rPr>
          <w:rFonts w:cs="Times New Roman"/>
          <w:szCs w:val="24"/>
        </w:rPr>
      </w:pPr>
      <w:r w:rsidRPr="00556F7B">
        <w:rPr>
          <w:rFonts w:cs="Times New Roman"/>
          <w:szCs w:val="24"/>
        </w:rPr>
        <w:t>Ocena Business Intelligence z perspektywy menedżerów projektów informatycznych wykorzystujących go w procesach informacyjno–decyzyjnych</w:t>
      </w:r>
    </w:p>
    <w:p w14:paraId="2CA4EDF0" w14:textId="77777777" w:rsidR="00886967" w:rsidRDefault="00556F7B" w:rsidP="00886967">
      <w:pPr>
        <w:pStyle w:val="ListParagraph"/>
        <w:numPr>
          <w:ilvl w:val="0"/>
          <w:numId w:val="201"/>
        </w:numPr>
        <w:spacing w:line="360" w:lineRule="auto"/>
        <w:rPr>
          <w:rFonts w:cs="Times New Roman"/>
          <w:szCs w:val="24"/>
        </w:rPr>
      </w:pPr>
      <w:r w:rsidRPr="00556F7B">
        <w:rPr>
          <w:rFonts w:cs="Times New Roman"/>
          <w:szCs w:val="24"/>
        </w:rPr>
        <w:t>Rozpoznanie przyczyn, dlaczego Business Intelligence nie jest powszechnie stosowany w zarządzaniu projektami informatycznymi</w:t>
      </w:r>
    </w:p>
    <w:p w14:paraId="50F51827" w14:textId="2B42C596" w:rsidR="003543D1" w:rsidRPr="008E25B8" w:rsidRDefault="00556F7B" w:rsidP="008E25B8">
      <w:pPr>
        <w:pStyle w:val="ListParagraph"/>
        <w:numPr>
          <w:ilvl w:val="0"/>
          <w:numId w:val="201"/>
        </w:numPr>
        <w:spacing w:line="360" w:lineRule="auto"/>
        <w:rPr>
          <w:rFonts w:cs="Times New Roman"/>
          <w:szCs w:val="24"/>
        </w:rPr>
      </w:pPr>
      <w:r w:rsidRPr="00556F7B">
        <w:rPr>
          <w:rFonts w:cs="Times New Roman"/>
          <w:szCs w:val="24"/>
        </w:rPr>
        <w:t>Propozycja rozwiązań dla barier związanych ze stosowaniem Business Intelligence w zarządzaniu projektami informatycznymi</w:t>
      </w:r>
    </w:p>
    <w:p w14:paraId="236E54C3" w14:textId="44ADA049" w:rsidR="003543D1" w:rsidRDefault="003543D1" w:rsidP="00886967">
      <w:pPr>
        <w:ind w:firstLine="708"/>
        <w:rPr>
          <w:rFonts w:cs="Times New Roman"/>
          <w:szCs w:val="24"/>
        </w:rPr>
      </w:pPr>
      <w:r w:rsidRPr="003543D1">
        <w:rPr>
          <w:rFonts w:cs="Times New Roman"/>
          <w:szCs w:val="24"/>
        </w:rPr>
        <w:t>Przyjęte cele spełniają dwie podstawowe funkcje badań naukowych: funkcję poznawczą, metodologiczną oraz aplikacyjną. Dzięki funkcji poznawczej pogłębiona zostanie obecna wiedza związana z wykorzystaniem Business Intelligence w procesach decyzyjnych towarzyszących realizacji projektów informatycznych. Funkcja metodologiczna pozwoli na opracowanie instrumentarium badawczego, umożliwiającego empiryczną weryfikację postawionych hipotez oraz ustalenie zależności występujących w procesie wykorzystania Business Intelligence w celu wspierania procesu informacyjno–decyzyjnego realizowanego przez menedżerów projektów informatycznych. Cel aplikacyjny rozprawy zostanie osiągnięty poprzez sformułowane na podstawie wyników badań wnioski i rekomendacje, które mogą być pomocne zarówno twórcom (projektantom) narzędzi Business Intelligence, jak i menedżerom projektów informatycznych w lepszym wykorzystaniu możliwości oferowanych przez systemy Business Intelligence.</w:t>
      </w:r>
    </w:p>
    <w:p w14:paraId="7977D060" w14:textId="77777777" w:rsidR="008E25B8" w:rsidRPr="00886967" w:rsidRDefault="008E25B8" w:rsidP="00886967">
      <w:pPr>
        <w:ind w:firstLine="708"/>
        <w:rPr>
          <w:rFonts w:cs="Times New Roman"/>
          <w:szCs w:val="24"/>
        </w:rPr>
      </w:pPr>
    </w:p>
    <w:p w14:paraId="4B000FFA" w14:textId="77777777" w:rsidR="00B0296E" w:rsidRPr="00626D52" w:rsidRDefault="00B0296E" w:rsidP="00B0296E">
      <w:pPr>
        <w:ind w:firstLine="709"/>
        <w:jc w:val="center"/>
        <w:rPr>
          <w:rFonts w:cs="Times New Roman"/>
          <w:szCs w:val="24"/>
        </w:rPr>
      </w:pPr>
      <w:r>
        <w:rPr>
          <w:rFonts w:cs="Times New Roman"/>
          <w:b/>
          <w:szCs w:val="24"/>
        </w:rPr>
        <w:t>TEZA I HIPOTEZY BADAWCZE</w:t>
      </w:r>
    </w:p>
    <w:p w14:paraId="319FBBEB" w14:textId="77777777" w:rsidR="00065967" w:rsidRPr="00065967" w:rsidRDefault="00065967" w:rsidP="00065967">
      <w:pPr>
        <w:pStyle w:val="ListParagraph"/>
        <w:spacing w:line="360" w:lineRule="auto"/>
        <w:ind w:left="144" w:firstLine="720"/>
        <w:rPr>
          <w:rFonts w:cs="Times New Roman"/>
          <w:szCs w:val="24"/>
        </w:rPr>
      </w:pPr>
      <w:r w:rsidRPr="00065967">
        <w:rPr>
          <w:rFonts w:cs="Times New Roman"/>
          <w:szCs w:val="24"/>
        </w:rPr>
        <w:lastRenderedPageBreak/>
        <w:t>Na potrzeby przygotowywanej rozprawy sformułowano tezę i cztery hipotezy.</w:t>
      </w:r>
      <w:r w:rsidRPr="00065967">
        <w:rPr>
          <w:rFonts w:cs="Times New Roman"/>
          <w:szCs w:val="24"/>
        </w:rPr>
        <w:br/>
      </w:r>
      <w:r w:rsidRPr="00065967">
        <w:rPr>
          <w:rFonts w:cs="Times New Roman"/>
          <w:b/>
          <w:bCs/>
          <w:szCs w:val="24"/>
        </w:rPr>
        <w:t>Teza:</w:t>
      </w:r>
      <w:r w:rsidRPr="00065967">
        <w:rPr>
          <w:rFonts w:cs="Times New Roman"/>
          <w:szCs w:val="24"/>
        </w:rPr>
        <w:t xml:space="preserve"> Business Intelligence wspomaga procesy informacyjno–decyzyjne projektów informatycznych na wszystkich etapach realizacji, dzięki dostarczaniu menedżerom projektów informacji, co prowadzi do usprawnienia procesu zarządzania projektami.</w:t>
      </w:r>
    </w:p>
    <w:p w14:paraId="57F8F173" w14:textId="77777777" w:rsidR="00065967" w:rsidRPr="00065967" w:rsidRDefault="00065967" w:rsidP="00065967">
      <w:pPr>
        <w:pStyle w:val="ListParagraph"/>
        <w:numPr>
          <w:ilvl w:val="0"/>
          <w:numId w:val="202"/>
        </w:numPr>
        <w:spacing w:line="360" w:lineRule="auto"/>
        <w:rPr>
          <w:rFonts w:cs="Times New Roman"/>
          <w:szCs w:val="24"/>
        </w:rPr>
      </w:pPr>
      <w:r w:rsidRPr="00065967">
        <w:rPr>
          <w:rFonts w:cs="Times New Roman"/>
          <w:b/>
          <w:bCs/>
          <w:szCs w:val="24"/>
        </w:rPr>
        <w:t>H1:</w:t>
      </w:r>
      <w:r w:rsidRPr="00065967">
        <w:rPr>
          <w:rFonts w:cs="Times New Roman"/>
          <w:szCs w:val="24"/>
        </w:rPr>
        <w:t xml:space="preserve"> Zastosowanie Business Intelligence wspomaga procesy informacyjno–decyzyjne projektów informatycznych, umożliwiając zwiększenie elastyczności oraz efektywności wydatkowania środków w ramach zaplanowanego budżetu.</w:t>
      </w:r>
    </w:p>
    <w:p w14:paraId="0453AE46" w14:textId="77777777" w:rsidR="00065967" w:rsidRPr="00065967" w:rsidRDefault="00065967" w:rsidP="00065967">
      <w:pPr>
        <w:pStyle w:val="ListParagraph"/>
        <w:numPr>
          <w:ilvl w:val="0"/>
          <w:numId w:val="202"/>
        </w:numPr>
        <w:spacing w:line="360" w:lineRule="auto"/>
        <w:rPr>
          <w:rFonts w:cs="Times New Roman"/>
          <w:szCs w:val="24"/>
        </w:rPr>
      </w:pPr>
      <w:r w:rsidRPr="00065967">
        <w:rPr>
          <w:rFonts w:cs="Times New Roman"/>
          <w:b/>
          <w:bCs/>
          <w:szCs w:val="24"/>
        </w:rPr>
        <w:t>H2:</w:t>
      </w:r>
      <w:r w:rsidRPr="00065967">
        <w:rPr>
          <w:rFonts w:cs="Times New Roman"/>
          <w:szCs w:val="24"/>
        </w:rPr>
        <w:t xml:space="preserve"> Business Intelligence wykorzystywane w projektach informatycznych jako narzędzie wspierające kontrolę procesu ich realizacji umożliwia wczesną identyfikację zagrożeń i problemów oraz daje podstawę do podjęcia decyzji zaradczych.</w:t>
      </w:r>
    </w:p>
    <w:p w14:paraId="19515500" w14:textId="77777777" w:rsidR="00065967" w:rsidRPr="00065967" w:rsidRDefault="00065967" w:rsidP="00065967">
      <w:pPr>
        <w:pStyle w:val="ListParagraph"/>
        <w:numPr>
          <w:ilvl w:val="0"/>
          <w:numId w:val="202"/>
        </w:numPr>
        <w:spacing w:line="360" w:lineRule="auto"/>
        <w:rPr>
          <w:rFonts w:cs="Times New Roman"/>
          <w:szCs w:val="24"/>
        </w:rPr>
      </w:pPr>
      <w:r w:rsidRPr="00065967">
        <w:rPr>
          <w:rFonts w:cs="Times New Roman"/>
          <w:b/>
          <w:bCs/>
          <w:szCs w:val="24"/>
        </w:rPr>
        <w:t>H3:</w:t>
      </w:r>
      <w:r w:rsidRPr="00065967">
        <w:rPr>
          <w:rFonts w:cs="Times New Roman"/>
          <w:szCs w:val="24"/>
        </w:rPr>
        <w:t xml:space="preserve"> Wspomaganie zarządzania projektami informatycznymi przez Business Intelligence przyczynia się do osiągnięcia założonych wymogów jakościowych realizowanych projektów.</w:t>
      </w:r>
    </w:p>
    <w:p w14:paraId="6036A2DC" w14:textId="77777777" w:rsidR="00065967" w:rsidRPr="00065967" w:rsidRDefault="00065967" w:rsidP="00065967">
      <w:pPr>
        <w:pStyle w:val="ListParagraph"/>
        <w:numPr>
          <w:ilvl w:val="0"/>
          <w:numId w:val="202"/>
        </w:numPr>
        <w:spacing w:line="360" w:lineRule="auto"/>
        <w:rPr>
          <w:rFonts w:cs="Times New Roman"/>
          <w:szCs w:val="24"/>
        </w:rPr>
      </w:pPr>
      <w:r w:rsidRPr="00065967">
        <w:rPr>
          <w:rFonts w:cs="Times New Roman"/>
          <w:b/>
          <w:bCs/>
          <w:szCs w:val="24"/>
        </w:rPr>
        <w:t>H4:</w:t>
      </w:r>
      <w:r w:rsidRPr="00065967">
        <w:rPr>
          <w:rFonts w:cs="Times New Roman"/>
          <w:szCs w:val="24"/>
        </w:rPr>
        <w:t xml:space="preserve"> Korzystanie z Business Intelligence przez menedżerów projektów informatycznych pozwala na dokładniejszą ocenę ryzyka w trakcie realizacji projektu, co ułatwia podejmowanie decyzji zapobiegawczych.</w:t>
      </w:r>
    </w:p>
    <w:p w14:paraId="2B12C52A" w14:textId="77777777" w:rsidR="00065967" w:rsidRPr="00065967" w:rsidRDefault="00065967" w:rsidP="00065967">
      <w:pPr>
        <w:pStyle w:val="ListParagraph"/>
        <w:spacing w:line="360" w:lineRule="auto"/>
        <w:ind w:left="144" w:firstLine="720"/>
        <w:rPr>
          <w:rFonts w:cs="Times New Roman"/>
          <w:szCs w:val="24"/>
        </w:rPr>
      </w:pPr>
      <w:r w:rsidRPr="00065967">
        <w:rPr>
          <w:rFonts w:cs="Times New Roman"/>
          <w:szCs w:val="24"/>
        </w:rPr>
        <w:t>Teza i hipotezy badawcze rozprawy doktorskiej zostały sformułowane na podstawie pogłębionej analizy literatury przedmiotu, wstępnego rozpoznania tematu badawczego oraz doświadczeń autora wynikających z realizacji projektów z zakresu Business Intelligence.</w:t>
      </w:r>
    </w:p>
    <w:p w14:paraId="64F7EE4A" w14:textId="77777777" w:rsidR="00065967" w:rsidRPr="00626D52" w:rsidRDefault="00065967" w:rsidP="00B0296E">
      <w:pPr>
        <w:pStyle w:val="ListParagraph"/>
        <w:spacing w:line="360" w:lineRule="auto"/>
        <w:ind w:left="144" w:firstLine="720"/>
        <w:rPr>
          <w:rFonts w:cs="Times New Roman"/>
          <w:szCs w:val="24"/>
        </w:rPr>
      </w:pPr>
    </w:p>
    <w:p w14:paraId="383915C7" w14:textId="77777777" w:rsidR="00B0296E" w:rsidRPr="005761D6" w:rsidRDefault="00B0296E" w:rsidP="00B0296E">
      <w:pPr>
        <w:ind w:firstLine="706"/>
        <w:jc w:val="center"/>
        <w:rPr>
          <w:rFonts w:cs="Times New Roman"/>
          <w:b/>
          <w:bCs/>
          <w:szCs w:val="24"/>
        </w:rPr>
      </w:pPr>
      <w:r>
        <w:rPr>
          <w:rFonts w:cs="Times New Roman"/>
          <w:b/>
          <w:bCs/>
          <w:szCs w:val="24"/>
        </w:rPr>
        <w:t>ZAKRES PODMIOTOWY</w:t>
      </w:r>
    </w:p>
    <w:p w14:paraId="55D18015" w14:textId="4C4E828F" w:rsidR="000C0834" w:rsidRDefault="000C0834" w:rsidP="00B0296E">
      <w:pPr>
        <w:ind w:firstLine="709"/>
        <w:rPr>
          <w:rFonts w:cs="Times New Roman"/>
          <w:szCs w:val="24"/>
        </w:rPr>
      </w:pPr>
      <w:r w:rsidRPr="000C0834">
        <w:rPr>
          <w:rFonts w:cs="Times New Roman"/>
          <w:szCs w:val="24"/>
        </w:rPr>
        <w:t>Badaniami na potrzeby rozprawy objęto przedsiębiorstwa zajmujące się tworzeniem systemów informatycznych. Początkowym kryterium wyboru była obecność firmy na GPW oraz przynależność do branży. Ze względu na potrzebę zwiększenia próby badawczej, badanie zostało rozszerzone również na inne przedsiębiorstwa działające w analizowanym obszarze. Firmy zostały wybrane do badania, ponieważ uczestniczą w pełnym cyklu projektu informatycznego i posiadają najbardziej pożądaną wiedzę dotyczącą stosowania Business Intelligence w zarządzaniu projektami informatycznymi. Prośba o wypełnienie kwestionariusza została wysłana do osób zajmujących stanowiska menedżerskie, które podejmują decyzje zarządcze w realizacji projektów informatycznych.</w:t>
      </w:r>
    </w:p>
    <w:p w14:paraId="44025C4C" w14:textId="77777777" w:rsidR="00B0296E" w:rsidRDefault="00B0296E" w:rsidP="00B0296E">
      <w:pPr>
        <w:jc w:val="center"/>
        <w:rPr>
          <w:rFonts w:cs="Times New Roman"/>
          <w:b/>
          <w:szCs w:val="24"/>
        </w:rPr>
      </w:pPr>
      <w:r>
        <w:rPr>
          <w:rFonts w:cs="Times New Roman"/>
          <w:b/>
          <w:szCs w:val="24"/>
        </w:rPr>
        <w:t>METODY BADAWCZE</w:t>
      </w:r>
    </w:p>
    <w:p w14:paraId="3ACF54A4" w14:textId="77777777" w:rsidR="00761256" w:rsidRPr="00761256" w:rsidRDefault="00761256" w:rsidP="00761256">
      <w:pPr>
        <w:ind w:firstLine="709"/>
        <w:rPr>
          <w:rFonts w:cs="Times New Roman"/>
          <w:szCs w:val="24"/>
        </w:rPr>
      </w:pPr>
      <w:bookmarkStart w:id="3" w:name="_Toc437332129"/>
      <w:r w:rsidRPr="00761256">
        <w:rPr>
          <w:rFonts w:cs="Times New Roman"/>
          <w:szCs w:val="24"/>
        </w:rPr>
        <w:lastRenderedPageBreak/>
        <w:t>Sformułowane w rozprawie problemy badawcze należy zaliczyć do grupy problemów naukowych o charakterze poznawczym, których rozwiązanie w formie odpowiedzi na postawione pytania poszerza obecną wiedzę o badanej rzeczywistości, w tym przypadku o Business Intelligence i jego roli we wspomaganiu procesów informacyjno–decyzyjnych w zarządzaniu projektami informatycznymi. W szczególności problemy badawcze rozprawy należy zaliczyć do problemów naukowych o charakterze:</w:t>
      </w:r>
    </w:p>
    <w:p w14:paraId="3EEEECD9" w14:textId="77777777" w:rsidR="00761256" w:rsidRPr="00761256" w:rsidRDefault="00761256" w:rsidP="00761256">
      <w:pPr>
        <w:numPr>
          <w:ilvl w:val="0"/>
          <w:numId w:val="203"/>
        </w:numPr>
        <w:rPr>
          <w:rFonts w:cs="Times New Roman"/>
          <w:szCs w:val="24"/>
        </w:rPr>
      </w:pPr>
      <w:r w:rsidRPr="00761256">
        <w:rPr>
          <w:rFonts w:cs="Times New Roman"/>
          <w:b/>
          <w:bCs/>
          <w:szCs w:val="24"/>
        </w:rPr>
        <w:t>Eksploracyjnym</w:t>
      </w:r>
      <w:r w:rsidRPr="00761256">
        <w:rPr>
          <w:rFonts w:cs="Times New Roman"/>
          <w:szCs w:val="24"/>
        </w:rPr>
        <w:t>, w których poszukiwana jest odpowiedź na pytania o historyczny rozwój Business Intelligence, stan obecny jego wykorzystania w procesach podejmowania decyzji oraz kierunki rozwoju i potencjalne przyszłe zastosowania.</w:t>
      </w:r>
    </w:p>
    <w:p w14:paraId="6F010F6E" w14:textId="77777777" w:rsidR="00761256" w:rsidRPr="00761256" w:rsidRDefault="00761256" w:rsidP="00761256">
      <w:pPr>
        <w:numPr>
          <w:ilvl w:val="0"/>
          <w:numId w:val="203"/>
        </w:numPr>
        <w:rPr>
          <w:rFonts w:cs="Times New Roman"/>
          <w:szCs w:val="24"/>
        </w:rPr>
      </w:pPr>
      <w:r w:rsidRPr="00761256">
        <w:rPr>
          <w:rFonts w:cs="Times New Roman"/>
          <w:b/>
          <w:bCs/>
          <w:szCs w:val="24"/>
        </w:rPr>
        <w:t>Eksplikacyjnym</w:t>
      </w:r>
      <w:r w:rsidRPr="00761256">
        <w:rPr>
          <w:rFonts w:cs="Times New Roman"/>
          <w:szCs w:val="24"/>
        </w:rPr>
        <w:t>, w którym poszukiwane są związki pomiędzy możliwościami aplikacyjnymi Business Intelligence a postawami, wiedzą i doświadczeniem menedżerów zarządzających projektami informatycznymi.</w:t>
      </w:r>
    </w:p>
    <w:bookmarkEnd w:id="3"/>
    <w:p w14:paraId="33D8B99F" w14:textId="77777777" w:rsidR="00DA0085" w:rsidRDefault="00DA0085" w:rsidP="00D642A8">
      <w:pPr>
        <w:ind w:firstLine="709"/>
        <w:rPr>
          <w:rFonts w:cs="Times New Roman"/>
          <w:szCs w:val="24"/>
        </w:rPr>
      </w:pPr>
      <w:r w:rsidRPr="00DA0085">
        <w:rPr>
          <w:rFonts w:cs="Times New Roman"/>
          <w:szCs w:val="24"/>
        </w:rPr>
        <w:t>Ze względu na stosunkowo dużą trudność pomiaru stopnia zadowolenia z wykorzystania Business Intelligence w zarządzaniu projektami informatycznymi zastosowano podejście mieszane, które umożliwia uchwycenie badanych osób, obiektów, procesów i zjawisk w ich naturalnej wielowymiarowości z różnych perspektyw. Jest to podejście dwuetapowe, oparte na wywiadach pogłębionych (IDI – In-Depth Interview) oraz badaniu ankietowym o charakterze ilościowym i jakościowym. W pierwszym etapie procesu badawczego przeprowadzono wywiady pół-ustrukturyzowane z menedżerami wybranych firm. Zebrane w ten sposób opinie respondentów, oparte na ich wiedzy i doświadczeniu, pozwoliły dostrzec związki pomiędzy Business Intelligence a procesem zarządczym w ich pełnej złożoności i właściwym kontekście. Wybór tej metody wynikał z indywidualnego charakteru użytkowników Business Intelligence, specyfiki systemu oraz dynamiki zachodzących zmian, które dzięki wywiadom stały się możliwe do uchwycenia.</w:t>
      </w:r>
    </w:p>
    <w:p w14:paraId="087F886F" w14:textId="4157A473" w:rsidR="005B6E24" w:rsidRDefault="005B6E24" w:rsidP="00D642A8">
      <w:pPr>
        <w:ind w:firstLine="709"/>
        <w:rPr>
          <w:rFonts w:cs="Times New Roman"/>
          <w:szCs w:val="24"/>
        </w:rPr>
      </w:pPr>
      <w:r w:rsidRPr="005B6E24">
        <w:rPr>
          <w:rFonts w:cs="Times New Roman"/>
          <w:szCs w:val="24"/>
        </w:rPr>
        <w:t>Kolejnym, drugim etapem było zebranie odpowiedzi w formie ankiety elektronicznej. Przygotowana ankieta została podzielona na kilka sekcji, odpowiadających poszczególnym celom pracy. Pytania w ankiecie miały charakter pół-otwarty i zamknięty. Natomiast do pomiaru stopnia zadowolenia ze stosowania Business Intelligence opracowano pytania jakościowe, oparte na pięciostopniowej skali Likerta (od 1 – ocena najniższa, do 5 – ocena najwyższa).</w:t>
      </w:r>
      <w:r>
        <w:rPr>
          <w:rFonts w:cs="Times New Roman"/>
          <w:szCs w:val="24"/>
        </w:rPr>
        <w:t xml:space="preserve"> </w:t>
      </w:r>
    </w:p>
    <w:p w14:paraId="4A7CD6A7" w14:textId="77777777" w:rsidR="00B0296E" w:rsidRPr="00C40178" w:rsidRDefault="00B0296E" w:rsidP="00B0296E">
      <w:pPr>
        <w:jc w:val="center"/>
        <w:rPr>
          <w:rFonts w:cs="Times New Roman"/>
          <w:b/>
          <w:szCs w:val="24"/>
        </w:rPr>
      </w:pPr>
      <w:r>
        <w:rPr>
          <w:rFonts w:cs="Times New Roman"/>
          <w:b/>
          <w:szCs w:val="24"/>
        </w:rPr>
        <w:t>STRUKTURA PRACY</w:t>
      </w:r>
    </w:p>
    <w:p w14:paraId="11A3F656" w14:textId="77777777" w:rsidR="00A50CA4" w:rsidRDefault="00A50CA4" w:rsidP="00B0296E">
      <w:pPr>
        <w:ind w:firstLine="709"/>
        <w:rPr>
          <w:rFonts w:cs="Times New Roman"/>
          <w:szCs w:val="24"/>
        </w:rPr>
      </w:pPr>
      <w:r w:rsidRPr="00A50CA4">
        <w:rPr>
          <w:rFonts w:cs="Times New Roman"/>
          <w:szCs w:val="24"/>
        </w:rPr>
        <w:t xml:space="preserve">Praca składa się z czterech rozdziałów. W rozdziale pierwszym przedstawiono istotę problemów decyzyjnych występujących w zarządzaniu oraz przyporządkowano im rodzaje decyzji służące ich rozwiązaniu. Następnie zaprezentowano etapy procesu </w:t>
      </w:r>
      <w:r w:rsidRPr="00A50CA4">
        <w:rPr>
          <w:rFonts w:cs="Times New Roman"/>
          <w:szCs w:val="24"/>
        </w:rPr>
        <w:lastRenderedPageBreak/>
        <w:t>informacyjno–decyzyjnego, które stanowią drogę do podjęcia decyzji. Omówiono także istotę informacji jako podstawowego elementu w tych procesach oraz wskazano, jakie cechy powinna posiadać informacja użyteczna w procesach informacyjno–decyzyjnych. Ponadto omówiono bariery towarzyszące podejmowaniu decyzji. Rozdział ten służy uporządkowaniu i systematyzacji pojęć, na których opiera się niniejsza rozprawa doktorska.</w:t>
      </w:r>
    </w:p>
    <w:p w14:paraId="33D41FA8" w14:textId="77777777" w:rsidR="008C5C86" w:rsidRDefault="008C5C86" w:rsidP="00B0296E">
      <w:pPr>
        <w:ind w:firstLine="709"/>
        <w:rPr>
          <w:rFonts w:cs="Times New Roman"/>
          <w:szCs w:val="24"/>
        </w:rPr>
      </w:pPr>
      <w:r w:rsidRPr="008C5C86">
        <w:rPr>
          <w:rFonts w:cs="Times New Roman"/>
          <w:szCs w:val="24"/>
        </w:rPr>
        <w:t>Rozdział drugi nawiązuje do istoty zarządzania projektami informatycznymi i wskazuje problemy decyzyjne towarzyszące realizacji tego procesu. Zarządzanie projektami informatycznymi przedstawiono jako proces złożony i dynamiczny. Prezentowana specyfika projektów i ich zarządzania wyjaśnia przyczyny powstawania problemów decyzyjnych w tym procesie. Wskazano poszczególne elementy oraz relacje między nimi, które się do tego przyczyniają. Przedstawiono również rolę menedżera projektu informatycznego jako osoby odpowiedzialnej za jego realizację. Proces zarządzania projektami informatycznymi przedstawiono w sposób, który podkreśla rolę informacji jako jednego z elementów determinujących ich realizację.</w:t>
      </w:r>
    </w:p>
    <w:p w14:paraId="7042C73B" w14:textId="77777777" w:rsidR="0015392E" w:rsidRDefault="002A373C" w:rsidP="0015392E">
      <w:pPr>
        <w:ind w:firstLine="709"/>
        <w:rPr>
          <w:rFonts w:cs="Times New Roman"/>
          <w:szCs w:val="24"/>
        </w:rPr>
      </w:pPr>
      <w:r w:rsidRPr="002A373C">
        <w:rPr>
          <w:rFonts w:cs="Times New Roman"/>
          <w:szCs w:val="24"/>
        </w:rPr>
        <w:t>Rozdział trzeci nawiązuje do specyfiki Business Intelligence. Uporządkowano definicje i pojęcia oraz przedstawiono istotę tego rozwiązania. Omówiono architekturę oraz wyjaśniono mechanizm działania Business Intelligence. Business Intelligence rozpatruje się jako informację wspierającą procesy informacyjno–decyzyjne menedżerów projektów informatycznych. Omówiono poszczególne funkcjonalności Business Intelligence oraz wskazano ich potencjalne zastosowanie w zarządzaniu projektami informatycznymi. Ponadto przedstawiono bariery utrudniające stosowanie Business Intelligence w zarządzaniu projektami informatycznymi oraz ich przyczyny, a także zaprezentowano możliwe sposoby radzenia sobie z nimi.</w:t>
      </w:r>
    </w:p>
    <w:p w14:paraId="729A11E9" w14:textId="0BF92666" w:rsidR="00DE2F2E" w:rsidRPr="0015392E" w:rsidRDefault="0015392E" w:rsidP="0015392E">
      <w:pPr>
        <w:ind w:firstLine="709"/>
        <w:rPr>
          <w:rFonts w:cs="Times New Roman"/>
          <w:szCs w:val="24"/>
        </w:rPr>
      </w:pPr>
      <w:r w:rsidRPr="0015392E">
        <w:rPr>
          <w:rFonts w:cs="Times New Roman"/>
          <w:szCs w:val="24"/>
        </w:rPr>
        <w:t>W rozdziale czwartym przedstawiono uzyskane wyniki badań oraz ich podsumowanie. Przedstawiono wyniki badań ilościowych i jakościowych, które pokazują skalę oraz rzeczywisty obraz badanego zjawiska. Badanie jakościowe przedstawia istotę i postrzeganie Business Intelligence przez badane przedsiębiorstwa. Wskazano w nim trudności związane z pomiarem wzrostu efektywności wynikającego ze stosowania Business Intelligence oraz wyjaśniono przyczyny tego stanu rzeczy. Przedstawiono wnioski dotyczące jego wykorzystania oraz przyczyn przemawiających za jego stosowaniem. Badanie ilościowe stanowi próbę zebrania różnych punktów widzenia i stanowisk badanych menedżerów.</w:t>
      </w:r>
      <w:r w:rsidR="00E55E2B">
        <w:rPr>
          <w:szCs w:val="24"/>
        </w:rPr>
        <w:br w:type="page"/>
      </w:r>
    </w:p>
    <w:p w14:paraId="22ED57F1" w14:textId="64E1A865" w:rsidR="001F5415" w:rsidRDefault="006F4ECD" w:rsidP="001F5415">
      <w:pPr>
        <w:pStyle w:val="Heading1"/>
        <w:ind w:firstLine="708"/>
        <w:rPr>
          <w:szCs w:val="24"/>
        </w:rPr>
      </w:pPr>
      <w:bookmarkStart w:id="4" w:name="_Toc41315776"/>
      <w:r>
        <w:rPr>
          <w:szCs w:val="24"/>
        </w:rPr>
        <w:lastRenderedPageBreak/>
        <w:t>ROZDZIAŁ</w:t>
      </w:r>
      <w:r w:rsidR="009C36A5">
        <w:rPr>
          <w:szCs w:val="24"/>
        </w:rPr>
        <w:t xml:space="preserve"> I</w:t>
      </w:r>
      <w:bookmarkEnd w:id="4"/>
      <w:r w:rsidR="009C36A5">
        <w:rPr>
          <w:szCs w:val="24"/>
        </w:rPr>
        <w:t xml:space="preserve"> </w:t>
      </w:r>
    </w:p>
    <w:p w14:paraId="2CF8AD08" w14:textId="1533F428" w:rsidR="009C36A5" w:rsidRDefault="005F2F87" w:rsidP="006F4ECD">
      <w:pPr>
        <w:pStyle w:val="Heading1"/>
        <w:ind w:left="708"/>
        <w:rPr>
          <w:szCs w:val="24"/>
        </w:rPr>
      </w:pPr>
      <w:bookmarkStart w:id="5" w:name="_Toc41315777"/>
      <w:bookmarkEnd w:id="2"/>
      <w:r>
        <w:rPr>
          <w:szCs w:val="24"/>
        </w:rPr>
        <w:t>ROLA DECYZJI</w:t>
      </w:r>
      <w:r w:rsidR="00F71561">
        <w:rPr>
          <w:szCs w:val="24"/>
        </w:rPr>
        <w:t xml:space="preserve"> I PROCESÓW DECYZYJNYCH W ZARZĄDZANIU PRZEDSIĘBIORSTWEM</w:t>
      </w:r>
      <w:bookmarkEnd w:id="5"/>
      <w:r w:rsidR="00F71561">
        <w:rPr>
          <w:szCs w:val="24"/>
        </w:rPr>
        <w:t xml:space="preserve"> </w:t>
      </w:r>
    </w:p>
    <w:p w14:paraId="052A6C0A" w14:textId="0A7D4BCF" w:rsidR="00B02738" w:rsidRDefault="00B02738" w:rsidP="00AC49D0"/>
    <w:p w14:paraId="03D1F61B" w14:textId="6D1AA5B8" w:rsidR="000D0E81" w:rsidRDefault="000D0E81" w:rsidP="00AC49D0"/>
    <w:p w14:paraId="32547343" w14:textId="4A616C74" w:rsidR="000D0E81" w:rsidRDefault="000D0E81" w:rsidP="00AC49D0"/>
    <w:p w14:paraId="168A8DCA" w14:textId="1AAED2F2" w:rsidR="000D0E81" w:rsidRDefault="000D0E81" w:rsidP="00AC49D0"/>
    <w:p w14:paraId="3FDF3E3E" w14:textId="0B867A1E" w:rsidR="000D0E81" w:rsidRDefault="000D0E81" w:rsidP="00AC49D0"/>
    <w:p w14:paraId="410777C9" w14:textId="77777777" w:rsidR="000D0E81" w:rsidRPr="00AC49D0" w:rsidRDefault="000D0E81" w:rsidP="00AC49D0"/>
    <w:p w14:paraId="33537202" w14:textId="5925BC12" w:rsidR="001F5415" w:rsidRDefault="00B02738" w:rsidP="00AC49D0">
      <w:pPr>
        <w:pStyle w:val="Heading2"/>
      </w:pPr>
      <w:bookmarkStart w:id="6" w:name="_Toc41315778"/>
      <w:r w:rsidRPr="001B6CBA">
        <w:t xml:space="preserve">1.1. Problemy </w:t>
      </w:r>
      <w:r>
        <w:t xml:space="preserve">decyzyjne </w:t>
      </w:r>
      <w:r w:rsidR="0065268B">
        <w:t>i</w:t>
      </w:r>
      <w:r>
        <w:t xml:space="preserve"> ich rozwiązywanie przez menedżerów przedsiębiorstw</w:t>
      </w:r>
      <w:bookmarkEnd w:id="6"/>
      <w:r>
        <w:t xml:space="preserve"> </w:t>
      </w:r>
    </w:p>
    <w:p w14:paraId="17ACF0CF" w14:textId="77777777" w:rsidR="0001203C" w:rsidRPr="0001203C" w:rsidRDefault="0001203C" w:rsidP="0001203C"/>
    <w:p w14:paraId="5B12CBBE" w14:textId="41EF1362" w:rsidR="009C36A5" w:rsidRPr="00E038B1" w:rsidRDefault="009C36A5" w:rsidP="00E038B1">
      <w:pPr>
        <w:ind w:firstLine="709"/>
        <w:rPr>
          <w:szCs w:val="24"/>
        </w:rPr>
      </w:pPr>
      <w:r>
        <w:rPr>
          <w:szCs w:val="24"/>
        </w:rPr>
        <w:t>Działalno</w:t>
      </w:r>
      <w:r w:rsidR="00D70ACC">
        <w:rPr>
          <w:szCs w:val="24"/>
        </w:rPr>
        <w:t>ść przedsiębiorstw koncentruje</w:t>
      </w:r>
      <w:r w:rsidR="004B4704">
        <w:rPr>
          <w:szCs w:val="24"/>
        </w:rPr>
        <w:t xml:space="preserve"> się</w:t>
      </w:r>
      <w:r w:rsidR="005B1937">
        <w:rPr>
          <w:szCs w:val="24"/>
        </w:rPr>
        <w:t xml:space="preserve"> </w:t>
      </w:r>
      <w:r w:rsidR="007C4773">
        <w:rPr>
          <w:szCs w:val="24"/>
        </w:rPr>
        <w:t xml:space="preserve">na </w:t>
      </w:r>
      <w:r>
        <w:rPr>
          <w:szCs w:val="24"/>
        </w:rPr>
        <w:t xml:space="preserve">realizacji </w:t>
      </w:r>
      <w:r w:rsidR="007C4773">
        <w:rPr>
          <w:szCs w:val="24"/>
        </w:rPr>
        <w:t xml:space="preserve">przyjętych </w:t>
      </w:r>
      <w:r>
        <w:rPr>
          <w:szCs w:val="24"/>
        </w:rPr>
        <w:t>celów</w:t>
      </w:r>
      <w:r w:rsidR="007C4773">
        <w:rPr>
          <w:szCs w:val="24"/>
        </w:rPr>
        <w:t xml:space="preserve"> oraz strategii rozwoju. </w:t>
      </w:r>
      <w:r w:rsidR="004A4FCC">
        <w:rPr>
          <w:szCs w:val="24"/>
        </w:rPr>
        <w:t>O</w:t>
      </w:r>
      <w:r w:rsidR="00C6010C">
        <w:rPr>
          <w:szCs w:val="24"/>
        </w:rPr>
        <w:t>siąganie</w:t>
      </w:r>
      <w:r>
        <w:rPr>
          <w:szCs w:val="24"/>
        </w:rPr>
        <w:t xml:space="preserve"> </w:t>
      </w:r>
      <w:r w:rsidR="00836DF4">
        <w:rPr>
          <w:szCs w:val="24"/>
        </w:rPr>
        <w:t>wyznaczonych celów</w:t>
      </w:r>
      <w:r w:rsidR="001C63C2">
        <w:rPr>
          <w:szCs w:val="24"/>
        </w:rPr>
        <w:t xml:space="preserve"> stanowi</w:t>
      </w:r>
      <w:r w:rsidR="004A4FCC">
        <w:rPr>
          <w:szCs w:val="24"/>
        </w:rPr>
        <w:t xml:space="preserve"> pochodną</w:t>
      </w:r>
      <w:r>
        <w:rPr>
          <w:szCs w:val="24"/>
        </w:rPr>
        <w:t xml:space="preserve"> różnorodnych</w:t>
      </w:r>
      <w:r w:rsidR="00836DF4">
        <w:rPr>
          <w:szCs w:val="24"/>
        </w:rPr>
        <w:t xml:space="preserve">, realizowanych iteracyjnie </w:t>
      </w:r>
      <w:r>
        <w:rPr>
          <w:szCs w:val="24"/>
        </w:rPr>
        <w:t>procesów</w:t>
      </w:r>
      <w:r w:rsidR="00836DF4">
        <w:rPr>
          <w:szCs w:val="24"/>
        </w:rPr>
        <w:t xml:space="preserve"> zarządzania firmą</w:t>
      </w:r>
      <w:r w:rsidR="00985EE2">
        <w:rPr>
          <w:szCs w:val="24"/>
        </w:rPr>
        <w:t>.</w:t>
      </w:r>
      <w:r>
        <w:rPr>
          <w:szCs w:val="24"/>
        </w:rPr>
        <w:t xml:space="preserve"> </w:t>
      </w:r>
      <w:r w:rsidR="0087323B">
        <w:rPr>
          <w:szCs w:val="24"/>
        </w:rPr>
        <w:t>Wykonywane</w:t>
      </w:r>
      <w:r w:rsidR="00656277">
        <w:rPr>
          <w:szCs w:val="24"/>
        </w:rPr>
        <w:t>, w ich obrębie,</w:t>
      </w:r>
      <w:r w:rsidR="0087323B">
        <w:rPr>
          <w:szCs w:val="24"/>
        </w:rPr>
        <w:t xml:space="preserve"> czynności rozpoczyna</w:t>
      </w:r>
      <w:r w:rsidR="00747FC9">
        <w:rPr>
          <w:szCs w:val="24"/>
        </w:rPr>
        <w:t>ją</w:t>
      </w:r>
      <w:r w:rsidR="0087323B">
        <w:rPr>
          <w:szCs w:val="24"/>
        </w:rPr>
        <w:t xml:space="preserve"> się z chwilą podjęcia decyzji, któr</w:t>
      </w:r>
      <w:r w:rsidR="00197EDA">
        <w:rPr>
          <w:szCs w:val="24"/>
        </w:rPr>
        <w:t>e</w:t>
      </w:r>
      <w:r w:rsidR="0087323B">
        <w:rPr>
          <w:szCs w:val="24"/>
        </w:rPr>
        <w:t xml:space="preserve"> zapoczątkowuj</w:t>
      </w:r>
      <w:r w:rsidR="00197EDA">
        <w:rPr>
          <w:szCs w:val="24"/>
        </w:rPr>
        <w:t>ą</w:t>
      </w:r>
      <w:r w:rsidR="0087323B">
        <w:rPr>
          <w:szCs w:val="24"/>
        </w:rPr>
        <w:t xml:space="preserve"> lub kończ</w:t>
      </w:r>
      <w:r w:rsidR="00197EDA">
        <w:rPr>
          <w:szCs w:val="24"/>
        </w:rPr>
        <w:t>ą</w:t>
      </w:r>
      <w:r w:rsidR="0087323B">
        <w:rPr>
          <w:szCs w:val="24"/>
        </w:rPr>
        <w:t xml:space="preserve"> istniejąc</w:t>
      </w:r>
      <w:r w:rsidR="00197EDA">
        <w:rPr>
          <w:szCs w:val="24"/>
        </w:rPr>
        <w:t>e</w:t>
      </w:r>
      <w:r w:rsidR="00476BD4">
        <w:rPr>
          <w:szCs w:val="24"/>
        </w:rPr>
        <w:t xml:space="preserve"> </w:t>
      </w:r>
      <w:r w:rsidR="0087323B">
        <w:rPr>
          <w:szCs w:val="24"/>
        </w:rPr>
        <w:t>proces</w:t>
      </w:r>
      <w:r w:rsidR="00197EDA">
        <w:rPr>
          <w:szCs w:val="24"/>
        </w:rPr>
        <w:t>y</w:t>
      </w:r>
      <w:r w:rsidR="0087323B">
        <w:rPr>
          <w:szCs w:val="24"/>
        </w:rPr>
        <w:t xml:space="preserve">. </w:t>
      </w:r>
      <w:r w:rsidR="000823AA">
        <w:rPr>
          <w:szCs w:val="24"/>
        </w:rPr>
        <w:t>Fakt ten powoduje</w:t>
      </w:r>
      <w:r w:rsidR="00AA2A7A">
        <w:rPr>
          <w:szCs w:val="24"/>
        </w:rPr>
        <w:t xml:space="preserve">, </w:t>
      </w:r>
      <w:r w:rsidR="000823AA">
        <w:rPr>
          <w:szCs w:val="24"/>
        </w:rPr>
        <w:t xml:space="preserve">że </w:t>
      </w:r>
      <w:r w:rsidR="00AA2A7A">
        <w:rPr>
          <w:szCs w:val="24"/>
        </w:rPr>
        <w:t xml:space="preserve">w </w:t>
      </w:r>
      <w:r w:rsidR="0087323B">
        <w:rPr>
          <w:szCs w:val="24"/>
        </w:rPr>
        <w:t xml:space="preserve">toku realizacji </w:t>
      </w:r>
      <w:r w:rsidR="00836DF4">
        <w:rPr>
          <w:szCs w:val="24"/>
        </w:rPr>
        <w:t xml:space="preserve">procesów decyzyjnych </w:t>
      </w:r>
      <w:r w:rsidR="002A256D">
        <w:rPr>
          <w:szCs w:val="24"/>
        </w:rPr>
        <w:t>dokonywane są</w:t>
      </w:r>
      <w:r w:rsidR="0087323B">
        <w:rPr>
          <w:szCs w:val="24"/>
        </w:rPr>
        <w:t xml:space="preserve"> różn</w:t>
      </w:r>
      <w:r w:rsidR="00EE32DD">
        <w:rPr>
          <w:szCs w:val="24"/>
        </w:rPr>
        <w:t>orodne</w:t>
      </w:r>
      <w:r w:rsidR="0087323B">
        <w:rPr>
          <w:szCs w:val="24"/>
        </w:rPr>
        <w:t xml:space="preserve"> </w:t>
      </w:r>
      <w:r w:rsidR="002A256D">
        <w:rPr>
          <w:szCs w:val="24"/>
        </w:rPr>
        <w:t>wybory</w:t>
      </w:r>
      <w:r w:rsidR="0087323B">
        <w:rPr>
          <w:szCs w:val="24"/>
        </w:rPr>
        <w:t>, które</w:t>
      </w:r>
      <w:r w:rsidR="009950BA" w:rsidRPr="009950BA">
        <w:rPr>
          <w:szCs w:val="24"/>
        </w:rPr>
        <w:t xml:space="preserve"> </w:t>
      </w:r>
      <w:r w:rsidR="009950BA">
        <w:rPr>
          <w:szCs w:val="24"/>
        </w:rPr>
        <w:t>na siebie oddziałują oraz</w:t>
      </w:r>
      <w:r w:rsidR="0087323B">
        <w:rPr>
          <w:szCs w:val="24"/>
        </w:rPr>
        <w:t xml:space="preserve"> są ze sobą</w:t>
      </w:r>
      <w:r w:rsidR="009950BA">
        <w:rPr>
          <w:szCs w:val="24"/>
        </w:rPr>
        <w:t xml:space="preserve"> </w:t>
      </w:r>
      <w:r w:rsidR="0087323B">
        <w:rPr>
          <w:szCs w:val="24"/>
        </w:rPr>
        <w:t xml:space="preserve">powiązane. </w:t>
      </w:r>
      <w:r w:rsidR="00EE32DD">
        <w:rPr>
          <w:szCs w:val="24"/>
        </w:rPr>
        <w:t>W związku z czym</w:t>
      </w:r>
      <w:r>
        <w:rPr>
          <w:szCs w:val="24"/>
        </w:rPr>
        <w:t>, z</w:t>
      </w:r>
      <w:r w:rsidRPr="00973579">
        <w:rPr>
          <w:szCs w:val="24"/>
        </w:rPr>
        <w:t>arz</w:t>
      </w:r>
      <w:r>
        <w:rPr>
          <w:szCs w:val="24"/>
        </w:rPr>
        <w:t>ądzanie, można rozpatrywać jako ogół czynności,</w:t>
      </w:r>
      <w:r>
        <w:rPr>
          <w:bCs/>
          <w:szCs w:val="24"/>
        </w:rPr>
        <w:t xml:space="preserve"> wykonywanych na podstawie</w:t>
      </w:r>
      <w:r>
        <w:rPr>
          <w:szCs w:val="24"/>
        </w:rPr>
        <w:t xml:space="preserve"> podejmowanych</w:t>
      </w:r>
      <w:r w:rsidRPr="00973579">
        <w:rPr>
          <w:szCs w:val="24"/>
        </w:rPr>
        <w:t xml:space="preserve"> decyzji</w:t>
      </w:r>
      <w:r>
        <w:rPr>
          <w:szCs w:val="24"/>
        </w:rPr>
        <w:t>, które stanowią jego istotę</w:t>
      </w:r>
      <w:r w:rsidRPr="00973579">
        <w:rPr>
          <w:rStyle w:val="FootnoteReference"/>
          <w:szCs w:val="24"/>
        </w:rPr>
        <w:footnoteReference w:id="2"/>
      </w:r>
      <w:r w:rsidRPr="00973579">
        <w:rPr>
          <w:szCs w:val="24"/>
        </w:rPr>
        <w:t>.</w:t>
      </w:r>
      <w:r>
        <w:rPr>
          <w:bCs/>
          <w:szCs w:val="24"/>
        </w:rPr>
        <w:t xml:space="preserve"> </w:t>
      </w:r>
    </w:p>
    <w:p w14:paraId="0A1E1856" w14:textId="69D59C86" w:rsidR="002F0CA4" w:rsidRPr="00850817" w:rsidRDefault="00836DF4" w:rsidP="005839D7">
      <w:pPr>
        <w:ind w:firstLine="709"/>
      </w:pPr>
      <w:r>
        <w:t>W literaturze przedmiotu występuje wiele różnych definicji pojęcia zarządzanie. Dla celów rozprawy zostaną wykorzystane te</w:t>
      </w:r>
      <w:r w:rsidR="00C418D7">
        <w:t>,</w:t>
      </w:r>
      <w:r>
        <w:t xml:space="preserve"> które podkreślają między innymi znaczenie skuteczności i sprawności w procesach zarządzania.  Z</w:t>
      </w:r>
      <w:r w:rsidR="00F00189">
        <w:t>a j</w:t>
      </w:r>
      <w:r>
        <w:t xml:space="preserve">edną z bardziej znanych i wyczerpujących definicji zarządzania  </w:t>
      </w:r>
      <w:r w:rsidR="00F00189">
        <w:t xml:space="preserve">można uznać definicję, </w:t>
      </w:r>
      <w:r w:rsidR="003D519D">
        <w:t xml:space="preserve">która </w:t>
      </w:r>
      <w:r w:rsidR="00F00189">
        <w:t>określa z</w:t>
      </w:r>
      <w:r w:rsidR="002F0CA4" w:rsidRPr="00850817">
        <w:t xml:space="preserve">arządzanie </w:t>
      </w:r>
      <w:r w:rsidR="00F00189">
        <w:t xml:space="preserve">jako </w:t>
      </w:r>
      <w:r w:rsidR="00F00189" w:rsidRPr="00850817">
        <w:t xml:space="preserve"> </w:t>
      </w:r>
      <w:r w:rsidR="00F00189">
        <w:t>„</w:t>
      </w:r>
      <w:r w:rsidR="002F0CA4" w:rsidRPr="00850817">
        <w:t xml:space="preserve">zestaw działań obejmującym planowanie i podejmowanie decyzji, organizowanie, przewodzenie (kierowanie ludźmi i kontrolowanie), skierowanym </w:t>
      </w:r>
      <w:r w:rsidR="005A70A3">
        <w:t>n</w:t>
      </w:r>
      <w:r w:rsidR="002F0CA4" w:rsidRPr="00850817">
        <w:t>a zasoby organizacji (ludzkie, finansowe, rzeczowe i informacyjne) i wykonywanych z zamiarem osiągnięcia celów organizacji w sposób sprawny i skuteczny. Przy czym sprawny to wykorzystując</w:t>
      </w:r>
      <w:r w:rsidR="00757CC3">
        <w:t>y</w:t>
      </w:r>
      <w:r w:rsidR="002F0CA4" w:rsidRPr="00850817">
        <w:t xml:space="preserve"> zasoby mądrze i bez zbędnego marnowania</w:t>
      </w:r>
      <w:r w:rsidR="00916DD8" w:rsidRPr="00850817">
        <w:t>, zaś</w:t>
      </w:r>
      <w:r w:rsidR="002F0CA4" w:rsidRPr="00850817">
        <w:t xml:space="preserve"> skuteczny to działający z powodzeniem</w:t>
      </w:r>
      <w:r w:rsidR="002F0CA4" w:rsidRPr="00850817">
        <w:rPr>
          <w:rStyle w:val="FootnoteReference"/>
        </w:rPr>
        <w:footnoteReference w:id="3"/>
      </w:r>
      <w:r w:rsidR="002F0CA4" w:rsidRPr="00850817">
        <w:t>.</w:t>
      </w:r>
    </w:p>
    <w:p w14:paraId="0C35A8B3" w14:textId="1140A19E" w:rsidR="00B243D7" w:rsidRPr="00850817" w:rsidRDefault="009C36A5" w:rsidP="005839D7">
      <w:pPr>
        <w:ind w:firstLine="709"/>
        <w:rPr>
          <w:b/>
          <w:szCs w:val="24"/>
          <w:bdr w:val="single" w:sz="4" w:space="0" w:color="auto"/>
          <w:shd w:val="clear" w:color="auto" w:fill="FFFFFF"/>
        </w:rPr>
      </w:pPr>
      <w:r w:rsidRPr="00850817">
        <w:rPr>
          <w:szCs w:val="24"/>
          <w:shd w:val="clear" w:color="auto" w:fill="FFFFFF"/>
        </w:rPr>
        <w:t xml:space="preserve">Proces zarządzania składa się z szeregu powtarzalnych czynności, które ukierunkowane są na myślenie o przyszłości oraz przewidywanie możliwych scenariuszy, </w:t>
      </w:r>
      <w:r w:rsidRPr="00850817">
        <w:rPr>
          <w:szCs w:val="24"/>
          <w:shd w:val="clear" w:color="auto" w:fill="FFFFFF"/>
        </w:rPr>
        <w:lastRenderedPageBreak/>
        <w:t>tworząc spójną i logiczną całość. Punkt wyjścia stanowi identyfikacja problemów oraz wytyczenie celów, następnie planuje się sposoby ich realizacji, podejmuje określone decyzje i kontroluje stopień realizacji</w:t>
      </w:r>
      <w:r w:rsidRPr="00850817">
        <w:rPr>
          <w:rStyle w:val="FootnoteReference"/>
          <w:szCs w:val="24"/>
          <w:shd w:val="clear" w:color="auto" w:fill="FFFFFF"/>
        </w:rPr>
        <w:footnoteReference w:id="4"/>
      </w:r>
      <w:r w:rsidRPr="00850817">
        <w:rPr>
          <w:szCs w:val="24"/>
          <w:shd w:val="clear" w:color="auto" w:fill="FFFFFF"/>
        </w:rPr>
        <w:t xml:space="preserve">. </w:t>
      </w:r>
      <w:r w:rsidR="004267E2" w:rsidRPr="00850817">
        <w:rPr>
          <w:b/>
          <w:szCs w:val="24"/>
          <w:bdr w:val="single" w:sz="4" w:space="0" w:color="auto"/>
          <w:shd w:val="clear" w:color="auto" w:fill="FFFFFF"/>
        </w:rPr>
        <w:t xml:space="preserve">    </w:t>
      </w:r>
    </w:p>
    <w:p w14:paraId="11B91991" w14:textId="77777777" w:rsidR="00B733F0" w:rsidRDefault="003D519D" w:rsidP="006102D1">
      <w:pPr>
        <w:ind w:firstLine="709"/>
        <w:rPr>
          <w:szCs w:val="24"/>
        </w:rPr>
      </w:pPr>
      <w:r>
        <w:rPr>
          <w:szCs w:val="24"/>
        </w:rPr>
        <w:t>W literaturze przedmiotu t</w:t>
      </w:r>
      <w:r w:rsidR="009C36A5">
        <w:rPr>
          <w:szCs w:val="24"/>
        </w:rPr>
        <w:t>ermin zarządzanie</w:t>
      </w:r>
      <w:r w:rsidR="009C36A5" w:rsidRPr="00973579">
        <w:rPr>
          <w:szCs w:val="24"/>
        </w:rPr>
        <w:t xml:space="preserve"> występuje w szerokim i wąskim znaczeniu. W szerokim znaczeniu stanowi on złożony proces, na który składa się: </w:t>
      </w:r>
    </w:p>
    <w:p w14:paraId="117853A7" w14:textId="77777777" w:rsidR="006102D1" w:rsidRDefault="009C36A5" w:rsidP="006102D1">
      <w:pPr>
        <w:pStyle w:val="ListParagraph"/>
        <w:numPr>
          <w:ilvl w:val="0"/>
          <w:numId w:val="198"/>
        </w:numPr>
        <w:spacing w:line="360" w:lineRule="auto"/>
        <w:rPr>
          <w:szCs w:val="24"/>
        </w:rPr>
      </w:pPr>
      <w:r w:rsidRPr="00B733F0">
        <w:rPr>
          <w:szCs w:val="24"/>
        </w:rPr>
        <w:t xml:space="preserve">rejestracja i ocena informacji, </w:t>
      </w:r>
    </w:p>
    <w:p w14:paraId="0CFD64C7" w14:textId="77777777" w:rsidR="006102D1" w:rsidRDefault="009C36A5" w:rsidP="006102D1">
      <w:pPr>
        <w:pStyle w:val="ListParagraph"/>
        <w:numPr>
          <w:ilvl w:val="0"/>
          <w:numId w:val="198"/>
        </w:numPr>
        <w:spacing w:line="360" w:lineRule="auto"/>
        <w:rPr>
          <w:szCs w:val="24"/>
        </w:rPr>
      </w:pPr>
      <w:r w:rsidRPr="00B733F0">
        <w:rPr>
          <w:szCs w:val="24"/>
        </w:rPr>
        <w:t xml:space="preserve">identyfikacja problemu decyzyjnego, </w:t>
      </w:r>
    </w:p>
    <w:p w14:paraId="2CA63AC8" w14:textId="77777777" w:rsidR="006102D1" w:rsidRDefault="009C36A5" w:rsidP="006102D1">
      <w:pPr>
        <w:pStyle w:val="ListParagraph"/>
        <w:numPr>
          <w:ilvl w:val="0"/>
          <w:numId w:val="198"/>
        </w:numPr>
        <w:spacing w:line="360" w:lineRule="auto"/>
        <w:rPr>
          <w:szCs w:val="24"/>
        </w:rPr>
      </w:pPr>
      <w:r w:rsidRPr="00B733F0">
        <w:rPr>
          <w:szCs w:val="24"/>
        </w:rPr>
        <w:t xml:space="preserve">formułowanie i ocena wariantów decyzyjnych, </w:t>
      </w:r>
    </w:p>
    <w:p w14:paraId="5F3E8FB1" w14:textId="77777777" w:rsidR="006102D1" w:rsidRDefault="009C36A5" w:rsidP="006102D1">
      <w:pPr>
        <w:pStyle w:val="ListParagraph"/>
        <w:numPr>
          <w:ilvl w:val="0"/>
          <w:numId w:val="198"/>
        </w:numPr>
        <w:spacing w:line="360" w:lineRule="auto"/>
        <w:rPr>
          <w:szCs w:val="24"/>
        </w:rPr>
      </w:pPr>
      <w:r w:rsidRPr="00B733F0">
        <w:rPr>
          <w:szCs w:val="24"/>
        </w:rPr>
        <w:t xml:space="preserve">przewidywanie skutków decyzji i zastosowanie przyjętego kryterium wyboru, </w:t>
      </w:r>
    </w:p>
    <w:p w14:paraId="717073EA" w14:textId="77777777" w:rsidR="006102D1" w:rsidRDefault="009C36A5" w:rsidP="006102D1">
      <w:pPr>
        <w:pStyle w:val="ListParagraph"/>
        <w:numPr>
          <w:ilvl w:val="0"/>
          <w:numId w:val="198"/>
        </w:numPr>
        <w:spacing w:line="360" w:lineRule="auto"/>
        <w:rPr>
          <w:szCs w:val="24"/>
        </w:rPr>
      </w:pPr>
      <w:r w:rsidRPr="00B733F0">
        <w:rPr>
          <w:szCs w:val="24"/>
        </w:rPr>
        <w:t xml:space="preserve">określenie i wydanie decyzji, </w:t>
      </w:r>
    </w:p>
    <w:p w14:paraId="7CD8B443" w14:textId="77777777" w:rsidR="006102D1" w:rsidRDefault="009C36A5" w:rsidP="006102D1">
      <w:pPr>
        <w:pStyle w:val="ListParagraph"/>
        <w:numPr>
          <w:ilvl w:val="0"/>
          <w:numId w:val="198"/>
        </w:numPr>
        <w:spacing w:line="360" w:lineRule="auto"/>
        <w:rPr>
          <w:szCs w:val="24"/>
        </w:rPr>
      </w:pPr>
      <w:r w:rsidRPr="00B733F0">
        <w:rPr>
          <w:szCs w:val="24"/>
        </w:rPr>
        <w:t xml:space="preserve">rejestracja informacji o jej wykonaniu. </w:t>
      </w:r>
    </w:p>
    <w:p w14:paraId="556354E1" w14:textId="021BBAC4" w:rsidR="00F15A75" w:rsidRPr="006102D1" w:rsidRDefault="009C36A5" w:rsidP="006102D1">
      <w:pPr>
        <w:ind w:firstLine="706"/>
        <w:rPr>
          <w:szCs w:val="24"/>
        </w:rPr>
      </w:pPr>
      <w:r w:rsidRPr="006102D1">
        <w:rPr>
          <w:szCs w:val="24"/>
        </w:rPr>
        <w:t xml:space="preserve">W wąskim znaczeniu stanowi on jeden z kroków całego procesu </w:t>
      </w:r>
      <w:r w:rsidR="00D276EA" w:rsidRPr="006102D1">
        <w:rPr>
          <w:szCs w:val="24"/>
        </w:rPr>
        <w:t>informacyjno</w:t>
      </w:r>
      <w:r w:rsidR="00C1503C" w:rsidRPr="006102D1">
        <w:rPr>
          <w:szCs w:val="24"/>
        </w:rPr>
        <w:t xml:space="preserve"> – </w:t>
      </w:r>
      <w:r w:rsidRPr="006102D1">
        <w:rPr>
          <w:szCs w:val="24"/>
        </w:rPr>
        <w:t xml:space="preserve">decyzyjnego i oznacza świadomy akt woli decydenta, który dokonuje nielosowego wyboru </w:t>
      </w:r>
      <w:r w:rsidR="00107377" w:rsidRPr="006102D1">
        <w:rPr>
          <w:szCs w:val="24"/>
        </w:rPr>
        <w:t>s</w:t>
      </w:r>
      <w:r w:rsidRPr="006102D1">
        <w:rPr>
          <w:szCs w:val="24"/>
        </w:rPr>
        <w:t>pośród zbioru możliwych wariantów rozwiązania problemu decyzyjnego.</w:t>
      </w:r>
    </w:p>
    <w:p w14:paraId="4CDE13FC" w14:textId="3E052BFF" w:rsidR="00F15A75" w:rsidRDefault="00160516" w:rsidP="00F15A75">
      <w:pPr>
        <w:ind w:firstLine="709"/>
        <w:rPr>
          <w:szCs w:val="24"/>
        </w:rPr>
      </w:pPr>
      <w:r w:rsidRPr="00D31C8F">
        <w:rPr>
          <w:szCs w:val="24"/>
        </w:rPr>
        <w:t>Zarządzanie może być rozpatrywane na różnych poziomach i dotyczyć odmiennych obszarów działalności</w:t>
      </w:r>
      <w:r w:rsidR="00354CB7">
        <w:rPr>
          <w:szCs w:val="24"/>
        </w:rPr>
        <w:t xml:space="preserve"> przedsiębiorstw</w:t>
      </w:r>
      <w:r w:rsidRPr="00D31C8F">
        <w:rPr>
          <w:szCs w:val="24"/>
        </w:rPr>
        <w:t xml:space="preserve">. Specyfika każdego z nich odzwierciedla konieczność zwracania uwagi na poszczególne elementy oraz relacje, jakie pomiędzy nimi występują. </w:t>
      </w:r>
      <w:r w:rsidR="00F15A75">
        <w:rPr>
          <w:szCs w:val="24"/>
        </w:rPr>
        <w:t xml:space="preserve"> </w:t>
      </w:r>
    </w:p>
    <w:p w14:paraId="6D3352A2" w14:textId="6DF6E12C" w:rsidR="00160516" w:rsidRDefault="00160516" w:rsidP="00160516">
      <w:pPr>
        <w:ind w:firstLine="709"/>
        <w:rPr>
          <w:szCs w:val="24"/>
        </w:rPr>
      </w:pPr>
      <w:r w:rsidRPr="00D31C8F">
        <w:rPr>
          <w:szCs w:val="24"/>
        </w:rPr>
        <w:t xml:space="preserve">Rozróżnienie, jeśli chodzi o obszary działalności, dotyczy także problemów decyzyjnych, które tam występują. Ich specyfika, elementy oraz czynności, do których się odnoszą powoduje to, że ich rozwiązywanie zależne jest od wychodzącego kontekstu. </w:t>
      </w:r>
    </w:p>
    <w:p w14:paraId="33294501" w14:textId="3CFC23A2" w:rsidR="00E642F0" w:rsidRDefault="00E642F0" w:rsidP="00E642F0">
      <w:pPr>
        <w:ind w:firstLine="709"/>
        <w:rPr>
          <w:szCs w:val="24"/>
        </w:rPr>
      </w:pPr>
      <w:r w:rsidRPr="00D31C8F">
        <w:rPr>
          <w:szCs w:val="24"/>
        </w:rPr>
        <w:t>Przyjmuje się, że im większa wiedza na ich temat, tym lepiej można nimi zarządzać. Natomiast, posiadana wiedza jest pochodną wyuczonych kompetenc</w:t>
      </w:r>
      <w:r>
        <w:rPr>
          <w:szCs w:val="24"/>
        </w:rPr>
        <w:t>ji oraz nabytego doświadczenia.</w:t>
      </w:r>
      <w:r w:rsidRPr="00D31C8F">
        <w:rPr>
          <w:szCs w:val="24"/>
        </w:rPr>
        <w:t xml:space="preserve"> </w:t>
      </w:r>
    </w:p>
    <w:p w14:paraId="5559EF73" w14:textId="31A04637" w:rsidR="00EB75BC" w:rsidRDefault="00EB75BC" w:rsidP="00160516">
      <w:pPr>
        <w:ind w:firstLine="709"/>
        <w:rPr>
          <w:szCs w:val="24"/>
        </w:rPr>
      </w:pPr>
      <w:r>
        <w:rPr>
          <w:szCs w:val="24"/>
        </w:rPr>
        <w:t>Jednym z warunków podejmowania</w:t>
      </w:r>
      <w:r w:rsidR="00D463AE">
        <w:rPr>
          <w:szCs w:val="24"/>
        </w:rPr>
        <w:t xml:space="preserve"> właściwych</w:t>
      </w:r>
      <w:r>
        <w:rPr>
          <w:szCs w:val="24"/>
        </w:rPr>
        <w:t xml:space="preserve"> decyzji jest posiadanie odpowiednich informacji. Dysponowanie informacjami, a także umiejętność ich </w:t>
      </w:r>
      <w:r w:rsidR="003F153F">
        <w:rPr>
          <w:szCs w:val="24"/>
        </w:rPr>
        <w:t>wykorzystania</w:t>
      </w:r>
      <w:r w:rsidR="00E642F0">
        <w:rPr>
          <w:szCs w:val="24"/>
        </w:rPr>
        <w:t xml:space="preserve"> warunkuje sprawne zarządzanie. Istotą gospodarowania informacją jest jej zastosowanie w celu optymalizacji wykorzystania ograniczonych zasobów</w:t>
      </w:r>
      <w:r w:rsidR="00E642F0">
        <w:rPr>
          <w:rStyle w:val="FootnoteReference"/>
          <w:szCs w:val="24"/>
        </w:rPr>
        <w:footnoteReference w:id="5"/>
      </w:r>
      <w:r w:rsidR="00E642F0">
        <w:rPr>
          <w:szCs w:val="24"/>
        </w:rPr>
        <w:t>.</w:t>
      </w:r>
    </w:p>
    <w:p w14:paraId="2C88AFDE" w14:textId="6CB279C1" w:rsidR="0019385F" w:rsidRDefault="009C36A5" w:rsidP="0019385F">
      <w:pPr>
        <w:ind w:firstLine="709"/>
        <w:rPr>
          <w:szCs w:val="24"/>
        </w:rPr>
      </w:pPr>
      <w:r w:rsidRPr="00973579">
        <w:rPr>
          <w:szCs w:val="24"/>
        </w:rPr>
        <w:lastRenderedPageBreak/>
        <w:t>Ponieważ realizacja pewnych czynności pochłania czas, są one monitorowane, by mogły osi</w:t>
      </w:r>
      <w:r>
        <w:rPr>
          <w:szCs w:val="24"/>
        </w:rPr>
        <w:t xml:space="preserve">ągnąć zaplanowany skutek. W związku z </w:t>
      </w:r>
      <w:r w:rsidR="008202FD">
        <w:rPr>
          <w:szCs w:val="24"/>
        </w:rPr>
        <w:t>powyższym</w:t>
      </w:r>
      <w:r>
        <w:rPr>
          <w:szCs w:val="24"/>
        </w:rPr>
        <w:t>, zarządzanie jest</w:t>
      </w:r>
      <w:r w:rsidRPr="00973579">
        <w:rPr>
          <w:szCs w:val="24"/>
        </w:rPr>
        <w:t xml:space="preserve"> proces</w:t>
      </w:r>
      <w:r>
        <w:rPr>
          <w:szCs w:val="24"/>
        </w:rPr>
        <w:t xml:space="preserve">em </w:t>
      </w:r>
      <w:r w:rsidRPr="00973579">
        <w:rPr>
          <w:szCs w:val="24"/>
        </w:rPr>
        <w:t>odbywa</w:t>
      </w:r>
      <w:r>
        <w:rPr>
          <w:szCs w:val="24"/>
        </w:rPr>
        <w:t>jącym</w:t>
      </w:r>
      <w:r w:rsidRPr="00973579">
        <w:rPr>
          <w:szCs w:val="24"/>
        </w:rPr>
        <w:t xml:space="preserve"> się w czasie</w:t>
      </w:r>
      <w:r>
        <w:rPr>
          <w:szCs w:val="24"/>
        </w:rPr>
        <w:t>, natomiast zachodzące w nim zmiany, stanowią jego nieodłączny element</w:t>
      </w:r>
      <w:r w:rsidR="00894A67">
        <w:rPr>
          <w:rStyle w:val="FootnoteReference"/>
          <w:szCs w:val="24"/>
        </w:rPr>
        <w:footnoteReference w:id="6"/>
      </w:r>
      <w:r>
        <w:rPr>
          <w:szCs w:val="24"/>
        </w:rPr>
        <w:t xml:space="preserve">. </w:t>
      </w:r>
    </w:p>
    <w:p w14:paraId="47F91BB4" w14:textId="193ECEEB" w:rsidR="00F20B4D" w:rsidRDefault="0019385F" w:rsidP="00F20B4D">
      <w:pPr>
        <w:ind w:firstLine="709"/>
        <w:rPr>
          <w:b/>
          <w:bCs/>
          <w:szCs w:val="24"/>
        </w:rPr>
      </w:pPr>
      <w:r w:rsidRPr="00E96D11">
        <w:rPr>
          <w:bCs/>
          <w:szCs w:val="24"/>
        </w:rPr>
        <w:t>O</w:t>
      </w:r>
      <w:r w:rsidR="00DD0C57" w:rsidRPr="00E96D11">
        <w:rPr>
          <w:bCs/>
          <w:szCs w:val="24"/>
        </w:rPr>
        <w:t xml:space="preserve">sobą odpowiedzialną za </w:t>
      </w:r>
      <w:r w:rsidR="00FF4F49">
        <w:rPr>
          <w:bCs/>
          <w:szCs w:val="24"/>
        </w:rPr>
        <w:t>proces zarządzania, który sprowadza się do realizacji</w:t>
      </w:r>
      <w:r w:rsidR="00DD0C57" w:rsidRPr="00E96D11">
        <w:rPr>
          <w:bCs/>
          <w:szCs w:val="24"/>
        </w:rPr>
        <w:t xml:space="preserve"> działań podległych mu </w:t>
      </w:r>
      <w:r w:rsidR="003D519D">
        <w:rPr>
          <w:bCs/>
          <w:szCs w:val="24"/>
        </w:rPr>
        <w:t>pracowników</w:t>
      </w:r>
      <w:r w:rsidR="003D519D" w:rsidRPr="00E96D11">
        <w:rPr>
          <w:bCs/>
          <w:szCs w:val="24"/>
        </w:rPr>
        <w:t xml:space="preserve"> </w:t>
      </w:r>
      <w:r w:rsidR="00DD0C57" w:rsidRPr="00E96D11">
        <w:rPr>
          <w:bCs/>
          <w:szCs w:val="24"/>
        </w:rPr>
        <w:t xml:space="preserve">i </w:t>
      </w:r>
      <w:r w:rsidR="003D519D">
        <w:rPr>
          <w:bCs/>
          <w:szCs w:val="24"/>
        </w:rPr>
        <w:t xml:space="preserve">przypisanego </w:t>
      </w:r>
      <w:r w:rsidR="00324E1D">
        <w:rPr>
          <w:bCs/>
          <w:szCs w:val="24"/>
        </w:rPr>
        <w:t>obszaru funkcjonalnego</w:t>
      </w:r>
      <w:r w:rsidRPr="00E96D11">
        <w:rPr>
          <w:bCs/>
          <w:szCs w:val="24"/>
        </w:rPr>
        <w:t xml:space="preserve"> jest menedżer.</w:t>
      </w:r>
      <w:r w:rsidRPr="00E96D11">
        <w:rPr>
          <w:b/>
          <w:bCs/>
          <w:szCs w:val="24"/>
        </w:rPr>
        <w:t xml:space="preserve"> </w:t>
      </w:r>
      <w:r w:rsidR="00F20B4D">
        <w:rPr>
          <w:szCs w:val="24"/>
        </w:rPr>
        <w:t>Osob</w:t>
      </w:r>
      <w:r w:rsidR="00B12F43">
        <w:rPr>
          <w:szCs w:val="24"/>
        </w:rPr>
        <w:t>ę</w:t>
      </w:r>
      <w:r w:rsidR="00F20B4D">
        <w:rPr>
          <w:szCs w:val="24"/>
        </w:rPr>
        <w:t xml:space="preserve"> na stanowisku menedżerskim </w:t>
      </w:r>
      <w:r w:rsidR="00B12F43">
        <w:rPr>
          <w:szCs w:val="24"/>
        </w:rPr>
        <w:t xml:space="preserve">utożsamia się </w:t>
      </w:r>
      <w:r w:rsidR="00F20B4D">
        <w:rPr>
          <w:szCs w:val="24"/>
        </w:rPr>
        <w:t>z decydentem, czyli kimś odpowiedzianym za podejmowanie decyzji</w:t>
      </w:r>
      <w:r w:rsidR="00991DE2">
        <w:rPr>
          <w:szCs w:val="24"/>
        </w:rPr>
        <w:t xml:space="preserve"> i</w:t>
      </w:r>
      <w:r w:rsidR="00F20B4D">
        <w:rPr>
          <w:szCs w:val="24"/>
        </w:rPr>
        <w:t xml:space="preserve"> mających wpływ na funkcjonowanie przedsiębiorstwa.</w:t>
      </w:r>
    </w:p>
    <w:p w14:paraId="77DC1FCE" w14:textId="44FA0E08" w:rsidR="00E96D11" w:rsidRDefault="00D4156B" w:rsidP="00E96D11">
      <w:pPr>
        <w:ind w:firstLine="709"/>
        <w:rPr>
          <w:szCs w:val="24"/>
        </w:rPr>
      </w:pPr>
      <w:r w:rsidRPr="00E96D11">
        <w:rPr>
          <w:szCs w:val="24"/>
        </w:rPr>
        <w:t>Słowo menedżer</w:t>
      </w:r>
      <w:r w:rsidR="00E96D11" w:rsidRPr="00E96D11">
        <w:rPr>
          <w:szCs w:val="24"/>
        </w:rPr>
        <w:t> stanowi</w:t>
      </w:r>
      <w:r w:rsidRPr="00E96D11">
        <w:rPr>
          <w:szCs w:val="24"/>
        </w:rPr>
        <w:t xml:space="preserve"> spol</w:t>
      </w:r>
      <w:r w:rsidR="00E96D11" w:rsidRPr="00E96D11">
        <w:rPr>
          <w:szCs w:val="24"/>
        </w:rPr>
        <w:t>szczenie</w:t>
      </w:r>
      <w:r w:rsidRPr="00E96D11">
        <w:rPr>
          <w:szCs w:val="24"/>
        </w:rPr>
        <w:t xml:space="preserve"> angielskiego słowa manager</w:t>
      </w:r>
      <w:r w:rsidR="00E96D11" w:rsidRPr="00E96D11">
        <w:rPr>
          <w:szCs w:val="24"/>
        </w:rPr>
        <w:t>, które</w:t>
      </w:r>
      <w:r w:rsidRPr="00E96D11">
        <w:rPr>
          <w:szCs w:val="24"/>
        </w:rPr>
        <w:t xml:space="preserve"> z kolei wywodzi się od  manage i oznacza „zarządzać”, ale także „dawać</w:t>
      </w:r>
      <w:r w:rsidR="00E96D11" w:rsidRPr="00E96D11">
        <w:rPr>
          <w:szCs w:val="24"/>
        </w:rPr>
        <w:t xml:space="preserve"> sobie radę”, „radzić sobie”</w:t>
      </w:r>
      <w:r w:rsidR="00E96D11">
        <w:rPr>
          <w:rStyle w:val="FootnoteReference"/>
          <w:szCs w:val="24"/>
        </w:rPr>
        <w:footnoteReference w:id="7"/>
      </w:r>
      <w:r w:rsidR="00E96D11" w:rsidRPr="00E96D11">
        <w:rPr>
          <w:szCs w:val="24"/>
        </w:rPr>
        <w:t>. S</w:t>
      </w:r>
      <w:r w:rsidRPr="00E96D11">
        <w:rPr>
          <w:szCs w:val="24"/>
        </w:rPr>
        <w:t>łowo manage</w:t>
      </w:r>
      <w:r w:rsidR="00E96D11" w:rsidRPr="00E96D11">
        <w:rPr>
          <w:szCs w:val="24"/>
        </w:rPr>
        <w:t> oznacza</w:t>
      </w:r>
      <w:r w:rsidRPr="00E96D11">
        <w:rPr>
          <w:szCs w:val="24"/>
        </w:rPr>
        <w:t xml:space="preserve"> „zarządzać”, jak i „dawać </w:t>
      </w:r>
      <w:r w:rsidR="00E96D11" w:rsidRPr="00E96D11">
        <w:rPr>
          <w:szCs w:val="24"/>
        </w:rPr>
        <w:t>sobie radę”,</w:t>
      </w:r>
      <w:r w:rsidRPr="00E96D11">
        <w:rPr>
          <w:szCs w:val="24"/>
        </w:rPr>
        <w:t xml:space="preserve"> pośrednio wskaz</w:t>
      </w:r>
      <w:r w:rsidR="00E96D11" w:rsidRPr="00E96D11">
        <w:rPr>
          <w:szCs w:val="24"/>
        </w:rPr>
        <w:t>ując</w:t>
      </w:r>
      <w:r w:rsidRPr="00E96D11">
        <w:rPr>
          <w:szCs w:val="24"/>
        </w:rPr>
        <w:t xml:space="preserve"> na fakt, że menedżer kojarzy się z człowiekiem zaradnym i skutecznym w działaniu.</w:t>
      </w:r>
    </w:p>
    <w:p w14:paraId="7830095D" w14:textId="32C581DB" w:rsidR="00DD0C57" w:rsidRPr="0019385F" w:rsidRDefault="0019385F" w:rsidP="0019385F">
      <w:pPr>
        <w:ind w:firstLine="709"/>
        <w:rPr>
          <w:szCs w:val="24"/>
        </w:rPr>
      </w:pPr>
      <w:r w:rsidRPr="0019385F">
        <w:t>Jego funkcja w przedsiębiorstwie sprowadza się do realizacji zestawu działań skierowanych na zasoby ludzkie, finansowe, rzeczowe i informacyjne, w sposób pozwalający na osiągnięci</w:t>
      </w:r>
      <w:r w:rsidR="0075437F">
        <w:t>e</w:t>
      </w:r>
      <w:r w:rsidRPr="0019385F">
        <w:t xml:space="preserve"> celów.</w:t>
      </w:r>
    </w:p>
    <w:p w14:paraId="703191C5" w14:textId="33BF1057" w:rsidR="009C36A5" w:rsidRPr="00973579" w:rsidRDefault="009C36A5" w:rsidP="00223543">
      <w:pPr>
        <w:ind w:firstLine="709"/>
        <w:rPr>
          <w:szCs w:val="24"/>
        </w:rPr>
      </w:pPr>
      <w:r>
        <w:rPr>
          <w:szCs w:val="24"/>
        </w:rPr>
        <w:t>Funkcja sprawowana przez menedżera</w:t>
      </w:r>
      <w:r w:rsidRPr="00973579">
        <w:rPr>
          <w:szCs w:val="24"/>
        </w:rPr>
        <w:t>, w pewnym stopniu odnosi się do kontrolowania, co wiąże się z wyznaczaniem standa</w:t>
      </w:r>
      <w:r>
        <w:rPr>
          <w:szCs w:val="24"/>
        </w:rPr>
        <w:t>rdów dla danych procesów i nadzorem</w:t>
      </w:r>
      <w:r w:rsidRPr="00973579">
        <w:rPr>
          <w:szCs w:val="24"/>
        </w:rPr>
        <w:t xml:space="preserve"> nad ich przebiegiem. </w:t>
      </w:r>
      <w:r>
        <w:rPr>
          <w:szCs w:val="24"/>
        </w:rPr>
        <w:t>Ponadto, dotyczy ona,</w:t>
      </w:r>
      <w:r w:rsidRPr="00973579">
        <w:rPr>
          <w:szCs w:val="24"/>
        </w:rPr>
        <w:t xml:space="preserve"> także podejmowania interwencji, gdy </w:t>
      </w:r>
      <w:r>
        <w:rPr>
          <w:szCs w:val="24"/>
        </w:rPr>
        <w:t xml:space="preserve">wykonywana </w:t>
      </w:r>
      <w:r w:rsidRPr="00973579">
        <w:rPr>
          <w:szCs w:val="24"/>
        </w:rPr>
        <w:t>kontrola wykaże odstępstwa od zakładanych norm</w:t>
      </w:r>
      <w:r w:rsidR="00155449">
        <w:rPr>
          <w:rStyle w:val="FootnoteReference"/>
          <w:szCs w:val="24"/>
        </w:rPr>
        <w:footnoteReference w:id="8"/>
      </w:r>
      <w:r w:rsidRPr="00973579">
        <w:rPr>
          <w:szCs w:val="24"/>
        </w:rPr>
        <w:t xml:space="preserve">. Kontrolowanie ze swej istoty jest naturalnym uzupełnieniem planowania, </w:t>
      </w:r>
      <w:r>
        <w:rPr>
          <w:szCs w:val="24"/>
        </w:rPr>
        <w:t>z tego względu, że w je</w:t>
      </w:r>
      <w:r w:rsidR="00164815">
        <w:rPr>
          <w:szCs w:val="24"/>
        </w:rPr>
        <w:t>go</w:t>
      </w:r>
      <w:r>
        <w:rPr>
          <w:szCs w:val="24"/>
        </w:rPr>
        <w:t xml:space="preserve"> ramach porównuje się założenia z</w:t>
      </w:r>
      <w:r w:rsidRPr="00973579">
        <w:rPr>
          <w:szCs w:val="24"/>
        </w:rPr>
        <w:t xml:space="preserve"> realizacją.</w:t>
      </w:r>
    </w:p>
    <w:p w14:paraId="38B22AC1" w14:textId="7B276140" w:rsidR="009C36A5" w:rsidRPr="00973579" w:rsidRDefault="009C36A5" w:rsidP="00223543">
      <w:pPr>
        <w:ind w:firstLine="709"/>
        <w:rPr>
          <w:szCs w:val="24"/>
        </w:rPr>
      </w:pPr>
      <w:r w:rsidRPr="00973579">
        <w:rPr>
          <w:szCs w:val="24"/>
        </w:rPr>
        <w:t xml:space="preserve">Istotą </w:t>
      </w:r>
      <w:r w:rsidRPr="00973579">
        <w:rPr>
          <w:bCs/>
          <w:szCs w:val="24"/>
        </w:rPr>
        <w:t xml:space="preserve">kontroli </w:t>
      </w:r>
      <w:r w:rsidRPr="00973579">
        <w:rPr>
          <w:szCs w:val="24"/>
        </w:rPr>
        <w:t>jest identyfikacja różnic pomiędzy ustanowioną normą, czyli założonym stanem przedmiotu kontroli (jak być powinno), a jego stanem rzeczywistym (jak jest). Czynności kontrolne składają się</w:t>
      </w:r>
      <w:r w:rsidR="00E12801">
        <w:rPr>
          <w:szCs w:val="24"/>
        </w:rPr>
        <w:t xml:space="preserve"> na</w:t>
      </w:r>
      <w:r w:rsidR="002D222E">
        <w:rPr>
          <w:rStyle w:val="FootnoteReference"/>
          <w:szCs w:val="24"/>
        </w:rPr>
        <w:footnoteReference w:id="9"/>
      </w:r>
      <w:r w:rsidRPr="00973579">
        <w:rPr>
          <w:szCs w:val="24"/>
        </w:rPr>
        <w:t>:</w:t>
      </w:r>
    </w:p>
    <w:p w14:paraId="261EEF14" w14:textId="30559240" w:rsidR="009C36A5" w:rsidRPr="00973579" w:rsidRDefault="009C36A5" w:rsidP="00C528AA">
      <w:pPr>
        <w:numPr>
          <w:ilvl w:val="0"/>
          <w:numId w:val="10"/>
        </w:numPr>
        <w:rPr>
          <w:szCs w:val="24"/>
        </w:rPr>
      </w:pPr>
      <w:r w:rsidRPr="00973579">
        <w:rPr>
          <w:szCs w:val="24"/>
        </w:rPr>
        <w:t>ustalenie stanu faktycznego</w:t>
      </w:r>
      <w:r w:rsidR="00757B8B">
        <w:rPr>
          <w:szCs w:val="24"/>
        </w:rPr>
        <w:t xml:space="preserve"> </w:t>
      </w:r>
      <w:r w:rsidR="00A628A8">
        <w:rPr>
          <w:szCs w:val="24"/>
        </w:rPr>
        <w:t>(jak jest)</w:t>
      </w:r>
      <w:r w:rsidRPr="00973579">
        <w:rPr>
          <w:szCs w:val="24"/>
        </w:rPr>
        <w:t>,</w:t>
      </w:r>
    </w:p>
    <w:p w14:paraId="0BC69841" w14:textId="3C422C04" w:rsidR="009C36A5" w:rsidRPr="00973579" w:rsidRDefault="009C36A5" w:rsidP="00C528AA">
      <w:pPr>
        <w:numPr>
          <w:ilvl w:val="0"/>
          <w:numId w:val="10"/>
        </w:numPr>
        <w:rPr>
          <w:szCs w:val="24"/>
        </w:rPr>
      </w:pPr>
      <w:r w:rsidRPr="00973579">
        <w:rPr>
          <w:szCs w:val="24"/>
        </w:rPr>
        <w:t>ustalenie stanu wynikającego z dokumentacji, z planu</w:t>
      </w:r>
      <w:r w:rsidR="00A628A8">
        <w:rPr>
          <w:szCs w:val="24"/>
        </w:rPr>
        <w:t xml:space="preserve"> (jak być powinno)</w:t>
      </w:r>
      <w:r w:rsidRPr="00973579">
        <w:rPr>
          <w:szCs w:val="24"/>
        </w:rPr>
        <w:t>,</w:t>
      </w:r>
    </w:p>
    <w:p w14:paraId="5CCB9BC0" w14:textId="77777777" w:rsidR="009C36A5" w:rsidRPr="00973579" w:rsidRDefault="009C36A5" w:rsidP="00C528AA">
      <w:pPr>
        <w:numPr>
          <w:ilvl w:val="0"/>
          <w:numId w:val="10"/>
        </w:numPr>
        <w:rPr>
          <w:szCs w:val="24"/>
        </w:rPr>
      </w:pPr>
      <w:r w:rsidRPr="00973579">
        <w:rPr>
          <w:szCs w:val="24"/>
        </w:rPr>
        <w:lastRenderedPageBreak/>
        <w:t>porównanie tych dwóch stanów, celem ustalenia zgodności lub niezgodności (różnic, odchyleń),</w:t>
      </w:r>
    </w:p>
    <w:p w14:paraId="0A23000D" w14:textId="20EE4FCC" w:rsidR="009C36A5" w:rsidRPr="00973579" w:rsidRDefault="009C36A5" w:rsidP="00C528AA">
      <w:pPr>
        <w:numPr>
          <w:ilvl w:val="0"/>
          <w:numId w:val="11"/>
        </w:numPr>
        <w:rPr>
          <w:szCs w:val="24"/>
        </w:rPr>
      </w:pPr>
      <w:r w:rsidRPr="00973579">
        <w:rPr>
          <w:szCs w:val="24"/>
        </w:rPr>
        <w:t xml:space="preserve">wyjaśnienie przyczyn i skutków niezgodności porównywanych stanów </w:t>
      </w:r>
      <w:r w:rsidR="00540B9D">
        <w:rPr>
          <w:szCs w:val="24"/>
        </w:rPr>
        <w:t>oraz</w:t>
      </w:r>
      <w:r w:rsidRPr="00973579">
        <w:rPr>
          <w:szCs w:val="24"/>
        </w:rPr>
        <w:t xml:space="preserve"> ustalenie wniosków (organizacyjnych, osobowych, rzeczowych i finansowych) zmierzających do usunięcia usterek, uchybień lub nadużyć oraz podjęcia środków</w:t>
      </w:r>
      <w:r w:rsidR="00B94BCF">
        <w:rPr>
          <w:szCs w:val="24"/>
        </w:rPr>
        <w:t xml:space="preserve"> zaradczych</w:t>
      </w:r>
      <w:r w:rsidRPr="00973579">
        <w:rPr>
          <w:szCs w:val="24"/>
        </w:rPr>
        <w:t>, które eliminowałyby je w przyszłości.</w:t>
      </w:r>
    </w:p>
    <w:p w14:paraId="7BC5AA64" w14:textId="3A1BAF09" w:rsidR="009C36A5" w:rsidRPr="00973579" w:rsidRDefault="009C36A5" w:rsidP="009C36A5">
      <w:pPr>
        <w:rPr>
          <w:szCs w:val="24"/>
        </w:rPr>
      </w:pPr>
      <w:r w:rsidRPr="00973579">
        <w:rPr>
          <w:szCs w:val="24"/>
        </w:rPr>
        <w:t>Wyróżnia się następujące rodzaje kontroli</w:t>
      </w:r>
      <w:r w:rsidR="00A21210">
        <w:rPr>
          <w:rStyle w:val="FootnoteReference"/>
          <w:szCs w:val="24"/>
        </w:rPr>
        <w:footnoteReference w:id="10"/>
      </w:r>
      <w:r w:rsidRPr="00973579">
        <w:rPr>
          <w:szCs w:val="24"/>
        </w:rPr>
        <w:t>:</w:t>
      </w:r>
    </w:p>
    <w:p w14:paraId="6926BCF4" w14:textId="20B4A3E0" w:rsidR="009C36A5" w:rsidRPr="00973579" w:rsidRDefault="00F102D0" w:rsidP="00C528AA">
      <w:pPr>
        <w:numPr>
          <w:ilvl w:val="0"/>
          <w:numId w:val="11"/>
        </w:numPr>
        <w:rPr>
          <w:szCs w:val="24"/>
        </w:rPr>
      </w:pPr>
      <w:r>
        <w:rPr>
          <w:bCs/>
          <w:szCs w:val="24"/>
        </w:rPr>
        <w:t>k</w:t>
      </w:r>
      <w:r w:rsidR="009C36A5">
        <w:rPr>
          <w:bCs/>
          <w:szCs w:val="24"/>
        </w:rPr>
        <w:t>ontrola wstępna, która</w:t>
      </w:r>
      <w:r w:rsidR="009C36A5">
        <w:rPr>
          <w:szCs w:val="24"/>
        </w:rPr>
        <w:t xml:space="preserve"> stwierdza,</w:t>
      </w:r>
      <w:r w:rsidR="009C36A5" w:rsidRPr="00973579">
        <w:rPr>
          <w:szCs w:val="24"/>
        </w:rPr>
        <w:t xml:space="preserve"> przed podjęciem działania, czy zaplanowano wszystkie potrzebne zasoby: ludzkie, rzeczowe i finansowe oraz czy w momencie rozpoczęcia działania będą one na wyznaczonym miejscu, w stosownych rodzajach, ilościach i o odpowiedniej jakości. Kontrola ta ma więc charakter poprzedzający – czyli prospektywny</w:t>
      </w:r>
      <w:r>
        <w:rPr>
          <w:szCs w:val="24"/>
        </w:rPr>
        <w:t>,</w:t>
      </w:r>
    </w:p>
    <w:p w14:paraId="0E2BDBF2" w14:textId="4E02865C" w:rsidR="009C36A5" w:rsidRPr="00973579" w:rsidRDefault="00F102D0" w:rsidP="00C528AA">
      <w:pPr>
        <w:numPr>
          <w:ilvl w:val="0"/>
          <w:numId w:val="11"/>
        </w:numPr>
        <w:rPr>
          <w:szCs w:val="24"/>
        </w:rPr>
      </w:pPr>
      <w:r>
        <w:rPr>
          <w:bCs/>
          <w:szCs w:val="24"/>
        </w:rPr>
        <w:t>k</w:t>
      </w:r>
      <w:r w:rsidR="009C36A5" w:rsidRPr="00973579">
        <w:rPr>
          <w:bCs/>
          <w:szCs w:val="24"/>
        </w:rPr>
        <w:t>ontrola sterująca</w:t>
      </w:r>
      <w:r w:rsidR="009C36A5">
        <w:rPr>
          <w:bCs/>
          <w:szCs w:val="24"/>
        </w:rPr>
        <w:t>, która</w:t>
      </w:r>
      <w:r w:rsidR="009C36A5" w:rsidRPr="00973579">
        <w:rPr>
          <w:b/>
          <w:bCs/>
          <w:szCs w:val="24"/>
        </w:rPr>
        <w:t xml:space="preserve"> </w:t>
      </w:r>
      <w:r w:rsidR="009C36A5">
        <w:rPr>
          <w:szCs w:val="24"/>
        </w:rPr>
        <w:t>stwierdza, w trakcie wykonywania czynności,</w:t>
      </w:r>
      <w:r w:rsidR="009C36A5" w:rsidRPr="00973579">
        <w:rPr>
          <w:szCs w:val="24"/>
        </w:rPr>
        <w:t xml:space="preserve"> odchylenia od jakiejś normy lub celu </w:t>
      </w:r>
      <w:r w:rsidR="009C36A5">
        <w:rPr>
          <w:szCs w:val="24"/>
        </w:rPr>
        <w:t>i umożliwia</w:t>
      </w:r>
      <w:r w:rsidR="009C36A5" w:rsidRPr="00973579">
        <w:rPr>
          <w:szCs w:val="24"/>
        </w:rPr>
        <w:t xml:space="preserve"> dokonanie korekt przed zakończeniem określonej sekwencji działań. Kontrola sterująca, oprócz możliwości korygow</w:t>
      </w:r>
      <w:r w:rsidR="009C36A5">
        <w:rPr>
          <w:szCs w:val="24"/>
        </w:rPr>
        <w:t>ania błędów, pozwala menedżerom</w:t>
      </w:r>
      <w:r w:rsidR="009C36A5" w:rsidRPr="00973579">
        <w:rPr>
          <w:szCs w:val="24"/>
        </w:rPr>
        <w:t xml:space="preserve"> na wykorzystywanie nieoczekiwanych okazji. Odchylenia od normy lub planu mogą być przecież także korzystne. Odpowiednia redystrybucja środków może powiększyć oczekiwane efekty</w:t>
      </w:r>
      <w:r>
        <w:rPr>
          <w:szCs w:val="24"/>
        </w:rPr>
        <w:t>,</w:t>
      </w:r>
    </w:p>
    <w:p w14:paraId="43A19DB1" w14:textId="0129AEA2" w:rsidR="009C36A5" w:rsidRPr="00973579" w:rsidRDefault="00F102D0" w:rsidP="00C528AA">
      <w:pPr>
        <w:numPr>
          <w:ilvl w:val="0"/>
          <w:numId w:val="12"/>
        </w:numPr>
        <w:rPr>
          <w:szCs w:val="24"/>
        </w:rPr>
      </w:pPr>
      <w:r>
        <w:rPr>
          <w:szCs w:val="24"/>
        </w:rPr>
        <w:t>k</w:t>
      </w:r>
      <w:r w:rsidR="009C36A5" w:rsidRPr="00973579">
        <w:rPr>
          <w:szCs w:val="24"/>
        </w:rPr>
        <w:t>ontrola końcowa mierzy wyniki za</w:t>
      </w:r>
      <w:r w:rsidR="009C36A5">
        <w:rPr>
          <w:szCs w:val="24"/>
        </w:rPr>
        <w:t>kończonego działania. Ustala</w:t>
      </w:r>
      <w:r w:rsidR="009C36A5" w:rsidRPr="00973579">
        <w:rPr>
          <w:szCs w:val="24"/>
        </w:rPr>
        <w:t xml:space="preserve"> przyczyny</w:t>
      </w:r>
      <w:r w:rsidR="009C36A5">
        <w:rPr>
          <w:szCs w:val="24"/>
        </w:rPr>
        <w:t xml:space="preserve"> wszelkich odchyleń od planu bądź</w:t>
      </w:r>
      <w:r w:rsidR="009C36A5" w:rsidRPr="00973579">
        <w:rPr>
          <w:szCs w:val="24"/>
        </w:rPr>
        <w:t xml:space="preserve"> normy, </w:t>
      </w:r>
      <w:r w:rsidR="009C36A5">
        <w:rPr>
          <w:szCs w:val="24"/>
        </w:rPr>
        <w:t>z</w:t>
      </w:r>
      <w:r w:rsidR="009C36A5" w:rsidRPr="00973579">
        <w:rPr>
          <w:szCs w:val="24"/>
        </w:rPr>
        <w:t>a</w:t>
      </w:r>
      <w:r w:rsidR="009C36A5">
        <w:rPr>
          <w:szCs w:val="24"/>
        </w:rPr>
        <w:t>ś</w:t>
      </w:r>
      <w:r w:rsidR="009C36A5" w:rsidRPr="00973579">
        <w:rPr>
          <w:szCs w:val="24"/>
        </w:rPr>
        <w:t xml:space="preserve"> </w:t>
      </w:r>
      <w:r w:rsidR="00C51F64">
        <w:rPr>
          <w:szCs w:val="24"/>
        </w:rPr>
        <w:t xml:space="preserve">wyciągnięte </w:t>
      </w:r>
      <w:r w:rsidR="009C36A5" w:rsidRPr="00973579">
        <w:rPr>
          <w:szCs w:val="24"/>
        </w:rPr>
        <w:t xml:space="preserve">wnioski </w:t>
      </w:r>
      <w:r w:rsidR="00C51F64">
        <w:rPr>
          <w:szCs w:val="24"/>
        </w:rPr>
        <w:t xml:space="preserve">można </w:t>
      </w:r>
      <w:r w:rsidR="009C36A5" w:rsidRPr="00973579">
        <w:rPr>
          <w:szCs w:val="24"/>
        </w:rPr>
        <w:t>wykorzyst</w:t>
      </w:r>
      <w:r w:rsidR="00C51F64">
        <w:rPr>
          <w:szCs w:val="24"/>
        </w:rPr>
        <w:t>ać</w:t>
      </w:r>
      <w:r w:rsidR="009C36A5">
        <w:rPr>
          <w:szCs w:val="24"/>
        </w:rPr>
        <w:t xml:space="preserve"> w przypadku podjęcia</w:t>
      </w:r>
      <w:r w:rsidR="009C36A5" w:rsidRPr="00973579">
        <w:rPr>
          <w:szCs w:val="24"/>
        </w:rPr>
        <w:t xml:space="preserve"> podobnych działań w przyszłości.</w:t>
      </w:r>
    </w:p>
    <w:p w14:paraId="60058962" w14:textId="484A04A0" w:rsidR="009C36A5" w:rsidRPr="00973579" w:rsidRDefault="009C36A5" w:rsidP="00AC49D0">
      <w:pPr>
        <w:ind w:firstLine="709"/>
        <w:rPr>
          <w:szCs w:val="24"/>
        </w:rPr>
      </w:pPr>
      <w:r w:rsidRPr="00973579">
        <w:rPr>
          <w:szCs w:val="24"/>
        </w:rPr>
        <w:t>Kontrola w przedsiębiorstwie</w:t>
      </w:r>
      <w:r>
        <w:rPr>
          <w:szCs w:val="24"/>
        </w:rPr>
        <w:t xml:space="preserve"> dotyczy czynników wewnętrznych</w:t>
      </w:r>
      <w:r w:rsidRPr="00973579">
        <w:rPr>
          <w:szCs w:val="24"/>
        </w:rPr>
        <w:t xml:space="preserve"> i dokonywana jest poprzez koncentracje na określonych zasobach lub etapie danego procesu.</w:t>
      </w:r>
      <w:r w:rsidR="00C037A8">
        <w:rPr>
          <w:szCs w:val="24"/>
        </w:rPr>
        <w:t xml:space="preserve"> </w:t>
      </w:r>
      <w:r w:rsidR="00C706E7">
        <w:rPr>
          <w:szCs w:val="24"/>
        </w:rPr>
        <w:t>Z</w:t>
      </w:r>
      <w:r w:rsidR="00640AFB">
        <w:rPr>
          <w:szCs w:val="24"/>
        </w:rPr>
        <w:t xml:space="preserve"> </w:t>
      </w:r>
      <w:r w:rsidR="00C706E7">
        <w:rPr>
          <w:szCs w:val="24"/>
        </w:rPr>
        <w:t>punktu widzenia zasobów</w:t>
      </w:r>
      <w:r w:rsidR="00CB2609">
        <w:rPr>
          <w:szCs w:val="24"/>
        </w:rPr>
        <w:t xml:space="preserve"> </w:t>
      </w:r>
      <w:r w:rsidR="00A41AD0">
        <w:rPr>
          <w:szCs w:val="24"/>
        </w:rPr>
        <w:t xml:space="preserve">wyróżnia </w:t>
      </w:r>
      <w:r w:rsidR="00CB2609">
        <w:rPr>
          <w:szCs w:val="24"/>
        </w:rPr>
        <w:t>się</w:t>
      </w:r>
      <w:r w:rsidR="00C037A8">
        <w:rPr>
          <w:szCs w:val="24"/>
        </w:rPr>
        <w:t xml:space="preserve"> zasoby</w:t>
      </w:r>
      <w:r w:rsidRPr="00973579">
        <w:rPr>
          <w:szCs w:val="24"/>
        </w:rPr>
        <w:t>:</w:t>
      </w:r>
    </w:p>
    <w:p w14:paraId="4F746A9D" w14:textId="0D1E99DE" w:rsidR="009C36A5" w:rsidRPr="00973579" w:rsidRDefault="009C36A5" w:rsidP="00C528AA">
      <w:pPr>
        <w:numPr>
          <w:ilvl w:val="0"/>
          <w:numId w:val="9"/>
        </w:numPr>
        <w:rPr>
          <w:szCs w:val="24"/>
        </w:rPr>
      </w:pPr>
      <w:r w:rsidRPr="00973579">
        <w:rPr>
          <w:szCs w:val="24"/>
        </w:rPr>
        <w:t>ludzkie (bada</w:t>
      </w:r>
      <w:r w:rsidR="00BD1200">
        <w:rPr>
          <w:szCs w:val="24"/>
        </w:rPr>
        <w:t xml:space="preserve"> się</w:t>
      </w:r>
      <w:r w:rsidRPr="00973579">
        <w:rPr>
          <w:szCs w:val="24"/>
        </w:rPr>
        <w:t xml:space="preserve"> płynność zatrudnienia, kwalifikacje kadry, efektywność współpracy itp.),</w:t>
      </w:r>
    </w:p>
    <w:p w14:paraId="402AE619" w14:textId="1497F46B" w:rsidR="009C36A5" w:rsidRPr="00973579" w:rsidRDefault="009C36A5" w:rsidP="00C528AA">
      <w:pPr>
        <w:numPr>
          <w:ilvl w:val="0"/>
          <w:numId w:val="9"/>
        </w:numPr>
        <w:rPr>
          <w:szCs w:val="24"/>
        </w:rPr>
      </w:pPr>
      <w:r w:rsidRPr="00973579">
        <w:rPr>
          <w:szCs w:val="24"/>
        </w:rPr>
        <w:t>finansowe (bada</w:t>
      </w:r>
      <w:r w:rsidR="00BD1200">
        <w:rPr>
          <w:szCs w:val="24"/>
        </w:rPr>
        <w:t xml:space="preserve"> się</w:t>
      </w:r>
      <w:r w:rsidRPr="00973579">
        <w:rPr>
          <w:szCs w:val="24"/>
        </w:rPr>
        <w:t xml:space="preserve"> płynność finansową, długookresową kondycję finansową, dochodowość itp.),</w:t>
      </w:r>
    </w:p>
    <w:p w14:paraId="48CA177C" w14:textId="0DF3DA8E" w:rsidR="009C36A5" w:rsidRPr="00973579" w:rsidRDefault="009C36A5" w:rsidP="00C528AA">
      <w:pPr>
        <w:numPr>
          <w:ilvl w:val="0"/>
          <w:numId w:val="9"/>
        </w:numPr>
        <w:rPr>
          <w:szCs w:val="24"/>
        </w:rPr>
      </w:pPr>
      <w:r w:rsidRPr="00973579">
        <w:rPr>
          <w:szCs w:val="24"/>
        </w:rPr>
        <w:t>rzeczowe (sprawdza</w:t>
      </w:r>
      <w:r w:rsidR="00BD1200">
        <w:rPr>
          <w:szCs w:val="24"/>
        </w:rPr>
        <w:t xml:space="preserve"> się</w:t>
      </w:r>
      <w:r w:rsidRPr="00973579">
        <w:rPr>
          <w:szCs w:val="24"/>
        </w:rPr>
        <w:t xml:space="preserve"> stan urządzeń, jakość gotowych produktów itp.),</w:t>
      </w:r>
    </w:p>
    <w:p w14:paraId="0BF3D80D" w14:textId="3A03A8FF" w:rsidR="009C36A5" w:rsidRPr="00973579" w:rsidRDefault="009C36A5" w:rsidP="00C528AA">
      <w:pPr>
        <w:numPr>
          <w:ilvl w:val="0"/>
          <w:numId w:val="9"/>
        </w:numPr>
        <w:rPr>
          <w:szCs w:val="24"/>
        </w:rPr>
      </w:pPr>
      <w:r w:rsidRPr="00973579">
        <w:rPr>
          <w:szCs w:val="24"/>
        </w:rPr>
        <w:t>informacyjne (bada</w:t>
      </w:r>
      <w:r w:rsidR="00BD1200">
        <w:rPr>
          <w:szCs w:val="24"/>
        </w:rPr>
        <w:t xml:space="preserve"> się</w:t>
      </w:r>
      <w:r w:rsidRPr="00973579">
        <w:rPr>
          <w:szCs w:val="24"/>
        </w:rPr>
        <w:t xml:space="preserve"> prawdziwość, adekwatność, przydatność </w:t>
      </w:r>
      <w:r w:rsidR="00594F5F">
        <w:rPr>
          <w:szCs w:val="24"/>
        </w:rPr>
        <w:t>informacji</w:t>
      </w:r>
      <w:r w:rsidRPr="00973579">
        <w:rPr>
          <w:szCs w:val="24"/>
        </w:rPr>
        <w:t xml:space="preserve"> itp.).</w:t>
      </w:r>
    </w:p>
    <w:p w14:paraId="24B422B2" w14:textId="77777777" w:rsidR="009C36A5" w:rsidRDefault="009C36A5" w:rsidP="009C36A5">
      <w:pPr>
        <w:rPr>
          <w:szCs w:val="24"/>
        </w:rPr>
      </w:pPr>
      <w:r w:rsidRPr="00973579">
        <w:rPr>
          <w:szCs w:val="24"/>
        </w:rPr>
        <w:t>Natomiast, ze względu na etap procesu wyróżnia się trzy rodzaje kontroli</w:t>
      </w:r>
      <w:r w:rsidRPr="00973579">
        <w:rPr>
          <w:rStyle w:val="FootnoteReference"/>
          <w:szCs w:val="24"/>
        </w:rPr>
        <w:footnoteReference w:id="11"/>
      </w:r>
      <w:r w:rsidRPr="00973579">
        <w:rPr>
          <w:szCs w:val="24"/>
        </w:rPr>
        <w:t xml:space="preserve">: </w:t>
      </w:r>
    </w:p>
    <w:p w14:paraId="2DA3D471" w14:textId="77777777" w:rsidR="009C36A5" w:rsidRDefault="009C36A5" w:rsidP="00D642A8">
      <w:pPr>
        <w:numPr>
          <w:ilvl w:val="0"/>
          <w:numId w:val="49"/>
        </w:numPr>
        <w:rPr>
          <w:szCs w:val="24"/>
        </w:rPr>
      </w:pPr>
      <w:r w:rsidRPr="00973579">
        <w:rPr>
          <w:szCs w:val="24"/>
        </w:rPr>
        <w:lastRenderedPageBreak/>
        <w:t>wstępną (bada zgodność z normami nakładów na wej</w:t>
      </w:r>
      <w:r>
        <w:rPr>
          <w:szCs w:val="24"/>
        </w:rPr>
        <w:t>ściu, zanim trafią do systemu),</w:t>
      </w:r>
    </w:p>
    <w:p w14:paraId="0119BB5C" w14:textId="69233B7D" w:rsidR="009C36A5" w:rsidRDefault="009C36A5" w:rsidP="00D642A8">
      <w:pPr>
        <w:numPr>
          <w:ilvl w:val="0"/>
          <w:numId w:val="49"/>
        </w:numPr>
        <w:rPr>
          <w:szCs w:val="24"/>
        </w:rPr>
      </w:pPr>
      <w:r w:rsidRPr="00973579">
        <w:rPr>
          <w:szCs w:val="24"/>
        </w:rPr>
        <w:t xml:space="preserve">równoległą (badającą sposób transformacji nakładów </w:t>
      </w:r>
      <w:r w:rsidR="00CB2609">
        <w:rPr>
          <w:szCs w:val="24"/>
        </w:rPr>
        <w:t>na</w:t>
      </w:r>
      <w:r w:rsidRPr="00973579">
        <w:rPr>
          <w:szCs w:val="24"/>
        </w:rPr>
        <w:t xml:space="preserve"> wyniki w</w:t>
      </w:r>
      <w:r>
        <w:rPr>
          <w:szCs w:val="24"/>
        </w:rPr>
        <w:t xml:space="preserve"> </w:t>
      </w:r>
      <w:r w:rsidR="008615D2">
        <w:rPr>
          <w:szCs w:val="24"/>
        </w:rPr>
        <w:t xml:space="preserve">jej </w:t>
      </w:r>
      <w:r>
        <w:rPr>
          <w:szCs w:val="24"/>
        </w:rPr>
        <w:t>poszczególnych stadiach),</w:t>
      </w:r>
    </w:p>
    <w:p w14:paraId="533576C3" w14:textId="77777777" w:rsidR="009C36A5" w:rsidRPr="00973579" w:rsidRDefault="009C36A5" w:rsidP="00D642A8">
      <w:pPr>
        <w:numPr>
          <w:ilvl w:val="0"/>
          <w:numId w:val="49"/>
        </w:numPr>
        <w:rPr>
          <w:szCs w:val="24"/>
        </w:rPr>
      </w:pPr>
      <w:r w:rsidRPr="00973579">
        <w:rPr>
          <w:szCs w:val="24"/>
        </w:rPr>
        <w:t>wyników (oceniającą końcowe efekty).</w:t>
      </w:r>
    </w:p>
    <w:p w14:paraId="614D8CDD" w14:textId="14850A30" w:rsidR="009B300B" w:rsidRDefault="009C36A5" w:rsidP="00C328BD">
      <w:pPr>
        <w:ind w:firstLine="709"/>
        <w:rPr>
          <w:szCs w:val="24"/>
        </w:rPr>
      </w:pPr>
      <w:r w:rsidRPr="00973579">
        <w:rPr>
          <w:szCs w:val="24"/>
        </w:rPr>
        <w:t xml:space="preserve">Z reguły, </w:t>
      </w:r>
      <w:r w:rsidR="0074602F">
        <w:rPr>
          <w:szCs w:val="24"/>
        </w:rPr>
        <w:t xml:space="preserve">celem </w:t>
      </w:r>
      <w:r w:rsidRPr="00973579">
        <w:rPr>
          <w:szCs w:val="24"/>
        </w:rPr>
        <w:t>kontrol</w:t>
      </w:r>
      <w:r w:rsidR="004C1266">
        <w:rPr>
          <w:szCs w:val="24"/>
        </w:rPr>
        <w:t>i</w:t>
      </w:r>
      <w:r w:rsidRPr="00973579">
        <w:rPr>
          <w:szCs w:val="24"/>
        </w:rPr>
        <w:t xml:space="preserve"> </w:t>
      </w:r>
      <w:r w:rsidR="004C1266">
        <w:rPr>
          <w:szCs w:val="24"/>
        </w:rPr>
        <w:t>jest</w:t>
      </w:r>
      <w:r w:rsidRPr="00973579">
        <w:rPr>
          <w:szCs w:val="24"/>
        </w:rPr>
        <w:t xml:space="preserve"> odkrywani</w:t>
      </w:r>
      <w:r w:rsidR="004C1266">
        <w:rPr>
          <w:szCs w:val="24"/>
        </w:rPr>
        <w:t>e</w:t>
      </w:r>
      <w:r w:rsidRPr="00973579">
        <w:rPr>
          <w:szCs w:val="24"/>
        </w:rPr>
        <w:t xml:space="preserve"> krytycznych punktów, czyli tych elementów danego procesu, które najczęściej wywołują problemy. Wynika to z ich znaczenia, bowiem są one najkosztowniejsze lub wystąpienie, któregokolwiek z nich, może spowodować przestój i uniemożliwić przeprowadzanie innych operacji.</w:t>
      </w:r>
    </w:p>
    <w:p w14:paraId="5573BADD" w14:textId="1720350B" w:rsidR="003B38E6" w:rsidRPr="00973579" w:rsidRDefault="003B38E6" w:rsidP="00750B9B">
      <w:pPr>
        <w:ind w:firstLine="709"/>
        <w:rPr>
          <w:szCs w:val="24"/>
        </w:rPr>
      </w:pPr>
      <w:r>
        <w:rPr>
          <w:szCs w:val="24"/>
        </w:rPr>
        <w:t>Z pewnego punktu widzenia, można przyjąć, że z</w:t>
      </w:r>
      <w:r w:rsidRPr="00973579">
        <w:rPr>
          <w:szCs w:val="24"/>
        </w:rPr>
        <w:t xml:space="preserve">arządzanie to refleksja nad </w:t>
      </w:r>
      <w:r>
        <w:rPr>
          <w:szCs w:val="24"/>
        </w:rPr>
        <w:t xml:space="preserve">wykonywaną </w:t>
      </w:r>
      <w:r w:rsidRPr="00973579">
        <w:rPr>
          <w:szCs w:val="24"/>
        </w:rPr>
        <w:t>pracą</w:t>
      </w:r>
      <w:r>
        <w:rPr>
          <w:szCs w:val="24"/>
        </w:rPr>
        <w:t>, która służy osiąganiu założonych celów. Osoby odpowiedzialne za ich realizację, menedżerowie, wykazują pewną</w:t>
      </w:r>
      <w:r w:rsidRPr="00973579">
        <w:rPr>
          <w:szCs w:val="24"/>
        </w:rPr>
        <w:t xml:space="preserve"> zdolność do analizowania, wnioskowania</w:t>
      </w:r>
      <w:r w:rsidR="00326F63">
        <w:rPr>
          <w:szCs w:val="24"/>
        </w:rPr>
        <w:t xml:space="preserve"> i</w:t>
      </w:r>
      <w:r>
        <w:rPr>
          <w:szCs w:val="24"/>
        </w:rPr>
        <w:t xml:space="preserve"> prowadzenia różnorodnych</w:t>
      </w:r>
      <w:r w:rsidRPr="00973579">
        <w:rPr>
          <w:szCs w:val="24"/>
        </w:rPr>
        <w:t xml:space="preserve"> dzia</w:t>
      </w:r>
      <w:r>
        <w:rPr>
          <w:szCs w:val="24"/>
        </w:rPr>
        <w:t xml:space="preserve">łań, </w:t>
      </w:r>
      <w:r w:rsidR="009B5ADC">
        <w:rPr>
          <w:szCs w:val="24"/>
        </w:rPr>
        <w:t>będących następstwem podejmowanych decyzji</w:t>
      </w:r>
      <w:r w:rsidRPr="00973579">
        <w:rPr>
          <w:szCs w:val="24"/>
        </w:rPr>
        <w:t>.</w:t>
      </w:r>
    </w:p>
    <w:p w14:paraId="7EDE544D" w14:textId="77777777" w:rsidR="002C4B6B" w:rsidRDefault="004E3D79" w:rsidP="004D78A5">
      <w:pPr>
        <w:rPr>
          <w:b/>
          <w:bCs/>
        </w:rPr>
      </w:pPr>
      <w:bookmarkStart w:id="12" w:name="_Toc497421549"/>
      <w:r w:rsidRPr="00AC49D0">
        <w:rPr>
          <w:b/>
          <w:bCs/>
        </w:rPr>
        <w:t xml:space="preserve">DECYZJA W </w:t>
      </w:r>
      <w:r w:rsidRPr="00AC49D0">
        <w:rPr>
          <w:b/>
          <w:bCs/>
          <w:szCs w:val="24"/>
        </w:rPr>
        <w:t>ZARZĄDZANIU</w:t>
      </w:r>
      <w:r w:rsidRPr="00AC49D0" w:rsidDel="00B02738">
        <w:rPr>
          <w:b/>
          <w:bCs/>
        </w:rPr>
        <w:t xml:space="preserve"> </w:t>
      </w:r>
      <w:bookmarkEnd w:id="12"/>
    </w:p>
    <w:p w14:paraId="1DFE5F6B" w14:textId="7C7A676A" w:rsidR="003701DE" w:rsidRDefault="003701DE" w:rsidP="003701DE">
      <w:pPr>
        <w:ind w:firstLine="709"/>
        <w:rPr>
          <w:szCs w:val="24"/>
        </w:rPr>
      </w:pPr>
      <w:r w:rsidRPr="00973579">
        <w:rPr>
          <w:szCs w:val="24"/>
        </w:rPr>
        <w:t>Podstawową czynnością w zarządzaniu, która poprzedza realizację innych czynności jest decyzja. Decyzja utożsamiana jest z decydowaniem, rozumianym jako sztuka rozwiązywania problemów i dokonywania wyborów najlepszych z punktu widzenia możliwych korzyści i ewentualnego ryzyka, która ma kluczowe znaczenie dla sprawności zarządzania organizacją oraz kształtowania jej przyszłości</w:t>
      </w:r>
      <w:r w:rsidRPr="00973579">
        <w:rPr>
          <w:rStyle w:val="FootnoteReference"/>
          <w:szCs w:val="24"/>
        </w:rPr>
        <w:footnoteReference w:id="12"/>
      </w:r>
      <w:r w:rsidRPr="00973579">
        <w:rPr>
          <w:szCs w:val="24"/>
        </w:rPr>
        <w:t xml:space="preserve">. </w:t>
      </w:r>
    </w:p>
    <w:p w14:paraId="6FF46A0B" w14:textId="69929625" w:rsidR="00AF115B" w:rsidRDefault="00AF115B" w:rsidP="00AF115B">
      <w:pPr>
        <w:autoSpaceDE w:val="0"/>
        <w:autoSpaceDN w:val="0"/>
        <w:adjustRightInd w:val="0"/>
        <w:ind w:firstLine="709"/>
        <w:contextualSpacing w:val="0"/>
      </w:pPr>
      <w:r>
        <w:t xml:space="preserve">Decyzja to </w:t>
      </w:r>
      <w:r w:rsidR="001E22DC">
        <w:t xml:space="preserve">także </w:t>
      </w:r>
      <w:r>
        <w:t>wybór jednej możliwości spośród zbioru możliwych decyzji. Zatem zbiór możliwości składa się z co najmniej dwóch elementów. Wówczas mówi się o alternatywie wyboru (jedna z dwóch) lub wariantowości wyboru (wiele możliwości). Proces takiego wyboru nazywa się procesem podejmowania decyzji</w:t>
      </w:r>
      <w:r>
        <w:rPr>
          <w:rStyle w:val="FootnoteReference"/>
        </w:rPr>
        <w:footnoteReference w:id="13"/>
      </w:r>
      <w:r>
        <w:t xml:space="preserve">. </w:t>
      </w:r>
    </w:p>
    <w:p w14:paraId="32F37902" w14:textId="77777777" w:rsidR="00AB1F84" w:rsidRDefault="00AB1F84" w:rsidP="00AB1F84">
      <w:pPr>
        <w:ind w:firstLine="709"/>
      </w:pPr>
      <w:r>
        <w:t xml:space="preserve">Termin decyzja ma dwa podstawowe znaczenia: </w:t>
      </w:r>
    </w:p>
    <w:p w14:paraId="417601DE" w14:textId="77777777" w:rsidR="00AB1F84" w:rsidRPr="00C85738" w:rsidRDefault="00AB1F84" w:rsidP="00D642A8">
      <w:pPr>
        <w:pStyle w:val="ListParagraph"/>
        <w:numPr>
          <w:ilvl w:val="0"/>
          <w:numId w:val="84"/>
        </w:numPr>
        <w:spacing w:line="360" w:lineRule="auto"/>
        <w:rPr>
          <w:szCs w:val="24"/>
        </w:rPr>
      </w:pPr>
      <w:r>
        <w:t>wynik określonego wyboru,</w:t>
      </w:r>
    </w:p>
    <w:p w14:paraId="05A5113E" w14:textId="40858E09" w:rsidR="00AB1F84" w:rsidRPr="00AB1F84" w:rsidRDefault="00AB1F84" w:rsidP="00D642A8">
      <w:pPr>
        <w:pStyle w:val="ListParagraph"/>
        <w:numPr>
          <w:ilvl w:val="0"/>
          <w:numId w:val="84"/>
        </w:numPr>
        <w:spacing w:line="360" w:lineRule="auto"/>
        <w:rPr>
          <w:szCs w:val="24"/>
        </w:rPr>
      </w:pPr>
      <w:r>
        <w:t>procedura wyboru.</w:t>
      </w:r>
    </w:p>
    <w:p w14:paraId="2BA20904" w14:textId="2FD7D119" w:rsidR="00A619F9" w:rsidRDefault="00A619F9" w:rsidP="00A619F9">
      <w:pPr>
        <w:ind w:firstLine="709"/>
        <w:rPr>
          <w:szCs w:val="24"/>
        </w:rPr>
      </w:pPr>
      <w:r>
        <w:t xml:space="preserve">Podejmowanie decyzji jest realizowane przez decydenta bądź decydentów. W tym przypadku, decydent jest podmiotem, który dokonuje </w:t>
      </w:r>
      <w:r w:rsidR="00EB7BAD">
        <w:t xml:space="preserve">wyboru </w:t>
      </w:r>
      <w:r>
        <w:t>ostatecznego wariantu decyzji.</w:t>
      </w:r>
    </w:p>
    <w:p w14:paraId="0E95243B" w14:textId="7B1D3C5F" w:rsidR="00AF115B" w:rsidRPr="00C92CEE" w:rsidRDefault="00AF115B" w:rsidP="00AF115B">
      <w:pPr>
        <w:ind w:firstLine="709"/>
        <w:rPr>
          <w:bCs/>
          <w:szCs w:val="24"/>
        </w:rPr>
      </w:pPr>
      <w:r>
        <w:rPr>
          <w:szCs w:val="24"/>
        </w:rPr>
        <w:t>H. Simon wyróżnił</w:t>
      </w:r>
      <w:r w:rsidRPr="00973579">
        <w:rPr>
          <w:szCs w:val="24"/>
        </w:rPr>
        <w:t xml:space="preserve"> następujące rodzaje decyzji</w:t>
      </w:r>
      <w:r>
        <w:rPr>
          <w:rStyle w:val="FootnoteReference"/>
          <w:szCs w:val="24"/>
        </w:rPr>
        <w:footnoteReference w:id="14"/>
      </w:r>
      <w:r w:rsidRPr="00973579">
        <w:rPr>
          <w:szCs w:val="24"/>
        </w:rPr>
        <w:t>:</w:t>
      </w:r>
      <w:r>
        <w:rPr>
          <w:szCs w:val="24"/>
        </w:rPr>
        <w:t xml:space="preserve"> </w:t>
      </w:r>
    </w:p>
    <w:p w14:paraId="0A9BA535" w14:textId="46D5DBF7" w:rsidR="00AF115B" w:rsidRPr="00AF1C24" w:rsidRDefault="00D67088" w:rsidP="00AF115B">
      <w:pPr>
        <w:numPr>
          <w:ilvl w:val="0"/>
          <w:numId w:val="8"/>
        </w:numPr>
        <w:rPr>
          <w:szCs w:val="24"/>
        </w:rPr>
      </w:pPr>
      <w:r>
        <w:t>p</w:t>
      </w:r>
      <w:r w:rsidR="00AF115B">
        <w:t>rogramowalne, gdy mają charakter rutynowy i pow</w:t>
      </w:r>
      <w:r w:rsidR="00593178">
        <w:t>tarzalny oraz zostały opracowane</w:t>
      </w:r>
      <w:r w:rsidR="00AF115B">
        <w:t xml:space="preserve"> ścisłe procedury służące do ich podejmowania. W związku z czym, nie </w:t>
      </w:r>
      <w:r w:rsidR="00AF115B">
        <w:lastRenderedPageBreak/>
        <w:t>występuje konieczność rozpatrywania od nowa każdego przypadku związanego z podjęciem decyzji tego typu. Decyzje programowalne to zwykle decyzje podejmowane wielokrotnie i na odwrót. Przyczyna tego stanu rzeczy jest oczywista. Jeśli jakieś zagadnienie pojawia się odpowiednio często, to zazwyczaj zastaje opracowana standardowa procedura służąca jego rozwiązywaniu</w:t>
      </w:r>
      <w:r>
        <w:t>,</w:t>
      </w:r>
      <w:r w:rsidR="00AF115B">
        <w:t xml:space="preserve"> </w:t>
      </w:r>
    </w:p>
    <w:p w14:paraId="101D9775" w14:textId="15645CD6" w:rsidR="00AF115B" w:rsidRPr="00AF1C24" w:rsidRDefault="00D67088" w:rsidP="00AF115B">
      <w:pPr>
        <w:numPr>
          <w:ilvl w:val="0"/>
          <w:numId w:val="8"/>
        </w:numPr>
        <w:rPr>
          <w:szCs w:val="24"/>
        </w:rPr>
      </w:pPr>
      <w:r>
        <w:t>n</w:t>
      </w:r>
      <w:r w:rsidR="00AF115B">
        <w:t>ieprogramowalne, jeśli odnoszą się do spraw nowych i nie istnieje ustalony schemat postępowania przy ich podejmowaniu oraz nie są znane ich następstwa. Nie ma gotowej metody umożliwiającej rozwiązanie analizowanego zagadnienia, ponieważ albo nie występowało ono nigdy przedtem, albo nie bardzo wiadomo, jaka naprawdę jest jego istota i struktura. Rozpatrywane zagadnienie może być również złożone lub tak ważne, że zasługuje na specjalne podejście. W tego typu decyzjach, nie rozpatruje się tylko końcowej aprobaty podjęcia danego kroku, ale bierze się pod uwagę cały zespół działań związanych z rozpoznawaniem i projektowaniem, które ten krok poprzedzają</w:t>
      </w:r>
      <w:r>
        <w:t>,</w:t>
      </w:r>
      <w:r w:rsidR="00AF115B">
        <w:t xml:space="preserve"> </w:t>
      </w:r>
    </w:p>
    <w:p w14:paraId="47DC7800" w14:textId="5DA14569" w:rsidR="00AF115B" w:rsidRPr="00AF115B" w:rsidRDefault="00D67088" w:rsidP="00AF115B">
      <w:pPr>
        <w:numPr>
          <w:ilvl w:val="0"/>
          <w:numId w:val="8"/>
        </w:numPr>
        <w:rPr>
          <w:szCs w:val="24"/>
        </w:rPr>
      </w:pPr>
      <w:r>
        <w:rPr>
          <w:szCs w:val="24"/>
        </w:rPr>
        <w:t>s</w:t>
      </w:r>
      <w:r w:rsidR="00AF115B">
        <w:rPr>
          <w:szCs w:val="24"/>
        </w:rPr>
        <w:t>emi</w:t>
      </w:r>
      <w:r w:rsidR="00C1503C">
        <w:rPr>
          <w:szCs w:val="24"/>
        </w:rPr>
        <w:t xml:space="preserve"> – </w:t>
      </w:r>
      <w:r w:rsidR="00AF115B">
        <w:rPr>
          <w:szCs w:val="24"/>
        </w:rPr>
        <w:t>programowa</w:t>
      </w:r>
      <w:r w:rsidR="00C93F58">
        <w:rPr>
          <w:szCs w:val="24"/>
        </w:rPr>
        <w:t>l</w:t>
      </w:r>
      <w:r w:rsidR="00AF115B" w:rsidRPr="00973579">
        <w:rPr>
          <w:szCs w:val="24"/>
        </w:rPr>
        <w:t>ne to decyzje posiadające elementy powyższych.</w:t>
      </w:r>
      <w:r w:rsidR="00AF115B">
        <w:rPr>
          <w:szCs w:val="24"/>
        </w:rPr>
        <w:t xml:space="preserve">  </w:t>
      </w:r>
    </w:p>
    <w:p w14:paraId="429F3DEC" w14:textId="7CEC15BB" w:rsidR="003701DE" w:rsidRDefault="003701DE" w:rsidP="003701DE">
      <w:pPr>
        <w:ind w:firstLine="709"/>
        <w:rPr>
          <w:szCs w:val="24"/>
        </w:rPr>
      </w:pPr>
      <w:r w:rsidRPr="00973579">
        <w:rPr>
          <w:szCs w:val="24"/>
        </w:rPr>
        <w:t>Konieczność podejmowania decyzji wynika z potrzeby doprowadz</w:t>
      </w:r>
      <w:r w:rsidR="00684770">
        <w:rPr>
          <w:szCs w:val="24"/>
        </w:rPr>
        <w:t>enia</w:t>
      </w:r>
      <w:r w:rsidRPr="00973579">
        <w:rPr>
          <w:szCs w:val="24"/>
        </w:rPr>
        <w:t xml:space="preserve"> czynności do skutku, inicjując jej początek oraz koniec.</w:t>
      </w:r>
      <w:r>
        <w:rPr>
          <w:szCs w:val="24"/>
        </w:rPr>
        <w:t xml:space="preserve"> Bez podjęcia decyzji nie można</w:t>
      </w:r>
      <w:r w:rsidRPr="00973579">
        <w:rPr>
          <w:szCs w:val="24"/>
        </w:rPr>
        <w:t xml:space="preserve"> zrealizować czynności, a bez podjęcia czynności nie można mówić o zarządzaniu. Przy czym decyzja nie musi oznaczać natychmiastowego działania, a jej realizacja może rozkładać się w czasie. W pr</w:t>
      </w:r>
      <w:r>
        <w:rPr>
          <w:szCs w:val="24"/>
        </w:rPr>
        <w:t xml:space="preserve">zypadku stanowisk menedżerskich podjęcie decyzji nie jest tożsame z jej wykonaniem. </w:t>
      </w:r>
      <w:r w:rsidR="00E63724">
        <w:rPr>
          <w:szCs w:val="24"/>
        </w:rPr>
        <w:t>Wynika to z funkcji kontrolno</w:t>
      </w:r>
      <w:r w:rsidR="00C1503C">
        <w:rPr>
          <w:szCs w:val="24"/>
        </w:rPr>
        <w:t xml:space="preserve"> – </w:t>
      </w:r>
      <w:r>
        <w:rPr>
          <w:szCs w:val="24"/>
        </w:rPr>
        <w:t>decyzyjnej, sprawowanej przez menedżerów oraz odpowiedzialności za nadzorowanie prac podległych im zespołów.</w:t>
      </w:r>
      <w:r w:rsidRPr="00973579">
        <w:rPr>
          <w:szCs w:val="24"/>
        </w:rPr>
        <w:t xml:space="preserve"> </w:t>
      </w:r>
      <w:r>
        <w:rPr>
          <w:szCs w:val="24"/>
        </w:rPr>
        <w:t xml:space="preserve">W takim przypadku uwaga menedżera skupia się na </w:t>
      </w:r>
      <w:r w:rsidR="00081B8C">
        <w:rPr>
          <w:szCs w:val="24"/>
        </w:rPr>
        <w:t>tym, aby</w:t>
      </w:r>
      <w:r>
        <w:rPr>
          <w:szCs w:val="24"/>
        </w:rPr>
        <w:t xml:space="preserve"> realizacj</w:t>
      </w:r>
      <w:r w:rsidR="00081B8C">
        <w:rPr>
          <w:szCs w:val="24"/>
        </w:rPr>
        <w:t>a</w:t>
      </w:r>
      <w:r>
        <w:rPr>
          <w:szCs w:val="24"/>
        </w:rPr>
        <w:t xml:space="preserve"> poszczególnych zadań</w:t>
      </w:r>
      <w:r w:rsidR="00081B8C">
        <w:rPr>
          <w:szCs w:val="24"/>
        </w:rPr>
        <w:t xml:space="preserve"> była efektywna</w:t>
      </w:r>
      <w:r>
        <w:rPr>
          <w:szCs w:val="24"/>
        </w:rPr>
        <w:t xml:space="preserve">. </w:t>
      </w:r>
    </w:p>
    <w:p w14:paraId="2E420F8A" w14:textId="45510688" w:rsidR="00D5705E" w:rsidRDefault="009C36A5" w:rsidP="00D5705E">
      <w:pPr>
        <w:ind w:firstLine="709"/>
        <w:rPr>
          <w:bCs/>
          <w:szCs w:val="24"/>
        </w:rPr>
      </w:pPr>
      <w:r w:rsidRPr="00973579">
        <w:rPr>
          <w:bCs/>
          <w:szCs w:val="24"/>
        </w:rPr>
        <w:t>Zarządzanie wymaga od m</w:t>
      </w:r>
      <w:r w:rsidR="000237B4">
        <w:rPr>
          <w:bCs/>
          <w:szCs w:val="24"/>
        </w:rPr>
        <w:t>ened</w:t>
      </w:r>
      <w:r w:rsidR="000237B4">
        <w:rPr>
          <w:szCs w:val="24"/>
        </w:rPr>
        <w:t>ż</w:t>
      </w:r>
      <w:r w:rsidR="000237B4">
        <w:rPr>
          <w:bCs/>
          <w:szCs w:val="24"/>
        </w:rPr>
        <w:t>er</w:t>
      </w:r>
      <w:r w:rsidRPr="00973579">
        <w:rPr>
          <w:bCs/>
          <w:szCs w:val="24"/>
        </w:rPr>
        <w:t xml:space="preserve">ów ciągłego skupiania uwagi na </w:t>
      </w:r>
      <w:r w:rsidR="00243C7B">
        <w:rPr>
          <w:bCs/>
          <w:szCs w:val="24"/>
        </w:rPr>
        <w:t>dokonywaniu różnorodnych wyborów</w:t>
      </w:r>
      <w:r w:rsidRPr="00973579">
        <w:rPr>
          <w:bCs/>
          <w:szCs w:val="24"/>
        </w:rPr>
        <w:t>, które stanowią odpowiedź na pojawiające się problemy decyzyjne</w:t>
      </w:r>
      <w:r w:rsidR="00347AF2">
        <w:rPr>
          <w:rStyle w:val="FootnoteReference"/>
          <w:bCs/>
          <w:szCs w:val="24"/>
        </w:rPr>
        <w:footnoteReference w:id="15"/>
      </w:r>
      <w:r w:rsidRPr="00973579">
        <w:rPr>
          <w:bCs/>
          <w:szCs w:val="24"/>
        </w:rPr>
        <w:t xml:space="preserve">. </w:t>
      </w:r>
      <w:r w:rsidR="00AF115B">
        <w:rPr>
          <w:bCs/>
          <w:szCs w:val="24"/>
        </w:rPr>
        <w:t>Z punktu widzenia pracy menedżera</w:t>
      </w:r>
      <w:r w:rsidRPr="00973579">
        <w:rPr>
          <w:bCs/>
          <w:szCs w:val="24"/>
        </w:rPr>
        <w:t xml:space="preserve"> problemy decy</w:t>
      </w:r>
      <w:r>
        <w:rPr>
          <w:bCs/>
          <w:szCs w:val="24"/>
        </w:rPr>
        <w:t>zyjne powstają na tle realizowanych</w:t>
      </w:r>
      <w:r w:rsidRPr="00973579">
        <w:rPr>
          <w:bCs/>
          <w:szCs w:val="24"/>
        </w:rPr>
        <w:t xml:space="preserve"> celów </w:t>
      </w:r>
      <w:r>
        <w:rPr>
          <w:bCs/>
          <w:szCs w:val="24"/>
        </w:rPr>
        <w:t>i wykonywanych zadań, za</w:t>
      </w:r>
      <w:r w:rsidRPr="00973579">
        <w:rPr>
          <w:bCs/>
          <w:szCs w:val="24"/>
        </w:rPr>
        <w:t xml:space="preserve"> kt</w:t>
      </w:r>
      <w:r>
        <w:rPr>
          <w:bCs/>
          <w:szCs w:val="24"/>
        </w:rPr>
        <w:t>óre</w:t>
      </w:r>
      <w:r w:rsidRPr="00973579">
        <w:rPr>
          <w:bCs/>
          <w:szCs w:val="24"/>
        </w:rPr>
        <w:t xml:space="preserve"> on odpowiada. </w:t>
      </w:r>
    </w:p>
    <w:p w14:paraId="3C05276A" w14:textId="1DBACCF2" w:rsidR="003B38E6" w:rsidRDefault="009C36A5" w:rsidP="0021649E">
      <w:pPr>
        <w:ind w:firstLine="709"/>
        <w:rPr>
          <w:szCs w:val="24"/>
        </w:rPr>
      </w:pPr>
      <w:r w:rsidRPr="00973579">
        <w:rPr>
          <w:bCs/>
          <w:szCs w:val="24"/>
        </w:rPr>
        <w:t>Określenie problemu decyzyjnego jest punktem wyjścia do rozpoczęcia procesu</w:t>
      </w:r>
      <w:r w:rsidR="00D276EA">
        <w:rPr>
          <w:bCs/>
          <w:szCs w:val="24"/>
        </w:rPr>
        <w:t xml:space="preserve"> informacyjno</w:t>
      </w:r>
      <w:r w:rsidR="00C1503C">
        <w:rPr>
          <w:bCs/>
          <w:szCs w:val="24"/>
        </w:rPr>
        <w:t xml:space="preserve"> – </w:t>
      </w:r>
      <w:r w:rsidRPr="00973579">
        <w:rPr>
          <w:bCs/>
          <w:szCs w:val="24"/>
        </w:rPr>
        <w:t xml:space="preserve">decyzyjnego i podjęcia decyzji, gdzie podjęta decyzja określa działania, jakie należy podjąć w celu </w:t>
      </w:r>
      <w:r>
        <w:rPr>
          <w:bCs/>
          <w:szCs w:val="24"/>
        </w:rPr>
        <w:t>jego rozwiązania</w:t>
      </w:r>
      <w:r w:rsidR="0031529B">
        <w:rPr>
          <w:rStyle w:val="FootnoteReference"/>
          <w:bCs/>
          <w:szCs w:val="24"/>
        </w:rPr>
        <w:footnoteReference w:id="16"/>
      </w:r>
      <w:r w:rsidRPr="00973579">
        <w:rPr>
          <w:bCs/>
          <w:szCs w:val="24"/>
        </w:rPr>
        <w:t xml:space="preserve">. </w:t>
      </w:r>
      <w:r w:rsidR="002644B5">
        <w:rPr>
          <w:bCs/>
          <w:szCs w:val="24"/>
        </w:rPr>
        <w:t>Natomiast p</w:t>
      </w:r>
      <w:r w:rsidRPr="00973579">
        <w:rPr>
          <w:bCs/>
          <w:szCs w:val="24"/>
        </w:rPr>
        <w:t xml:space="preserve">roblem decyzyjny oznacza </w:t>
      </w:r>
      <w:r w:rsidRPr="00973579">
        <w:rPr>
          <w:bCs/>
          <w:szCs w:val="24"/>
        </w:rPr>
        <w:lastRenderedPageBreak/>
        <w:t xml:space="preserve">sytuację, w której </w:t>
      </w:r>
      <w:r w:rsidR="008E5D68">
        <w:rPr>
          <w:bCs/>
          <w:szCs w:val="24"/>
        </w:rPr>
        <w:t>menedżer</w:t>
      </w:r>
      <w:r w:rsidRPr="00973579">
        <w:rPr>
          <w:bCs/>
          <w:szCs w:val="24"/>
        </w:rPr>
        <w:t xml:space="preserve"> staje przed koniecznością wyboru z pośród minimum dwóch alternatyw. </w:t>
      </w:r>
      <w:r w:rsidRPr="00973579">
        <w:rPr>
          <w:szCs w:val="24"/>
        </w:rPr>
        <w:t xml:space="preserve">W przypadku realizacji określonych przedsięwzięć, o problemie mówi się wówczas, gdy pojawia się zagrożenie osiągnięcia planowanych zadań (problem niebezpieczeństwa) lub gdy sytuacja wskazuje na to, że możliwe jest lepsze osiągnięcie tych celów (problem szansy). </w:t>
      </w:r>
    </w:p>
    <w:p w14:paraId="5584BAD3" w14:textId="77777777" w:rsidR="005970B2" w:rsidRDefault="00AA6FA4" w:rsidP="00AA6FA4">
      <w:pPr>
        <w:autoSpaceDE w:val="0"/>
        <w:autoSpaceDN w:val="0"/>
        <w:adjustRightInd w:val="0"/>
        <w:ind w:firstLine="720"/>
        <w:contextualSpacing w:val="0"/>
        <w:rPr>
          <w:szCs w:val="24"/>
        </w:rPr>
      </w:pPr>
      <w:r w:rsidRPr="00973579">
        <w:rPr>
          <w:szCs w:val="24"/>
        </w:rPr>
        <w:t xml:space="preserve">Problemy </w:t>
      </w:r>
      <w:r w:rsidR="009B23C0">
        <w:rPr>
          <w:szCs w:val="24"/>
        </w:rPr>
        <w:t>ustrukturyzowane</w:t>
      </w:r>
      <w:r w:rsidRPr="00973579">
        <w:rPr>
          <w:szCs w:val="24"/>
        </w:rPr>
        <w:t xml:space="preserve"> poddają się kwantyfikacji, ponieważ są rozpoznane, dzięki czemu do ich rozwiązywania można stosować modele matematyc</w:t>
      </w:r>
      <w:r>
        <w:rPr>
          <w:szCs w:val="24"/>
        </w:rPr>
        <w:t>zne. Natomiast w problemach nie</w:t>
      </w:r>
      <w:r w:rsidR="009B23C0">
        <w:rPr>
          <w:szCs w:val="24"/>
        </w:rPr>
        <w:t>ustrukturyzowanych</w:t>
      </w:r>
      <w:r>
        <w:rPr>
          <w:szCs w:val="24"/>
        </w:rPr>
        <w:t xml:space="preserve"> brak</w:t>
      </w:r>
      <w:r w:rsidR="009C05CF">
        <w:rPr>
          <w:szCs w:val="24"/>
        </w:rPr>
        <w:t xml:space="preserve"> jest</w:t>
      </w:r>
      <w:r>
        <w:rPr>
          <w:szCs w:val="24"/>
        </w:rPr>
        <w:t xml:space="preserve"> jednoznacznie określonych, ilościowo</w:t>
      </w:r>
      <w:r w:rsidRPr="00973579">
        <w:rPr>
          <w:szCs w:val="24"/>
        </w:rPr>
        <w:t xml:space="preserve"> zależności. Do </w:t>
      </w:r>
      <w:r>
        <w:rPr>
          <w:szCs w:val="24"/>
        </w:rPr>
        <w:t>ich opisu</w:t>
      </w:r>
      <w:r w:rsidRPr="00973579">
        <w:rPr>
          <w:szCs w:val="24"/>
        </w:rPr>
        <w:t xml:space="preserve"> służą miary jakościowe, występujące w postaci słownej, ponieważ dotyczą t</w:t>
      </w:r>
      <w:r w:rsidR="009C05CF">
        <w:rPr>
          <w:szCs w:val="24"/>
        </w:rPr>
        <w:t>akich</w:t>
      </w:r>
      <w:r w:rsidRPr="00973579">
        <w:rPr>
          <w:szCs w:val="24"/>
        </w:rPr>
        <w:t xml:space="preserve"> wielkości, których decydent nie potrafi zmierzyć. </w:t>
      </w:r>
    </w:p>
    <w:p w14:paraId="34F5B8C2" w14:textId="354A783B" w:rsidR="00AA6FA4" w:rsidRDefault="00AA6FA4" w:rsidP="00AA6FA4">
      <w:pPr>
        <w:autoSpaceDE w:val="0"/>
        <w:autoSpaceDN w:val="0"/>
        <w:adjustRightInd w:val="0"/>
        <w:ind w:firstLine="720"/>
        <w:contextualSpacing w:val="0"/>
        <w:rPr>
          <w:szCs w:val="24"/>
        </w:rPr>
      </w:pPr>
      <w:r w:rsidRPr="00973579">
        <w:rPr>
          <w:szCs w:val="24"/>
        </w:rPr>
        <w:t>W przypadk</w:t>
      </w:r>
      <w:r>
        <w:rPr>
          <w:szCs w:val="24"/>
        </w:rPr>
        <w:t xml:space="preserve">u problemów </w:t>
      </w:r>
      <w:r w:rsidR="007A5720">
        <w:rPr>
          <w:szCs w:val="24"/>
        </w:rPr>
        <w:t>u</w:t>
      </w:r>
      <w:r>
        <w:rPr>
          <w:szCs w:val="24"/>
        </w:rPr>
        <w:t>strukturyzowanych</w:t>
      </w:r>
      <w:r w:rsidRPr="00973579">
        <w:rPr>
          <w:szCs w:val="24"/>
        </w:rPr>
        <w:t xml:space="preserve"> elementy procesu </w:t>
      </w:r>
      <w:r w:rsidR="00D276EA">
        <w:rPr>
          <w:szCs w:val="24"/>
        </w:rPr>
        <w:t>informacyjno</w:t>
      </w:r>
      <w:r w:rsidR="00C1503C">
        <w:rPr>
          <w:szCs w:val="24"/>
        </w:rPr>
        <w:t xml:space="preserve"> – </w:t>
      </w:r>
      <w:r w:rsidRPr="00973579">
        <w:rPr>
          <w:szCs w:val="24"/>
        </w:rPr>
        <w:t>decyzyjnego mogą tworzyć</w:t>
      </w:r>
      <w:r>
        <w:rPr>
          <w:szCs w:val="24"/>
        </w:rPr>
        <w:t xml:space="preserve"> pewien</w:t>
      </w:r>
      <w:r w:rsidRPr="00973579">
        <w:rPr>
          <w:szCs w:val="24"/>
        </w:rPr>
        <w:t xml:space="preserve"> algorytm, który wskazuje na logiczną kolejność podejmowanych</w:t>
      </w:r>
      <w:r>
        <w:rPr>
          <w:szCs w:val="24"/>
        </w:rPr>
        <w:t xml:space="preserve"> kroków. Natomiast problemy nie</w:t>
      </w:r>
      <w:r w:rsidR="009B23C0">
        <w:rPr>
          <w:szCs w:val="24"/>
        </w:rPr>
        <w:t>u</w:t>
      </w:r>
      <w:r>
        <w:rPr>
          <w:szCs w:val="24"/>
        </w:rPr>
        <w:t>struktury</w:t>
      </w:r>
      <w:r w:rsidRPr="00973579">
        <w:rPr>
          <w:szCs w:val="24"/>
        </w:rPr>
        <w:t>zowane wymagają myślenia</w:t>
      </w:r>
      <w:r w:rsidR="00C66F0E">
        <w:rPr>
          <w:szCs w:val="24"/>
        </w:rPr>
        <w:t>,</w:t>
      </w:r>
      <w:r w:rsidRPr="00973579">
        <w:rPr>
          <w:szCs w:val="24"/>
        </w:rPr>
        <w:t xml:space="preserve"> a nawet twórczego podejścia, ponieważ ich rozwiązania nie możn</w:t>
      </w:r>
      <w:r>
        <w:rPr>
          <w:szCs w:val="24"/>
        </w:rPr>
        <w:t xml:space="preserve">a zapisać w postaci algorytmu. </w:t>
      </w:r>
    </w:p>
    <w:p w14:paraId="48A5D89B" w14:textId="77777777" w:rsidR="004271F2" w:rsidRDefault="00400F78" w:rsidP="00400F78">
      <w:pPr>
        <w:ind w:firstLine="709"/>
        <w:rPr>
          <w:szCs w:val="24"/>
        </w:rPr>
      </w:pPr>
      <w:r>
        <w:rPr>
          <w:szCs w:val="24"/>
        </w:rPr>
        <w:t>Do poszczególnych</w:t>
      </w:r>
      <w:r w:rsidRPr="00973579">
        <w:rPr>
          <w:szCs w:val="24"/>
        </w:rPr>
        <w:t xml:space="preserve"> rodzaj</w:t>
      </w:r>
      <w:r>
        <w:rPr>
          <w:szCs w:val="24"/>
        </w:rPr>
        <w:t>ów problemów decyzyjnych</w:t>
      </w:r>
      <w:r w:rsidRPr="00973579">
        <w:rPr>
          <w:szCs w:val="24"/>
        </w:rPr>
        <w:t xml:space="preserve"> </w:t>
      </w:r>
      <w:r>
        <w:rPr>
          <w:szCs w:val="24"/>
        </w:rPr>
        <w:t>przypisuje się poszczególne rodzaje decyzji, które służą ich</w:t>
      </w:r>
      <w:r w:rsidRPr="00973579">
        <w:rPr>
          <w:szCs w:val="24"/>
        </w:rPr>
        <w:t xml:space="preserve"> </w:t>
      </w:r>
      <w:r>
        <w:rPr>
          <w:szCs w:val="24"/>
        </w:rPr>
        <w:t xml:space="preserve">rozwiązywaniu. </w:t>
      </w:r>
    </w:p>
    <w:p w14:paraId="754ACA73" w14:textId="16D6C73B" w:rsidR="00400F78" w:rsidRPr="00973579" w:rsidRDefault="00400F78" w:rsidP="00400F78">
      <w:pPr>
        <w:ind w:firstLine="709"/>
        <w:rPr>
          <w:szCs w:val="24"/>
        </w:rPr>
      </w:pPr>
      <w:r>
        <w:rPr>
          <w:szCs w:val="24"/>
        </w:rPr>
        <w:t xml:space="preserve">Problemy </w:t>
      </w:r>
      <w:r w:rsidRPr="007D69D1">
        <w:rPr>
          <w:szCs w:val="24"/>
        </w:rPr>
        <w:t>ustrukturyzowane</w:t>
      </w:r>
      <w:r>
        <w:rPr>
          <w:szCs w:val="24"/>
        </w:rPr>
        <w:t xml:space="preserve"> charakteryzują się tym</w:t>
      </w:r>
      <w:r w:rsidRPr="00973579">
        <w:rPr>
          <w:szCs w:val="24"/>
        </w:rPr>
        <w:t>, iż znane jest prawdopodobieństwo zajścia określonego zdarzenia w drodze podjętej decy</w:t>
      </w:r>
      <w:r>
        <w:rPr>
          <w:szCs w:val="24"/>
        </w:rPr>
        <w:t xml:space="preserve">zji. Do ich rozwiązywania stosowane są decyzje programowalne. </w:t>
      </w:r>
    </w:p>
    <w:p w14:paraId="3590759E" w14:textId="465BAAE5" w:rsidR="00851DE5" w:rsidRDefault="00400F78" w:rsidP="00400F78">
      <w:pPr>
        <w:ind w:firstLine="709"/>
        <w:rPr>
          <w:szCs w:val="24"/>
        </w:rPr>
      </w:pPr>
      <w:r w:rsidRPr="00973579">
        <w:rPr>
          <w:szCs w:val="24"/>
        </w:rPr>
        <w:t xml:space="preserve">W przypadku </w:t>
      </w:r>
      <w:r>
        <w:rPr>
          <w:szCs w:val="24"/>
        </w:rPr>
        <w:t xml:space="preserve">nieustrukturyzowanych </w:t>
      </w:r>
      <w:r w:rsidRPr="00973579">
        <w:rPr>
          <w:szCs w:val="24"/>
        </w:rPr>
        <w:t>problemów, i</w:t>
      </w:r>
      <w:r>
        <w:rPr>
          <w:szCs w:val="24"/>
        </w:rPr>
        <w:t>ch rozwiązanie nie kończy się na podjęciu pojedynczej decyzji, tylko</w:t>
      </w:r>
      <w:r w:rsidRPr="00973579">
        <w:rPr>
          <w:szCs w:val="24"/>
        </w:rPr>
        <w:t xml:space="preserve"> </w:t>
      </w:r>
      <w:r>
        <w:rPr>
          <w:szCs w:val="24"/>
        </w:rPr>
        <w:t xml:space="preserve">obejmuje ich pewien ciąg. Wynika to z upływu czasu, który jest wymagany do ich rozwiązania. Rozwiązywanie tego typu problemów wymaga podejmowania decyzji nieprogramowalnych.  </w:t>
      </w:r>
    </w:p>
    <w:p w14:paraId="4DBF31C0" w14:textId="45681887" w:rsidR="00B86A6C" w:rsidRDefault="000A23B5" w:rsidP="000A23B5">
      <w:pPr>
        <w:autoSpaceDE w:val="0"/>
        <w:autoSpaceDN w:val="0"/>
        <w:adjustRightInd w:val="0"/>
        <w:ind w:firstLine="709"/>
        <w:contextualSpacing w:val="0"/>
        <w:rPr>
          <w:szCs w:val="24"/>
        </w:rPr>
      </w:pPr>
      <w:r w:rsidRPr="00973579">
        <w:rPr>
          <w:szCs w:val="24"/>
        </w:rPr>
        <w:t>Rozwiązywanie problemów decyzyjnych w zarządzaniu zmierza do realizacji celów</w:t>
      </w:r>
      <w:r>
        <w:rPr>
          <w:szCs w:val="24"/>
        </w:rPr>
        <w:t>, zaś d</w:t>
      </w:r>
      <w:r w:rsidRPr="00973579">
        <w:rPr>
          <w:szCs w:val="24"/>
        </w:rPr>
        <w:t xml:space="preserve">ecyzja stanowi środek </w:t>
      </w:r>
      <w:r>
        <w:rPr>
          <w:szCs w:val="24"/>
        </w:rPr>
        <w:t>ich realizacji</w:t>
      </w:r>
      <w:r w:rsidRPr="00973579">
        <w:rPr>
          <w:szCs w:val="24"/>
        </w:rPr>
        <w:t xml:space="preserve">, które nadają kierunek w dalszych etapach procesu </w:t>
      </w:r>
      <w:r w:rsidR="00D276EA">
        <w:rPr>
          <w:szCs w:val="24"/>
        </w:rPr>
        <w:t>informacyjno</w:t>
      </w:r>
      <w:r w:rsidR="00C1503C">
        <w:rPr>
          <w:szCs w:val="24"/>
        </w:rPr>
        <w:t xml:space="preserve"> – </w:t>
      </w:r>
      <w:r w:rsidRPr="00973579">
        <w:rPr>
          <w:szCs w:val="24"/>
        </w:rPr>
        <w:t>decyzyjnego.</w:t>
      </w:r>
      <w:r>
        <w:rPr>
          <w:szCs w:val="24"/>
        </w:rPr>
        <w:t xml:space="preserve"> Identyfikacja celów pozwala uniknąć</w:t>
      </w:r>
      <w:r w:rsidRPr="00973579">
        <w:rPr>
          <w:szCs w:val="24"/>
        </w:rPr>
        <w:t xml:space="preserve"> niezrównoważonych decyzji, czyli takich które nie rozpatrują dostępnych wariantów wyboru. </w:t>
      </w:r>
    </w:p>
    <w:p w14:paraId="71479927" w14:textId="709636BF" w:rsidR="000A23B5" w:rsidRPr="00973579" w:rsidRDefault="000A23B5" w:rsidP="000A23B5">
      <w:pPr>
        <w:autoSpaceDE w:val="0"/>
        <w:autoSpaceDN w:val="0"/>
        <w:adjustRightInd w:val="0"/>
        <w:ind w:firstLine="709"/>
        <w:contextualSpacing w:val="0"/>
        <w:rPr>
          <w:szCs w:val="24"/>
        </w:rPr>
      </w:pPr>
      <w:r>
        <w:rPr>
          <w:szCs w:val="24"/>
        </w:rPr>
        <w:t>Formułowane</w:t>
      </w:r>
      <w:r w:rsidRPr="00973579">
        <w:rPr>
          <w:szCs w:val="24"/>
        </w:rPr>
        <w:t xml:space="preserve"> </w:t>
      </w:r>
      <w:r>
        <w:rPr>
          <w:szCs w:val="24"/>
        </w:rPr>
        <w:t>c</w:t>
      </w:r>
      <w:r w:rsidRPr="00973579">
        <w:rPr>
          <w:szCs w:val="24"/>
        </w:rPr>
        <w:t>ele w zarządzaniu</w:t>
      </w:r>
      <w:r>
        <w:rPr>
          <w:szCs w:val="24"/>
        </w:rPr>
        <w:t xml:space="preserve"> sprowadzają się do tego</w:t>
      </w:r>
      <w:r w:rsidR="00837FF4">
        <w:rPr>
          <w:rStyle w:val="FootnoteReference"/>
          <w:szCs w:val="24"/>
        </w:rPr>
        <w:footnoteReference w:id="17"/>
      </w:r>
      <w:r>
        <w:rPr>
          <w:szCs w:val="24"/>
        </w:rPr>
        <w:t>, że</w:t>
      </w:r>
      <w:r w:rsidRPr="00973579">
        <w:rPr>
          <w:szCs w:val="24"/>
        </w:rPr>
        <w:t>:</w:t>
      </w:r>
    </w:p>
    <w:p w14:paraId="62CB608E" w14:textId="070F1C29" w:rsidR="000A23B5" w:rsidRPr="00973579" w:rsidRDefault="000B7C85" w:rsidP="000A23B5">
      <w:pPr>
        <w:numPr>
          <w:ilvl w:val="0"/>
          <w:numId w:val="13"/>
        </w:numPr>
        <w:autoSpaceDE w:val="0"/>
        <w:autoSpaceDN w:val="0"/>
        <w:adjustRightInd w:val="0"/>
        <w:contextualSpacing w:val="0"/>
        <w:rPr>
          <w:szCs w:val="24"/>
        </w:rPr>
      </w:pPr>
      <w:r>
        <w:rPr>
          <w:szCs w:val="24"/>
        </w:rPr>
        <w:t>p</w:t>
      </w:r>
      <w:r w:rsidR="000A23B5" w:rsidRPr="00973579">
        <w:rPr>
          <w:szCs w:val="24"/>
        </w:rPr>
        <w:t>rzewodzą podejmowanym decyzjom</w:t>
      </w:r>
      <w:r w:rsidR="000A23B5">
        <w:rPr>
          <w:szCs w:val="24"/>
        </w:rPr>
        <w:t>,</w:t>
      </w:r>
    </w:p>
    <w:p w14:paraId="2F441D4D" w14:textId="55DF8769" w:rsidR="000A23B5" w:rsidRPr="00973579" w:rsidRDefault="000B7C85" w:rsidP="000A23B5">
      <w:pPr>
        <w:numPr>
          <w:ilvl w:val="0"/>
          <w:numId w:val="13"/>
        </w:numPr>
        <w:rPr>
          <w:szCs w:val="24"/>
        </w:rPr>
      </w:pPr>
      <w:r>
        <w:rPr>
          <w:szCs w:val="24"/>
        </w:rPr>
        <w:t>p</w:t>
      </w:r>
      <w:r w:rsidR="000A23B5" w:rsidRPr="00973579">
        <w:rPr>
          <w:szCs w:val="24"/>
        </w:rPr>
        <w:t>omagają w określeniu, jakiej informacji szukać</w:t>
      </w:r>
      <w:r w:rsidR="000A23B5">
        <w:rPr>
          <w:szCs w:val="24"/>
        </w:rPr>
        <w:t>,</w:t>
      </w:r>
    </w:p>
    <w:p w14:paraId="6324D429" w14:textId="6331636D" w:rsidR="000A23B5" w:rsidRPr="00973579" w:rsidRDefault="000B7C85" w:rsidP="000A23B5">
      <w:pPr>
        <w:numPr>
          <w:ilvl w:val="0"/>
          <w:numId w:val="13"/>
        </w:numPr>
        <w:rPr>
          <w:szCs w:val="24"/>
        </w:rPr>
      </w:pPr>
      <w:r>
        <w:rPr>
          <w:szCs w:val="24"/>
        </w:rPr>
        <w:lastRenderedPageBreak/>
        <w:t>p</w:t>
      </w:r>
      <w:r w:rsidR="000A23B5" w:rsidRPr="00973579">
        <w:rPr>
          <w:szCs w:val="24"/>
        </w:rPr>
        <w:t>omagają w wyjaśnianiu podejmowanych wyborów innym</w:t>
      </w:r>
      <w:r w:rsidR="000A23B5">
        <w:rPr>
          <w:szCs w:val="24"/>
        </w:rPr>
        <w:t>,</w:t>
      </w:r>
    </w:p>
    <w:p w14:paraId="4A6D8B4B" w14:textId="0232BE76" w:rsidR="000A23B5" w:rsidRPr="000A23B5" w:rsidRDefault="000B7C85" w:rsidP="000A23B5">
      <w:pPr>
        <w:numPr>
          <w:ilvl w:val="0"/>
          <w:numId w:val="13"/>
        </w:numPr>
        <w:rPr>
          <w:szCs w:val="24"/>
        </w:rPr>
      </w:pPr>
      <w:r>
        <w:rPr>
          <w:szCs w:val="24"/>
        </w:rPr>
        <w:t>u</w:t>
      </w:r>
      <w:r w:rsidR="000A23B5" w:rsidRPr="00973579">
        <w:rPr>
          <w:szCs w:val="24"/>
        </w:rPr>
        <w:t>możliwiają określenie znaczenia decyzji oraz czasu i wysiłku, jaki wymaga jej realizacja</w:t>
      </w:r>
      <w:r w:rsidR="000A23B5">
        <w:rPr>
          <w:szCs w:val="24"/>
        </w:rPr>
        <w:t>.</w:t>
      </w:r>
    </w:p>
    <w:p w14:paraId="57E99564" w14:textId="3F417E68" w:rsidR="009C36A5" w:rsidRPr="00973579" w:rsidRDefault="009C36A5" w:rsidP="00A42C71">
      <w:pPr>
        <w:ind w:firstLine="709"/>
        <w:rPr>
          <w:szCs w:val="24"/>
          <w:u w:val="single"/>
        </w:rPr>
      </w:pPr>
      <w:r>
        <w:rPr>
          <w:szCs w:val="24"/>
        </w:rPr>
        <w:t>Proces osiągania celów, w poszczególnych obszarach</w:t>
      </w:r>
      <w:r w:rsidRPr="00973579">
        <w:rPr>
          <w:szCs w:val="24"/>
        </w:rPr>
        <w:t xml:space="preserve"> </w:t>
      </w:r>
      <w:r>
        <w:rPr>
          <w:szCs w:val="24"/>
        </w:rPr>
        <w:t xml:space="preserve">przedsiębiorstwa </w:t>
      </w:r>
      <w:r w:rsidRPr="00973579">
        <w:rPr>
          <w:szCs w:val="24"/>
        </w:rPr>
        <w:t>pochłania czas, w trakcie którego</w:t>
      </w:r>
      <w:r w:rsidR="00900178">
        <w:rPr>
          <w:szCs w:val="24"/>
        </w:rPr>
        <w:t>,</w:t>
      </w:r>
      <w:r w:rsidRPr="00973579">
        <w:rPr>
          <w:szCs w:val="24"/>
        </w:rPr>
        <w:t xml:space="preserve"> na drodze do ich realizacji</w:t>
      </w:r>
      <w:r w:rsidR="0021649E">
        <w:rPr>
          <w:szCs w:val="24"/>
        </w:rPr>
        <w:t>,</w:t>
      </w:r>
      <w:r w:rsidRPr="00973579">
        <w:rPr>
          <w:szCs w:val="24"/>
        </w:rPr>
        <w:t xml:space="preserve"> mogą pojawiać się różne przeszkody. </w:t>
      </w:r>
      <w:r>
        <w:rPr>
          <w:bCs/>
          <w:szCs w:val="24"/>
        </w:rPr>
        <w:t>Wśród przyczyn, jeśli chodzi o</w:t>
      </w:r>
      <w:r w:rsidRPr="00973579">
        <w:rPr>
          <w:bCs/>
          <w:szCs w:val="24"/>
        </w:rPr>
        <w:t xml:space="preserve"> pojawiając</w:t>
      </w:r>
      <w:r>
        <w:rPr>
          <w:bCs/>
          <w:szCs w:val="24"/>
        </w:rPr>
        <w:t>e się problemy decyzyjne, znajdują się</w:t>
      </w:r>
      <w:r w:rsidRPr="00973579">
        <w:rPr>
          <w:bCs/>
          <w:szCs w:val="24"/>
        </w:rPr>
        <w:t xml:space="preserve"> złożoność</w:t>
      </w:r>
      <w:r w:rsidR="00CE52E5">
        <w:rPr>
          <w:bCs/>
          <w:szCs w:val="24"/>
        </w:rPr>
        <w:t xml:space="preserve"> przedsiębiorstw, </w:t>
      </w:r>
      <w:r w:rsidRPr="00973579">
        <w:rPr>
          <w:bCs/>
          <w:szCs w:val="24"/>
        </w:rPr>
        <w:t>otoczenia</w:t>
      </w:r>
      <w:r>
        <w:rPr>
          <w:bCs/>
          <w:szCs w:val="24"/>
        </w:rPr>
        <w:t>, a także</w:t>
      </w:r>
      <w:r w:rsidRPr="00973579">
        <w:rPr>
          <w:bCs/>
          <w:szCs w:val="24"/>
        </w:rPr>
        <w:t xml:space="preserve"> zachodzące </w:t>
      </w:r>
      <w:r w:rsidR="00CE52E5">
        <w:rPr>
          <w:bCs/>
          <w:szCs w:val="24"/>
        </w:rPr>
        <w:t xml:space="preserve">w nich </w:t>
      </w:r>
      <w:r w:rsidRPr="00973579">
        <w:rPr>
          <w:bCs/>
          <w:szCs w:val="24"/>
        </w:rPr>
        <w:t xml:space="preserve">zmiany. </w:t>
      </w:r>
      <w:r w:rsidR="00B35F1D">
        <w:rPr>
          <w:bCs/>
          <w:szCs w:val="24"/>
        </w:rPr>
        <w:t>Powyższe czynniki, stanowią o tym, że p</w:t>
      </w:r>
      <w:r w:rsidRPr="00973579">
        <w:rPr>
          <w:bCs/>
          <w:szCs w:val="24"/>
        </w:rPr>
        <w:t xml:space="preserve">odejmowaniu decyzji towarzyszy ciągłe ryzyko oraz niepewność. Wynika to z tego, że decyzje rozpatrywane są w kategoriach opcji wyboru, z których przynajmniej jedna może być zła. </w:t>
      </w:r>
      <w:r w:rsidR="00BD7B63">
        <w:rPr>
          <w:bCs/>
          <w:szCs w:val="24"/>
        </w:rPr>
        <w:t>Dodatkowo,</w:t>
      </w:r>
      <w:r w:rsidR="00BD584F">
        <w:rPr>
          <w:bCs/>
          <w:szCs w:val="24"/>
        </w:rPr>
        <w:t xml:space="preserve"> niekorzystna decyzja może przyczynić się do wyrządz</w:t>
      </w:r>
      <w:r w:rsidR="004C1CA0">
        <w:rPr>
          <w:bCs/>
          <w:szCs w:val="24"/>
        </w:rPr>
        <w:t>e</w:t>
      </w:r>
      <w:r w:rsidR="00BD584F">
        <w:rPr>
          <w:bCs/>
          <w:szCs w:val="24"/>
        </w:rPr>
        <w:t>ni</w:t>
      </w:r>
      <w:r w:rsidR="004C1CA0">
        <w:rPr>
          <w:bCs/>
          <w:szCs w:val="24"/>
        </w:rPr>
        <w:t>a</w:t>
      </w:r>
      <w:r w:rsidR="00BD584F">
        <w:rPr>
          <w:bCs/>
          <w:szCs w:val="24"/>
        </w:rPr>
        <w:t xml:space="preserve"> szkód </w:t>
      </w:r>
      <w:r w:rsidR="00782719">
        <w:rPr>
          <w:bCs/>
          <w:szCs w:val="24"/>
        </w:rPr>
        <w:t>w przedsiębiorstwie</w:t>
      </w:r>
      <w:r w:rsidR="00BD584F">
        <w:rPr>
          <w:bCs/>
          <w:szCs w:val="24"/>
        </w:rPr>
        <w:t xml:space="preserve">. Z tego też powodu, mówi się że podejmowanie </w:t>
      </w:r>
      <w:r w:rsidR="001C05E6">
        <w:rPr>
          <w:bCs/>
          <w:szCs w:val="24"/>
        </w:rPr>
        <w:t>określonych</w:t>
      </w:r>
      <w:r w:rsidR="00BD584F">
        <w:rPr>
          <w:bCs/>
          <w:szCs w:val="24"/>
        </w:rPr>
        <w:t xml:space="preserve"> wyborów obarczone jest </w:t>
      </w:r>
      <w:r w:rsidR="00170ABA">
        <w:rPr>
          <w:bCs/>
          <w:szCs w:val="24"/>
        </w:rPr>
        <w:t xml:space="preserve">pewnym </w:t>
      </w:r>
      <w:r w:rsidR="00BD584F">
        <w:rPr>
          <w:bCs/>
          <w:szCs w:val="24"/>
        </w:rPr>
        <w:t xml:space="preserve">ryzykiem. </w:t>
      </w:r>
      <w:r w:rsidRPr="00973579">
        <w:rPr>
          <w:bCs/>
          <w:szCs w:val="24"/>
        </w:rPr>
        <w:t>Ponadto, na ostateczny wynik decyzji oddziału</w:t>
      </w:r>
      <w:r>
        <w:rPr>
          <w:bCs/>
          <w:szCs w:val="24"/>
        </w:rPr>
        <w:t>je szereg czynników, które zmieniają</w:t>
      </w:r>
      <w:r w:rsidRPr="00973579">
        <w:rPr>
          <w:bCs/>
          <w:szCs w:val="24"/>
        </w:rPr>
        <w:t xml:space="preserve"> się w czasie. Z powodu ograniczeń, jakie cechują człowieka, ich znajomość oraz ocena nie może być kompleksowa.</w:t>
      </w:r>
    </w:p>
    <w:p w14:paraId="3714FF8F" w14:textId="4AE39ACB" w:rsidR="009C36A5" w:rsidRDefault="00A519AC" w:rsidP="00A42C71">
      <w:pPr>
        <w:ind w:firstLine="709"/>
        <w:rPr>
          <w:szCs w:val="24"/>
        </w:rPr>
      </w:pPr>
      <w:r>
        <w:rPr>
          <w:szCs w:val="24"/>
        </w:rPr>
        <w:t>Wagę decyzji oraz problemu decyzyjnego determinują skutki</w:t>
      </w:r>
      <w:r w:rsidR="009C36A5" w:rsidRPr="00973579">
        <w:rPr>
          <w:szCs w:val="24"/>
        </w:rPr>
        <w:t>, jaki</w:t>
      </w:r>
      <w:r>
        <w:rPr>
          <w:szCs w:val="24"/>
        </w:rPr>
        <w:t>e się z nimi wiążą</w:t>
      </w:r>
      <w:r w:rsidR="009C36A5">
        <w:rPr>
          <w:szCs w:val="24"/>
        </w:rPr>
        <w:t>. Im większe</w:t>
      </w:r>
      <w:r w:rsidR="009C36A5" w:rsidRPr="00973579">
        <w:rPr>
          <w:szCs w:val="24"/>
        </w:rPr>
        <w:t xml:space="preserve"> </w:t>
      </w:r>
      <w:r>
        <w:rPr>
          <w:szCs w:val="24"/>
        </w:rPr>
        <w:t>znaczenie, dla działalności</w:t>
      </w:r>
      <w:r w:rsidRPr="00973579">
        <w:rPr>
          <w:szCs w:val="24"/>
        </w:rPr>
        <w:t xml:space="preserve"> przedsiębiorstwa</w:t>
      </w:r>
      <w:r>
        <w:rPr>
          <w:szCs w:val="24"/>
        </w:rPr>
        <w:t>,</w:t>
      </w:r>
      <w:r w:rsidR="009C36A5">
        <w:rPr>
          <w:szCs w:val="24"/>
        </w:rPr>
        <w:t xml:space="preserve"> </w:t>
      </w:r>
      <w:r>
        <w:rPr>
          <w:szCs w:val="24"/>
        </w:rPr>
        <w:t>posiada określona decyzja</w:t>
      </w:r>
      <w:r w:rsidR="009C36A5">
        <w:rPr>
          <w:szCs w:val="24"/>
        </w:rPr>
        <w:t xml:space="preserve">, </w:t>
      </w:r>
      <w:r w:rsidR="00437A2B">
        <w:rPr>
          <w:szCs w:val="24"/>
        </w:rPr>
        <w:t>tym ważniejszego</w:t>
      </w:r>
      <w:r w:rsidR="009C36A5" w:rsidRPr="00973579">
        <w:rPr>
          <w:szCs w:val="24"/>
        </w:rPr>
        <w:t xml:space="preserve"> p</w:t>
      </w:r>
      <w:r w:rsidR="009C36A5">
        <w:rPr>
          <w:szCs w:val="24"/>
        </w:rPr>
        <w:t>roblemu</w:t>
      </w:r>
      <w:r w:rsidR="009C36A5" w:rsidRPr="00973579">
        <w:rPr>
          <w:szCs w:val="24"/>
        </w:rPr>
        <w:t xml:space="preserve"> ona dotyczy. Brak wiedzy odnośnie wyniku, który nastąpi w związku z </w:t>
      </w:r>
      <w:r w:rsidR="009C36A5">
        <w:rPr>
          <w:szCs w:val="24"/>
        </w:rPr>
        <w:t>jej podjęciem</w:t>
      </w:r>
      <w:r w:rsidR="00AF106F">
        <w:rPr>
          <w:szCs w:val="24"/>
        </w:rPr>
        <w:t xml:space="preserve">, stanowi </w:t>
      </w:r>
      <w:r w:rsidR="009C36A5" w:rsidRPr="00973579">
        <w:rPr>
          <w:szCs w:val="24"/>
        </w:rPr>
        <w:t>barierę w</w:t>
      </w:r>
      <w:r w:rsidR="009C36A5">
        <w:rPr>
          <w:szCs w:val="24"/>
        </w:rPr>
        <w:t xml:space="preserve"> procesie </w:t>
      </w:r>
      <w:r w:rsidR="00D276EA">
        <w:rPr>
          <w:szCs w:val="24"/>
        </w:rPr>
        <w:t>informacyjno</w:t>
      </w:r>
      <w:r w:rsidR="00C1503C">
        <w:rPr>
          <w:szCs w:val="24"/>
        </w:rPr>
        <w:t xml:space="preserve"> – </w:t>
      </w:r>
      <w:r w:rsidR="009C36A5">
        <w:rPr>
          <w:szCs w:val="24"/>
        </w:rPr>
        <w:t>decyzyjnym</w:t>
      </w:r>
      <w:r w:rsidR="009C36A5" w:rsidRPr="00973579">
        <w:rPr>
          <w:szCs w:val="24"/>
        </w:rPr>
        <w:t>.</w:t>
      </w:r>
      <w:r w:rsidR="00AF106F">
        <w:rPr>
          <w:szCs w:val="24"/>
        </w:rPr>
        <w:t xml:space="preserve"> Radzenie sobie z nią wymaga czasu oraz dodatkowych nakładów, które poświęcone zostaną na zebranie </w:t>
      </w:r>
      <w:r w:rsidR="0097084B">
        <w:rPr>
          <w:szCs w:val="24"/>
        </w:rPr>
        <w:t xml:space="preserve">oraz analizę </w:t>
      </w:r>
      <w:r w:rsidR="00AF106F">
        <w:rPr>
          <w:szCs w:val="24"/>
        </w:rPr>
        <w:t>dodatkowych informacji.</w:t>
      </w:r>
      <w:r w:rsidR="009C36A5" w:rsidRPr="00973579">
        <w:rPr>
          <w:szCs w:val="24"/>
        </w:rPr>
        <w:t xml:space="preserve"> </w:t>
      </w:r>
    </w:p>
    <w:p w14:paraId="1493AA16" w14:textId="78BDACD5" w:rsidR="009C36A5" w:rsidRDefault="009C36A5" w:rsidP="004646E5">
      <w:pPr>
        <w:ind w:firstLine="709"/>
        <w:rPr>
          <w:bCs/>
          <w:szCs w:val="24"/>
        </w:rPr>
      </w:pPr>
      <w:r w:rsidRPr="00105C8E">
        <w:rPr>
          <w:bCs/>
          <w:szCs w:val="24"/>
        </w:rPr>
        <w:t>Nierozwiązane problemy decyzyjne i/lub błędnie podj</w:t>
      </w:r>
      <w:r w:rsidR="004A4B02" w:rsidRPr="00105C8E">
        <w:rPr>
          <w:bCs/>
          <w:szCs w:val="24"/>
        </w:rPr>
        <w:t xml:space="preserve">ęte decyzje stanowią przeszkodę </w:t>
      </w:r>
      <w:r w:rsidRPr="00105C8E">
        <w:rPr>
          <w:bCs/>
          <w:szCs w:val="24"/>
        </w:rPr>
        <w:t xml:space="preserve">w osiąganiu celów przedsiębiorstwa. Umiejętność radzenia </w:t>
      </w:r>
      <w:r w:rsidR="007D69D1">
        <w:rPr>
          <w:bCs/>
          <w:szCs w:val="24"/>
        </w:rPr>
        <w:t>sobie z nimi, odgrywa pewną</w:t>
      </w:r>
      <w:r w:rsidRPr="00105C8E">
        <w:rPr>
          <w:bCs/>
          <w:szCs w:val="24"/>
        </w:rPr>
        <w:t xml:space="preserve"> rolę w działalności przedsiębiorstw, ponieważ to </w:t>
      </w:r>
      <w:r w:rsidR="007D69D1">
        <w:rPr>
          <w:bCs/>
          <w:szCs w:val="24"/>
        </w:rPr>
        <w:t>ich realizacja determinuje powodzenie prowadzonych przedsięwzięć</w:t>
      </w:r>
      <w:r w:rsidRPr="00105C8E">
        <w:rPr>
          <w:bCs/>
          <w:szCs w:val="24"/>
        </w:rPr>
        <w:t xml:space="preserve">. </w:t>
      </w:r>
    </w:p>
    <w:p w14:paraId="1F9C5BF8" w14:textId="77777777" w:rsidR="00043E26" w:rsidRPr="004646E5" w:rsidRDefault="00043E26" w:rsidP="004646E5">
      <w:pPr>
        <w:ind w:firstLine="709"/>
        <w:rPr>
          <w:szCs w:val="24"/>
        </w:rPr>
      </w:pPr>
    </w:p>
    <w:p w14:paraId="4EE08770" w14:textId="55BBE4CB" w:rsidR="009C36A5" w:rsidRPr="00311BDB" w:rsidRDefault="009B41B9" w:rsidP="00311BDB">
      <w:pPr>
        <w:rPr>
          <w:b/>
        </w:rPr>
      </w:pPr>
      <w:bookmarkStart w:id="16" w:name="_Toc497421550"/>
      <w:r>
        <w:rPr>
          <w:b/>
        </w:rPr>
        <w:t>PROCESY INFORMACYJNO</w:t>
      </w:r>
      <w:r w:rsidR="00C1503C">
        <w:rPr>
          <w:b/>
        </w:rPr>
        <w:t xml:space="preserve"> – </w:t>
      </w:r>
      <w:r>
        <w:rPr>
          <w:b/>
        </w:rPr>
        <w:t>DECYZYJNE W ZARZ</w:t>
      </w:r>
      <w:r w:rsidRPr="009B41B9">
        <w:rPr>
          <w:b/>
        </w:rPr>
        <w:t>Ą</w:t>
      </w:r>
      <w:r>
        <w:rPr>
          <w:b/>
        </w:rPr>
        <w:t>DZANIU</w:t>
      </w:r>
      <w:bookmarkEnd w:id="16"/>
    </w:p>
    <w:p w14:paraId="768B0F5D" w14:textId="6220AA3A" w:rsidR="00DD6A05" w:rsidRDefault="00D675F7" w:rsidP="00EA5C23">
      <w:pPr>
        <w:ind w:firstLine="709"/>
        <w:rPr>
          <w:szCs w:val="24"/>
        </w:rPr>
      </w:pPr>
      <w:r>
        <w:rPr>
          <w:szCs w:val="24"/>
        </w:rPr>
        <w:t xml:space="preserve">Z punktu widzenia </w:t>
      </w:r>
      <w:r w:rsidR="00983948">
        <w:rPr>
          <w:szCs w:val="24"/>
        </w:rPr>
        <w:t xml:space="preserve">procesów </w:t>
      </w:r>
      <w:r w:rsidR="00D276EA">
        <w:rPr>
          <w:szCs w:val="24"/>
        </w:rPr>
        <w:t>informacyjno</w:t>
      </w:r>
      <w:r w:rsidR="00C1503C">
        <w:rPr>
          <w:szCs w:val="24"/>
        </w:rPr>
        <w:t xml:space="preserve"> – </w:t>
      </w:r>
      <w:r w:rsidR="00983948">
        <w:rPr>
          <w:szCs w:val="24"/>
        </w:rPr>
        <w:t>decyzyjnych oraz tworzenia i wykorzystywania wiedzy, zarządzanie organizacją stanowi skoordynowany zbiór procesów podejmowania i wdrażania decyzji na podstawie informacji oraz wiedzy (jawnej i niejawnej) dotyczącej otoczenia oraz samej organizacji</w:t>
      </w:r>
      <w:r w:rsidR="00983948">
        <w:rPr>
          <w:rStyle w:val="FootnoteReference"/>
          <w:szCs w:val="24"/>
        </w:rPr>
        <w:footnoteReference w:id="18"/>
      </w:r>
      <w:r w:rsidR="00983948">
        <w:rPr>
          <w:szCs w:val="24"/>
        </w:rPr>
        <w:t xml:space="preserve">. </w:t>
      </w:r>
    </w:p>
    <w:p w14:paraId="707BA317" w14:textId="4AA43BC3" w:rsidR="009C36A5" w:rsidRDefault="00DD6A05" w:rsidP="00EA5C23">
      <w:pPr>
        <w:ind w:firstLine="709"/>
        <w:rPr>
          <w:szCs w:val="24"/>
        </w:rPr>
      </w:pPr>
      <w:r>
        <w:rPr>
          <w:szCs w:val="24"/>
        </w:rPr>
        <w:lastRenderedPageBreak/>
        <w:t>W związku z powyższym, o</w:t>
      </w:r>
      <w:r w:rsidR="009C36A5">
        <w:rPr>
          <w:szCs w:val="24"/>
        </w:rPr>
        <w:t>siąganie celów można rozpa</w:t>
      </w:r>
      <w:r w:rsidR="00C30DA3">
        <w:rPr>
          <w:szCs w:val="24"/>
        </w:rPr>
        <w:t>trywać, jako ciąg przyczynowo–</w:t>
      </w:r>
      <w:r w:rsidR="009C36A5">
        <w:rPr>
          <w:szCs w:val="24"/>
        </w:rPr>
        <w:t xml:space="preserve">skutkowy, który powstaje w drodze wydanych decyzji lub też dokonywanych wyborów. </w:t>
      </w:r>
      <w:r w:rsidR="009C36A5" w:rsidRPr="00973579">
        <w:rPr>
          <w:szCs w:val="24"/>
        </w:rPr>
        <w:t xml:space="preserve">Z tego powodu zarządzanie interpretuje się jako szereg procesów </w:t>
      </w:r>
      <w:r w:rsidR="00D276EA">
        <w:rPr>
          <w:szCs w:val="24"/>
        </w:rPr>
        <w:t>informacyjno</w:t>
      </w:r>
      <w:r w:rsidR="00C1503C">
        <w:rPr>
          <w:szCs w:val="24"/>
        </w:rPr>
        <w:t xml:space="preserve"> – </w:t>
      </w:r>
      <w:r w:rsidR="009C36A5" w:rsidRPr="00973579">
        <w:rPr>
          <w:szCs w:val="24"/>
        </w:rPr>
        <w:t>decyzyjnych. Ten punkt widzenia, uznaje decyzję za najważn</w:t>
      </w:r>
      <w:r w:rsidR="001A660C">
        <w:rPr>
          <w:szCs w:val="24"/>
        </w:rPr>
        <w:t>iejszy element</w:t>
      </w:r>
      <w:r w:rsidR="009C36A5" w:rsidRPr="00973579">
        <w:rPr>
          <w:szCs w:val="24"/>
        </w:rPr>
        <w:t xml:space="preserve"> zarządzania. </w:t>
      </w:r>
    </w:p>
    <w:p w14:paraId="4020E994" w14:textId="79D1502A" w:rsidR="00391326" w:rsidRDefault="00E51F9E" w:rsidP="00FF5A70">
      <w:pPr>
        <w:ind w:firstLine="709"/>
        <w:rPr>
          <w:bCs/>
          <w:szCs w:val="24"/>
        </w:rPr>
      </w:pPr>
      <w:r>
        <w:rPr>
          <w:bCs/>
          <w:szCs w:val="24"/>
        </w:rPr>
        <w:t>W przedsiębiorstwie występują</w:t>
      </w:r>
      <w:r w:rsidR="009C36A5" w:rsidRPr="00973579">
        <w:rPr>
          <w:bCs/>
          <w:szCs w:val="24"/>
        </w:rPr>
        <w:t xml:space="preserve"> różn</w:t>
      </w:r>
      <w:r>
        <w:rPr>
          <w:bCs/>
          <w:szCs w:val="24"/>
        </w:rPr>
        <w:t>e</w:t>
      </w:r>
      <w:r w:rsidR="009C36A5" w:rsidRPr="00973579">
        <w:rPr>
          <w:bCs/>
          <w:szCs w:val="24"/>
        </w:rPr>
        <w:t xml:space="preserve"> poziom</w:t>
      </w:r>
      <w:r>
        <w:rPr>
          <w:bCs/>
          <w:szCs w:val="24"/>
        </w:rPr>
        <w:t>y (szczeble)</w:t>
      </w:r>
      <w:r w:rsidR="009C36A5" w:rsidRPr="00973579">
        <w:rPr>
          <w:bCs/>
          <w:szCs w:val="24"/>
        </w:rPr>
        <w:t xml:space="preserve"> zarządzania, na których zapadają odmienne rodzaje decyzji. Decyzje na każdym szczeblu</w:t>
      </w:r>
      <w:r w:rsidR="00983948">
        <w:rPr>
          <w:bCs/>
          <w:szCs w:val="24"/>
        </w:rPr>
        <w:t>, posiadają odmienny</w:t>
      </w:r>
      <w:r w:rsidR="009C36A5" w:rsidRPr="00973579">
        <w:rPr>
          <w:bCs/>
          <w:szCs w:val="24"/>
        </w:rPr>
        <w:t xml:space="preserve"> wpływ na działalność całego przedsiębiorstwa oraz poszczególnych obszarów funkcjonalnych.</w:t>
      </w:r>
    </w:p>
    <w:p w14:paraId="367FF7F4" w14:textId="03B34F20" w:rsidR="00983948" w:rsidRDefault="009C36A5" w:rsidP="00AA6FA4">
      <w:pPr>
        <w:ind w:firstLine="709"/>
        <w:rPr>
          <w:bCs/>
          <w:szCs w:val="24"/>
        </w:rPr>
      </w:pPr>
      <w:r w:rsidRPr="00973579">
        <w:rPr>
          <w:bCs/>
          <w:szCs w:val="24"/>
        </w:rPr>
        <w:t>Wraz ze wzrostem poziomu zarządzania wzrast</w:t>
      </w:r>
      <w:r w:rsidR="00152A84">
        <w:rPr>
          <w:bCs/>
          <w:szCs w:val="24"/>
        </w:rPr>
        <w:t>a stopień złożoności</w:t>
      </w:r>
      <w:r w:rsidR="00D41AD1">
        <w:rPr>
          <w:bCs/>
          <w:szCs w:val="24"/>
        </w:rPr>
        <w:t xml:space="preserve"> wydawanych</w:t>
      </w:r>
      <w:r w:rsidR="00152A84">
        <w:rPr>
          <w:bCs/>
          <w:szCs w:val="24"/>
        </w:rPr>
        <w:t xml:space="preserve"> decyzji odnoszących się do</w:t>
      </w:r>
      <w:r w:rsidRPr="00973579">
        <w:rPr>
          <w:bCs/>
          <w:szCs w:val="24"/>
        </w:rPr>
        <w:t xml:space="preserve"> problemów decyzyj</w:t>
      </w:r>
      <w:r w:rsidR="003B346E">
        <w:rPr>
          <w:bCs/>
          <w:szCs w:val="24"/>
        </w:rPr>
        <w:t xml:space="preserve">nych, na które </w:t>
      </w:r>
      <w:r w:rsidRPr="00973579">
        <w:rPr>
          <w:bCs/>
          <w:szCs w:val="24"/>
        </w:rPr>
        <w:t>mają być odpowiedzią. Ponadto ich podejmowanie wymaga wyższych kwalifikacji. Kwalifikacje należy rozumieć jako posiadaną wiedzę, na którą składa się doświadczenie, wykształ</w:t>
      </w:r>
      <w:r w:rsidR="0016060A">
        <w:rPr>
          <w:bCs/>
          <w:szCs w:val="24"/>
        </w:rPr>
        <w:t>cenie oraz umiejętności. Menedżer</w:t>
      </w:r>
      <w:r w:rsidRPr="00973579">
        <w:rPr>
          <w:bCs/>
          <w:szCs w:val="24"/>
        </w:rPr>
        <w:t xml:space="preserve"> posiadający odpowiednie kwalifikacje, z większym prawdopodobieństwem, jest w stanie podejmować decyzje, które przełożą się na powodzenie realizowanych przedsięwzięć</w:t>
      </w:r>
      <w:r w:rsidR="00D956C0">
        <w:rPr>
          <w:rStyle w:val="FootnoteReference"/>
          <w:bCs/>
          <w:szCs w:val="24"/>
        </w:rPr>
        <w:footnoteReference w:id="19"/>
      </w:r>
      <w:r w:rsidRPr="00973579">
        <w:rPr>
          <w:bCs/>
          <w:szCs w:val="24"/>
        </w:rPr>
        <w:t xml:space="preserve">. </w:t>
      </w:r>
    </w:p>
    <w:p w14:paraId="67B6B5DC" w14:textId="1E7F7A8C" w:rsidR="00755D5B" w:rsidRDefault="003E2232" w:rsidP="00391326">
      <w:pPr>
        <w:ind w:firstLine="709"/>
        <w:rPr>
          <w:bCs/>
          <w:szCs w:val="24"/>
        </w:rPr>
      </w:pPr>
      <w:r>
        <w:rPr>
          <w:bCs/>
          <w:szCs w:val="24"/>
        </w:rPr>
        <w:t>Organizację można przedstawić jako system w postaci określonych modeli, w obrębie których istnieją różnego typu podsystemy i relacje. P. Sienkiewicz proponuje model organizacji, który składa się z dwóch systemów: kierowania i roboczego</w:t>
      </w:r>
      <w:r>
        <w:rPr>
          <w:rStyle w:val="FootnoteReference"/>
          <w:bCs/>
          <w:szCs w:val="24"/>
        </w:rPr>
        <w:footnoteReference w:id="20"/>
      </w:r>
      <w:r>
        <w:rPr>
          <w:bCs/>
          <w:szCs w:val="24"/>
        </w:rPr>
        <w:t>.</w:t>
      </w:r>
    </w:p>
    <w:p w14:paraId="1B8D1F82" w14:textId="09E06CE4" w:rsidR="004D78A5" w:rsidRDefault="004D78A5" w:rsidP="00391326">
      <w:pPr>
        <w:ind w:firstLine="709"/>
        <w:rPr>
          <w:bCs/>
          <w:szCs w:val="24"/>
        </w:rPr>
      </w:pPr>
    </w:p>
    <w:p w14:paraId="01BE1AAF" w14:textId="75125EDC" w:rsidR="00DE2F2E" w:rsidRDefault="00DE2F2E" w:rsidP="00391326">
      <w:pPr>
        <w:ind w:firstLine="709"/>
        <w:rPr>
          <w:bCs/>
          <w:szCs w:val="24"/>
        </w:rPr>
      </w:pPr>
    </w:p>
    <w:p w14:paraId="5CCE17B8" w14:textId="6970D578" w:rsidR="00DE2F2E" w:rsidRDefault="00DE2F2E" w:rsidP="00391326">
      <w:pPr>
        <w:ind w:firstLine="709"/>
        <w:rPr>
          <w:bCs/>
          <w:szCs w:val="24"/>
        </w:rPr>
      </w:pPr>
    </w:p>
    <w:p w14:paraId="28BA3E74" w14:textId="0BFAA429" w:rsidR="00DE2F2E" w:rsidRDefault="00DE2F2E" w:rsidP="00391326">
      <w:pPr>
        <w:ind w:firstLine="709"/>
        <w:rPr>
          <w:bCs/>
          <w:szCs w:val="24"/>
        </w:rPr>
      </w:pPr>
    </w:p>
    <w:p w14:paraId="29787F54" w14:textId="0EB98978" w:rsidR="00DE2F2E" w:rsidRDefault="00DE2F2E" w:rsidP="00391326">
      <w:pPr>
        <w:ind w:firstLine="709"/>
        <w:rPr>
          <w:bCs/>
          <w:szCs w:val="24"/>
        </w:rPr>
      </w:pPr>
    </w:p>
    <w:p w14:paraId="7EDB6CCC" w14:textId="42E9D4C1" w:rsidR="00DE2F2E" w:rsidRDefault="00DE2F2E" w:rsidP="00391326">
      <w:pPr>
        <w:ind w:firstLine="709"/>
        <w:rPr>
          <w:bCs/>
          <w:szCs w:val="24"/>
        </w:rPr>
      </w:pPr>
    </w:p>
    <w:p w14:paraId="1F93D9B1" w14:textId="77777777" w:rsidR="00DE2F2E" w:rsidRDefault="00DE2F2E" w:rsidP="00391326">
      <w:pPr>
        <w:ind w:firstLine="709"/>
        <w:rPr>
          <w:bCs/>
          <w:szCs w:val="24"/>
        </w:rPr>
      </w:pPr>
    </w:p>
    <w:p w14:paraId="64B22869" w14:textId="21C525B4" w:rsidR="004D78A5" w:rsidRDefault="004D78A5" w:rsidP="00391326">
      <w:pPr>
        <w:ind w:firstLine="709"/>
        <w:rPr>
          <w:bCs/>
          <w:szCs w:val="24"/>
        </w:rPr>
      </w:pPr>
    </w:p>
    <w:p w14:paraId="234430E6" w14:textId="0A14BE7A" w:rsidR="004D78A5" w:rsidRDefault="004D78A5" w:rsidP="00391326">
      <w:pPr>
        <w:ind w:firstLine="709"/>
        <w:rPr>
          <w:bCs/>
          <w:szCs w:val="24"/>
        </w:rPr>
      </w:pPr>
    </w:p>
    <w:p w14:paraId="58DBF668" w14:textId="0988D471" w:rsidR="004D78A5" w:rsidRDefault="004D78A5" w:rsidP="00391326">
      <w:pPr>
        <w:ind w:firstLine="709"/>
        <w:rPr>
          <w:bCs/>
          <w:szCs w:val="24"/>
        </w:rPr>
      </w:pPr>
    </w:p>
    <w:p w14:paraId="506760AA" w14:textId="77777777" w:rsidR="004D78A5" w:rsidRDefault="004D78A5" w:rsidP="00C62116">
      <w:pPr>
        <w:rPr>
          <w:bCs/>
          <w:szCs w:val="24"/>
        </w:rPr>
      </w:pPr>
    </w:p>
    <w:p w14:paraId="6AEACA3C" w14:textId="083452BE" w:rsidR="007E3CEB" w:rsidRDefault="007E3CEB" w:rsidP="000B3AF5">
      <w:pPr>
        <w:rPr>
          <w:bCs/>
          <w:szCs w:val="24"/>
        </w:rPr>
      </w:pPr>
      <w:r w:rsidRPr="007E3CEB">
        <w:rPr>
          <w:bCs/>
          <w:szCs w:val="24"/>
        </w:rPr>
        <w:lastRenderedPageBreak/>
        <w:t xml:space="preserve">Rys. </w:t>
      </w:r>
      <w:r w:rsidR="001A52F3">
        <w:rPr>
          <w:bCs/>
          <w:szCs w:val="24"/>
        </w:rPr>
        <w:t>1.</w:t>
      </w:r>
      <w:r w:rsidRPr="007E3CEB">
        <w:rPr>
          <w:bCs/>
          <w:szCs w:val="24"/>
        </w:rPr>
        <w:t xml:space="preserve"> Ogólny model organizacji wg P. Sienkiewicza</w:t>
      </w:r>
    </w:p>
    <w:p w14:paraId="235CF3F6" w14:textId="1344FEDB" w:rsidR="004E1A12" w:rsidRPr="00FF5A70" w:rsidRDefault="00FC30F3" w:rsidP="00FC30F3">
      <w:pPr>
        <w:rPr>
          <w:bCs/>
          <w:szCs w:val="24"/>
        </w:rPr>
      </w:pPr>
      <w:r>
        <w:rPr>
          <w:bCs/>
          <w:noProof/>
          <w:szCs w:val="24"/>
          <w:lang w:eastAsia="pl-PL"/>
        </w:rPr>
        <mc:AlternateContent>
          <mc:Choice Requires="wps">
            <w:drawing>
              <wp:anchor distT="0" distB="0" distL="114300" distR="114300" simplePos="0" relativeHeight="251661312" behindDoc="0" locked="0" layoutInCell="1" allowOverlap="1" wp14:anchorId="35E326D1" wp14:editId="4F320800">
                <wp:simplePos x="0" y="0"/>
                <wp:positionH relativeFrom="column">
                  <wp:posOffset>1251157</wp:posOffset>
                </wp:positionH>
                <wp:positionV relativeFrom="paragraph">
                  <wp:posOffset>122332</wp:posOffset>
                </wp:positionV>
                <wp:extent cx="2943736" cy="285293"/>
                <wp:effectExtent l="0" t="0" r="28575" b="19685"/>
                <wp:wrapNone/>
                <wp:docPr id="11" name="Pole tekstowe 11"/>
                <wp:cNvGraphicFramePr/>
                <a:graphic xmlns:a="http://schemas.openxmlformats.org/drawingml/2006/main">
                  <a:graphicData uri="http://schemas.microsoft.com/office/word/2010/wordprocessingShape">
                    <wps:wsp>
                      <wps:cNvSpPr txBox="1"/>
                      <wps:spPr>
                        <a:xfrm>
                          <a:off x="0" y="0"/>
                          <a:ext cx="2943736" cy="285293"/>
                        </a:xfrm>
                        <a:prstGeom prst="rect">
                          <a:avLst/>
                        </a:prstGeom>
                        <a:solidFill>
                          <a:schemeClr val="lt1"/>
                        </a:solidFill>
                        <a:ln w="6350">
                          <a:solidFill>
                            <a:prstClr val="black"/>
                          </a:solidFill>
                        </a:ln>
                      </wps:spPr>
                      <wps:txbx>
                        <w:txbxContent>
                          <w:p w14:paraId="22073AC5" w14:textId="672D6556" w:rsidR="00DE2F2E" w:rsidRPr="008D23DD" w:rsidRDefault="00DE2F2E" w:rsidP="008D23DD">
                            <w:pPr>
                              <w:jc w:val="center"/>
                              <w:rPr>
                                <w:b/>
                              </w:rPr>
                            </w:pPr>
                            <w:r w:rsidRPr="008D23DD">
                              <w:rPr>
                                <w:b/>
                              </w:rPr>
                              <w:t>NADRZĘDNY SYSTEM KIEROWANIA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5E326D1" id="_x0000_t202" coordsize="21600,21600" o:spt="202" path="m,l,21600r21600,l21600,xe">
                <v:stroke joinstyle="miter"/>
                <v:path gradientshapeok="t" o:connecttype="rect"/>
              </v:shapetype>
              <v:shape id="Pole tekstowe 11" o:spid="_x0000_s1026" type="#_x0000_t202" style="position:absolute;left:0;text-align:left;margin-left:98.5pt;margin-top:9.65pt;width:231.8pt;height:22.4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80KOQIAAHwEAAAOAAAAZHJzL2Uyb0RvYy54bWysVE1v2zAMvQ/YfxB0X5w4H22MOEWWIsOA&#10;oi2QFj0rspQYk0VNUmJnv36U7Hy022nYRaZE6ol8fPTsrqkUOQjrStA5HfT6lAjNoSj1NqevL6sv&#10;t5Q4z3TBFGiR06Nw9G7++dOsNplIYQeqEJYgiHZZbXK6895kSeL4TlTM9cAIjU4JtmIet3abFJbV&#10;iF6pJO33J0kNtjAWuHAOT+9bJ51HfCkF909SOuGJyinm5uNq47oJazKfsWxrmdmVvEuD/UMWFSs1&#10;PnqGumeekb0t/4CqSm7BgfQ9DlUCUpZcxBqwmkH/QzXrHTMi1oLkOHOmyf0/WP54WJtnS3zzFRps&#10;YCCkNi5zeBjqaaStwhczJehHCo9n2kTjCcfDdDoa3gwnlHD0pbfjdDoMMMnltrHOfxNQkWDk1GJb&#10;Ilvs8OB8G3oKCY85UGWxKpWKmyAFsVSWHBg2UfmYI4K/i1Ka1DmdDMf9CPzOF6DP9zeK8R9deldR&#10;iKc05nypPVi+2TQdIRsojsiThVZCzvBVibgPzPlnZlEzSA3OgX/CRSrAZKCzKNmB/fW38xCPrUQv&#10;JTVqMKfu555ZQYn6rrHJ08FoFEQbN6PxTYobe+3ZXHv0vloCMjTAiTM8miHeq5MpLVRvOC6L8Cq6&#10;mOb4dk79yVz6djJw3LhYLGIQytQw/6DXhgfo0JHA50vzxqzp+ulRCY9wUivLPrS1jQ03NSz2HmQZ&#10;ex4IblnteEeJR9V04xhm6Hofoy4/jflvAAAA//8DAFBLAwQUAAYACAAAACEATmgKdNsAAAAJAQAA&#10;DwAAAGRycy9kb3ducmV2LnhtbEyPwU7DMBBE70j8g7VI3KhDQSENcSpAhQunFsR5G29ti9iOYjcN&#10;f8/2BLcZ7Wj2TbOefS8mGpOLQcHtogBBoYvaBaPg8+P1pgKRMgaNfQyk4IcSrNvLiwZrHU9hS9Mu&#10;G8ElIdWowOY81FKmzpLHtIgDBb4d4ugxsx2N1COeuNz3clkUpfToAn+wONCLpe57d/QKNs9mZboK&#10;R7uptHPT/HV4N29KXV/NT48gMs35LwxnfEaHlpn28Rh0Ej371QNvyWdxB4IDZVmUIPYs7pcg20b+&#10;X9D+AgAA//8DAFBLAQItABQABgAIAAAAIQC2gziS/gAAAOEBAAATAAAAAAAAAAAAAAAAAAAAAABb&#10;Q29udGVudF9UeXBlc10ueG1sUEsBAi0AFAAGAAgAAAAhADj9If/WAAAAlAEAAAsAAAAAAAAAAAAA&#10;AAAALwEAAF9yZWxzLy5yZWxzUEsBAi0AFAAGAAgAAAAhAKlbzQo5AgAAfAQAAA4AAAAAAAAAAAAA&#10;AAAALgIAAGRycy9lMm9Eb2MueG1sUEsBAi0AFAAGAAgAAAAhAE5oCnTbAAAACQEAAA8AAAAAAAAA&#10;AAAAAAAAkwQAAGRycy9kb3ducmV2LnhtbFBLBQYAAAAABAAEAPMAAACbBQAAAAA=&#10;" fillcolor="white [3201]" strokeweight=".5pt">
                <v:textbox>
                  <w:txbxContent>
                    <w:p w14:paraId="22073AC5" w14:textId="672D6556" w:rsidR="00DE2F2E" w:rsidRPr="008D23DD" w:rsidRDefault="00DE2F2E" w:rsidP="008D23DD">
                      <w:pPr>
                        <w:jc w:val="center"/>
                        <w:rPr>
                          <w:b/>
                        </w:rPr>
                      </w:pPr>
                      <w:r w:rsidRPr="008D23DD">
                        <w:rPr>
                          <w:b/>
                        </w:rPr>
                        <w:t>NADRZĘDNY SYSTEM KIEROWANIA</w:t>
                      </w:r>
                    </w:p>
                  </w:txbxContent>
                </v:textbox>
              </v:shape>
            </w:pict>
          </mc:Fallback>
        </mc:AlternateContent>
      </w:r>
      <w:r>
        <w:rPr>
          <w:bCs/>
          <w:noProof/>
          <w:szCs w:val="24"/>
          <w:lang w:eastAsia="pl-PL"/>
        </w:rPr>
        <mc:AlternateContent>
          <mc:Choice Requires="wps">
            <w:drawing>
              <wp:anchor distT="0" distB="0" distL="114300" distR="114300" simplePos="0" relativeHeight="251659264" behindDoc="0" locked="0" layoutInCell="1" allowOverlap="1" wp14:anchorId="6C8E450F" wp14:editId="568F858F">
                <wp:simplePos x="0" y="0"/>
                <wp:positionH relativeFrom="margin">
                  <wp:align>left</wp:align>
                </wp:positionH>
                <wp:positionV relativeFrom="paragraph">
                  <wp:posOffset>47625</wp:posOffset>
                </wp:positionV>
                <wp:extent cx="5398618" cy="1104595"/>
                <wp:effectExtent l="0" t="0" r="12065" b="19685"/>
                <wp:wrapNone/>
                <wp:docPr id="8" name="Schemat blokowy: proces alternatywny 8"/>
                <wp:cNvGraphicFramePr/>
                <a:graphic xmlns:a="http://schemas.openxmlformats.org/drawingml/2006/main">
                  <a:graphicData uri="http://schemas.microsoft.com/office/word/2010/wordprocessingShape">
                    <wps:wsp>
                      <wps:cNvSpPr/>
                      <wps:spPr>
                        <a:xfrm>
                          <a:off x="0" y="0"/>
                          <a:ext cx="5398618" cy="1104595"/>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7A4372"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Schemat blokowy: proces alternatywny 8" o:spid="_x0000_s1026" type="#_x0000_t176" style="position:absolute;margin-left:0;margin-top:3.75pt;width:425.1pt;height:87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R2GlwIAAIMFAAAOAAAAZHJzL2Uyb0RvYy54bWysVE1v2zAMvQ/YfxB0Xx1nSdcadYogRYcB&#10;RRssHXpWZLk2KouaxMTJfv0o2XGyLqdhF1k0+R4/RPLmdtdotlXO12Bynl6MOFNGQlGb15z/eL7/&#10;dMWZR2EKocGonO+V57ezjx9uWpupMVSgC+UYkRiftTbnFaLNksTLSjXCX4BVhpQluEYgie41KZxo&#10;ib3RyXg0ukxacIV1IJX39PeuU/JZ5C9LJfGpLL1CpnNOsWE8XTzX4UxmNyJ7dcJWtezDEP8QRSNq&#10;Q04HqjuBgm1c/RdVU0sHHkq8kNAkUJa1VDEHyiYdvctmVQmrYi5UHG+HMvn/Rysft0vH6iLn9FBG&#10;NPREq1h7ZGsNb9DuM9aVlwmNyhmB+9bs2VWoXGt9RgQru3S95OkayrArXRO+lCDbxWrvh2qrHTJJ&#10;P6efr68uU3IrSZemo8n0ehpYkyPcOo9fFTQUgqenKzW0i0o4nPehqGX38rH0YvvgscMfcCEEbcLp&#10;QdfFfa11FEKGaqEd2wrqC9ylvd8TK4oiIJOQY5dVvOFeq471uyqpbpTHOHqPHXvkFFIqg5c9rzZk&#10;HWAlRTAA03NAjYdgetsAU7GTB+DoHPBPjwMiegWDA7ipDbhzBMXb4LmzP2Tf5RzSX0Oxp3Zx0M2R&#10;t/K+ppd5EB6XwtHg0IjRMsAnOsJj5Rz6G2cVuF/n/gd76mfSctbSIObc/9wIpzjT3wx1+nU6mYTJ&#10;jcJk+mVMgjvVrE81ZtMsgN40pbVjZbwGe9SHa+mgeaGdMQ9eSSWMJN85l+gOwgK7BUFbR6r5PJrR&#10;tFqBD2ZlZSAPVQ1N9rx7Ec727YnU2Y9wGFqRvWvIzjYgDcw3CGUdu/VY177eNOlxCPqtFFbJqRyt&#10;jrtz9hsAAP//AwBQSwMEFAAGAAgAAAAhACU0d2DeAAAABgEAAA8AAABkcnMvZG93bnJldi54bWxM&#10;j09Lw0AUxO+C32F5ghdpNy1EQ8ymSFUEsYKth3p7yT6T1P0Tsps2fnufJz0OM8z8plhN1ogjDaHz&#10;TsFinoAgV3vduUbB++5xloEIEZ1G4x0p+KYAq/L8rMBc+5N7o+M2NoJLXMhRQRtjn0sZ6pYshrnv&#10;ybH36QeLkeXQSD3gicutkcskuZYWO8cLLfa0bqn+2o5WwTrF7LmN+0P1ZO73D4eP8epl86rU5cV0&#10;dwsi0hT/wvCLz+hQMlPlR6eDMAr4SFRwk4JgM0uTJYiKU9kiBVkW8j9++QMAAP//AwBQSwECLQAU&#10;AAYACAAAACEAtoM4kv4AAADhAQAAEwAAAAAAAAAAAAAAAAAAAAAAW0NvbnRlbnRfVHlwZXNdLnht&#10;bFBLAQItABQABgAIAAAAIQA4/SH/1gAAAJQBAAALAAAAAAAAAAAAAAAAAC8BAABfcmVscy8ucmVs&#10;c1BLAQItABQABgAIAAAAIQCWfR2GlwIAAIMFAAAOAAAAAAAAAAAAAAAAAC4CAABkcnMvZTJvRG9j&#10;LnhtbFBLAQItABQABgAIAAAAIQAlNHdg3gAAAAYBAAAPAAAAAAAAAAAAAAAAAPEEAABkcnMvZG93&#10;bnJldi54bWxQSwUGAAAAAAQABADzAAAA/AUAAAAA&#10;" fillcolor="white [3201]" strokecolor="black [3213]" strokeweight="1pt">
                <w10:wrap anchorx="margin"/>
              </v:shape>
            </w:pict>
          </mc:Fallback>
        </mc:AlternateContent>
      </w:r>
    </w:p>
    <w:p w14:paraId="6AA285E5" w14:textId="6161F9B2" w:rsidR="00FC30F3" w:rsidRDefault="006806D7" w:rsidP="00FC30F3">
      <w:pPr>
        <w:rPr>
          <w:bCs/>
          <w:szCs w:val="24"/>
        </w:rPr>
      </w:pPr>
      <w:r>
        <w:rPr>
          <w:bCs/>
          <w:noProof/>
          <w:szCs w:val="24"/>
          <w:lang w:eastAsia="pl-PL"/>
        </w:rPr>
        <mc:AlternateContent>
          <mc:Choice Requires="wps">
            <w:drawing>
              <wp:anchor distT="0" distB="0" distL="114300" distR="114300" simplePos="0" relativeHeight="251660288" behindDoc="0" locked="0" layoutInCell="1" allowOverlap="1" wp14:anchorId="1978609F" wp14:editId="65C19E7A">
                <wp:simplePos x="0" y="0"/>
                <wp:positionH relativeFrom="margin">
                  <wp:posOffset>356184</wp:posOffset>
                </wp:positionH>
                <wp:positionV relativeFrom="paragraph">
                  <wp:posOffset>165303</wp:posOffset>
                </wp:positionV>
                <wp:extent cx="1982419" cy="570230"/>
                <wp:effectExtent l="0" t="0" r="18415" b="20320"/>
                <wp:wrapNone/>
                <wp:docPr id="9" name="Prostokąt 9"/>
                <wp:cNvGraphicFramePr/>
                <a:graphic xmlns:a="http://schemas.openxmlformats.org/drawingml/2006/main">
                  <a:graphicData uri="http://schemas.microsoft.com/office/word/2010/wordprocessingShape">
                    <wps:wsp>
                      <wps:cNvSpPr/>
                      <wps:spPr>
                        <a:xfrm>
                          <a:off x="0" y="0"/>
                          <a:ext cx="1982419" cy="57023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3D71CB" id="Prostokąt 9" o:spid="_x0000_s1026" style="position:absolute;margin-left:28.05pt;margin-top:13pt;width:156.1pt;height:44.9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uGAggIAAFMFAAAOAAAAZHJzL2Uyb0RvYy54bWysVM1u2zAMvg/YOwi6r46z9CdBnSJo0WFA&#10;0QZLh55VWWqMyqImMXGy+96sDzZKdpysy2nYRSZN8uM/L682tWFr5UMFtuD5yYAzZSWUlX0p+PfH&#10;208XnAUUthQGrCr4VgV+Nf344bJxEzWEJZhSeUYgNkwaV/AloptkWZBLVYtwAk5ZEmrwtUBi/UtW&#10;etEQem2y4WBwljXgS+dBqhDo700r5NOEr7WS+KB1UMhMwSk2TK9P73N8s+mlmLx44ZaV7MIQ/xBF&#10;LSpLTnuoG4GCrXz1F1RdSQ8BNJ5IqDPQupIq5UDZ5IN32SyWwqmUCxUnuL5M4f/Byvv13LOqLPiY&#10;MytqatGcAkR4ffuFbBzr07gwIbWFm/uOC0TGZDfa1/FLabBNqum2r6naIJP0Mx9fDEc5gUuSnZ4P&#10;hp9T0bO9tfMBvyioWSQK7qlnqZRifReQPJLqTiU6Mza+AUxV3lbGJCZOi7o2nq0F9Rk3eYyb7A60&#10;iIuWWcymjT9RuDWqRf2mNNWBIh4m72kC95hCSmXxrMM1lrSjmaYIesP8mKHBXTCdbjRTaTJ7w8Ex&#10;wz899hbJK1jsjevKgj8GUL72nlv9XfZtzjH9Zyi31H4P7V4EJ28rasKdCDgXnhaBVoaWGx/o0Qaa&#10;gkNHcbYE//PY/6hP80lSzhparIKHHyvhFWfmq6XJHeejUdzExIxOz4fE+EPJ86HEruproJ7mdEac&#10;TGTUR7MjtYf6iW7ALHolkbCSfBdcot8x19guPF0RqWazpEbb5wTe2YWTETxWNQ7Z4+ZJeNdNItIM&#10;38NuCcXk3UC2utHSwmyFoKs0rfu6dvWmzU3D2F2ZeBoO+aS1v4XT3wAAAP//AwBQSwMEFAAGAAgA&#10;AAAhAO+nI5feAAAACQEAAA8AAABkcnMvZG93bnJldi54bWxMj8tqwzAQRfeF/oOYQHeN7IQY41oO&#10;oTRQumipkw9QrKllYj0qyYnz952u2uVwD3fOrbezGdkFQxycFZAvM2BoO6cG2ws4HvaPJbCYpFVy&#10;dBYF3DDCtrm/q2Wl3NV+4qVNPaMSGyspQKfkK85jp9HIuHQeLWVfLhiZ6Aw9V0FeqdyMfJVlBTdy&#10;sPRBS4/PGrtzOxkBPuz8h37Rh/38Hl7f+qkd9PdNiIfFvHsClnBOfzD86pM6NOR0cpNVkY0CNkVO&#10;pIBVQZMoXxflGtiJwHxTAm9q/n9B8wMAAP//AwBQSwECLQAUAAYACAAAACEAtoM4kv4AAADhAQAA&#10;EwAAAAAAAAAAAAAAAAAAAAAAW0NvbnRlbnRfVHlwZXNdLnhtbFBLAQItABQABgAIAAAAIQA4/SH/&#10;1gAAAJQBAAALAAAAAAAAAAAAAAAAAC8BAABfcmVscy8ucmVsc1BLAQItABQABgAIAAAAIQBrauGA&#10;ggIAAFMFAAAOAAAAAAAAAAAAAAAAAC4CAABkcnMvZTJvRG9jLnhtbFBLAQItABQABgAIAAAAIQDv&#10;pyOX3gAAAAkBAAAPAAAAAAAAAAAAAAAAANwEAABkcnMvZG93bnJldi54bWxQSwUGAAAAAAQABADz&#10;AAAA5wUAAAAA&#10;" fillcolor="white [3201]" strokecolor="black [3213]" strokeweight="1pt">
                <w10:wrap anchorx="margin"/>
              </v:rect>
            </w:pict>
          </mc:Fallback>
        </mc:AlternateContent>
      </w:r>
      <w:r w:rsidR="006564B9">
        <w:rPr>
          <w:bCs/>
          <w:noProof/>
          <w:szCs w:val="24"/>
          <w:lang w:eastAsia="pl-PL"/>
        </w:rPr>
        <mc:AlternateContent>
          <mc:Choice Requires="wps">
            <w:drawing>
              <wp:anchor distT="0" distB="0" distL="114300" distR="114300" simplePos="0" relativeHeight="251664384" behindDoc="0" locked="0" layoutInCell="1" allowOverlap="1" wp14:anchorId="7183416A" wp14:editId="1B0E6E6D">
                <wp:simplePos x="0" y="0"/>
                <wp:positionH relativeFrom="column">
                  <wp:posOffset>3083865</wp:posOffset>
                </wp:positionH>
                <wp:positionV relativeFrom="paragraph">
                  <wp:posOffset>194005</wp:posOffset>
                </wp:positionV>
                <wp:extent cx="1916582" cy="504000"/>
                <wp:effectExtent l="0" t="0" r="26670" b="10795"/>
                <wp:wrapNone/>
                <wp:docPr id="13" name="Pole tekstowe 13"/>
                <wp:cNvGraphicFramePr/>
                <a:graphic xmlns:a="http://schemas.openxmlformats.org/drawingml/2006/main">
                  <a:graphicData uri="http://schemas.microsoft.com/office/word/2010/wordprocessingShape">
                    <wps:wsp>
                      <wps:cNvSpPr txBox="1"/>
                      <wps:spPr>
                        <a:xfrm>
                          <a:off x="0" y="0"/>
                          <a:ext cx="1916582" cy="504000"/>
                        </a:xfrm>
                        <a:prstGeom prst="rect">
                          <a:avLst/>
                        </a:prstGeom>
                        <a:solidFill>
                          <a:schemeClr val="lt1"/>
                        </a:solidFill>
                        <a:ln w="6350">
                          <a:solidFill>
                            <a:prstClr val="black"/>
                          </a:solidFill>
                        </a:ln>
                      </wps:spPr>
                      <wps:txbx>
                        <w:txbxContent>
                          <w:p w14:paraId="24101E40" w14:textId="77777777" w:rsidR="00DE2F2E" w:rsidRPr="008D23DD" w:rsidRDefault="00DE2F2E" w:rsidP="006564B9">
                            <w:pPr>
                              <w:spacing w:line="240" w:lineRule="auto"/>
                              <w:jc w:val="center"/>
                              <w:rPr>
                                <w:b/>
                                <w:sz w:val="20"/>
                              </w:rPr>
                            </w:pPr>
                            <w:r w:rsidRPr="008D23DD">
                              <w:rPr>
                                <w:b/>
                                <w:sz w:val="20"/>
                              </w:rPr>
                              <w:t>NADRZĘDNY SYSTEM</w:t>
                            </w:r>
                          </w:p>
                          <w:p w14:paraId="19654A82" w14:textId="7882C573" w:rsidR="00DE2F2E" w:rsidRPr="008D23DD" w:rsidRDefault="00DE2F2E" w:rsidP="006564B9">
                            <w:pPr>
                              <w:spacing w:line="240" w:lineRule="auto"/>
                              <w:jc w:val="center"/>
                              <w:rPr>
                                <w:b/>
                                <w:sz w:val="20"/>
                              </w:rPr>
                            </w:pPr>
                            <w:r w:rsidRPr="008D23DD">
                              <w:rPr>
                                <w:b/>
                                <w:sz w:val="20"/>
                              </w:rPr>
                              <w:t>INFORMACYJNY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83416A" id="Pole tekstowe 13" o:spid="_x0000_s1027" type="#_x0000_t202" style="position:absolute;left:0;text-align:left;margin-left:242.8pt;margin-top:15.3pt;width:150.9pt;height:39.7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t8OAIAAIMEAAAOAAAAZHJzL2Uyb0RvYy54bWysVE1v2zAMvQ/YfxB0X+xkSdYacYosRYYB&#10;RVsgLXpWZCkWJouapMTOfv0o5bvbadhFJkXyiXwkPbnrGk22wnkFpqT9Xk6JMBwqZdYlfX1ZfLqh&#10;xAdmKqbBiJLuhKd3048fJq0txABq0JVwBEGML1pb0joEW2SZ57VomO+BFQaNElzDAqpunVWOtYje&#10;6GyQ5+OsBVdZB1x4j7f3eyOdJnwpBQ9PUnoRiC4p5hbS6dK5imc2nbBi7ZitFT+kwf4hi4Ypg4+e&#10;oO5ZYGTj1B9QjeIOPMjQ49BkIKXiItWA1fTzd9Usa2ZFqgXJ8fZEk/9/sPxxu7TPjoTuK3TYwEhI&#10;a33h8TLW00nXxC9mStCOFO5OtIkuEB6Dbvvj0c2AEo62UT7M88Rrdo62zodvAhoShZI6bEtii20f&#10;fMAX0fXoEh/zoFW1UFonJY6CmGtHtgybqEPKESOuvLQhbUnHn0d5Ar6yRehT/Eoz/iNWeY2AmjZ4&#10;ea49SqFbdURVF7ysoNohXQ72k+QtXyiEf2A+PDOHo4MM4TqEJzykBswJDhIlNbhff7uP/thRtFLS&#10;4iiW1P/cMCco0d8N9vq2PxzG2U3KcPRlgIq7tKwuLWbTzAGJ6uPiWZ7E6B/0UZQOmjfcmll8FU3M&#10;cHy7pOEozsN+QXDruJjNkhNOq2XhwSwtj9CxMZHWl+6NOXtoa8CBeITj0LLiXXf3vjHSwGwTQKrU&#10;+sjzntUD/TjpqTuHrYyrdKknr/O/Y/obAAD//wMAUEsDBBQABgAIAAAAIQCw2/eO3QAAAAoBAAAP&#10;AAAAZHJzL2Rvd25yZXYueG1sTI/BTsMwDIbvSLxDZCRuLBmMLStNJ0CDCycG2jlrvKSiSaok68rb&#10;Y05wsix/+v399WbyPRsx5S4GBfOZAIahjaYLVsHnx8uNBJaLDkb3MaCCb8ywaS4val2ZeA7vOO6K&#10;ZRQScqUVuFKGivPcOvQ6z+KAgW7HmLwutCbLTdJnCvc9vxViyb3uAn1wesBnh+3X7uQVbJ/s2rZS&#10;J7eVpuvGaX98s69KXV9Njw/ACk7lD4ZffVKHhpwO8RRMZr2ChbxfEqrgTtAkYCVXC2AHIudCAG9q&#10;/r9C8wMAAP//AwBQSwECLQAUAAYACAAAACEAtoM4kv4AAADhAQAAEwAAAAAAAAAAAAAAAAAAAAAA&#10;W0NvbnRlbnRfVHlwZXNdLnhtbFBLAQItABQABgAIAAAAIQA4/SH/1gAAAJQBAAALAAAAAAAAAAAA&#10;AAAAAC8BAABfcmVscy8ucmVsc1BLAQItABQABgAIAAAAIQC/Act8OAIAAIMEAAAOAAAAAAAAAAAA&#10;AAAAAC4CAABkcnMvZTJvRG9jLnhtbFBLAQItABQABgAIAAAAIQCw2/eO3QAAAAoBAAAPAAAAAAAA&#10;AAAAAAAAAJIEAABkcnMvZG93bnJldi54bWxQSwUGAAAAAAQABADzAAAAnAUAAAAA&#10;" fillcolor="white [3201]" strokeweight=".5pt">
                <v:textbox>
                  <w:txbxContent>
                    <w:p w14:paraId="24101E40" w14:textId="77777777" w:rsidR="00DE2F2E" w:rsidRPr="008D23DD" w:rsidRDefault="00DE2F2E" w:rsidP="006564B9">
                      <w:pPr>
                        <w:spacing w:line="240" w:lineRule="auto"/>
                        <w:jc w:val="center"/>
                        <w:rPr>
                          <w:b/>
                          <w:sz w:val="20"/>
                        </w:rPr>
                      </w:pPr>
                      <w:r w:rsidRPr="008D23DD">
                        <w:rPr>
                          <w:b/>
                          <w:sz w:val="20"/>
                        </w:rPr>
                        <w:t>NADRZĘDNY SYSTEM</w:t>
                      </w:r>
                    </w:p>
                    <w:p w14:paraId="19654A82" w14:textId="7882C573" w:rsidR="00DE2F2E" w:rsidRPr="008D23DD" w:rsidRDefault="00DE2F2E" w:rsidP="006564B9">
                      <w:pPr>
                        <w:spacing w:line="240" w:lineRule="auto"/>
                        <w:jc w:val="center"/>
                        <w:rPr>
                          <w:b/>
                          <w:sz w:val="20"/>
                        </w:rPr>
                      </w:pPr>
                      <w:r w:rsidRPr="008D23DD">
                        <w:rPr>
                          <w:b/>
                          <w:sz w:val="20"/>
                        </w:rPr>
                        <w:t>INFORMACYJNY</w:t>
                      </w:r>
                    </w:p>
                  </w:txbxContent>
                </v:textbox>
              </v:shape>
            </w:pict>
          </mc:Fallback>
        </mc:AlternateContent>
      </w:r>
      <w:r w:rsidR="006564B9">
        <w:rPr>
          <w:bCs/>
          <w:noProof/>
          <w:szCs w:val="24"/>
          <w:lang w:eastAsia="pl-PL"/>
        </w:rPr>
        <mc:AlternateContent>
          <mc:Choice Requires="wps">
            <w:drawing>
              <wp:anchor distT="0" distB="0" distL="114300" distR="114300" simplePos="0" relativeHeight="251662336" behindDoc="0" locked="0" layoutInCell="1" allowOverlap="1" wp14:anchorId="0A75B13E" wp14:editId="1F7C9D76">
                <wp:simplePos x="0" y="0"/>
                <wp:positionH relativeFrom="column">
                  <wp:posOffset>384836</wp:posOffset>
                </wp:positionH>
                <wp:positionV relativeFrom="paragraph">
                  <wp:posOffset>193066</wp:posOffset>
                </wp:positionV>
                <wp:extent cx="1916582" cy="504000"/>
                <wp:effectExtent l="0" t="0" r="26670" b="10795"/>
                <wp:wrapNone/>
                <wp:docPr id="12" name="Pole tekstowe 12"/>
                <wp:cNvGraphicFramePr/>
                <a:graphic xmlns:a="http://schemas.openxmlformats.org/drawingml/2006/main">
                  <a:graphicData uri="http://schemas.microsoft.com/office/word/2010/wordprocessingShape">
                    <wps:wsp>
                      <wps:cNvSpPr txBox="1"/>
                      <wps:spPr>
                        <a:xfrm>
                          <a:off x="0" y="0"/>
                          <a:ext cx="1916582" cy="504000"/>
                        </a:xfrm>
                        <a:prstGeom prst="rect">
                          <a:avLst/>
                        </a:prstGeom>
                        <a:solidFill>
                          <a:schemeClr val="lt1"/>
                        </a:solidFill>
                        <a:ln w="6350">
                          <a:solidFill>
                            <a:prstClr val="black"/>
                          </a:solidFill>
                        </a:ln>
                      </wps:spPr>
                      <wps:txbx>
                        <w:txbxContent>
                          <w:p w14:paraId="3705964B" w14:textId="0E552708" w:rsidR="00DE2F2E" w:rsidRPr="008D23DD" w:rsidRDefault="00DE2F2E" w:rsidP="006564B9">
                            <w:pPr>
                              <w:spacing w:line="240" w:lineRule="auto"/>
                              <w:jc w:val="center"/>
                              <w:rPr>
                                <w:b/>
                                <w:sz w:val="20"/>
                              </w:rPr>
                            </w:pPr>
                            <w:r w:rsidRPr="008D23DD">
                              <w:rPr>
                                <w:b/>
                                <w:sz w:val="20"/>
                              </w:rPr>
                              <w:t>NADRZĘDNY SYSTEM</w:t>
                            </w:r>
                          </w:p>
                          <w:p w14:paraId="73C71E44" w14:textId="3126BD25" w:rsidR="00DE2F2E" w:rsidRPr="008D23DD" w:rsidRDefault="00DE2F2E" w:rsidP="006564B9">
                            <w:pPr>
                              <w:spacing w:line="240" w:lineRule="auto"/>
                              <w:jc w:val="center"/>
                              <w:rPr>
                                <w:b/>
                                <w:sz w:val="20"/>
                              </w:rPr>
                            </w:pPr>
                            <w:r w:rsidRPr="008D23DD">
                              <w:rPr>
                                <w:b/>
                                <w:sz w:val="20"/>
                              </w:rPr>
                              <w:t>DECYZYJNY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75B13E" id="Pole tekstowe 12" o:spid="_x0000_s1028" type="#_x0000_t202" style="position:absolute;left:0;text-align:left;margin-left:30.3pt;margin-top:15.2pt;width:150.9pt;height:39.7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rYOwIAAIMEAAAOAAAAZHJzL2Uyb0RvYy54bWysVE1v2zAMvQ/YfxB0X+xkSdYacYosRYYB&#10;RVsgLXpWZCkWJouapMTOfv0o5bvbadhFJkXyiXwkPbnrGk22wnkFpqT9Xk6JMBwqZdYlfX1ZfLqh&#10;xAdmKqbBiJLuhKd3048fJq0txABq0JVwBEGML1pb0joEW2SZ57VomO+BFQaNElzDAqpunVWOtYje&#10;6GyQ5+OsBVdZB1x4j7f3eyOdJnwpBQ9PUnoRiC4p5hbS6dK5imc2nbBi7ZitFT+kwf4hi4Ypg4+e&#10;oO5ZYGTj1B9QjeIOPMjQ49BkIKXiItWA1fTzd9Usa2ZFqgXJ8fZEk/9/sPxxu7TPjoTuK3TYwEhI&#10;a33h8TLW00nXxC9mStCOFO5OtIkuEB6Dbvvj0c2AEo62UT7M88Rrdo62zodvAhoShZI6bEtii20f&#10;fMAX0fXoEh/zoFW1UFonJY6CmGtHtgybqEPKESOuvLQhbUnHn0d5Ar6yRehT/Eoz/iNWeY2AmjZ4&#10;ea49SqFbdURVJR0ceVlBtUO6HOwnyVu+UAj/wHx4Zg5HBxnCdQhPeEgNmBMcJEpqcL/+dh/9saNo&#10;paTFUSyp/7lhTlCivxvs9W1/OIyzm5Th6MsAFXdpWV1azKaZAxLVx8WzPInRP+ijKB00b7g1s/gq&#10;mpjh+HZJw1Gch/2C4NZxMZslJ5xWy8KDWVoeoWNjIq0v3Rtz9tDWgAPxCMehZcW77u59Y6SB2SaA&#10;VKn1kec9qwf6cdJTdw5bGVfpUk9e53/H9DcAAAD//wMAUEsDBBQABgAIAAAAIQDJRdMk3AAAAAkB&#10;AAAPAAAAZHJzL2Rvd25yZXYueG1sTI/BTsMwDIbvSLxDZCRuLNmGqq40nQANLpwYiHPWeEm0JqmS&#10;rCtvjznBzdb/6ffndjv7gU2YsotBwnIhgGHoo3bBSPj8eLmrgeWiglZDDCjhGzNsu+urVjU6XsI7&#10;TvtiGJWE3CgJtpSx4Tz3Fr3KizhioOwYk1eF1mS4TupC5X7gKyEq7pULdMGqEZ8t9qf92UvYPZmN&#10;6WuV7K7Wzk3z1/HNvEp5ezM/PgArOJc/GH71SR06cjrEc9CZDRIqUREpYS3ugVG+rlY0HAgUmxp4&#10;1/L/H3Q/AAAA//8DAFBLAQItABQABgAIAAAAIQC2gziS/gAAAOEBAAATAAAAAAAAAAAAAAAAAAAA&#10;AABbQ29udGVudF9UeXBlc10ueG1sUEsBAi0AFAAGAAgAAAAhADj9If/WAAAAlAEAAAsAAAAAAAAA&#10;AAAAAAAALwEAAF9yZWxzLy5yZWxzUEsBAi0AFAAGAAgAAAAhAH/Ratg7AgAAgwQAAA4AAAAAAAAA&#10;AAAAAAAALgIAAGRycy9lMm9Eb2MueG1sUEsBAi0AFAAGAAgAAAAhAMlF0yTcAAAACQEAAA8AAAAA&#10;AAAAAAAAAAAAlQQAAGRycy9kb3ducmV2LnhtbFBLBQYAAAAABAAEAPMAAACeBQAAAAA=&#10;" fillcolor="white [3201]" strokeweight=".5pt">
                <v:textbox>
                  <w:txbxContent>
                    <w:p w14:paraId="3705964B" w14:textId="0E552708" w:rsidR="00DE2F2E" w:rsidRPr="008D23DD" w:rsidRDefault="00DE2F2E" w:rsidP="006564B9">
                      <w:pPr>
                        <w:spacing w:line="240" w:lineRule="auto"/>
                        <w:jc w:val="center"/>
                        <w:rPr>
                          <w:b/>
                          <w:sz w:val="20"/>
                        </w:rPr>
                      </w:pPr>
                      <w:r w:rsidRPr="008D23DD">
                        <w:rPr>
                          <w:b/>
                          <w:sz w:val="20"/>
                        </w:rPr>
                        <w:t>NADRZĘDNY SYSTEM</w:t>
                      </w:r>
                    </w:p>
                    <w:p w14:paraId="73C71E44" w14:textId="3126BD25" w:rsidR="00DE2F2E" w:rsidRPr="008D23DD" w:rsidRDefault="00DE2F2E" w:rsidP="006564B9">
                      <w:pPr>
                        <w:spacing w:line="240" w:lineRule="auto"/>
                        <w:jc w:val="center"/>
                        <w:rPr>
                          <w:b/>
                          <w:sz w:val="20"/>
                        </w:rPr>
                      </w:pPr>
                      <w:r w:rsidRPr="008D23DD">
                        <w:rPr>
                          <w:b/>
                          <w:sz w:val="20"/>
                        </w:rPr>
                        <w:t>DECYZYJNY</w:t>
                      </w:r>
                    </w:p>
                  </w:txbxContent>
                </v:textbox>
              </v:shape>
            </w:pict>
          </mc:Fallback>
        </mc:AlternateContent>
      </w:r>
    </w:p>
    <w:p w14:paraId="6D8BE2FF" w14:textId="475368A7" w:rsidR="00FC30F3" w:rsidRDefault="006806D7" w:rsidP="00FC30F3">
      <w:pPr>
        <w:rPr>
          <w:bCs/>
          <w:szCs w:val="24"/>
        </w:rPr>
      </w:pPr>
      <w:r>
        <w:rPr>
          <w:bCs/>
          <w:noProof/>
          <w:szCs w:val="24"/>
          <w:lang w:eastAsia="pl-PL"/>
        </w:rPr>
        <mc:AlternateContent>
          <mc:Choice Requires="wps">
            <w:drawing>
              <wp:anchor distT="0" distB="0" distL="114300" distR="114300" simplePos="0" relativeHeight="251665408" behindDoc="0" locked="0" layoutInCell="1" allowOverlap="1" wp14:anchorId="5D664829" wp14:editId="5CB8CCC0">
                <wp:simplePos x="0" y="0"/>
                <wp:positionH relativeFrom="column">
                  <wp:posOffset>2345919</wp:posOffset>
                </wp:positionH>
                <wp:positionV relativeFrom="paragraph">
                  <wp:posOffset>180391</wp:posOffset>
                </wp:positionV>
                <wp:extent cx="702259" cy="0"/>
                <wp:effectExtent l="0" t="95250" r="0" b="95250"/>
                <wp:wrapNone/>
                <wp:docPr id="15" name="Łącznik prosty ze strzałką 15"/>
                <wp:cNvGraphicFramePr/>
                <a:graphic xmlns:a="http://schemas.openxmlformats.org/drawingml/2006/main">
                  <a:graphicData uri="http://schemas.microsoft.com/office/word/2010/wordprocessingShape">
                    <wps:wsp>
                      <wps:cNvCnPr/>
                      <wps:spPr>
                        <a:xfrm flipH="1">
                          <a:off x="0" y="0"/>
                          <a:ext cx="702259" cy="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2C3534B" id="_x0000_t32" coordsize="21600,21600" o:spt="32" o:oned="t" path="m,l21600,21600e" filled="f">
                <v:path arrowok="t" fillok="f" o:connecttype="none"/>
                <o:lock v:ext="edit" shapetype="t"/>
              </v:shapetype>
              <v:shape id="Łącznik prosty ze strzałką 15" o:spid="_x0000_s1026" type="#_x0000_t32" style="position:absolute;margin-left:184.7pt;margin-top:14.2pt;width:55.3pt;height:0;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heZDgIAAE4EAAAOAAAAZHJzL2Uyb0RvYy54bWysVE2P0zAQvSPxHyzfadKihSVquocuCwcE&#10;FR8/wOuMG2v9Jds0TW8g7T/b/V+MnTSlywnExYrteW/evBlnebXXiuzAB2lNTeezkhIw3DbSbGv6&#10;7evNi0tKQmSmYcoaqGkPgV6tnj9bdq6ChW2tasATJDGh6lxN2xhdVRSBt6BZmFkHBi+F9ZpF3Ppt&#10;0XjWIbtWxaIsXxWd9Y3zlkMIeHo9XNJV5hcCePwkRIBIVE1RW8yrz+ttWovVklVbz1wr+SiD/YMK&#10;zaTBpBPVNYuMfPfyDyotubfBijjjVhdWCMkh14DVzMsn1XxpmYNcC5oT3GRT+H+0/ONu44lssHcX&#10;lBimsUePPx7u+cHIO4LGhtiTA2AP/YE9/rx7uCcYiK51LlQIXpuNH3fBbXyyYC+8JkJJ9x5JsylY&#10;Jtlnz/vJc9hHwvHwdblYXLyhhB+vioEhMTkf4juwGnUE7BxqYHLbxrU1Bhtr/cDOdh9CRA0IPAIS&#10;WBnS1fTl5bwss4hglWxupFLpMs8XrJUnO4aTEffzVBMynEVFJtVb05DYO7QlesnMVsEYqQwCkgtD&#10;3fkr9gqG3J9BoKtY36DxST7GOZh4zKkMRieYQHUTcFSdHsJJ6DlwjE9QyLP+N+AJkTNbEyewlsb6&#10;wbPz7CebxBB/dGCoO1lwa5s+T0S2Boc2uzo+sPQqft9n+Ok3sPoFAAD//wMAUEsDBBQABgAIAAAA&#10;IQDCtfi23wAAAAkBAAAPAAAAZHJzL2Rvd25yZXYueG1sTI9PS8NAEMXvQr/DMgVvdmMMJY3ZFBFF&#10;vRT65+Jtkx2TkOxsyG7b9Ns74qE9DTPv8eb38vVke3HC0beOFDwuIhBIlTMt1QoO+/eHFIQPmozu&#10;HaGCC3pYF7O7XGfGnWmLp12oBYeQz7SCJoQhk9JXDVrtF25AYu3HjVYHXsdamlGfOdz2Mo6ipbS6&#10;Jf7Q6AFfG6y63dEqeLtU3ccq3n+l37RJvPs8mHLTKXU/n16eQQScwtUMf/iMDgUzle5IxotewdNy&#10;lbBVQZzyZEOSRlyu/D/IIpe3DYpfAAAA//8DAFBLAQItABQABgAIAAAAIQC2gziS/gAAAOEBAAAT&#10;AAAAAAAAAAAAAAAAAAAAAABbQ29udGVudF9UeXBlc10ueG1sUEsBAi0AFAAGAAgAAAAhADj9If/W&#10;AAAAlAEAAAsAAAAAAAAAAAAAAAAALwEAAF9yZWxzLy5yZWxzUEsBAi0AFAAGAAgAAAAhAA9OF5kO&#10;AgAATgQAAA4AAAAAAAAAAAAAAAAALgIAAGRycy9lMm9Eb2MueG1sUEsBAi0AFAAGAAgAAAAhAMK1&#10;+LbfAAAACQEAAA8AAAAAAAAAAAAAAAAAaAQAAGRycy9kb3ducmV2LnhtbFBLBQYAAAAABAAEAPMA&#10;AAB0BQAAAAA=&#10;" strokecolor="black [3213]" strokeweight="3pt">
                <v:stroke endarrow="block" joinstyle="miter"/>
              </v:shape>
            </w:pict>
          </mc:Fallback>
        </mc:AlternateContent>
      </w:r>
    </w:p>
    <w:p w14:paraId="7BD0ACFD" w14:textId="3DDA7B23" w:rsidR="00FC30F3" w:rsidRDefault="00BC655E" w:rsidP="00FC30F3">
      <w:pPr>
        <w:rPr>
          <w:bCs/>
          <w:szCs w:val="24"/>
        </w:rPr>
      </w:pPr>
      <w:r>
        <w:rPr>
          <w:bCs/>
          <w:noProof/>
          <w:szCs w:val="24"/>
          <w:lang w:eastAsia="pl-PL"/>
        </w:rPr>
        <mc:AlternateContent>
          <mc:Choice Requires="wps">
            <w:drawing>
              <wp:anchor distT="0" distB="0" distL="114300" distR="114300" simplePos="0" relativeHeight="251687936" behindDoc="0" locked="0" layoutInCell="1" allowOverlap="1" wp14:anchorId="01B2D33F" wp14:editId="5ED7B052">
                <wp:simplePos x="0" y="0"/>
                <wp:positionH relativeFrom="column">
                  <wp:posOffset>1089765</wp:posOffset>
                </wp:positionH>
                <wp:positionV relativeFrom="paragraph">
                  <wp:posOffset>214650</wp:posOffset>
                </wp:positionV>
                <wp:extent cx="11219" cy="1082695"/>
                <wp:effectExtent l="95250" t="19050" r="65405" b="41275"/>
                <wp:wrapNone/>
                <wp:docPr id="67" name="Łącznik prosty ze strzałką 67"/>
                <wp:cNvGraphicFramePr/>
                <a:graphic xmlns:a="http://schemas.openxmlformats.org/drawingml/2006/main">
                  <a:graphicData uri="http://schemas.microsoft.com/office/word/2010/wordprocessingShape">
                    <wps:wsp>
                      <wps:cNvCnPr/>
                      <wps:spPr>
                        <a:xfrm>
                          <a:off x="0" y="0"/>
                          <a:ext cx="11219" cy="1082695"/>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6029C6" id="Łącznik prosty ze strzałką 67" o:spid="_x0000_s1026" type="#_x0000_t32" style="position:absolute;margin-left:85.8pt;margin-top:16.9pt;width:.9pt;height:85.2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f/P8wEAAAoEAAAOAAAAZHJzL2Uyb0RvYy54bWysU9uO0zAQfUfiHyy/0yRFlG7VdB+6wAuC&#10;issHeB27seqbxqZp+gbS/tnufzF20iziIiHEixPbc87MOTNeX5+MJkcBQTlb02pWUiIsd42y+5p+&#10;/vT62ZKSEJltmHZW1LQXgV5vnj5Zd34l5q51uhFAkMSGVedr2sboV0UReCsMCzPnhcVL6cCwiFvY&#10;Fw2wDtmNLuZluSg6B40Hx0UIeHozXNJN5pdS8PheyiAi0TXF2mJeIa+3aS02a7baA/Ot4mMZ7B+q&#10;MExZTDpR3bDIyBdQv1AZxcEFJ+OMO1M4KRUXWQOqqcqf1HxsmRdZC5oT/GRT+H+0/N1xB0Q1NV28&#10;pMQygz16+Hp/x89WHQgaG2JPzgJ7CGf28O1wf0cwEF3rfFgheGt3MO6C30Gy4CTBpC+KI6fsdD85&#10;LU6RcDysqnl1RQnHm6pczhdXLxJn8Qj2EOIb4QyWELBpmJ6pfRu3zlrsqYMqu82Ob0McgBdAyqwt&#10;6Wr6fFmVZQ6LTOlXtiGx9ygvgmJ2r8WYUVtMnNQM9ee/2GsxEH0QEt1JFWemPJdiq4EcGU5Uc6gm&#10;FoxMEKm0nkBD+j+CxtgEE3lW/xY4ReeMzsYJaJR18LtS4+lSqhziL6oHrUn2rWv63M1sBw5c7sj4&#10;ONJE/7jP8McnvPkOAAD//wMAUEsDBBQABgAIAAAAIQDmRVcC3wAAAAoBAAAPAAAAZHJzL2Rvd25y&#10;ZXYueG1sTI9BT4NAEIXvJv6HzZh4s0tLpQRZmkbjxUNjq4nXhZ0Cys4Sdin4752e6vFlvrz5Xr6d&#10;bSfOOPjWkYLlIgKBVDnTUq3g8+P1IQXhgyajO0eo4Bc9bIvbm1xnxk10wPMx1IJLyGdaQRNCn0np&#10;qwat9gvXI/Ht5AarA8ehlmbQE5fbTq6iKJFWt8QfGt3jc4PVz3G0Cr76Mp3ekpd9+n54rPbffhpP&#10;/U6p+7t59wQi4ByuMFz0WR0KdirdSMaLjvNmmTCqII55wgXYxGsQpYJVtI5BFrn8P6H4AwAA//8D&#10;AFBLAQItABQABgAIAAAAIQC2gziS/gAAAOEBAAATAAAAAAAAAAAAAAAAAAAAAABbQ29udGVudF9U&#10;eXBlc10ueG1sUEsBAi0AFAAGAAgAAAAhADj9If/WAAAAlAEAAAsAAAAAAAAAAAAAAAAALwEAAF9y&#10;ZWxzLy5yZWxzUEsBAi0AFAAGAAgAAAAhABA1/8/zAQAACgQAAA4AAAAAAAAAAAAAAAAALgIAAGRy&#10;cy9lMm9Eb2MueG1sUEsBAi0AFAAGAAgAAAAhAOZFVwLfAAAACgEAAA8AAAAAAAAAAAAAAAAATQQA&#10;AGRycy9kb3ducmV2LnhtbFBLBQYAAAAABAAEAPMAAABZBQAAAAA=&#10;" strokecolor="black [3200]" strokeweight="3pt">
                <v:stroke endarrow="block" joinstyle="miter"/>
              </v:shape>
            </w:pict>
          </mc:Fallback>
        </mc:AlternateContent>
      </w:r>
      <w:r>
        <w:rPr>
          <w:bCs/>
          <w:noProof/>
          <w:szCs w:val="24"/>
          <w:lang w:eastAsia="pl-PL"/>
        </w:rPr>
        <mc:AlternateContent>
          <mc:Choice Requires="wps">
            <w:drawing>
              <wp:anchor distT="0" distB="0" distL="114300" distR="114300" simplePos="0" relativeHeight="251686912" behindDoc="0" locked="0" layoutInCell="1" allowOverlap="1" wp14:anchorId="56197856" wp14:editId="72CEAED7">
                <wp:simplePos x="0" y="0"/>
                <wp:positionH relativeFrom="column">
                  <wp:posOffset>4147388</wp:posOffset>
                </wp:positionH>
                <wp:positionV relativeFrom="paragraph">
                  <wp:posOffset>207150</wp:posOffset>
                </wp:positionV>
                <wp:extent cx="16829" cy="1084666"/>
                <wp:effectExtent l="57150" t="38100" r="59690" b="1270"/>
                <wp:wrapNone/>
                <wp:docPr id="66" name="Łącznik prosty ze strzałką 66"/>
                <wp:cNvGraphicFramePr/>
                <a:graphic xmlns:a="http://schemas.openxmlformats.org/drawingml/2006/main">
                  <a:graphicData uri="http://schemas.microsoft.com/office/word/2010/wordprocessingShape">
                    <wps:wsp>
                      <wps:cNvCnPr/>
                      <wps:spPr>
                        <a:xfrm flipH="1" flipV="1">
                          <a:off x="0" y="0"/>
                          <a:ext cx="16829" cy="1084666"/>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E96A5A" id="Łącznik prosty ze strzałką 66" o:spid="_x0000_s1026" type="#_x0000_t32" style="position:absolute;margin-left:326.55pt;margin-top:16.3pt;width:1.35pt;height:85.4pt;flip:x 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DNZAAIAAB4EAAAOAAAAZHJzL2Uyb0RvYy54bWysU8uO0zAU3SPxD5b3NElBVYmazqLDY4Gg&#10;4rX3OHZj1S9dm6bpDqT5s5n/mmunDYiHhBAbx47vOfece69XV0ejyUFAUM42tJqVlAjLXavsrqGf&#10;Pr58sqQkRGZbpp0VDR1EoFfrx49Wva/F3HVOtwIIkthQ976hXYy+LorAO2FYmDkvLF5KB4ZFPMKu&#10;aIH1yG50MS/LRdE7aD04LkLAv9fjJV1nfikFj++kDCIS3VDUFvMKeb1Ja7FesXoHzHeKn2Wwf1Bh&#10;mLKYdKK6ZpGRL6B+oTKKgwtOxhl3pnBSKi6yB3RTlT+5+dAxL7IXLE7wU5nC/6Plbw9bIKpt6GJB&#10;iWUGe3T/9e6Wn6zaEyxsiAM5CewhnNj9t/3dLcFArFrvQ43gjd3C+RT8FlIJjhIMkVr51zgQNO8+&#10;p126Q8PkmKs/TNUXx0g4/qwWy/lzSjjeVOXy2WLMU4yECewhxFfCGZQVsJEoialdFzfOWuyzgzEF&#10;O7wJESUh8AJIYG1J39Cny6oss5LIlH5hWxIHj5YjKGZ3WiRnCNQWP8nh6Cnv4qDFSPReSKxYUpyZ&#10;8qyKjQZyYDhl7b6aWDAyQaTSegKN6f8IOscmmMjz+7fAKTpndDZOQKOsg99JjceLVDnGX1yPXpPt&#10;G9cOucO5HDiEuT7nB5Om/Mdzhn9/1usHAAAA//8DAFBLAwQUAAYACAAAACEAAuUkQd4AAAAKAQAA&#10;DwAAAGRycy9kb3ducmV2LnhtbEyPy07DMBBF90j8gzVI7KjdvKhCJlUFVIIlod278ZBE9SOK3TT8&#10;PWYFy9Ec3XtutV2MZjNNfnAWYb0SwMi2Tg22Qzh87h82wHyQVkntLCF8k4dtfXtTyVK5q/2guQkd&#10;iyHWlxKhD2EsOfdtT0b6lRvJxt+Xm4wM8Zw6riZ5jeFG80SIghs52NjQy5Gee2rPzcUgiMZk/nWY&#10;s+P7Lun6txf9eD7sEe/vlt0TsEBL+IPhVz+qQx2dTu5ilWcaocjTdUQR0qQAFoEiz+OWE0Ii0gx4&#10;XfH/E+ofAAAA//8DAFBLAQItABQABgAIAAAAIQC2gziS/gAAAOEBAAATAAAAAAAAAAAAAAAAAAAA&#10;AABbQ29udGVudF9UeXBlc10ueG1sUEsBAi0AFAAGAAgAAAAhADj9If/WAAAAlAEAAAsAAAAAAAAA&#10;AAAAAAAALwEAAF9yZWxzLy5yZWxzUEsBAi0AFAAGAAgAAAAhAKHEM1kAAgAAHgQAAA4AAAAAAAAA&#10;AAAAAAAALgIAAGRycy9lMm9Eb2MueG1sUEsBAi0AFAAGAAgAAAAhAALlJEHeAAAACgEAAA8AAAAA&#10;AAAAAAAAAAAAWgQAAGRycy9kb3ducmV2LnhtbFBLBQYAAAAABAAEAPMAAABlBQAAAAA=&#10;" strokecolor="black [3200]" strokeweight="3pt">
                <v:stroke endarrow="block" joinstyle="miter"/>
              </v:shape>
            </w:pict>
          </mc:Fallback>
        </mc:AlternateContent>
      </w:r>
    </w:p>
    <w:p w14:paraId="5CBD36FF" w14:textId="20BFD629" w:rsidR="00FC30F3" w:rsidRDefault="002809AB" w:rsidP="006317A3">
      <w:pPr>
        <w:ind w:firstLine="709"/>
        <w:rPr>
          <w:bCs/>
          <w:szCs w:val="24"/>
        </w:rPr>
      </w:pPr>
      <w:r>
        <w:rPr>
          <w:bCs/>
          <w:noProof/>
          <w:szCs w:val="24"/>
          <w:lang w:eastAsia="pl-PL"/>
        </w:rPr>
        <mc:AlternateContent>
          <mc:Choice Requires="wps">
            <w:drawing>
              <wp:anchor distT="0" distB="0" distL="114300" distR="114300" simplePos="0" relativeHeight="251667456" behindDoc="0" locked="0" layoutInCell="1" allowOverlap="1" wp14:anchorId="2EE34ED7" wp14:editId="1BC6E8C5">
                <wp:simplePos x="0" y="0"/>
                <wp:positionH relativeFrom="margin">
                  <wp:align>left</wp:align>
                </wp:positionH>
                <wp:positionV relativeFrom="paragraph">
                  <wp:posOffset>261772</wp:posOffset>
                </wp:positionV>
                <wp:extent cx="5398135" cy="2384756"/>
                <wp:effectExtent l="0" t="0" r="12065" b="15875"/>
                <wp:wrapNone/>
                <wp:docPr id="16" name="Schemat blokowy: proces alternatywny 16"/>
                <wp:cNvGraphicFramePr/>
                <a:graphic xmlns:a="http://schemas.openxmlformats.org/drawingml/2006/main">
                  <a:graphicData uri="http://schemas.microsoft.com/office/word/2010/wordprocessingShape">
                    <wps:wsp>
                      <wps:cNvSpPr/>
                      <wps:spPr>
                        <a:xfrm>
                          <a:off x="0" y="0"/>
                          <a:ext cx="5398135" cy="2384756"/>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7B454" id="Schemat blokowy: proces alternatywny 16" o:spid="_x0000_s1026" type="#_x0000_t176" style="position:absolute;margin-left:0;margin-top:20.6pt;width:425.05pt;height:187.8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BqGmwIAAIUFAAAOAAAAZHJzL2Uyb0RvYy54bWysVE1v2zAMvQ/YfxB0X52kSZsGdYogRYcB&#10;RRssHXpWZLkxKouaxMTxfv0o+SNZl9OwiyyafCQfRfL27lBqtlfOF2BSPrwYcKaMhKwwbyn/8fLw&#10;ZcqZR2EyocGolNfK87v550+3lZ2pEWxBZ8oxcmL8rLIp3yLaWZJ4uVWl8BdglSFlDq4USKJ7SzIn&#10;KvJe6mQ0GFwlFbjMOpDKe/p73yj5PPrPcyXxOc+9QqZTTrlhPF08N+FM5rdi9uaE3RayTUP8Qxal&#10;KAwF7V3dCxRs54q/XJWFdOAhxwsJZQJ5XkgVORCb4eADm/VWWBW5UHG87cvk/59b+bRfOVZk9HZX&#10;nBlR0hutY/GRbTS8Q1XPWFNfJjQqZwTWlakZmVPtKutn5GJtV66VPF1DIQ65K8OXKLJDrHfd11sd&#10;kEn6Obm8mQ4vJ5xJ0o0up+PrSfSaHOHWefyqoKQcPD1erqFaboXDRZuLWjVvH4sv9o8eKQ/Cd7iQ&#10;gjbh9KCL7KHQOgqBolpqx/aCOgMPw8CGcCdWJAVkEjg2rOINa60ar99VTpUjHqMYPfbs0aeQUhns&#10;+GhD1gGWUwY9cHgOqLFLprUNMBV7uQcOzgH/jNgjYlQw2IPLwoA75yB77yM39h37hnOgv4GspoZx&#10;0EySt/KhoJd5FB5XwtHo0JDROsBnOsJjpRzaG2dbcL/O/Q/21NGk5ayiUUy5/7kTTnGmvxnq9Zvh&#10;eBxmNwrjyfWIBHeq2ZxqzK5cAr3pkBaPlfEa7FF319xB+UpbYxGikkoYSbFTLtF1whKbFUF7R6rF&#10;IprRvFqBj2ZtZXAeqhqa7OXwKpxt2xOps5+gG1sx+9CQjW1AGljsEPIiduuxrm29adZjM7Z7KSyT&#10;UzlaHbfn/DcAAAD//wMAUEsDBBQABgAIAAAAIQCDoRw33wAAAAcBAAAPAAAAZHJzL2Rvd25yZXYu&#10;eG1sTI9BS8NAEIXvgv9hGcGL2E2KLSFmU6QqgljB6qHeJtkxSd2dDdlNG/+925Me573He98Uq8ka&#10;caDBd44VpLMEBHHtdMeNgo/3x+sMhA/IGo1jUvBDHlbl+VmBuXZHfqPDNjQilrDPUUEbQp9L6euW&#10;LPqZ64mj9+UGiyGeQyP1gMdYbo2cJ8lSWuw4LrTY07ql+ns7WgXrBWbPbdjtqydzv3vYf45XL5tX&#10;pS4vprtbEIGm8BeGE35EhzIyVW5k7YVREB8JCm7SOYjoZoskBVGdhGUGsizkf/7yFwAA//8DAFBL&#10;AQItABQABgAIAAAAIQC2gziS/gAAAOEBAAATAAAAAAAAAAAAAAAAAAAAAABbQ29udGVudF9UeXBl&#10;c10ueG1sUEsBAi0AFAAGAAgAAAAhADj9If/WAAAAlAEAAAsAAAAAAAAAAAAAAAAALwEAAF9yZWxz&#10;Ly5yZWxzUEsBAi0AFAAGAAgAAAAhAPQAGoabAgAAhQUAAA4AAAAAAAAAAAAAAAAALgIAAGRycy9l&#10;Mm9Eb2MueG1sUEsBAi0AFAAGAAgAAAAhAIOhHDffAAAABwEAAA8AAAAAAAAAAAAAAAAA9QQAAGRy&#10;cy9kb3ducmV2LnhtbFBLBQYAAAAABAAEAPMAAAABBgAAAAA=&#10;" fillcolor="white [3201]" strokecolor="black [3213]" strokeweight="1pt">
                <w10:wrap anchorx="margin"/>
              </v:shape>
            </w:pict>
          </mc:Fallback>
        </mc:AlternateContent>
      </w:r>
    </w:p>
    <w:p w14:paraId="4D37DEC9" w14:textId="3BC25A78" w:rsidR="002809AB" w:rsidRDefault="008D23DD" w:rsidP="002809AB">
      <w:pPr>
        <w:rPr>
          <w:bCs/>
          <w:szCs w:val="24"/>
        </w:rPr>
      </w:pPr>
      <w:r>
        <w:rPr>
          <w:bCs/>
          <w:noProof/>
          <w:szCs w:val="24"/>
          <w:lang w:eastAsia="pl-PL"/>
        </w:rPr>
        <mc:AlternateContent>
          <mc:Choice Requires="wps">
            <w:drawing>
              <wp:anchor distT="0" distB="0" distL="114300" distR="114300" simplePos="0" relativeHeight="251672576" behindDoc="0" locked="0" layoutInCell="1" allowOverlap="1" wp14:anchorId="1EB7F2BF" wp14:editId="13EBA22D">
                <wp:simplePos x="0" y="0"/>
                <wp:positionH relativeFrom="page">
                  <wp:align>center</wp:align>
                </wp:positionH>
                <wp:positionV relativeFrom="paragraph">
                  <wp:posOffset>25177</wp:posOffset>
                </wp:positionV>
                <wp:extent cx="1995055" cy="267302"/>
                <wp:effectExtent l="0" t="0" r="24765" b="19050"/>
                <wp:wrapNone/>
                <wp:docPr id="27" name="Pole tekstowe 27"/>
                <wp:cNvGraphicFramePr/>
                <a:graphic xmlns:a="http://schemas.openxmlformats.org/drawingml/2006/main">
                  <a:graphicData uri="http://schemas.microsoft.com/office/word/2010/wordprocessingShape">
                    <wps:wsp>
                      <wps:cNvSpPr txBox="1"/>
                      <wps:spPr>
                        <a:xfrm>
                          <a:off x="0" y="0"/>
                          <a:ext cx="1995055" cy="267302"/>
                        </a:xfrm>
                        <a:prstGeom prst="rect">
                          <a:avLst/>
                        </a:prstGeom>
                        <a:solidFill>
                          <a:schemeClr val="lt1"/>
                        </a:solidFill>
                        <a:ln w="6350">
                          <a:solidFill>
                            <a:prstClr val="black"/>
                          </a:solidFill>
                        </a:ln>
                      </wps:spPr>
                      <wps:txbx>
                        <w:txbxContent>
                          <w:p w14:paraId="0AF2B8C5" w14:textId="4C505FF5" w:rsidR="00DE2F2E" w:rsidRPr="008D23DD" w:rsidRDefault="00DE2F2E" w:rsidP="008D23DD">
                            <w:pPr>
                              <w:jc w:val="center"/>
                              <w:rPr>
                                <w:b/>
                              </w:rPr>
                            </w:pPr>
                            <w:r w:rsidRPr="008D23DD">
                              <w:rPr>
                                <w:b/>
                              </w:rPr>
                              <w:t>SYSTEM</w:t>
                            </w:r>
                            <w:r>
                              <w:rPr>
                                <w:b/>
                              </w:rPr>
                              <w:t xml:space="preserve"> ZARZĄDZANIA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7F2BF" id="Pole tekstowe 27" o:spid="_x0000_s1029" type="#_x0000_t202" style="position:absolute;left:0;text-align:left;margin-left:0;margin-top:2pt;width:157.1pt;height:21.05pt;z-index:25167257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IcOwIAAIMEAAAOAAAAZHJzL2Uyb0RvYy54bWysVE1v2zAMvQ/YfxB0X+x8djHiFFmKDAOC&#10;tkA69KzIciJMFjVJiZ39+lGy89Fup2EXmRKpJ/Lx0bP7plLkKKyToHPa76WUCM2hkHqX0+8vq0+f&#10;KXGe6YIp0CKnJ+Ho/fzjh1ltMjGAPahCWIIg2mW1yenee5MlieN7UTHXAyM0OkuwFfO4tbuksKxG&#10;9EolgzSdJDXYwljgwjk8fWiddB7xy1Jw/1SWTniicoq5+bjauG7DmsxnLNtZZvaSd2mwf8iiYlLj&#10;oxeoB+YZOVj5B1QluQUHpe9xqBIoS8lFrAGr6afvqtnsmRGxFiTHmQtN7v/B8sfjxjxb4psv0GAD&#10;AyG1cZnDw1BPU9oqfDFTgn6k8HShTTSe8HBpOh2n4zElHH2Dyd0wHQSY5HrbWOe/CqhIMHJqsS2R&#10;LXZcO9+GnkPCYw6ULFZSqbgJUhBLZcmRYROVjzki+JsopUmd08lwnEbgN74Afbm/VYz/6NK7iUI8&#10;pTHna+3B8s22IbLI6fDMyxaKE9JloVWSM3wlEX7NnH9mFqWDDOE4+CdcSgWYE3QWJXuwv/52HuKx&#10;o+ilpEYp5tT9PDArKFHfNPZ62h+NgnbjZjS+G+DG3nq2tx59qJaARPVx8AyPZoj36myWFqpXnJpF&#10;eBVdTHN8O6f+bC59OyA4dVwsFjEI1WqYX+uN4QE6NCbQ+tK8Mmu6tnoUxCOcRcuyd91tY8NNDYuD&#10;h1LG1geeW1Y7+lHpUTzdVIZRut3HqOu/Y/4bAAD//wMAUEsDBBQABgAIAAAAIQD6Z5+z2QAAAAUB&#10;AAAPAAAAZHJzL2Rvd25yZXYueG1sTI/BTsMwEETvSPyDtUjcqJNSVSGNUwEqXDhREGc33tpW43UU&#10;u2n4e5YTnEajWc28bbZz6MWEY/KRFJSLAgRSF40nq+Dz4+WuApGyJqP7SKjgGxNs2+urRtcmXugd&#10;p322gkso1VqBy3mopUydw6DTIg5InB3jGHRmO1ppRn3h8tDLZVGsZdCeeMHpAZ8ddqf9OSjYPdkH&#10;21V6dLvKeD/NX8c3+6rU7c38uAGRcc5/x/CLz+jQMtMhnskk0SvgR7KCFQuH9+VqCeLAfl2CbBv5&#10;n779AQAA//8DAFBLAQItABQABgAIAAAAIQC2gziS/gAAAOEBAAATAAAAAAAAAAAAAAAAAAAAAABb&#10;Q29udGVudF9UeXBlc10ueG1sUEsBAi0AFAAGAAgAAAAhADj9If/WAAAAlAEAAAsAAAAAAAAAAAAA&#10;AAAALwEAAF9yZWxzLy5yZWxzUEsBAi0AFAAGAAgAAAAhAFJT4hw7AgAAgwQAAA4AAAAAAAAAAAAA&#10;AAAALgIAAGRycy9lMm9Eb2MueG1sUEsBAi0AFAAGAAgAAAAhAPpnn7PZAAAABQEAAA8AAAAAAAAA&#10;AAAAAAAAlQQAAGRycy9kb3ducmV2LnhtbFBLBQYAAAAABAAEAPMAAACbBQAAAAA=&#10;" fillcolor="white [3201]" strokeweight=".5pt">
                <v:textbox>
                  <w:txbxContent>
                    <w:p w14:paraId="0AF2B8C5" w14:textId="4C505FF5" w:rsidR="00DE2F2E" w:rsidRPr="008D23DD" w:rsidRDefault="00DE2F2E" w:rsidP="008D23DD">
                      <w:pPr>
                        <w:jc w:val="center"/>
                        <w:rPr>
                          <w:b/>
                        </w:rPr>
                      </w:pPr>
                      <w:r w:rsidRPr="008D23DD">
                        <w:rPr>
                          <w:b/>
                        </w:rPr>
                        <w:t>SYSTEM</w:t>
                      </w:r>
                      <w:r>
                        <w:rPr>
                          <w:b/>
                        </w:rPr>
                        <w:t xml:space="preserve"> ZARZĄDZANIA</w:t>
                      </w:r>
                    </w:p>
                  </w:txbxContent>
                </v:textbox>
                <w10:wrap anchorx="page"/>
              </v:shape>
            </w:pict>
          </mc:Fallback>
        </mc:AlternateContent>
      </w:r>
    </w:p>
    <w:p w14:paraId="5F1D6FE8" w14:textId="50964813" w:rsidR="002809AB" w:rsidRDefault="008D23DD" w:rsidP="006317A3">
      <w:pPr>
        <w:ind w:firstLine="709"/>
        <w:rPr>
          <w:bCs/>
          <w:szCs w:val="24"/>
        </w:rPr>
      </w:pPr>
      <w:r>
        <w:rPr>
          <w:bCs/>
          <w:noProof/>
          <w:szCs w:val="24"/>
          <w:lang w:eastAsia="pl-PL"/>
        </w:rPr>
        <mc:AlternateContent>
          <mc:Choice Requires="wps">
            <w:drawing>
              <wp:anchor distT="0" distB="0" distL="114300" distR="114300" simplePos="0" relativeHeight="251677696" behindDoc="0" locked="0" layoutInCell="1" allowOverlap="1" wp14:anchorId="62C1324E" wp14:editId="33C05018">
                <wp:simplePos x="0" y="0"/>
                <wp:positionH relativeFrom="column">
                  <wp:posOffset>1720231</wp:posOffset>
                </wp:positionH>
                <wp:positionV relativeFrom="paragraph">
                  <wp:posOffset>130983</wp:posOffset>
                </wp:positionV>
                <wp:extent cx="1834738" cy="267195"/>
                <wp:effectExtent l="0" t="0" r="13335" b="19050"/>
                <wp:wrapNone/>
                <wp:docPr id="58" name="Pole tekstowe 58"/>
                <wp:cNvGraphicFramePr/>
                <a:graphic xmlns:a="http://schemas.openxmlformats.org/drawingml/2006/main">
                  <a:graphicData uri="http://schemas.microsoft.com/office/word/2010/wordprocessingShape">
                    <wps:wsp>
                      <wps:cNvSpPr txBox="1"/>
                      <wps:spPr>
                        <a:xfrm>
                          <a:off x="0" y="0"/>
                          <a:ext cx="1834738" cy="267195"/>
                        </a:xfrm>
                        <a:prstGeom prst="rect">
                          <a:avLst/>
                        </a:prstGeom>
                        <a:solidFill>
                          <a:schemeClr val="lt1"/>
                        </a:solidFill>
                        <a:ln w="6350">
                          <a:solidFill>
                            <a:prstClr val="black"/>
                          </a:solidFill>
                        </a:ln>
                      </wps:spPr>
                      <wps:txbx>
                        <w:txbxContent>
                          <w:p w14:paraId="476C2145" w14:textId="485146AF" w:rsidR="00DE2F2E" w:rsidRPr="008D23DD" w:rsidRDefault="00DE2F2E" w:rsidP="008D23DD">
                            <w:pPr>
                              <w:jc w:val="center"/>
                              <w:rPr>
                                <w:b/>
                                <w:sz w:val="22"/>
                              </w:rPr>
                            </w:pPr>
                            <w:r w:rsidRPr="008D23DD">
                              <w:rPr>
                                <w:b/>
                                <w:sz w:val="22"/>
                              </w:rPr>
                              <w:t>SYSTEM KIEROWANIA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C1324E" id="Pole tekstowe 58" o:spid="_x0000_s1030" type="#_x0000_t202" style="position:absolute;left:0;text-align:left;margin-left:135.45pt;margin-top:10.3pt;width:144.45pt;height:21.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PsqOwIAAIMEAAAOAAAAZHJzL2Uyb0RvYy54bWysVE1v2zAMvQ/YfxB0X5zvtkacIkuRYUDQ&#10;FkiLnhVZio3JoiYpsbNfP0p2PtrtNOwiUyL1RD4+enbfVIochHUl6IwOen1KhOaQl3qX0deX1Zdb&#10;SpxnOmcKtMjoUTh6P//8aVabVAyhAJULSxBEu7Q2GS28N2mSOF6IirkeGKHRKcFWzOPW7pLcshrR&#10;K5UM+/1pUoPNjQUunMPTh9ZJ5xFfSsH9k5ROeKIyirn5uNq4bsOazGcs3VlmipJ3abB/yKJipcZH&#10;z1APzDOyt+UfUFXJLTiQvsehSkDKkotYA1Yz6H+oZlMwI2ItSI4zZ5rc/4Plj4eNebbEN1+hwQYG&#10;QmrjUoeHoZ5G2ip8MVOCfqTweKZNNJ7wcOl2NL4ZYaM5+obTm8HdJMAkl9vGOv9NQEWCkVGLbYls&#10;scPa+Tb0FBIec6DKfFUqFTdBCmKpLDkwbKLyMUcEfxelNKkzOh1N+hH4nS9An+9vFeM/uvSuohBP&#10;acz5UnuwfLNtSJlndHziZQv5Eemy0CrJGb4qEX7NnH9mFqWDDOE4+CdcpALMCTqLkgLsr7+dh3js&#10;KHopqVGKGXU/98wKStR3jb2+G4zHQbtxM57cDHFjrz3ba4/eV0tAogY4eIZHM8R7dTKlheoNp2YR&#10;XkUX0xzfzqg/mUvfDghOHReLRQxCtRrm13pjeIAOjQm0vjRvzJqurR4F8Qgn0bL0Q3fb2HBTw2Lv&#10;QZax9YHnltWOflR6FE83lWGUrvcx6vLvmP8GAAD//wMAUEsDBBQABgAIAAAAIQAiJKy13QAAAAkB&#10;AAAPAAAAZHJzL2Rvd25yZXYueG1sTI/BTsMwDIbvSLxDZCRuLKHSurY0nQANLpzYEOes8ZKKJqmS&#10;rCtvjznBzZY//f7+dru4kc0Y0xC8hPuVAIa+D3rwRsLH4eWuApay8lqNwaOEb0yw7a6vWtXocPHv&#10;OO+zYRTiU6Mk2JynhvPUW3QqrcKEnm6nEJ3KtEbDdVQXCncjL4QouVODpw9WTfhssf/an52E3ZOp&#10;TV+paHeVHoZ5+Ty9mVcpb2+WxwdgGZf8B8OvPqlDR07HcPY6sVFCsRE1oTSIEhgB63VNXY4SymID&#10;vGv5/wbdDwAAAP//AwBQSwECLQAUAAYACAAAACEAtoM4kv4AAADhAQAAEwAAAAAAAAAAAAAAAAAA&#10;AAAAW0NvbnRlbnRfVHlwZXNdLnhtbFBLAQItABQABgAIAAAAIQA4/SH/1gAAAJQBAAALAAAAAAAA&#10;AAAAAAAAAC8BAABfcmVscy8ucmVsc1BLAQItABQABgAIAAAAIQDAGPsqOwIAAIMEAAAOAAAAAAAA&#10;AAAAAAAAAC4CAABkcnMvZTJvRG9jLnhtbFBLAQItABQABgAIAAAAIQAiJKy13QAAAAkBAAAPAAAA&#10;AAAAAAAAAAAAAJUEAABkcnMvZG93bnJldi54bWxQSwUGAAAAAAQABADzAAAAnwUAAAAA&#10;" fillcolor="white [3201]" strokeweight=".5pt">
                <v:textbox>
                  <w:txbxContent>
                    <w:p w14:paraId="476C2145" w14:textId="485146AF" w:rsidR="00DE2F2E" w:rsidRPr="008D23DD" w:rsidRDefault="00DE2F2E" w:rsidP="008D23DD">
                      <w:pPr>
                        <w:jc w:val="center"/>
                        <w:rPr>
                          <w:b/>
                          <w:sz w:val="22"/>
                        </w:rPr>
                      </w:pPr>
                      <w:r w:rsidRPr="008D23DD">
                        <w:rPr>
                          <w:b/>
                          <w:sz w:val="22"/>
                        </w:rPr>
                        <w:t>SYSTEM KIEROWANIA</w:t>
                      </w:r>
                    </w:p>
                  </w:txbxContent>
                </v:textbox>
              </v:shape>
            </w:pict>
          </mc:Fallback>
        </mc:AlternateContent>
      </w:r>
      <w:r w:rsidR="002809AB">
        <w:rPr>
          <w:bCs/>
          <w:noProof/>
          <w:szCs w:val="24"/>
          <w:lang w:eastAsia="pl-PL"/>
        </w:rPr>
        <mc:AlternateContent>
          <mc:Choice Requires="wps">
            <w:drawing>
              <wp:anchor distT="0" distB="0" distL="114300" distR="114300" simplePos="0" relativeHeight="251668480" behindDoc="0" locked="0" layoutInCell="1" allowOverlap="1" wp14:anchorId="3123D489" wp14:editId="37ED40EE">
                <wp:simplePos x="0" y="0"/>
                <wp:positionH relativeFrom="column">
                  <wp:posOffset>239141</wp:posOffset>
                </wp:positionH>
                <wp:positionV relativeFrom="paragraph">
                  <wp:posOffset>95072</wp:posOffset>
                </wp:positionV>
                <wp:extent cx="4945075" cy="760781"/>
                <wp:effectExtent l="0" t="0" r="27305" b="20320"/>
                <wp:wrapNone/>
                <wp:docPr id="17" name="Prostokąt 17"/>
                <wp:cNvGraphicFramePr/>
                <a:graphic xmlns:a="http://schemas.openxmlformats.org/drawingml/2006/main">
                  <a:graphicData uri="http://schemas.microsoft.com/office/word/2010/wordprocessingShape">
                    <wps:wsp>
                      <wps:cNvSpPr/>
                      <wps:spPr>
                        <a:xfrm>
                          <a:off x="0" y="0"/>
                          <a:ext cx="4945075" cy="76078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223D1A" id="Prostokąt 17" o:spid="_x0000_s1026" style="position:absolute;margin-left:18.85pt;margin-top:7.5pt;width:389.4pt;height:59.9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40KgQIAAFUFAAAOAAAAZHJzL2Uyb0RvYy54bWysVM1u2zAMvg/YOwi6r3aCtGmDOkXQosOA&#10;og3WDj2rstQYlUVNYuJk973ZHmyU/JOsy2nYRSbNf/IjL6+2tWEb5UMFtuCjk5wzZSWUlX0t+Len&#10;20/nnAUUthQGrCr4TgV+Nf/44bJxMzWGFZhSeUZObJg1ruArRDfLsiBXqhbhBJyyJNTga4HE+tes&#10;9KIh77XJxnl+ljXgS+dBqhDo700r5PPkX2sl8UHroJCZglNumF6f3pf4ZvNLMXv1wq0q2aUh/iGL&#10;WlSWgg6ubgQKtvbVX67qSnoIoPFEQp2B1pVUqQaqZpS/q+ZxJZxKtVBzghvaFP6fW3m/WXpWlTS7&#10;KWdW1DSjJWWI8PbrJzL6SR1qXJiR4qNb+o4LRMZyt9rX8UuFsG3q6m7oqtoik/RzcjE5zaennEmS&#10;Tc/y6fkoOs321s4H/KygZpEouKeppWaKzV3AVrVXicGMjW8AU5W3lTGJiXhR18azjaBJ47YPcaBF&#10;AaNlFqtp808U7oxqvX5VmjpBGY9T9ITBvU8hpbJ41qVuLGlHM00ZDIajY4YG+2Q63WimEjYHw/yY&#10;4Z8RB4sUFSwOxnVlwR9zUL4NkVv9vvq25lj+C5Q7AoCHdjOCk7cVDeFOBFwKT6tAS0PrjQ/0aANN&#10;waGjOFuB/3Hsf9QnhJKUs4ZWq+Dh+1p4xZn5Ygm7F6PJJO5iYian0zEx/lDyciix6/oaaKYjOiRO&#10;JjLqo+lJ7aF+piuwiFFJJKyk2AWX6HvmGtuVpzsi1WKR1Gj/nMA7++hkdB67GkH2tH0W3nVIRMLw&#10;PfRrKGbvANnqRksLizWCrhJa933t+k27m/De3Zl4HA75pLW/hvPfAAAA//8DAFBLAwQUAAYACAAA&#10;ACEAWBf/z94AAAAJAQAADwAAAGRycy9kb3ducmV2LnhtbEyPwU7DMBBE70j8g7VI3KhTStsoxKkq&#10;RCXEAUTKB7jxEkfE62A7bfr3LCd63JnR7JtyM7leHDHEzpOC+SwDgdR401Gr4HO/u8tBxKTJ6N4T&#10;KjhjhE11fVXqwvgTfeCxTq3gEoqFVmBTGgopY2PR6TjzAxJ7Xz44nfgMrTRBn7jc9fI+y1bS6Y74&#10;g9UDPllsvuvRKRjCdni3z3a/m97Cy2s71p39OSt1ezNtH0EknNJ/GP7wGR0qZjr4kUwUvYLFes1J&#10;1pc8if18vlqCOLCweMhBVqW8XFD9AgAA//8DAFBLAQItABQABgAIAAAAIQC2gziS/gAAAOEBAAAT&#10;AAAAAAAAAAAAAAAAAAAAAABbQ29udGVudF9UeXBlc10ueG1sUEsBAi0AFAAGAAgAAAAhADj9If/W&#10;AAAAlAEAAAsAAAAAAAAAAAAAAAAALwEAAF9yZWxzLy5yZWxzUEsBAi0AFAAGAAgAAAAhAPCHjQqB&#10;AgAAVQUAAA4AAAAAAAAAAAAAAAAALgIAAGRycy9lMm9Eb2MueG1sUEsBAi0AFAAGAAgAAAAhAFgX&#10;/8/eAAAACQEAAA8AAAAAAAAAAAAAAAAA2wQAAGRycy9kb3ducmV2LnhtbFBLBQYAAAAABAAEAPMA&#10;AADmBQAAAAA=&#10;" fillcolor="white [3201]" strokecolor="black [3213]" strokeweight="1pt"/>
            </w:pict>
          </mc:Fallback>
        </mc:AlternateContent>
      </w:r>
    </w:p>
    <w:p w14:paraId="4ABDD772" w14:textId="4391A9F3" w:rsidR="002809AB" w:rsidRDefault="008D23DD" w:rsidP="006317A3">
      <w:pPr>
        <w:ind w:firstLine="709"/>
        <w:rPr>
          <w:bCs/>
          <w:szCs w:val="24"/>
        </w:rPr>
      </w:pPr>
      <w:r>
        <w:rPr>
          <w:bCs/>
          <w:noProof/>
          <w:szCs w:val="24"/>
          <w:lang w:eastAsia="pl-PL"/>
        </w:rPr>
        <mc:AlternateContent>
          <mc:Choice Requires="wps">
            <w:drawing>
              <wp:anchor distT="0" distB="0" distL="114300" distR="114300" simplePos="0" relativeHeight="251676672" behindDoc="0" locked="0" layoutInCell="1" allowOverlap="1" wp14:anchorId="5CADCBB7" wp14:editId="7C25DF10">
                <wp:simplePos x="0" y="0"/>
                <wp:positionH relativeFrom="column">
                  <wp:posOffset>3188479</wp:posOffset>
                </wp:positionH>
                <wp:positionV relativeFrom="paragraph">
                  <wp:posOffset>242488</wp:posOffset>
                </wp:positionV>
                <wp:extent cx="1800000" cy="252000"/>
                <wp:effectExtent l="0" t="0" r="10160" b="15240"/>
                <wp:wrapNone/>
                <wp:docPr id="33" name="Pole tekstowe 33"/>
                <wp:cNvGraphicFramePr/>
                <a:graphic xmlns:a="http://schemas.openxmlformats.org/drawingml/2006/main">
                  <a:graphicData uri="http://schemas.microsoft.com/office/word/2010/wordprocessingShape">
                    <wps:wsp>
                      <wps:cNvSpPr txBox="1"/>
                      <wps:spPr>
                        <a:xfrm>
                          <a:off x="0" y="0"/>
                          <a:ext cx="1800000" cy="252000"/>
                        </a:xfrm>
                        <a:prstGeom prst="rect">
                          <a:avLst/>
                        </a:prstGeom>
                        <a:solidFill>
                          <a:schemeClr val="lt1"/>
                        </a:solidFill>
                        <a:ln w="6350">
                          <a:solidFill>
                            <a:prstClr val="black"/>
                          </a:solidFill>
                        </a:ln>
                      </wps:spPr>
                      <wps:txbx>
                        <w:txbxContent>
                          <w:p w14:paraId="5E7D8B09" w14:textId="57AC5E0D" w:rsidR="00DE2F2E" w:rsidRPr="008D23DD" w:rsidRDefault="00DE2F2E" w:rsidP="008D23DD">
                            <w:pPr>
                              <w:spacing w:line="240" w:lineRule="auto"/>
                              <w:jc w:val="center"/>
                              <w:rPr>
                                <w:b/>
                                <w:sz w:val="20"/>
                              </w:rPr>
                            </w:pPr>
                            <w:r w:rsidRPr="008D23DD">
                              <w:rPr>
                                <w:b/>
                                <w:sz w:val="20"/>
                              </w:rPr>
                              <w:t>SYSTEM</w:t>
                            </w:r>
                            <w:r>
                              <w:rPr>
                                <w:b/>
                                <w:sz w:val="20"/>
                              </w:rPr>
                              <w:t xml:space="preserve"> INFORMACYJNY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DCBB7" id="Pole tekstowe 33" o:spid="_x0000_s1031" type="#_x0000_t202" style="position:absolute;left:0;text-align:left;margin-left:251.05pt;margin-top:19.1pt;width:141.75pt;height:19.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anXOAIAAIMEAAAOAAAAZHJzL2Uyb0RvYy54bWysVEtvGjEQvlfqf7B8L7sQSNMVS0SJqCqh&#10;JBKpcjZem7Xi9bi2YZf++o7NO+2pKgcz43l45vtmdnzfNZpshfMKTEn7vZwSYThUyqxL+uNl/umO&#10;Eh+YqZgGI0q6E57eTz5+GLe2EAOoQVfCEUxifNHaktYh2CLLPK9Fw3wPrDBolOAaFlB166xyrMXs&#10;jc4GeX6bteAq64AL7/H2YW+kk5RfSsHDk5ReBKJLirWFdLp0ruKZTcasWDtma8UPZbB/qKJhyuCj&#10;p1QPLDCyceqPVI3iDjzI0OPQZCCl4iL1gN3083fdLGtmReoFwfH2BJP/f2n543Zpnx0J3VfokMAI&#10;SGt94fEy9tNJ18R/rJSgHSHcnWATXSA8Bt3l8UcJR9tghLQkXLNztHU+fBPQkCiU1CEtCS22XfiA&#10;L6Lr0SU+5kGraq60TkocBTHTjmwZkqhDqhEjrry0IW1Jb29GeUp8ZYupT/Erzfhb7PI6A2ra4OW5&#10;9yiFbtURVZV0dMRlBdUO4XKwnyRv+Vxh+gXz4Zk5HB2EAdchPOEhNWBNcJAoqcH9+tt99EdG0UpJ&#10;i6NYUv9zw5ygRH83yPWX/nAYZzcpw9HnASru0rK6tJhNMwMEqo+LZ3kSo3/QR1E6aF5xa6bxVTQx&#10;w/HtkoajOAv7BcGt42I6TU44rZaFhVlaHlNHYiKsL90rc/ZAa8CBeITj0LLiHbt73xhpYLoJIFWi&#10;PuK8R/UAP056YuewlXGVLvXkdf52TH4DAAD//wMAUEsDBBQABgAIAAAAIQDiJ1Yc3gAAAAkBAAAP&#10;AAAAZHJzL2Rvd25yZXYueG1sTI/BTsMwDIbvSLxDZCRuLF3RtqxrOgEaXDgxEGevyZJoTVI1WVfe&#10;HnNiN1v+9Pv76+3kOzbqIbkYJMxnBTAd2qhcMBK+Pl8fBLCUMSjsYtASfnSCbXN7U2Ol4iV86HGf&#10;DaOQkCqUYHPuK85Ta7XHNIu9DnQ7xsFjpnUwXA14oXDf8bIoltyjC/TBYq9frG5P+7OXsHs2a9MK&#10;HOxOKOfG6fv4bt6kvL+bnjbAsp7yPwx/+qQODTkd4jmoxDoJi6KcEyrhUZTACFiJxRLYgYbVGnhT&#10;8+sGzS8AAAD//wMAUEsBAi0AFAAGAAgAAAAhALaDOJL+AAAA4QEAABMAAAAAAAAAAAAAAAAAAAAA&#10;AFtDb250ZW50X1R5cGVzXS54bWxQSwECLQAUAAYACAAAACEAOP0h/9YAAACUAQAACwAAAAAAAAAA&#10;AAAAAAAvAQAAX3JlbHMvLnJlbHNQSwECLQAUAAYACAAAACEAobGp1zgCAACDBAAADgAAAAAAAAAA&#10;AAAAAAAuAgAAZHJzL2Uyb0RvYy54bWxQSwECLQAUAAYACAAAACEA4idWHN4AAAAJAQAADwAAAAAA&#10;AAAAAAAAAACSBAAAZHJzL2Rvd25yZXYueG1sUEsFBgAAAAAEAAQA8wAAAJ0FAAAAAA==&#10;" fillcolor="white [3201]" strokeweight=".5pt">
                <v:textbox>
                  <w:txbxContent>
                    <w:p w14:paraId="5E7D8B09" w14:textId="57AC5E0D" w:rsidR="00DE2F2E" w:rsidRPr="008D23DD" w:rsidRDefault="00DE2F2E" w:rsidP="008D23DD">
                      <w:pPr>
                        <w:spacing w:line="240" w:lineRule="auto"/>
                        <w:jc w:val="center"/>
                        <w:rPr>
                          <w:b/>
                          <w:sz w:val="20"/>
                        </w:rPr>
                      </w:pPr>
                      <w:r w:rsidRPr="008D23DD">
                        <w:rPr>
                          <w:b/>
                          <w:sz w:val="20"/>
                        </w:rPr>
                        <w:t>SYSTEM</w:t>
                      </w:r>
                      <w:r>
                        <w:rPr>
                          <w:b/>
                          <w:sz w:val="20"/>
                        </w:rPr>
                        <w:t xml:space="preserve"> INFORMACYJNY</w:t>
                      </w:r>
                    </w:p>
                  </w:txbxContent>
                </v:textbox>
              </v:shape>
            </w:pict>
          </mc:Fallback>
        </mc:AlternateContent>
      </w:r>
      <w:r>
        <w:rPr>
          <w:bCs/>
          <w:noProof/>
          <w:szCs w:val="24"/>
          <w:lang w:eastAsia="pl-PL"/>
        </w:rPr>
        <mc:AlternateContent>
          <mc:Choice Requires="wps">
            <w:drawing>
              <wp:anchor distT="0" distB="0" distL="114300" distR="114300" simplePos="0" relativeHeight="251674624" behindDoc="0" locked="0" layoutInCell="1" allowOverlap="1" wp14:anchorId="52A79DD4" wp14:editId="41D6C79F">
                <wp:simplePos x="0" y="0"/>
                <wp:positionH relativeFrom="column">
                  <wp:posOffset>407744</wp:posOffset>
                </wp:positionH>
                <wp:positionV relativeFrom="paragraph">
                  <wp:posOffset>247782</wp:posOffset>
                </wp:positionV>
                <wp:extent cx="1548000" cy="252000"/>
                <wp:effectExtent l="0" t="0" r="14605" b="15240"/>
                <wp:wrapNone/>
                <wp:docPr id="28" name="Pole tekstowe 28"/>
                <wp:cNvGraphicFramePr/>
                <a:graphic xmlns:a="http://schemas.openxmlformats.org/drawingml/2006/main">
                  <a:graphicData uri="http://schemas.microsoft.com/office/word/2010/wordprocessingShape">
                    <wps:wsp>
                      <wps:cNvSpPr txBox="1"/>
                      <wps:spPr>
                        <a:xfrm>
                          <a:off x="0" y="0"/>
                          <a:ext cx="1548000" cy="252000"/>
                        </a:xfrm>
                        <a:prstGeom prst="rect">
                          <a:avLst/>
                        </a:prstGeom>
                        <a:solidFill>
                          <a:schemeClr val="lt1"/>
                        </a:solidFill>
                        <a:ln w="6350">
                          <a:solidFill>
                            <a:prstClr val="black"/>
                          </a:solidFill>
                        </a:ln>
                      </wps:spPr>
                      <wps:txbx>
                        <w:txbxContent>
                          <w:p w14:paraId="6FAC2CCE" w14:textId="0DB863CA" w:rsidR="00DE2F2E" w:rsidRPr="008D23DD" w:rsidRDefault="00DE2F2E" w:rsidP="008D23DD">
                            <w:pPr>
                              <w:spacing w:line="240" w:lineRule="auto"/>
                              <w:jc w:val="center"/>
                              <w:rPr>
                                <w:b/>
                                <w:sz w:val="20"/>
                              </w:rPr>
                            </w:pPr>
                            <w:r w:rsidRPr="008D23DD">
                              <w:rPr>
                                <w:b/>
                                <w:sz w:val="20"/>
                              </w:rPr>
                              <w:t>SYSTEM</w:t>
                            </w:r>
                            <w:r>
                              <w:rPr>
                                <w:b/>
                                <w:sz w:val="20"/>
                              </w:rPr>
                              <w:t xml:space="preserve"> </w:t>
                            </w:r>
                            <w:r w:rsidRPr="008D23DD">
                              <w:rPr>
                                <w:b/>
                                <w:sz w:val="20"/>
                              </w:rPr>
                              <w:t>DECYZYJNY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79DD4" id="Pole tekstowe 28" o:spid="_x0000_s1032" type="#_x0000_t202" style="position:absolute;left:0;text-align:left;margin-left:32.1pt;margin-top:19.5pt;width:121.9pt;height:19.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dT7OAIAAIMEAAAOAAAAZHJzL2Uyb0RvYy54bWysVE1v2zAMvQ/YfxB0X+ykSdcZcYosRYYB&#10;QVsgHXpWZCkWKouapMTOfv0o5bvbadhFJkXyiXwkPb7vGk22wnkFpqT9Xk6JMBwqZdYl/fEy/3RH&#10;iQ/MVEyDESXdCU/vJx8/jFtbiAHUoCvhCIIYX7S2pHUItsgyz2vRMN8DKwwaJbiGBVTdOqscaxG9&#10;0dkgz2+zFlxlHXDhPd4+7I10kvClFDw8SelFILqkmFtIp0vnKp7ZZMyKtWO2VvyQBvuHLBqmDD56&#10;gnpggZGNU39ANYo78CBDj0OTgZSKi1QDVtPP31WzrJkVqRYkx9sTTf7/wfLH7dI+OxK6r9BhAyMh&#10;rfWFx8tYTyddE7+YKUE7Urg70Sa6QHgMGg3v8hxNHG2DEbYl8Zqdo63z4ZuAhkShpA7bkthi24UP&#10;+CK6Hl3iYx60quZK66TEURAz7ciWYRN1SDlixJWXNqQt6e3NKE/AV7YIfYpfacbfYpXXCKhpg5fn&#10;2qMUulVHVIXAR15WUO2QLgf7SfKWzxXCL5gPz8zh6CANuA7hCQ+pAXOCg0RJDe7X3+6jP3YUrZS0&#10;OIol9T83zAlK9HeDvf7SHw7j7CZlOPo8QMVdWlaXFrNpZoBE9XHxLE9i9A/6KEoHzStuzTS+iiZm&#10;OL5d0nAUZ2G/ILh1XEynyQmn1bKwMEvLI3RsTKT1pXtlzh7aGnAgHuE4tKx41929b4w0MN0EkCq1&#10;PvK8Z/VAP0566s5hK+MqXerJ6/zvmPwGAAD//wMAUEsDBBQABgAIAAAAIQBJ8BC23AAAAAgBAAAP&#10;AAAAZHJzL2Rvd25yZXYueG1sTI/BTsMwEETvSPyDtUjcqEOLWjfEqQC1XDhREGc3dm2LeB3Zbpr+&#10;PcsJbjua0eybZjOFno0mZR9Rwv2sAmawi9qjlfD5sbsTwHJRqFUf0Ui4mAyb9vqqUbWOZ3w3475Y&#10;RiWYayXBlTLUnOfOmaDyLA4GyTvGFFQhmSzXSZ2pPPR8XlVLHpRH+uDUYF6c6b73pyBh+2zXthMq&#10;ua3Q3o/T1/HNvkp5ezM9PQIrZip/YfjFJ3RoiekQT6gz6yUsH+aUlLBY0yTyF5Wg4yBhJVbA24b/&#10;H9D+AAAA//8DAFBLAQItABQABgAIAAAAIQC2gziS/gAAAOEBAAATAAAAAAAAAAAAAAAAAAAAAABb&#10;Q29udGVudF9UeXBlc10ueG1sUEsBAi0AFAAGAAgAAAAhADj9If/WAAAAlAEAAAsAAAAAAAAAAAAA&#10;AAAALwEAAF9yZWxzLy5yZWxzUEsBAi0AFAAGAAgAAAAhAHA91Ps4AgAAgwQAAA4AAAAAAAAAAAAA&#10;AAAALgIAAGRycy9lMm9Eb2MueG1sUEsBAi0AFAAGAAgAAAAhAEnwELbcAAAACAEAAA8AAAAAAAAA&#10;AAAAAAAAkgQAAGRycy9kb3ducmV2LnhtbFBLBQYAAAAABAAEAPMAAACbBQAAAAA=&#10;" fillcolor="white [3201]" strokeweight=".5pt">
                <v:textbox>
                  <w:txbxContent>
                    <w:p w14:paraId="6FAC2CCE" w14:textId="0DB863CA" w:rsidR="00DE2F2E" w:rsidRPr="008D23DD" w:rsidRDefault="00DE2F2E" w:rsidP="008D23DD">
                      <w:pPr>
                        <w:spacing w:line="240" w:lineRule="auto"/>
                        <w:jc w:val="center"/>
                        <w:rPr>
                          <w:b/>
                          <w:sz w:val="20"/>
                        </w:rPr>
                      </w:pPr>
                      <w:r w:rsidRPr="008D23DD">
                        <w:rPr>
                          <w:b/>
                          <w:sz w:val="20"/>
                        </w:rPr>
                        <w:t>SYSTEM</w:t>
                      </w:r>
                      <w:r>
                        <w:rPr>
                          <w:b/>
                          <w:sz w:val="20"/>
                        </w:rPr>
                        <w:t xml:space="preserve"> </w:t>
                      </w:r>
                      <w:r w:rsidRPr="008D23DD">
                        <w:rPr>
                          <w:b/>
                          <w:sz w:val="20"/>
                        </w:rPr>
                        <w:t>DECYZYJNY</w:t>
                      </w:r>
                    </w:p>
                  </w:txbxContent>
                </v:textbox>
              </v:shape>
            </w:pict>
          </mc:Fallback>
        </mc:AlternateContent>
      </w:r>
    </w:p>
    <w:p w14:paraId="266CEEF6" w14:textId="7A879E62" w:rsidR="002809AB" w:rsidRDefault="00EF0E59" w:rsidP="006317A3">
      <w:pPr>
        <w:ind w:firstLine="709"/>
        <w:rPr>
          <w:bCs/>
          <w:szCs w:val="24"/>
        </w:rPr>
      </w:pPr>
      <w:r>
        <w:rPr>
          <w:bCs/>
          <w:noProof/>
          <w:szCs w:val="24"/>
          <w:lang w:eastAsia="pl-PL"/>
        </w:rPr>
        <mc:AlternateContent>
          <mc:Choice Requires="wps">
            <w:drawing>
              <wp:anchor distT="0" distB="0" distL="114300" distR="114300" simplePos="0" relativeHeight="251697152" behindDoc="0" locked="0" layoutInCell="1" allowOverlap="1" wp14:anchorId="7476C5E5" wp14:editId="397A4297">
                <wp:simplePos x="0" y="0"/>
                <wp:positionH relativeFrom="column">
                  <wp:posOffset>4996760</wp:posOffset>
                </wp:positionH>
                <wp:positionV relativeFrom="paragraph">
                  <wp:posOffset>108557</wp:posOffset>
                </wp:positionV>
                <wp:extent cx="683813" cy="0"/>
                <wp:effectExtent l="0" t="95250" r="0" b="95250"/>
                <wp:wrapNone/>
                <wp:docPr id="80" name="Łącznik prosty ze strzałką 80"/>
                <wp:cNvGraphicFramePr/>
                <a:graphic xmlns:a="http://schemas.openxmlformats.org/drawingml/2006/main">
                  <a:graphicData uri="http://schemas.microsoft.com/office/word/2010/wordprocessingShape">
                    <wps:wsp>
                      <wps:cNvCnPr/>
                      <wps:spPr>
                        <a:xfrm flipH="1">
                          <a:off x="0" y="0"/>
                          <a:ext cx="683813" cy="0"/>
                        </a:xfrm>
                        <a:prstGeom prst="straightConnector1">
                          <a:avLst/>
                        </a:prstGeom>
                        <a:ln w="38100">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979DFF" id="Łącznik prosty ze strzałką 80" o:spid="_x0000_s1026" type="#_x0000_t32" style="position:absolute;margin-left:393.45pt;margin-top:8.55pt;width:53.85pt;height:0;flip:x;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iTS/QEAACsEAAAOAAAAZHJzL2Uyb0RvYy54bWysU8tu2zAQvBfoPxC815ITIDAEyzk4fRyK&#10;1ujjAxhqaRHmC0vWsnxrgfxZ8l9dUbZapAlQFL0Q4mNmZ2ZXy+uDNWwPGLV3NZ/PSs7ASd9ot635&#10;1y9vXi04i0m4RhjvoOY9RH69evli2YUKLnzrTQPIiMTFqgs1b1MKVVFE2YIVceYDOLpUHq1ItMVt&#10;0aDoiN2a4qIsr4rOYxPQS4iRTm/GS77K/EqBTB+VipCYqTlpS3nFvN4Oa7FaimqLIrRanmSIf1Bh&#10;hXZUdKK6EUmwb6j/oLJaoo9epZn0tvBKaQnZA7mZl4/cfG5FgOyFwolhiin+P1r5Yb9BppuaLyge&#10;Jyz16OH7/Z08Or1jFGxMPTsC9RCP4uHH7v6O0UNKrQuxIvDabfC0i2GDQwQHhZYpo8M7GogcCtlk&#10;h5x5P2UOh8QkHV4tLhfzS87k+aoYGQamgDG9BW9JR6TOkQaht21ae+eosR5HdrF/HxNpIOAZMICN&#10;Y13Nibwss4gWRPPaNSz1gTwm1MJtDYwDkIQ2T98RqXHEPdgdDeav1BsYi3wCRfGRkVFMHlxYG2R7&#10;QSPX7OZDhcxCLweI0sZMoFHas6DT2wEGeZj/Fji9zhW9SxPQaucxB/Koajqcparx/dn16HWwfeub&#10;Prc7x0ETmZ2d/p5h5H/fZ/ivf3z1EwAA//8DAFBLAwQUAAYACAAAACEAw2ugKtwAAAAJAQAADwAA&#10;AGRycy9kb3ducmV2LnhtbEyPwUrDQBCG74LvsIzgzW4qJU1iNkWFgngQWhWv0+yYhGZnQ3bbxrd3&#10;pId6nPk//vmmXE2uV0caQ+fZwHyWgCKuve24MfDxvr7LQIWIbLH3TAZ+KMCqur4qsbD+xBs6bmOj&#10;pIRDgQbaGIdC61C35DDM/EAs2bcfHUYZx0bbEU9S7np9nySpdtixXGhxoOeW6v324AxsFl99F+Pb&#10;0wvq/PWTKe7XlBtzezM9PoCKNMULDH/6og6VOO38gW1QvYFlluaCSrCcgxIgyxcpqN15oatS//+g&#10;+gUAAP//AwBQSwECLQAUAAYACAAAACEAtoM4kv4AAADhAQAAEwAAAAAAAAAAAAAAAAAAAAAAW0Nv&#10;bnRlbnRfVHlwZXNdLnhtbFBLAQItABQABgAIAAAAIQA4/SH/1gAAAJQBAAALAAAAAAAAAAAAAAAA&#10;AC8BAABfcmVscy8ucmVsc1BLAQItABQABgAIAAAAIQDETiTS/QEAACsEAAAOAAAAAAAAAAAAAAAA&#10;AC4CAABkcnMvZTJvRG9jLnhtbFBLAQItABQABgAIAAAAIQDDa6Aq3AAAAAkBAAAPAAAAAAAAAAAA&#10;AAAAAFcEAABkcnMvZG93bnJldi54bWxQSwUGAAAAAAQABADzAAAAYAUAAAAA&#10;" strokecolor="black [3200]" strokeweight="3pt">
                <v:stroke startarrow="block" endarrow="block" joinstyle="miter"/>
              </v:shape>
            </w:pict>
          </mc:Fallback>
        </mc:AlternateContent>
      </w:r>
      <w:r>
        <w:rPr>
          <w:bCs/>
          <w:noProof/>
          <w:szCs w:val="24"/>
          <w:lang w:eastAsia="pl-PL"/>
        </w:rPr>
        <mc:AlternateContent>
          <mc:Choice Requires="wps">
            <w:drawing>
              <wp:anchor distT="0" distB="0" distL="114300" distR="114300" simplePos="0" relativeHeight="251695104" behindDoc="0" locked="0" layoutInCell="1" allowOverlap="1" wp14:anchorId="0501DCD6" wp14:editId="0502B6F2">
                <wp:simplePos x="0" y="0"/>
                <wp:positionH relativeFrom="column">
                  <wp:posOffset>-282465</wp:posOffset>
                </wp:positionH>
                <wp:positionV relativeFrom="paragraph">
                  <wp:posOffset>101075</wp:posOffset>
                </wp:positionV>
                <wp:extent cx="683813" cy="0"/>
                <wp:effectExtent l="0" t="95250" r="0" b="95250"/>
                <wp:wrapNone/>
                <wp:docPr id="79" name="Łącznik prosty ze strzałką 79"/>
                <wp:cNvGraphicFramePr/>
                <a:graphic xmlns:a="http://schemas.openxmlformats.org/drawingml/2006/main">
                  <a:graphicData uri="http://schemas.microsoft.com/office/word/2010/wordprocessingShape">
                    <wps:wsp>
                      <wps:cNvCnPr/>
                      <wps:spPr>
                        <a:xfrm flipH="1">
                          <a:off x="0" y="0"/>
                          <a:ext cx="683813" cy="0"/>
                        </a:xfrm>
                        <a:prstGeom prst="straightConnector1">
                          <a:avLst/>
                        </a:prstGeom>
                        <a:ln w="38100">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F7F3E5" id="Łącznik prosty ze strzałką 79" o:spid="_x0000_s1026" type="#_x0000_t32" style="position:absolute;margin-left:-22.25pt;margin-top:7.95pt;width:53.85pt;height:0;flip:x;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woG/gEAACsEAAAOAAAAZHJzL2Uyb0RvYy54bWysU8uO0zAU3SPxD5b3NOmMNJSo6Sw6PBYI&#10;Kh4f4HGuG6t+6do0TXcgzZ/N/Bc3ThvQABJCbKz4cc4959yb5fXBGrYHjNq7ms9nJWfgpG+029b8&#10;86dXzxacxSRcI4x3UPMeIr9ePX2y7EIFF771pgFkROJi1YWatymFqiiibMGKOPMBHF0qj1Yk2uK2&#10;aFB0xG5NcVGWV0XnsQnoJcRIpzfjJV9lfqVApvdKRUjM1Jy0pbxiXm+HtVgtRbVFEVotTzLEP6iw&#10;QjsqOlHdiCTYF9S/UFkt0Uev0kx6W3iltITsgdzMy0duPrYiQPZC4cQwxRT/H618t98g003Nn7/g&#10;zAlLPXr4en8nj07vGAUbU8+OQD3Eo3j4tru/Y/SQUutCrAi8dhs87WLY4BDBQaFlyujwhgYih0I2&#10;2SFn3k+ZwyExSYdXi8vF/JIzeb4qRoaBKWBMr8Fb0hGpc6RB6G2b1t45aqzHkV3s38ZEGgh4Bgxg&#10;41hXcyIvyyyiBdG8dA1LfSCPCbVwWwPjACShze/viNQ44h7sjgbzV+oNjEU+gKL4yMgoJg8urA2y&#10;vaCRa3bzoUJmoZcDRGljJtAo7Y+g09sBBnmY/xY4vc4VvUsT0GrnMQfyqGo6nKWq8f3Z9eh1sH3r&#10;mz63O8dBE5mdnf6eYeR/3mf4j3989R0AAP//AwBQSwMEFAAGAAgAAAAhANdLhWPbAAAACAEAAA8A&#10;AABkcnMvZG93bnJldi54bWxMj0FLw0AQhe+C/2EZwVu7sabFxGyKCgXxILRaep0mYxK6Oxuy0zb+&#10;e1c81OPjfbz5pliOzqoTDaHzbOBumoAirnzdcWPg82M1eQAVBLlG65kMfFOAZXl9VWBe+zOv6bSR&#10;RsURDjkaaEX6XOtQteQwTH1PHLsvPziUGIdG1wOe47izepYkC+2w43ihxZ5eWqoOm6MzsE53thN5&#10;f35Fnb1tmeSwosyY25vx6RGU0CgXGH71ozqU0Wnvj1wHZQ1M0nQe0VjMM1ARWNzPQO3/si4L/f+B&#10;8gcAAP//AwBQSwECLQAUAAYACAAAACEAtoM4kv4AAADhAQAAEwAAAAAAAAAAAAAAAAAAAAAAW0Nv&#10;bnRlbnRfVHlwZXNdLnhtbFBLAQItABQABgAIAAAAIQA4/SH/1gAAAJQBAAALAAAAAAAAAAAAAAAA&#10;AC8BAABfcmVscy8ucmVsc1BLAQItABQABgAIAAAAIQDCXwoG/gEAACsEAAAOAAAAAAAAAAAAAAAA&#10;AC4CAABkcnMvZTJvRG9jLnhtbFBLAQItABQABgAIAAAAIQDXS4Vj2wAAAAgBAAAPAAAAAAAAAAAA&#10;AAAAAFgEAABkcnMvZG93bnJldi54bWxQSwUGAAAAAAQABADzAAAAYAUAAAAA&#10;" strokecolor="black [3200]" strokeweight="3pt">
                <v:stroke startarrow="block" endarrow="block" joinstyle="miter"/>
              </v:shape>
            </w:pict>
          </mc:Fallback>
        </mc:AlternateContent>
      </w:r>
      <w:r w:rsidR="00BC655E">
        <w:rPr>
          <w:bCs/>
          <w:noProof/>
          <w:szCs w:val="24"/>
          <w:lang w:eastAsia="pl-PL"/>
        </w:rPr>
        <mc:AlternateContent>
          <mc:Choice Requires="wps">
            <w:drawing>
              <wp:anchor distT="0" distB="0" distL="114300" distR="114300" simplePos="0" relativeHeight="251691008" behindDoc="0" locked="0" layoutInCell="1" allowOverlap="1" wp14:anchorId="09383483" wp14:editId="35F31CAD">
                <wp:simplePos x="0" y="0"/>
                <wp:positionH relativeFrom="column">
                  <wp:posOffset>1963710</wp:posOffset>
                </wp:positionH>
                <wp:positionV relativeFrom="paragraph">
                  <wp:posOffset>108291</wp:posOffset>
                </wp:positionV>
                <wp:extent cx="1226247" cy="0"/>
                <wp:effectExtent l="0" t="95250" r="0" b="95250"/>
                <wp:wrapNone/>
                <wp:docPr id="72" name="Łącznik prosty ze strzałką 72"/>
                <wp:cNvGraphicFramePr/>
                <a:graphic xmlns:a="http://schemas.openxmlformats.org/drawingml/2006/main">
                  <a:graphicData uri="http://schemas.microsoft.com/office/word/2010/wordprocessingShape">
                    <wps:wsp>
                      <wps:cNvCnPr/>
                      <wps:spPr>
                        <a:xfrm flipH="1">
                          <a:off x="0" y="0"/>
                          <a:ext cx="1226247"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776C4D" id="Łącznik prosty ze strzałką 72" o:spid="_x0000_s1026" type="#_x0000_t32" style="position:absolute;margin-left:154.6pt;margin-top:8.55pt;width:96.55pt;height:0;flip:x;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c2b9wEAABAEAAAOAAAAZHJzL2Uyb0RvYy54bWysU8lu2zAUvBfoPxC811paJIFhOQeny6Fo&#10;jS4fwFCPFmFuIFlL8q0F8mfJf+WRstWiC1AUvVCi+GY4M+9pdT1oRQ7gg7SmodWipAQMt600u4Z+&#10;/vTq2RUlITLTMmUNNHSEQK/XT5+sereE2nZWteAJkpiw7F1DuxjdsigC70CzsLAODB4K6zWLuPW7&#10;ovWsR3atirosL4re+tZ5yyEE/HozHdJ15hcCeHwvRIBIVENRW8yrz+ttWov1ii13nrlO8pMM9g8q&#10;NJMGL52pblhk5IuXv1Bpyb0NVsQFt7qwQkgO2QO6qcqf3HzsmIPsBcMJbo4p/D9a/u6w9US2Db2s&#10;KTFMY48evt7f8aORe4LBhjiSI2AP/ZE9fNvf3xEsxNR6F5YI3pitP+2C2/oUwSC8JkJJ9wYHIoeC&#10;NsmQMx/nzGGIhOPHqq4v6heXlPDzWTFRJCrnQ3wNVqOQgK1DEUzuurixxmBnrZ/o2eFtiCgCgWdA&#10;AitD+oY+v6rKMquITKqXpiVxdGgyesnMTkHygkBl8JE8TS7yWxwVTEQfQGBGSW1mytMJG+XJgeFc&#10;tftqZsHKBBFSqRk0Xf9H0Kk2wSBP7N8C5+p8ozVxBmpprP+d1DicpYqp/ux68pps39p2zD3NceDY&#10;5XxOv0ia6x/3Gf79R14/AgAA//8DAFBLAwQUAAYACAAAACEAAVy4eN0AAAAJAQAADwAAAGRycy9k&#10;b3ducmV2LnhtbEyPwU7DMAyG70i8Q2QkbixZKxgrTSeExCQ4MOgmcc1a01Y0TpVkbXl7jDjA0f4/&#10;/f6cb2bbixF96BxpWC4UCKTK1R01Gg77x6tbECEaqk3vCDV8YYBNcX6Wm6x2E73hWMZGcAmFzGho&#10;YxwyKUPVojVh4QYkzj6ctyby6BtZezNxue1lotSNtKYjvtCaAR9arD7Lk9WwXiW7J1++jy/p67Td&#10;Vs8UHaVaX17M93cgIs7xD4YffVaHgp2O7kR1EL2GVK0TRjlYLUEwcK2SFMTxdyGLXP7/oPgGAAD/&#10;/wMAUEsBAi0AFAAGAAgAAAAhALaDOJL+AAAA4QEAABMAAAAAAAAAAAAAAAAAAAAAAFtDb250ZW50&#10;X1R5cGVzXS54bWxQSwECLQAUAAYACAAAACEAOP0h/9YAAACUAQAACwAAAAAAAAAAAAAAAAAvAQAA&#10;X3JlbHMvLnJlbHNQSwECLQAUAAYACAAAACEAp3nNm/cBAAAQBAAADgAAAAAAAAAAAAAAAAAuAgAA&#10;ZHJzL2Uyb0RvYy54bWxQSwECLQAUAAYACAAAACEAAVy4eN0AAAAJAQAADwAAAAAAAAAAAAAAAABR&#10;BAAAZHJzL2Rvd25yZXYueG1sUEsFBgAAAAAEAAQA8wAAAFsFAAAAAA==&#10;" strokecolor="black [3200]" strokeweight="3pt">
                <v:stroke endarrow="block" joinstyle="miter"/>
              </v:shape>
            </w:pict>
          </mc:Fallback>
        </mc:AlternateContent>
      </w:r>
      <w:r w:rsidR="00BC655E">
        <w:rPr>
          <w:bCs/>
          <w:noProof/>
          <w:szCs w:val="24"/>
          <w:lang w:eastAsia="pl-PL"/>
        </w:rPr>
        <mc:AlternateContent>
          <mc:Choice Requires="wps">
            <w:drawing>
              <wp:anchor distT="0" distB="0" distL="114300" distR="114300" simplePos="0" relativeHeight="251689984" behindDoc="0" locked="0" layoutInCell="1" allowOverlap="1" wp14:anchorId="1D59CF60" wp14:editId="4FFD3B58">
                <wp:simplePos x="0" y="0"/>
                <wp:positionH relativeFrom="column">
                  <wp:posOffset>4166235</wp:posOffset>
                </wp:positionH>
                <wp:positionV relativeFrom="paragraph">
                  <wp:posOffset>239395</wp:posOffset>
                </wp:positionV>
                <wp:extent cx="12065" cy="758190"/>
                <wp:effectExtent l="57150" t="38100" r="64135" b="3810"/>
                <wp:wrapNone/>
                <wp:docPr id="69" name="Łącznik prosty ze strzałką 69"/>
                <wp:cNvGraphicFramePr/>
                <a:graphic xmlns:a="http://schemas.openxmlformats.org/drawingml/2006/main">
                  <a:graphicData uri="http://schemas.microsoft.com/office/word/2010/wordprocessingShape">
                    <wps:wsp>
                      <wps:cNvCnPr/>
                      <wps:spPr>
                        <a:xfrm flipH="1" flipV="1">
                          <a:off x="0" y="0"/>
                          <a:ext cx="12065" cy="75819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19EF49" id="Łącznik prosty ze strzałką 69" o:spid="_x0000_s1026" type="#_x0000_t32" style="position:absolute;margin-left:328.05pt;margin-top:18.85pt;width:.95pt;height:59.7pt;flip:x 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CQMAQIAAB0EAAAOAAAAZHJzL2Uyb0RvYy54bWysU8uO0zAU3SPxD5b3NEnRlE7VdBYdHgsE&#10;FTOw9zh2Y9UvXZum6Q6k+bOZ/+LaaQPiISHExrFjn+Nzzr1eXh2MJnsBQTlb02pSUiIsd42y25p+&#10;vH31bE5JiMw2TDsratqLQK9WT58sO78QU9c63QggSGLDovM1bWP0i6IIvBWGhYnzwuKmdGBYxCVs&#10;iwZYh+xGF9OynBWdg8aD4yIE/Hs9bNJV5pdS8PheyiAi0TVFbTGPkMe7NBarJVtsgflW8ZMM9g8q&#10;DFMWLx2prllk5DOoX6iM4uCCk3HCnSmclIqL7AHdVOVPbm5a5kX2guEEP8YU/h8tf7ffAFFNTWeX&#10;lFhmsEaPXx7u+dGqHcFgQ+zJUWAN4cgev+4e7gkexNQ6HxYIXtsNnFbBbyBFcJBgiNTKv8GGoHn2&#10;Kc3SHhomh5x+P6YvDpFw/FlNy9kFJRx3XlzMq8tcnGLgS1gPIb4WzqCqgHVERUxt27h21mKZHQw3&#10;sP3bEFERAs+ABNaWdDV9Pq/KMguJTOmXtiGx9+g4gmJ2q0UyhkBt8ZMMDpbyLPZaDEQfhMTAkuDM&#10;lFtVrDWQPcMma3bVyIInE0QqrUfQcP0fQaezCSZy+/4tcDydb3Q2jkCjrIPfSY2Hs1Q5nD+7Hrwm&#10;23eu6XOBcxzYgzmf03tJTf7jOsO/v+rVNwAAAP//AwBQSwMEFAAGAAgAAAAhABPbVB/eAAAACgEA&#10;AA8AAABkcnMvZG93bnJldi54bWxMj8FOwzAQRO9I/IO1lbhRJ6VJqhCnqoBKcCSUuxu7cVR7HcVu&#10;Gv6e5USPq32aeVNtZ2fZpMfQexSQLhNgGluveuwEHL72jxtgIUpU0nrUAn50gG19f1fJUvkrfuqp&#10;iR2jEAylFGBiHErOQ2u0k2HpB430O/nRyUjn2HE1yiuFO8tXSZJzJ3ukBiMH/WJ0e24uTkDSuHV4&#10;66f198du1Zn3V1ucD3shHhbz7hlY1HP8h+FPn9ShJqejv6AKzArIszwlVMBTUQAjIM82NO5IZFak&#10;wOuK306ofwEAAP//AwBQSwECLQAUAAYACAAAACEAtoM4kv4AAADhAQAAEwAAAAAAAAAAAAAAAAAA&#10;AAAAW0NvbnRlbnRfVHlwZXNdLnhtbFBLAQItABQABgAIAAAAIQA4/SH/1gAAAJQBAAALAAAAAAAA&#10;AAAAAAAAAC8BAABfcmVscy8ucmVsc1BLAQItABQABgAIAAAAIQAdeCQMAQIAAB0EAAAOAAAAAAAA&#10;AAAAAAAAAC4CAABkcnMvZTJvRG9jLnhtbFBLAQItABQABgAIAAAAIQAT21Qf3gAAAAoBAAAPAAAA&#10;AAAAAAAAAAAAAFsEAABkcnMvZG93bnJldi54bWxQSwUGAAAAAAQABADzAAAAZgUAAAAA&#10;" strokecolor="black [3200]" strokeweight="3pt">
                <v:stroke endarrow="block" joinstyle="miter"/>
              </v:shape>
            </w:pict>
          </mc:Fallback>
        </mc:AlternateContent>
      </w:r>
      <w:r w:rsidR="00BC655E">
        <w:rPr>
          <w:bCs/>
          <w:noProof/>
          <w:szCs w:val="24"/>
          <w:lang w:eastAsia="pl-PL"/>
        </w:rPr>
        <mc:AlternateContent>
          <mc:Choice Requires="wps">
            <w:drawing>
              <wp:anchor distT="0" distB="0" distL="114300" distR="114300" simplePos="0" relativeHeight="251688960" behindDoc="0" locked="0" layoutInCell="1" allowOverlap="1" wp14:anchorId="64D8D907" wp14:editId="311DD571">
                <wp:simplePos x="0" y="0"/>
                <wp:positionH relativeFrom="column">
                  <wp:posOffset>1102995</wp:posOffset>
                </wp:positionH>
                <wp:positionV relativeFrom="paragraph">
                  <wp:posOffset>254635</wp:posOffset>
                </wp:positionV>
                <wp:extent cx="0" cy="742950"/>
                <wp:effectExtent l="57150" t="0" r="76200" b="38100"/>
                <wp:wrapNone/>
                <wp:docPr id="68" name="Łącznik prosty ze strzałką 68"/>
                <wp:cNvGraphicFramePr/>
                <a:graphic xmlns:a="http://schemas.openxmlformats.org/drawingml/2006/main">
                  <a:graphicData uri="http://schemas.microsoft.com/office/word/2010/wordprocessingShape">
                    <wps:wsp>
                      <wps:cNvCnPr/>
                      <wps:spPr>
                        <a:xfrm>
                          <a:off x="0" y="0"/>
                          <a:ext cx="0" cy="74295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17D251" id="Łącznik prosty ze strzałką 68" o:spid="_x0000_s1026" type="#_x0000_t32" style="position:absolute;margin-left:86.85pt;margin-top:20.05pt;width:0;height:58.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yxf8AEAAAUEAAAOAAAAZHJzL2Uyb0RvYy54bWysU9uO0zAQfUfiHyy/06QFlqVqug9d4AVB&#10;xeUDvM44seqbxqZp+gbS/tnufzFx2ixahIQQL3bszJkz58x4dXWwhu0Bo/au4vNZyRk46Wvtmop/&#10;/fL22SVnMQlXC+MdVLyHyK/WT5+surCEhW+9qQEZJXFx2YWKtymFZVFE2YIVceYDOPqpPFqR6IhN&#10;UaPoKLs1xaIsL4rOYx3QS4iRbq/Hn3yd8ysFMn1UKkJipuJUW8or5vVmWIv1SiwbFKHV8lSG+Icq&#10;rNCOSKdU1yIJ9g31b6msluijV2kmvS28UlpC1kBq5uUjNZ9bESBrIXNimGyK/y+t/LDfItN1xS+o&#10;U05Y6tH997tbeXR6x8jYmHp2BOohHsX9j93dLaNAcq0LcUngjdvi6RTDFgcLDgrtsJM4dshO95PT&#10;cEhMjpeSbl+9WLx+mZtQPOACxvQOvCX2SP0iZqGbNm28c9ROj/NstNi/j4mYCXgGDKTGsa7izy/n&#10;ZZnDktDmjatZ6gMpS6iFawwMAghoHG2DkLH0/JV6A2OiT6DIGCp2JMwjCRuDbC9omOrdfMpCkQNE&#10;aWMm0Ej/R9ApdoBBHtO/BU7RmdG7NAGtdh6z6Ees6XAuVY3xZ9Wj1kH2ja/73MhsB81a9uf0LoZh&#10;/vWc4Q+vd/0TAAD//wMAUEsDBBQABgAIAAAAIQDtsroQ3gAAAAoBAAAPAAAAZHJzL2Rvd25yZXYu&#10;eG1sTI9BT4NAEIXvJv6HzZh4swtqC0GWptF48dC01cTrwk4BZWcJuxT895160du8mZc338vXs+3E&#10;CQffOlIQLyIQSJUzLdUKPt5f71IQPmgyunOECn7Qw7q4vsp1ZtxEezwdQi04hHymFTQh9JmUvmrQ&#10;ar9wPRLfjm6wOrAcamkGPXG47eR9FK2k1S3xh0b3+Nxg9X0YrYLPvkynt9XLNt3tl9X2y0/jsd8o&#10;dXszb55ABJzDnxku+IwOBTOVbiTjRcc6eUjYquAxikFcDL+LkodlEoMscvm/QnEGAAD//wMAUEsB&#10;Ai0AFAAGAAgAAAAhALaDOJL+AAAA4QEAABMAAAAAAAAAAAAAAAAAAAAAAFtDb250ZW50X1R5cGVz&#10;XS54bWxQSwECLQAUAAYACAAAACEAOP0h/9YAAACUAQAACwAAAAAAAAAAAAAAAAAvAQAAX3JlbHMv&#10;LnJlbHNQSwECLQAUAAYACAAAACEAVvMsX/ABAAAFBAAADgAAAAAAAAAAAAAAAAAuAgAAZHJzL2Uy&#10;b0RvYy54bWxQSwECLQAUAAYACAAAACEA7bK6EN4AAAAKAQAADwAAAAAAAAAAAAAAAABKBAAAZHJz&#10;L2Rvd25yZXYueG1sUEsFBgAAAAAEAAQA8wAAAFUFAAAAAA==&#10;" strokecolor="black [3200]" strokeweight="3pt">
                <v:stroke endarrow="block" joinstyle="miter"/>
              </v:shape>
            </w:pict>
          </mc:Fallback>
        </mc:AlternateContent>
      </w:r>
    </w:p>
    <w:p w14:paraId="011BDA86" w14:textId="1C04DD9A" w:rsidR="002809AB" w:rsidRDefault="002809AB" w:rsidP="006317A3">
      <w:pPr>
        <w:ind w:firstLine="709"/>
        <w:rPr>
          <w:bCs/>
          <w:szCs w:val="24"/>
        </w:rPr>
      </w:pPr>
    </w:p>
    <w:p w14:paraId="685EE37F" w14:textId="13FF3EEB" w:rsidR="002809AB" w:rsidRDefault="00BC655E" w:rsidP="006317A3">
      <w:pPr>
        <w:ind w:firstLine="709"/>
        <w:rPr>
          <w:bCs/>
          <w:szCs w:val="24"/>
        </w:rPr>
      </w:pPr>
      <w:r>
        <w:rPr>
          <w:bCs/>
          <w:noProof/>
          <w:szCs w:val="24"/>
          <w:lang w:eastAsia="pl-PL"/>
        </w:rPr>
        <mc:AlternateContent>
          <mc:Choice Requires="wps">
            <w:drawing>
              <wp:anchor distT="0" distB="0" distL="114300" distR="114300" simplePos="0" relativeHeight="251681792" behindDoc="0" locked="0" layoutInCell="1" allowOverlap="1" wp14:anchorId="095D097A" wp14:editId="5930E595">
                <wp:simplePos x="0" y="0"/>
                <wp:positionH relativeFrom="page">
                  <wp:align>center</wp:align>
                </wp:positionH>
                <wp:positionV relativeFrom="paragraph">
                  <wp:posOffset>141823</wp:posOffset>
                </wp:positionV>
                <wp:extent cx="1834738" cy="267195"/>
                <wp:effectExtent l="0" t="0" r="13335" b="19050"/>
                <wp:wrapNone/>
                <wp:docPr id="62" name="Pole tekstowe 62"/>
                <wp:cNvGraphicFramePr/>
                <a:graphic xmlns:a="http://schemas.openxmlformats.org/drawingml/2006/main">
                  <a:graphicData uri="http://schemas.microsoft.com/office/word/2010/wordprocessingShape">
                    <wps:wsp>
                      <wps:cNvSpPr txBox="1"/>
                      <wps:spPr>
                        <a:xfrm>
                          <a:off x="0" y="0"/>
                          <a:ext cx="1834738" cy="267195"/>
                        </a:xfrm>
                        <a:prstGeom prst="rect">
                          <a:avLst/>
                        </a:prstGeom>
                        <a:solidFill>
                          <a:schemeClr val="lt1"/>
                        </a:solidFill>
                        <a:ln w="6350">
                          <a:solidFill>
                            <a:prstClr val="black"/>
                          </a:solidFill>
                        </a:ln>
                      </wps:spPr>
                      <wps:txbx>
                        <w:txbxContent>
                          <w:p w14:paraId="1CB02292" w14:textId="4471B6EA" w:rsidR="00DE2F2E" w:rsidRPr="008D23DD" w:rsidRDefault="00DE2F2E" w:rsidP="00BC655E">
                            <w:pPr>
                              <w:jc w:val="center"/>
                              <w:rPr>
                                <w:b/>
                                <w:sz w:val="22"/>
                              </w:rPr>
                            </w:pPr>
                            <w:r w:rsidRPr="008D23DD">
                              <w:rPr>
                                <w:b/>
                                <w:sz w:val="22"/>
                              </w:rPr>
                              <w:t xml:space="preserve">SYSTEM </w:t>
                            </w:r>
                            <w:r>
                              <w:rPr>
                                <w:b/>
                                <w:sz w:val="22"/>
                              </w:rPr>
                              <w:t>ROBOCZY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D097A" id="Pole tekstowe 62" o:spid="_x0000_s1033" type="#_x0000_t202" style="position:absolute;left:0;text-align:left;margin-left:0;margin-top:11.15pt;width:144.45pt;height:21.05pt;z-index:25168179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FqOOwIAAIMEAAAOAAAAZHJzL2Uyb0RvYy54bWysVE1v2zAMvQ/YfxB0X5zvtEacIkuRYUDR&#10;FkiLnhVZjoXJoiYpsbNfP0p2PtrtNOwiUyL1RD4+en7XVIochHUSdEYHvT4lQnPIpd5l9PVl/eWG&#10;EueZzpkCLTJ6FI7eLT5/mtcmFUMoQeXCEgTRLq1NRkvvTZokjpeiYq4HRmh0FmAr5nFrd0luWY3o&#10;lUqG/f40qcHmxgIXzuHpfeuki4hfFIL7p6JwwhOVUczNx9XGdRvWZDFn6c4yU0repcH+IYuKSY2P&#10;nqHumWdkb+UfUJXkFhwUvsehSqAoJBexBqxm0P9QzaZkRsRakBxnzjS5/wfLHw8b82yJb75Cgw0M&#10;hNTGpQ4PQz1NYavwxUwJ+pHC45k20XjCw6Wb0Xg2wkZz9A2ns8HtJMAkl9vGOv9NQEWCkVGLbYls&#10;scOD823oKSQ85kDJfC2VipsgBbFSlhwYNlH5mCOCv4tSmtQZnY4m/Qj8zhegz/e3ivEfXXpXUYin&#10;NOZ8qT1Yvtk2ROYZnZ142UJ+RLostEpyhq8lwj8w55+ZRekgQzgO/gmXQgHmBJ1FSQn219/OQzx2&#10;FL2U1CjFjLqfe2YFJeq7xl7fDsbjoN24GU9mQ9zYa8/22qP31QqQqAEOnuHRDPFenczCQvWGU7MM&#10;r6KLaY5vZ9SfzJVvBwSnjovlMgahWg3zD3pjeIAOjQm0vjRvzJqurR4F8Qgn0bL0Q3fb2HBTw3Lv&#10;oZCx9YHnltWOflR6FE83lWGUrvcx6vLvWPwGAAD//wMAUEsDBBQABgAIAAAAIQB5aOQj2gAAAAYB&#10;AAAPAAAAZHJzL2Rvd25yZXYueG1sTI8xT8MwFIR3JP6D9ZDYqNNQVW7ISwWosDBREPNr7NpWYzuy&#10;3TT8e8wE4+lOd9+129kNbFIx2eARlosKmPJ9kNZrhM+PlzsBLGXykobgFcK3SrDtrq9aamS4+Hc1&#10;7bNmpcSnhhBMzmPDeeqNcpQWYVS+eMcQHeUio+Yy0qWUu4HXVbXmjqwvC4ZG9WxUf9qfHcLuSW90&#10;LyianZDWTvPX8U2/It7ezI8PwLKa818YfvELOnSF6RDOXiY2IJQjGaGu74EVtxZiA+yAsF6tgHct&#10;/4/f/QAAAP//AwBQSwECLQAUAAYACAAAACEAtoM4kv4AAADhAQAAEwAAAAAAAAAAAAAAAAAAAAAA&#10;W0NvbnRlbnRfVHlwZXNdLnhtbFBLAQItABQABgAIAAAAIQA4/SH/1gAAAJQBAAALAAAAAAAAAAAA&#10;AAAAAC8BAABfcmVscy8ucmVsc1BLAQItABQABgAIAAAAIQAAyFqOOwIAAIMEAAAOAAAAAAAAAAAA&#10;AAAAAC4CAABkcnMvZTJvRG9jLnhtbFBLAQItABQABgAIAAAAIQB5aOQj2gAAAAYBAAAPAAAAAAAA&#10;AAAAAAAAAJUEAABkcnMvZG93bnJldi54bWxQSwUGAAAAAAQABADzAAAAnAUAAAAA&#10;" fillcolor="white [3201]" strokeweight=".5pt">
                <v:textbox>
                  <w:txbxContent>
                    <w:p w14:paraId="1CB02292" w14:textId="4471B6EA" w:rsidR="00DE2F2E" w:rsidRPr="008D23DD" w:rsidRDefault="00DE2F2E" w:rsidP="00BC655E">
                      <w:pPr>
                        <w:jc w:val="center"/>
                        <w:rPr>
                          <w:b/>
                          <w:sz w:val="22"/>
                        </w:rPr>
                      </w:pPr>
                      <w:r w:rsidRPr="008D23DD">
                        <w:rPr>
                          <w:b/>
                          <w:sz w:val="22"/>
                        </w:rPr>
                        <w:t xml:space="preserve">SYSTEM </w:t>
                      </w:r>
                      <w:r>
                        <w:rPr>
                          <w:b/>
                          <w:sz w:val="22"/>
                        </w:rPr>
                        <w:t>ROBOCZY</w:t>
                      </w:r>
                    </w:p>
                  </w:txbxContent>
                </v:textbox>
                <w10:wrap anchorx="page"/>
              </v:shape>
            </w:pict>
          </mc:Fallback>
        </mc:AlternateContent>
      </w:r>
      <w:r>
        <w:rPr>
          <w:bCs/>
          <w:noProof/>
          <w:szCs w:val="24"/>
          <w:lang w:eastAsia="pl-PL"/>
        </w:rPr>
        <mc:AlternateContent>
          <mc:Choice Requires="wps">
            <w:drawing>
              <wp:anchor distT="0" distB="0" distL="114300" distR="114300" simplePos="0" relativeHeight="251679744" behindDoc="0" locked="0" layoutInCell="1" allowOverlap="1" wp14:anchorId="299501C5" wp14:editId="0298374E">
                <wp:simplePos x="0" y="0"/>
                <wp:positionH relativeFrom="margin">
                  <wp:align>center</wp:align>
                </wp:positionH>
                <wp:positionV relativeFrom="paragraph">
                  <wp:posOffset>86099</wp:posOffset>
                </wp:positionV>
                <wp:extent cx="4945075" cy="760781"/>
                <wp:effectExtent l="0" t="0" r="27305" b="20320"/>
                <wp:wrapNone/>
                <wp:docPr id="61" name="Prostokąt 61"/>
                <wp:cNvGraphicFramePr/>
                <a:graphic xmlns:a="http://schemas.openxmlformats.org/drawingml/2006/main">
                  <a:graphicData uri="http://schemas.microsoft.com/office/word/2010/wordprocessingShape">
                    <wps:wsp>
                      <wps:cNvSpPr/>
                      <wps:spPr>
                        <a:xfrm>
                          <a:off x="0" y="0"/>
                          <a:ext cx="4945075" cy="76078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9BFFE2" id="Prostokąt 61" o:spid="_x0000_s1026" style="position:absolute;margin-left:0;margin-top:6.8pt;width:389.4pt;height:59.9pt;z-index:25167974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ubgwIAAFUFAAAOAAAAZHJzL2Uyb0RvYy54bWysVM1u2zAMvg/YOwi6r3aCNGmDOkXQosOA&#10;og2WDj2rstQYlUVNYuJk973ZHmyU7DhZl9Owi0ya5McffdTV9bY2bKN8qMAWfHCWc6ashLKyrwX/&#10;9nT36YKzgMKWwoBVBd+pwK9nHz9cNW6qhrACUyrPCMSGaeMKvkJ00ywLcqVqEc7AKUtGDb4WSKp/&#10;zUovGkKvTTbM83HWgC+dB6lCoL+3rZHPEr7WSuKj1kEhMwWn2jCdPp0v8cxmV2L66oVbVbIrQ/xD&#10;FbWoLCXtoW4FCrb21V9QdSU9BNB4JqHOQOtKqtQDdTPI33WzXAmnUi80nOD6MYX/BysfNgvPqrLg&#10;4wFnVtR0RwuqEOHt109k9JMm1LgwJcelW/hOCyTGdrfa1/FLjbBtmuqun6raIpP0c3Q5Os8n55xJ&#10;sk3G+eQigWaHaOcDflZQsygU3NOtpWGKzX1Aykiue5eYzNh4BjBVeVcZk5TIF3VjPNsIumnc7lMc&#10;eRFKjMxiN239ScKdUS3qV6VpElTxMGVPHDxgCimVxXGcR0Ii7ximqYI+cHAq0OC+mM43hqnEzT4w&#10;PxX4Z8Y+ImUFi31wXVnwpwDKtz5z67/vvu05tv8C5Y4I4KHdjODkXUWXcC8CLoSnVaClofXGRzq0&#10;gabg0EmcrcD/OPU/+hNDycpZQ6tV8PB9LbzizHyxxN3LwWgUdzEpo/PJkBR/bHk5tth1fQN0p0RP&#10;qi6J0R/NXtQe6md6BeYxK5mElZS74BL9XrnBduXpHZFqPk9utH9O4L1dOhnB41QjyZ62z8K7jolI&#10;HH6A/RqK6TtCtr4x0sJ8jaCrxNbDXLt50+4m0nTvTHwcjvXkdXgNZ78BAAD//wMAUEsDBBQABgAI&#10;AAAAIQAd4+et2wAAAAcBAAAPAAAAZHJzL2Rvd25yZXYueG1sTI/BTsMwEETvSPyDtUjcqANFbRXi&#10;VBWiEuIAIuUD3HiJI+K1sZ02/Xu2J3rcmdHsm2o9uUEcMKbek4L7WQECqfWmp07B1257twKRsiaj&#10;B0+o4IQJ1vX1VaVL44/0iYcmd4JLKJVagc05lFKm1qLTaeYDEnvfPjqd+YydNFEfudwN8qEoFtLp&#10;nviD1QGfLbY/zegUhLgJH/bF7rbTe3x968amt78npW5vps0TiIxT/g/DGZ/RoWamvR/JJDEo4CGZ&#10;1fkCBLvL5YqH7M/C/BFkXclL/voPAAD//wMAUEsBAi0AFAAGAAgAAAAhALaDOJL+AAAA4QEAABMA&#10;AAAAAAAAAAAAAAAAAAAAAFtDb250ZW50X1R5cGVzXS54bWxQSwECLQAUAAYACAAAACEAOP0h/9YA&#10;AACUAQAACwAAAAAAAAAAAAAAAAAvAQAAX3JlbHMvLnJlbHNQSwECLQAUAAYACAAAACEANbvrm4MC&#10;AABVBQAADgAAAAAAAAAAAAAAAAAuAgAAZHJzL2Uyb0RvYy54bWxQSwECLQAUAAYACAAAACEAHePn&#10;rdsAAAAHAQAADwAAAAAAAAAAAAAAAADdBAAAZHJzL2Rvd25yZXYueG1sUEsFBgAAAAAEAAQA8wAA&#10;AOUFAAAAAA==&#10;" fillcolor="white [3201]" strokecolor="black [3213]" strokeweight="1pt">
                <w10:wrap anchorx="margin"/>
              </v:rect>
            </w:pict>
          </mc:Fallback>
        </mc:AlternateContent>
      </w:r>
    </w:p>
    <w:p w14:paraId="1059788B" w14:textId="701B1289" w:rsidR="002809AB" w:rsidRDefault="00BC655E" w:rsidP="006317A3">
      <w:pPr>
        <w:ind w:firstLine="709"/>
        <w:rPr>
          <w:bCs/>
          <w:szCs w:val="24"/>
        </w:rPr>
      </w:pPr>
      <w:r>
        <w:rPr>
          <w:bCs/>
          <w:noProof/>
          <w:szCs w:val="24"/>
          <w:lang w:eastAsia="pl-PL"/>
        </w:rPr>
        <mc:AlternateContent>
          <mc:Choice Requires="wps">
            <w:drawing>
              <wp:anchor distT="0" distB="0" distL="114300" distR="114300" simplePos="0" relativeHeight="251685888" behindDoc="0" locked="0" layoutInCell="1" allowOverlap="1" wp14:anchorId="0D672415" wp14:editId="3A900B5E">
                <wp:simplePos x="0" y="0"/>
                <wp:positionH relativeFrom="column">
                  <wp:posOffset>3204938</wp:posOffset>
                </wp:positionH>
                <wp:positionV relativeFrom="paragraph">
                  <wp:posOffset>221537</wp:posOffset>
                </wp:positionV>
                <wp:extent cx="1676521" cy="251460"/>
                <wp:effectExtent l="0" t="0" r="19050" b="15240"/>
                <wp:wrapNone/>
                <wp:docPr id="64" name="Pole tekstowe 64"/>
                <wp:cNvGraphicFramePr/>
                <a:graphic xmlns:a="http://schemas.openxmlformats.org/drawingml/2006/main">
                  <a:graphicData uri="http://schemas.microsoft.com/office/word/2010/wordprocessingShape">
                    <wps:wsp>
                      <wps:cNvSpPr txBox="1"/>
                      <wps:spPr>
                        <a:xfrm>
                          <a:off x="0" y="0"/>
                          <a:ext cx="1676521" cy="251460"/>
                        </a:xfrm>
                        <a:prstGeom prst="rect">
                          <a:avLst/>
                        </a:prstGeom>
                        <a:solidFill>
                          <a:schemeClr val="lt1"/>
                        </a:solidFill>
                        <a:ln w="6350">
                          <a:solidFill>
                            <a:prstClr val="black"/>
                          </a:solidFill>
                        </a:ln>
                      </wps:spPr>
                      <wps:txbx>
                        <w:txbxContent>
                          <w:p w14:paraId="42F8EC5F" w14:textId="794DCED4" w:rsidR="00DE2F2E" w:rsidRPr="008D23DD" w:rsidRDefault="00DE2F2E" w:rsidP="00BC655E">
                            <w:pPr>
                              <w:spacing w:line="240" w:lineRule="auto"/>
                              <w:jc w:val="center"/>
                              <w:rPr>
                                <w:b/>
                                <w:sz w:val="20"/>
                              </w:rPr>
                            </w:pPr>
                            <w:r w:rsidRPr="008D23DD">
                              <w:rPr>
                                <w:b/>
                                <w:sz w:val="20"/>
                              </w:rPr>
                              <w:t>SYSTEM</w:t>
                            </w:r>
                            <w:r>
                              <w:rPr>
                                <w:b/>
                                <w:sz w:val="20"/>
                              </w:rPr>
                              <w:t xml:space="preserve"> POMOCNICZY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72415" id="Pole tekstowe 64" o:spid="_x0000_s1034" type="#_x0000_t202" style="position:absolute;left:0;text-align:left;margin-left:252.35pt;margin-top:17.45pt;width:132pt;height:19.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QgqOgIAAIMEAAAOAAAAZHJzL2Uyb0RvYy54bWysVE1v2zAMvQ/YfxB0X5xkSdoacYosRYYB&#10;QVsgHXpWZCkWJouapMTOfv0o5bvrqdhFJkXyiXwkPb5va022wnkFpqC9TpcSYTiUyqwL+vNl/uWW&#10;Eh+YKZkGIwq6E57eTz5/Gjc2F32oQJfCEQQxPm9sQasQbJ5lnleiZr4DVhg0SnA1C6i6dVY61iB6&#10;rbN+tzvKGnCldcCF93j7sDfSScKXUvDwJKUXgeiCYm4hnS6dq3hmkzHL147ZSvFDGuwDWdRMGXz0&#10;BPXAAiMbp/6BqhV34EGGDoc6AykVF6kGrKbXfVPNsmJWpFqQHG9PNPn/B8sft0v77Ehov0GLDYyE&#10;NNbnHi9jPa10dfxipgTtSOHuRJtoA+ExaHQzGvZ7lHC09Ye9wSjxmp2jrfPhu4CaRKGgDtuS2GLb&#10;hQ/4IroeXeJjHrQq50rrpMRREDPtyJZhE3VIOWLElZc2pCno6Ouwm4CvbBH6FL/SjP+KVV4joKYN&#10;Xp5rj1JoVy1RZUFvj7ysoNwhXQ72k+QtnyuEXzAfnpnD0UGGcB3CEx5SA+YEB4mSCtyf9+6jP3YU&#10;rZQ0OIoF9b83zAlK9A+Dvb7rDQZxdpMyGN70UXGXltWlxWzqGSBR2A/MLonRP+ijKB3Ur7g10/gq&#10;mpjh+HZBw1Gchf2C4NZxMZ0mJ5xWy8LCLC2P0LExkdaX9pU5e2hrwIF4hOPQsvxNd/e+MdLAdBNA&#10;qtT6yPOe1QP9OOmpO4etjKt0qSev879j8hcAAP//AwBQSwMEFAAGAAgAAAAhAMPIGS3dAAAACQEA&#10;AA8AAABkcnMvZG93bnJldi54bWxMjz1PwzAQhnck/oN1SGzUAdI2TeNUgApLJwpiduOrbTW2I9tN&#10;w7/nmGC7j0fvPddsJtezEWOywQu4nxXA0HdBWa8FfH683lXAUpZeyT54FPCNCTbt9VUjaxUu/h3H&#10;fdaMQnyqpQCT81BznjqDTqZZGNDT7hiik5naqLmK8kLhrucPRbHgTlpPF4wc8MVgd9qfnYDts17p&#10;rpLRbCtl7Th9HXf6TYjbm+lpDSzjlP9g+NUndWjJ6RDOXiXWC5gX5ZJQAY/lChgBy0VFgwMV5Rx4&#10;2/D/H7Q/AAAA//8DAFBLAQItABQABgAIAAAAIQC2gziS/gAAAOEBAAATAAAAAAAAAAAAAAAAAAAA&#10;AABbQ29udGVudF9UeXBlc10ueG1sUEsBAi0AFAAGAAgAAAAhADj9If/WAAAAlAEAAAsAAAAAAAAA&#10;AAAAAAAALwEAAF9yZWxzLy5yZWxzUEsBAi0AFAAGAAgAAAAhAPIdCCo6AgAAgwQAAA4AAAAAAAAA&#10;AAAAAAAALgIAAGRycy9lMm9Eb2MueG1sUEsBAi0AFAAGAAgAAAAhAMPIGS3dAAAACQEAAA8AAAAA&#10;AAAAAAAAAAAAlAQAAGRycy9kb3ducmV2LnhtbFBLBQYAAAAABAAEAPMAAACeBQAAAAA=&#10;" fillcolor="white [3201]" strokeweight=".5pt">
                <v:textbox>
                  <w:txbxContent>
                    <w:p w14:paraId="42F8EC5F" w14:textId="794DCED4" w:rsidR="00DE2F2E" w:rsidRPr="008D23DD" w:rsidRDefault="00DE2F2E" w:rsidP="00BC655E">
                      <w:pPr>
                        <w:spacing w:line="240" w:lineRule="auto"/>
                        <w:jc w:val="center"/>
                        <w:rPr>
                          <w:b/>
                          <w:sz w:val="20"/>
                        </w:rPr>
                      </w:pPr>
                      <w:r w:rsidRPr="008D23DD">
                        <w:rPr>
                          <w:b/>
                          <w:sz w:val="20"/>
                        </w:rPr>
                        <w:t>SYSTEM</w:t>
                      </w:r>
                      <w:r>
                        <w:rPr>
                          <w:b/>
                          <w:sz w:val="20"/>
                        </w:rPr>
                        <w:t xml:space="preserve"> POMOCNICZY</w:t>
                      </w:r>
                    </w:p>
                  </w:txbxContent>
                </v:textbox>
              </v:shape>
            </w:pict>
          </mc:Fallback>
        </mc:AlternateContent>
      </w:r>
      <w:r>
        <w:rPr>
          <w:bCs/>
          <w:noProof/>
          <w:szCs w:val="24"/>
          <w:lang w:eastAsia="pl-PL"/>
        </w:rPr>
        <mc:AlternateContent>
          <mc:Choice Requires="wps">
            <w:drawing>
              <wp:anchor distT="0" distB="0" distL="114300" distR="114300" simplePos="0" relativeHeight="251683840" behindDoc="0" locked="0" layoutInCell="1" allowOverlap="1" wp14:anchorId="35B4DEDB" wp14:editId="5A542B9B">
                <wp:simplePos x="0" y="0"/>
                <wp:positionH relativeFrom="column">
                  <wp:posOffset>383201</wp:posOffset>
                </wp:positionH>
                <wp:positionV relativeFrom="paragraph">
                  <wp:posOffset>221537</wp:posOffset>
                </wp:positionV>
                <wp:extent cx="1733433" cy="251460"/>
                <wp:effectExtent l="0" t="0" r="19685" b="15240"/>
                <wp:wrapNone/>
                <wp:docPr id="63" name="Pole tekstowe 63"/>
                <wp:cNvGraphicFramePr/>
                <a:graphic xmlns:a="http://schemas.openxmlformats.org/drawingml/2006/main">
                  <a:graphicData uri="http://schemas.microsoft.com/office/word/2010/wordprocessingShape">
                    <wps:wsp>
                      <wps:cNvSpPr txBox="1"/>
                      <wps:spPr>
                        <a:xfrm>
                          <a:off x="0" y="0"/>
                          <a:ext cx="1733433" cy="251460"/>
                        </a:xfrm>
                        <a:prstGeom prst="rect">
                          <a:avLst/>
                        </a:prstGeom>
                        <a:solidFill>
                          <a:schemeClr val="lt1"/>
                        </a:solidFill>
                        <a:ln w="6350">
                          <a:solidFill>
                            <a:prstClr val="black"/>
                          </a:solidFill>
                        </a:ln>
                      </wps:spPr>
                      <wps:txbx>
                        <w:txbxContent>
                          <w:p w14:paraId="007BDA29" w14:textId="26BE538E" w:rsidR="00DE2F2E" w:rsidRPr="008D23DD" w:rsidRDefault="00DE2F2E" w:rsidP="00BC655E">
                            <w:pPr>
                              <w:spacing w:line="240" w:lineRule="auto"/>
                              <w:jc w:val="center"/>
                              <w:rPr>
                                <w:b/>
                                <w:sz w:val="20"/>
                              </w:rPr>
                            </w:pPr>
                            <w:r w:rsidRPr="008D23DD">
                              <w:rPr>
                                <w:b/>
                                <w:sz w:val="20"/>
                              </w:rPr>
                              <w:t>SYSTEM</w:t>
                            </w:r>
                            <w:r>
                              <w:rPr>
                                <w:b/>
                                <w:sz w:val="20"/>
                              </w:rPr>
                              <w:t xml:space="preserve"> PODSTAWOWY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B4DEDB" id="Pole tekstowe 63" o:spid="_x0000_s1035" type="#_x0000_t202" style="position:absolute;left:0;text-align:left;margin-left:30.15pt;margin-top:17.45pt;width:136.5pt;height:19.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6ZJOgIAAIMEAAAOAAAAZHJzL2Uyb0RvYy54bWysVEtv2zAMvg/YfxB0X5x3VyNOkaXIMCBo&#10;C6RDz4osxcJkUZOU2NmvH6W8u52GXWRSJD+RH0lPHtpak51wXoEpaK/TpUQYDqUym4J+f118+kyJ&#10;D8yUTIMRBd0LTx+mHz9MGpuLPlSgS+EIghifN7agVQg2zzLPK1Ez3wErDBoluJoFVN0mKx1rEL3W&#10;Wb/bHWcNuNI64MJ7vH08GOk04UspeHiW0otAdEExt5BOl851PLPphOUbx2yl+DEN9g9Z1EwZfPQM&#10;9cgCI1un/oCqFXfgQYYOhzoDKRUXqQasptd9V82qYlakWpAcb880+f8Hy592K/viSGi/QIsNjIQ0&#10;1uceL2M9rXR1/GKmBO1I4f5Mm2gD4THobjAYDgaUcLT1R73hOPGaXaKt8+GrgJpEoaAO25LYYrul&#10;D/giup5c4mMetCoXSuukxFEQc+3IjmETdUg5YsSNlzakKeh4MOom4BtbhD7HrzXjP2KVtwioaYOX&#10;l9qjFNp1S1RZ0PsTL2so90iXg8MkecsXCuGXzIcX5nB0kCFch/CMh9SAOcFRoqQC9+tv99EfO4pW&#10;ShocxYL6n1vmBCX6m8Fe3/eGwzi7SRmO7vqouGvL+tpitvUckKgeLp7lSYz+QZ9E6aB+w62ZxVfR&#10;xAzHtwsaTuI8HBYEt46L2Sw54bRaFpZmZXmEjo2JtL62b8zZY1sDDsQTnIaW5e+6e/CNkQZm2wBS&#10;pdZHng+sHunHSU/dOW5lXKVrPXld/h3T3wAAAP//AwBQSwMEFAAGAAgAAAAhAMd4SRbcAAAACAEA&#10;AA8AAABkcnMvZG93bnJldi54bWxMj8FOwzAQRO9I/IO1SNyoAyklDdlUgAoXThTEeRtv7YjYjmw3&#10;DX+POcHcVjOaedtsZjuIiUPsvUO4XhQg2HVe9U4jfLw/X1UgYiKnaPCOEb45wqY9P2uoVv7k3nja&#10;JS1yiYs1IZiUxlrK2Bm2FBd+ZJe9gw+WUj6DlirQKZfbQd4UxUpa6l1eMDTyk+Hua3e0CNtHvdZd&#10;RcFsK9X30/x5eNUviJcX88M9iMRz+gvDL35GhzYz7f3RqSgGhFVR5iRCuVyDyH6ZBWKPcLe8Bdk2&#10;8v8D7Q8AAAD//wMAUEsBAi0AFAAGAAgAAAAhALaDOJL+AAAA4QEAABMAAAAAAAAAAAAAAAAAAAAA&#10;AFtDb250ZW50X1R5cGVzXS54bWxQSwECLQAUAAYACAAAACEAOP0h/9YAAACUAQAACwAAAAAAAAAA&#10;AAAAAAAvAQAAX3JlbHMvLnJlbHNQSwECLQAUAAYACAAAACEATgumSToCAACDBAAADgAAAAAAAAAA&#10;AAAAAAAuAgAAZHJzL2Uyb0RvYy54bWxQSwECLQAUAAYACAAAACEAx3hJFtwAAAAIAQAADwAAAAAA&#10;AAAAAAAAAACUBAAAZHJzL2Rvd25yZXYueG1sUEsFBgAAAAAEAAQA8wAAAJ0FAAAAAA==&#10;" fillcolor="white [3201]" strokeweight=".5pt">
                <v:textbox>
                  <w:txbxContent>
                    <w:p w14:paraId="007BDA29" w14:textId="26BE538E" w:rsidR="00DE2F2E" w:rsidRPr="008D23DD" w:rsidRDefault="00DE2F2E" w:rsidP="00BC655E">
                      <w:pPr>
                        <w:spacing w:line="240" w:lineRule="auto"/>
                        <w:jc w:val="center"/>
                        <w:rPr>
                          <w:b/>
                          <w:sz w:val="20"/>
                        </w:rPr>
                      </w:pPr>
                      <w:r w:rsidRPr="008D23DD">
                        <w:rPr>
                          <w:b/>
                          <w:sz w:val="20"/>
                        </w:rPr>
                        <w:t>SYSTEM</w:t>
                      </w:r>
                      <w:r>
                        <w:rPr>
                          <w:b/>
                          <w:sz w:val="20"/>
                        </w:rPr>
                        <w:t xml:space="preserve"> PODSTAWOWY</w:t>
                      </w:r>
                    </w:p>
                  </w:txbxContent>
                </v:textbox>
              </v:shape>
            </w:pict>
          </mc:Fallback>
        </mc:AlternateContent>
      </w:r>
    </w:p>
    <w:p w14:paraId="5D219B0A" w14:textId="23F98DC5" w:rsidR="002809AB" w:rsidRDefault="00EF0E59" w:rsidP="006317A3">
      <w:pPr>
        <w:ind w:firstLine="709"/>
        <w:rPr>
          <w:bCs/>
          <w:szCs w:val="24"/>
        </w:rPr>
      </w:pPr>
      <w:r>
        <w:rPr>
          <w:bCs/>
          <w:noProof/>
          <w:szCs w:val="24"/>
          <w:lang w:eastAsia="pl-PL"/>
        </w:rPr>
        <mc:AlternateContent>
          <mc:Choice Requires="wps">
            <w:drawing>
              <wp:anchor distT="0" distB="0" distL="114300" distR="114300" simplePos="0" relativeHeight="251694080" behindDoc="0" locked="0" layoutInCell="1" allowOverlap="1" wp14:anchorId="37C07650" wp14:editId="4208897A">
                <wp:simplePos x="0" y="0"/>
                <wp:positionH relativeFrom="column">
                  <wp:posOffset>4893835</wp:posOffset>
                </wp:positionH>
                <wp:positionV relativeFrom="paragraph">
                  <wp:posOffset>91136</wp:posOffset>
                </wp:positionV>
                <wp:extent cx="652007" cy="0"/>
                <wp:effectExtent l="0" t="95250" r="0" b="95250"/>
                <wp:wrapNone/>
                <wp:docPr id="77" name="Łącznik prosty ze strzałką 77"/>
                <wp:cNvGraphicFramePr/>
                <a:graphic xmlns:a="http://schemas.openxmlformats.org/drawingml/2006/main">
                  <a:graphicData uri="http://schemas.microsoft.com/office/word/2010/wordprocessingShape">
                    <wps:wsp>
                      <wps:cNvCnPr/>
                      <wps:spPr>
                        <a:xfrm flipH="1">
                          <a:off x="0" y="0"/>
                          <a:ext cx="652007"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934986" id="Łącznik prosty ze strzałką 77" o:spid="_x0000_s1026" type="#_x0000_t32" style="position:absolute;margin-left:385.35pt;margin-top:7.2pt;width:51.35pt;height:0;flip:x;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gNX9wEAAA8EAAAOAAAAZHJzL2Uyb0RvYy54bWysU8tu2zAQvBfoPxC815JTNAkEyzk4fRyK&#10;1ujjAxhqaRHmC0vWsnxrgfxZ8l9ZUbZaJAhQFL1QIrkzuzO7XFztrWE7wKi9q/l8VnIGTvpGu03N&#10;v3979+qSs5iEa4TxDmreQ+RXy5cvFl2o4My33jSAjEhcrLpQ8zalUBVFlC1YEWc+gKNL5dGKRFvc&#10;FA2KjtitKc7K8rzoPDYBvYQY6fR6vOTLzK8UyPRZqQiJmZpTbSmvmNebYS2WC1FtUIRWy2MZ4h+q&#10;sEI7SjpRXYsk2A/UT6isluijV2kmvS28UlpC1kBq5uUjNV9bESBrIXNimGyK/49Wftqtkemm5hcX&#10;nDlhqUf3P+9u5cHpLSNjY+rZAaiHeBD3v7Z3t4wCybUuxIrAK7fG4y6GNQ4W7BVapowOH2ggsikk&#10;k+2z5/3kOewTk3R4/obaSKnl6aoYGQamgDG9B2+pjkidoxqE3rRp5Z2jxnoc2cXuY0xUAwFPgAFs&#10;HOtq/vpyXpa5iCS0eesalvpAGhNq4TYGBikENI4+g6RRRP5LvYGR6AsosoiKHRPm4YSVQbYTNFbN&#10;dj6xUOQAUdqYCTSmfxZ0jB1gkAf2b4FTdM7oXZqAVjuPWfSjrGl/KlWN8SfVo9ZB9o1v+tzSbAdN&#10;Xfbn+EKGsf5zn+G/3/HyAQAA//8DAFBLAwQUAAYACAAAACEAcKMpLd0AAAAJAQAADwAAAGRycy9k&#10;b3ducmV2LnhtbEyPQU/DMAyF70j8h8hI3FjKOtGtNJ0QEpPgwKBM4po1pq1onCrJ2vLvMeIAN9vv&#10;6fl7xXa2vRjRh86RgutFAgKpdqajRsHh7eFqDSJETUb3jlDBFwbYludnhc6Nm+gVxyo2gkMo5FpB&#10;G+OQSxnqFq0OCzcgsfbhvNWRV99I4/XE4baXyyS5kVZ3xB9aPeB9i/VndbIKNtly/+ir9/E5fZl2&#10;u/qJoqNUqcuL+e4WRMQ5/pnhB5/RoWSmozuRCaJXkGVJxlYWVisQbFhnKQ/H34MsC/m/QfkNAAD/&#10;/wMAUEsBAi0AFAAGAAgAAAAhALaDOJL+AAAA4QEAABMAAAAAAAAAAAAAAAAAAAAAAFtDb250ZW50&#10;X1R5cGVzXS54bWxQSwECLQAUAAYACAAAACEAOP0h/9YAAACUAQAACwAAAAAAAAAAAAAAAAAvAQAA&#10;X3JlbHMvLnJlbHNQSwECLQAUAAYACAAAACEAvFIDV/cBAAAPBAAADgAAAAAAAAAAAAAAAAAuAgAA&#10;ZHJzL2Uyb0RvYy54bWxQSwECLQAUAAYACAAAACEAcKMpLd0AAAAJAQAADwAAAAAAAAAAAAAAAABR&#10;BAAAZHJzL2Rvd25yZXYueG1sUEsFBgAAAAAEAAQA8wAAAFsFAAAAAA==&#10;" strokecolor="black [3200]" strokeweight="3pt">
                <v:stroke endarrow="block" joinstyle="miter"/>
              </v:shape>
            </w:pict>
          </mc:Fallback>
        </mc:AlternateContent>
      </w:r>
      <w:r w:rsidR="003848E0">
        <w:rPr>
          <w:bCs/>
          <w:noProof/>
          <w:szCs w:val="24"/>
          <w:lang w:eastAsia="pl-PL"/>
        </w:rPr>
        <mc:AlternateContent>
          <mc:Choice Requires="wps">
            <w:drawing>
              <wp:anchor distT="0" distB="0" distL="114300" distR="114300" simplePos="0" relativeHeight="251693056" behindDoc="0" locked="0" layoutInCell="1" allowOverlap="1" wp14:anchorId="2928A4BA" wp14:editId="746B9649">
                <wp:simplePos x="0" y="0"/>
                <wp:positionH relativeFrom="column">
                  <wp:posOffset>-314270</wp:posOffset>
                </wp:positionH>
                <wp:positionV relativeFrom="paragraph">
                  <wp:posOffset>75234</wp:posOffset>
                </wp:positionV>
                <wp:extent cx="691764" cy="0"/>
                <wp:effectExtent l="0" t="95250" r="0" b="95250"/>
                <wp:wrapNone/>
                <wp:docPr id="75" name="Łącznik prosty ze strzałką 75"/>
                <wp:cNvGraphicFramePr/>
                <a:graphic xmlns:a="http://schemas.openxmlformats.org/drawingml/2006/main">
                  <a:graphicData uri="http://schemas.microsoft.com/office/word/2010/wordprocessingShape">
                    <wps:wsp>
                      <wps:cNvCnPr/>
                      <wps:spPr>
                        <a:xfrm flipH="1">
                          <a:off x="0" y="0"/>
                          <a:ext cx="691764"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ACAC39" id="Łącznik prosty ze strzałką 75" o:spid="_x0000_s1026" type="#_x0000_t32" style="position:absolute;margin-left:-24.75pt;margin-top:5.9pt;width:54.45pt;height:0;flip:x;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W6g+gEAAA8EAAAOAAAAZHJzL2Uyb0RvYy54bWysU9tuEzEQfUfiHyy/k90USNsomz6kXB4Q&#10;RFA+wPWOs1Z809hks3kDqX/W/ldnvcmCipAQ4sW7tuecmXNmvLjaW8N2gFF7V/HppOQMnPS1dpuK&#10;f715++KCs5iEq4XxDireQeRXy+fPFm2Yw5lvvKkBGZG4OG9DxZuUwrwoomzAijjxARxdKo9WJNri&#10;pqhRtMRuTXFWlrOi9VgH9BJipNPr4ZIvM79SINMnpSIkZipOtaW8Yl5v+7VYLsR8gyI0Wh7LEP9Q&#10;hRXaUdKR6lokwb6h/o3Kaok+epUm0tvCK6UlZA2kZlo+UfOlEQGyFjInhtGm+P9o5cfdGpmuK37+&#10;mjMnLPXo4fv9nTw4vWVkbEwdOwD1EA/i4cf2/o5RILnWhjgn8Mqt8biLYY29BXuFlimjw3saiGwK&#10;yWT77Hk3eg77xCQdzi6n57NXnMnTVTEw9EwBY3oH3lIdkTpHNQi9adLKO0eN9Tiwi92HmKgGAp4A&#10;Pdg41lb85cW0LHMRSWjzxtUsdYE0JtTCbQz0UghoHH16SYOI/Jc6AwPRZ1BkERU7JMzDCSuDbCdo&#10;rOrtdGShyB6itDEjaEj/R9AxtodBHti/BY7ROaN3aQRa7Txm0U+ypv2pVDXEn1QPWnvZt77uckuz&#10;HTR12Z/jC+nH+td9hv98x8tHAAAA//8DAFBLAwQUAAYACAAAACEAF1aifdwAAAAIAQAADwAAAGRy&#10;cy9kb3ducmV2LnhtbEyPS0/DMBCE70j8B2uRuLVOX9CEOBVCohIceKRIXN14SSLidWS7Sfj3LOIA&#10;x9GMZr7Jd5PtxIA+tI4ULOYJCKTKmZZqBW+H+9kWRIiajO4coYIvDLArzs9ynRk30isOZawFl1DI&#10;tIImxj6TMlQNWh3mrkdi78N5qyNLX0vj9cjltpPLJLmSVrfEC43u8a7B6rM8WQXp9fL5wZfvw9Pq&#10;Zdzvq0eKjlZKXV5MtzcgIk7xLww/+IwOBTMd3YlMEJ2C2TrdcJSNBV/gwCZdgzj+alnk8v+B4hsA&#10;AP//AwBQSwECLQAUAAYACAAAACEAtoM4kv4AAADhAQAAEwAAAAAAAAAAAAAAAAAAAAAAW0NvbnRl&#10;bnRfVHlwZXNdLnhtbFBLAQItABQABgAIAAAAIQA4/SH/1gAAAJQBAAALAAAAAAAAAAAAAAAAAC8B&#10;AABfcmVscy8ucmVsc1BLAQItABQABgAIAAAAIQAakW6g+gEAAA8EAAAOAAAAAAAAAAAAAAAAAC4C&#10;AABkcnMvZTJvRG9jLnhtbFBLAQItABQABgAIAAAAIQAXVqJ93AAAAAgBAAAPAAAAAAAAAAAAAAAA&#10;AFQEAABkcnMvZG93bnJldi54bWxQSwUGAAAAAAQABADzAAAAXQUAAAAA&#10;" strokecolor="black [3200]" strokeweight="3pt">
                <v:stroke endarrow="block" joinstyle="miter"/>
              </v:shape>
            </w:pict>
          </mc:Fallback>
        </mc:AlternateContent>
      </w:r>
      <w:r w:rsidR="00BC655E">
        <w:rPr>
          <w:bCs/>
          <w:noProof/>
          <w:szCs w:val="24"/>
          <w:lang w:eastAsia="pl-PL"/>
        </w:rPr>
        <mc:AlternateContent>
          <mc:Choice Requires="wps">
            <w:drawing>
              <wp:anchor distT="0" distB="0" distL="114300" distR="114300" simplePos="0" relativeHeight="251692032" behindDoc="0" locked="0" layoutInCell="1" allowOverlap="1" wp14:anchorId="0B8CBF64" wp14:editId="362D7634">
                <wp:simplePos x="0" y="0"/>
                <wp:positionH relativeFrom="column">
                  <wp:posOffset>2127562</wp:posOffset>
                </wp:positionH>
                <wp:positionV relativeFrom="paragraph">
                  <wp:posOffset>82128</wp:posOffset>
                </wp:positionV>
                <wp:extent cx="1078252" cy="0"/>
                <wp:effectExtent l="0" t="95250" r="0" b="95250"/>
                <wp:wrapNone/>
                <wp:docPr id="74" name="Łącznik prosty ze strzałką 74"/>
                <wp:cNvGraphicFramePr/>
                <a:graphic xmlns:a="http://schemas.openxmlformats.org/drawingml/2006/main">
                  <a:graphicData uri="http://schemas.microsoft.com/office/word/2010/wordprocessingShape">
                    <wps:wsp>
                      <wps:cNvCnPr/>
                      <wps:spPr>
                        <a:xfrm flipH="1">
                          <a:off x="0" y="0"/>
                          <a:ext cx="1078252"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D3216F" id="Łącznik prosty ze strzałką 74" o:spid="_x0000_s1026" type="#_x0000_t32" style="position:absolute;margin-left:167.5pt;margin-top:6.45pt;width:84.9pt;height:0;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0f99wEAABAEAAAOAAAAZHJzL2Uyb0RvYy54bWysU8lu2zAUvBfoPxC815LdJYZhOQeny6Fo&#10;jS4fwFCPEmFuIFlL8q0F8mfJf+WRspWgC1AUvVCi+GY4M+9pfdlrRQ7gg7SmovNZSQkYbmtpmop+&#10;/fLm2ZKSEJmpmbIGKjpAoJebp0/WnVvBwrZW1eAJkpiw6lxF2xjdqigCb0GzMLMODB4K6zWLuPVN&#10;UXvWIbtWxaIsXxWd9bXzlkMI+PVqPKSbzC8E8PhRiACRqIqitphXn9frtBabNVs1nrlW8pMM9g8q&#10;NJMGL52orlhk5JuXv1Bpyb0NVsQZt7qwQkgO2QO6mZc/ufncMgfZC4YT3BRT+H+0/MNh54msK3rx&#10;ghLDNPbo7vvtDT8auScYbIgDOQL20B/Z3Y/97Q3BQkytc2GF4K3Z+dMuuJ1PEfTCayKUdO9wIHIo&#10;aJP0OfNhyhz6SDh+nJcXy8XLBSX8fFaMFInK+RDfgtUoJGDrUASTTRu31hjsrPUjPTu8DxFFIPAM&#10;SGBlSFfR58t5WWYVkUn12tQkDg5NRi+ZaRQkLwhUBh/J0+giv8VBwUj0CQRmlNRmpjydsFWeHBjO&#10;Vb2fTyxYmSBCKjWBxuv/CDrVJhjkif1b4FSdb7QmTkAtjfW/kxr7s1Qx1p9dj16T7WtbD7mnOQ4c&#10;u5zP6RdJc/14n+EPP/LmHgAA//8DAFBLAwQUAAYACAAAACEAN7Idm90AAAAJAQAADwAAAGRycy9k&#10;b3ducmV2LnhtbEyPwU7DMBBE70j8g7VI3KhDQikNcSqERCU4FEiRuLrxkkTE68h2k/D3LOIAx50Z&#10;zc4rNrPtxYg+dI4UXC4SEEi1Mx01Ct72Dxc3IELUZHTvCBV8YYBNeXpS6Ny4iV5xrGIjuIRCrhW0&#10;MQ65lKFu0eqwcAMSex/OWx359I00Xk9cbnuZJsm1tLoj/tDqAe9brD+ro1WwXqXPj756H3fZy7Td&#10;1k8UHWVKnZ/Nd7cgIs7xLww/83k6lLzp4I5kgugVZNmSWSIb6RoEB5bJFbMcfgVZFvI/QfkNAAD/&#10;/wMAUEsBAi0AFAAGAAgAAAAhALaDOJL+AAAA4QEAABMAAAAAAAAAAAAAAAAAAAAAAFtDb250ZW50&#10;X1R5cGVzXS54bWxQSwECLQAUAAYACAAAACEAOP0h/9YAAACUAQAACwAAAAAAAAAAAAAAAAAvAQAA&#10;X3JlbHMvLnJlbHNQSwECLQAUAAYACAAAACEA7mNH/fcBAAAQBAAADgAAAAAAAAAAAAAAAAAuAgAA&#10;ZHJzL2Uyb0RvYy54bWxQSwECLQAUAAYACAAAACEAN7Idm90AAAAJAQAADwAAAAAAAAAAAAAAAABR&#10;BAAAZHJzL2Rvd25yZXYueG1sUEsFBgAAAAAEAAQA8wAAAFsFAAAAAA==&#10;" strokecolor="black [3200]" strokeweight="3pt">
                <v:stroke endarrow="block" joinstyle="miter"/>
              </v:shape>
            </w:pict>
          </mc:Fallback>
        </mc:AlternateContent>
      </w:r>
    </w:p>
    <w:p w14:paraId="27DDD348" w14:textId="77777777" w:rsidR="002809AB" w:rsidRDefault="002809AB" w:rsidP="006317A3">
      <w:pPr>
        <w:ind w:firstLine="709"/>
        <w:rPr>
          <w:bCs/>
          <w:szCs w:val="24"/>
        </w:rPr>
      </w:pPr>
    </w:p>
    <w:p w14:paraId="3915DB7A" w14:textId="4240216D" w:rsidR="007E3CEB" w:rsidRPr="007E3CEB" w:rsidRDefault="007E3CEB" w:rsidP="006317A3">
      <w:pPr>
        <w:ind w:firstLine="709"/>
        <w:rPr>
          <w:bCs/>
          <w:sz w:val="20"/>
          <w:szCs w:val="24"/>
        </w:rPr>
      </w:pPr>
      <w:r>
        <w:rPr>
          <w:bCs/>
          <w:sz w:val="20"/>
          <w:szCs w:val="24"/>
        </w:rPr>
        <w:t xml:space="preserve">Źródło: P. Sienkiewicz, </w:t>
      </w:r>
      <w:r>
        <w:rPr>
          <w:bCs/>
          <w:i/>
          <w:sz w:val="20"/>
          <w:szCs w:val="24"/>
        </w:rPr>
        <w:t>Systemy kierowania</w:t>
      </w:r>
      <w:r>
        <w:rPr>
          <w:bCs/>
          <w:sz w:val="20"/>
          <w:szCs w:val="24"/>
        </w:rPr>
        <w:t>, Wiedza Powszechna, Warszawa 1989, s. 169.</w:t>
      </w:r>
    </w:p>
    <w:p w14:paraId="0CA3C4D0" w14:textId="77777777" w:rsidR="00043E26" w:rsidRDefault="00043E26" w:rsidP="006754A7">
      <w:pPr>
        <w:ind w:firstLine="709"/>
        <w:rPr>
          <w:bCs/>
          <w:szCs w:val="24"/>
        </w:rPr>
      </w:pPr>
    </w:p>
    <w:p w14:paraId="5F5D10AC" w14:textId="4C8104D9" w:rsidR="006754A7" w:rsidRDefault="006754A7" w:rsidP="006754A7">
      <w:pPr>
        <w:ind w:firstLine="709"/>
        <w:rPr>
          <w:bCs/>
          <w:szCs w:val="24"/>
        </w:rPr>
      </w:pPr>
      <w:r>
        <w:rPr>
          <w:bCs/>
          <w:szCs w:val="24"/>
        </w:rPr>
        <w:t xml:space="preserve">Budowany przez niego model organizacji opiera się </w:t>
      </w:r>
      <w:r w:rsidR="00793C8E">
        <w:rPr>
          <w:bCs/>
          <w:szCs w:val="24"/>
        </w:rPr>
        <w:t>na</w:t>
      </w:r>
      <w:r>
        <w:rPr>
          <w:bCs/>
          <w:szCs w:val="24"/>
        </w:rPr>
        <w:t xml:space="preserve"> następując</w:t>
      </w:r>
      <w:r w:rsidR="00793C8E">
        <w:rPr>
          <w:bCs/>
          <w:szCs w:val="24"/>
        </w:rPr>
        <w:t>ych</w:t>
      </w:r>
      <w:r>
        <w:rPr>
          <w:bCs/>
          <w:szCs w:val="24"/>
        </w:rPr>
        <w:t xml:space="preserve"> założenia</w:t>
      </w:r>
      <w:r w:rsidR="00793C8E">
        <w:rPr>
          <w:bCs/>
          <w:szCs w:val="24"/>
        </w:rPr>
        <w:t>ch</w:t>
      </w:r>
      <w:r>
        <w:rPr>
          <w:bCs/>
          <w:szCs w:val="24"/>
        </w:rPr>
        <w:t>:</w:t>
      </w:r>
    </w:p>
    <w:p w14:paraId="3ADC79A4" w14:textId="36514583" w:rsidR="006754A7" w:rsidRDefault="006754A7" w:rsidP="006754A7">
      <w:pPr>
        <w:ind w:firstLine="709"/>
      </w:pPr>
      <w:r>
        <w:t>1) każdy system działania tworzą dwa podstawowe podsystemy</w:t>
      </w:r>
      <w:r w:rsidR="00C1503C">
        <w:t xml:space="preserve"> – </w:t>
      </w:r>
      <w:r>
        <w:t>system kierowania i system roboczy (wykonawczy)</w:t>
      </w:r>
      <w:r w:rsidR="000B7C85">
        <w:t>,</w:t>
      </w:r>
      <w:r>
        <w:t xml:space="preserve"> </w:t>
      </w:r>
    </w:p>
    <w:p w14:paraId="090EC55A" w14:textId="5797F31E" w:rsidR="006754A7" w:rsidRDefault="006754A7" w:rsidP="006754A7">
      <w:pPr>
        <w:ind w:firstLine="709"/>
      </w:pPr>
      <w:r>
        <w:t>2) system roboczy realizuje procesy robocze, energo</w:t>
      </w:r>
      <w:r w:rsidR="005068D1">
        <w:t xml:space="preserve"> – </w:t>
      </w:r>
      <w:r>
        <w:t>materiałowe, które bezpośrednio związane są z zaspokajaniem potrzeb społecznych</w:t>
      </w:r>
      <w:r w:rsidR="000B7C85">
        <w:t>,</w:t>
      </w:r>
    </w:p>
    <w:p w14:paraId="578F51D5" w14:textId="1C35EA68" w:rsidR="006754A7" w:rsidRDefault="006754A7" w:rsidP="006754A7">
      <w:pPr>
        <w:ind w:firstLine="709"/>
      </w:pPr>
      <w:r>
        <w:t>3) system kierowania realizuje procesy kierowania, informacyjno</w:t>
      </w:r>
      <w:r w:rsidR="005068D1">
        <w:t xml:space="preserve"> – </w:t>
      </w:r>
      <w:r>
        <w:t>decyzyjne, organizujące działanie (przebieg procesów roboczych)</w:t>
      </w:r>
      <w:r w:rsidR="000B7C85">
        <w:t>,</w:t>
      </w:r>
      <w:r>
        <w:t xml:space="preserve"> </w:t>
      </w:r>
    </w:p>
    <w:p w14:paraId="20E6D21B" w14:textId="57B5D015" w:rsidR="006754A7" w:rsidRDefault="006754A7" w:rsidP="006754A7">
      <w:pPr>
        <w:ind w:firstLine="709"/>
      </w:pPr>
      <w:r>
        <w:t>4) system kierowania jest podporządkowany nadrzędnemu systemowi kierowania</w:t>
      </w:r>
      <w:r w:rsidR="000B7C85">
        <w:t>,</w:t>
      </w:r>
      <w:r>
        <w:t xml:space="preserve"> </w:t>
      </w:r>
    </w:p>
    <w:p w14:paraId="5DB42EAD" w14:textId="1B79F957" w:rsidR="006754A7" w:rsidRDefault="006754A7" w:rsidP="006754A7">
      <w:pPr>
        <w:ind w:firstLine="709"/>
      </w:pPr>
      <w:r>
        <w:t>5) system kierowania two</w:t>
      </w:r>
      <w:r w:rsidR="0094314D">
        <w:t>rzą dwa podstawowe podsystemy –</w:t>
      </w:r>
      <w:r>
        <w:t xml:space="preserve"> system decyzyjny oraz system informacyjny</w:t>
      </w:r>
      <w:r w:rsidR="000B7C85">
        <w:t>,</w:t>
      </w:r>
      <w:r>
        <w:t xml:space="preserve"> </w:t>
      </w:r>
    </w:p>
    <w:p w14:paraId="24515AA3" w14:textId="2FD6F5D9" w:rsidR="006754A7" w:rsidRDefault="006754A7" w:rsidP="006754A7">
      <w:pPr>
        <w:ind w:firstLine="709"/>
      </w:pPr>
      <w:r>
        <w:t>6) system decyzyjny realizuje proces podejmowania decyzji niezbędnych dla racjonalnego (efektywnego) działania organizacji</w:t>
      </w:r>
      <w:r w:rsidR="000B7C85">
        <w:t>,</w:t>
      </w:r>
      <w:r>
        <w:t xml:space="preserve"> </w:t>
      </w:r>
    </w:p>
    <w:p w14:paraId="36926A49" w14:textId="600EE68C" w:rsidR="006754A7" w:rsidRPr="006754A7" w:rsidRDefault="006754A7" w:rsidP="006754A7">
      <w:pPr>
        <w:ind w:firstLine="709"/>
        <w:rPr>
          <w:bCs/>
          <w:szCs w:val="24"/>
        </w:rPr>
      </w:pPr>
      <w:r>
        <w:t>7) system informacyjny realizuje procesy zbierania, przesyłania, przetwarzania, przechowywania i udostępniania informacji zgodnie z potrzebami systemu decyzyjnego.</w:t>
      </w:r>
    </w:p>
    <w:p w14:paraId="1328B442" w14:textId="6D1C794B" w:rsidR="009C36A5" w:rsidRDefault="009C36A5" w:rsidP="006317A3">
      <w:pPr>
        <w:ind w:firstLine="709"/>
        <w:rPr>
          <w:bCs/>
          <w:szCs w:val="24"/>
        </w:rPr>
      </w:pPr>
      <w:r w:rsidRPr="00973579">
        <w:rPr>
          <w:bCs/>
          <w:szCs w:val="24"/>
        </w:rPr>
        <w:t xml:space="preserve">Decyzje podejmowane na określonych poziomach zarządzania utożsamia się z rodzajami problemów decyzyjnych, które tam występują. </w:t>
      </w:r>
      <w:r w:rsidR="003756EA">
        <w:rPr>
          <w:bCs/>
          <w:szCs w:val="24"/>
        </w:rPr>
        <w:t xml:space="preserve">Szczeble zarządzania znajdują się </w:t>
      </w:r>
      <w:r w:rsidR="0085305D">
        <w:rPr>
          <w:bCs/>
          <w:szCs w:val="24"/>
        </w:rPr>
        <w:t xml:space="preserve">w </w:t>
      </w:r>
      <w:r w:rsidR="003756EA">
        <w:rPr>
          <w:bCs/>
          <w:szCs w:val="24"/>
        </w:rPr>
        <w:t xml:space="preserve">porządku hierarchicznym, te będące najniżej są podporządkowane tym wyżej. W </w:t>
      </w:r>
      <w:r w:rsidR="003756EA">
        <w:rPr>
          <w:bCs/>
          <w:szCs w:val="24"/>
        </w:rPr>
        <w:lastRenderedPageBreak/>
        <w:t xml:space="preserve">związku z czym, osoby decyzyjne dokonujące wyborów, wytyczają kierunek działań dla różnych elementów w przedsiębiorstwie. </w:t>
      </w:r>
      <w:r w:rsidRPr="00973579">
        <w:rPr>
          <w:bCs/>
          <w:szCs w:val="24"/>
        </w:rPr>
        <w:t xml:space="preserve">Im wyższy poziom zarządzania w przedsiębiorstwie, tym bardziej złożonych decyzji on dotyczy. Przekłada się to na ilość pracy włożonej w ich rozwiązywanie, która angażuje czas </w:t>
      </w:r>
      <w:r w:rsidR="00B910C6">
        <w:rPr>
          <w:bCs/>
          <w:szCs w:val="24"/>
        </w:rPr>
        <w:t>oraz</w:t>
      </w:r>
      <w:r w:rsidRPr="00973579">
        <w:rPr>
          <w:bCs/>
          <w:szCs w:val="24"/>
        </w:rPr>
        <w:t xml:space="preserve"> wymaga dostępu do informacji. </w:t>
      </w:r>
    </w:p>
    <w:p w14:paraId="1B97F60F" w14:textId="5E25E2E7" w:rsidR="009C36A5" w:rsidRPr="00973579" w:rsidRDefault="009C36A5" w:rsidP="00333C32">
      <w:pPr>
        <w:ind w:firstLine="709"/>
        <w:rPr>
          <w:bCs/>
          <w:szCs w:val="24"/>
        </w:rPr>
      </w:pPr>
      <w:r w:rsidRPr="00973579">
        <w:rPr>
          <w:bCs/>
          <w:szCs w:val="24"/>
        </w:rPr>
        <w:t>Kolejną rzeczą jest odpowiedzialność, jaką ponosi się za podejmowane decyzje. Im wyższy poziom zarządzania, tym większ</w:t>
      </w:r>
      <w:r w:rsidR="0054337A">
        <w:rPr>
          <w:bCs/>
          <w:szCs w:val="24"/>
        </w:rPr>
        <w:t>ą</w:t>
      </w:r>
      <w:r w:rsidRPr="00973579">
        <w:rPr>
          <w:bCs/>
          <w:szCs w:val="24"/>
        </w:rPr>
        <w:t xml:space="preserve"> odpowiedzialnoś</w:t>
      </w:r>
      <w:r w:rsidR="0031383E">
        <w:rPr>
          <w:bCs/>
          <w:szCs w:val="24"/>
        </w:rPr>
        <w:t>cią obarczane są osoby,</w:t>
      </w:r>
      <w:r w:rsidR="00380F38">
        <w:rPr>
          <w:bCs/>
          <w:szCs w:val="24"/>
        </w:rPr>
        <w:t xml:space="preserve"> </w:t>
      </w:r>
      <w:r w:rsidRPr="00973579">
        <w:rPr>
          <w:bCs/>
          <w:szCs w:val="24"/>
        </w:rPr>
        <w:t xml:space="preserve">za skutki ich podejmowania. </w:t>
      </w:r>
    </w:p>
    <w:p w14:paraId="32E842ED" w14:textId="4C3451EC" w:rsidR="00C92CEE" w:rsidRDefault="009C36A5" w:rsidP="00C92CEE">
      <w:pPr>
        <w:ind w:firstLine="709"/>
        <w:rPr>
          <w:bCs/>
          <w:szCs w:val="24"/>
        </w:rPr>
      </w:pPr>
      <w:r w:rsidRPr="00973579">
        <w:rPr>
          <w:szCs w:val="24"/>
        </w:rPr>
        <w:t>M</w:t>
      </w:r>
      <w:r w:rsidR="00BE187F">
        <w:rPr>
          <w:szCs w:val="24"/>
        </w:rPr>
        <w:t>enedże</w:t>
      </w:r>
      <w:r w:rsidRPr="00973579">
        <w:rPr>
          <w:szCs w:val="24"/>
        </w:rPr>
        <w:t xml:space="preserve">rowie podejmują decyzje, których wykonanie pozostaje w gestii podległych im zespołów, a oni sami kontrolują stopień ich realizacji. </w:t>
      </w:r>
      <w:r w:rsidR="00F64BE3">
        <w:rPr>
          <w:szCs w:val="24"/>
        </w:rPr>
        <w:t>W związku z powyższym, realizacja d</w:t>
      </w:r>
      <w:r w:rsidRPr="00973579">
        <w:rPr>
          <w:szCs w:val="24"/>
        </w:rPr>
        <w:t>ecyzj</w:t>
      </w:r>
      <w:r w:rsidR="00F64BE3">
        <w:rPr>
          <w:szCs w:val="24"/>
        </w:rPr>
        <w:t>i</w:t>
      </w:r>
      <w:r w:rsidRPr="00973579">
        <w:rPr>
          <w:szCs w:val="24"/>
        </w:rPr>
        <w:t xml:space="preserve"> m</w:t>
      </w:r>
      <w:r w:rsidR="0025295A">
        <w:rPr>
          <w:szCs w:val="24"/>
        </w:rPr>
        <w:t>enedż</w:t>
      </w:r>
      <w:r w:rsidRPr="00973579">
        <w:rPr>
          <w:szCs w:val="24"/>
        </w:rPr>
        <w:t>erski</w:t>
      </w:r>
      <w:r w:rsidR="00F64BE3">
        <w:rPr>
          <w:szCs w:val="24"/>
        </w:rPr>
        <w:t>ch</w:t>
      </w:r>
      <w:r w:rsidRPr="00973579">
        <w:rPr>
          <w:szCs w:val="24"/>
        </w:rPr>
        <w:t xml:space="preserve"> </w:t>
      </w:r>
      <w:r w:rsidR="00F64BE3">
        <w:rPr>
          <w:szCs w:val="24"/>
        </w:rPr>
        <w:t>zależna jest</w:t>
      </w:r>
      <w:r w:rsidRPr="00973579">
        <w:rPr>
          <w:szCs w:val="24"/>
        </w:rPr>
        <w:t xml:space="preserve"> od </w:t>
      </w:r>
      <w:r w:rsidR="008418FC">
        <w:rPr>
          <w:szCs w:val="24"/>
        </w:rPr>
        <w:t>stopnia wykonania</w:t>
      </w:r>
      <w:r w:rsidRPr="00973579">
        <w:rPr>
          <w:szCs w:val="24"/>
        </w:rPr>
        <w:t xml:space="preserve"> podstawowych funkcji kierowniczych (planowani</w:t>
      </w:r>
      <w:r w:rsidR="008207B7">
        <w:rPr>
          <w:szCs w:val="24"/>
        </w:rPr>
        <w:t>a</w:t>
      </w:r>
      <w:r w:rsidRPr="00973579">
        <w:rPr>
          <w:szCs w:val="24"/>
        </w:rPr>
        <w:t>, organizowani</w:t>
      </w:r>
      <w:r w:rsidR="008207B7">
        <w:rPr>
          <w:szCs w:val="24"/>
        </w:rPr>
        <w:t>a</w:t>
      </w:r>
      <w:r w:rsidRPr="00973579">
        <w:rPr>
          <w:szCs w:val="24"/>
        </w:rPr>
        <w:t>, motywowani</w:t>
      </w:r>
      <w:r w:rsidR="008207B7">
        <w:rPr>
          <w:szCs w:val="24"/>
        </w:rPr>
        <w:t>a</w:t>
      </w:r>
      <w:r w:rsidRPr="00973579">
        <w:rPr>
          <w:szCs w:val="24"/>
        </w:rPr>
        <w:t xml:space="preserve"> i kontrolowani</w:t>
      </w:r>
      <w:r w:rsidR="008207B7">
        <w:rPr>
          <w:szCs w:val="24"/>
        </w:rPr>
        <w:t>a</w:t>
      </w:r>
      <w:r w:rsidRPr="00973579">
        <w:rPr>
          <w:szCs w:val="24"/>
        </w:rPr>
        <w:t xml:space="preserve">). Prowadzą </w:t>
      </w:r>
      <w:r w:rsidR="007E7AD8">
        <w:rPr>
          <w:szCs w:val="24"/>
        </w:rPr>
        <w:t xml:space="preserve">one </w:t>
      </w:r>
      <w:r w:rsidRPr="00973579">
        <w:rPr>
          <w:szCs w:val="24"/>
        </w:rPr>
        <w:t xml:space="preserve">do realizacji celów i </w:t>
      </w:r>
      <w:r w:rsidR="004271F2">
        <w:rPr>
          <w:szCs w:val="24"/>
        </w:rPr>
        <w:t>wskazują</w:t>
      </w:r>
      <w:r w:rsidRPr="00973579">
        <w:rPr>
          <w:szCs w:val="24"/>
        </w:rPr>
        <w:t xml:space="preserve"> działania </w:t>
      </w:r>
      <w:r w:rsidR="004271F2">
        <w:rPr>
          <w:szCs w:val="24"/>
        </w:rPr>
        <w:t xml:space="preserve">dla </w:t>
      </w:r>
      <w:r w:rsidRPr="00973579">
        <w:rPr>
          <w:szCs w:val="24"/>
        </w:rPr>
        <w:t xml:space="preserve">innych osób wykonujących decyzje. </w:t>
      </w:r>
      <w:r w:rsidR="004271F2">
        <w:rPr>
          <w:szCs w:val="24"/>
        </w:rPr>
        <w:t>P</w:t>
      </w:r>
      <w:r w:rsidR="00AA7F09">
        <w:rPr>
          <w:bCs/>
          <w:szCs w:val="24"/>
        </w:rPr>
        <w:t>ozycja</w:t>
      </w:r>
      <w:r w:rsidRPr="00973579">
        <w:rPr>
          <w:bCs/>
          <w:szCs w:val="24"/>
        </w:rPr>
        <w:t xml:space="preserve"> m</w:t>
      </w:r>
      <w:r w:rsidR="00AA7F09">
        <w:rPr>
          <w:bCs/>
          <w:szCs w:val="24"/>
        </w:rPr>
        <w:t>e</w:t>
      </w:r>
      <w:r w:rsidRPr="00973579">
        <w:rPr>
          <w:bCs/>
          <w:szCs w:val="24"/>
        </w:rPr>
        <w:t>n</w:t>
      </w:r>
      <w:r w:rsidR="00AA7F09">
        <w:rPr>
          <w:bCs/>
          <w:szCs w:val="24"/>
        </w:rPr>
        <w:t>edżera związana</w:t>
      </w:r>
      <w:r w:rsidRPr="00973579">
        <w:rPr>
          <w:bCs/>
          <w:szCs w:val="24"/>
        </w:rPr>
        <w:t xml:space="preserve"> jest </w:t>
      </w:r>
      <w:r w:rsidR="00AA7F09">
        <w:rPr>
          <w:bCs/>
          <w:szCs w:val="24"/>
        </w:rPr>
        <w:t xml:space="preserve">z </w:t>
      </w:r>
      <w:r w:rsidRPr="00973579">
        <w:rPr>
          <w:bCs/>
          <w:szCs w:val="24"/>
        </w:rPr>
        <w:t>branie</w:t>
      </w:r>
      <w:r w:rsidR="00AA7F09">
        <w:rPr>
          <w:bCs/>
          <w:szCs w:val="24"/>
        </w:rPr>
        <w:t>m</w:t>
      </w:r>
      <w:r w:rsidRPr="00973579">
        <w:rPr>
          <w:bCs/>
          <w:szCs w:val="24"/>
        </w:rPr>
        <w:t xml:space="preserve"> odpowied</w:t>
      </w:r>
      <w:r w:rsidR="004271F2">
        <w:rPr>
          <w:bCs/>
          <w:szCs w:val="24"/>
        </w:rPr>
        <w:t>zialności za pracę podległych mu</w:t>
      </w:r>
      <w:r w:rsidRPr="00973579">
        <w:rPr>
          <w:bCs/>
          <w:szCs w:val="24"/>
        </w:rPr>
        <w:t xml:space="preserve"> pracowników</w:t>
      </w:r>
      <w:r w:rsidR="00706712">
        <w:rPr>
          <w:bCs/>
          <w:szCs w:val="24"/>
        </w:rPr>
        <w:t>,</w:t>
      </w:r>
      <w:r w:rsidR="00ED424D">
        <w:rPr>
          <w:bCs/>
          <w:szCs w:val="24"/>
        </w:rPr>
        <w:t xml:space="preserve"> gdyż</w:t>
      </w:r>
      <w:r w:rsidR="00706712">
        <w:rPr>
          <w:bCs/>
          <w:szCs w:val="24"/>
        </w:rPr>
        <w:t xml:space="preserve"> p</w:t>
      </w:r>
      <w:r w:rsidR="004271F2">
        <w:rPr>
          <w:bCs/>
          <w:szCs w:val="24"/>
        </w:rPr>
        <w:t>odejmowane przez niego</w:t>
      </w:r>
      <w:r w:rsidRPr="00973579">
        <w:rPr>
          <w:bCs/>
          <w:szCs w:val="24"/>
        </w:rPr>
        <w:t xml:space="preserve"> decyzje</w:t>
      </w:r>
      <w:r w:rsidRPr="00973579">
        <w:rPr>
          <w:szCs w:val="24"/>
        </w:rPr>
        <w:t xml:space="preserve"> oddziałują na pracę innych. </w:t>
      </w:r>
    </w:p>
    <w:p w14:paraId="3C75B54F" w14:textId="5968709E" w:rsidR="00E04DE0" w:rsidRDefault="004271F2" w:rsidP="00E04DE0">
      <w:pPr>
        <w:ind w:firstLine="709"/>
        <w:rPr>
          <w:bCs/>
          <w:szCs w:val="24"/>
        </w:rPr>
      </w:pPr>
      <w:r>
        <w:rPr>
          <w:bCs/>
          <w:szCs w:val="24"/>
        </w:rPr>
        <w:t>Menedżerowie</w:t>
      </w:r>
      <w:r w:rsidR="009C36A5" w:rsidRPr="00973579">
        <w:rPr>
          <w:bCs/>
          <w:szCs w:val="24"/>
        </w:rPr>
        <w:t xml:space="preserve"> reprezentujący najwyższy szc</w:t>
      </w:r>
      <w:r w:rsidR="008F5499">
        <w:rPr>
          <w:bCs/>
          <w:szCs w:val="24"/>
        </w:rPr>
        <w:t>zebel zarządzania podejmują</w:t>
      </w:r>
      <w:r w:rsidR="00D0127E">
        <w:rPr>
          <w:bCs/>
          <w:szCs w:val="24"/>
        </w:rPr>
        <w:t>, głównie,</w:t>
      </w:r>
      <w:r w:rsidR="008F5499">
        <w:rPr>
          <w:bCs/>
          <w:szCs w:val="24"/>
        </w:rPr>
        <w:t xml:space="preserve"> decyzje nieprogramowalne</w:t>
      </w:r>
      <w:r w:rsidR="009C36A5" w:rsidRPr="00973579">
        <w:rPr>
          <w:bCs/>
          <w:szCs w:val="24"/>
        </w:rPr>
        <w:t xml:space="preserve">. </w:t>
      </w:r>
      <w:r w:rsidR="009C36A5" w:rsidRPr="00973579">
        <w:rPr>
          <w:szCs w:val="24"/>
        </w:rPr>
        <w:t>Większość z nich jest podejmowana w warunkach niepewności. Te decyzje wymagają więc dodatkowych analiz i ocen</w:t>
      </w:r>
      <w:r w:rsidR="009C36A5" w:rsidRPr="008C2A6F">
        <w:rPr>
          <w:rStyle w:val="FootnoteReference"/>
          <w:szCs w:val="24"/>
        </w:rPr>
        <w:footnoteReference w:id="21"/>
      </w:r>
      <w:r w:rsidR="009C0DDB">
        <w:rPr>
          <w:szCs w:val="24"/>
        </w:rPr>
        <w:t>. Nieprogramowalne</w:t>
      </w:r>
      <w:r w:rsidR="009C36A5" w:rsidRPr="00973579">
        <w:rPr>
          <w:szCs w:val="24"/>
        </w:rPr>
        <w:t xml:space="preserve"> decyzje i </w:t>
      </w:r>
      <w:r w:rsidR="009C0DDB">
        <w:rPr>
          <w:szCs w:val="24"/>
        </w:rPr>
        <w:t xml:space="preserve">nieustrukturyzowane </w:t>
      </w:r>
      <w:r w:rsidR="009C36A5" w:rsidRPr="00973579">
        <w:rPr>
          <w:szCs w:val="24"/>
        </w:rPr>
        <w:t xml:space="preserve">problemy decyzyjne wymagają czasu </w:t>
      </w:r>
      <w:r w:rsidR="00A33B77">
        <w:rPr>
          <w:szCs w:val="24"/>
        </w:rPr>
        <w:t xml:space="preserve">do ich oceny, </w:t>
      </w:r>
      <w:r w:rsidR="009C36A5" w:rsidRPr="00973579">
        <w:rPr>
          <w:szCs w:val="24"/>
        </w:rPr>
        <w:t xml:space="preserve">ze względu na złożoność i rozłożenie w czasie procesu ich realizacji, który przechodzi przez pewne etapy. </w:t>
      </w:r>
    </w:p>
    <w:p w14:paraId="5A15E5ED" w14:textId="7C1E490A" w:rsidR="00E04DE0" w:rsidRDefault="009C36A5" w:rsidP="00E04DE0">
      <w:pPr>
        <w:ind w:firstLine="709"/>
        <w:rPr>
          <w:bCs/>
          <w:szCs w:val="24"/>
        </w:rPr>
      </w:pPr>
      <w:r w:rsidRPr="00973579">
        <w:rPr>
          <w:bCs/>
          <w:szCs w:val="24"/>
        </w:rPr>
        <w:t xml:space="preserve">Natomiast pracownicy na niższych szczeblach podejmują tzw. decyzje programowalne. Tego rodzaju decyzje podejmowane są częściej, ponieważ obejmują rutynowe czynności. Czas potrzebny na ich wykonanie jest krótszy, a </w:t>
      </w:r>
      <w:r w:rsidR="00077DC6">
        <w:rPr>
          <w:bCs/>
          <w:szCs w:val="24"/>
        </w:rPr>
        <w:t>liczba</w:t>
      </w:r>
      <w:r w:rsidRPr="00973579">
        <w:rPr>
          <w:bCs/>
          <w:szCs w:val="24"/>
        </w:rPr>
        <w:t xml:space="preserve"> informacji pozwalająca podjąć decyzję o realizacji danej czynności mniejsza. Oznacza to, że decyzje programow</w:t>
      </w:r>
      <w:r w:rsidR="00B3710A">
        <w:rPr>
          <w:bCs/>
          <w:szCs w:val="24"/>
        </w:rPr>
        <w:t>alne</w:t>
      </w:r>
      <w:r w:rsidRPr="00973579">
        <w:rPr>
          <w:bCs/>
          <w:szCs w:val="24"/>
        </w:rPr>
        <w:t xml:space="preserve"> stanowią większość</w:t>
      </w:r>
      <w:r w:rsidR="00E03BCF">
        <w:rPr>
          <w:bCs/>
          <w:szCs w:val="24"/>
        </w:rPr>
        <w:t xml:space="preserve"> podejmowanych decyzji</w:t>
      </w:r>
      <w:r w:rsidRPr="00973579">
        <w:rPr>
          <w:bCs/>
          <w:szCs w:val="24"/>
        </w:rPr>
        <w:t xml:space="preserve">. Jednakże na sposób ich wykonania oddziałują </w:t>
      </w:r>
      <w:r w:rsidR="00E03BCF">
        <w:rPr>
          <w:bCs/>
          <w:szCs w:val="24"/>
        </w:rPr>
        <w:t>te</w:t>
      </w:r>
      <w:r w:rsidRPr="00973579">
        <w:rPr>
          <w:bCs/>
          <w:szCs w:val="24"/>
        </w:rPr>
        <w:t xml:space="preserve"> nieprogramowalne. </w:t>
      </w:r>
    </w:p>
    <w:p w14:paraId="0E641A7F" w14:textId="73C9F048" w:rsidR="009C36A5" w:rsidRDefault="00C50DD7" w:rsidP="00E04DE0">
      <w:pPr>
        <w:ind w:firstLine="709"/>
        <w:rPr>
          <w:szCs w:val="24"/>
        </w:rPr>
      </w:pPr>
      <w:r>
        <w:rPr>
          <w:bCs/>
          <w:szCs w:val="24"/>
        </w:rPr>
        <w:t>P</w:t>
      </w:r>
      <w:r w:rsidR="009C36A5" w:rsidRPr="00973579">
        <w:rPr>
          <w:bCs/>
          <w:szCs w:val="24"/>
        </w:rPr>
        <w:t xml:space="preserve">oziomy zarządzania przedsiębiorstwem można wyróżniać na podstawie rodzajów podejmowanych decyzji oraz informacji, która do nich dociera. Rodzaje podejmowanych </w:t>
      </w:r>
      <w:r w:rsidR="009C36A5" w:rsidRPr="00973579">
        <w:rPr>
          <w:szCs w:val="24"/>
        </w:rPr>
        <w:t xml:space="preserve">decyzji odnoszą się do horyzontu czasowego działań, którego dotyczą, co przekłada się na </w:t>
      </w:r>
      <w:r w:rsidR="009C36A5" w:rsidRPr="00973579">
        <w:rPr>
          <w:szCs w:val="24"/>
        </w:rPr>
        <w:lastRenderedPageBreak/>
        <w:t xml:space="preserve">ich złożoność oraz rodzi ryzyko i niepewność. Im dłuższego horyzontu czasowego dotyczy decyzja, i im mniej jest </w:t>
      </w:r>
      <w:r w:rsidR="00095C16">
        <w:rPr>
          <w:szCs w:val="24"/>
        </w:rPr>
        <w:t>u</w:t>
      </w:r>
      <w:r w:rsidR="009C36A5" w:rsidRPr="00973579">
        <w:rPr>
          <w:szCs w:val="24"/>
        </w:rPr>
        <w:t xml:space="preserve">strukturyzowana tym bardziej złożonych problemów ona dotyczy. </w:t>
      </w:r>
    </w:p>
    <w:p w14:paraId="209C3E77" w14:textId="4361A2AD" w:rsidR="00E9695D" w:rsidRPr="00E04DE0" w:rsidRDefault="00E9695D" w:rsidP="00E04DE0">
      <w:pPr>
        <w:ind w:firstLine="709"/>
        <w:rPr>
          <w:bCs/>
          <w:szCs w:val="24"/>
        </w:rPr>
      </w:pPr>
      <w:r>
        <w:t xml:space="preserve">Problematyka podejmowania decyzji w zarządzaniu jest istotna </w:t>
      </w:r>
      <w:r w:rsidR="00C33227">
        <w:t>dla sprawnego funkcjonowania</w:t>
      </w:r>
      <w:r>
        <w:t xml:space="preserve"> poszczególnych c</w:t>
      </w:r>
      <w:r w:rsidR="00C33227">
        <w:t>zęści, jak i całości przedsiębiorstwa</w:t>
      </w:r>
      <w:r>
        <w:t>. Umiej</w:t>
      </w:r>
      <w:r w:rsidR="00C33227">
        <w:t>ętność podejmowania</w:t>
      </w:r>
      <w:r>
        <w:t xml:space="preserve"> decyzji jest przydatna, zarówno z punktu widzenia działań wykon</w:t>
      </w:r>
      <w:r w:rsidR="002F63EA">
        <w:t>ywanych przez podwładnych, jak</w:t>
      </w:r>
      <w:r>
        <w:t xml:space="preserve"> i z punktu widzenia samego decydenta,</w:t>
      </w:r>
      <w:r w:rsidR="002F63EA">
        <w:t xml:space="preserve"> ponieważ  obie sytuacje są</w:t>
      </w:r>
      <w:r>
        <w:t xml:space="preserve"> związane z realizacją funkcji zarządzania. Kierownicy podejmują  decyzje, które są wynikiem realiz</w:t>
      </w:r>
      <w:r w:rsidR="000F0B7D">
        <w:t>acji</w:t>
      </w:r>
      <w:r>
        <w:t xml:space="preserve"> funkcji zarządzania</w:t>
      </w:r>
      <w:r w:rsidR="00C33227">
        <w:rPr>
          <w:rStyle w:val="FootnoteReference"/>
        </w:rPr>
        <w:footnoteReference w:id="22"/>
      </w:r>
      <w:r>
        <w:t>.</w:t>
      </w:r>
    </w:p>
    <w:p w14:paraId="31592FB6" w14:textId="7C79DA1F" w:rsidR="009C36A5" w:rsidRPr="00973579" w:rsidRDefault="009C36A5" w:rsidP="009456D8">
      <w:pPr>
        <w:ind w:firstLine="709"/>
        <w:rPr>
          <w:bCs/>
          <w:szCs w:val="24"/>
        </w:rPr>
      </w:pPr>
      <w:r w:rsidRPr="00973579">
        <w:rPr>
          <w:szCs w:val="24"/>
          <w:shd w:val="clear" w:color="auto" w:fill="FFFFFF"/>
        </w:rPr>
        <w:t>Podejmowanie decyzji, zwłaszcza m</w:t>
      </w:r>
      <w:r w:rsidR="009456D8">
        <w:rPr>
          <w:szCs w:val="24"/>
          <w:shd w:val="clear" w:color="auto" w:fill="FFFFFF"/>
        </w:rPr>
        <w:t>enedż</w:t>
      </w:r>
      <w:r w:rsidRPr="00973579">
        <w:rPr>
          <w:szCs w:val="24"/>
          <w:shd w:val="clear" w:color="auto" w:fill="FFFFFF"/>
        </w:rPr>
        <w:t>erskich, staje się coraz trudniejsze i bardziej złożone, co sprawia, iż krytycznego znaczenia nabiera zdolność pozyskiwania, selekcjonowania i prawidłowego analizowania wiarygodnych, aktualnych informacji, istotnych z punktu widzenia rozpatrywanego problemu, na bazie których można wygenerować cenną wiedzę</w:t>
      </w:r>
      <w:r w:rsidRPr="00FD7369">
        <w:rPr>
          <w:rStyle w:val="FootnoteReference"/>
          <w:sz w:val="20"/>
          <w:szCs w:val="24"/>
          <w:shd w:val="clear" w:color="auto" w:fill="FFFFFF"/>
        </w:rPr>
        <w:footnoteReference w:id="23"/>
      </w:r>
      <w:r w:rsidRPr="00973579">
        <w:rPr>
          <w:szCs w:val="24"/>
          <w:shd w:val="clear" w:color="auto" w:fill="FFFFFF"/>
        </w:rPr>
        <w:t>.</w:t>
      </w:r>
      <w:r w:rsidRPr="00973579">
        <w:rPr>
          <w:rStyle w:val="apple-converted-space"/>
          <w:i/>
          <w:iCs/>
          <w:color w:val="444444"/>
          <w:szCs w:val="24"/>
          <w:shd w:val="clear" w:color="auto" w:fill="FFFFFF"/>
        </w:rPr>
        <w:t> </w:t>
      </w:r>
    </w:p>
    <w:p w14:paraId="45882E16" w14:textId="109CEE6E" w:rsidR="009C36A5" w:rsidRPr="002D10AC" w:rsidRDefault="00AA6FA4" w:rsidP="002D10AC">
      <w:pPr>
        <w:rPr>
          <w:b/>
        </w:rPr>
      </w:pPr>
      <w:bookmarkStart w:id="18" w:name="_Toc497421551"/>
      <w:r w:rsidRPr="002D10AC">
        <w:rPr>
          <w:b/>
        </w:rPr>
        <w:t>PROCESY DECYZYJNE</w:t>
      </w:r>
      <w:bookmarkEnd w:id="18"/>
    </w:p>
    <w:p w14:paraId="145CDB16" w14:textId="1EDA09B2" w:rsidR="009C36A5" w:rsidRPr="00973579" w:rsidRDefault="009C36A5" w:rsidP="009C36A5">
      <w:pPr>
        <w:autoSpaceDE w:val="0"/>
        <w:autoSpaceDN w:val="0"/>
        <w:adjustRightInd w:val="0"/>
        <w:ind w:firstLine="720"/>
        <w:contextualSpacing w:val="0"/>
        <w:rPr>
          <w:szCs w:val="24"/>
        </w:rPr>
      </w:pPr>
      <w:r w:rsidRPr="00973579">
        <w:rPr>
          <w:szCs w:val="24"/>
        </w:rPr>
        <w:t>Proces podejmo</w:t>
      </w:r>
      <w:r w:rsidR="00F903A4">
        <w:rPr>
          <w:szCs w:val="24"/>
        </w:rPr>
        <w:t>wania decyzji</w:t>
      </w:r>
      <w:r w:rsidRPr="00973579">
        <w:rPr>
          <w:szCs w:val="24"/>
        </w:rPr>
        <w:t xml:space="preserve"> obejmuje logicznie powiązaną grupę operacji myślowych, uporządkowaną w odpowiedniej kolejności, umożliwiającą ocenę sytuacji decyzyjnej i wybór najkorzystniejszego wariantu</w:t>
      </w:r>
      <w:r w:rsidRPr="00973579">
        <w:rPr>
          <w:rStyle w:val="FootnoteReference"/>
          <w:szCs w:val="24"/>
        </w:rPr>
        <w:footnoteReference w:id="24"/>
      </w:r>
      <w:r w:rsidRPr="00973579">
        <w:rPr>
          <w:szCs w:val="24"/>
        </w:rPr>
        <w:t>. Rozpoczyna się on z chwilą zaistnienia sytuacji problemowej, w której to niezbędna jest decyzja, umożliwiająca podjęcie dalszych działań. Przyczyny odpowiedzialne za powstanie sytuacji problemowej mogą odnosić się do zdarzeń już zaistniałych lub tych, które mają za zadanie je wyprzedzać, kreować. Decydent najczęściej staje przed koniecznością podjęcia decyzji, gdy:</w:t>
      </w:r>
    </w:p>
    <w:p w14:paraId="494D8D58" w14:textId="77777777" w:rsidR="009C36A5" w:rsidRPr="00973579" w:rsidRDefault="009C36A5" w:rsidP="00C528AA">
      <w:pPr>
        <w:numPr>
          <w:ilvl w:val="0"/>
          <w:numId w:val="2"/>
        </w:numPr>
        <w:autoSpaceDE w:val="0"/>
        <w:autoSpaceDN w:val="0"/>
        <w:adjustRightInd w:val="0"/>
        <w:contextualSpacing w:val="0"/>
        <w:rPr>
          <w:szCs w:val="24"/>
        </w:rPr>
      </w:pPr>
      <w:r w:rsidRPr="00973579">
        <w:rPr>
          <w:szCs w:val="24"/>
        </w:rPr>
        <w:t>istniejące lub też mogące się pojawić problemy powodują konieczność zamiany niekorzystnego stanu rzeczy na satysfakcjonujący bądź niedopuszczenie do niego,</w:t>
      </w:r>
    </w:p>
    <w:p w14:paraId="3F344535" w14:textId="77777777" w:rsidR="009C36A5" w:rsidRPr="00973579" w:rsidRDefault="009C36A5" w:rsidP="00C528AA">
      <w:pPr>
        <w:numPr>
          <w:ilvl w:val="0"/>
          <w:numId w:val="2"/>
        </w:numPr>
        <w:autoSpaceDE w:val="0"/>
        <w:autoSpaceDN w:val="0"/>
        <w:adjustRightInd w:val="0"/>
        <w:contextualSpacing w:val="0"/>
        <w:rPr>
          <w:szCs w:val="24"/>
        </w:rPr>
      </w:pPr>
      <w:r w:rsidRPr="00973579">
        <w:rPr>
          <w:szCs w:val="24"/>
        </w:rPr>
        <w:t>pojawia się możliwość wyboru, co najmniej dwóch, wariantów decyzyjnych,</w:t>
      </w:r>
    </w:p>
    <w:p w14:paraId="77030363" w14:textId="7F8ACD12" w:rsidR="00E12536" w:rsidRPr="00E12536" w:rsidRDefault="009C36A5" w:rsidP="00E12536">
      <w:pPr>
        <w:numPr>
          <w:ilvl w:val="0"/>
          <w:numId w:val="2"/>
        </w:numPr>
        <w:autoSpaceDE w:val="0"/>
        <w:autoSpaceDN w:val="0"/>
        <w:adjustRightInd w:val="0"/>
        <w:contextualSpacing w:val="0"/>
        <w:rPr>
          <w:szCs w:val="24"/>
        </w:rPr>
      </w:pPr>
      <w:r w:rsidRPr="00973579">
        <w:rPr>
          <w:szCs w:val="24"/>
        </w:rPr>
        <w:t xml:space="preserve">należy ustalić kolejność realizowanych działań. </w:t>
      </w:r>
    </w:p>
    <w:p w14:paraId="7EC1AE31" w14:textId="2DC04A11" w:rsidR="00E12536" w:rsidRPr="00E12536" w:rsidRDefault="00F23B9B" w:rsidP="00E12536">
      <w:pPr>
        <w:ind w:firstLine="709"/>
      </w:pPr>
      <w:r>
        <w:rPr>
          <w:szCs w:val="24"/>
        </w:rPr>
        <w:t>Z</w:t>
      </w:r>
      <w:r w:rsidR="00E12536">
        <w:rPr>
          <w:szCs w:val="24"/>
        </w:rPr>
        <w:t xml:space="preserve">łożoność procesu </w:t>
      </w:r>
      <w:r w:rsidR="00D276EA">
        <w:rPr>
          <w:szCs w:val="24"/>
        </w:rPr>
        <w:t>informacyjno</w:t>
      </w:r>
      <w:r w:rsidR="005068D1">
        <w:rPr>
          <w:szCs w:val="24"/>
        </w:rPr>
        <w:t xml:space="preserve"> – </w:t>
      </w:r>
      <w:r w:rsidR="00E12536">
        <w:rPr>
          <w:szCs w:val="24"/>
        </w:rPr>
        <w:t xml:space="preserve">decyzyjnego, </w:t>
      </w:r>
      <w:r>
        <w:rPr>
          <w:szCs w:val="24"/>
        </w:rPr>
        <w:t xml:space="preserve">można przedstawić </w:t>
      </w:r>
      <w:r w:rsidR="00E12536">
        <w:rPr>
          <w:szCs w:val="24"/>
        </w:rPr>
        <w:t>na podstawie kogoś, kto</w:t>
      </w:r>
      <w:r w:rsidR="00E12536">
        <w:t xml:space="preserve"> znajduje się na skrzyżowaniu dróg i waha się, którą z nich wybrać. </w:t>
      </w:r>
      <w:r w:rsidR="00361E49">
        <w:t>H. Simon</w:t>
      </w:r>
      <w:r w:rsidR="00484766">
        <w:t xml:space="preserve"> u</w:t>
      </w:r>
      <w:r w:rsidR="00E12536">
        <w:t xml:space="preserve">waża, iż niepoprawnym jest rozpatrywanie tego procesu, pokazując jedynie końcowy wybór. Zdanie to, uzasadnia tym, że każdy wybór poprzedza złożony proces trwania w </w:t>
      </w:r>
      <w:r w:rsidR="00E12536">
        <w:lastRenderedPageBreak/>
        <w:t>pogotowiu, prowadzeniu poszukiwań, badań i analiz, poprzedzający końcowe wydarzenie. Ponadto, wskazanie tylko ostatniego etapu nie uwzględnia procesu oceny wydarzeń, które po nim wystąpią</w:t>
      </w:r>
      <w:r w:rsidR="00E12536">
        <w:rPr>
          <w:rStyle w:val="FootnoteReference"/>
        </w:rPr>
        <w:footnoteReference w:id="25"/>
      </w:r>
      <w:r w:rsidR="00E12536">
        <w:t xml:space="preserve">. </w:t>
      </w:r>
    </w:p>
    <w:p w14:paraId="07C177D3" w14:textId="49A5F556" w:rsidR="00AA6FA4" w:rsidRDefault="00AA6FA4" w:rsidP="00AA6FA4">
      <w:pPr>
        <w:autoSpaceDE w:val="0"/>
        <w:autoSpaceDN w:val="0"/>
        <w:adjustRightInd w:val="0"/>
        <w:ind w:firstLine="720"/>
        <w:contextualSpacing w:val="0"/>
        <w:rPr>
          <w:szCs w:val="24"/>
        </w:rPr>
      </w:pPr>
      <w:r w:rsidRPr="00973579">
        <w:rPr>
          <w:szCs w:val="24"/>
        </w:rPr>
        <w:t xml:space="preserve">Najczęstszym zjawiskiem, które towarzyszy podejmowaniu decyzji jest ryzyko. Ryzyko dotyczy skutków, które mogą wystąpić w przypadku wyboru nieodpowiedniego wariantu działania, podczas gdy niepewność odnosi się do uwarunkowań, w jakich podejmowane są decyzje. Ryzyko może być zredukowane poprzez kalkulację i porównanie kosztów z zyskami, którym towarzyszy określone prawdopodobieństwo ich wystąpienia, przy poszczególnych wariantach działania. Z kolei niepewność można ograniczać posiadając wiedzę na temat otaczającej rzeczywistości i zmian, które w niej zachodzą. Ryzyko dotyczy podejmowanych działań, zaś niepewność odnosi się do ich uwarunkowań. </w:t>
      </w:r>
    </w:p>
    <w:p w14:paraId="3E5B0E81" w14:textId="14C7D1E4" w:rsidR="009C36A5" w:rsidRDefault="009C36A5" w:rsidP="009C36A5">
      <w:pPr>
        <w:autoSpaceDE w:val="0"/>
        <w:autoSpaceDN w:val="0"/>
        <w:adjustRightInd w:val="0"/>
        <w:ind w:firstLine="720"/>
        <w:contextualSpacing w:val="0"/>
        <w:rPr>
          <w:szCs w:val="24"/>
        </w:rPr>
      </w:pPr>
      <w:r w:rsidRPr="00973579">
        <w:rPr>
          <w:szCs w:val="24"/>
        </w:rPr>
        <w:t xml:space="preserve">Stopień znajomości sytuacji decyzyjnej umożliwia podział problemów na te, które podejmowane są w warunkach pewności, ryzyka lub niepewności. Decyzje podejmowane w warunkach pewności to takie, w których decydent posiada na tyle dokładne i wiarygodne informacje, aby mógł oprzeć na nich swoje działania. Ich skutki można przewidzieć z określoną dokładnością, a analiza decyzyjna sprowadza się do sformułowania pewnych opcji i wyboru tej z nich, która jest najbardziej korzystna. </w:t>
      </w:r>
      <w:r w:rsidR="005B77BF">
        <w:rPr>
          <w:szCs w:val="24"/>
        </w:rPr>
        <w:t>Przyjmuje się, że d</w:t>
      </w:r>
      <w:r w:rsidRPr="00973579">
        <w:rPr>
          <w:szCs w:val="24"/>
        </w:rPr>
        <w:t xml:space="preserve">ecydent posiada </w:t>
      </w:r>
      <w:r w:rsidR="005B77BF">
        <w:rPr>
          <w:szCs w:val="24"/>
        </w:rPr>
        <w:t xml:space="preserve">wystarczającą </w:t>
      </w:r>
      <w:r w:rsidR="00077DC6">
        <w:rPr>
          <w:szCs w:val="24"/>
        </w:rPr>
        <w:t>liczb</w:t>
      </w:r>
      <w:r w:rsidR="00785703">
        <w:rPr>
          <w:szCs w:val="24"/>
        </w:rPr>
        <w:t>ę</w:t>
      </w:r>
      <w:r w:rsidR="005B77BF">
        <w:rPr>
          <w:szCs w:val="24"/>
        </w:rPr>
        <w:t xml:space="preserve"> </w:t>
      </w:r>
      <w:r w:rsidRPr="00973579">
        <w:rPr>
          <w:szCs w:val="24"/>
        </w:rPr>
        <w:t>informacj</w:t>
      </w:r>
      <w:r w:rsidR="005B77BF">
        <w:rPr>
          <w:szCs w:val="24"/>
        </w:rPr>
        <w:t>i</w:t>
      </w:r>
      <w:r w:rsidRPr="00973579">
        <w:rPr>
          <w:szCs w:val="24"/>
        </w:rPr>
        <w:t xml:space="preserve"> na temat możliwości oraz warunków towarzyszącej każdej z nich. Sytuacja niepewna ma miejsce wówczas, gdy decydent  nie jest w stanie określić wszystkich czynników, które mogą mieć wpływ na sytuację decyzyjną. Bezpośrednio przekłada się to na ocenę stopnia prawdopodobieństwa podejmowanych decyzji. Zjawisko niepewności występuje w przypadku tych problemów, które charakteryzuje złożoność i dynamika zmian. </w:t>
      </w:r>
    </w:p>
    <w:p w14:paraId="743D1AB0" w14:textId="256D3E6F" w:rsidR="00C72022" w:rsidRDefault="009C36A5" w:rsidP="00C72022">
      <w:pPr>
        <w:autoSpaceDE w:val="0"/>
        <w:autoSpaceDN w:val="0"/>
        <w:adjustRightInd w:val="0"/>
        <w:ind w:firstLine="720"/>
        <w:contextualSpacing w:val="0"/>
        <w:rPr>
          <w:szCs w:val="24"/>
        </w:rPr>
      </w:pPr>
      <w:r w:rsidRPr="00973579">
        <w:rPr>
          <w:szCs w:val="24"/>
        </w:rPr>
        <w:t xml:space="preserve">Niezależnie od stopnia złożoności podejmowanych decyzji, każda z nich jest wynikiem przejścia przez proces </w:t>
      </w:r>
      <w:r w:rsidR="00D276EA">
        <w:rPr>
          <w:szCs w:val="24"/>
        </w:rPr>
        <w:t>informacyjno</w:t>
      </w:r>
      <w:r w:rsidR="005068D1">
        <w:rPr>
          <w:szCs w:val="24"/>
        </w:rPr>
        <w:t xml:space="preserve"> – </w:t>
      </w:r>
      <w:r w:rsidRPr="00973579">
        <w:rPr>
          <w:szCs w:val="24"/>
        </w:rPr>
        <w:t xml:space="preserve">decyzyjny, który rozpatrywany jest w dwóch znaczeniach. W szerokim, jako proces i wąskim, jako jeden z kroków procesu </w:t>
      </w:r>
      <w:r w:rsidR="00D276EA">
        <w:rPr>
          <w:szCs w:val="24"/>
        </w:rPr>
        <w:t>informacyjno</w:t>
      </w:r>
      <w:r w:rsidR="005068D1">
        <w:rPr>
          <w:szCs w:val="24"/>
        </w:rPr>
        <w:t xml:space="preserve"> – </w:t>
      </w:r>
      <w:r w:rsidRPr="00973579">
        <w:rPr>
          <w:szCs w:val="24"/>
        </w:rPr>
        <w:t>decyzyjnego</w:t>
      </w:r>
      <w:r w:rsidR="00A57B40">
        <w:rPr>
          <w:rStyle w:val="FootnoteReference"/>
          <w:szCs w:val="24"/>
        </w:rPr>
        <w:footnoteReference w:id="26"/>
      </w:r>
      <w:r w:rsidRPr="00973579">
        <w:rPr>
          <w:szCs w:val="24"/>
        </w:rPr>
        <w:t xml:space="preserve">. </w:t>
      </w:r>
    </w:p>
    <w:p w14:paraId="7C1335B4" w14:textId="2388B84F" w:rsidR="00481503" w:rsidRDefault="009C36A5" w:rsidP="00695EAC">
      <w:pPr>
        <w:autoSpaceDE w:val="0"/>
        <w:autoSpaceDN w:val="0"/>
        <w:adjustRightInd w:val="0"/>
        <w:ind w:firstLine="720"/>
        <w:rPr>
          <w:szCs w:val="24"/>
          <w:shd w:val="clear" w:color="auto" w:fill="FFFFFF"/>
        </w:rPr>
      </w:pPr>
      <w:r w:rsidRPr="00973579">
        <w:rPr>
          <w:szCs w:val="24"/>
          <w:shd w:val="clear" w:color="auto" w:fill="FFFFFF"/>
        </w:rPr>
        <w:t xml:space="preserve">W procesie </w:t>
      </w:r>
      <w:r w:rsidR="00D276EA">
        <w:rPr>
          <w:szCs w:val="24"/>
        </w:rPr>
        <w:t>informacyjno</w:t>
      </w:r>
      <w:r w:rsidR="005068D1">
        <w:rPr>
          <w:szCs w:val="24"/>
        </w:rPr>
        <w:t xml:space="preserve"> – </w:t>
      </w:r>
      <w:r w:rsidRPr="00973579">
        <w:rPr>
          <w:szCs w:val="24"/>
          <w:shd w:val="clear" w:color="auto" w:fill="FFFFFF"/>
        </w:rPr>
        <w:t xml:space="preserve">decyzyjnym, brane są pod uwagę określone uwarunkowania, które przekładają się na dokonywane wybory. Decyzje podejmuje się w ramach przysługujących uprawnień i kompetencji. Wybór, dostępny </w:t>
      </w:r>
      <w:r w:rsidR="00F93B24">
        <w:rPr>
          <w:szCs w:val="24"/>
          <w:shd w:val="clear" w:color="auto" w:fill="FFFFFF"/>
        </w:rPr>
        <w:t>s</w:t>
      </w:r>
      <w:r w:rsidRPr="00973579">
        <w:rPr>
          <w:szCs w:val="24"/>
          <w:shd w:val="clear" w:color="auto" w:fill="FFFFFF"/>
        </w:rPr>
        <w:t xml:space="preserve">pośród różnych </w:t>
      </w:r>
      <w:r w:rsidRPr="00973579">
        <w:rPr>
          <w:szCs w:val="24"/>
          <w:shd w:val="clear" w:color="auto" w:fill="FFFFFF"/>
        </w:rPr>
        <w:lastRenderedPageBreak/>
        <w:t>alternatyw, następuje w oparciu o korzyści i efekty istotne z punktu widzenia osiągnięcia zamierzonych celów. Zarządzanie, w takim przypadku nie koncentruje się jedynie na teraźniejszości, ale również i przyszłości.</w:t>
      </w:r>
    </w:p>
    <w:p w14:paraId="76361C28" w14:textId="77777777" w:rsidR="00EB2BA6" w:rsidRDefault="00890091" w:rsidP="00EB2BA6">
      <w:pPr>
        <w:autoSpaceDE w:val="0"/>
        <w:autoSpaceDN w:val="0"/>
        <w:adjustRightInd w:val="0"/>
        <w:ind w:firstLine="720"/>
      </w:pPr>
      <w:r>
        <w:rPr>
          <w:szCs w:val="24"/>
          <w:shd w:val="clear" w:color="auto" w:fill="FFFFFF"/>
        </w:rPr>
        <w:t>Autorzy</w:t>
      </w:r>
      <w:r w:rsidR="00487B9E">
        <w:rPr>
          <w:szCs w:val="24"/>
          <w:shd w:val="clear" w:color="auto" w:fill="FFFFFF"/>
        </w:rPr>
        <w:t xml:space="preserve"> Robbins i Coulter</w:t>
      </w:r>
      <w:r>
        <w:rPr>
          <w:szCs w:val="24"/>
          <w:shd w:val="clear" w:color="auto" w:fill="FFFFFF"/>
        </w:rPr>
        <w:t xml:space="preserve"> </w:t>
      </w:r>
      <w:r w:rsidR="00A55562">
        <w:t xml:space="preserve">dzielą proces </w:t>
      </w:r>
      <w:r w:rsidR="002D75E8">
        <w:t>informacyjno</w:t>
      </w:r>
      <w:r w:rsidR="005068D1">
        <w:t xml:space="preserve"> – </w:t>
      </w:r>
      <w:r w:rsidR="00A55562">
        <w:t>decyzyjny na kilka etapów</w:t>
      </w:r>
      <w:r w:rsidR="00A55562">
        <w:rPr>
          <w:rStyle w:val="FootnoteReference"/>
        </w:rPr>
        <w:footnoteReference w:id="27"/>
      </w:r>
      <w:r w:rsidR="00A55562">
        <w:t>:</w:t>
      </w:r>
      <w:r w:rsidR="001E7111">
        <w:t xml:space="preserve"> </w:t>
      </w:r>
    </w:p>
    <w:p w14:paraId="65B3CD00" w14:textId="5D147E17" w:rsidR="00487B9E" w:rsidRPr="00EB2BA6" w:rsidRDefault="00487B9E" w:rsidP="00EB2BA6">
      <w:pPr>
        <w:pStyle w:val="ListParagraph"/>
        <w:numPr>
          <w:ilvl w:val="0"/>
          <w:numId w:val="199"/>
        </w:numPr>
        <w:autoSpaceDE w:val="0"/>
        <w:autoSpaceDN w:val="0"/>
        <w:adjustRightInd w:val="0"/>
        <w:spacing w:line="360" w:lineRule="auto"/>
        <w:jc w:val="left"/>
      </w:pPr>
      <w:r>
        <w:t>Identyfikacja problemu,</w:t>
      </w:r>
    </w:p>
    <w:p w14:paraId="444BB967" w14:textId="2A6AFB1E" w:rsidR="00487B9E" w:rsidRPr="00487B9E" w:rsidRDefault="00487B9E" w:rsidP="00EB2BA6">
      <w:pPr>
        <w:pStyle w:val="ListParagraph"/>
        <w:numPr>
          <w:ilvl w:val="0"/>
          <w:numId w:val="116"/>
        </w:numPr>
        <w:autoSpaceDE w:val="0"/>
        <w:autoSpaceDN w:val="0"/>
        <w:adjustRightInd w:val="0"/>
        <w:spacing w:line="360" w:lineRule="auto"/>
        <w:rPr>
          <w:szCs w:val="24"/>
        </w:rPr>
      </w:pPr>
      <w:r>
        <w:t>Identyfikacja kryteriów decyzyjnych,</w:t>
      </w:r>
    </w:p>
    <w:p w14:paraId="75318409" w14:textId="110DD842" w:rsidR="00487B9E" w:rsidRPr="00AC49D0" w:rsidRDefault="00487B9E" w:rsidP="00EB2BA6">
      <w:pPr>
        <w:pStyle w:val="ListParagraph"/>
        <w:numPr>
          <w:ilvl w:val="0"/>
          <w:numId w:val="116"/>
        </w:numPr>
        <w:autoSpaceDE w:val="0"/>
        <w:autoSpaceDN w:val="0"/>
        <w:adjustRightInd w:val="0"/>
        <w:spacing w:line="360" w:lineRule="auto"/>
      </w:pPr>
      <w:r>
        <w:t>Przypisanie wag kryteriom,</w:t>
      </w:r>
    </w:p>
    <w:p w14:paraId="40667781" w14:textId="77777777" w:rsidR="00487B9E" w:rsidRPr="00487B9E" w:rsidRDefault="00487B9E" w:rsidP="00EB2BA6">
      <w:pPr>
        <w:pStyle w:val="ListParagraph"/>
        <w:numPr>
          <w:ilvl w:val="0"/>
          <w:numId w:val="116"/>
        </w:numPr>
        <w:autoSpaceDE w:val="0"/>
        <w:autoSpaceDN w:val="0"/>
        <w:adjustRightInd w:val="0"/>
        <w:spacing w:line="360" w:lineRule="auto"/>
        <w:rPr>
          <w:szCs w:val="24"/>
        </w:rPr>
      </w:pPr>
      <w:r>
        <w:t>Opracowanie alternatyw,</w:t>
      </w:r>
    </w:p>
    <w:p w14:paraId="7466F2A5" w14:textId="77777777" w:rsidR="00487B9E" w:rsidRPr="00487B9E" w:rsidRDefault="00487B9E" w:rsidP="00D642A8">
      <w:pPr>
        <w:pStyle w:val="ListParagraph"/>
        <w:numPr>
          <w:ilvl w:val="0"/>
          <w:numId w:val="116"/>
        </w:numPr>
        <w:autoSpaceDE w:val="0"/>
        <w:autoSpaceDN w:val="0"/>
        <w:adjustRightInd w:val="0"/>
        <w:spacing w:line="360" w:lineRule="auto"/>
        <w:rPr>
          <w:szCs w:val="24"/>
        </w:rPr>
      </w:pPr>
      <w:r>
        <w:t>Analiza alternatyw,</w:t>
      </w:r>
    </w:p>
    <w:p w14:paraId="1D34399E" w14:textId="77777777" w:rsidR="00487B9E" w:rsidRPr="00487B9E" w:rsidRDefault="00487B9E" w:rsidP="00D642A8">
      <w:pPr>
        <w:pStyle w:val="ListParagraph"/>
        <w:numPr>
          <w:ilvl w:val="0"/>
          <w:numId w:val="116"/>
        </w:numPr>
        <w:autoSpaceDE w:val="0"/>
        <w:autoSpaceDN w:val="0"/>
        <w:adjustRightInd w:val="0"/>
        <w:spacing w:line="360" w:lineRule="auto"/>
        <w:rPr>
          <w:szCs w:val="24"/>
        </w:rPr>
      </w:pPr>
      <w:r>
        <w:t>Selekcja (wybór),</w:t>
      </w:r>
    </w:p>
    <w:p w14:paraId="4592E96C" w14:textId="77777777" w:rsidR="00487B9E" w:rsidRPr="00487B9E" w:rsidRDefault="00487B9E" w:rsidP="00D642A8">
      <w:pPr>
        <w:pStyle w:val="ListParagraph"/>
        <w:numPr>
          <w:ilvl w:val="0"/>
          <w:numId w:val="116"/>
        </w:numPr>
        <w:autoSpaceDE w:val="0"/>
        <w:autoSpaceDN w:val="0"/>
        <w:adjustRightInd w:val="0"/>
        <w:spacing w:line="360" w:lineRule="auto"/>
        <w:rPr>
          <w:szCs w:val="24"/>
        </w:rPr>
      </w:pPr>
      <w:r>
        <w:t>Wdrożenie wybranego wariantu,</w:t>
      </w:r>
    </w:p>
    <w:p w14:paraId="4607AFE2" w14:textId="1360EC4E" w:rsidR="00695EAC" w:rsidRPr="00695EAC" w:rsidRDefault="00487B9E" w:rsidP="00D642A8">
      <w:pPr>
        <w:pStyle w:val="ListParagraph"/>
        <w:numPr>
          <w:ilvl w:val="0"/>
          <w:numId w:val="116"/>
        </w:numPr>
        <w:autoSpaceDE w:val="0"/>
        <w:autoSpaceDN w:val="0"/>
        <w:adjustRightInd w:val="0"/>
        <w:spacing w:line="360" w:lineRule="auto"/>
        <w:rPr>
          <w:szCs w:val="24"/>
        </w:rPr>
      </w:pPr>
      <w:r>
        <w:t>Ocena efektywności decyzji</w:t>
      </w:r>
      <w:r w:rsidR="001E7111">
        <w:t xml:space="preserve">. </w:t>
      </w:r>
    </w:p>
    <w:p w14:paraId="36ACEECA" w14:textId="1D7D0AB7" w:rsidR="00487B9E" w:rsidRDefault="00487B9E" w:rsidP="00695EAC">
      <w:pPr>
        <w:autoSpaceDE w:val="0"/>
        <w:autoSpaceDN w:val="0"/>
        <w:adjustRightInd w:val="0"/>
        <w:ind w:firstLine="709"/>
      </w:pPr>
      <w:r>
        <w:t>Punkt wyjścia stanowi problem decyzyjny. Spośród różnych alternatyw, wybierana jest t</w:t>
      </w:r>
      <w:r w:rsidR="007F3E51">
        <w:t>a</w:t>
      </w:r>
      <w:r>
        <w:t>, której użyteczność jest najwyższa.</w:t>
      </w:r>
    </w:p>
    <w:p w14:paraId="1678E3BC" w14:textId="11564BF7" w:rsidR="001E7111" w:rsidRPr="00695EAC" w:rsidRDefault="001E7111" w:rsidP="00695EAC">
      <w:pPr>
        <w:autoSpaceDE w:val="0"/>
        <w:autoSpaceDN w:val="0"/>
        <w:adjustRightInd w:val="0"/>
        <w:ind w:firstLine="709"/>
        <w:rPr>
          <w:szCs w:val="24"/>
        </w:rPr>
      </w:pPr>
      <w:r>
        <w:t xml:space="preserve">Czynności wykonywane w </w:t>
      </w:r>
      <w:r w:rsidR="004775C5">
        <w:t>poszczególnych fazach mają odmienny</w:t>
      </w:r>
      <w:r>
        <w:t xml:space="preserve"> udział w budżecie czasu poszczególnych kierowników. Czas niezbędny do </w:t>
      </w:r>
      <w:r w:rsidR="00240AC5">
        <w:t>ich wykonania</w:t>
      </w:r>
      <w:r w:rsidR="004775C5">
        <w:t xml:space="preserve"> zależy od szczebla, na którym </w:t>
      </w:r>
      <w:r>
        <w:t xml:space="preserve">podejmowana </w:t>
      </w:r>
      <w:r w:rsidR="004775C5">
        <w:t xml:space="preserve">jest </w:t>
      </w:r>
      <w:r>
        <w:t>decyzja, jak też od osobowości podejmujące</w:t>
      </w:r>
      <w:r w:rsidR="004775C5">
        <w:t>go</w:t>
      </w:r>
      <w:r>
        <w:t xml:space="preserve"> decyzję</w:t>
      </w:r>
      <w:r w:rsidR="004775C5">
        <w:rPr>
          <w:rStyle w:val="FootnoteReference"/>
        </w:rPr>
        <w:footnoteReference w:id="28"/>
      </w:r>
      <w:r w:rsidR="004775C5">
        <w:t>.</w:t>
      </w:r>
    </w:p>
    <w:p w14:paraId="2EBE75DC" w14:textId="6ADE626E" w:rsidR="00481503" w:rsidRDefault="00AA6FA4" w:rsidP="00481503">
      <w:pPr>
        <w:autoSpaceDE w:val="0"/>
        <w:autoSpaceDN w:val="0"/>
        <w:adjustRightInd w:val="0"/>
        <w:ind w:firstLine="720"/>
        <w:contextualSpacing w:val="0"/>
        <w:rPr>
          <w:szCs w:val="24"/>
        </w:rPr>
      </w:pPr>
      <w:r>
        <w:rPr>
          <w:szCs w:val="24"/>
        </w:rPr>
        <w:t>Na</w:t>
      </w:r>
      <w:r w:rsidR="009C36A5" w:rsidRPr="00973579">
        <w:rPr>
          <w:szCs w:val="24"/>
        </w:rPr>
        <w:t xml:space="preserve"> każdym z etapów wyodrębnia się poszczególne grupy czynności, które w efekcie prowadzą do podjęcia ostatecznej decyzji i przekazania jej do realizacji. </w:t>
      </w:r>
    </w:p>
    <w:p w14:paraId="1EEC6AF7" w14:textId="3A1C6C5C" w:rsidR="009C36A5" w:rsidRPr="00973579" w:rsidRDefault="002D75E8" w:rsidP="00481503">
      <w:pPr>
        <w:autoSpaceDE w:val="0"/>
        <w:autoSpaceDN w:val="0"/>
        <w:adjustRightInd w:val="0"/>
        <w:ind w:firstLine="720"/>
        <w:contextualSpacing w:val="0"/>
        <w:rPr>
          <w:szCs w:val="24"/>
        </w:rPr>
      </w:pPr>
      <w:r>
        <w:rPr>
          <w:szCs w:val="24"/>
        </w:rPr>
        <w:t xml:space="preserve">Z kolei </w:t>
      </w:r>
      <w:r w:rsidR="00487B9E">
        <w:rPr>
          <w:szCs w:val="24"/>
        </w:rPr>
        <w:t xml:space="preserve">Maria Romanowska </w:t>
      </w:r>
      <w:r>
        <w:rPr>
          <w:szCs w:val="24"/>
        </w:rPr>
        <w:t xml:space="preserve">wskazuje na mniejszą </w:t>
      </w:r>
      <w:r w:rsidR="00E06F75">
        <w:rPr>
          <w:szCs w:val="24"/>
        </w:rPr>
        <w:t xml:space="preserve">liczbę </w:t>
      </w:r>
      <w:r>
        <w:rPr>
          <w:szCs w:val="24"/>
        </w:rPr>
        <w:t>etapów</w:t>
      </w:r>
      <w:r w:rsidR="00487B9E">
        <w:rPr>
          <w:szCs w:val="24"/>
        </w:rPr>
        <w:t>.</w:t>
      </w:r>
      <w:r>
        <w:rPr>
          <w:szCs w:val="24"/>
        </w:rPr>
        <w:t xml:space="preserve"> </w:t>
      </w:r>
      <w:r w:rsidR="009C36A5" w:rsidRPr="00973579">
        <w:rPr>
          <w:szCs w:val="24"/>
        </w:rPr>
        <w:t>Pierwszy etap, dotyczący rozpoznania problemu zmierza do identyfikacji, jak i jego zdiagnozowania</w:t>
      </w:r>
      <w:r w:rsidR="00D22560">
        <w:rPr>
          <w:rStyle w:val="FootnoteReference"/>
          <w:szCs w:val="24"/>
        </w:rPr>
        <w:footnoteReference w:id="29"/>
      </w:r>
      <w:r w:rsidR="009C36A5" w:rsidRPr="00973579">
        <w:rPr>
          <w:szCs w:val="24"/>
        </w:rPr>
        <w:t>. Na tym etapie, identyfikacja następuje poprzez szukanie odpowiedzi na następujące pytania:</w:t>
      </w:r>
    </w:p>
    <w:p w14:paraId="6ED04EEF" w14:textId="77777777" w:rsidR="009C36A5" w:rsidRPr="00973579" w:rsidRDefault="009C36A5" w:rsidP="00C528AA">
      <w:pPr>
        <w:numPr>
          <w:ilvl w:val="0"/>
          <w:numId w:val="3"/>
        </w:numPr>
        <w:shd w:val="clear" w:color="auto" w:fill="FFFFFF"/>
        <w:ind w:right="450"/>
        <w:contextualSpacing w:val="0"/>
        <w:rPr>
          <w:szCs w:val="24"/>
        </w:rPr>
      </w:pPr>
      <w:r w:rsidRPr="00973579">
        <w:rPr>
          <w:szCs w:val="24"/>
        </w:rPr>
        <w:t>Czego dotyczy problem?</w:t>
      </w:r>
    </w:p>
    <w:p w14:paraId="4871126C" w14:textId="77777777" w:rsidR="009C36A5" w:rsidRPr="00973579" w:rsidRDefault="009C36A5" w:rsidP="00C528AA">
      <w:pPr>
        <w:numPr>
          <w:ilvl w:val="0"/>
          <w:numId w:val="3"/>
        </w:numPr>
        <w:shd w:val="clear" w:color="auto" w:fill="FFFFFF"/>
        <w:ind w:right="450"/>
        <w:contextualSpacing w:val="0"/>
        <w:rPr>
          <w:szCs w:val="24"/>
        </w:rPr>
      </w:pPr>
      <w:r w:rsidRPr="00973579">
        <w:rPr>
          <w:szCs w:val="24"/>
        </w:rPr>
        <w:t>Czy jest złożony i w jakim stopniu?</w:t>
      </w:r>
    </w:p>
    <w:p w14:paraId="34DC8CC8" w14:textId="77777777" w:rsidR="009C36A5" w:rsidRPr="00973579" w:rsidRDefault="009C36A5" w:rsidP="00C528AA">
      <w:pPr>
        <w:numPr>
          <w:ilvl w:val="0"/>
          <w:numId w:val="3"/>
        </w:numPr>
        <w:shd w:val="clear" w:color="auto" w:fill="FFFFFF"/>
        <w:ind w:right="450"/>
        <w:contextualSpacing w:val="0"/>
        <w:rPr>
          <w:szCs w:val="24"/>
        </w:rPr>
      </w:pPr>
      <w:r w:rsidRPr="00973579">
        <w:rPr>
          <w:szCs w:val="24"/>
        </w:rPr>
        <w:t>Jakie jest jego źródło?</w:t>
      </w:r>
    </w:p>
    <w:p w14:paraId="0C119C71" w14:textId="77777777" w:rsidR="009C36A5" w:rsidRPr="00973579" w:rsidRDefault="009C36A5" w:rsidP="00C528AA">
      <w:pPr>
        <w:numPr>
          <w:ilvl w:val="0"/>
          <w:numId w:val="3"/>
        </w:numPr>
        <w:shd w:val="clear" w:color="auto" w:fill="FFFFFF"/>
        <w:ind w:right="450"/>
        <w:contextualSpacing w:val="0"/>
        <w:rPr>
          <w:szCs w:val="24"/>
        </w:rPr>
      </w:pPr>
      <w:r w:rsidRPr="00973579">
        <w:rPr>
          <w:szCs w:val="24"/>
        </w:rPr>
        <w:t>Jaki jest zakres czasowy i przestrzenny problemu?</w:t>
      </w:r>
    </w:p>
    <w:p w14:paraId="1AAB4EFB" w14:textId="77777777" w:rsidR="009C36A5" w:rsidRPr="00973579" w:rsidRDefault="009C36A5" w:rsidP="00C528AA">
      <w:pPr>
        <w:numPr>
          <w:ilvl w:val="0"/>
          <w:numId w:val="3"/>
        </w:numPr>
        <w:shd w:val="clear" w:color="auto" w:fill="FFFFFF"/>
        <w:ind w:right="450"/>
        <w:contextualSpacing w:val="0"/>
        <w:rPr>
          <w:szCs w:val="24"/>
        </w:rPr>
      </w:pPr>
      <w:r w:rsidRPr="00973579">
        <w:rPr>
          <w:szCs w:val="24"/>
        </w:rPr>
        <w:t>Czy jest to problem powtarzalny, czy incydentalny?</w:t>
      </w:r>
    </w:p>
    <w:p w14:paraId="3901A1F1" w14:textId="77777777" w:rsidR="009C36A5" w:rsidRPr="00973579" w:rsidRDefault="009C36A5" w:rsidP="00C528AA">
      <w:pPr>
        <w:numPr>
          <w:ilvl w:val="0"/>
          <w:numId w:val="3"/>
        </w:numPr>
        <w:shd w:val="clear" w:color="auto" w:fill="FFFFFF"/>
        <w:ind w:right="450"/>
        <w:contextualSpacing w:val="0"/>
        <w:rPr>
          <w:szCs w:val="24"/>
        </w:rPr>
      </w:pPr>
      <w:r w:rsidRPr="00973579">
        <w:rPr>
          <w:szCs w:val="24"/>
        </w:rPr>
        <w:t xml:space="preserve">Kto powinien odpowiadać za rozwiązanie problemu? </w:t>
      </w:r>
    </w:p>
    <w:p w14:paraId="7CCDF7DD" w14:textId="77777777" w:rsidR="0076481B" w:rsidRDefault="009C36A5" w:rsidP="0076481B">
      <w:pPr>
        <w:shd w:val="clear" w:color="auto" w:fill="FFFFFF"/>
        <w:ind w:firstLine="709"/>
        <w:contextualSpacing w:val="0"/>
        <w:rPr>
          <w:szCs w:val="24"/>
        </w:rPr>
      </w:pPr>
      <w:r w:rsidRPr="00973579">
        <w:rPr>
          <w:szCs w:val="24"/>
        </w:rPr>
        <w:lastRenderedPageBreak/>
        <w:t xml:space="preserve">Identyfikacja problemu umożliwia dalsze działania diagnostyczne, do których należą: badanie przyczyn powstania problemu decyzyjnego oraz określanie możliwości i ograniczeń jego rozwiązania. </w:t>
      </w:r>
    </w:p>
    <w:p w14:paraId="0EAE5B38" w14:textId="6DE4C7B2" w:rsidR="009C36A5" w:rsidRPr="00973579" w:rsidRDefault="009C36A5" w:rsidP="0076481B">
      <w:pPr>
        <w:shd w:val="clear" w:color="auto" w:fill="FFFFFF"/>
        <w:ind w:firstLine="709"/>
        <w:contextualSpacing w:val="0"/>
        <w:rPr>
          <w:szCs w:val="24"/>
        </w:rPr>
      </w:pPr>
      <w:r w:rsidRPr="00973579">
        <w:rPr>
          <w:szCs w:val="24"/>
        </w:rPr>
        <w:t>Następny etap dotyczy projektowani</w:t>
      </w:r>
      <w:r w:rsidR="00046A58">
        <w:rPr>
          <w:szCs w:val="24"/>
        </w:rPr>
        <w:t>a</w:t>
      </w:r>
      <w:r w:rsidRPr="00973579">
        <w:rPr>
          <w:szCs w:val="24"/>
        </w:rPr>
        <w:t xml:space="preserve"> rozwiązań. Poszukuje się w nim alternatywnych rozwiązań danego problemu decyzyjnego oraz określa kryteria wyboru. Na tym etapie, osoba decyzyjna próbuje przewidzieć skutki realizacji każdego z rozpatrywanych wariantów oraz ustanowić i przyjąć określone kryteria wyboru. </w:t>
      </w:r>
    </w:p>
    <w:p w14:paraId="51EE1D74" w14:textId="0356F0CB" w:rsidR="009C36A5" w:rsidRPr="00973579" w:rsidRDefault="009C36A5" w:rsidP="00486062">
      <w:pPr>
        <w:shd w:val="clear" w:color="auto" w:fill="FFFFFF"/>
        <w:ind w:firstLine="709"/>
        <w:contextualSpacing w:val="0"/>
        <w:rPr>
          <w:szCs w:val="24"/>
        </w:rPr>
      </w:pPr>
      <w:r w:rsidRPr="00973579">
        <w:rPr>
          <w:szCs w:val="24"/>
        </w:rPr>
        <w:t xml:space="preserve">Kryteria decyzyjne to wartości, cechy </w:t>
      </w:r>
      <w:r w:rsidR="00D22560">
        <w:rPr>
          <w:szCs w:val="24"/>
        </w:rPr>
        <w:t>rozwiązania problemu, które są</w:t>
      </w:r>
      <w:r w:rsidRPr="00973579">
        <w:rPr>
          <w:szCs w:val="24"/>
        </w:rPr>
        <w:t xml:space="preserve"> oceniane i porównywane przez decydenta. Najczęściej występującymi kryteriami są:</w:t>
      </w:r>
    </w:p>
    <w:p w14:paraId="36ECC821" w14:textId="0FF91563" w:rsidR="009C36A5" w:rsidRPr="00973579" w:rsidRDefault="000F7A89" w:rsidP="00C528AA">
      <w:pPr>
        <w:numPr>
          <w:ilvl w:val="0"/>
          <w:numId w:val="4"/>
        </w:numPr>
        <w:shd w:val="clear" w:color="auto" w:fill="FFFFFF"/>
        <w:ind w:right="450"/>
        <w:contextualSpacing w:val="0"/>
        <w:rPr>
          <w:szCs w:val="24"/>
        </w:rPr>
      </w:pPr>
      <w:r>
        <w:rPr>
          <w:szCs w:val="24"/>
        </w:rPr>
        <w:t>t</w:t>
      </w:r>
      <w:r w:rsidR="009C36A5" w:rsidRPr="00973579">
        <w:rPr>
          <w:szCs w:val="24"/>
        </w:rPr>
        <w:t>rafność, czyli wybór wariantu najlepiej rozwiązującego problem decyzyjny,</w:t>
      </w:r>
    </w:p>
    <w:p w14:paraId="34C65D6D" w14:textId="257597FE" w:rsidR="009C36A5" w:rsidRPr="00973579" w:rsidRDefault="000F7A89" w:rsidP="00C528AA">
      <w:pPr>
        <w:numPr>
          <w:ilvl w:val="0"/>
          <w:numId w:val="4"/>
        </w:numPr>
        <w:shd w:val="clear" w:color="auto" w:fill="FFFFFF"/>
        <w:ind w:right="450"/>
        <w:contextualSpacing w:val="0"/>
        <w:rPr>
          <w:szCs w:val="24"/>
        </w:rPr>
      </w:pPr>
      <w:r>
        <w:rPr>
          <w:szCs w:val="24"/>
        </w:rPr>
        <w:t>e</w:t>
      </w:r>
      <w:r w:rsidR="009C36A5" w:rsidRPr="00973579">
        <w:rPr>
          <w:szCs w:val="24"/>
        </w:rPr>
        <w:t xml:space="preserve">konomiczność, </w:t>
      </w:r>
      <w:r w:rsidR="009035DA">
        <w:rPr>
          <w:szCs w:val="24"/>
        </w:rPr>
        <w:t>czyli wybór najoszczędniejszego wariantu</w:t>
      </w:r>
      <w:r w:rsidR="009C36A5" w:rsidRPr="00973579">
        <w:rPr>
          <w:szCs w:val="24"/>
        </w:rPr>
        <w:t>,</w:t>
      </w:r>
    </w:p>
    <w:p w14:paraId="38FAE45B" w14:textId="68C558A2" w:rsidR="009C36A5" w:rsidRPr="00973579" w:rsidRDefault="000F7A89" w:rsidP="00C528AA">
      <w:pPr>
        <w:numPr>
          <w:ilvl w:val="0"/>
          <w:numId w:val="4"/>
        </w:numPr>
        <w:shd w:val="clear" w:color="auto" w:fill="FFFFFF"/>
        <w:ind w:right="450"/>
        <w:contextualSpacing w:val="0"/>
        <w:rPr>
          <w:szCs w:val="24"/>
        </w:rPr>
      </w:pPr>
      <w:r>
        <w:rPr>
          <w:szCs w:val="24"/>
        </w:rPr>
        <w:t>ł</w:t>
      </w:r>
      <w:r w:rsidR="009C36A5" w:rsidRPr="00973579">
        <w:rPr>
          <w:szCs w:val="24"/>
        </w:rPr>
        <w:t xml:space="preserve">atwość realizacji, czyli </w:t>
      </w:r>
      <w:r w:rsidR="009035DA">
        <w:rPr>
          <w:szCs w:val="24"/>
        </w:rPr>
        <w:t>poziom dostosowania</w:t>
      </w:r>
      <w:r w:rsidR="009C36A5" w:rsidRPr="00973579">
        <w:rPr>
          <w:szCs w:val="24"/>
        </w:rPr>
        <w:t xml:space="preserve"> do warunków realizacji,</w:t>
      </w:r>
    </w:p>
    <w:p w14:paraId="0C175506" w14:textId="1D21ECDB" w:rsidR="009C36A5" w:rsidRPr="00973579" w:rsidRDefault="000F7A89" w:rsidP="00C528AA">
      <w:pPr>
        <w:numPr>
          <w:ilvl w:val="0"/>
          <w:numId w:val="4"/>
        </w:numPr>
        <w:shd w:val="clear" w:color="auto" w:fill="FFFFFF"/>
        <w:ind w:right="450"/>
        <w:contextualSpacing w:val="0"/>
        <w:rPr>
          <w:szCs w:val="24"/>
        </w:rPr>
      </w:pPr>
      <w:r>
        <w:rPr>
          <w:szCs w:val="24"/>
        </w:rPr>
        <w:t>l</w:t>
      </w:r>
      <w:r w:rsidR="009C36A5" w:rsidRPr="00973579">
        <w:rPr>
          <w:szCs w:val="24"/>
        </w:rPr>
        <w:t>egalność, czyli zgodność wybranego wariantu z obowiązującymi przepisami,</w:t>
      </w:r>
    </w:p>
    <w:p w14:paraId="7625721C" w14:textId="3C92782A" w:rsidR="009C36A5" w:rsidRPr="00973579" w:rsidRDefault="000F7A89" w:rsidP="00C528AA">
      <w:pPr>
        <w:numPr>
          <w:ilvl w:val="0"/>
          <w:numId w:val="4"/>
        </w:numPr>
        <w:shd w:val="clear" w:color="auto" w:fill="FFFFFF"/>
        <w:ind w:right="450"/>
        <w:contextualSpacing w:val="0"/>
        <w:rPr>
          <w:szCs w:val="24"/>
        </w:rPr>
      </w:pPr>
      <w:r>
        <w:rPr>
          <w:szCs w:val="24"/>
        </w:rPr>
        <w:t>o</w:t>
      </w:r>
      <w:r w:rsidR="009C36A5" w:rsidRPr="00973579">
        <w:rPr>
          <w:szCs w:val="24"/>
        </w:rPr>
        <w:t>gra</w:t>
      </w:r>
      <w:r w:rsidR="009035DA">
        <w:rPr>
          <w:szCs w:val="24"/>
        </w:rPr>
        <w:t>niczone ryzyko, czyli minimalizacja</w:t>
      </w:r>
      <w:r w:rsidR="009C36A5" w:rsidRPr="00973579">
        <w:rPr>
          <w:szCs w:val="24"/>
        </w:rPr>
        <w:t xml:space="preserve"> rozwiązań niepewnych,</w:t>
      </w:r>
    </w:p>
    <w:p w14:paraId="15979F73" w14:textId="016EC184" w:rsidR="009C36A5" w:rsidRPr="00973579" w:rsidRDefault="000F7A89" w:rsidP="00C528AA">
      <w:pPr>
        <w:numPr>
          <w:ilvl w:val="0"/>
          <w:numId w:val="4"/>
        </w:numPr>
        <w:shd w:val="clear" w:color="auto" w:fill="FFFFFF"/>
        <w:ind w:right="450"/>
        <w:contextualSpacing w:val="0"/>
        <w:rPr>
          <w:szCs w:val="24"/>
        </w:rPr>
      </w:pPr>
      <w:r>
        <w:rPr>
          <w:szCs w:val="24"/>
        </w:rPr>
        <w:t>s</w:t>
      </w:r>
      <w:r w:rsidR="009C36A5" w:rsidRPr="00973579">
        <w:rPr>
          <w:szCs w:val="24"/>
        </w:rPr>
        <w:t>zybkość, czyli wybór rozwiązania, które m</w:t>
      </w:r>
      <w:r w:rsidR="009035DA">
        <w:rPr>
          <w:szCs w:val="24"/>
        </w:rPr>
        <w:t>oże być zrealizowane w możliwie najkrótszym</w:t>
      </w:r>
      <w:r w:rsidR="009C36A5" w:rsidRPr="00973579">
        <w:rPr>
          <w:szCs w:val="24"/>
        </w:rPr>
        <w:t xml:space="preserve"> czasie.</w:t>
      </w:r>
    </w:p>
    <w:p w14:paraId="4177F4F2" w14:textId="77777777" w:rsidR="00A42C0E" w:rsidRDefault="009C36A5" w:rsidP="00E968E6">
      <w:pPr>
        <w:shd w:val="clear" w:color="auto" w:fill="FFFFFF"/>
        <w:ind w:firstLine="709"/>
        <w:contextualSpacing w:val="0"/>
        <w:rPr>
          <w:szCs w:val="24"/>
        </w:rPr>
      </w:pPr>
      <w:r w:rsidRPr="00973579">
        <w:rPr>
          <w:szCs w:val="24"/>
        </w:rPr>
        <w:t>Istnienie więcej niż jednego kryterium utrudnia wybór, z powodu nadania m</w:t>
      </w:r>
      <w:r w:rsidR="007F7564">
        <w:rPr>
          <w:szCs w:val="24"/>
        </w:rPr>
        <w:t>u</w:t>
      </w:r>
      <w:r w:rsidRPr="00973579">
        <w:rPr>
          <w:szCs w:val="24"/>
        </w:rPr>
        <w:t xml:space="preserve"> właściwej oceny. Ponadto, rozwiązanie może być lepsze bądź gorsze, z punktu widzenia danego kryterium, </w:t>
      </w:r>
      <w:r w:rsidR="00D63AB6">
        <w:rPr>
          <w:szCs w:val="24"/>
        </w:rPr>
        <w:t>w</w:t>
      </w:r>
      <w:r w:rsidRPr="00973579">
        <w:rPr>
          <w:szCs w:val="24"/>
        </w:rPr>
        <w:t xml:space="preserve"> zależności od miejsca i czas</w:t>
      </w:r>
      <w:r w:rsidR="00D63AB6">
        <w:rPr>
          <w:szCs w:val="24"/>
        </w:rPr>
        <w:t>u</w:t>
      </w:r>
      <w:r w:rsidRPr="00973579">
        <w:rPr>
          <w:szCs w:val="24"/>
        </w:rPr>
        <w:t>. Trudność wyboru zwiększa się, gdy kryteria są niemierzalne i gdy są ze sobą sprzeczne. Istnienie wielu kryteriów wymaga dokonania rankingu ich ważności</w:t>
      </w:r>
      <w:r w:rsidR="00F631AB">
        <w:rPr>
          <w:szCs w:val="24"/>
        </w:rPr>
        <w:t>. W przypadku</w:t>
      </w:r>
      <w:r w:rsidRPr="00973579">
        <w:rPr>
          <w:szCs w:val="24"/>
        </w:rPr>
        <w:t xml:space="preserve"> kryteriów niemierzalnych</w:t>
      </w:r>
      <w:r w:rsidR="00F631AB">
        <w:rPr>
          <w:szCs w:val="24"/>
        </w:rPr>
        <w:t>,</w:t>
      </w:r>
      <w:r w:rsidRPr="00973579">
        <w:rPr>
          <w:szCs w:val="24"/>
        </w:rPr>
        <w:t xml:space="preserve"> nada</w:t>
      </w:r>
      <w:r w:rsidR="00F631AB">
        <w:rPr>
          <w:szCs w:val="24"/>
        </w:rPr>
        <w:t>wana jest</w:t>
      </w:r>
      <w:r w:rsidRPr="00973579">
        <w:rPr>
          <w:szCs w:val="24"/>
        </w:rPr>
        <w:t xml:space="preserve"> im wartoś</w:t>
      </w:r>
      <w:r w:rsidR="00F631AB">
        <w:rPr>
          <w:szCs w:val="24"/>
        </w:rPr>
        <w:t>ć</w:t>
      </w:r>
      <w:r w:rsidRPr="00973579">
        <w:rPr>
          <w:szCs w:val="24"/>
        </w:rPr>
        <w:t xml:space="preserve"> zastępcz</w:t>
      </w:r>
      <w:r w:rsidR="0033256C">
        <w:rPr>
          <w:szCs w:val="24"/>
        </w:rPr>
        <w:t>a</w:t>
      </w:r>
      <w:r w:rsidRPr="00973579">
        <w:rPr>
          <w:szCs w:val="24"/>
        </w:rPr>
        <w:t xml:space="preserve"> lub sprowadzanie wszystkich kryteriów do wspólnego mianownika. </w:t>
      </w:r>
    </w:p>
    <w:p w14:paraId="4F95438D" w14:textId="5B615EA0" w:rsidR="00E968E6" w:rsidRDefault="009C36A5" w:rsidP="00E968E6">
      <w:pPr>
        <w:shd w:val="clear" w:color="auto" w:fill="FFFFFF"/>
        <w:ind w:firstLine="709"/>
        <w:contextualSpacing w:val="0"/>
        <w:rPr>
          <w:szCs w:val="24"/>
        </w:rPr>
      </w:pPr>
      <w:r w:rsidRPr="00973579">
        <w:rPr>
          <w:szCs w:val="24"/>
        </w:rPr>
        <w:t xml:space="preserve">Uczestnicy procesu </w:t>
      </w:r>
      <w:r w:rsidR="00D276EA">
        <w:rPr>
          <w:szCs w:val="24"/>
        </w:rPr>
        <w:t>informacyjno</w:t>
      </w:r>
      <w:r w:rsidR="005068D1">
        <w:rPr>
          <w:szCs w:val="24"/>
        </w:rPr>
        <w:t xml:space="preserve"> – </w:t>
      </w:r>
      <w:r w:rsidRPr="00973579">
        <w:rPr>
          <w:szCs w:val="24"/>
        </w:rPr>
        <w:t>decyzyjnego choć deklarują kryteria zgodne z interesem realizowanego przedsięwzięcia, to każdy z nich ma własną listę kryteriów, które wyrażają jego osobiste cele i aspiracje</w:t>
      </w:r>
      <w:r w:rsidR="00D33812">
        <w:rPr>
          <w:szCs w:val="24"/>
        </w:rPr>
        <w:t>. Te z kolei</w:t>
      </w:r>
      <w:r w:rsidRPr="00973579">
        <w:rPr>
          <w:szCs w:val="24"/>
        </w:rPr>
        <w:t xml:space="preserve"> będą miały znaczenie przy nadawaniu subiektywnej wartości poszczególnym rozwiązaniom. </w:t>
      </w:r>
    </w:p>
    <w:p w14:paraId="6D3829C3" w14:textId="3996E4AF" w:rsidR="009C36A5" w:rsidRPr="00973579" w:rsidRDefault="009D58A8" w:rsidP="00E968E6">
      <w:pPr>
        <w:shd w:val="clear" w:color="auto" w:fill="FFFFFF"/>
        <w:ind w:firstLine="709"/>
        <w:contextualSpacing w:val="0"/>
        <w:rPr>
          <w:szCs w:val="24"/>
        </w:rPr>
      </w:pPr>
      <w:r>
        <w:rPr>
          <w:szCs w:val="24"/>
        </w:rPr>
        <w:t>Następną</w:t>
      </w:r>
      <w:r w:rsidR="009C36A5" w:rsidRPr="00973579">
        <w:rPr>
          <w:szCs w:val="24"/>
        </w:rPr>
        <w:t xml:space="preserve"> czynnością etapu projektowania jest formułowanie rozwiązań problemu decyzyjnego. W fazie wyboru dokonywana jest ocena każdego wariantu z punktu widzenia wcześniej przyjętych kryteriów oraz wybór wariantu spełniającego je w największym stopniu. Przed przystąpieniem do wyboru jednego z rozwiązań dokonuje się opisu każdego z nich poprzez:</w:t>
      </w:r>
    </w:p>
    <w:p w14:paraId="1EA721F1" w14:textId="1067F73C" w:rsidR="009C36A5" w:rsidRPr="00973579" w:rsidRDefault="00895AE0" w:rsidP="00C528AA">
      <w:pPr>
        <w:numPr>
          <w:ilvl w:val="0"/>
          <w:numId w:val="5"/>
        </w:numPr>
        <w:shd w:val="clear" w:color="auto" w:fill="FFFFFF"/>
        <w:ind w:right="450"/>
        <w:contextualSpacing w:val="0"/>
        <w:rPr>
          <w:szCs w:val="24"/>
        </w:rPr>
      </w:pPr>
      <w:r>
        <w:rPr>
          <w:szCs w:val="24"/>
        </w:rPr>
        <w:t>s</w:t>
      </w:r>
      <w:r w:rsidR="009C36A5" w:rsidRPr="00973579">
        <w:rPr>
          <w:szCs w:val="24"/>
        </w:rPr>
        <w:t>porządzenie listy wad i zalet każdego rozwiązania,</w:t>
      </w:r>
    </w:p>
    <w:p w14:paraId="0CCDD705" w14:textId="193CFF73" w:rsidR="009C36A5" w:rsidRPr="00973579" w:rsidRDefault="00895AE0" w:rsidP="00C528AA">
      <w:pPr>
        <w:numPr>
          <w:ilvl w:val="0"/>
          <w:numId w:val="5"/>
        </w:numPr>
        <w:shd w:val="clear" w:color="auto" w:fill="FFFFFF"/>
        <w:ind w:right="450"/>
        <w:contextualSpacing w:val="0"/>
        <w:rPr>
          <w:szCs w:val="24"/>
        </w:rPr>
      </w:pPr>
      <w:r>
        <w:rPr>
          <w:szCs w:val="24"/>
        </w:rPr>
        <w:lastRenderedPageBreak/>
        <w:t>r</w:t>
      </w:r>
      <w:r w:rsidR="009C36A5" w:rsidRPr="00973579">
        <w:rPr>
          <w:szCs w:val="24"/>
        </w:rPr>
        <w:t>ozważenie ewentualnych konsekwencji każdego z możliwych wariantów rozwiązania,</w:t>
      </w:r>
    </w:p>
    <w:p w14:paraId="4FBEA4B2" w14:textId="0063DB9E" w:rsidR="009C36A5" w:rsidRPr="00973579" w:rsidRDefault="00895AE0" w:rsidP="00C528AA">
      <w:pPr>
        <w:numPr>
          <w:ilvl w:val="0"/>
          <w:numId w:val="5"/>
        </w:numPr>
        <w:shd w:val="clear" w:color="auto" w:fill="FFFFFF"/>
        <w:ind w:right="450"/>
        <w:contextualSpacing w:val="0"/>
        <w:rPr>
          <w:szCs w:val="24"/>
        </w:rPr>
      </w:pPr>
      <w:r>
        <w:rPr>
          <w:szCs w:val="24"/>
        </w:rPr>
        <w:t>o</w:t>
      </w:r>
      <w:r w:rsidR="00837D32">
        <w:rPr>
          <w:szCs w:val="24"/>
        </w:rPr>
        <w:t>cenę każdego z rozpatrywanych</w:t>
      </w:r>
      <w:r w:rsidR="009C36A5" w:rsidRPr="00973579">
        <w:rPr>
          <w:szCs w:val="24"/>
        </w:rPr>
        <w:t xml:space="preserve"> wariantów z punktu widzenia przyjętej listy kryteriów,</w:t>
      </w:r>
    </w:p>
    <w:p w14:paraId="5FC11E3F" w14:textId="49483B39" w:rsidR="009C36A5" w:rsidRPr="00973579" w:rsidRDefault="00895AE0" w:rsidP="00C528AA">
      <w:pPr>
        <w:numPr>
          <w:ilvl w:val="0"/>
          <w:numId w:val="5"/>
        </w:numPr>
        <w:shd w:val="clear" w:color="auto" w:fill="FFFFFF"/>
        <w:ind w:right="450"/>
        <w:contextualSpacing w:val="0"/>
        <w:rPr>
          <w:szCs w:val="24"/>
        </w:rPr>
      </w:pPr>
      <w:r>
        <w:rPr>
          <w:szCs w:val="24"/>
        </w:rPr>
        <w:t>o</w:t>
      </w:r>
      <w:r w:rsidR="009C36A5" w:rsidRPr="00973579">
        <w:rPr>
          <w:szCs w:val="24"/>
        </w:rPr>
        <w:t>cenę podejmowanego ry</w:t>
      </w:r>
      <w:r w:rsidR="00837D32">
        <w:rPr>
          <w:szCs w:val="24"/>
        </w:rPr>
        <w:t>zyka w stosunku do oczekiwanych</w:t>
      </w:r>
      <w:r w:rsidR="009C36A5" w:rsidRPr="00973579">
        <w:rPr>
          <w:szCs w:val="24"/>
        </w:rPr>
        <w:t xml:space="preserve"> korzyści.</w:t>
      </w:r>
    </w:p>
    <w:p w14:paraId="5B3407AF" w14:textId="77777777" w:rsidR="00C84B56" w:rsidRDefault="009C36A5" w:rsidP="00C84B56">
      <w:pPr>
        <w:ind w:firstLine="709"/>
        <w:rPr>
          <w:szCs w:val="24"/>
        </w:rPr>
      </w:pPr>
      <w:r w:rsidRPr="00973579">
        <w:rPr>
          <w:szCs w:val="24"/>
        </w:rPr>
        <w:t>Podjęcie decyzji jest procesem wartościowania, badania relacji między różnymi rozwiązaniami i dokonania wyboru tego z nich, któremu decydent przypisuje najwyższą użyteczność.</w:t>
      </w:r>
      <w:r w:rsidRPr="00973579">
        <w:rPr>
          <w:i/>
          <w:iCs/>
          <w:color w:val="2F2C2C"/>
          <w:szCs w:val="24"/>
          <w:shd w:val="clear" w:color="auto" w:fill="FFFFFF"/>
        </w:rPr>
        <w:t xml:space="preserve"> </w:t>
      </w:r>
      <w:r w:rsidRPr="00973579">
        <w:rPr>
          <w:szCs w:val="24"/>
        </w:rPr>
        <w:t xml:space="preserve">Umiejętność przewidywania następstw podejmowanych decyzji polega także na zdolności do wnikliwego analizowania szerokiego spektrum ważnych czynników jakościowych. </w:t>
      </w:r>
    </w:p>
    <w:p w14:paraId="09671C6B" w14:textId="52AF7AE8" w:rsidR="00F61C62" w:rsidRPr="00C84B56" w:rsidRDefault="00F61C62" w:rsidP="00C84B56">
      <w:pPr>
        <w:ind w:firstLine="709"/>
        <w:rPr>
          <w:szCs w:val="24"/>
        </w:rPr>
      </w:pPr>
      <w:r w:rsidRPr="00C84B56">
        <w:rPr>
          <w:shd w:val="clear" w:color="auto" w:fill="FFFFFF"/>
        </w:rPr>
        <w:t>Ostatnie fazy omawianego p</w:t>
      </w:r>
      <w:r w:rsidR="00C84B56" w:rsidRPr="00C84B56">
        <w:rPr>
          <w:shd w:val="clear" w:color="auto" w:fill="FFFFFF"/>
        </w:rPr>
        <w:t xml:space="preserve">rocesu </w:t>
      </w:r>
      <w:r w:rsidR="00D276EA">
        <w:rPr>
          <w:szCs w:val="24"/>
        </w:rPr>
        <w:t>informacyjno</w:t>
      </w:r>
      <w:r w:rsidR="005068D1">
        <w:rPr>
          <w:szCs w:val="24"/>
        </w:rPr>
        <w:t xml:space="preserve"> – </w:t>
      </w:r>
      <w:r w:rsidR="00D276EA">
        <w:rPr>
          <w:szCs w:val="24"/>
        </w:rPr>
        <w:t xml:space="preserve">decyzyjnego </w:t>
      </w:r>
      <w:r w:rsidR="00C84B56" w:rsidRPr="00C84B56">
        <w:rPr>
          <w:shd w:val="clear" w:color="auto" w:fill="FFFFFF"/>
        </w:rPr>
        <w:t xml:space="preserve">odnoszą się do </w:t>
      </w:r>
      <w:r w:rsidRPr="00C84B56">
        <w:rPr>
          <w:shd w:val="clear" w:color="auto" w:fill="FFFFFF"/>
        </w:rPr>
        <w:t>podję</w:t>
      </w:r>
      <w:r w:rsidR="00C84B56" w:rsidRPr="00C84B56">
        <w:rPr>
          <w:shd w:val="clear" w:color="auto" w:fill="FFFFFF"/>
        </w:rPr>
        <w:t>cia decyzji</w:t>
      </w:r>
      <w:r w:rsidRPr="00C84B56">
        <w:rPr>
          <w:shd w:val="clear" w:color="auto" w:fill="FFFFFF"/>
        </w:rPr>
        <w:t>. Logiczną konsekwencją jest informowanie o decyzji i nadzór nad jej prawidłową realizac</w:t>
      </w:r>
      <w:r w:rsidR="00C84B56" w:rsidRPr="00C84B56">
        <w:rPr>
          <w:shd w:val="clear" w:color="auto" w:fill="FFFFFF"/>
        </w:rPr>
        <w:t>ją, kontrola wdrażanych działań oraz</w:t>
      </w:r>
      <w:r w:rsidRPr="00C84B56">
        <w:rPr>
          <w:shd w:val="clear" w:color="auto" w:fill="FFFFFF"/>
        </w:rPr>
        <w:t xml:space="preserve"> ocena jej skutków. W praktyce dość często</w:t>
      </w:r>
      <w:r w:rsidR="00C84B56" w:rsidRPr="00C84B56">
        <w:rPr>
          <w:shd w:val="clear" w:color="auto" w:fill="FFFFFF"/>
        </w:rPr>
        <w:t xml:space="preserve"> okazuje się, że podjęcie decyzji wiąże się</w:t>
      </w:r>
      <w:r w:rsidRPr="00C84B56">
        <w:rPr>
          <w:shd w:val="clear" w:color="auto" w:fill="FFFFFF"/>
        </w:rPr>
        <w:t xml:space="preserve"> z koniecznością podjęcia dodatk</w:t>
      </w:r>
      <w:r w:rsidR="00C84B56" w:rsidRPr="00C84B56">
        <w:rPr>
          <w:shd w:val="clear" w:color="auto" w:fill="FFFFFF"/>
        </w:rPr>
        <w:t>owych</w:t>
      </w:r>
      <w:r w:rsidR="001052CC">
        <w:rPr>
          <w:shd w:val="clear" w:color="auto" w:fill="FFFFFF"/>
        </w:rPr>
        <w:t xml:space="preserve"> kroków</w:t>
      </w:r>
      <w:r w:rsidR="00C84B56" w:rsidRPr="00C84B56">
        <w:rPr>
          <w:shd w:val="clear" w:color="auto" w:fill="FFFFFF"/>
        </w:rPr>
        <w:t>, które pozostają w</w:t>
      </w:r>
      <w:r w:rsidRPr="00C84B56">
        <w:rPr>
          <w:shd w:val="clear" w:color="auto" w:fill="FFFFFF"/>
        </w:rPr>
        <w:t xml:space="preserve"> związku z analizowaną sytuacją</w:t>
      </w:r>
      <w:r w:rsidR="00C84B56" w:rsidRPr="00C84B56">
        <w:rPr>
          <w:rStyle w:val="FootnoteReference"/>
          <w:rFonts w:cs="Times New Roman"/>
          <w:color w:val="2F2C2C"/>
          <w:szCs w:val="24"/>
          <w:shd w:val="clear" w:color="auto" w:fill="FFFFFF"/>
        </w:rPr>
        <w:footnoteReference w:id="30"/>
      </w:r>
      <w:r w:rsidRPr="00C84B56">
        <w:rPr>
          <w:shd w:val="clear" w:color="auto" w:fill="FFFFFF"/>
        </w:rPr>
        <w:t>.</w:t>
      </w:r>
    </w:p>
    <w:p w14:paraId="6A0347B1" w14:textId="22E013DF" w:rsidR="009C36A5" w:rsidRPr="00973579" w:rsidRDefault="009C36A5" w:rsidP="00E968E6">
      <w:pPr>
        <w:ind w:firstLine="709"/>
        <w:rPr>
          <w:szCs w:val="24"/>
        </w:rPr>
      </w:pPr>
      <w:r w:rsidRPr="00973579">
        <w:rPr>
          <w:szCs w:val="24"/>
        </w:rPr>
        <w:t>Poszczególne etapy procesu, angażują odmienną ilość czasu, która zależna jest od złożoności rozwiązywanego problemu. Rozpoczyna się on w momencie, kiedy decydent podejmuje wysiłek, by ograniczyć lub wyeliminować występującą nieprawidłowość lub zaprojektować rozwiązanie problemu, który pojawi się w przyszłości, a kończy w momencie przekazania wybranego rozwiązania do realizacji</w:t>
      </w:r>
      <w:r w:rsidRPr="008C2A6F">
        <w:rPr>
          <w:rStyle w:val="FootnoteReference"/>
          <w:szCs w:val="24"/>
        </w:rPr>
        <w:footnoteReference w:id="31"/>
      </w:r>
      <w:r w:rsidRPr="00973579">
        <w:rPr>
          <w:szCs w:val="24"/>
        </w:rPr>
        <w:t>.</w:t>
      </w:r>
    </w:p>
    <w:p w14:paraId="7178B409" w14:textId="38EF3492" w:rsidR="00621920" w:rsidRPr="00973579" w:rsidRDefault="009C36A5" w:rsidP="00621920">
      <w:pPr>
        <w:ind w:firstLine="709"/>
        <w:rPr>
          <w:szCs w:val="24"/>
        </w:rPr>
      </w:pPr>
      <w:r w:rsidRPr="00973579">
        <w:rPr>
          <w:szCs w:val="24"/>
        </w:rPr>
        <w:t xml:space="preserve">Model decyzyjny jest konstrukcją formalną, odwzorowującą  istotne cechy rzeczywistej sytuacji decyzyjnej. </w:t>
      </w:r>
    </w:p>
    <w:p w14:paraId="555DCD6F" w14:textId="18CA63D2" w:rsidR="009C36A5" w:rsidRDefault="009C36A5" w:rsidP="00111398">
      <w:pPr>
        <w:ind w:firstLine="709"/>
        <w:rPr>
          <w:szCs w:val="24"/>
        </w:rPr>
      </w:pPr>
      <w:r w:rsidRPr="00973579">
        <w:rPr>
          <w:szCs w:val="24"/>
        </w:rPr>
        <w:t>Przedsiębiorstwo to system złożony, a im bardziej jest on złożony, tym trudniejsze staje się przewidywanie jego zachowań i ocena prawdopodobieństwa niezawodności przyjętych założeń. Ponadto sytuacje w działa</w:t>
      </w:r>
      <w:r w:rsidR="009D55F5">
        <w:rPr>
          <w:szCs w:val="24"/>
        </w:rPr>
        <w:t>lności gospodarczej mają skomplikowany</w:t>
      </w:r>
      <w:r w:rsidRPr="00973579">
        <w:rPr>
          <w:szCs w:val="24"/>
        </w:rPr>
        <w:t xml:space="preserve"> charakter i każda z nich może prowadzić do nieprzewidzianych skutków. W tego typu sytuacjach zrozumienie przyczyn pewnych zjawisk jest możliwe dopiero z perspektywy czasu. Dlatego menedżerowie najpierw obserwują, żeby zgłębić sprawę, by następnie ocenić ją i dopiero podjąć działanie. Zamiast próbować wymusić określony bieg zdarzeń, menedżer cierpliwie czeka, aż wzorce zachowań same zaczną się pojawiać.</w:t>
      </w:r>
    </w:p>
    <w:p w14:paraId="2764380C" w14:textId="77777777" w:rsidR="00C37E49" w:rsidRPr="00973579" w:rsidRDefault="00C37E49" w:rsidP="00111398">
      <w:pPr>
        <w:ind w:firstLine="709"/>
        <w:rPr>
          <w:szCs w:val="24"/>
        </w:rPr>
      </w:pPr>
    </w:p>
    <w:p w14:paraId="0A9EFF0F" w14:textId="56800303" w:rsidR="009C36A5" w:rsidRPr="00CD4F1B" w:rsidRDefault="002D10AC" w:rsidP="009C36A5">
      <w:pPr>
        <w:pStyle w:val="Heading2"/>
        <w:rPr>
          <w:szCs w:val="28"/>
        </w:rPr>
      </w:pPr>
      <w:bookmarkStart w:id="20" w:name="_Toc497421552"/>
      <w:bookmarkStart w:id="21" w:name="_Toc41315779"/>
      <w:r w:rsidRPr="00CD4F1B">
        <w:rPr>
          <w:szCs w:val="28"/>
        </w:rPr>
        <w:lastRenderedPageBreak/>
        <w:t>1.2</w:t>
      </w:r>
      <w:r w:rsidR="009C36A5" w:rsidRPr="00CD4F1B">
        <w:rPr>
          <w:szCs w:val="28"/>
        </w:rPr>
        <w:t>. Informacja jako czynnik determinujący podejmowanie decyzji</w:t>
      </w:r>
      <w:bookmarkEnd w:id="20"/>
      <w:bookmarkEnd w:id="21"/>
    </w:p>
    <w:p w14:paraId="08007983" w14:textId="77777777" w:rsidR="00C37E49" w:rsidRPr="00C37E49" w:rsidRDefault="00C37E49" w:rsidP="00C37E49"/>
    <w:p w14:paraId="37BD8643" w14:textId="6FBF37B8" w:rsidR="0083039B" w:rsidRDefault="0083039B" w:rsidP="00A400C3">
      <w:pPr>
        <w:autoSpaceDE w:val="0"/>
        <w:autoSpaceDN w:val="0"/>
        <w:adjustRightInd w:val="0"/>
        <w:ind w:firstLine="709"/>
        <w:contextualSpacing w:val="0"/>
        <w:rPr>
          <w:szCs w:val="24"/>
        </w:rPr>
      </w:pPr>
      <w:r>
        <w:t>Podstawą funkcjonowania każdej organizacji jest posiadanie określonych informacji, które stanowią jej zasoby niematerialne. Informacja w zarządzaniu, przetwarzana w systemie informatycznym</w:t>
      </w:r>
      <w:r w:rsidR="00636A08">
        <w:t>, stanowi jej szczególny rodzaj</w:t>
      </w:r>
      <w:r>
        <w:t>. Pozwala na realizację podstawowych funkcji zarządzania, do których należą</w:t>
      </w:r>
      <w:r w:rsidR="00916DD8">
        <w:t>:</w:t>
      </w:r>
      <w:r>
        <w:t xml:space="preserve"> planowanie, organizowanie, przewodzenie i kontrolowanie</w:t>
      </w:r>
      <w:r>
        <w:rPr>
          <w:rStyle w:val="FootnoteReference"/>
        </w:rPr>
        <w:footnoteReference w:id="32"/>
      </w:r>
      <w:r>
        <w:t>.</w:t>
      </w:r>
    </w:p>
    <w:p w14:paraId="70454E45" w14:textId="048451E1" w:rsidR="00621920" w:rsidRPr="00621920" w:rsidRDefault="00984A7F" w:rsidP="00621920">
      <w:pPr>
        <w:autoSpaceDE w:val="0"/>
        <w:autoSpaceDN w:val="0"/>
        <w:adjustRightInd w:val="0"/>
        <w:ind w:firstLine="709"/>
        <w:contextualSpacing w:val="0"/>
        <w:rPr>
          <w:szCs w:val="24"/>
        </w:rPr>
      </w:pPr>
      <w:r>
        <w:rPr>
          <w:szCs w:val="24"/>
        </w:rPr>
        <w:t>Niektórzy autorzy zwracają uwagę na to, że zarządzanie jest procesem, który odbywa się pomiędzy organem zarządzającym (aparat zarządzania), a obiektem zarządzanym (przedsiębiorstwo wraz z jego podsystemami), przy użyciu informacji (s</w:t>
      </w:r>
      <w:r w:rsidR="00F716FE">
        <w:rPr>
          <w:szCs w:val="24"/>
        </w:rPr>
        <w:t>ystemu informacyjnego) niezbędnych</w:t>
      </w:r>
      <w:r>
        <w:rPr>
          <w:szCs w:val="24"/>
        </w:rPr>
        <w:t xml:space="preserve"> do podejmowania decyzji</w:t>
      </w:r>
      <w:r w:rsidRPr="00300102">
        <w:rPr>
          <w:rStyle w:val="FootnoteReference"/>
          <w:szCs w:val="24"/>
        </w:rPr>
        <w:footnoteReference w:id="33"/>
      </w:r>
      <w:r>
        <w:rPr>
          <w:szCs w:val="24"/>
        </w:rPr>
        <w:t>.</w:t>
      </w:r>
    </w:p>
    <w:p w14:paraId="0788EC1A" w14:textId="03AE142F" w:rsidR="00E73DEA" w:rsidRDefault="009C36A5" w:rsidP="00E73DEA">
      <w:pPr>
        <w:ind w:firstLine="709"/>
        <w:rPr>
          <w:szCs w:val="24"/>
        </w:rPr>
      </w:pPr>
      <w:r>
        <w:rPr>
          <w:szCs w:val="24"/>
        </w:rPr>
        <w:t xml:space="preserve">Informacja zwiększa wiedzę na temat otaczającej rzeczywistości, będąc jednocześnie elementem procesu </w:t>
      </w:r>
      <w:r w:rsidR="00D276EA">
        <w:rPr>
          <w:szCs w:val="24"/>
        </w:rPr>
        <w:t>informacyjno</w:t>
      </w:r>
      <w:r w:rsidR="005068D1">
        <w:rPr>
          <w:szCs w:val="24"/>
        </w:rPr>
        <w:t xml:space="preserve"> – </w:t>
      </w:r>
      <w:r>
        <w:rPr>
          <w:szCs w:val="24"/>
        </w:rPr>
        <w:t>decyzyjnego.</w:t>
      </w:r>
      <w:r w:rsidR="00E959FC">
        <w:rPr>
          <w:szCs w:val="24"/>
        </w:rPr>
        <w:t xml:space="preserve"> </w:t>
      </w:r>
      <w:r w:rsidRPr="00973579">
        <w:rPr>
          <w:szCs w:val="24"/>
        </w:rPr>
        <w:t>W najogólniejszym ujęciu, proponowanym przez filozofię, informację określa się jako odbicie (odwzorowanie) różnorodności cechującej otaczającą rzeczywistość (obiekt, zdarzenie, proces, zjawisko)</w:t>
      </w:r>
      <w:r w:rsidRPr="00973579">
        <w:rPr>
          <w:rStyle w:val="FootnoteReference"/>
          <w:szCs w:val="24"/>
        </w:rPr>
        <w:footnoteReference w:id="34"/>
      </w:r>
      <w:r w:rsidRPr="00973579">
        <w:rPr>
          <w:szCs w:val="24"/>
        </w:rPr>
        <w:t xml:space="preserve">. </w:t>
      </w:r>
    </w:p>
    <w:p w14:paraId="77C8302F" w14:textId="6309BC47" w:rsidR="009C36A5" w:rsidRDefault="009C36A5" w:rsidP="00E73DEA">
      <w:pPr>
        <w:ind w:firstLine="709"/>
        <w:rPr>
          <w:szCs w:val="24"/>
        </w:rPr>
      </w:pPr>
      <w:r>
        <w:rPr>
          <w:szCs w:val="24"/>
        </w:rPr>
        <w:t>Informacja posiada pewne cechy, które stanowią jej istotę:</w:t>
      </w:r>
    </w:p>
    <w:p w14:paraId="55ED68B1" w14:textId="0A52B577" w:rsidR="009C36A5" w:rsidRDefault="00702A27" w:rsidP="00D642A8">
      <w:pPr>
        <w:numPr>
          <w:ilvl w:val="0"/>
          <w:numId w:val="51"/>
        </w:numPr>
        <w:rPr>
          <w:szCs w:val="24"/>
        </w:rPr>
      </w:pPr>
      <w:r>
        <w:rPr>
          <w:szCs w:val="24"/>
        </w:rPr>
        <w:t>niezależność</w:t>
      </w:r>
      <w:r w:rsidR="009C36A5">
        <w:rPr>
          <w:szCs w:val="24"/>
        </w:rPr>
        <w:t xml:space="preserve"> od obserwatora,</w:t>
      </w:r>
    </w:p>
    <w:p w14:paraId="0FD6449E" w14:textId="19F501EB" w:rsidR="009C36A5" w:rsidRDefault="00702A27" w:rsidP="00D642A8">
      <w:pPr>
        <w:numPr>
          <w:ilvl w:val="0"/>
          <w:numId w:val="51"/>
        </w:numPr>
        <w:rPr>
          <w:szCs w:val="24"/>
        </w:rPr>
      </w:pPr>
      <w:r>
        <w:rPr>
          <w:szCs w:val="24"/>
        </w:rPr>
        <w:t>różnorodność</w:t>
      </w:r>
      <w:r w:rsidR="009C36A5">
        <w:rPr>
          <w:szCs w:val="24"/>
        </w:rPr>
        <w:t>,</w:t>
      </w:r>
    </w:p>
    <w:p w14:paraId="2A130D9C" w14:textId="7E5B1915" w:rsidR="009C36A5" w:rsidRDefault="009C36A5" w:rsidP="00D642A8">
      <w:pPr>
        <w:numPr>
          <w:ilvl w:val="0"/>
          <w:numId w:val="51"/>
        </w:numPr>
        <w:rPr>
          <w:szCs w:val="24"/>
        </w:rPr>
      </w:pPr>
      <w:r>
        <w:rPr>
          <w:szCs w:val="24"/>
        </w:rPr>
        <w:t>niewyczerpywaln</w:t>
      </w:r>
      <w:r w:rsidR="00702A27">
        <w:rPr>
          <w:szCs w:val="24"/>
        </w:rPr>
        <w:t>ość</w:t>
      </w:r>
      <w:r>
        <w:rPr>
          <w:szCs w:val="24"/>
        </w:rPr>
        <w:t>,</w:t>
      </w:r>
    </w:p>
    <w:p w14:paraId="37FDD398" w14:textId="77777777" w:rsidR="009C36A5" w:rsidRDefault="009C36A5" w:rsidP="00D642A8">
      <w:pPr>
        <w:numPr>
          <w:ilvl w:val="0"/>
          <w:numId w:val="51"/>
        </w:numPr>
        <w:rPr>
          <w:szCs w:val="24"/>
        </w:rPr>
      </w:pPr>
      <w:r>
        <w:rPr>
          <w:szCs w:val="24"/>
        </w:rPr>
        <w:t>powielarność w czasie i przestrzeni,</w:t>
      </w:r>
    </w:p>
    <w:p w14:paraId="1FAB315B" w14:textId="77777777" w:rsidR="009C36A5" w:rsidRDefault="009C36A5" w:rsidP="00D642A8">
      <w:pPr>
        <w:numPr>
          <w:ilvl w:val="0"/>
          <w:numId w:val="51"/>
        </w:numPr>
        <w:rPr>
          <w:szCs w:val="24"/>
        </w:rPr>
      </w:pPr>
      <w:r>
        <w:rPr>
          <w:szCs w:val="24"/>
        </w:rPr>
        <w:t>można ją przetwarzać, nie powodując zużycia,</w:t>
      </w:r>
    </w:p>
    <w:p w14:paraId="05914050" w14:textId="77777777" w:rsidR="009C36A5" w:rsidRDefault="009C36A5" w:rsidP="00D642A8">
      <w:pPr>
        <w:numPr>
          <w:ilvl w:val="0"/>
          <w:numId w:val="51"/>
        </w:numPr>
        <w:rPr>
          <w:szCs w:val="24"/>
        </w:rPr>
      </w:pPr>
      <w:r>
        <w:rPr>
          <w:szCs w:val="24"/>
        </w:rPr>
        <w:t>subiektywność,</w:t>
      </w:r>
    </w:p>
    <w:p w14:paraId="305CDEC8" w14:textId="77777777" w:rsidR="009C36A5" w:rsidRPr="00973579" w:rsidRDefault="009C36A5" w:rsidP="00D642A8">
      <w:pPr>
        <w:numPr>
          <w:ilvl w:val="0"/>
          <w:numId w:val="51"/>
        </w:numPr>
        <w:rPr>
          <w:szCs w:val="24"/>
        </w:rPr>
      </w:pPr>
      <w:r>
        <w:rPr>
          <w:szCs w:val="24"/>
        </w:rPr>
        <w:t>opisuje obiekt, ale tylko jedną cechę.</w:t>
      </w:r>
    </w:p>
    <w:p w14:paraId="75DB6E74" w14:textId="25F3193A" w:rsidR="009C36A5" w:rsidRDefault="009C36A5" w:rsidP="00E959FC">
      <w:pPr>
        <w:ind w:firstLine="709"/>
        <w:rPr>
          <w:szCs w:val="24"/>
        </w:rPr>
      </w:pPr>
      <w:r>
        <w:rPr>
          <w:szCs w:val="24"/>
        </w:rPr>
        <w:t>I</w:t>
      </w:r>
      <w:r w:rsidRPr="00973579">
        <w:rPr>
          <w:szCs w:val="24"/>
        </w:rPr>
        <w:t xml:space="preserve">nformacja pełni funkcję informacyjną oraz czynnika sterującego. </w:t>
      </w:r>
      <w:r>
        <w:rPr>
          <w:szCs w:val="24"/>
        </w:rPr>
        <w:t xml:space="preserve">Informacja zwiększa wiedzę decydenta odnośnie danego zjawiska, co umożliwia mu podejmowanie działań przynoszących pozytywny efekt. Działania, które są zgodne z zamierzeniami decydenta. </w:t>
      </w:r>
      <w:r w:rsidRPr="00973579">
        <w:rPr>
          <w:szCs w:val="24"/>
        </w:rPr>
        <w:t>Pierwsza funkcja wynika z tego, że informacja stanowi opis pewnego wycinka, będąc jednocześnie jego obrazem. Dzięki niej, m</w:t>
      </w:r>
      <w:r w:rsidR="003B4398">
        <w:rPr>
          <w:szCs w:val="24"/>
        </w:rPr>
        <w:t>e</w:t>
      </w:r>
      <w:r w:rsidRPr="00973579">
        <w:rPr>
          <w:szCs w:val="24"/>
        </w:rPr>
        <w:t>n</w:t>
      </w:r>
      <w:r w:rsidR="003B4398">
        <w:rPr>
          <w:szCs w:val="24"/>
        </w:rPr>
        <w:t>edż</w:t>
      </w:r>
      <w:r w:rsidRPr="00973579">
        <w:rPr>
          <w:szCs w:val="24"/>
        </w:rPr>
        <w:t xml:space="preserve">er może poznać oraz ocenić stopień zgodności stanu obiektu ze swoimi preferencjami i oczekiwaniami, co pozwala mu na zaplanowanie określonych działań. Natomiast druga, rozumiana jako czynnik sterujący, </w:t>
      </w:r>
      <w:r w:rsidRPr="00973579">
        <w:rPr>
          <w:szCs w:val="24"/>
        </w:rPr>
        <w:lastRenderedPageBreak/>
        <w:t xml:space="preserve">wykorzystywana jest w procesie </w:t>
      </w:r>
      <w:r w:rsidR="00D276EA">
        <w:rPr>
          <w:szCs w:val="24"/>
        </w:rPr>
        <w:t>informacyjno</w:t>
      </w:r>
      <w:r w:rsidR="005068D1">
        <w:rPr>
          <w:szCs w:val="24"/>
        </w:rPr>
        <w:t xml:space="preserve"> – </w:t>
      </w:r>
      <w:r w:rsidRPr="00973579">
        <w:rPr>
          <w:szCs w:val="24"/>
        </w:rPr>
        <w:t>decyzyjnym po to, aby redukować niepewność oraz chronić przez skutkami podejmowania nieodpowiednich działań. Ponieważ, istotą podejmowania decyzji jest dokonywanie świadomych wyborów, wykorzystywana informacja ma dostarczyć, osobie decyzyjnej, wiedzy o sytuacji problemowej i służyć jako czynnik sterujący</w:t>
      </w:r>
      <w:r w:rsidRPr="00973579">
        <w:rPr>
          <w:szCs w:val="24"/>
          <w:vertAlign w:val="superscript"/>
        </w:rPr>
        <w:footnoteReference w:id="35"/>
      </w:r>
      <w:r w:rsidRPr="00973579">
        <w:rPr>
          <w:szCs w:val="24"/>
        </w:rPr>
        <w:t>.</w:t>
      </w:r>
    </w:p>
    <w:p w14:paraId="7E294322" w14:textId="406618D4" w:rsidR="009C36A5" w:rsidRDefault="009C36A5" w:rsidP="00E959FC">
      <w:pPr>
        <w:ind w:firstLine="709"/>
        <w:rPr>
          <w:szCs w:val="24"/>
        </w:rPr>
      </w:pPr>
      <w:r>
        <w:rPr>
          <w:szCs w:val="24"/>
        </w:rPr>
        <w:t xml:space="preserve">Informacja jako element procesu </w:t>
      </w:r>
      <w:r w:rsidR="00D276EA">
        <w:rPr>
          <w:szCs w:val="24"/>
        </w:rPr>
        <w:t>informacyjno</w:t>
      </w:r>
      <w:r w:rsidR="005068D1">
        <w:rPr>
          <w:szCs w:val="24"/>
        </w:rPr>
        <w:t xml:space="preserve"> – </w:t>
      </w:r>
      <w:r>
        <w:rPr>
          <w:szCs w:val="24"/>
        </w:rPr>
        <w:t>decyzyjnego charakteryzuje się określonymi cechami, które determinują jej użyteczność. Wśród nich wymienia się</w:t>
      </w:r>
      <w:r w:rsidR="00737923">
        <w:rPr>
          <w:rStyle w:val="FootnoteReference"/>
          <w:szCs w:val="24"/>
        </w:rPr>
        <w:footnoteReference w:id="36"/>
      </w:r>
      <w:r>
        <w:rPr>
          <w:szCs w:val="24"/>
        </w:rPr>
        <w:t>:</w:t>
      </w:r>
    </w:p>
    <w:p w14:paraId="10017E3E" w14:textId="77777777" w:rsidR="009C36A5" w:rsidRDefault="009C36A5" w:rsidP="00D642A8">
      <w:pPr>
        <w:numPr>
          <w:ilvl w:val="0"/>
          <w:numId w:val="50"/>
        </w:numPr>
        <w:rPr>
          <w:szCs w:val="24"/>
        </w:rPr>
      </w:pPr>
      <w:r>
        <w:rPr>
          <w:szCs w:val="24"/>
        </w:rPr>
        <w:t>dostępność,</w:t>
      </w:r>
    </w:p>
    <w:p w14:paraId="2454D2FD" w14:textId="77777777" w:rsidR="009C36A5" w:rsidRDefault="009C36A5" w:rsidP="00D642A8">
      <w:pPr>
        <w:numPr>
          <w:ilvl w:val="0"/>
          <w:numId w:val="50"/>
        </w:numPr>
        <w:rPr>
          <w:szCs w:val="24"/>
        </w:rPr>
      </w:pPr>
      <w:r>
        <w:rPr>
          <w:szCs w:val="24"/>
        </w:rPr>
        <w:t>rzetelność,</w:t>
      </w:r>
    </w:p>
    <w:p w14:paraId="652EEBCE" w14:textId="77777777" w:rsidR="009C36A5" w:rsidRDefault="009C36A5" w:rsidP="00D642A8">
      <w:pPr>
        <w:numPr>
          <w:ilvl w:val="0"/>
          <w:numId w:val="50"/>
        </w:numPr>
        <w:rPr>
          <w:szCs w:val="24"/>
        </w:rPr>
      </w:pPr>
      <w:r>
        <w:rPr>
          <w:szCs w:val="24"/>
        </w:rPr>
        <w:t>aktualność,</w:t>
      </w:r>
    </w:p>
    <w:p w14:paraId="54192B01" w14:textId="77777777" w:rsidR="009C36A5" w:rsidRDefault="009C36A5" w:rsidP="00D642A8">
      <w:pPr>
        <w:numPr>
          <w:ilvl w:val="0"/>
          <w:numId w:val="50"/>
        </w:numPr>
        <w:rPr>
          <w:szCs w:val="24"/>
        </w:rPr>
      </w:pPr>
      <w:r>
        <w:rPr>
          <w:szCs w:val="24"/>
        </w:rPr>
        <w:t>kompletność,</w:t>
      </w:r>
    </w:p>
    <w:p w14:paraId="6493B827" w14:textId="77777777" w:rsidR="009C36A5" w:rsidRDefault="009C36A5" w:rsidP="00D642A8">
      <w:pPr>
        <w:numPr>
          <w:ilvl w:val="0"/>
          <w:numId w:val="50"/>
        </w:numPr>
        <w:rPr>
          <w:szCs w:val="24"/>
        </w:rPr>
      </w:pPr>
      <w:r>
        <w:rPr>
          <w:szCs w:val="24"/>
        </w:rPr>
        <w:t>porównywalność,</w:t>
      </w:r>
    </w:p>
    <w:p w14:paraId="120C9480" w14:textId="77777777" w:rsidR="009C36A5" w:rsidRDefault="009C36A5" w:rsidP="00D642A8">
      <w:pPr>
        <w:numPr>
          <w:ilvl w:val="0"/>
          <w:numId w:val="50"/>
        </w:numPr>
        <w:rPr>
          <w:szCs w:val="24"/>
        </w:rPr>
      </w:pPr>
      <w:r>
        <w:rPr>
          <w:szCs w:val="24"/>
        </w:rPr>
        <w:t>jednoznaczność,</w:t>
      </w:r>
    </w:p>
    <w:p w14:paraId="07A9AE4C" w14:textId="77777777" w:rsidR="009C36A5" w:rsidRDefault="009C36A5" w:rsidP="00D642A8">
      <w:pPr>
        <w:numPr>
          <w:ilvl w:val="0"/>
          <w:numId w:val="50"/>
        </w:numPr>
        <w:rPr>
          <w:szCs w:val="24"/>
        </w:rPr>
      </w:pPr>
      <w:r>
        <w:rPr>
          <w:szCs w:val="24"/>
        </w:rPr>
        <w:t>przetwarzalność,</w:t>
      </w:r>
    </w:p>
    <w:p w14:paraId="13904B24" w14:textId="77777777" w:rsidR="009C36A5" w:rsidRDefault="009C36A5" w:rsidP="00D642A8">
      <w:pPr>
        <w:numPr>
          <w:ilvl w:val="0"/>
          <w:numId w:val="50"/>
        </w:numPr>
        <w:rPr>
          <w:szCs w:val="24"/>
        </w:rPr>
      </w:pPr>
      <w:r>
        <w:rPr>
          <w:szCs w:val="24"/>
        </w:rPr>
        <w:t>koszt,</w:t>
      </w:r>
    </w:p>
    <w:p w14:paraId="219F5A07" w14:textId="77777777" w:rsidR="009C36A5" w:rsidRDefault="009C36A5" w:rsidP="00D642A8">
      <w:pPr>
        <w:numPr>
          <w:ilvl w:val="0"/>
          <w:numId w:val="50"/>
        </w:numPr>
        <w:rPr>
          <w:szCs w:val="24"/>
        </w:rPr>
      </w:pPr>
      <w:r>
        <w:rPr>
          <w:szCs w:val="24"/>
        </w:rPr>
        <w:t>szczegółowość,</w:t>
      </w:r>
    </w:p>
    <w:p w14:paraId="794D8FFD" w14:textId="77777777" w:rsidR="009C36A5" w:rsidRDefault="009C36A5" w:rsidP="00D642A8">
      <w:pPr>
        <w:numPr>
          <w:ilvl w:val="0"/>
          <w:numId w:val="50"/>
        </w:numPr>
        <w:rPr>
          <w:szCs w:val="24"/>
        </w:rPr>
      </w:pPr>
      <w:r>
        <w:rPr>
          <w:szCs w:val="24"/>
        </w:rPr>
        <w:t>adresowalność,</w:t>
      </w:r>
    </w:p>
    <w:p w14:paraId="2F99C7C2" w14:textId="77777777" w:rsidR="009C36A5" w:rsidRDefault="009C36A5" w:rsidP="00D642A8">
      <w:pPr>
        <w:numPr>
          <w:ilvl w:val="0"/>
          <w:numId w:val="50"/>
        </w:numPr>
        <w:rPr>
          <w:szCs w:val="24"/>
        </w:rPr>
      </w:pPr>
      <w:r>
        <w:rPr>
          <w:szCs w:val="24"/>
        </w:rPr>
        <w:t>użyteczność,</w:t>
      </w:r>
    </w:p>
    <w:p w14:paraId="39913837" w14:textId="77777777" w:rsidR="009C36A5" w:rsidRDefault="009C36A5" w:rsidP="00D642A8">
      <w:pPr>
        <w:numPr>
          <w:ilvl w:val="0"/>
          <w:numId w:val="50"/>
        </w:numPr>
        <w:rPr>
          <w:szCs w:val="24"/>
        </w:rPr>
      </w:pPr>
      <w:r>
        <w:rPr>
          <w:szCs w:val="24"/>
        </w:rPr>
        <w:t>priorytetowość,</w:t>
      </w:r>
    </w:p>
    <w:p w14:paraId="13266E8C" w14:textId="77777777" w:rsidR="009C36A5" w:rsidRDefault="009C36A5" w:rsidP="00D642A8">
      <w:pPr>
        <w:numPr>
          <w:ilvl w:val="0"/>
          <w:numId w:val="50"/>
        </w:numPr>
        <w:rPr>
          <w:szCs w:val="24"/>
        </w:rPr>
      </w:pPr>
      <w:r>
        <w:rPr>
          <w:szCs w:val="24"/>
        </w:rPr>
        <w:t>wartość,</w:t>
      </w:r>
    </w:p>
    <w:p w14:paraId="446BBF29" w14:textId="77777777" w:rsidR="009C36A5" w:rsidRDefault="009C36A5" w:rsidP="00D642A8">
      <w:pPr>
        <w:numPr>
          <w:ilvl w:val="0"/>
          <w:numId w:val="50"/>
        </w:numPr>
        <w:rPr>
          <w:szCs w:val="24"/>
        </w:rPr>
      </w:pPr>
      <w:r>
        <w:rPr>
          <w:szCs w:val="24"/>
        </w:rPr>
        <w:t>poufność,</w:t>
      </w:r>
    </w:p>
    <w:p w14:paraId="74915A9D" w14:textId="77777777" w:rsidR="009C36A5" w:rsidRDefault="009C36A5" w:rsidP="00D642A8">
      <w:pPr>
        <w:numPr>
          <w:ilvl w:val="0"/>
          <w:numId w:val="50"/>
        </w:numPr>
        <w:rPr>
          <w:szCs w:val="24"/>
        </w:rPr>
      </w:pPr>
      <w:r>
        <w:rPr>
          <w:szCs w:val="24"/>
        </w:rPr>
        <w:t>klarowność.</w:t>
      </w:r>
    </w:p>
    <w:p w14:paraId="560420E1" w14:textId="7514FC39" w:rsidR="009C36A5" w:rsidRDefault="009C36A5" w:rsidP="005022B8">
      <w:pPr>
        <w:ind w:firstLine="709"/>
        <w:rPr>
          <w:szCs w:val="24"/>
        </w:rPr>
      </w:pPr>
      <w:r>
        <w:rPr>
          <w:szCs w:val="24"/>
        </w:rPr>
        <w:t xml:space="preserve">Wskazane wcześniej cechy informacji przyczyniają się do tego, że można ją nazywać użyteczną. Wskazują one na jej pożądanie, ponieważ to dzięki nim informacja staje się wartościowa. Natomiast użyteczność informacji przejawia się tym, że jej zastosowanie pozwala na realizację działań, które pozwalają osiągnąć cele zamierzone przez jej użytkownika. Jednakże samo posiadanie informacji nie stanowi o realizacji zamierzeń, a jedynie zwiększa </w:t>
      </w:r>
      <w:r w:rsidR="005724F4">
        <w:rPr>
          <w:szCs w:val="24"/>
        </w:rPr>
        <w:t>ich prawdopodobieństwo</w:t>
      </w:r>
      <w:r>
        <w:rPr>
          <w:szCs w:val="24"/>
        </w:rPr>
        <w:t>. Wynika to z tego, że posiadanie informacji i jej wykorzystanie, w taki sposób, aby osiągnąć zamierzone korzyści jest zależne od pewnych elementów. Do wskazanych elementów należą:</w:t>
      </w:r>
    </w:p>
    <w:p w14:paraId="776E3B04" w14:textId="77777777" w:rsidR="009C36A5" w:rsidRDefault="009C36A5" w:rsidP="00D642A8">
      <w:pPr>
        <w:numPr>
          <w:ilvl w:val="0"/>
          <w:numId w:val="52"/>
        </w:numPr>
        <w:rPr>
          <w:szCs w:val="24"/>
        </w:rPr>
      </w:pPr>
      <w:r>
        <w:rPr>
          <w:szCs w:val="24"/>
        </w:rPr>
        <w:lastRenderedPageBreak/>
        <w:t>kontekst lub okoliczności, które są właściwe dla wykorzystania posiadanej informacji. Powodują one zaistnienie możliwości jej stosowania, co przyczynia się do podejmowania pewnych działań, korzystnych dla osoby, która nią dysponuje,</w:t>
      </w:r>
    </w:p>
    <w:p w14:paraId="5ADAFC24" w14:textId="77777777" w:rsidR="009C36A5" w:rsidRDefault="009C36A5" w:rsidP="00D642A8">
      <w:pPr>
        <w:numPr>
          <w:ilvl w:val="0"/>
          <w:numId w:val="52"/>
        </w:numPr>
        <w:rPr>
          <w:szCs w:val="24"/>
        </w:rPr>
      </w:pPr>
      <w:r>
        <w:rPr>
          <w:szCs w:val="24"/>
        </w:rPr>
        <w:t>wiedza użytkownika informacji, która determinuje sposób jej wykorzystania. Informacja staje się użyteczna, gdy wiadomo jak z niej korzystać,</w:t>
      </w:r>
    </w:p>
    <w:p w14:paraId="1E07DC4E" w14:textId="77777777" w:rsidR="009C36A5" w:rsidRDefault="009C36A5" w:rsidP="00D642A8">
      <w:pPr>
        <w:numPr>
          <w:ilvl w:val="0"/>
          <w:numId w:val="52"/>
        </w:numPr>
        <w:rPr>
          <w:szCs w:val="24"/>
        </w:rPr>
      </w:pPr>
      <w:r>
        <w:rPr>
          <w:szCs w:val="24"/>
        </w:rPr>
        <w:t>możliwość wykorzystania informacji, w wielu przypadkach dostęp do odpowiednich zasobów.</w:t>
      </w:r>
    </w:p>
    <w:p w14:paraId="3C76C434" w14:textId="77777777" w:rsidR="00CD4F1B" w:rsidRDefault="00CD4F1B" w:rsidP="009C36A5">
      <w:pPr>
        <w:rPr>
          <w:szCs w:val="24"/>
        </w:rPr>
      </w:pPr>
    </w:p>
    <w:p w14:paraId="679ADC98" w14:textId="77777777" w:rsidR="00CD4F1B" w:rsidRDefault="00CD4F1B" w:rsidP="009C36A5">
      <w:pPr>
        <w:rPr>
          <w:szCs w:val="24"/>
        </w:rPr>
      </w:pPr>
    </w:p>
    <w:p w14:paraId="130B9D10" w14:textId="77777777" w:rsidR="00CD4F1B" w:rsidRDefault="00CD4F1B" w:rsidP="009C36A5">
      <w:pPr>
        <w:rPr>
          <w:szCs w:val="24"/>
        </w:rPr>
      </w:pPr>
    </w:p>
    <w:p w14:paraId="581D595F" w14:textId="77777777" w:rsidR="00CD4F1B" w:rsidRDefault="00CD4F1B" w:rsidP="009C36A5">
      <w:pPr>
        <w:rPr>
          <w:szCs w:val="24"/>
        </w:rPr>
      </w:pPr>
    </w:p>
    <w:p w14:paraId="3C08F571" w14:textId="77777777" w:rsidR="00CD4F1B" w:rsidRDefault="00CD4F1B" w:rsidP="009C36A5">
      <w:pPr>
        <w:rPr>
          <w:szCs w:val="24"/>
        </w:rPr>
      </w:pPr>
    </w:p>
    <w:p w14:paraId="6C4679BD" w14:textId="77777777" w:rsidR="00CD4F1B" w:rsidRDefault="00CD4F1B" w:rsidP="009C36A5">
      <w:pPr>
        <w:rPr>
          <w:szCs w:val="24"/>
        </w:rPr>
      </w:pPr>
    </w:p>
    <w:p w14:paraId="6A66194B" w14:textId="06130C28" w:rsidR="00CD4F1B" w:rsidRDefault="00CD4F1B" w:rsidP="009C36A5">
      <w:pPr>
        <w:rPr>
          <w:szCs w:val="24"/>
        </w:rPr>
      </w:pPr>
    </w:p>
    <w:p w14:paraId="23C61E7E" w14:textId="028C97F3" w:rsidR="00DE2F2E" w:rsidRDefault="00DE2F2E" w:rsidP="009C36A5">
      <w:pPr>
        <w:rPr>
          <w:szCs w:val="24"/>
        </w:rPr>
      </w:pPr>
    </w:p>
    <w:p w14:paraId="66AE0663" w14:textId="3D37FE40" w:rsidR="00DE2F2E" w:rsidRDefault="00DE2F2E" w:rsidP="009C36A5">
      <w:pPr>
        <w:rPr>
          <w:szCs w:val="24"/>
        </w:rPr>
      </w:pPr>
    </w:p>
    <w:p w14:paraId="2821B884" w14:textId="30B05C92" w:rsidR="00DE2F2E" w:rsidRDefault="00DE2F2E" w:rsidP="009C36A5">
      <w:pPr>
        <w:rPr>
          <w:szCs w:val="24"/>
        </w:rPr>
      </w:pPr>
    </w:p>
    <w:p w14:paraId="78DC24DA" w14:textId="307EBAE7" w:rsidR="00DE2F2E" w:rsidRDefault="00DE2F2E" w:rsidP="009C36A5">
      <w:pPr>
        <w:rPr>
          <w:szCs w:val="24"/>
        </w:rPr>
      </w:pPr>
    </w:p>
    <w:p w14:paraId="08D50591" w14:textId="77777777" w:rsidR="00DE2F2E" w:rsidRDefault="00DE2F2E" w:rsidP="009C36A5">
      <w:pPr>
        <w:rPr>
          <w:szCs w:val="24"/>
        </w:rPr>
      </w:pPr>
    </w:p>
    <w:p w14:paraId="199C655D" w14:textId="78B3F96A" w:rsidR="00CD4F1B" w:rsidRDefault="00CD4F1B" w:rsidP="009C36A5">
      <w:pPr>
        <w:rPr>
          <w:szCs w:val="24"/>
        </w:rPr>
      </w:pPr>
    </w:p>
    <w:p w14:paraId="2B744A26" w14:textId="274D6A59" w:rsidR="00AB407B" w:rsidRDefault="00AB407B" w:rsidP="009C36A5">
      <w:pPr>
        <w:rPr>
          <w:szCs w:val="24"/>
        </w:rPr>
      </w:pPr>
    </w:p>
    <w:p w14:paraId="5FF5AA4D" w14:textId="77777777" w:rsidR="00AB407B" w:rsidRDefault="00AB407B" w:rsidP="009C36A5">
      <w:pPr>
        <w:rPr>
          <w:szCs w:val="24"/>
        </w:rPr>
      </w:pPr>
    </w:p>
    <w:p w14:paraId="560777DD" w14:textId="77777777" w:rsidR="00CD4F1B" w:rsidRDefault="00CD4F1B" w:rsidP="009C36A5">
      <w:pPr>
        <w:rPr>
          <w:szCs w:val="24"/>
        </w:rPr>
      </w:pPr>
    </w:p>
    <w:p w14:paraId="2690F5AF" w14:textId="77777777" w:rsidR="00CD4F1B" w:rsidRDefault="00CD4F1B" w:rsidP="009C36A5">
      <w:pPr>
        <w:rPr>
          <w:szCs w:val="24"/>
        </w:rPr>
      </w:pPr>
    </w:p>
    <w:p w14:paraId="5BF78202" w14:textId="77777777" w:rsidR="00CD4F1B" w:rsidRDefault="00CD4F1B" w:rsidP="009C36A5">
      <w:pPr>
        <w:rPr>
          <w:szCs w:val="24"/>
        </w:rPr>
      </w:pPr>
    </w:p>
    <w:p w14:paraId="7FA44650" w14:textId="77777777" w:rsidR="00DE2F2E" w:rsidRDefault="00DE2F2E" w:rsidP="009C36A5">
      <w:pPr>
        <w:rPr>
          <w:szCs w:val="24"/>
        </w:rPr>
      </w:pPr>
    </w:p>
    <w:p w14:paraId="6342175C" w14:textId="77777777" w:rsidR="00DE2F2E" w:rsidRDefault="00DE2F2E" w:rsidP="009C36A5">
      <w:pPr>
        <w:rPr>
          <w:szCs w:val="24"/>
        </w:rPr>
      </w:pPr>
    </w:p>
    <w:p w14:paraId="4F614DA2" w14:textId="77777777" w:rsidR="00DE2F2E" w:rsidRDefault="00DE2F2E" w:rsidP="009C36A5">
      <w:pPr>
        <w:rPr>
          <w:szCs w:val="24"/>
        </w:rPr>
      </w:pPr>
    </w:p>
    <w:p w14:paraId="196B4CE7" w14:textId="77777777" w:rsidR="00DE2F2E" w:rsidRDefault="00DE2F2E" w:rsidP="009C36A5">
      <w:pPr>
        <w:rPr>
          <w:szCs w:val="24"/>
        </w:rPr>
      </w:pPr>
    </w:p>
    <w:p w14:paraId="63ACB657" w14:textId="77777777" w:rsidR="00DE2F2E" w:rsidRDefault="00DE2F2E" w:rsidP="009C36A5">
      <w:pPr>
        <w:rPr>
          <w:szCs w:val="24"/>
        </w:rPr>
      </w:pPr>
    </w:p>
    <w:p w14:paraId="5F2C8AAA" w14:textId="77777777" w:rsidR="00DE2F2E" w:rsidRDefault="00DE2F2E" w:rsidP="009C36A5">
      <w:pPr>
        <w:rPr>
          <w:szCs w:val="24"/>
        </w:rPr>
      </w:pPr>
    </w:p>
    <w:p w14:paraId="3BF12C99" w14:textId="77777777" w:rsidR="00DE2F2E" w:rsidRDefault="00DE2F2E" w:rsidP="009C36A5">
      <w:pPr>
        <w:rPr>
          <w:szCs w:val="24"/>
        </w:rPr>
      </w:pPr>
    </w:p>
    <w:p w14:paraId="3689AE69" w14:textId="77777777" w:rsidR="00DE2F2E" w:rsidRDefault="00DE2F2E" w:rsidP="009C36A5">
      <w:pPr>
        <w:rPr>
          <w:szCs w:val="24"/>
        </w:rPr>
      </w:pPr>
    </w:p>
    <w:p w14:paraId="2E9B4D0A" w14:textId="2E48B663" w:rsidR="009C36A5" w:rsidRPr="006D644A" w:rsidRDefault="009C36A5" w:rsidP="009C36A5">
      <w:pPr>
        <w:rPr>
          <w:szCs w:val="24"/>
        </w:rPr>
      </w:pPr>
      <w:r w:rsidRPr="006D644A">
        <w:rPr>
          <w:szCs w:val="24"/>
        </w:rPr>
        <w:lastRenderedPageBreak/>
        <w:t>R</w:t>
      </w:r>
      <w:r w:rsidR="006D644A">
        <w:rPr>
          <w:szCs w:val="24"/>
        </w:rPr>
        <w:t>ys. 2.</w:t>
      </w:r>
      <w:r w:rsidRPr="006D644A">
        <w:rPr>
          <w:szCs w:val="24"/>
        </w:rPr>
        <w:t xml:space="preserve"> Elementy warunkujące efektywność stosowania informacji</w:t>
      </w:r>
    </w:p>
    <w:p w14:paraId="16E75506" w14:textId="07F3F07C" w:rsidR="009C36A5" w:rsidRDefault="009C36A5" w:rsidP="009C36A5">
      <w:pPr>
        <w:rPr>
          <w:szCs w:val="24"/>
        </w:rPr>
      </w:pPr>
      <w:r>
        <w:rPr>
          <w:noProof/>
          <w:szCs w:val="24"/>
          <w:lang w:eastAsia="pl-PL"/>
        </w:rPr>
        <w:drawing>
          <wp:inline distT="0" distB="0" distL="0" distR="0" wp14:anchorId="509057EA" wp14:editId="42D8DEE1">
            <wp:extent cx="4320000" cy="4320000"/>
            <wp:effectExtent l="38100" t="0" r="23495"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43B5793B" w14:textId="77777777" w:rsidR="009C36A5" w:rsidRPr="000C4BA8" w:rsidRDefault="009C36A5" w:rsidP="009C36A5">
      <w:pPr>
        <w:rPr>
          <w:sz w:val="20"/>
          <w:szCs w:val="24"/>
        </w:rPr>
      </w:pPr>
      <w:r>
        <w:rPr>
          <w:sz w:val="20"/>
          <w:szCs w:val="24"/>
        </w:rPr>
        <w:t>Źródło: opracowanie własne</w:t>
      </w:r>
    </w:p>
    <w:p w14:paraId="047F9D93" w14:textId="77777777" w:rsidR="003C1CFC" w:rsidRDefault="003C1CFC" w:rsidP="005022B8">
      <w:pPr>
        <w:ind w:firstLine="709"/>
        <w:rPr>
          <w:szCs w:val="24"/>
        </w:rPr>
      </w:pPr>
    </w:p>
    <w:p w14:paraId="23F8B32A" w14:textId="34142942" w:rsidR="009C36A5" w:rsidRDefault="009C36A5" w:rsidP="005022B8">
      <w:pPr>
        <w:ind w:firstLine="709"/>
        <w:rPr>
          <w:szCs w:val="24"/>
        </w:rPr>
      </w:pPr>
      <w:r>
        <w:rPr>
          <w:szCs w:val="24"/>
        </w:rPr>
        <w:t>Powyższe elementy</w:t>
      </w:r>
      <w:r w:rsidR="005724F4">
        <w:rPr>
          <w:szCs w:val="24"/>
        </w:rPr>
        <w:t>,</w:t>
      </w:r>
      <w:r>
        <w:rPr>
          <w:szCs w:val="24"/>
        </w:rPr>
        <w:t xml:space="preserve"> pozwalające osiągać korzyści z informacji</w:t>
      </w:r>
      <w:r w:rsidR="005724F4">
        <w:rPr>
          <w:szCs w:val="24"/>
        </w:rPr>
        <w:t>,</w:t>
      </w:r>
      <w:r>
        <w:rPr>
          <w:szCs w:val="24"/>
        </w:rPr>
        <w:t xml:space="preserve"> są ze sobą wzajemnie powiązane </w:t>
      </w:r>
      <w:r w:rsidR="005724F4">
        <w:rPr>
          <w:szCs w:val="24"/>
        </w:rPr>
        <w:t>i występują razem. Brak którekolwiek</w:t>
      </w:r>
      <w:r>
        <w:rPr>
          <w:szCs w:val="24"/>
        </w:rPr>
        <w:t xml:space="preserve"> z nich uniemożliwia osiąganie celów z posiadania informacji. W związku z powyższym, sama informacja nie jest użyteczna, dopiero odbiorca nadaje jej sens</w:t>
      </w:r>
      <w:r w:rsidR="004252C7">
        <w:rPr>
          <w:szCs w:val="24"/>
        </w:rPr>
        <w:t>,</w:t>
      </w:r>
      <w:r>
        <w:rPr>
          <w:szCs w:val="24"/>
        </w:rPr>
        <w:t xml:space="preserve"> a dzięki dostępnym możliwościom czyni z niej użytek.</w:t>
      </w:r>
      <w:r w:rsidR="00124317">
        <w:rPr>
          <w:szCs w:val="24"/>
        </w:rPr>
        <w:t xml:space="preserve"> </w:t>
      </w:r>
      <w:r w:rsidR="00EE5852">
        <w:rPr>
          <w:szCs w:val="24"/>
        </w:rPr>
        <w:t>Informacja odnosi się do poszczególnych obszarów, lecz dopiero wiedza o nich, zwiększa efektywność jej wykorzystania.</w:t>
      </w:r>
    </w:p>
    <w:p w14:paraId="06FA0ED2" w14:textId="7AECA15C" w:rsidR="00BE354C" w:rsidRPr="000F5FD3" w:rsidRDefault="00EE5852" w:rsidP="000F5FD3">
      <w:pPr>
        <w:ind w:firstLine="709"/>
        <w:rPr>
          <w:szCs w:val="24"/>
        </w:rPr>
      </w:pPr>
      <w:r>
        <w:rPr>
          <w:szCs w:val="24"/>
        </w:rPr>
        <w:t>Przykładem</w:t>
      </w:r>
      <w:r w:rsidR="000F5FD3">
        <w:rPr>
          <w:szCs w:val="24"/>
        </w:rPr>
        <w:t>, który pokazy</w:t>
      </w:r>
      <w:r w:rsidR="00A25699">
        <w:rPr>
          <w:szCs w:val="24"/>
        </w:rPr>
        <w:t>wałby to, jak informacja</w:t>
      </w:r>
      <w:r w:rsidR="00AD7A33">
        <w:rPr>
          <w:szCs w:val="24"/>
        </w:rPr>
        <w:t xml:space="preserve"> </w:t>
      </w:r>
      <w:r w:rsidR="00A25699">
        <w:rPr>
          <w:szCs w:val="24"/>
        </w:rPr>
        <w:t>wsp</w:t>
      </w:r>
      <w:r w:rsidR="00236D77">
        <w:rPr>
          <w:szCs w:val="24"/>
        </w:rPr>
        <w:t>omagana</w:t>
      </w:r>
      <w:r w:rsidR="00BF0AFC">
        <w:rPr>
          <w:szCs w:val="24"/>
        </w:rPr>
        <w:t xml:space="preserve"> </w:t>
      </w:r>
      <w:r w:rsidR="000F5FD3">
        <w:rPr>
          <w:szCs w:val="24"/>
        </w:rPr>
        <w:t>przez wymienione czynniki przyczynia się do osiągn</w:t>
      </w:r>
      <w:r w:rsidR="001C1E22">
        <w:rPr>
          <w:szCs w:val="24"/>
        </w:rPr>
        <w:t>ięcia sukcesu</w:t>
      </w:r>
      <w:r w:rsidR="00D04CFD">
        <w:rPr>
          <w:szCs w:val="24"/>
        </w:rPr>
        <w:t>,</w:t>
      </w:r>
      <w:r w:rsidR="001C1E22">
        <w:rPr>
          <w:szCs w:val="24"/>
        </w:rPr>
        <w:t xml:space="preserve"> może być</w:t>
      </w:r>
      <w:r w:rsidR="000F5FD3">
        <w:rPr>
          <w:szCs w:val="24"/>
        </w:rPr>
        <w:t xml:space="preserve"> przypadek inwestora</w:t>
      </w:r>
      <w:r w:rsidR="001C1E22">
        <w:rPr>
          <w:szCs w:val="24"/>
        </w:rPr>
        <w:t xml:space="preserve"> giełdowego</w:t>
      </w:r>
      <w:r w:rsidR="000F5FD3">
        <w:rPr>
          <w:szCs w:val="24"/>
        </w:rPr>
        <w:t>. Inwestor jako osoba, kupująca różnego rodzaju aktywa, zarabia poprzez</w:t>
      </w:r>
      <w:r w:rsidR="006C1099">
        <w:rPr>
          <w:szCs w:val="24"/>
        </w:rPr>
        <w:t xml:space="preserve"> wzrost ich wartości. Pozyskanie</w:t>
      </w:r>
      <w:r w:rsidR="000F5FD3">
        <w:rPr>
          <w:szCs w:val="24"/>
        </w:rPr>
        <w:t xml:space="preserve"> informacji na temat możliwości zakupu</w:t>
      </w:r>
      <w:r w:rsidR="006C1099">
        <w:rPr>
          <w:szCs w:val="24"/>
        </w:rPr>
        <w:t xml:space="preserve"> akcji</w:t>
      </w:r>
      <w:r w:rsidR="000F5FD3">
        <w:rPr>
          <w:szCs w:val="24"/>
        </w:rPr>
        <w:t xml:space="preserve"> przedsiębiorstwa, dysponującego pewną technologią, która może przynieść zysk stanowi okazję. Zysk z inwestycji zostanie zrealizowany dopiero wówczas, gdy spełnione zostaną określone warunki, np. uruc</w:t>
      </w:r>
      <w:r w:rsidR="006C1099">
        <w:rPr>
          <w:szCs w:val="24"/>
        </w:rPr>
        <w:t>homienie nowego procesu produkcji</w:t>
      </w:r>
      <w:r w:rsidR="000F5FD3">
        <w:rPr>
          <w:szCs w:val="24"/>
        </w:rPr>
        <w:t xml:space="preserve">. Osoba kupująca </w:t>
      </w:r>
      <w:r w:rsidR="006C1099">
        <w:rPr>
          <w:szCs w:val="24"/>
        </w:rPr>
        <w:t xml:space="preserve">akcję </w:t>
      </w:r>
      <w:r w:rsidR="006C1099">
        <w:rPr>
          <w:szCs w:val="24"/>
        </w:rPr>
        <w:lastRenderedPageBreak/>
        <w:t>firmy</w:t>
      </w:r>
      <w:r w:rsidR="000F5FD3">
        <w:rPr>
          <w:szCs w:val="24"/>
        </w:rPr>
        <w:t xml:space="preserve"> musi na tyle dobrze znać okoliczności, ażeby mieć wiedzę na temat tych warunków, a także posiadać środki by je zrealizować.</w:t>
      </w:r>
    </w:p>
    <w:p w14:paraId="790AEB4F" w14:textId="371B1CB7" w:rsidR="009C36A5" w:rsidRPr="00973579" w:rsidRDefault="009054AB" w:rsidP="00467330">
      <w:pPr>
        <w:ind w:firstLine="709"/>
        <w:rPr>
          <w:szCs w:val="24"/>
        </w:rPr>
      </w:pPr>
      <w:r>
        <w:rPr>
          <w:szCs w:val="24"/>
        </w:rPr>
        <w:t>Powyższy przykład wskazuje</w:t>
      </w:r>
      <w:r w:rsidR="00855D42">
        <w:rPr>
          <w:szCs w:val="24"/>
        </w:rPr>
        <w:t>,</w:t>
      </w:r>
      <w:r>
        <w:rPr>
          <w:szCs w:val="24"/>
        </w:rPr>
        <w:t xml:space="preserve"> że</w:t>
      </w:r>
      <w:r w:rsidR="009C36A5">
        <w:rPr>
          <w:szCs w:val="24"/>
        </w:rPr>
        <w:t xml:space="preserve"> informacja może być użyteczna, gdy wiadomo jak z niej korzystać. </w:t>
      </w:r>
      <w:r w:rsidR="00135455">
        <w:rPr>
          <w:szCs w:val="24"/>
        </w:rPr>
        <w:t>Jej u</w:t>
      </w:r>
      <w:r w:rsidR="00A04199">
        <w:rPr>
          <w:szCs w:val="24"/>
        </w:rPr>
        <w:t>żyteczność warunkuje pewien zestaw cech</w:t>
      </w:r>
      <w:r w:rsidR="009C36A5">
        <w:rPr>
          <w:szCs w:val="24"/>
        </w:rPr>
        <w:t xml:space="preserve">, </w:t>
      </w:r>
      <w:r w:rsidR="00A04199">
        <w:rPr>
          <w:szCs w:val="24"/>
        </w:rPr>
        <w:t xml:space="preserve">dzięki któremu można ją ocenić z perspektywy wartościowej lub bezwartościowej. </w:t>
      </w:r>
      <w:r w:rsidR="009E1A00">
        <w:rPr>
          <w:szCs w:val="24"/>
        </w:rPr>
        <w:t>Wartość informacji maksymalizowana jest wówczas, gdy stosuje się ją</w:t>
      </w:r>
      <w:r w:rsidR="009C36A5">
        <w:rPr>
          <w:szCs w:val="24"/>
        </w:rPr>
        <w:t xml:space="preserve"> we właściwych dla niej warunkach i okolicznościach (</w:t>
      </w:r>
      <w:r w:rsidR="009E1A00">
        <w:rPr>
          <w:szCs w:val="24"/>
        </w:rPr>
        <w:t xml:space="preserve">np. </w:t>
      </w:r>
      <w:r w:rsidR="009C36A5">
        <w:rPr>
          <w:szCs w:val="24"/>
        </w:rPr>
        <w:t xml:space="preserve">informacja giełdowa), </w:t>
      </w:r>
      <w:r w:rsidR="009E1A00">
        <w:rPr>
          <w:szCs w:val="24"/>
        </w:rPr>
        <w:t>przez właściwe</w:t>
      </w:r>
      <w:r w:rsidR="009C36A5">
        <w:rPr>
          <w:szCs w:val="24"/>
        </w:rPr>
        <w:t xml:space="preserve"> osob</w:t>
      </w:r>
      <w:r w:rsidR="009E1A00">
        <w:rPr>
          <w:szCs w:val="24"/>
        </w:rPr>
        <w:t>y</w:t>
      </w:r>
      <w:r w:rsidR="009C36A5">
        <w:rPr>
          <w:szCs w:val="24"/>
        </w:rPr>
        <w:t xml:space="preserve"> (inwestor), </w:t>
      </w:r>
      <w:r w:rsidR="009E1A00">
        <w:rPr>
          <w:szCs w:val="24"/>
        </w:rPr>
        <w:t>posiadające</w:t>
      </w:r>
      <w:r w:rsidR="009C36A5">
        <w:rPr>
          <w:szCs w:val="24"/>
        </w:rPr>
        <w:t xml:space="preserve"> możliwości jej </w:t>
      </w:r>
      <w:r w:rsidR="009E1A00">
        <w:rPr>
          <w:szCs w:val="24"/>
        </w:rPr>
        <w:t>wykorzystania</w:t>
      </w:r>
      <w:r w:rsidR="009C36A5">
        <w:rPr>
          <w:szCs w:val="24"/>
        </w:rPr>
        <w:t xml:space="preserve"> (posiadanie informacji o tym, że nastąpi zmiana cen akcji</w:t>
      </w:r>
      <w:r w:rsidR="00A4058D">
        <w:rPr>
          <w:szCs w:val="24"/>
        </w:rPr>
        <w:t>,</w:t>
      </w:r>
      <w:r w:rsidR="006E2076">
        <w:rPr>
          <w:szCs w:val="24"/>
        </w:rPr>
        <w:t xml:space="preserve"> użyteczne</w:t>
      </w:r>
      <w:r w:rsidR="009C36A5">
        <w:rPr>
          <w:szCs w:val="24"/>
        </w:rPr>
        <w:t xml:space="preserve"> </w:t>
      </w:r>
      <w:r w:rsidR="009E1A00">
        <w:rPr>
          <w:szCs w:val="24"/>
        </w:rPr>
        <w:t>jest</w:t>
      </w:r>
      <w:r w:rsidR="009C36A5">
        <w:rPr>
          <w:szCs w:val="24"/>
        </w:rPr>
        <w:t xml:space="preserve"> wówczas, gdy ma się możliwość ich kupna lub sprzedaży).</w:t>
      </w:r>
    </w:p>
    <w:p w14:paraId="32F23FB8" w14:textId="1F684E2D" w:rsidR="009C36A5" w:rsidRPr="00973579" w:rsidRDefault="009C36A5" w:rsidP="005022B8">
      <w:pPr>
        <w:ind w:firstLine="709"/>
        <w:rPr>
          <w:szCs w:val="24"/>
        </w:rPr>
      </w:pPr>
      <w:r w:rsidRPr="00973579">
        <w:rPr>
          <w:szCs w:val="24"/>
        </w:rPr>
        <w:t>Jej znaczenie polega na tym, że zaspokaja kryteria wyboru decydenta, oddalając go od niepewności i ryzyka. Zaspokojenie kryteriów wyboru tożsame jest ze spełnieniem</w:t>
      </w:r>
      <w:r>
        <w:rPr>
          <w:szCs w:val="24"/>
        </w:rPr>
        <w:t xml:space="preserve"> oczekiwań</w:t>
      </w:r>
      <w:r w:rsidRPr="00973579">
        <w:rPr>
          <w:szCs w:val="24"/>
        </w:rPr>
        <w:t xml:space="preserve"> lub warunków, które są wymagane do podjęcia wyboru. Następnie, wybór przekłada się na realizację określonego działania lub wzbogaca zasób wiedzy odnośnie danego procesu. Realiz</w:t>
      </w:r>
      <w:r w:rsidR="00CE0613">
        <w:rPr>
          <w:szCs w:val="24"/>
        </w:rPr>
        <w:t>acja</w:t>
      </w:r>
      <w:r w:rsidRPr="00973579">
        <w:rPr>
          <w:szCs w:val="24"/>
        </w:rPr>
        <w:t xml:space="preserve"> proces</w:t>
      </w:r>
      <w:r w:rsidR="00CE0613" w:rsidRPr="00973579">
        <w:rPr>
          <w:szCs w:val="24"/>
        </w:rPr>
        <w:t>ó</w:t>
      </w:r>
      <w:r w:rsidR="00CE0613">
        <w:rPr>
          <w:szCs w:val="24"/>
        </w:rPr>
        <w:t>w</w:t>
      </w:r>
      <w:r w:rsidRPr="00973579">
        <w:rPr>
          <w:szCs w:val="24"/>
        </w:rPr>
        <w:t xml:space="preserve"> wymaga ciągłego dostarczania informacji, aby</w:t>
      </w:r>
      <w:r w:rsidR="00CE0613">
        <w:rPr>
          <w:szCs w:val="24"/>
        </w:rPr>
        <w:t xml:space="preserve"> kontrola nad ich realizacj</w:t>
      </w:r>
      <w:r w:rsidR="004724A0" w:rsidRPr="00973579">
        <w:rPr>
          <w:szCs w:val="24"/>
        </w:rPr>
        <w:t>ą</w:t>
      </w:r>
      <w:r w:rsidR="00CE0613">
        <w:rPr>
          <w:szCs w:val="24"/>
        </w:rPr>
        <w:t xml:space="preserve"> pozwoliła</w:t>
      </w:r>
      <w:r w:rsidRPr="00973579">
        <w:rPr>
          <w:szCs w:val="24"/>
        </w:rPr>
        <w:t xml:space="preserve"> </w:t>
      </w:r>
      <w:r w:rsidR="00CE0613">
        <w:rPr>
          <w:szCs w:val="24"/>
        </w:rPr>
        <w:t xml:space="preserve">na </w:t>
      </w:r>
      <w:r w:rsidRPr="00973579">
        <w:rPr>
          <w:szCs w:val="24"/>
        </w:rPr>
        <w:t xml:space="preserve">ostateczne </w:t>
      </w:r>
      <w:r w:rsidR="004724A0" w:rsidRPr="00973579">
        <w:rPr>
          <w:szCs w:val="24"/>
        </w:rPr>
        <w:t>osiągnięcie</w:t>
      </w:r>
      <w:r w:rsidRPr="00973579">
        <w:rPr>
          <w:szCs w:val="24"/>
        </w:rPr>
        <w:t xml:space="preserve"> zakładan</w:t>
      </w:r>
      <w:r w:rsidR="00CE0613">
        <w:rPr>
          <w:szCs w:val="24"/>
        </w:rPr>
        <w:t>ych</w:t>
      </w:r>
      <w:r w:rsidRPr="00973579">
        <w:rPr>
          <w:szCs w:val="24"/>
        </w:rPr>
        <w:t xml:space="preserve"> </w:t>
      </w:r>
      <w:r w:rsidR="00A4752E">
        <w:rPr>
          <w:szCs w:val="24"/>
        </w:rPr>
        <w:t>celów</w:t>
      </w:r>
      <w:r w:rsidRPr="00973579">
        <w:rPr>
          <w:szCs w:val="24"/>
        </w:rPr>
        <w:t>.</w:t>
      </w:r>
    </w:p>
    <w:p w14:paraId="5D039F74" w14:textId="0BE8B864" w:rsidR="009C36A5" w:rsidRDefault="009C36A5" w:rsidP="005022B8">
      <w:pPr>
        <w:ind w:firstLine="709"/>
        <w:rPr>
          <w:szCs w:val="24"/>
        </w:rPr>
      </w:pPr>
      <w:r>
        <w:rPr>
          <w:szCs w:val="24"/>
        </w:rPr>
        <w:t>Rezultaty podejmowanych, w złożonym i zmiennym otoczeniu, decyzji są niezależne od decydenta. Prawdopodobieństwo ich realizacji, jest wynikiem nie tylko wiedzy oraz posiadanej, przez decydenta, informacji.</w:t>
      </w:r>
      <w:r w:rsidRPr="00973579">
        <w:rPr>
          <w:szCs w:val="24"/>
        </w:rPr>
        <w:t xml:space="preserve"> </w:t>
      </w:r>
      <w:r>
        <w:rPr>
          <w:szCs w:val="24"/>
        </w:rPr>
        <w:t>Z tego powodu, d</w:t>
      </w:r>
      <w:r w:rsidRPr="00973579">
        <w:rPr>
          <w:szCs w:val="24"/>
        </w:rPr>
        <w:t>okonywane wybor</w:t>
      </w:r>
      <w:r>
        <w:rPr>
          <w:szCs w:val="24"/>
        </w:rPr>
        <w:t>y, w pewnym stopniu,</w:t>
      </w:r>
      <w:r w:rsidRPr="00973579">
        <w:rPr>
          <w:szCs w:val="24"/>
        </w:rPr>
        <w:t xml:space="preserve"> odzwierciedlają </w:t>
      </w:r>
      <w:r>
        <w:rPr>
          <w:szCs w:val="24"/>
        </w:rPr>
        <w:t xml:space="preserve">także </w:t>
      </w:r>
      <w:r w:rsidRPr="00973579">
        <w:rPr>
          <w:szCs w:val="24"/>
        </w:rPr>
        <w:t xml:space="preserve">zachodzące zmiany oraz złożoność. </w:t>
      </w:r>
    </w:p>
    <w:p w14:paraId="4AC56B57" w14:textId="7A469BC4" w:rsidR="009C36A5" w:rsidRPr="00973579" w:rsidRDefault="009C36A5" w:rsidP="00ED5300">
      <w:pPr>
        <w:ind w:firstLine="709"/>
        <w:rPr>
          <w:szCs w:val="24"/>
        </w:rPr>
      </w:pPr>
      <w:r w:rsidRPr="00973579">
        <w:rPr>
          <w:szCs w:val="24"/>
        </w:rPr>
        <w:t>Zmienność jest czynnikiem, który determinuje potrzebę szacowania określonych kryteriów, na podstawie których dokonywany jest wybór. Wynika to z horyzo</w:t>
      </w:r>
      <w:r>
        <w:rPr>
          <w:szCs w:val="24"/>
        </w:rPr>
        <w:t>ntu czasowego, ponieważ w okresie</w:t>
      </w:r>
      <w:r w:rsidRPr="00973579">
        <w:rPr>
          <w:szCs w:val="24"/>
        </w:rPr>
        <w:t xml:space="preserve"> jego trwania</w:t>
      </w:r>
      <w:r>
        <w:rPr>
          <w:szCs w:val="24"/>
        </w:rPr>
        <w:t>,</w:t>
      </w:r>
      <w:r w:rsidRPr="00973579">
        <w:rPr>
          <w:szCs w:val="24"/>
        </w:rPr>
        <w:t xml:space="preserve"> interesujące decydenta kryteria wyboru mogą ulec zmianie. </w:t>
      </w:r>
      <w:r>
        <w:rPr>
          <w:szCs w:val="24"/>
        </w:rPr>
        <w:t xml:space="preserve">Natomiast, z racji tego, że </w:t>
      </w:r>
      <w:r w:rsidRPr="00973579">
        <w:rPr>
          <w:szCs w:val="24"/>
        </w:rPr>
        <w:t>interesują go okreś</w:t>
      </w:r>
      <w:r>
        <w:rPr>
          <w:szCs w:val="24"/>
        </w:rPr>
        <w:t>lone wielkości, stara się</w:t>
      </w:r>
      <w:r w:rsidRPr="00973579">
        <w:rPr>
          <w:szCs w:val="24"/>
        </w:rPr>
        <w:t xml:space="preserve"> </w:t>
      </w:r>
      <w:r w:rsidR="006C28E0">
        <w:rPr>
          <w:szCs w:val="24"/>
        </w:rPr>
        <w:t xml:space="preserve">on </w:t>
      </w:r>
      <w:r w:rsidRPr="00973579">
        <w:rPr>
          <w:szCs w:val="24"/>
        </w:rPr>
        <w:t xml:space="preserve">podejmować </w:t>
      </w:r>
      <w:r>
        <w:rPr>
          <w:szCs w:val="24"/>
        </w:rPr>
        <w:t>takie działania, które pozwolą</w:t>
      </w:r>
      <w:r w:rsidRPr="00973579">
        <w:rPr>
          <w:szCs w:val="24"/>
        </w:rPr>
        <w:t xml:space="preserve"> na ich osiągnięcie. </w:t>
      </w:r>
      <w:r>
        <w:rPr>
          <w:szCs w:val="24"/>
        </w:rPr>
        <w:t>Próba szacowania pewnych wielkości</w:t>
      </w:r>
      <w:r w:rsidRPr="00973579">
        <w:rPr>
          <w:szCs w:val="24"/>
        </w:rPr>
        <w:t xml:space="preserve"> oraz </w:t>
      </w:r>
      <w:r>
        <w:rPr>
          <w:szCs w:val="24"/>
        </w:rPr>
        <w:t>nadanie im wag,</w:t>
      </w:r>
      <w:r w:rsidRPr="00973579">
        <w:rPr>
          <w:szCs w:val="24"/>
        </w:rPr>
        <w:t xml:space="preserve"> daje wskazówkę do tego, jakie konsekwencje lub rezultaty mogą nastąpić w drodze implementacji, podjętej decyzji. </w:t>
      </w:r>
    </w:p>
    <w:p w14:paraId="12B3D5EE" w14:textId="49C1D940" w:rsidR="009C36A5" w:rsidRDefault="009C36A5" w:rsidP="005022B8">
      <w:pPr>
        <w:ind w:firstLine="709"/>
        <w:rPr>
          <w:szCs w:val="24"/>
        </w:rPr>
      </w:pPr>
      <w:r>
        <w:rPr>
          <w:szCs w:val="24"/>
        </w:rPr>
        <w:t>Z</w:t>
      </w:r>
      <w:r w:rsidRPr="00973579">
        <w:rPr>
          <w:szCs w:val="24"/>
        </w:rPr>
        <w:t xml:space="preserve">łożoność odnosi się do </w:t>
      </w:r>
      <w:r w:rsidR="00E06F75">
        <w:rPr>
          <w:szCs w:val="24"/>
        </w:rPr>
        <w:t>liczby</w:t>
      </w:r>
      <w:r w:rsidRPr="00973579">
        <w:rPr>
          <w:szCs w:val="24"/>
        </w:rPr>
        <w:t xml:space="preserve"> elementów, które charakteryzują dany obiekt. W związku z tym, podejmowanie decyzji determinuje potrzebę znajomości tych wszystkich elementów oraz relacji</w:t>
      </w:r>
      <w:r>
        <w:rPr>
          <w:szCs w:val="24"/>
        </w:rPr>
        <w:t>, które</w:t>
      </w:r>
      <w:r w:rsidRPr="00973579">
        <w:rPr>
          <w:szCs w:val="24"/>
        </w:rPr>
        <w:t xml:space="preserve"> pomiędzy nimi</w:t>
      </w:r>
      <w:r>
        <w:rPr>
          <w:szCs w:val="24"/>
        </w:rPr>
        <w:t xml:space="preserve"> występują</w:t>
      </w:r>
      <w:r w:rsidRPr="00973579">
        <w:rPr>
          <w:szCs w:val="24"/>
        </w:rPr>
        <w:t>. Niedostateczna znajomość wzajemnego wpływu elementów, które składają się na pewną całość może prowadzić do podjęcia decyzji, która nie będzie służyć realizacji celów. Wynika to z synergii tych elementów, co wiąże się z potrzeb</w:t>
      </w:r>
      <w:r w:rsidR="002C7AC0">
        <w:rPr>
          <w:szCs w:val="24"/>
        </w:rPr>
        <w:t>ą</w:t>
      </w:r>
      <w:r w:rsidRPr="00973579">
        <w:rPr>
          <w:szCs w:val="24"/>
        </w:rPr>
        <w:t xml:space="preserve"> zachowania pr</w:t>
      </w:r>
      <w:r w:rsidR="006C1099">
        <w:rPr>
          <w:szCs w:val="24"/>
        </w:rPr>
        <w:t>zez nie równowagi, aby mogły</w:t>
      </w:r>
      <w:r w:rsidRPr="00973579">
        <w:rPr>
          <w:szCs w:val="24"/>
        </w:rPr>
        <w:t xml:space="preserve"> działać prawidłowo. </w:t>
      </w:r>
    </w:p>
    <w:p w14:paraId="19108C8C" w14:textId="442CF017" w:rsidR="009C36A5" w:rsidRPr="00973579" w:rsidRDefault="009C36A5" w:rsidP="005022B8">
      <w:pPr>
        <w:ind w:firstLine="709"/>
        <w:rPr>
          <w:szCs w:val="24"/>
        </w:rPr>
      </w:pPr>
      <w:r w:rsidRPr="00973579">
        <w:rPr>
          <w:szCs w:val="24"/>
        </w:rPr>
        <w:lastRenderedPageBreak/>
        <w:t xml:space="preserve">Informacja może dodatnio oddziaływać na wykonywane procesy, i </w:t>
      </w:r>
      <w:r>
        <w:rPr>
          <w:szCs w:val="24"/>
        </w:rPr>
        <w:t>dlatego określa się ją mianem zasobu</w:t>
      </w:r>
      <w:r w:rsidRPr="00973579">
        <w:rPr>
          <w:rStyle w:val="FootnoteReference"/>
          <w:szCs w:val="24"/>
        </w:rPr>
        <w:footnoteReference w:id="37"/>
      </w:r>
      <w:r w:rsidRPr="00973579">
        <w:rPr>
          <w:szCs w:val="24"/>
        </w:rPr>
        <w:t xml:space="preserve">. Jednakże jego posiadanie, nie musi przekładać </w:t>
      </w:r>
      <w:r w:rsidR="00C315CE">
        <w:rPr>
          <w:szCs w:val="24"/>
        </w:rPr>
        <w:t xml:space="preserve">się </w:t>
      </w:r>
      <w:r w:rsidRPr="00973579">
        <w:rPr>
          <w:szCs w:val="24"/>
        </w:rPr>
        <w:t>od razu na powodzenie realizowanych procesó</w:t>
      </w:r>
      <w:r w:rsidR="006C1099">
        <w:rPr>
          <w:szCs w:val="24"/>
        </w:rPr>
        <w:t>w, lecz dopiero umiejętność</w:t>
      </w:r>
      <w:r w:rsidRPr="00973579">
        <w:rPr>
          <w:szCs w:val="24"/>
        </w:rPr>
        <w:t xml:space="preserve"> wykorzystania. Wynika to z tego, że na realizowane procesy wpływają, w różnych stopniu, różne czynniki, </w:t>
      </w:r>
      <w:r w:rsidR="007711A9">
        <w:rPr>
          <w:szCs w:val="24"/>
        </w:rPr>
        <w:t>a dopiero</w:t>
      </w:r>
      <w:r w:rsidRPr="00973579">
        <w:rPr>
          <w:szCs w:val="24"/>
        </w:rPr>
        <w:t xml:space="preserve"> zdolność do radzenia sobie z nimi warunkuje </w:t>
      </w:r>
      <w:r w:rsidR="004C6285">
        <w:rPr>
          <w:szCs w:val="24"/>
        </w:rPr>
        <w:t xml:space="preserve">dalsze </w:t>
      </w:r>
      <w:r w:rsidRPr="00973579">
        <w:rPr>
          <w:szCs w:val="24"/>
        </w:rPr>
        <w:t>powodzenie. Specyfika przedsiębiorstw oraz otoczenia, w którym one funkcjonują jest złożona i dynamiczna</w:t>
      </w:r>
      <w:r w:rsidRPr="008C2A6F">
        <w:rPr>
          <w:rStyle w:val="FootnoteReference"/>
          <w:szCs w:val="24"/>
        </w:rPr>
        <w:footnoteReference w:id="38"/>
      </w:r>
      <w:r w:rsidRPr="00973579">
        <w:rPr>
          <w:szCs w:val="24"/>
        </w:rPr>
        <w:t>, co determinuje bezustanną reakcję na wszelkie</w:t>
      </w:r>
      <w:r w:rsidR="0091141C">
        <w:rPr>
          <w:szCs w:val="24"/>
        </w:rPr>
        <w:t>go typu</w:t>
      </w:r>
      <w:r w:rsidRPr="00973579">
        <w:rPr>
          <w:szCs w:val="24"/>
        </w:rPr>
        <w:t xml:space="preserve"> sygnały. W związku z powyższym, działalność przedsiębiorstw można określić jako bezustanny proces identyfikowania </w:t>
      </w:r>
      <w:r w:rsidR="00A0037E">
        <w:rPr>
          <w:szCs w:val="24"/>
        </w:rPr>
        <w:t>i wspomagania procesów informacyjno</w:t>
      </w:r>
      <w:r w:rsidR="005068D1">
        <w:rPr>
          <w:szCs w:val="24"/>
        </w:rPr>
        <w:t xml:space="preserve"> – </w:t>
      </w:r>
      <w:r w:rsidR="00A0037E">
        <w:rPr>
          <w:szCs w:val="24"/>
        </w:rPr>
        <w:t>decyzyjnych</w:t>
      </w:r>
      <w:r w:rsidRPr="00973579">
        <w:rPr>
          <w:szCs w:val="24"/>
        </w:rPr>
        <w:t xml:space="preserve">. </w:t>
      </w:r>
    </w:p>
    <w:p w14:paraId="4CDFD751" w14:textId="77777777" w:rsidR="00C47199" w:rsidRDefault="009C36A5" w:rsidP="00C47199">
      <w:pPr>
        <w:ind w:firstLine="709"/>
        <w:rPr>
          <w:szCs w:val="24"/>
        </w:rPr>
      </w:pPr>
      <w:r w:rsidRPr="00973579">
        <w:rPr>
          <w:szCs w:val="24"/>
        </w:rPr>
        <w:t>Potrzeba efektywnego zarządzania informacją determinuje działania, które będą sprzyjać pozyskiwaniu, jak najlepszej informacji, z punktu widzenia zarządzającego.</w:t>
      </w:r>
      <w:r w:rsidRPr="00973579">
        <w:rPr>
          <w:b/>
          <w:szCs w:val="24"/>
        </w:rPr>
        <w:t xml:space="preserve"> </w:t>
      </w:r>
      <w:r w:rsidRPr="00973579">
        <w:rPr>
          <w:szCs w:val="24"/>
        </w:rPr>
        <w:t xml:space="preserve">Najlepszej, czyli takiej która </w:t>
      </w:r>
      <w:r w:rsidR="00E44320">
        <w:rPr>
          <w:szCs w:val="24"/>
        </w:rPr>
        <w:t xml:space="preserve">w </w:t>
      </w:r>
      <w:r w:rsidRPr="00973579">
        <w:rPr>
          <w:szCs w:val="24"/>
        </w:rPr>
        <w:t>najwyższym stopniu wesprze osobę decyzyjną w podjęciu decyzji, przy jej najniższym koszcie.</w:t>
      </w:r>
      <w:r w:rsidRPr="00973579">
        <w:rPr>
          <w:b/>
          <w:szCs w:val="24"/>
        </w:rPr>
        <w:t xml:space="preserve"> </w:t>
      </w:r>
      <w:r w:rsidRPr="00973579">
        <w:rPr>
          <w:szCs w:val="24"/>
        </w:rPr>
        <w:t>Powyższe względy, podkreślają tylko znaczenie procesu, odnoszącego się do pozyskiwania oraz stosowania informacji. Ostatecznym efektem ma być taka informacja, która jest adekwatna do wymagań. Jej jakość musi być wyrażona poprzez stopień praktycznej użyteczności, zaś rezultaty wykorzystan</w:t>
      </w:r>
      <w:r w:rsidR="00C47199">
        <w:rPr>
          <w:szCs w:val="24"/>
        </w:rPr>
        <w:t xml:space="preserve">ia przewyższać koszty nabycia. </w:t>
      </w:r>
    </w:p>
    <w:p w14:paraId="53EAA438" w14:textId="41436669" w:rsidR="009C36A5" w:rsidRDefault="009C36A5" w:rsidP="00C47199">
      <w:pPr>
        <w:ind w:firstLine="709"/>
      </w:pPr>
      <w:r w:rsidRPr="00973579">
        <w:t xml:space="preserve">Wybór najlepszej z nich to końcowe korzyści, które są otrzymywane w drodze jej podjęcia. Przyjmuje się, że osoba decyzyjna wie czego chce, tylko nie zna wyniku, jaki nastąpi w drodze podjętej decyzji. Bez dostępu do informacji nie można mówić o podejmowaniu dobrych decyzji. Bo </w:t>
      </w:r>
      <w:r w:rsidR="00873D79">
        <w:t xml:space="preserve">to </w:t>
      </w:r>
      <w:r w:rsidRPr="00973579">
        <w:t xml:space="preserve">one dostarczają wiedzy do </w:t>
      </w:r>
      <w:r w:rsidR="00873D79">
        <w:t>ich oceny</w:t>
      </w:r>
      <w:r w:rsidRPr="00973579">
        <w:t xml:space="preserve">. W związku z czym są kluczowym elementem  procesu </w:t>
      </w:r>
      <w:r w:rsidR="00D276EA">
        <w:rPr>
          <w:szCs w:val="24"/>
        </w:rPr>
        <w:t>informacyjno</w:t>
      </w:r>
      <w:r w:rsidR="005068D1">
        <w:rPr>
          <w:szCs w:val="24"/>
        </w:rPr>
        <w:t xml:space="preserve"> – </w:t>
      </w:r>
      <w:r w:rsidRPr="00973579">
        <w:t xml:space="preserve">decyzyjnego. </w:t>
      </w:r>
    </w:p>
    <w:p w14:paraId="51BCA242" w14:textId="77777777" w:rsidR="00CD4F1B" w:rsidRPr="00C47199" w:rsidRDefault="00CD4F1B" w:rsidP="00C47199">
      <w:pPr>
        <w:ind w:firstLine="709"/>
        <w:rPr>
          <w:szCs w:val="24"/>
        </w:rPr>
      </w:pPr>
    </w:p>
    <w:p w14:paraId="6BAACD89" w14:textId="4CA9AF31" w:rsidR="009C36A5" w:rsidRPr="00CD4F1B" w:rsidRDefault="002D10AC" w:rsidP="00CD4F1B">
      <w:pPr>
        <w:pStyle w:val="Heading2"/>
      </w:pPr>
      <w:bookmarkStart w:id="27" w:name="_Toc497421553"/>
      <w:bookmarkStart w:id="28" w:name="_Toc41315780"/>
      <w:r w:rsidRPr="00CD4F1B">
        <w:t>1.3. Bariery w procesie podejmowania</w:t>
      </w:r>
      <w:r w:rsidR="009C36A5" w:rsidRPr="00CD4F1B">
        <w:t xml:space="preserve"> decyzji</w:t>
      </w:r>
      <w:bookmarkEnd w:id="27"/>
      <w:bookmarkEnd w:id="28"/>
    </w:p>
    <w:p w14:paraId="24B2D640" w14:textId="77777777" w:rsidR="00CD4F1B" w:rsidRPr="00CD4F1B" w:rsidRDefault="00CD4F1B" w:rsidP="00CD4F1B"/>
    <w:p w14:paraId="5AC883BB" w14:textId="0C80B76F" w:rsidR="00C47199" w:rsidRDefault="00A56A66" w:rsidP="00C47199">
      <w:pPr>
        <w:ind w:firstLine="709"/>
      </w:pPr>
      <w:r>
        <w:t>N</w:t>
      </w:r>
      <w:r w:rsidR="00940467">
        <w:t>iniejszy rozdział, do</w:t>
      </w:r>
      <w:r w:rsidR="00C072FF">
        <w:t>tyczy</w:t>
      </w:r>
      <w:r w:rsidR="00940467">
        <w:t xml:space="preserve"> </w:t>
      </w:r>
      <w:r w:rsidR="006978E0">
        <w:t>barier</w:t>
      </w:r>
      <w:r w:rsidR="00940467">
        <w:t xml:space="preserve"> w procesie </w:t>
      </w:r>
      <w:r w:rsidR="00D276EA">
        <w:rPr>
          <w:szCs w:val="24"/>
        </w:rPr>
        <w:t>informacyjno</w:t>
      </w:r>
      <w:r w:rsidR="005068D1">
        <w:rPr>
          <w:szCs w:val="24"/>
        </w:rPr>
        <w:t xml:space="preserve"> – </w:t>
      </w:r>
      <w:r w:rsidR="00940467">
        <w:t>decyzyjnym, które stoją po stronie decydenta w organizacji.</w:t>
      </w:r>
    </w:p>
    <w:p w14:paraId="209C4AAE" w14:textId="41A10EFB" w:rsidR="00B54B4A" w:rsidRDefault="00B54B4A" w:rsidP="00C47199">
      <w:pPr>
        <w:ind w:firstLine="709"/>
      </w:pPr>
      <w:r>
        <w:t xml:space="preserve">Wg </w:t>
      </w:r>
      <w:r w:rsidR="00DA4257">
        <w:t>H. Simona ograniczeniami, które hamują</w:t>
      </w:r>
      <w:r w:rsidR="00866069">
        <w:t xml:space="preserve"> skuteczność podejmowanych</w:t>
      </w:r>
      <w:r w:rsidR="00DA4257">
        <w:t xml:space="preserve"> decyzji są</w:t>
      </w:r>
      <w:r w:rsidR="00AF2A36">
        <w:rPr>
          <w:rStyle w:val="FootnoteReference"/>
          <w:szCs w:val="24"/>
        </w:rPr>
        <w:footnoteReference w:id="39"/>
      </w:r>
      <w:r w:rsidR="00DA4257">
        <w:t>:</w:t>
      </w:r>
    </w:p>
    <w:p w14:paraId="37B047EC" w14:textId="6EC48134" w:rsidR="00DA4257" w:rsidRDefault="00DA4257" w:rsidP="00D642A8">
      <w:pPr>
        <w:pStyle w:val="ListParagraph"/>
        <w:numPr>
          <w:ilvl w:val="0"/>
          <w:numId w:val="120"/>
        </w:numPr>
        <w:spacing w:line="360" w:lineRule="auto"/>
        <w:ind w:left="714" w:hanging="357"/>
      </w:pPr>
      <w:r>
        <w:lastRenderedPageBreak/>
        <w:t xml:space="preserve">ograniczenia poznawcze, oznaczają one, że osoba decyzyjna nie jest w stanie zgromadzić pełnej informacji, ani wygenerować wszystkich potencjalnych rozwiązań danego problemu oraz przewidzieć wszystkich skutków, możliwych wariantów działania, </w:t>
      </w:r>
    </w:p>
    <w:p w14:paraId="6CA488D7" w14:textId="77777777" w:rsidR="00C47199" w:rsidRDefault="00DA4257" w:rsidP="00D642A8">
      <w:pPr>
        <w:pStyle w:val="ListParagraph"/>
        <w:numPr>
          <w:ilvl w:val="0"/>
          <w:numId w:val="120"/>
        </w:numPr>
        <w:spacing w:line="360" w:lineRule="auto"/>
        <w:ind w:left="714" w:hanging="357"/>
      </w:pPr>
      <w:r>
        <w:t xml:space="preserve">ograniczenia motywacyjne, oznaczają one, że osoba decyzyjna nie dąży do tego, aby wybór był optymalny, lecz satysfakcjonujący, czyli spełniający minimalny poziom wystarczalności. </w:t>
      </w:r>
    </w:p>
    <w:p w14:paraId="757DB503" w14:textId="5EEDD786" w:rsidR="00C47199" w:rsidRDefault="00064746" w:rsidP="00C47199">
      <w:pPr>
        <w:ind w:firstLine="709"/>
      </w:pPr>
      <w:r>
        <w:t xml:space="preserve">Powyższe czynniki można </w:t>
      </w:r>
      <w:r w:rsidR="0022240A">
        <w:t>podzielić</w:t>
      </w:r>
      <w:r>
        <w:t xml:space="preserve"> </w:t>
      </w:r>
      <w:r w:rsidR="0022240A">
        <w:t>n</w:t>
      </w:r>
      <w:r>
        <w:t>a wewnętrzne oraz zewnętrzne. Wewnętrznymi będą te, które odnoszą się</w:t>
      </w:r>
      <w:r w:rsidR="00587BF2">
        <w:t xml:space="preserve"> do</w:t>
      </w:r>
      <w:r>
        <w:t xml:space="preserve"> decydenta, np. poziom</w:t>
      </w:r>
      <w:r w:rsidR="0022240A">
        <w:t xml:space="preserve"> akceptacji wariantu decyzji lub zdolność do generowania potencjalnych rozwiązań danego problemu. Natomiast do zewnętrznych będzie należeć pozyskanie określonych informacji, które są istotne przy rozwiązywaniu danego problemu decyzyjnego. </w:t>
      </w:r>
      <w:r w:rsidR="00CF5F80">
        <w:t>Dostęp do informacji, w zależności od jej kryterium, może być utrudniony lub może być ona niedostępna. Taka ewentualność oznacza zewnętrzną barierę</w:t>
      </w:r>
      <w:r w:rsidR="00900FAB">
        <w:t xml:space="preserve"> utrudniającą proces </w:t>
      </w:r>
      <w:r w:rsidR="00F23039">
        <w:rPr>
          <w:szCs w:val="24"/>
        </w:rPr>
        <w:t>informacyjno</w:t>
      </w:r>
      <w:r w:rsidR="005068D1">
        <w:rPr>
          <w:szCs w:val="24"/>
        </w:rPr>
        <w:t xml:space="preserve"> – </w:t>
      </w:r>
      <w:r w:rsidR="00900FAB">
        <w:t>decyzyjny</w:t>
      </w:r>
      <w:r w:rsidR="00CF5F80">
        <w:t>.</w:t>
      </w:r>
      <w:r>
        <w:t xml:space="preserve"> </w:t>
      </w:r>
    </w:p>
    <w:p w14:paraId="7C28E399" w14:textId="69EB7D72" w:rsidR="00C47199" w:rsidRDefault="003200B4" w:rsidP="00C47199">
      <w:pPr>
        <w:ind w:firstLine="709"/>
      </w:pPr>
      <w:r w:rsidRPr="00973579">
        <w:t>Problem luki informacyjnej występuje w większości sytuacji decyzyjnych. Z punktu widzenia podstawy informacyjnej, jaką dysponuje decydent, wyróżnia się trzy rodzaje problemów decyzyjnych: pewne, ryzykowne i niepewne. Problemy pewne nie zawierają luki informacyjnej, jakość decyzji zależy wyłącznie od umiejętności i motywacji decydentów. W przypadku problemów ryzykownych występu</w:t>
      </w:r>
      <w:r w:rsidR="00E177B1">
        <w:t>je luka informacyjna</w:t>
      </w:r>
      <w:r w:rsidR="005068D1">
        <w:t xml:space="preserve">, co oznacza </w:t>
      </w:r>
      <w:r w:rsidR="005068D1" w:rsidRPr="00973579">
        <w:t>ż</w:t>
      </w:r>
      <w:r w:rsidR="005068D1">
        <w:t xml:space="preserve">e </w:t>
      </w:r>
      <w:r w:rsidR="00E177B1">
        <w:t>nie znane są skutki</w:t>
      </w:r>
      <w:r w:rsidRPr="00973579">
        <w:t xml:space="preserve"> każdego z rozwiązań problemu, </w:t>
      </w:r>
      <w:r w:rsidR="00E177B1">
        <w:t xml:space="preserve">dzięki czemu decydent nie jest </w:t>
      </w:r>
      <w:r w:rsidRPr="00973579">
        <w:t>w stanie określić prawdopodobieństw</w:t>
      </w:r>
      <w:r w:rsidR="004A50BC">
        <w:t>a</w:t>
      </w:r>
      <w:r w:rsidRPr="00973579">
        <w:t xml:space="preserve"> ich wystąpienia. W przypadku decyzji niepewnych </w:t>
      </w:r>
      <w:r>
        <w:t xml:space="preserve">osoba decyzyjna </w:t>
      </w:r>
      <w:r w:rsidRPr="00973579">
        <w:t>nie potrafi określić nawet prawdopodobieństwa przyszłych zdarzeń, zatem luka</w:t>
      </w:r>
      <w:r>
        <w:t xml:space="preserve"> informacyjna jest największa. </w:t>
      </w:r>
    </w:p>
    <w:p w14:paraId="11658053" w14:textId="1EE65E65" w:rsidR="00C47199" w:rsidRDefault="003200B4" w:rsidP="00C47199">
      <w:pPr>
        <w:ind w:firstLine="709"/>
      </w:pPr>
      <w:r w:rsidRPr="00973579">
        <w:t>Podejmowanie decyzji, głównie w przypadku decyzji nieprogramowa</w:t>
      </w:r>
      <w:r w:rsidR="00E177B1">
        <w:t>l</w:t>
      </w:r>
      <w:r w:rsidRPr="00973579">
        <w:t xml:space="preserve">nych, można utożsamiać z działaniem w warunkach niepewności. W </w:t>
      </w:r>
      <w:r>
        <w:t xml:space="preserve">tym </w:t>
      </w:r>
      <w:r w:rsidRPr="00973579">
        <w:t>kontekście</w:t>
      </w:r>
      <w:r>
        <w:t>,</w:t>
      </w:r>
      <w:r w:rsidRPr="00973579">
        <w:t xml:space="preserve"> wynik podjętej decyzji będzie uwarunkowany poprzez wpływ czynników, które pozostają niezależne od decydenta, i mogą być dla niego trudne do przewidzenia. W takim przypadku, niepewność oznacza, że rezultaty dokonanego wyboru, w bliższej lub dalszej przyszłości są trudne do przewidzenia. Zdarza się, że część z nich jest po prostu wynikiem szczęścia decydenta, niż trafności podjętej decyzji. Wynika to z tego, że proces </w:t>
      </w:r>
      <w:r w:rsidR="00F23039">
        <w:rPr>
          <w:szCs w:val="24"/>
        </w:rPr>
        <w:t>informacyjno</w:t>
      </w:r>
      <w:r w:rsidR="005068D1">
        <w:rPr>
          <w:szCs w:val="24"/>
        </w:rPr>
        <w:t xml:space="preserve"> – </w:t>
      </w:r>
      <w:r w:rsidRPr="00973579">
        <w:t>decyzyjny opiera się na wiedzy, którą wzbogaca dostarczana informacja. Wiedza w części przypadków może być niewystarczająca lub informacja niek</w:t>
      </w:r>
      <w:r>
        <w:t xml:space="preserve">ompletna, bądź jedno i drugie. </w:t>
      </w:r>
    </w:p>
    <w:p w14:paraId="6BC6A731" w14:textId="1394DA87" w:rsidR="009C36A5" w:rsidRPr="00973579" w:rsidRDefault="009C36A5" w:rsidP="00C47199">
      <w:pPr>
        <w:ind w:firstLine="709"/>
      </w:pPr>
      <w:r w:rsidRPr="00973579">
        <w:lastRenderedPageBreak/>
        <w:t xml:space="preserve">Prócz braku informacji odnośnie skutków podejmowanych decyzji, w procesie </w:t>
      </w:r>
      <w:r w:rsidR="00F23039">
        <w:rPr>
          <w:szCs w:val="24"/>
        </w:rPr>
        <w:t>informacyjno</w:t>
      </w:r>
      <w:r w:rsidR="005068D1">
        <w:rPr>
          <w:szCs w:val="24"/>
        </w:rPr>
        <w:t xml:space="preserve"> – </w:t>
      </w:r>
      <w:r w:rsidRPr="00973579">
        <w:t>decyzyjnym występują inne bariery, które przyczyniają się do pogorszenia tego procesu.</w:t>
      </w:r>
      <w:r w:rsidR="00D70A3D">
        <w:t xml:space="preserve"> </w:t>
      </w:r>
      <w:r w:rsidR="00DC7E5A">
        <w:t>Przyjmuje się, że sam człowiek jako decydent stanowi jedną</w:t>
      </w:r>
      <w:r w:rsidRPr="00973579">
        <w:t xml:space="preserve"> z barier w p</w:t>
      </w:r>
      <w:r w:rsidR="00DC7E5A">
        <w:t>odejmowaniu decyzji. P</w:t>
      </w:r>
      <w:r w:rsidRPr="00973579">
        <w:t xml:space="preserve">opełnia </w:t>
      </w:r>
      <w:r w:rsidR="00DC7E5A">
        <w:t>on różne błędy na</w:t>
      </w:r>
      <w:r w:rsidRPr="00973579">
        <w:t xml:space="preserve"> etapach procesu </w:t>
      </w:r>
      <w:r w:rsidR="00F23039">
        <w:rPr>
          <w:szCs w:val="24"/>
        </w:rPr>
        <w:t>informacyjno</w:t>
      </w:r>
      <w:r w:rsidR="005068D1">
        <w:rPr>
          <w:szCs w:val="24"/>
        </w:rPr>
        <w:t xml:space="preserve"> – </w:t>
      </w:r>
      <w:r w:rsidRPr="00973579">
        <w:t>decyzyjnego</w:t>
      </w:r>
      <w:r w:rsidR="00DC7E5A">
        <w:t xml:space="preserve">, których źródłem </w:t>
      </w:r>
      <w:r w:rsidR="0029439F">
        <w:t xml:space="preserve">są </w:t>
      </w:r>
      <w:r w:rsidR="00DC7E5A">
        <w:t>ps</w:t>
      </w:r>
      <w:r w:rsidRPr="00973579">
        <w:t>ychologiczne ograniczenia poznawcze</w:t>
      </w:r>
      <w:r w:rsidR="00B9141E">
        <w:rPr>
          <w:rStyle w:val="FootnoteReference"/>
          <w:szCs w:val="24"/>
        </w:rPr>
        <w:footnoteReference w:id="40"/>
      </w:r>
      <w:r w:rsidRPr="00973579">
        <w:t>. Niektóre z tych ograniczeń są wspólne dla wszystkich ludzi, gdyż wynikają z budowy mózgu człowieka. Nazywamy je cechami niezmienniczymi. Do najważniejszych cech niezmienniczych należą</w:t>
      </w:r>
      <w:r w:rsidR="00173E64">
        <w:rPr>
          <w:rStyle w:val="FootnoteReference"/>
        </w:rPr>
        <w:footnoteReference w:id="41"/>
      </w:r>
      <w:r w:rsidRPr="00973579">
        <w:t>:</w:t>
      </w:r>
    </w:p>
    <w:p w14:paraId="6D8D2720" w14:textId="42D4D88C" w:rsidR="00C47199" w:rsidRDefault="009C36A5" w:rsidP="00C47199">
      <w:pPr>
        <w:pStyle w:val="ListParagraph"/>
        <w:numPr>
          <w:ilvl w:val="0"/>
          <w:numId w:val="6"/>
        </w:numPr>
        <w:spacing w:line="360" w:lineRule="auto"/>
        <w:ind w:left="714" w:hanging="357"/>
      </w:pPr>
      <w:r w:rsidRPr="00973579">
        <w:t>Budowa pamięci. Układ pamięci człowieka składa się z pamięci trwałej o ograniczonej pojemności i pamięci świeże</w:t>
      </w:r>
      <w:r w:rsidR="00DC7E5A">
        <w:t>j, zwanej krótką, o niewielkiej pojemności. Do</w:t>
      </w:r>
      <w:r w:rsidRPr="00973579">
        <w:t xml:space="preserve"> odszukania informacji w pamięci trwałej potrzebny jest czas, </w:t>
      </w:r>
      <w:r w:rsidR="00DC7E5A">
        <w:t xml:space="preserve">zaś </w:t>
      </w:r>
      <w:r w:rsidRPr="00973579">
        <w:t xml:space="preserve">pamięć świeża nie wymaga przypominania sobie informacji, ale za to jej pojemność jest znikoma. Decydent </w:t>
      </w:r>
      <w:r w:rsidR="00DC7E5A">
        <w:t xml:space="preserve">stosunkowo </w:t>
      </w:r>
      <w:r w:rsidRPr="00973579">
        <w:t>szybko zapomina istotne informacje i nie może funkcjonować bez tzw. Zewnętrznej pamięci, czyli zbiorów informacji</w:t>
      </w:r>
      <w:r w:rsidR="001E604E">
        <w:t>,</w:t>
      </w:r>
      <w:r w:rsidRPr="00973579">
        <w:t xml:space="preserve"> </w:t>
      </w:r>
    </w:p>
    <w:p w14:paraId="7362E490" w14:textId="4073C138" w:rsidR="00C47199" w:rsidRPr="00C47199" w:rsidRDefault="009C36A5" w:rsidP="00C47199">
      <w:pPr>
        <w:pStyle w:val="ListParagraph"/>
        <w:numPr>
          <w:ilvl w:val="0"/>
          <w:numId w:val="6"/>
        </w:numPr>
        <w:spacing w:line="360" w:lineRule="auto"/>
        <w:ind w:left="714" w:hanging="357"/>
      </w:pPr>
      <w:r w:rsidRPr="00C47199">
        <w:rPr>
          <w:szCs w:val="24"/>
        </w:rPr>
        <w:t xml:space="preserve">Serialna organizacja procesów </w:t>
      </w:r>
      <w:r w:rsidR="00DC7E5A" w:rsidRPr="00C47199">
        <w:rPr>
          <w:szCs w:val="24"/>
        </w:rPr>
        <w:t>oznacza, że człowiek nie może</w:t>
      </w:r>
      <w:r w:rsidRPr="00C47199">
        <w:rPr>
          <w:szCs w:val="24"/>
        </w:rPr>
        <w:t xml:space="preserve"> równocześnie wykonywać kilku operacji myślowych – wykonuje je</w:t>
      </w:r>
      <w:r w:rsidR="00DC7E5A" w:rsidRPr="00C47199">
        <w:rPr>
          <w:szCs w:val="24"/>
        </w:rPr>
        <w:t xml:space="preserve">, co najwyżej, po kolei </w:t>
      </w:r>
      <w:r w:rsidRPr="00C47199">
        <w:rPr>
          <w:szCs w:val="24"/>
        </w:rPr>
        <w:t>wydłuża</w:t>
      </w:r>
      <w:r w:rsidR="00DC7E5A" w:rsidRPr="00C47199">
        <w:rPr>
          <w:szCs w:val="24"/>
        </w:rPr>
        <w:t>jąc</w:t>
      </w:r>
      <w:r w:rsidRPr="00C47199">
        <w:rPr>
          <w:szCs w:val="24"/>
        </w:rPr>
        <w:t xml:space="preserve"> proces rozwiązywania zadania</w:t>
      </w:r>
      <w:r w:rsidR="001E604E">
        <w:rPr>
          <w:szCs w:val="24"/>
        </w:rPr>
        <w:t>,</w:t>
      </w:r>
    </w:p>
    <w:p w14:paraId="165E82BF" w14:textId="250C1207" w:rsidR="00C47199" w:rsidRDefault="009C36A5" w:rsidP="00C47199">
      <w:pPr>
        <w:pStyle w:val="ListParagraph"/>
        <w:numPr>
          <w:ilvl w:val="0"/>
          <w:numId w:val="6"/>
        </w:numPr>
        <w:spacing w:line="360" w:lineRule="auto"/>
        <w:ind w:left="714" w:hanging="357"/>
        <w:rPr>
          <w:szCs w:val="24"/>
        </w:rPr>
      </w:pPr>
      <w:r w:rsidRPr="00C47199">
        <w:rPr>
          <w:szCs w:val="24"/>
        </w:rPr>
        <w:t xml:space="preserve">Centryzm systemowy oznacza, że każdy człowiek </w:t>
      </w:r>
      <w:r w:rsidR="00DC7E5A" w:rsidRPr="00C47199">
        <w:rPr>
          <w:szCs w:val="24"/>
        </w:rPr>
        <w:t>skłonny jest przyjmować typowe dla swojego otoczenia</w:t>
      </w:r>
      <w:r w:rsidRPr="00C47199">
        <w:rPr>
          <w:szCs w:val="24"/>
        </w:rPr>
        <w:t xml:space="preserve"> wartości, normy i stereotypy myślowe, co utrudnia obiektywną ocenę faktów i formułowanie niekonwencjonalnych rozwiązań</w:t>
      </w:r>
      <w:r w:rsidR="001E604E">
        <w:rPr>
          <w:szCs w:val="24"/>
        </w:rPr>
        <w:t>,</w:t>
      </w:r>
    </w:p>
    <w:p w14:paraId="3D1D0018" w14:textId="36F19033" w:rsidR="00C47199" w:rsidRDefault="009C36A5" w:rsidP="00C47199">
      <w:pPr>
        <w:pStyle w:val="ListParagraph"/>
        <w:numPr>
          <w:ilvl w:val="0"/>
          <w:numId w:val="6"/>
        </w:numPr>
        <w:spacing w:line="360" w:lineRule="auto"/>
        <w:ind w:left="714" w:hanging="357"/>
        <w:rPr>
          <w:szCs w:val="24"/>
        </w:rPr>
      </w:pPr>
      <w:r w:rsidRPr="00C47199">
        <w:rPr>
          <w:szCs w:val="24"/>
        </w:rPr>
        <w:t>Myślenie globalne (niezróżnicowane) to</w:t>
      </w:r>
      <w:r w:rsidR="004C4A47" w:rsidRPr="00C47199">
        <w:rPr>
          <w:szCs w:val="24"/>
        </w:rPr>
        <w:t xml:space="preserve"> pewna</w:t>
      </w:r>
      <w:r w:rsidRPr="00C47199">
        <w:rPr>
          <w:szCs w:val="24"/>
        </w:rPr>
        <w:t xml:space="preserve"> właściwość ludzkiego myślenia polegająca na traktowaniu procesów i grup jako jednorodnych całości bez wnikania w ich wewnę</w:t>
      </w:r>
      <w:r w:rsidR="00933845" w:rsidRPr="00C47199">
        <w:rPr>
          <w:szCs w:val="24"/>
        </w:rPr>
        <w:t xml:space="preserve">trzne zróżnicowanie. Prowadzi </w:t>
      </w:r>
      <w:r w:rsidR="0081448B">
        <w:rPr>
          <w:szCs w:val="24"/>
        </w:rPr>
        <w:t>to</w:t>
      </w:r>
      <w:r w:rsidRPr="00C47199">
        <w:rPr>
          <w:szCs w:val="24"/>
        </w:rPr>
        <w:t xml:space="preserve"> do uproszczonego postrzegania rzeczywistości</w:t>
      </w:r>
      <w:r w:rsidR="001E604E">
        <w:rPr>
          <w:szCs w:val="24"/>
        </w:rPr>
        <w:t>,</w:t>
      </w:r>
    </w:p>
    <w:p w14:paraId="447A35A3" w14:textId="5CC999C5" w:rsidR="009C36A5" w:rsidRPr="00C47199" w:rsidRDefault="009C36A5" w:rsidP="00C47199">
      <w:pPr>
        <w:pStyle w:val="ListParagraph"/>
        <w:numPr>
          <w:ilvl w:val="0"/>
          <w:numId w:val="6"/>
        </w:numPr>
        <w:spacing w:line="360" w:lineRule="auto"/>
        <w:ind w:left="714" w:hanging="357"/>
        <w:rPr>
          <w:szCs w:val="24"/>
        </w:rPr>
      </w:pPr>
      <w:r w:rsidRPr="00C47199">
        <w:rPr>
          <w:szCs w:val="24"/>
        </w:rPr>
        <w:t xml:space="preserve">Krótkowzroczność poznawcza oznacza, że ludzie </w:t>
      </w:r>
      <w:r w:rsidR="00933845" w:rsidRPr="00C47199">
        <w:rPr>
          <w:szCs w:val="24"/>
        </w:rPr>
        <w:t xml:space="preserve">głównie </w:t>
      </w:r>
      <w:r w:rsidRPr="00C47199">
        <w:rPr>
          <w:szCs w:val="24"/>
        </w:rPr>
        <w:t>interesują się tylko tymi problemami, które są blisko nich</w:t>
      </w:r>
      <w:r w:rsidR="00933845" w:rsidRPr="00C47199">
        <w:rPr>
          <w:szCs w:val="24"/>
        </w:rPr>
        <w:t xml:space="preserve"> w czasie i przestrzeni. Prowadzi to</w:t>
      </w:r>
      <w:r w:rsidRPr="00C47199">
        <w:rPr>
          <w:szCs w:val="24"/>
        </w:rPr>
        <w:t xml:space="preserve"> do koncentracji na bieżących kwestiach i trudności w rozwiązywaniu problemów strategicznych.</w:t>
      </w:r>
    </w:p>
    <w:p w14:paraId="54D56436" w14:textId="7463E48C" w:rsidR="00962892" w:rsidRDefault="00962892" w:rsidP="00AC49D0">
      <w:pPr>
        <w:ind w:firstLine="709"/>
      </w:pPr>
      <w:r>
        <w:t>Dodatkowo, można wymienić następujące przyczyny niepowodzeń procesów informacyjno</w:t>
      </w:r>
      <w:r w:rsidR="005068D1">
        <w:t xml:space="preserve"> – </w:t>
      </w:r>
      <w:r>
        <w:t>decyzyjnych</w:t>
      </w:r>
      <w:r w:rsidR="002B5774">
        <w:rPr>
          <w:rStyle w:val="FootnoteReference"/>
        </w:rPr>
        <w:footnoteReference w:id="42"/>
      </w:r>
      <w:r>
        <w:t>:</w:t>
      </w:r>
    </w:p>
    <w:p w14:paraId="19724742" w14:textId="21F49BB2" w:rsidR="00962892" w:rsidRDefault="00962892" w:rsidP="00D642A8">
      <w:pPr>
        <w:pStyle w:val="ListParagraph"/>
        <w:numPr>
          <w:ilvl w:val="0"/>
          <w:numId w:val="185"/>
        </w:numPr>
        <w:spacing w:line="360" w:lineRule="auto"/>
        <w:jc w:val="left"/>
      </w:pPr>
      <w:r>
        <w:lastRenderedPageBreak/>
        <w:t xml:space="preserve">Podejmowanie decyzji przez osoby, które nie dysponują odpowiednimi informacjami oraz gromadzenie informacji przez ludzi, którzy nie podejmują na ich podstawie decyzji, </w:t>
      </w:r>
    </w:p>
    <w:p w14:paraId="50246812" w14:textId="60F946AC" w:rsidR="00962892" w:rsidRDefault="00962892" w:rsidP="00D642A8">
      <w:pPr>
        <w:pStyle w:val="ListParagraph"/>
        <w:numPr>
          <w:ilvl w:val="0"/>
          <w:numId w:val="185"/>
        </w:numPr>
        <w:spacing w:line="360" w:lineRule="auto"/>
        <w:jc w:val="left"/>
      </w:pPr>
      <w:r>
        <w:t>Brak pewności decydentów, co do rangi i wartości podejmowanych decyzji</w:t>
      </w:r>
      <w:r w:rsidR="005A7204">
        <w:t>,</w:t>
      </w:r>
      <w:r>
        <w:t xml:space="preserve"> na podstawie pozyskiwanych informacji, </w:t>
      </w:r>
    </w:p>
    <w:p w14:paraId="286E7968" w14:textId="0D89C7B2" w:rsidR="00F11D9E" w:rsidRDefault="00F11D9E" w:rsidP="00D642A8">
      <w:pPr>
        <w:pStyle w:val="ListParagraph"/>
        <w:numPr>
          <w:ilvl w:val="0"/>
          <w:numId w:val="185"/>
        </w:numPr>
        <w:spacing w:line="360" w:lineRule="auto"/>
      </w:pPr>
      <w:r>
        <w:t>Poświęcanie czasu i pieniędzy na wielokrotne przekazywanie tych samych informacji w grupie ludzi i uzgadnianie decyzji do podjęcia, gdy to nie wpływa na jej wartość.</w:t>
      </w:r>
    </w:p>
    <w:p w14:paraId="1FB9641E" w14:textId="5073BB28" w:rsidR="00962892" w:rsidRDefault="00962892" w:rsidP="00D642A8">
      <w:pPr>
        <w:pStyle w:val="ListParagraph"/>
        <w:numPr>
          <w:ilvl w:val="0"/>
          <w:numId w:val="185"/>
        </w:numPr>
        <w:spacing w:line="360" w:lineRule="auto"/>
        <w:jc w:val="left"/>
      </w:pPr>
      <w:r>
        <w:t xml:space="preserve">Skupianie się na informacjach łatwo dostępnych, gdy wiadomo że reprezentują niską wartość, </w:t>
      </w:r>
    </w:p>
    <w:p w14:paraId="42691603" w14:textId="77777777" w:rsidR="00962892" w:rsidRDefault="00962892" w:rsidP="00D642A8">
      <w:pPr>
        <w:pStyle w:val="ListParagraph"/>
        <w:numPr>
          <w:ilvl w:val="0"/>
          <w:numId w:val="185"/>
        </w:numPr>
        <w:spacing w:line="360" w:lineRule="auto"/>
        <w:jc w:val="left"/>
      </w:pPr>
      <w:r>
        <w:t xml:space="preserve">Trudność kontroli czasu oraz kosztu poświęcanego na pozyskanie informacji o określonej wartości, </w:t>
      </w:r>
    </w:p>
    <w:p w14:paraId="18FF2F8D" w14:textId="77777777" w:rsidR="00F11D9E" w:rsidRDefault="00962892" w:rsidP="00D642A8">
      <w:pPr>
        <w:pStyle w:val="ListParagraph"/>
        <w:numPr>
          <w:ilvl w:val="0"/>
          <w:numId w:val="185"/>
        </w:numPr>
        <w:spacing w:line="360" w:lineRule="auto"/>
      </w:pPr>
      <w:r>
        <w:t>Wielozadaniowość, skupianie się na rozwiązywaniu różnych problemów decyzyjnych, zamiast tych które przyniosą rzeczywistą wartość,</w:t>
      </w:r>
    </w:p>
    <w:p w14:paraId="1E31462F" w14:textId="2FA6B032" w:rsidR="0062764B" w:rsidRPr="00973579" w:rsidRDefault="002B09E0" w:rsidP="00AC49D0">
      <w:pPr>
        <w:pStyle w:val="ListParagraph"/>
        <w:spacing w:line="360" w:lineRule="auto"/>
        <w:ind w:left="0" w:firstLine="709"/>
      </w:pPr>
      <w:r>
        <w:rPr>
          <w:szCs w:val="24"/>
        </w:rPr>
        <w:t>Wymienione procesy n</w:t>
      </w:r>
      <w:r w:rsidR="0062764B">
        <w:rPr>
          <w:szCs w:val="24"/>
        </w:rPr>
        <w:t>ie mają mierzalnego charakteru, dlatego nie można ocenić, któr</w:t>
      </w:r>
      <w:r>
        <w:rPr>
          <w:szCs w:val="24"/>
        </w:rPr>
        <w:t>y</w:t>
      </w:r>
      <w:r w:rsidR="002230E1">
        <w:rPr>
          <w:szCs w:val="24"/>
        </w:rPr>
        <w:t xml:space="preserve"> z nich</w:t>
      </w:r>
      <w:r w:rsidR="0062764B">
        <w:rPr>
          <w:szCs w:val="24"/>
        </w:rPr>
        <w:t xml:space="preserve"> ma największy</w:t>
      </w:r>
      <w:r w:rsidR="00F11D9E">
        <w:rPr>
          <w:szCs w:val="24"/>
        </w:rPr>
        <w:t xml:space="preserve"> </w:t>
      </w:r>
      <w:r w:rsidR="0062764B">
        <w:t xml:space="preserve">wpływ na </w:t>
      </w:r>
      <w:r w:rsidR="002230E1">
        <w:t>proces informacyjno</w:t>
      </w:r>
      <w:r w:rsidR="005068D1">
        <w:t xml:space="preserve"> – </w:t>
      </w:r>
      <w:r w:rsidR="002230E1">
        <w:t>decyzyjny</w:t>
      </w:r>
      <w:r w:rsidR="0062764B">
        <w:t>. Dodatkowo, żadne</w:t>
      </w:r>
      <w:r>
        <w:t>mu</w:t>
      </w:r>
      <w:r w:rsidR="00962892">
        <w:t xml:space="preserve"> z nich</w:t>
      </w:r>
      <w:r w:rsidR="0062764B">
        <w:t xml:space="preserve"> nie przypisuje się kluczowej roli w omawianym procesie. Dlatego, podejmowane są pewne kroki, aby powyższe bariery ograniczać, bądź tylko jedną z nich. </w:t>
      </w:r>
    </w:p>
    <w:p w14:paraId="3346E073" w14:textId="6FD2F256" w:rsidR="00E55E2B" w:rsidRDefault="00E55E2B" w:rsidP="00B9239A">
      <w:pPr>
        <w:spacing w:after="160" w:line="259" w:lineRule="auto"/>
        <w:contextualSpacing w:val="0"/>
        <w:jc w:val="left"/>
        <w:rPr>
          <w:szCs w:val="24"/>
        </w:rPr>
      </w:pPr>
      <w:bookmarkStart w:id="32" w:name="_Toc497421554"/>
    </w:p>
    <w:p w14:paraId="0AA7C2BC" w14:textId="2F85B2A7" w:rsidR="008701A9" w:rsidRDefault="008701A9" w:rsidP="00B9239A">
      <w:pPr>
        <w:spacing w:after="160" w:line="259" w:lineRule="auto"/>
        <w:contextualSpacing w:val="0"/>
        <w:jc w:val="left"/>
        <w:rPr>
          <w:szCs w:val="24"/>
        </w:rPr>
      </w:pPr>
    </w:p>
    <w:p w14:paraId="37238197" w14:textId="682F5E49" w:rsidR="00C309FF" w:rsidRDefault="00C309FF" w:rsidP="00B9239A">
      <w:pPr>
        <w:spacing w:after="160" w:line="259" w:lineRule="auto"/>
        <w:contextualSpacing w:val="0"/>
        <w:jc w:val="left"/>
        <w:rPr>
          <w:szCs w:val="24"/>
        </w:rPr>
      </w:pPr>
    </w:p>
    <w:p w14:paraId="7C410DF4" w14:textId="66C13802" w:rsidR="00C309FF" w:rsidRDefault="00C309FF" w:rsidP="00B9239A">
      <w:pPr>
        <w:spacing w:after="160" w:line="259" w:lineRule="auto"/>
        <w:contextualSpacing w:val="0"/>
        <w:jc w:val="left"/>
        <w:rPr>
          <w:szCs w:val="24"/>
        </w:rPr>
      </w:pPr>
    </w:p>
    <w:p w14:paraId="1D8E93FF" w14:textId="01D06D5D" w:rsidR="00C309FF" w:rsidRDefault="00C309FF" w:rsidP="00B9239A">
      <w:pPr>
        <w:spacing w:after="160" w:line="259" w:lineRule="auto"/>
        <w:contextualSpacing w:val="0"/>
        <w:jc w:val="left"/>
        <w:rPr>
          <w:szCs w:val="24"/>
        </w:rPr>
      </w:pPr>
    </w:p>
    <w:p w14:paraId="34004674" w14:textId="099B966E" w:rsidR="00C309FF" w:rsidRDefault="00C309FF" w:rsidP="00B9239A">
      <w:pPr>
        <w:spacing w:after="160" w:line="259" w:lineRule="auto"/>
        <w:contextualSpacing w:val="0"/>
        <w:jc w:val="left"/>
        <w:rPr>
          <w:szCs w:val="24"/>
        </w:rPr>
      </w:pPr>
    </w:p>
    <w:p w14:paraId="30E6AC9D" w14:textId="1C78D4C9" w:rsidR="00C309FF" w:rsidRDefault="00C309FF" w:rsidP="00B9239A">
      <w:pPr>
        <w:spacing w:after="160" w:line="259" w:lineRule="auto"/>
        <w:contextualSpacing w:val="0"/>
        <w:jc w:val="left"/>
        <w:rPr>
          <w:szCs w:val="24"/>
        </w:rPr>
      </w:pPr>
    </w:p>
    <w:p w14:paraId="6287DD03" w14:textId="1136AC8F" w:rsidR="00C309FF" w:rsidRDefault="00C309FF" w:rsidP="00B9239A">
      <w:pPr>
        <w:spacing w:after="160" w:line="259" w:lineRule="auto"/>
        <w:contextualSpacing w:val="0"/>
        <w:jc w:val="left"/>
        <w:rPr>
          <w:szCs w:val="24"/>
        </w:rPr>
      </w:pPr>
    </w:p>
    <w:p w14:paraId="7986B613" w14:textId="4003E5B9" w:rsidR="00C309FF" w:rsidRDefault="00C309FF" w:rsidP="00B9239A">
      <w:pPr>
        <w:spacing w:after="160" w:line="259" w:lineRule="auto"/>
        <w:contextualSpacing w:val="0"/>
        <w:jc w:val="left"/>
        <w:rPr>
          <w:szCs w:val="24"/>
        </w:rPr>
      </w:pPr>
    </w:p>
    <w:p w14:paraId="7090B68E" w14:textId="77777777" w:rsidR="00C309FF" w:rsidRDefault="00C309FF" w:rsidP="00B9239A">
      <w:pPr>
        <w:spacing w:after="160" w:line="259" w:lineRule="auto"/>
        <w:contextualSpacing w:val="0"/>
        <w:jc w:val="left"/>
        <w:rPr>
          <w:szCs w:val="24"/>
        </w:rPr>
      </w:pPr>
    </w:p>
    <w:p w14:paraId="00B58B1B" w14:textId="4533C121" w:rsidR="008701A9" w:rsidRDefault="008701A9" w:rsidP="00B9239A">
      <w:pPr>
        <w:spacing w:after="160" w:line="259" w:lineRule="auto"/>
        <w:contextualSpacing w:val="0"/>
        <w:jc w:val="left"/>
        <w:rPr>
          <w:szCs w:val="24"/>
        </w:rPr>
      </w:pPr>
    </w:p>
    <w:p w14:paraId="6D84EE12" w14:textId="1FAE15A3" w:rsidR="00444943" w:rsidRDefault="00444943" w:rsidP="00B9239A">
      <w:pPr>
        <w:spacing w:after="160" w:line="259" w:lineRule="auto"/>
        <w:contextualSpacing w:val="0"/>
        <w:jc w:val="left"/>
        <w:rPr>
          <w:szCs w:val="24"/>
        </w:rPr>
      </w:pPr>
    </w:p>
    <w:p w14:paraId="7480D3AC" w14:textId="3C773C77" w:rsidR="00444943" w:rsidRDefault="00444943" w:rsidP="00B9239A">
      <w:pPr>
        <w:spacing w:after="160" w:line="259" w:lineRule="auto"/>
        <w:contextualSpacing w:val="0"/>
        <w:jc w:val="left"/>
        <w:rPr>
          <w:szCs w:val="24"/>
        </w:rPr>
      </w:pPr>
    </w:p>
    <w:p w14:paraId="4557638B" w14:textId="45445348" w:rsidR="00444943" w:rsidRDefault="00444943" w:rsidP="00B9239A">
      <w:pPr>
        <w:spacing w:after="160" w:line="259" w:lineRule="auto"/>
        <w:contextualSpacing w:val="0"/>
        <w:jc w:val="left"/>
        <w:rPr>
          <w:szCs w:val="24"/>
        </w:rPr>
      </w:pPr>
    </w:p>
    <w:p w14:paraId="693BDC87" w14:textId="62DDBA07" w:rsidR="00444943" w:rsidRDefault="00444943" w:rsidP="00B9239A">
      <w:pPr>
        <w:spacing w:after="160" w:line="259" w:lineRule="auto"/>
        <w:contextualSpacing w:val="0"/>
        <w:jc w:val="left"/>
        <w:rPr>
          <w:szCs w:val="24"/>
        </w:rPr>
      </w:pPr>
    </w:p>
    <w:p w14:paraId="6F367E39" w14:textId="62509554" w:rsidR="00444943" w:rsidRDefault="00444943" w:rsidP="00B9239A">
      <w:pPr>
        <w:spacing w:after="160" w:line="259" w:lineRule="auto"/>
        <w:contextualSpacing w:val="0"/>
        <w:jc w:val="left"/>
        <w:rPr>
          <w:szCs w:val="24"/>
        </w:rPr>
      </w:pPr>
    </w:p>
    <w:p w14:paraId="487DA37D" w14:textId="0A54FB73" w:rsidR="00444943" w:rsidRDefault="00444943" w:rsidP="00B9239A">
      <w:pPr>
        <w:spacing w:after="160" w:line="259" w:lineRule="auto"/>
        <w:contextualSpacing w:val="0"/>
        <w:jc w:val="left"/>
        <w:rPr>
          <w:szCs w:val="24"/>
        </w:rPr>
      </w:pPr>
    </w:p>
    <w:p w14:paraId="793F2E6F" w14:textId="48080669" w:rsidR="00444943" w:rsidRDefault="00444943" w:rsidP="00B9239A">
      <w:pPr>
        <w:spacing w:after="160" w:line="259" w:lineRule="auto"/>
        <w:contextualSpacing w:val="0"/>
        <w:jc w:val="left"/>
        <w:rPr>
          <w:szCs w:val="24"/>
        </w:rPr>
      </w:pPr>
    </w:p>
    <w:p w14:paraId="76EAB43F" w14:textId="35FA24F1" w:rsidR="00444943" w:rsidRDefault="00444943" w:rsidP="00B9239A">
      <w:pPr>
        <w:spacing w:after="160" w:line="259" w:lineRule="auto"/>
        <w:contextualSpacing w:val="0"/>
        <w:jc w:val="left"/>
        <w:rPr>
          <w:szCs w:val="24"/>
        </w:rPr>
      </w:pPr>
    </w:p>
    <w:p w14:paraId="586807F1" w14:textId="54D12B3A" w:rsidR="00444943" w:rsidRDefault="00444943" w:rsidP="00B9239A">
      <w:pPr>
        <w:spacing w:after="160" w:line="259" w:lineRule="auto"/>
        <w:contextualSpacing w:val="0"/>
        <w:jc w:val="left"/>
        <w:rPr>
          <w:szCs w:val="24"/>
        </w:rPr>
      </w:pPr>
    </w:p>
    <w:p w14:paraId="7774245D" w14:textId="6F2BE625" w:rsidR="00444943" w:rsidRDefault="00444943" w:rsidP="00B9239A">
      <w:pPr>
        <w:spacing w:after="160" w:line="259" w:lineRule="auto"/>
        <w:contextualSpacing w:val="0"/>
        <w:jc w:val="left"/>
        <w:rPr>
          <w:szCs w:val="24"/>
        </w:rPr>
      </w:pPr>
    </w:p>
    <w:p w14:paraId="0229039E" w14:textId="00A5092F" w:rsidR="00444943" w:rsidRDefault="00444943" w:rsidP="00B9239A">
      <w:pPr>
        <w:spacing w:after="160" w:line="259" w:lineRule="auto"/>
        <w:contextualSpacing w:val="0"/>
        <w:jc w:val="left"/>
        <w:rPr>
          <w:szCs w:val="24"/>
        </w:rPr>
      </w:pPr>
    </w:p>
    <w:p w14:paraId="565DF34A" w14:textId="380845A5" w:rsidR="00444943" w:rsidRDefault="00444943" w:rsidP="00B9239A">
      <w:pPr>
        <w:spacing w:after="160" w:line="259" w:lineRule="auto"/>
        <w:contextualSpacing w:val="0"/>
        <w:jc w:val="left"/>
        <w:rPr>
          <w:szCs w:val="24"/>
        </w:rPr>
      </w:pPr>
    </w:p>
    <w:p w14:paraId="306489F5" w14:textId="7D008AEA" w:rsidR="00444943" w:rsidRDefault="00444943" w:rsidP="00B9239A">
      <w:pPr>
        <w:spacing w:after="160" w:line="259" w:lineRule="auto"/>
        <w:contextualSpacing w:val="0"/>
        <w:jc w:val="left"/>
        <w:rPr>
          <w:szCs w:val="24"/>
        </w:rPr>
      </w:pPr>
    </w:p>
    <w:p w14:paraId="18DE1FE2" w14:textId="4366013B" w:rsidR="00444943" w:rsidRDefault="00444943" w:rsidP="00B9239A">
      <w:pPr>
        <w:spacing w:after="160" w:line="259" w:lineRule="auto"/>
        <w:contextualSpacing w:val="0"/>
        <w:jc w:val="left"/>
        <w:rPr>
          <w:szCs w:val="24"/>
        </w:rPr>
      </w:pPr>
    </w:p>
    <w:p w14:paraId="3B4A1AC9" w14:textId="0C4084D5" w:rsidR="00444943" w:rsidRDefault="00444943" w:rsidP="00B9239A">
      <w:pPr>
        <w:spacing w:after="160" w:line="259" w:lineRule="auto"/>
        <w:contextualSpacing w:val="0"/>
        <w:jc w:val="left"/>
        <w:rPr>
          <w:szCs w:val="24"/>
        </w:rPr>
      </w:pPr>
    </w:p>
    <w:p w14:paraId="22349E78" w14:textId="41633935" w:rsidR="00444943" w:rsidRDefault="00444943" w:rsidP="00B9239A">
      <w:pPr>
        <w:spacing w:after="160" w:line="259" w:lineRule="auto"/>
        <w:contextualSpacing w:val="0"/>
        <w:jc w:val="left"/>
        <w:rPr>
          <w:szCs w:val="24"/>
        </w:rPr>
      </w:pPr>
    </w:p>
    <w:p w14:paraId="169672C2" w14:textId="77777777" w:rsidR="00DE2F2E" w:rsidRDefault="00DE2F2E" w:rsidP="00B9239A">
      <w:pPr>
        <w:spacing w:after="160" w:line="259" w:lineRule="auto"/>
        <w:contextualSpacing w:val="0"/>
        <w:jc w:val="left"/>
        <w:rPr>
          <w:szCs w:val="24"/>
        </w:rPr>
      </w:pPr>
    </w:p>
    <w:p w14:paraId="0898B6B0" w14:textId="548F8173" w:rsidR="00444943" w:rsidRDefault="00444943" w:rsidP="00B9239A">
      <w:pPr>
        <w:spacing w:after="160" w:line="259" w:lineRule="auto"/>
        <w:contextualSpacing w:val="0"/>
        <w:jc w:val="left"/>
        <w:rPr>
          <w:szCs w:val="24"/>
        </w:rPr>
      </w:pPr>
    </w:p>
    <w:p w14:paraId="20660AD2" w14:textId="27399A2E" w:rsidR="00444943" w:rsidRDefault="00444943" w:rsidP="00B9239A">
      <w:pPr>
        <w:spacing w:after="160" w:line="259" w:lineRule="auto"/>
        <w:contextualSpacing w:val="0"/>
        <w:jc w:val="left"/>
        <w:rPr>
          <w:szCs w:val="24"/>
        </w:rPr>
      </w:pPr>
    </w:p>
    <w:p w14:paraId="67DCAFE0" w14:textId="49F30487" w:rsidR="00444943" w:rsidRDefault="00444943" w:rsidP="00B9239A">
      <w:pPr>
        <w:spacing w:after="160" w:line="259" w:lineRule="auto"/>
        <w:contextualSpacing w:val="0"/>
        <w:jc w:val="left"/>
        <w:rPr>
          <w:szCs w:val="24"/>
        </w:rPr>
      </w:pPr>
    </w:p>
    <w:p w14:paraId="0B019A7E" w14:textId="317917AA" w:rsidR="00444943" w:rsidRDefault="00444943" w:rsidP="00B9239A">
      <w:pPr>
        <w:spacing w:after="160" w:line="259" w:lineRule="auto"/>
        <w:contextualSpacing w:val="0"/>
        <w:jc w:val="left"/>
        <w:rPr>
          <w:szCs w:val="24"/>
        </w:rPr>
      </w:pPr>
    </w:p>
    <w:p w14:paraId="0D8DB0EC" w14:textId="44B1E2E0" w:rsidR="00444943" w:rsidRDefault="00444943" w:rsidP="00B9239A">
      <w:pPr>
        <w:spacing w:after="160" w:line="259" w:lineRule="auto"/>
        <w:contextualSpacing w:val="0"/>
        <w:jc w:val="left"/>
        <w:rPr>
          <w:szCs w:val="24"/>
        </w:rPr>
      </w:pPr>
    </w:p>
    <w:p w14:paraId="77597D0B" w14:textId="13D98772" w:rsidR="00444943" w:rsidRDefault="00444943" w:rsidP="00B9239A">
      <w:pPr>
        <w:spacing w:after="160" w:line="259" w:lineRule="auto"/>
        <w:contextualSpacing w:val="0"/>
        <w:jc w:val="left"/>
        <w:rPr>
          <w:szCs w:val="24"/>
        </w:rPr>
      </w:pPr>
    </w:p>
    <w:p w14:paraId="1B2DE846" w14:textId="019DB636" w:rsidR="00444943" w:rsidRDefault="00444943" w:rsidP="00B9239A">
      <w:pPr>
        <w:spacing w:after="160" w:line="259" w:lineRule="auto"/>
        <w:contextualSpacing w:val="0"/>
        <w:jc w:val="left"/>
        <w:rPr>
          <w:szCs w:val="24"/>
        </w:rPr>
      </w:pPr>
    </w:p>
    <w:p w14:paraId="1A63DC35" w14:textId="7176E257" w:rsidR="00444943" w:rsidRDefault="00444943" w:rsidP="00B9239A">
      <w:pPr>
        <w:spacing w:after="160" w:line="259" w:lineRule="auto"/>
        <w:contextualSpacing w:val="0"/>
        <w:jc w:val="left"/>
        <w:rPr>
          <w:szCs w:val="24"/>
        </w:rPr>
      </w:pPr>
    </w:p>
    <w:p w14:paraId="78D60E0A" w14:textId="5D462272" w:rsidR="00444943" w:rsidRDefault="00444943" w:rsidP="00B9239A">
      <w:pPr>
        <w:spacing w:after="160" w:line="259" w:lineRule="auto"/>
        <w:contextualSpacing w:val="0"/>
        <w:jc w:val="left"/>
        <w:rPr>
          <w:szCs w:val="24"/>
        </w:rPr>
      </w:pPr>
    </w:p>
    <w:p w14:paraId="66A45158" w14:textId="016247C6" w:rsidR="00444943" w:rsidRDefault="00444943" w:rsidP="00B9239A">
      <w:pPr>
        <w:spacing w:after="160" w:line="259" w:lineRule="auto"/>
        <w:contextualSpacing w:val="0"/>
        <w:jc w:val="left"/>
        <w:rPr>
          <w:szCs w:val="24"/>
        </w:rPr>
      </w:pPr>
    </w:p>
    <w:p w14:paraId="32681F9E" w14:textId="2DDB6E9F" w:rsidR="00444943" w:rsidRDefault="00444943" w:rsidP="00B9239A">
      <w:pPr>
        <w:spacing w:after="160" w:line="259" w:lineRule="auto"/>
        <w:contextualSpacing w:val="0"/>
        <w:jc w:val="left"/>
        <w:rPr>
          <w:szCs w:val="24"/>
        </w:rPr>
      </w:pPr>
    </w:p>
    <w:p w14:paraId="562F8E9F" w14:textId="316204E9" w:rsidR="00444943" w:rsidRDefault="00444943" w:rsidP="00B9239A">
      <w:pPr>
        <w:spacing w:after="160" w:line="259" w:lineRule="auto"/>
        <w:contextualSpacing w:val="0"/>
        <w:jc w:val="left"/>
        <w:rPr>
          <w:szCs w:val="24"/>
        </w:rPr>
      </w:pPr>
    </w:p>
    <w:p w14:paraId="7D5F83C9" w14:textId="77777777" w:rsidR="00444943" w:rsidRPr="003200B4" w:rsidRDefault="00444943" w:rsidP="00B9239A">
      <w:pPr>
        <w:spacing w:after="160" w:line="259" w:lineRule="auto"/>
        <w:contextualSpacing w:val="0"/>
        <w:jc w:val="left"/>
        <w:rPr>
          <w:szCs w:val="24"/>
        </w:rPr>
      </w:pPr>
    </w:p>
    <w:p w14:paraId="1E0D608D" w14:textId="46667359" w:rsidR="0014498A" w:rsidRDefault="006F4ECD" w:rsidP="001F5415">
      <w:pPr>
        <w:pStyle w:val="Heading1"/>
        <w:ind w:firstLine="708"/>
        <w:rPr>
          <w:szCs w:val="24"/>
        </w:rPr>
      </w:pPr>
      <w:bookmarkStart w:id="33" w:name="_Toc41315781"/>
      <w:r>
        <w:rPr>
          <w:szCs w:val="24"/>
        </w:rPr>
        <w:lastRenderedPageBreak/>
        <w:t>ROZDZIAŁ</w:t>
      </w:r>
      <w:r w:rsidR="009C36A5">
        <w:rPr>
          <w:szCs w:val="24"/>
        </w:rPr>
        <w:t xml:space="preserve"> II</w:t>
      </w:r>
      <w:bookmarkEnd w:id="33"/>
      <w:r w:rsidR="009C36A5">
        <w:rPr>
          <w:szCs w:val="24"/>
        </w:rPr>
        <w:t xml:space="preserve"> </w:t>
      </w:r>
    </w:p>
    <w:p w14:paraId="352DF2AE" w14:textId="5849A355" w:rsidR="009C36A5" w:rsidRDefault="00D33458" w:rsidP="001F5415">
      <w:pPr>
        <w:pStyle w:val="Heading1"/>
        <w:ind w:left="708"/>
        <w:rPr>
          <w:szCs w:val="24"/>
        </w:rPr>
      </w:pPr>
      <w:bookmarkStart w:id="34" w:name="_Toc41315782"/>
      <w:r>
        <w:rPr>
          <w:szCs w:val="24"/>
        </w:rPr>
        <w:t>ZARZĄDZANIE PROJEKTAMI INFORMATYCZNYMI</w:t>
      </w:r>
      <w:r w:rsidR="006F4ECD">
        <w:rPr>
          <w:szCs w:val="24"/>
        </w:rPr>
        <w:t xml:space="preserve"> W PERSPEKTYWIE </w:t>
      </w:r>
      <w:r w:rsidR="00FD5B48">
        <w:rPr>
          <w:szCs w:val="24"/>
        </w:rPr>
        <w:t xml:space="preserve">ZŁOŻONYCH </w:t>
      </w:r>
      <w:r w:rsidR="006F4ECD">
        <w:rPr>
          <w:szCs w:val="24"/>
        </w:rPr>
        <w:t>PROBLEMÓW DECYZYJNYCH</w:t>
      </w:r>
      <w:bookmarkEnd w:id="32"/>
      <w:bookmarkEnd w:id="34"/>
    </w:p>
    <w:p w14:paraId="37B9FB5C" w14:textId="1F78D213" w:rsidR="001F5415" w:rsidRDefault="001F5415" w:rsidP="001F5415"/>
    <w:p w14:paraId="791FF240" w14:textId="599D68CD" w:rsidR="00CD4F1B" w:rsidRDefault="00CD4F1B" w:rsidP="001F5415"/>
    <w:p w14:paraId="06CA5B84" w14:textId="73648267" w:rsidR="00CD4F1B" w:rsidRDefault="00CD4F1B" w:rsidP="001F5415"/>
    <w:p w14:paraId="71EBAFE9" w14:textId="71AC5E92" w:rsidR="00CD4F1B" w:rsidRDefault="00CD4F1B" w:rsidP="001F5415"/>
    <w:p w14:paraId="7CB50776" w14:textId="77777777" w:rsidR="00CD4F1B" w:rsidRPr="001F5415" w:rsidRDefault="00CD4F1B" w:rsidP="001F5415"/>
    <w:p w14:paraId="075A967D" w14:textId="43C349DD" w:rsidR="0094378D" w:rsidRDefault="00003484" w:rsidP="0094378D">
      <w:pPr>
        <w:pStyle w:val="Heading2"/>
      </w:pPr>
      <w:bookmarkStart w:id="35" w:name="_Toc41315783"/>
      <w:r>
        <w:t>2.1. Koncepcja</w:t>
      </w:r>
      <w:r w:rsidR="007C52E0">
        <w:t xml:space="preserve"> zarządzania</w:t>
      </w:r>
      <w:r w:rsidR="0094378D">
        <w:t xml:space="preserve"> projektami</w:t>
      </w:r>
      <w:r>
        <w:t xml:space="preserve"> </w:t>
      </w:r>
      <w:r w:rsidR="00D33458">
        <w:t>informatycznymi</w:t>
      </w:r>
      <w:bookmarkEnd w:id="35"/>
      <w:r w:rsidR="00D33458">
        <w:t xml:space="preserve"> </w:t>
      </w:r>
    </w:p>
    <w:p w14:paraId="0158F45A" w14:textId="77777777" w:rsidR="00CD4F1B" w:rsidRDefault="00CD4F1B" w:rsidP="00947B22">
      <w:pPr>
        <w:pStyle w:val="NormalWeb"/>
        <w:shd w:val="clear" w:color="auto" w:fill="FFFFFF"/>
        <w:spacing w:before="0" w:beforeAutospacing="0" w:after="0" w:afterAutospacing="0" w:line="360" w:lineRule="auto"/>
        <w:ind w:firstLine="709"/>
        <w:jc w:val="both"/>
      </w:pPr>
    </w:p>
    <w:p w14:paraId="682A098C" w14:textId="3A87A886" w:rsidR="00947B22" w:rsidRPr="0006169A" w:rsidRDefault="001C7747" w:rsidP="00947B22">
      <w:pPr>
        <w:pStyle w:val="NormalWeb"/>
        <w:shd w:val="clear" w:color="auto" w:fill="FFFFFF"/>
        <w:spacing w:before="0" w:beforeAutospacing="0" w:after="0" w:afterAutospacing="0" w:line="360" w:lineRule="auto"/>
        <w:ind w:firstLine="709"/>
        <w:jc w:val="both"/>
      </w:pPr>
      <w:r>
        <w:t>Zarządzanie projektami informatycznymi</w:t>
      </w:r>
      <w:r w:rsidR="00947B22" w:rsidRPr="0006169A">
        <w:t xml:space="preserve"> to ogół działań zmierzających do efektywnego wykorzystania zespołów ludzkich, środków materialnych i czasu w celu osiągnięcia wcześniej sformułowanego celu projektu informatycznego w określonej technologii, zakresie i jakości</w:t>
      </w:r>
      <w:r w:rsidR="00947B22" w:rsidRPr="0006169A">
        <w:rPr>
          <w:rStyle w:val="FootnoteReference"/>
        </w:rPr>
        <w:footnoteReference w:id="43"/>
      </w:r>
      <w:r w:rsidR="00947B22" w:rsidRPr="0006169A">
        <w:t>.</w:t>
      </w:r>
    </w:p>
    <w:p w14:paraId="58DBB81B" w14:textId="32F867FC" w:rsidR="00947B22" w:rsidRDefault="00947B22" w:rsidP="00947B22">
      <w:pPr>
        <w:ind w:firstLine="709"/>
        <w:rPr>
          <w:szCs w:val="24"/>
        </w:rPr>
      </w:pPr>
      <w:r w:rsidRPr="00973579">
        <w:rPr>
          <w:szCs w:val="24"/>
        </w:rPr>
        <w:t>Mimo że zarządzanie przesądza o realizacji projektu, to punkt wyj</w:t>
      </w:r>
      <w:r>
        <w:rPr>
          <w:szCs w:val="24"/>
        </w:rPr>
        <w:t xml:space="preserve">ścia do niego stanowi projekt. </w:t>
      </w:r>
    </w:p>
    <w:p w14:paraId="4D1A2CE5" w14:textId="70DC5AB6" w:rsidR="00403EB6" w:rsidRPr="0006169A" w:rsidRDefault="00403EB6" w:rsidP="00403EB6">
      <w:pPr>
        <w:ind w:firstLine="709"/>
      </w:pPr>
      <w:r w:rsidRPr="0006169A">
        <w:t>Projekt j</w:t>
      </w:r>
      <w:r w:rsidR="00C52DC0">
        <w:t>est to przedsięwzięcie</w:t>
      </w:r>
      <w:r w:rsidRPr="0006169A">
        <w:t xml:space="preserve"> składa</w:t>
      </w:r>
      <w:r w:rsidR="00C52DC0">
        <w:t>jące</w:t>
      </w:r>
      <w:r w:rsidRPr="0006169A">
        <w:t xml:space="preserve"> się </w:t>
      </w:r>
      <w:r w:rsidR="00C52DC0">
        <w:t>z zespołu</w:t>
      </w:r>
      <w:r w:rsidRPr="0006169A">
        <w:t xml:space="preserve"> czynności, które są charakterystyczne przez to, że mają datę rozpoczęcia, specyficzne cele i limity, ustalone odpowiedzialności (obowiązki) realizatorów, budżet, rozkład czynności oraz datę ich ukończenia (gdy celem projektu jest rozwinięcie systemu oprogramowania, wtedy jest to projekt rozwoju oprogramowania lub projekt inżynierii oprogramowania)</w:t>
      </w:r>
      <w:r w:rsidRPr="0006169A">
        <w:rPr>
          <w:rStyle w:val="FootnoteReference"/>
        </w:rPr>
        <w:footnoteReference w:id="44"/>
      </w:r>
      <w:r w:rsidRPr="0006169A">
        <w:t>.</w:t>
      </w:r>
    </w:p>
    <w:p w14:paraId="5FA6CD70" w14:textId="4DEE14F9" w:rsidR="00564E3F" w:rsidRDefault="00F03F99" w:rsidP="00564E3F">
      <w:pPr>
        <w:ind w:firstLine="709"/>
      </w:pPr>
      <w:r>
        <w:t>Projekty informatyczne</w:t>
      </w:r>
      <w:r w:rsidR="00564E3F">
        <w:t xml:space="preserve"> różnią się od projektów z innych dziedzin tym, że</w:t>
      </w:r>
      <w:r w:rsidR="0029597D">
        <w:rPr>
          <w:rStyle w:val="FootnoteReference"/>
        </w:rPr>
        <w:footnoteReference w:id="45"/>
      </w:r>
      <w:r w:rsidR="00564E3F">
        <w:t>:</w:t>
      </w:r>
    </w:p>
    <w:p w14:paraId="2345FEE2" w14:textId="6E10871A" w:rsidR="00564E3F" w:rsidRDefault="00621885" w:rsidP="00D642A8">
      <w:pPr>
        <w:pStyle w:val="ListParagraph"/>
        <w:numPr>
          <w:ilvl w:val="0"/>
          <w:numId w:val="100"/>
        </w:numPr>
        <w:spacing w:line="360" w:lineRule="auto"/>
        <w:ind w:left="714" w:hanging="357"/>
      </w:pPr>
      <w:r>
        <w:t>p</w:t>
      </w:r>
      <w:r w:rsidR="00564E3F">
        <w:t>rojektant systemu (przedsiębiorstwo tworzące oprogramowanie) zazwyczaj jest jego wykonawcą,</w:t>
      </w:r>
    </w:p>
    <w:p w14:paraId="0547FB51" w14:textId="487BF29B" w:rsidR="00564E3F" w:rsidRDefault="00621885" w:rsidP="00D642A8">
      <w:pPr>
        <w:pStyle w:val="ListParagraph"/>
        <w:numPr>
          <w:ilvl w:val="0"/>
          <w:numId w:val="100"/>
        </w:numPr>
        <w:spacing w:line="360" w:lineRule="auto"/>
        <w:ind w:left="714" w:hanging="357"/>
      </w:pPr>
      <w:r>
        <w:t>p</w:t>
      </w:r>
      <w:r w:rsidR="00564E3F">
        <w:t>rzedsiębiorstwa tworzące oprogramowanie równolegle mogą i/lub prowadzą różne projekty. W pewnym stopniu oznacza to, że po udanej realizacji jednego rozpoczynają się prace nad innym,</w:t>
      </w:r>
    </w:p>
    <w:p w14:paraId="2BABC6DF" w14:textId="4AAAEEC7" w:rsidR="00564E3F" w:rsidRDefault="00621885" w:rsidP="00D642A8">
      <w:pPr>
        <w:pStyle w:val="ListParagraph"/>
        <w:numPr>
          <w:ilvl w:val="0"/>
          <w:numId w:val="100"/>
        </w:numPr>
        <w:spacing w:line="360" w:lineRule="auto"/>
        <w:ind w:left="714" w:hanging="357"/>
      </w:pPr>
      <w:r>
        <w:t>p</w:t>
      </w:r>
      <w:r w:rsidR="006F24F9">
        <w:t>race w ramach projektów informatycznych</w:t>
      </w:r>
      <w:r w:rsidR="00564E3F">
        <w:t xml:space="preserve"> obejmują zadania projektowe, jak i nie projektowe (produkcja oprogramowania),</w:t>
      </w:r>
    </w:p>
    <w:p w14:paraId="27853D42" w14:textId="35470A08" w:rsidR="00564E3F" w:rsidRDefault="00621885" w:rsidP="00D642A8">
      <w:pPr>
        <w:pStyle w:val="ListParagraph"/>
        <w:numPr>
          <w:ilvl w:val="0"/>
          <w:numId w:val="100"/>
        </w:numPr>
        <w:spacing w:line="360" w:lineRule="auto"/>
        <w:ind w:left="714" w:hanging="357"/>
      </w:pPr>
      <w:r>
        <w:lastRenderedPageBreak/>
        <w:t>z</w:t>
      </w:r>
      <w:r w:rsidR="006F24F9">
        <w:t>arządzanie projektami informatycznymi</w:t>
      </w:r>
      <w:r w:rsidR="00564E3F">
        <w:t xml:space="preserve"> obejmuje przedsięwzięcia z zakresu wdrożeń oraz wsparcia,</w:t>
      </w:r>
    </w:p>
    <w:p w14:paraId="436DC328" w14:textId="3EBC6F05" w:rsidR="00564E3F" w:rsidRDefault="00621885" w:rsidP="00D642A8">
      <w:pPr>
        <w:pStyle w:val="ListParagraph"/>
        <w:numPr>
          <w:ilvl w:val="0"/>
          <w:numId w:val="100"/>
        </w:numPr>
        <w:spacing w:line="360" w:lineRule="auto"/>
        <w:ind w:left="714" w:hanging="357"/>
      </w:pPr>
      <w:r>
        <w:t>p</w:t>
      </w:r>
      <w:r w:rsidR="006F24F9">
        <w:t>rojekty informatyczne</w:t>
      </w:r>
      <w:r w:rsidR="00564E3F">
        <w:t xml:space="preserve"> posiadają zazwyczaj roczny budżet,</w:t>
      </w:r>
    </w:p>
    <w:p w14:paraId="5C333CDF" w14:textId="25BE1A24" w:rsidR="00564E3F" w:rsidRPr="00DB3104" w:rsidRDefault="00621885" w:rsidP="00D642A8">
      <w:pPr>
        <w:pStyle w:val="ListParagraph"/>
        <w:numPr>
          <w:ilvl w:val="0"/>
          <w:numId w:val="100"/>
        </w:numPr>
        <w:spacing w:line="360" w:lineRule="auto"/>
        <w:ind w:left="714" w:hanging="357"/>
      </w:pPr>
      <w:r>
        <w:t>w</w:t>
      </w:r>
      <w:r w:rsidR="006F24F9">
        <w:t>iększość projektów informatycznych</w:t>
      </w:r>
      <w:r w:rsidR="00564E3F">
        <w:t xml:space="preserve"> nie zostaje zakończona.</w:t>
      </w:r>
    </w:p>
    <w:p w14:paraId="24618761" w14:textId="6B431ED7" w:rsidR="00D34377" w:rsidRPr="00BF4294" w:rsidRDefault="00307D21" w:rsidP="00BF4294">
      <w:pPr>
        <w:ind w:firstLine="709"/>
        <w:rPr>
          <w:szCs w:val="24"/>
        </w:rPr>
      </w:pPr>
      <w:r>
        <w:rPr>
          <w:szCs w:val="24"/>
        </w:rPr>
        <w:t>Projekty posiadają następujące cechy</w:t>
      </w:r>
      <w:r w:rsidR="00CA6EF8">
        <w:rPr>
          <w:rStyle w:val="FootnoteReference"/>
          <w:szCs w:val="24"/>
        </w:rPr>
        <w:footnoteReference w:id="46"/>
      </w:r>
      <w:r w:rsidR="00BF4294">
        <w:rPr>
          <w:szCs w:val="24"/>
        </w:rPr>
        <w:t xml:space="preserve">: </w:t>
      </w:r>
    </w:p>
    <w:p w14:paraId="7DEE9B1F" w14:textId="7F8889CB" w:rsidR="00CA6EF8" w:rsidRDefault="00434FEB" w:rsidP="00D642A8">
      <w:pPr>
        <w:pStyle w:val="ListParagraph"/>
        <w:numPr>
          <w:ilvl w:val="0"/>
          <w:numId w:val="101"/>
        </w:numPr>
        <w:spacing w:line="360" w:lineRule="auto"/>
        <w:ind w:left="714" w:hanging="357"/>
        <w:rPr>
          <w:szCs w:val="24"/>
        </w:rPr>
      </w:pPr>
      <w:r>
        <w:rPr>
          <w:szCs w:val="24"/>
        </w:rPr>
        <w:t>c</w:t>
      </w:r>
      <w:r w:rsidR="00CA6EF8">
        <w:rPr>
          <w:szCs w:val="24"/>
        </w:rPr>
        <w:t>elowość, działanie zmierzające do realizacji określonych wyników. Zamawiający, w trakcie realizacji projektu pozyskuje pewną wiedzę na jego temat, która może przyczynić się do modyfikacji celów projektu</w:t>
      </w:r>
      <w:r w:rsidR="00C872DF">
        <w:rPr>
          <w:szCs w:val="24"/>
        </w:rPr>
        <w:t>,</w:t>
      </w:r>
    </w:p>
    <w:p w14:paraId="468EE989" w14:textId="142B9544" w:rsidR="00CA6EF8" w:rsidRDefault="00434FEB" w:rsidP="00D642A8">
      <w:pPr>
        <w:pStyle w:val="ListParagraph"/>
        <w:numPr>
          <w:ilvl w:val="0"/>
          <w:numId w:val="101"/>
        </w:numPr>
        <w:spacing w:line="360" w:lineRule="auto"/>
        <w:ind w:left="714" w:hanging="357"/>
        <w:rPr>
          <w:szCs w:val="24"/>
        </w:rPr>
      </w:pPr>
      <w:r>
        <w:rPr>
          <w:szCs w:val="24"/>
        </w:rPr>
        <w:t>z</w:t>
      </w:r>
      <w:r w:rsidR="00ED405F">
        <w:rPr>
          <w:szCs w:val="24"/>
        </w:rPr>
        <w:t>łożoność, projekty informatyczne</w:t>
      </w:r>
      <w:r w:rsidR="00CA6EF8">
        <w:rPr>
          <w:szCs w:val="24"/>
        </w:rPr>
        <w:t xml:space="preserve"> wyróżnia taka złożoność, której miarą jest to, iż jedna osoba nie byłaby w stanie go zrealizować. </w:t>
      </w:r>
      <w:r w:rsidR="00187CC2">
        <w:rPr>
          <w:szCs w:val="24"/>
        </w:rPr>
        <w:t>Odnosi się to do wykonywania różnych prac, które postępują w trakcie cyklu życia projektu oraz integracji i koordynacji zasobów niezbędnych do jego wykonania</w:t>
      </w:r>
      <w:r w:rsidR="00C872DF">
        <w:rPr>
          <w:szCs w:val="24"/>
        </w:rPr>
        <w:t>,</w:t>
      </w:r>
    </w:p>
    <w:p w14:paraId="60884D78" w14:textId="07F995ED" w:rsidR="000008DF" w:rsidRDefault="00434FEB" w:rsidP="00D642A8">
      <w:pPr>
        <w:pStyle w:val="ListParagraph"/>
        <w:numPr>
          <w:ilvl w:val="0"/>
          <w:numId w:val="101"/>
        </w:numPr>
        <w:spacing w:line="360" w:lineRule="auto"/>
        <w:ind w:left="714" w:hanging="357"/>
        <w:rPr>
          <w:szCs w:val="24"/>
        </w:rPr>
      </w:pPr>
      <w:r>
        <w:rPr>
          <w:szCs w:val="24"/>
        </w:rPr>
        <w:t>u</w:t>
      </w:r>
      <w:r w:rsidR="00187CC2">
        <w:rPr>
          <w:szCs w:val="24"/>
        </w:rPr>
        <w:t xml:space="preserve">nikalność, rozumiana jako niepowtarzalność </w:t>
      </w:r>
      <w:r w:rsidR="005D341D">
        <w:rPr>
          <w:szCs w:val="24"/>
        </w:rPr>
        <w:t>względem innych projektów informatycznych</w:t>
      </w:r>
      <w:r w:rsidR="00187CC2">
        <w:rPr>
          <w:szCs w:val="24"/>
        </w:rPr>
        <w:t xml:space="preserve">. Unikalność </w:t>
      </w:r>
      <w:r w:rsidR="000008DF">
        <w:rPr>
          <w:szCs w:val="24"/>
        </w:rPr>
        <w:t>może odnosić się</w:t>
      </w:r>
      <w:r w:rsidR="00187CC2">
        <w:rPr>
          <w:szCs w:val="24"/>
        </w:rPr>
        <w:t xml:space="preserve"> do zastosowania pewnych modyfikacji</w:t>
      </w:r>
      <w:r w:rsidR="00A942FB">
        <w:rPr>
          <w:szCs w:val="24"/>
        </w:rPr>
        <w:t xml:space="preserve"> do poprzednio wykonanego rozwiązania</w:t>
      </w:r>
      <w:r w:rsidR="00187CC2">
        <w:rPr>
          <w:szCs w:val="24"/>
        </w:rPr>
        <w:t xml:space="preserve">, w celu dostosowania </w:t>
      </w:r>
      <w:r w:rsidR="000008DF">
        <w:rPr>
          <w:szCs w:val="24"/>
        </w:rPr>
        <w:t>go do nowych potrzeb</w:t>
      </w:r>
      <w:r w:rsidR="00187CC2">
        <w:rPr>
          <w:szCs w:val="24"/>
        </w:rPr>
        <w:t>.</w:t>
      </w:r>
      <w:r w:rsidR="000008DF">
        <w:rPr>
          <w:szCs w:val="24"/>
        </w:rPr>
        <w:t xml:space="preserve"> W związku z czym o innowacyjności projektu będą stanowić jego specyficzne parametry tworzone dla jednego i tylko jednego zamawiającego</w:t>
      </w:r>
      <w:r w:rsidR="00C872DF">
        <w:rPr>
          <w:szCs w:val="24"/>
        </w:rPr>
        <w:t>,</w:t>
      </w:r>
    </w:p>
    <w:p w14:paraId="37E2FCB8" w14:textId="579390DF" w:rsidR="00187CC2" w:rsidRDefault="00434FEB" w:rsidP="00D642A8">
      <w:pPr>
        <w:pStyle w:val="ListParagraph"/>
        <w:numPr>
          <w:ilvl w:val="0"/>
          <w:numId w:val="101"/>
        </w:numPr>
        <w:spacing w:line="360" w:lineRule="auto"/>
        <w:ind w:left="714" w:hanging="357"/>
        <w:rPr>
          <w:szCs w:val="24"/>
        </w:rPr>
      </w:pPr>
      <w:r>
        <w:rPr>
          <w:szCs w:val="24"/>
        </w:rPr>
        <w:t>d</w:t>
      </w:r>
      <w:r w:rsidR="000008DF">
        <w:rPr>
          <w:szCs w:val="24"/>
        </w:rPr>
        <w:t>eterminizm, czyli określoność w czasie, zakresie oraz budżecie. Czynniki te nazywa się parametrami projektu, które pozostają między sobą w ścisłych relacjach. Naruszenie jednego z nich wpływa na pozostałe</w:t>
      </w:r>
      <w:r w:rsidR="00C872DF">
        <w:rPr>
          <w:szCs w:val="24"/>
        </w:rPr>
        <w:t>,</w:t>
      </w:r>
      <w:r w:rsidR="000008DF">
        <w:rPr>
          <w:szCs w:val="24"/>
        </w:rPr>
        <w:t xml:space="preserve"> </w:t>
      </w:r>
    </w:p>
    <w:p w14:paraId="47F85861" w14:textId="11867976" w:rsidR="000008DF" w:rsidRDefault="00434FEB" w:rsidP="00D642A8">
      <w:pPr>
        <w:pStyle w:val="ListParagraph"/>
        <w:numPr>
          <w:ilvl w:val="0"/>
          <w:numId w:val="101"/>
        </w:numPr>
        <w:spacing w:line="360" w:lineRule="auto"/>
        <w:ind w:left="714" w:hanging="357"/>
        <w:rPr>
          <w:szCs w:val="24"/>
        </w:rPr>
      </w:pPr>
      <w:r>
        <w:rPr>
          <w:szCs w:val="24"/>
        </w:rPr>
        <w:t>r</w:t>
      </w:r>
      <w:r w:rsidR="000008DF">
        <w:rPr>
          <w:szCs w:val="24"/>
        </w:rPr>
        <w:t xml:space="preserve">yzyko, odnosi się do trudności w realizacji projektu, które powodowane </w:t>
      </w:r>
      <w:r w:rsidR="00815E5F">
        <w:rPr>
          <w:szCs w:val="24"/>
        </w:rPr>
        <w:t>jest</w:t>
      </w:r>
      <w:r w:rsidR="000008DF">
        <w:rPr>
          <w:szCs w:val="24"/>
        </w:rPr>
        <w:t xml:space="preserve"> przez różne czynniki. </w:t>
      </w:r>
      <w:r w:rsidR="00A66969">
        <w:rPr>
          <w:szCs w:val="24"/>
        </w:rPr>
        <w:t xml:space="preserve">W trakcie realizacji projektu istnieje wysoka szansa, że zaplanowane prace oraz cele projektu będą odbiegać od założeń. </w:t>
      </w:r>
      <w:r w:rsidR="000008DF">
        <w:rPr>
          <w:szCs w:val="24"/>
        </w:rPr>
        <w:t xml:space="preserve">Wynika to z ich złożoności </w:t>
      </w:r>
      <w:r w:rsidR="0034472F">
        <w:rPr>
          <w:szCs w:val="24"/>
        </w:rPr>
        <w:t>oraz</w:t>
      </w:r>
      <w:r w:rsidR="000008DF">
        <w:rPr>
          <w:szCs w:val="24"/>
        </w:rPr>
        <w:t xml:space="preserve"> unikatowości</w:t>
      </w:r>
      <w:r w:rsidR="00C872DF">
        <w:rPr>
          <w:szCs w:val="24"/>
        </w:rPr>
        <w:t>,</w:t>
      </w:r>
    </w:p>
    <w:p w14:paraId="76E092F6" w14:textId="6F9FFCCC" w:rsidR="00A66969" w:rsidRPr="00CA6EF8" w:rsidRDefault="00434FEB" w:rsidP="00D642A8">
      <w:pPr>
        <w:pStyle w:val="ListParagraph"/>
        <w:numPr>
          <w:ilvl w:val="0"/>
          <w:numId w:val="101"/>
        </w:numPr>
        <w:spacing w:line="360" w:lineRule="auto"/>
        <w:ind w:left="714" w:hanging="357"/>
        <w:rPr>
          <w:szCs w:val="24"/>
        </w:rPr>
      </w:pPr>
      <w:r>
        <w:rPr>
          <w:szCs w:val="24"/>
        </w:rPr>
        <w:t>a</w:t>
      </w:r>
      <w:r w:rsidR="00A66969">
        <w:rPr>
          <w:szCs w:val="24"/>
        </w:rPr>
        <w:t xml:space="preserve">utonomiczność, rozumiana jako częściowa lub całkowita niezależność od struktur organizacyjnych wykonawcy. Oznacza to wydzielenie operacji projektowych od rutynowych zadań przedsiębiorstwa. </w:t>
      </w:r>
    </w:p>
    <w:p w14:paraId="79F0232E" w14:textId="040F19D1" w:rsidR="009B5EA5" w:rsidRDefault="00CA6EF8" w:rsidP="009B5EA5">
      <w:pPr>
        <w:ind w:firstLine="709"/>
        <w:rPr>
          <w:szCs w:val="24"/>
        </w:rPr>
      </w:pPr>
      <w:r>
        <w:rPr>
          <w:szCs w:val="24"/>
        </w:rPr>
        <w:t>Występujące w literaturze d</w:t>
      </w:r>
      <w:r w:rsidR="002C273D">
        <w:rPr>
          <w:szCs w:val="24"/>
        </w:rPr>
        <w:t xml:space="preserve">efinicje </w:t>
      </w:r>
      <w:r>
        <w:rPr>
          <w:szCs w:val="24"/>
        </w:rPr>
        <w:t>zarządzania projektami</w:t>
      </w:r>
      <w:r w:rsidR="00FB4794">
        <w:rPr>
          <w:szCs w:val="24"/>
        </w:rPr>
        <w:t xml:space="preserve"> oraz projektu</w:t>
      </w:r>
      <w:r w:rsidR="00BF4294">
        <w:rPr>
          <w:szCs w:val="24"/>
        </w:rPr>
        <w:t xml:space="preserve"> </w:t>
      </w:r>
      <w:r w:rsidR="002C273D">
        <w:rPr>
          <w:szCs w:val="24"/>
        </w:rPr>
        <w:t>wskazują</w:t>
      </w:r>
      <w:r w:rsidR="009B5EA5" w:rsidRPr="00973579">
        <w:rPr>
          <w:szCs w:val="24"/>
        </w:rPr>
        <w:t xml:space="preserve"> na dwa elementy</w:t>
      </w:r>
      <w:r w:rsidR="00AC6592">
        <w:rPr>
          <w:rStyle w:val="FootnoteReference"/>
          <w:szCs w:val="24"/>
        </w:rPr>
        <w:footnoteReference w:id="47"/>
      </w:r>
      <w:r w:rsidR="009B5EA5" w:rsidRPr="00973579">
        <w:rPr>
          <w:szCs w:val="24"/>
        </w:rPr>
        <w:t xml:space="preserve">: zarządzanie (określona aktywność) oraz projekt (przedmiot tej </w:t>
      </w:r>
      <w:r w:rsidR="009B5EA5" w:rsidRPr="00973579">
        <w:rPr>
          <w:szCs w:val="24"/>
        </w:rPr>
        <w:lastRenderedPageBreak/>
        <w:t>aktywności). Pierwszy z nich, zarządzanie</w:t>
      </w:r>
      <w:r w:rsidR="00966468">
        <w:rPr>
          <w:szCs w:val="24"/>
        </w:rPr>
        <w:t>,</w:t>
      </w:r>
      <w:r w:rsidR="007A6B94">
        <w:rPr>
          <w:szCs w:val="24"/>
        </w:rPr>
        <w:t xml:space="preserve"> odnosi</w:t>
      </w:r>
      <w:r w:rsidR="009B5EA5" w:rsidRPr="00973579">
        <w:rPr>
          <w:szCs w:val="24"/>
        </w:rPr>
        <w:t xml:space="preserve"> się to tego, że w trakcie realizacji projektu wykonywane są różnorodne czynności, które przyczyniają się do osiągania jego celów. Realizacja tych celów wiąże się z ci</w:t>
      </w:r>
      <w:r w:rsidR="007A6B94">
        <w:rPr>
          <w:szCs w:val="24"/>
        </w:rPr>
        <w:t>ągłą koordynacją, nad wykonywanymi</w:t>
      </w:r>
      <w:r w:rsidR="009B5EA5" w:rsidRPr="00973579">
        <w:rPr>
          <w:szCs w:val="24"/>
        </w:rPr>
        <w:t xml:space="preserve"> prac</w:t>
      </w:r>
      <w:r w:rsidR="007A6B94">
        <w:rPr>
          <w:szCs w:val="24"/>
        </w:rPr>
        <w:t>ami</w:t>
      </w:r>
      <w:r w:rsidR="009B5EA5" w:rsidRPr="00973579">
        <w:rPr>
          <w:szCs w:val="24"/>
        </w:rPr>
        <w:t>, monitorowaniem stanu oraz za</w:t>
      </w:r>
      <w:r w:rsidR="00966468">
        <w:rPr>
          <w:szCs w:val="24"/>
        </w:rPr>
        <w:t>sobów projektu, które zostały do niego</w:t>
      </w:r>
      <w:r w:rsidR="009B5EA5" w:rsidRPr="00973579">
        <w:rPr>
          <w:szCs w:val="24"/>
        </w:rPr>
        <w:t xml:space="preserve"> przydz</w:t>
      </w:r>
      <w:r w:rsidR="00966468">
        <w:rPr>
          <w:szCs w:val="24"/>
        </w:rPr>
        <w:t>ielone</w:t>
      </w:r>
      <w:r w:rsidR="009B5EA5" w:rsidRPr="00973579">
        <w:rPr>
          <w:szCs w:val="24"/>
        </w:rPr>
        <w:t xml:space="preserve">. </w:t>
      </w:r>
      <w:r w:rsidR="00B23C7C">
        <w:rPr>
          <w:szCs w:val="24"/>
        </w:rPr>
        <w:t>Z kolei projekt</w:t>
      </w:r>
      <w:r w:rsidR="00AC6592">
        <w:rPr>
          <w:szCs w:val="24"/>
        </w:rPr>
        <w:t xml:space="preserve"> rozpatruje się jako finalny produkt, który osiągnął pewne cele, wymagające zaangażowani</w:t>
      </w:r>
      <w:r w:rsidR="008A1BEB">
        <w:rPr>
          <w:szCs w:val="24"/>
        </w:rPr>
        <w:t>a</w:t>
      </w:r>
      <w:r w:rsidR="00AC6592">
        <w:rPr>
          <w:szCs w:val="24"/>
        </w:rPr>
        <w:t xml:space="preserve"> środków oraz wykonania pewnych zadań. </w:t>
      </w:r>
    </w:p>
    <w:p w14:paraId="0B673A69" w14:textId="77CF74EA" w:rsidR="008B4524" w:rsidRPr="00635119" w:rsidRDefault="009B5EA5" w:rsidP="008B4524">
      <w:pPr>
        <w:ind w:firstLine="709"/>
        <w:rPr>
          <w:szCs w:val="24"/>
        </w:rPr>
      </w:pPr>
      <w:r w:rsidRPr="00635119">
        <w:rPr>
          <w:szCs w:val="24"/>
        </w:rPr>
        <w:t>Nawiązując do roli, jaką pełni podejmowanie decyzji, można uznać, że zarządzanie projektami to sekwencyjny, przemyślany proces podejmowania decyzji dotyczących wszystkich zasobów projektu (finansowych, rzeczowych, kapitału ludzkiego) oraz koordynowania zadań zespołu projektowego</w:t>
      </w:r>
      <w:r w:rsidR="005068D1">
        <w:rPr>
          <w:szCs w:val="24"/>
        </w:rPr>
        <w:t xml:space="preserve"> – </w:t>
      </w:r>
      <w:r w:rsidRPr="00635119">
        <w:rPr>
          <w:szCs w:val="24"/>
        </w:rPr>
        <w:t>czasu i zakresu ich wykonywania, z uwzględnieniem ograniczania ryzyka, aby skutecznie zrealizować cele projektu, z osiągnięciem najwyższej możliwej jakości</w:t>
      </w:r>
      <w:r w:rsidRPr="00635119">
        <w:rPr>
          <w:rStyle w:val="FootnoteReference"/>
          <w:szCs w:val="24"/>
        </w:rPr>
        <w:footnoteReference w:id="48"/>
      </w:r>
      <w:r w:rsidRPr="00635119">
        <w:rPr>
          <w:szCs w:val="24"/>
        </w:rPr>
        <w:t>.</w:t>
      </w:r>
    </w:p>
    <w:p w14:paraId="1CA0C28B" w14:textId="3C827428" w:rsidR="0087444F" w:rsidRDefault="0087444F" w:rsidP="0087444F">
      <w:pPr>
        <w:ind w:firstLine="709"/>
        <w:rPr>
          <w:szCs w:val="24"/>
        </w:rPr>
      </w:pPr>
      <w:r w:rsidRPr="00973579">
        <w:rPr>
          <w:szCs w:val="24"/>
        </w:rPr>
        <w:t>Realizacja projektu wymaga pozyskania oraz zintegrowania ze sobą różnych zasobów, których pracą należy zarządzać w taki sposób, aby udało się osiągnąć cele danego przedsięwzięcia</w:t>
      </w:r>
      <w:r w:rsidR="00622F3C">
        <w:rPr>
          <w:rStyle w:val="FootnoteReference"/>
          <w:szCs w:val="24"/>
        </w:rPr>
        <w:footnoteReference w:id="49"/>
      </w:r>
      <w:r w:rsidRPr="00973579">
        <w:rPr>
          <w:szCs w:val="24"/>
        </w:rPr>
        <w:t xml:space="preserve">. </w:t>
      </w:r>
      <w:r w:rsidRPr="00973579">
        <w:rPr>
          <w:szCs w:val="24"/>
          <w:shd w:val="clear" w:color="auto" w:fill="FFFFFF"/>
        </w:rPr>
        <w:t xml:space="preserve">Z tego punktu widzenia, jego realizacja sprowadza się do wykonania trzech czynności, do których należą: zapewnienie zasobów, ich integracja oraz kontrola prac nad wykonaniem projektu. Jednakże poszczególne czynności w ramach projektu podlegają pewnym </w:t>
      </w:r>
      <w:r w:rsidR="006D7E5A">
        <w:rPr>
          <w:szCs w:val="24"/>
        </w:rPr>
        <w:t>ograniczeniom, z powodu określonego</w:t>
      </w:r>
      <w:r w:rsidRPr="00973579">
        <w:rPr>
          <w:szCs w:val="24"/>
        </w:rPr>
        <w:t xml:space="preserve"> czas</w:t>
      </w:r>
      <w:r w:rsidR="006D7E5A">
        <w:rPr>
          <w:szCs w:val="24"/>
        </w:rPr>
        <w:t>u</w:t>
      </w:r>
      <w:r w:rsidRPr="00973579">
        <w:rPr>
          <w:szCs w:val="24"/>
        </w:rPr>
        <w:t>, budżet</w:t>
      </w:r>
      <w:r w:rsidR="006D7E5A">
        <w:rPr>
          <w:szCs w:val="24"/>
        </w:rPr>
        <w:t>u</w:t>
      </w:r>
      <w:r w:rsidRPr="00973579">
        <w:rPr>
          <w:szCs w:val="24"/>
        </w:rPr>
        <w:t xml:space="preserve"> oraz zakres</w:t>
      </w:r>
      <w:r w:rsidR="006D7E5A">
        <w:rPr>
          <w:szCs w:val="24"/>
        </w:rPr>
        <w:t>u</w:t>
      </w:r>
      <w:r w:rsidRPr="00973579">
        <w:rPr>
          <w:szCs w:val="24"/>
        </w:rPr>
        <w:t xml:space="preserve">. Realizacja projektu w zgodzie z wymienionymi parametrami jest jednym z czynników stanowiących o jego sukcesie. </w:t>
      </w:r>
    </w:p>
    <w:p w14:paraId="0E87E05D" w14:textId="0D6D87EB" w:rsidR="0033528F" w:rsidRDefault="0087444F" w:rsidP="00B10E7F">
      <w:pPr>
        <w:ind w:firstLine="709"/>
        <w:rPr>
          <w:szCs w:val="24"/>
        </w:rPr>
      </w:pPr>
      <w:r>
        <w:rPr>
          <w:szCs w:val="24"/>
        </w:rPr>
        <w:t>Poszczególne elementy</w:t>
      </w:r>
      <w:r w:rsidRPr="00973579">
        <w:rPr>
          <w:szCs w:val="24"/>
        </w:rPr>
        <w:t xml:space="preserve"> projektu nie </w:t>
      </w:r>
      <w:r>
        <w:rPr>
          <w:szCs w:val="24"/>
        </w:rPr>
        <w:t>podlegają wartościowaniu, np. wybrane zasoby, procesy</w:t>
      </w:r>
      <w:r w:rsidRPr="00973579">
        <w:rPr>
          <w:szCs w:val="24"/>
        </w:rPr>
        <w:t xml:space="preserve"> itp., ponieważ każdy z nich stanowi </w:t>
      </w:r>
      <w:r>
        <w:rPr>
          <w:szCs w:val="24"/>
        </w:rPr>
        <w:t>unikalny</w:t>
      </w:r>
      <w:r w:rsidRPr="00973579">
        <w:rPr>
          <w:szCs w:val="24"/>
        </w:rPr>
        <w:t xml:space="preserve"> komponent, bez którego proj</w:t>
      </w:r>
      <w:r>
        <w:rPr>
          <w:szCs w:val="24"/>
        </w:rPr>
        <w:t>ekt nie mógł</w:t>
      </w:r>
      <w:r w:rsidRPr="00973579">
        <w:rPr>
          <w:szCs w:val="24"/>
        </w:rPr>
        <w:t xml:space="preserve">by powstać. W związku z tym, można stwierdzić, że obecność tych elementów oraz relacje, które pomiędzy nimi </w:t>
      </w:r>
      <w:r w:rsidR="00957A8C">
        <w:rPr>
          <w:szCs w:val="24"/>
        </w:rPr>
        <w:t>wyst</w:t>
      </w:r>
      <w:r w:rsidR="00957A8C" w:rsidRPr="00635119">
        <w:rPr>
          <w:szCs w:val="24"/>
        </w:rPr>
        <w:t>ę</w:t>
      </w:r>
      <w:r w:rsidR="00957A8C">
        <w:rPr>
          <w:szCs w:val="24"/>
        </w:rPr>
        <w:t>puj</w:t>
      </w:r>
      <w:r w:rsidR="00957A8C">
        <w:t>ą</w:t>
      </w:r>
      <w:r w:rsidRPr="00973579">
        <w:rPr>
          <w:szCs w:val="24"/>
        </w:rPr>
        <w:t xml:space="preserve"> tworzą system. Wzajemne oddziaływanie i synergia pozwalają na uzyskanie pożądanych efektów. </w:t>
      </w:r>
      <w:r>
        <w:rPr>
          <w:szCs w:val="24"/>
        </w:rPr>
        <w:t xml:space="preserve">Przykładowo, koszt produkcji oprogramowania zależy od liczby wymagań funkcjonalnych, których większa liczba tożsama jest z poniesieniem wyższych wydatków. </w:t>
      </w:r>
      <w:r w:rsidRPr="00973579">
        <w:rPr>
          <w:szCs w:val="24"/>
        </w:rPr>
        <w:t>Taki st</w:t>
      </w:r>
      <w:r w:rsidR="0033528F">
        <w:rPr>
          <w:szCs w:val="24"/>
        </w:rPr>
        <w:t xml:space="preserve">an rzeczy uzasadnia to, </w:t>
      </w:r>
      <w:r w:rsidR="005035CE">
        <w:rPr>
          <w:szCs w:val="24"/>
        </w:rPr>
        <w:t xml:space="preserve">że </w:t>
      </w:r>
      <w:r w:rsidR="0033528F">
        <w:rPr>
          <w:szCs w:val="24"/>
        </w:rPr>
        <w:t>każdy</w:t>
      </w:r>
      <w:r w:rsidRPr="00973579">
        <w:rPr>
          <w:szCs w:val="24"/>
        </w:rPr>
        <w:t xml:space="preserve"> z nich </w:t>
      </w:r>
      <w:r w:rsidR="0033528F">
        <w:rPr>
          <w:szCs w:val="24"/>
        </w:rPr>
        <w:t xml:space="preserve">pozostaje w ścisłej korelacji z innymi. </w:t>
      </w:r>
    </w:p>
    <w:p w14:paraId="3159EFB7" w14:textId="32C43213" w:rsidR="004C6045" w:rsidRPr="00B10E7F" w:rsidRDefault="004C6045" w:rsidP="00B10E7F">
      <w:pPr>
        <w:ind w:firstLine="709"/>
        <w:rPr>
          <w:szCs w:val="24"/>
        </w:rPr>
      </w:pPr>
      <w:r>
        <w:t xml:space="preserve">Realizacja projektu związana jest z niepewnością z punktu widzenia rzeczowego i merytorycznego rozwiązania problemu (kształtem systemu, jaki powstanie w ramach </w:t>
      </w:r>
      <w:r>
        <w:lastRenderedPageBreak/>
        <w:t>projektu) oraz ryzykiem</w:t>
      </w:r>
      <w:r w:rsidR="00E51698">
        <w:rPr>
          <w:rStyle w:val="FootnoteReference"/>
        </w:rPr>
        <w:footnoteReference w:id="50"/>
      </w:r>
      <w:r>
        <w:t>. Niepewność ta, w</w:t>
      </w:r>
      <w:r w:rsidR="00B076EA">
        <w:t xml:space="preserve"> miarę postępu prac, stopniowo</w:t>
      </w:r>
      <w:r>
        <w:t xml:space="preserve"> spada, aczkolwiek nie zawsze jest to regułą. Charakter projektu zmienia się w poszczególnych fazach jego realizacji i można wskazać granice poszczególnych etapów. Na zakończenie poprzedniej fazy ma zazwyczaj wpływ zatwierd</w:t>
      </w:r>
      <w:r w:rsidR="00E51698">
        <w:t>zenie i przyjęcie jej wyników, zaś</w:t>
      </w:r>
      <w:r>
        <w:t xml:space="preserve"> na początku następnej podejmowane są uzgodnienia i decyzje określające dalsze działania. Jednakże, może zaistnieć sytuacja, że wraz z przejściem do kolejnego etapu prac, realizacja projektu staje się coraz bardziej niepewna, z</w:t>
      </w:r>
      <w:r w:rsidR="00C43A78">
        <w:t xml:space="preserve"> uwagi</w:t>
      </w:r>
      <w:r>
        <w:t xml:space="preserve"> na możliwość wystąpienia nieprzewidzianych czynników.</w:t>
      </w:r>
    </w:p>
    <w:p w14:paraId="2E03E605" w14:textId="2294FE9E" w:rsidR="006E21E9" w:rsidRPr="0087444F" w:rsidRDefault="0087444F" w:rsidP="0087444F">
      <w:pPr>
        <w:ind w:firstLine="709"/>
        <w:rPr>
          <w:szCs w:val="24"/>
        </w:rPr>
      </w:pPr>
      <w:r>
        <w:t>Z</w:t>
      </w:r>
      <w:r w:rsidR="00DD3738">
        <w:t xml:space="preserve">e względu na </w:t>
      </w:r>
      <w:r w:rsidR="007740B3">
        <w:t xml:space="preserve">specyfikę oraz </w:t>
      </w:r>
      <w:r w:rsidR="00DD3738">
        <w:t>cechy</w:t>
      </w:r>
      <w:r w:rsidR="00DD3738" w:rsidRPr="00973579">
        <w:t xml:space="preserve"> projektów</w:t>
      </w:r>
      <w:r w:rsidR="007740B3">
        <w:t>,</w:t>
      </w:r>
      <w:r w:rsidR="00DD3738" w:rsidRPr="00973579">
        <w:t xml:space="preserve"> </w:t>
      </w:r>
      <w:r w:rsidR="006E21E9">
        <w:t>zarządzanie nimi rozpatrywane jest jako</w:t>
      </w:r>
      <w:r w:rsidR="00DD3738" w:rsidRPr="00973579">
        <w:t xml:space="preserve"> utrudniony proces</w:t>
      </w:r>
      <w:r w:rsidR="006E21E9">
        <w:t xml:space="preserve"> </w:t>
      </w:r>
      <w:r w:rsidR="00F23039">
        <w:rPr>
          <w:szCs w:val="24"/>
        </w:rPr>
        <w:t>informacyjno</w:t>
      </w:r>
      <w:r w:rsidR="005068D1">
        <w:rPr>
          <w:szCs w:val="24"/>
        </w:rPr>
        <w:t xml:space="preserve"> – </w:t>
      </w:r>
      <w:r w:rsidR="006E21E9">
        <w:t>decyzyjny</w:t>
      </w:r>
      <w:r w:rsidR="00DD3738" w:rsidRPr="00973579">
        <w:t xml:space="preserve">. </w:t>
      </w:r>
      <w:r w:rsidR="007740B3">
        <w:t>W związku z czym</w:t>
      </w:r>
      <w:r w:rsidR="00DD3738" w:rsidRPr="00973579">
        <w:t xml:space="preserve"> prac</w:t>
      </w:r>
      <w:r w:rsidR="007740B3">
        <w:t>e, które są prowadzone w ich obrębie,</w:t>
      </w:r>
      <w:r w:rsidR="00DD3738" w:rsidRPr="00973579">
        <w:t xml:space="preserve"> nie wiadomo jak będą przebiegać i z jakim skutkiem zostaną zakończone. </w:t>
      </w:r>
      <w:r w:rsidR="00F933EB">
        <w:t xml:space="preserve">Uznaje się, </w:t>
      </w:r>
      <w:r w:rsidR="00F933EB" w:rsidRPr="00973579">
        <w:rPr>
          <w:szCs w:val="24"/>
        </w:rPr>
        <w:t>ż</w:t>
      </w:r>
      <w:r w:rsidR="00F933EB">
        <w:t xml:space="preserve">e </w:t>
      </w:r>
      <w:r w:rsidR="00F933EB">
        <w:rPr>
          <w:szCs w:val="24"/>
        </w:rPr>
        <w:t>p</w:t>
      </w:r>
      <w:r w:rsidR="006E21E9">
        <w:rPr>
          <w:szCs w:val="24"/>
        </w:rPr>
        <w:t>roblemy decyzyjne</w:t>
      </w:r>
      <w:r w:rsidR="00AB6128">
        <w:rPr>
          <w:szCs w:val="24"/>
        </w:rPr>
        <w:t>, w zarządzaniu projektami informatycznymi</w:t>
      </w:r>
      <w:r w:rsidR="0009791A">
        <w:rPr>
          <w:szCs w:val="24"/>
        </w:rPr>
        <w:t>,</w:t>
      </w:r>
      <w:r w:rsidR="006E21E9">
        <w:rPr>
          <w:szCs w:val="24"/>
        </w:rPr>
        <w:t xml:space="preserve"> </w:t>
      </w:r>
      <w:r w:rsidR="0009791A">
        <w:rPr>
          <w:szCs w:val="24"/>
        </w:rPr>
        <w:t>wynikają z</w:t>
      </w:r>
      <w:r w:rsidR="00E3440F">
        <w:rPr>
          <w:rStyle w:val="FootnoteReference"/>
          <w:szCs w:val="24"/>
        </w:rPr>
        <w:footnoteReference w:id="51"/>
      </w:r>
      <w:r w:rsidR="0009791A">
        <w:rPr>
          <w:szCs w:val="24"/>
        </w:rPr>
        <w:t>:</w:t>
      </w:r>
      <w:r w:rsidR="006E21E9">
        <w:rPr>
          <w:szCs w:val="24"/>
        </w:rPr>
        <w:t xml:space="preserve"> </w:t>
      </w:r>
    </w:p>
    <w:p w14:paraId="669C215C" w14:textId="659CF69F" w:rsidR="006E21E9" w:rsidRDefault="004C46B8" w:rsidP="00D642A8">
      <w:pPr>
        <w:pStyle w:val="ListParagraph"/>
        <w:numPr>
          <w:ilvl w:val="0"/>
          <w:numId w:val="83"/>
        </w:numPr>
        <w:spacing w:line="360" w:lineRule="auto"/>
        <w:ind w:left="714" w:hanging="357"/>
        <w:rPr>
          <w:szCs w:val="24"/>
        </w:rPr>
      </w:pPr>
      <w:r>
        <w:rPr>
          <w:szCs w:val="24"/>
        </w:rPr>
        <w:t>n</w:t>
      </w:r>
      <w:r w:rsidR="0009791A">
        <w:rPr>
          <w:szCs w:val="24"/>
        </w:rPr>
        <w:t>iepewności</w:t>
      </w:r>
      <w:r w:rsidR="00AB6128">
        <w:rPr>
          <w:szCs w:val="24"/>
        </w:rPr>
        <w:t xml:space="preserve"> projektów informatycznych</w:t>
      </w:r>
      <w:r w:rsidR="006E21E9">
        <w:rPr>
          <w:szCs w:val="24"/>
        </w:rPr>
        <w:t>, która</w:t>
      </w:r>
      <w:r w:rsidR="006E21E9" w:rsidRPr="00973579">
        <w:rPr>
          <w:szCs w:val="24"/>
        </w:rPr>
        <w:t xml:space="preserve"> odnosi się do szybko zmienia</w:t>
      </w:r>
      <w:r w:rsidR="006E21E9">
        <w:rPr>
          <w:szCs w:val="24"/>
        </w:rPr>
        <w:t>jących technologii, co</w:t>
      </w:r>
      <w:r w:rsidR="006E21E9" w:rsidRPr="00973579">
        <w:rPr>
          <w:szCs w:val="24"/>
        </w:rPr>
        <w:t xml:space="preserve"> komplikuje </w:t>
      </w:r>
      <w:r w:rsidR="006E21E9">
        <w:rPr>
          <w:szCs w:val="24"/>
        </w:rPr>
        <w:t>ich realizację, zwłaszcza tych</w:t>
      </w:r>
      <w:r w:rsidR="006E21E9" w:rsidRPr="00973579">
        <w:rPr>
          <w:szCs w:val="24"/>
        </w:rPr>
        <w:t xml:space="preserve"> charakteryzujących się dłuższym c</w:t>
      </w:r>
      <w:r w:rsidR="006C5088">
        <w:rPr>
          <w:szCs w:val="24"/>
        </w:rPr>
        <w:t>yklem życia. Ponadto projekty informatyczne</w:t>
      </w:r>
      <w:r w:rsidR="006E21E9" w:rsidRPr="00973579">
        <w:rPr>
          <w:szCs w:val="24"/>
        </w:rPr>
        <w:t xml:space="preserve"> to nierzadko elementy innych złożonych struktur, które także ulegają zmianom. Synergia tych zjawisk przyczynia się do ryzyka niepo</w:t>
      </w:r>
      <w:r w:rsidR="006E21E9">
        <w:rPr>
          <w:szCs w:val="24"/>
        </w:rPr>
        <w:t>wodzenia całego przedsięwzięcia</w:t>
      </w:r>
      <w:r>
        <w:rPr>
          <w:szCs w:val="24"/>
        </w:rPr>
        <w:t>,</w:t>
      </w:r>
    </w:p>
    <w:p w14:paraId="0EB8B492" w14:textId="211BF549" w:rsidR="006E21E9" w:rsidRDefault="004C46B8" w:rsidP="00D642A8">
      <w:pPr>
        <w:pStyle w:val="ListParagraph"/>
        <w:numPr>
          <w:ilvl w:val="0"/>
          <w:numId w:val="83"/>
        </w:numPr>
        <w:spacing w:line="360" w:lineRule="auto"/>
        <w:ind w:left="714" w:hanging="357"/>
      </w:pPr>
      <w:r>
        <w:rPr>
          <w:szCs w:val="24"/>
        </w:rPr>
        <w:t>z</w:t>
      </w:r>
      <w:r w:rsidR="006E21E9" w:rsidRPr="00C53C6B">
        <w:rPr>
          <w:szCs w:val="24"/>
        </w:rPr>
        <w:t>miennoś</w:t>
      </w:r>
      <w:r w:rsidR="0009791A">
        <w:rPr>
          <w:szCs w:val="24"/>
        </w:rPr>
        <w:t>ci, która</w:t>
      </w:r>
      <w:r w:rsidR="006E21E9">
        <w:t xml:space="preserve"> dotyczy</w:t>
      </w:r>
      <w:r w:rsidR="006E21E9" w:rsidRPr="00973579">
        <w:t xml:space="preserve"> </w:t>
      </w:r>
      <w:r w:rsidR="006E21E9">
        <w:t xml:space="preserve">możliwości kształtowania się </w:t>
      </w:r>
      <w:r w:rsidR="006E21E9" w:rsidRPr="00973579">
        <w:t>parametrów</w:t>
      </w:r>
      <w:r w:rsidR="006E21E9">
        <w:t xml:space="preserve"> projektu</w:t>
      </w:r>
      <w:r w:rsidR="006E21E9" w:rsidRPr="00973579">
        <w:t>, jakimi są: zakres, czas i bud</w:t>
      </w:r>
      <w:r w:rsidR="006E21E9">
        <w:t>żet. Ponadto, każdy z nich</w:t>
      </w:r>
      <w:r w:rsidR="006E21E9" w:rsidRPr="00973579">
        <w:t xml:space="preserve"> jest</w:t>
      </w:r>
      <w:r w:rsidR="006E21E9">
        <w:t xml:space="preserve"> ze sobą powiązany, co</w:t>
      </w:r>
      <w:r w:rsidR="006E21E9" w:rsidRPr="00973579">
        <w:t xml:space="preserve"> odnosi się do innych bardziej szczegółowych elementów projektu, np. poszczególne zespoły, terminy realizacji poszczególnych funkcjonalności itp. Mimo że poziomy wymienionych parametrów uzgadniane są w fazie planowania, to w trak</w:t>
      </w:r>
      <w:r w:rsidR="006E21E9">
        <w:t>cie realizacji projektu mogą</w:t>
      </w:r>
      <w:r w:rsidR="006E21E9" w:rsidRPr="00973579">
        <w:t xml:space="preserve"> zmieniać </w:t>
      </w:r>
      <w:r w:rsidR="006E21E9">
        <w:t xml:space="preserve">się </w:t>
      </w:r>
      <w:r w:rsidR="006E21E9" w:rsidRPr="00973579">
        <w:t>w nieplan</w:t>
      </w:r>
      <w:r w:rsidR="006E21E9">
        <w:t>owany sposób</w:t>
      </w:r>
      <w:r>
        <w:t>,</w:t>
      </w:r>
      <w:r w:rsidR="006E21E9" w:rsidRPr="00973579">
        <w:t xml:space="preserve">  </w:t>
      </w:r>
    </w:p>
    <w:p w14:paraId="5EF3F8F6" w14:textId="1036F4E9" w:rsidR="006E21E9" w:rsidRPr="007D0ED8" w:rsidRDefault="004C46B8" w:rsidP="00D642A8">
      <w:pPr>
        <w:pStyle w:val="ListParagraph"/>
        <w:numPr>
          <w:ilvl w:val="0"/>
          <w:numId w:val="83"/>
        </w:numPr>
        <w:spacing w:line="360" w:lineRule="auto"/>
        <w:ind w:left="714" w:hanging="357"/>
      </w:pPr>
      <w:r>
        <w:t>z</w:t>
      </w:r>
      <w:r w:rsidR="0009791A">
        <w:t>łożoności, która</w:t>
      </w:r>
      <w:r w:rsidR="006E21E9" w:rsidRPr="00973579">
        <w:t xml:space="preserve"> dotyczy ilości, jak i różnorodności elementów (np. czynności, specjalistów, zasobów) tworzących projekt. Złożoność wymaga zdolności przys</w:t>
      </w:r>
      <w:r w:rsidR="00826411">
        <w:t>tosowawczych, elastyczności, ponieważ</w:t>
      </w:r>
      <w:r w:rsidR="006E21E9" w:rsidRPr="00973579">
        <w:t xml:space="preserve"> zwiększa ryzyko podejmowanych decyzji. Najlepszym kryterium wagi tego problemu jest to, że wskazanych zagrożeń nie można oszacow</w:t>
      </w:r>
      <w:r w:rsidR="006E21E9">
        <w:t>ać, w satysfakcjonujący sposób</w:t>
      </w:r>
      <w:r w:rsidR="00436CAD">
        <w:t>.</w:t>
      </w:r>
    </w:p>
    <w:p w14:paraId="3533573B" w14:textId="1F1B7C05" w:rsidR="0087444F" w:rsidRPr="005F0C16" w:rsidRDefault="006E21E9" w:rsidP="00436CAD">
      <w:pPr>
        <w:ind w:firstLine="709"/>
        <w:rPr>
          <w:szCs w:val="24"/>
        </w:rPr>
      </w:pPr>
      <w:r w:rsidRPr="00C53C6B">
        <w:rPr>
          <w:szCs w:val="24"/>
        </w:rPr>
        <w:lastRenderedPageBreak/>
        <w:t xml:space="preserve">Wskazane aspekty odpowiadają za trudność w podejmowaniu decyzji, przed którymi stoją menedżerowie projektów. </w:t>
      </w:r>
    </w:p>
    <w:p w14:paraId="2C566130" w14:textId="5E2D49DF" w:rsidR="00FD2CC4" w:rsidRPr="00AB72FB" w:rsidRDefault="006C5088" w:rsidP="006C5088">
      <w:pPr>
        <w:rPr>
          <w:b/>
        </w:rPr>
      </w:pPr>
      <w:r w:rsidRPr="00AB72FB">
        <w:rPr>
          <w:b/>
        </w:rPr>
        <w:t>ZARZĄDZANIE WIELOMA PROJEKTAMI</w:t>
      </w:r>
    </w:p>
    <w:p w14:paraId="5AFFFBCD" w14:textId="0C293BA1" w:rsidR="009C36A5" w:rsidRPr="00EF2CE7" w:rsidRDefault="009C36A5" w:rsidP="00FD2CC4">
      <w:pPr>
        <w:ind w:firstLine="709"/>
        <w:rPr>
          <w:szCs w:val="24"/>
        </w:rPr>
      </w:pPr>
      <w:r>
        <w:rPr>
          <w:szCs w:val="24"/>
        </w:rPr>
        <w:t>Przedsiębiorstwa specjalizujące</w:t>
      </w:r>
      <w:r w:rsidR="006C5088">
        <w:rPr>
          <w:szCs w:val="24"/>
        </w:rPr>
        <w:t xml:space="preserve"> się w dostarczaniu rozwiązań informatycznych</w:t>
      </w:r>
      <w:r>
        <w:rPr>
          <w:szCs w:val="24"/>
        </w:rPr>
        <w:t xml:space="preserve">, ze względu na prowadzoną skalę działalności, </w:t>
      </w:r>
      <w:r w:rsidR="00551CD9">
        <w:rPr>
          <w:szCs w:val="24"/>
        </w:rPr>
        <w:t>mogą tworzyć</w:t>
      </w:r>
      <w:r>
        <w:rPr>
          <w:szCs w:val="24"/>
        </w:rPr>
        <w:t xml:space="preserve"> </w:t>
      </w:r>
      <w:r w:rsidR="00BB0798">
        <w:rPr>
          <w:szCs w:val="24"/>
        </w:rPr>
        <w:t>pewną liczbę</w:t>
      </w:r>
      <w:r w:rsidR="00020137">
        <w:rPr>
          <w:szCs w:val="24"/>
        </w:rPr>
        <w:t xml:space="preserve">, </w:t>
      </w:r>
      <w:r>
        <w:rPr>
          <w:szCs w:val="24"/>
        </w:rPr>
        <w:t>r</w:t>
      </w:r>
      <w:r w:rsidR="00020137">
        <w:rPr>
          <w:szCs w:val="24"/>
        </w:rPr>
        <w:t>óżnorodnych projektów</w:t>
      </w:r>
      <w:r w:rsidR="0035192F">
        <w:rPr>
          <w:szCs w:val="24"/>
        </w:rPr>
        <w:t xml:space="preserve"> w tym samym czasie</w:t>
      </w:r>
      <w:r>
        <w:rPr>
          <w:szCs w:val="24"/>
        </w:rPr>
        <w:t xml:space="preserve">. </w:t>
      </w:r>
      <w:r w:rsidR="00D768F4">
        <w:rPr>
          <w:szCs w:val="24"/>
        </w:rPr>
        <w:t>Jednakże, z</w:t>
      </w:r>
      <w:r w:rsidR="00FD2CC4" w:rsidRPr="00973579">
        <w:rPr>
          <w:szCs w:val="24"/>
        </w:rPr>
        <w:t>arządzanie wieloma projektami wymaga jednoczesnej realizacji, koordynacji oraz monitorowania prac w obrębie pojedynczych projektów, jak i całej grupy. W zależności od występujących powiązań oraz znaczenia dla przedsiębiorstwa, projekty s</w:t>
      </w:r>
      <w:r w:rsidR="00CD1B79">
        <w:rPr>
          <w:szCs w:val="24"/>
        </w:rPr>
        <w:t>ą przydzielane do</w:t>
      </w:r>
      <w:r w:rsidR="00FD2CC4" w:rsidRPr="00973579">
        <w:rPr>
          <w:szCs w:val="24"/>
        </w:rPr>
        <w:t xml:space="preserve"> portfela projektów. Ten sposób klasyfikacji, umożliwia sprawniejsze zarządzanie nimi, co przekłada się na </w:t>
      </w:r>
      <w:r w:rsidR="00FD2CC4">
        <w:rPr>
          <w:szCs w:val="24"/>
        </w:rPr>
        <w:t xml:space="preserve">efektywniejszą </w:t>
      </w:r>
      <w:r w:rsidR="00FD2CC4" w:rsidRPr="00973579">
        <w:rPr>
          <w:szCs w:val="24"/>
        </w:rPr>
        <w:t>real</w:t>
      </w:r>
      <w:r w:rsidR="00FD2CC4">
        <w:rPr>
          <w:szCs w:val="24"/>
        </w:rPr>
        <w:t xml:space="preserve">izację przypisanych im celów.  </w:t>
      </w:r>
    </w:p>
    <w:p w14:paraId="296BC79B" w14:textId="77777777" w:rsidR="009C36A5" w:rsidRPr="00CB0182" w:rsidRDefault="009C36A5" w:rsidP="00307705">
      <w:pPr>
        <w:ind w:firstLine="709"/>
        <w:rPr>
          <w:iCs/>
          <w:szCs w:val="24"/>
        </w:rPr>
      </w:pPr>
      <w:r w:rsidRPr="00CB0182">
        <w:rPr>
          <w:iCs/>
          <w:szCs w:val="24"/>
        </w:rPr>
        <w:t>Portfele projektów to zespoły projektów, które są zarządzane jednocześnie w ramach określonego przedsiębiorstwa</w:t>
      </w:r>
      <w:r w:rsidRPr="00CB0182">
        <w:rPr>
          <w:rStyle w:val="FootnoteReference"/>
          <w:iCs/>
          <w:szCs w:val="24"/>
        </w:rPr>
        <w:footnoteReference w:id="52"/>
      </w:r>
      <w:r w:rsidRPr="00CB0182">
        <w:rPr>
          <w:iCs/>
          <w:szCs w:val="24"/>
        </w:rPr>
        <w:t xml:space="preserve">. </w:t>
      </w:r>
    </w:p>
    <w:p w14:paraId="0B58FA7F" w14:textId="257D19B6" w:rsidR="00576F2D" w:rsidRPr="00CB0182" w:rsidRDefault="009C36A5" w:rsidP="00576F2D">
      <w:pPr>
        <w:ind w:firstLine="709"/>
        <w:rPr>
          <w:iCs/>
          <w:szCs w:val="24"/>
        </w:rPr>
      </w:pPr>
      <w:r w:rsidRPr="00CB0182">
        <w:rPr>
          <w:iCs/>
          <w:szCs w:val="24"/>
        </w:rPr>
        <w:t xml:space="preserve">Zarządzanie portfelem projektów to scentralizowane zarządzanie jednym, bądź większą </w:t>
      </w:r>
      <w:r w:rsidR="00E06F75" w:rsidRPr="00CB0182">
        <w:rPr>
          <w:iCs/>
          <w:szCs w:val="24"/>
        </w:rPr>
        <w:t>liczbą</w:t>
      </w:r>
      <w:r w:rsidRPr="00CB0182">
        <w:rPr>
          <w:iCs/>
          <w:szCs w:val="24"/>
        </w:rPr>
        <w:t xml:space="preserve"> portfeli, aby osiągnąć cele strategiczne przedsiębiorstwa</w:t>
      </w:r>
      <w:r w:rsidRPr="00CB0182">
        <w:rPr>
          <w:rStyle w:val="FootnoteReference"/>
          <w:iCs/>
          <w:szCs w:val="24"/>
        </w:rPr>
        <w:footnoteReference w:id="53"/>
      </w:r>
      <w:r w:rsidRPr="00CB0182">
        <w:rPr>
          <w:iCs/>
          <w:szCs w:val="24"/>
        </w:rPr>
        <w:t>.</w:t>
      </w:r>
    </w:p>
    <w:p w14:paraId="43A34B6B" w14:textId="7F1DBC80" w:rsidR="00284624" w:rsidRDefault="009C36A5" w:rsidP="00284624">
      <w:pPr>
        <w:ind w:firstLine="709"/>
        <w:rPr>
          <w:szCs w:val="24"/>
        </w:rPr>
      </w:pPr>
      <w:r w:rsidRPr="00973579">
        <w:rPr>
          <w:szCs w:val="24"/>
        </w:rPr>
        <w:t>Zarządzanie portfelem projektów należy rozumieć, jako scentralizowane zarządzanie projektami  w przedsiębiorstwie. Istotą zarządzania portfelem projektów jest ich sprawniejsza realizacja, która wynika z priorytetyzacji, co przekłada się na efektywniejsze przydzielanie zasobów</w:t>
      </w:r>
      <w:r w:rsidR="00646A53">
        <w:rPr>
          <w:rStyle w:val="FootnoteReference"/>
          <w:szCs w:val="24"/>
        </w:rPr>
        <w:footnoteReference w:id="54"/>
      </w:r>
      <w:r w:rsidRPr="00973579">
        <w:rPr>
          <w:szCs w:val="24"/>
        </w:rPr>
        <w:t xml:space="preserve">. Oznacza to </w:t>
      </w:r>
      <w:r w:rsidR="006C10F3">
        <w:rPr>
          <w:szCs w:val="24"/>
        </w:rPr>
        <w:t xml:space="preserve">ich </w:t>
      </w:r>
      <w:r w:rsidRPr="00973579">
        <w:rPr>
          <w:szCs w:val="24"/>
        </w:rPr>
        <w:t>lepszą alokację, które przyporządkowane zostają do tych projektów, mających największe znaczenie dla</w:t>
      </w:r>
      <w:r w:rsidR="009E4196">
        <w:rPr>
          <w:szCs w:val="24"/>
        </w:rPr>
        <w:t xml:space="preserve"> osiągania</w:t>
      </w:r>
      <w:r w:rsidR="00E85AA4">
        <w:rPr>
          <w:szCs w:val="24"/>
        </w:rPr>
        <w:t xml:space="preserve"> celów</w:t>
      </w:r>
      <w:r w:rsidRPr="00973579">
        <w:rPr>
          <w:szCs w:val="24"/>
        </w:rPr>
        <w:t xml:space="preserve"> przedsiębiorstwa. Dzięki zarządzaniu portfelem projektów skrócony zostaje czas </w:t>
      </w:r>
      <w:r w:rsidR="00BF34D5">
        <w:rPr>
          <w:szCs w:val="24"/>
        </w:rPr>
        <w:t xml:space="preserve">ich </w:t>
      </w:r>
      <w:r w:rsidRPr="00973579">
        <w:rPr>
          <w:szCs w:val="24"/>
        </w:rPr>
        <w:t>realizacji.</w:t>
      </w:r>
    </w:p>
    <w:p w14:paraId="0BD2C111" w14:textId="478BC5C6" w:rsidR="009C36A5" w:rsidRPr="00973579" w:rsidRDefault="009C36A5" w:rsidP="00284624">
      <w:pPr>
        <w:ind w:firstLine="709"/>
        <w:rPr>
          <w:szCs w:val="24"/>
        </w:rPr>
      </w:pPr>
      <w:r w:rsidRPr="00973579">
        <w:rPr>
          <w:szCs w:val="24"/>
        </w:rPr>
        <w:t>Powodzenie realizacji portfela projektów związane jest z oceną, selekcją i określaniem ważności wykonywanych projektów. Generalne cele zarządzania portfelem projektów</w:t>
      </w:r>
      <w:r w:rsidR="00085956">
        <w:rPr>
          <w:szCs w:val="24"/>
        </w:rPr>
        <w:t xml:space="preserve"> to</w:t>
      </w:r>
      <w:r w:rsidR="003E1BDE">
        <w:rPr>
          <w:rStyle w:val="FootnoteReference"/>
          <w:szCs w:val="24"/>
        </w:rPr>
        <w:footnoteReference w:id="55"/>
      </w:r>
      <w:r w:rsidRPr="00973579">
        <w:rPr>
          <w:szCs w:val="24"/>
        </w:rPr>
        <w:t xml:space="preserve">: </w:t>
      </w:r>
    </w:p>
    <w:p w14:paraId="2F4562F2" w14:textId="66AC6FD2" w:rsidR="009C36A5" w:rsidRPr="00973579" w:rsidRDefault="004C46B8" w:rsidP="004A375E">
      <w:pPr>
        <w:numPr>
          <w:ilvl w:val="0"/>
          <w:numId w:val="17"/>
        </w:numPr>
        <w:rPr>
          <w:szCs w:val="24"/>
        </w:rPr>
      </w:pPr>
      <w:r>
        <w:rPr>
          <w:szCs w:val="24"/>
        </w:rPr>
        <w:t>m</w:t>
      </w:r>
      <w:r w:rsidR="009C36A5" w:rsidRPr="00973579">
        <w:rPr>
          <w:szCs w:val="24"/>
        </w:rPr>
        <w:t>aksymalizacja wartości portfela projektów przy danym poziomie zasobów,</w:t>
      </w:r>
    </w:p>
    <w:p w14:paraId="13F1B97B" w14:textId="4AE17255" w:rsidR="009C36A5" w:rsidRPr="00973579" w:rsidRDefault="004C46B8" w:rsidP="004A375E">
      <w:pPr>
        <w:numPr>
          <w:ilvl w:val="0"/>
          <w:numId w:val="17"/>
        </w:numPr>
        <w:rPr>
          <w:szCs w:val="24"/>
        </w:rPr>
      </w:pPr>
      <w:r>
        <w:rPr>
          <w:szCs w:val="24"/>
        </w:rPr>
        <w:t>t</w:t>
      </w:r>
      <w:r w:rsidR="009C36A5" w:rsidRPr="00973579">
        <w:rPr>
          <w:szCs w:val="24"/>
        </w:rPr>
        <w:t>worzenie optymalnej liczby programów – projektów w odniesieniu do posiadanych zasobów,</w:t>
      </w:r>
    </w:p>
    <w:p w14:paraId="3B6555D0" w14:textId="6A616198" w:rsidR="009C36A5" w:rsidRPr="00973579" w:rsidRDefault="004C46B8" w:rsidP="004A375E">
      <w:pPr>
        <w:numPr>
          <w:ilvl w:val="0"/>
          <w:numId w:val="17"/>
        </w:numPr>
        <w:rPr>
          <w:szCs w:val="24"/>
        </w:rPr>
      </w:pPr>
      <w:r>
        <w:rPr>
          <w:szCs w:val="24"/>
        </w:rPr>
        <w:lastRenderedPageBreak/>
        <w:t>r</w:t>
      </w:r>
      <w:r w:rsidR="009C36A5" w:rsidRPr="00973579">
        <w:rPr>
          <w:szCs w:val="24"/>
        </w:rPr>
        <w:t xml:space="preserve">ównoważenie portfela projektów, możliwość osiągnięcia równowagi, w ramach projektów, ze względu na przyjęte parametry. </w:t>
      </w:r>
    </w:p>
    <w:p w14:paraId="1ED25062" w14:textId="3C8C7791" w:rsidR="00A24773" w:rsidRDefault="00F35F8C" w:rsidP="00A24773">
      <w:pPr>
        <w:ind w:firstLine="709"/>
        <w:rPr>
          <w:szCs w:val="24"/>
        </w:rPr>
      </w:pPr>
      <w:r>
        <w:rPr>
          <w:szCs w:val="24"/>
        </w:rPr>
        <w:t>Na drodze do realizacji celów</w:t>
      </w:r>
      <w:r w:rsidR="00C67392">
        <w:rPr>
          <w:szCs w:val="24"/>
        </w:rPr>
        <w:t xml:space="preserve"> portfela projektów</w:t>
      </w:r>
      <w:r>
        <w:rPr>
          <w:szCs w:val="24"/>
        </w:rPr>
        <w:t>, menedżerowie, napotykają różne problemy decyzyjne</w:t>
      </w:r>
      <w:r w:rsidR="00213B42">
        <w:rPr>
          <w:rStyle w:val="FootnoteReference"/>
          <w:szCs w:val="24"/>
        </w:rPr>
        <w:footnoteReference w:id="56"/>
      </w:r>
      <w:r w:rsidR="00A24773">
        <w:rPr>
          <w:szCs w:val="24"/>
        </w:rPr>
        <w:t>, które wynikają z tego, że</w:t>
      </w:r>
      <w:r w:rsidR="00A24773" w:rsidRPr="00973579">
        <w:rPr>
          <w:szCs w:val="24"/>
        </w:rPr>
        <w:t xml:space="preserve">: </w:t>
      </w:r>
    </w:p>
    <w:p w14:paraId="056279AD" w14:textId="4F0B71BC" w:rsidR="00A24773" w:rsidRDefault="005F0750" w:rsidP="00D642A8">
      <w:pPr>
        <w:pStyle w:val="ListParagraph"/>
        <w:numPr>
          <w:ilvl w:val="0"/>
          <w:numId w:val="71"/>
        </w:numPr>
        <w:spacing w:line="360" w:lineRule="auto"/>
        <w:ind w:left="714" w:hanging="357"/>
        <w:rPr>
          <w:szCs w:val="24"/>
        </w:rPr>
      </w:pPr>
      <w:r>
        <w:rPr>
          <w:szCs w:val="24"/>
        </w:rPr>
        <w:t>z</w:t>
      </w:r>
      <w:r w:rsidR="00A24773" w:rsidRPr="00D05F7F">
        <w:rPr>
          <w:szCs w:val="24"/>
        </w:rPr>
        <w:t>arządzanie portfelowe dotyczy przyszłych zdarzeń, co powoduje niepewność. Zmiany w obrębie realizowanych projektów, kładą szczególny nacisk na monitorowanie zachodzących tam procesów</w:t>
      </w:r>
      <w:r>
        <w:rPr>
          <w:szCs w:val="24"/>
        </w:rPr>
        <w:t>,</w:t>
      </w:r>
      <w:r w:rsidR="00A24773" w:rsidRPr="00D05F7F">
        <w:rPr>
          <w:szCs w:val="24"/>
        </w:rPr>
        <w:t xml:space="preserve"> </w:t>
      </w:r>
    </w:p>
    <w:p w14:paraId="2DE28C8F" w14:textId="1949E1C1" w:rsidR="00A24773" w:rsidRPr="00D05F7F" w:rsidRDefault="005F0750" w:rsidP="00D642A8">
      <w:pPr>
        <w:pStyle w:val="ListParagraph"/>
        <w:numPr>
          <w:ilvl w:val="0"/>
          <w:numId w:val="71"/>
        </w:numPr>
        <w:spacing w:line="360" w:lineRule="auto"/>
        <w:ind w:left="714" w:hanging="357"/>
        <w:rPr>
          <w:szCs w:val="24"/>
        </w:rPr>
      </w:pPr>
      <w:r>
        <w:rPr>
          <w:szCs w:val="24"/>
        </w:rPr>
        <w:t>p</w:t>
      </w:r>
      <w:r w:rsidR="00A24773" w:rsidRPr="00D05F7F">
        <w:rPr>
          <w:szCs w:val="24"/>
        </w:rPr>
        <w:t xml:space="preserve">rojekty </w:t>
      </w:r>
      <w:r w:rsidR="00894B77">
        <w:rPr>
          <w:szCs w:val="24"/>
        </w:rPr>
        <w:t>występujące</w:t>
      </w:r>
      <w:r w:rsidR="00A24773" w:rsidRPr="00D05F7F">
        <w:rPr>
          <w:szCs w:val="24"/>
        </w:rPr>
        <w:t xml:space="preserve"> w portfelu, znajdują się na różnych etapach realizacji i konkurują między sobą o dostępne zasoby. Ponieważ są one ograniczone, działania związane z ich przesuwaniem, skutkują zmniejszeniem dostępności dla pozostałych projektów.   </w:t>
      </w:r>
    </w:p>
    <w:p w14:paraId="7B1E878D" w14:textId="756BC32D" w:rsidR="0061469F" w:rsidRDefault="0022576E" w:rsidP="00A24773">
      <w:pPr>
        <w:ind w:firstLine="709"/>
        <w:rPr>
          <w:szCs w:val="24"/>
        </w:rPr>
      </w:pPr>
      <w:r>
        <w:t xml:space="preserve">Zarządzanie portfelem projektów jest dynamicznym procesem </w:t>
      </w:r>
      <w:r w:rsidR="00F23039">
        <w:rPr>
          <w:szCs w:val="24"/>
        </w:rPr>
        <w:t>informacyjno</w:t>
      </w:r>
      <w:r w:rsidR="005068D1">
        <w:rPr>
          <w:szCs w:val="24"/>
        </w:rPr>
        <w:t xml:space="preserve"> – </w:t>
      </w:r>
      <w:r>
        <w:t>decyzyjnym, podczas którego zbiór aktywnych projektów (lub programów) jest nieusta</w:t>
      </w:r>
      <w:r w:rsidR="00B40445">
        <w:t>nnie</w:t>
      </w:r>
      <w:r>
        <w:t xml:space="preserve"> weryfikowany i aktualizowany</w:t>
      </w:r>
      <w:r>
        <w:rPr>
          <w:rStyle w:val="FootnoteReference"/>
        </w:rPr>
        <w:footnoteReference w:id="57"/>
      </w:r>
      <w:r>
        <w:t>.</w:t>
      </w:r>
    </w:p>
    <w:p w14:paraId="3999D3E5" w14:textId="16CCF943" w:rsidR="009C36A5" w:rsidRDefault="00F35F8C" w:rsidP="00A24773">
      <w:pPr>
        <w:ind w:firstLine="709"/>
        <w:rPr>
          <w:szCs w:val="24"/>
        </w:rPr>
      </w:pPr>
      <w:r>
        <w:rPr>
          <w:szCs w:val="24"/>
        </w:rPr>
        <w:t xml:space="preserve">Radzenie sobie z nimi wymaga </w:t>
      </w:r>
      <w:r w:rsidR="009C36A5" w:rsidRPr="00973579">
        <w:rPr>
          <w:szCs w:val="24"/>
        </w:rPr>
        <w:t>do</w:t>
      </w:r>
      <w:r w:rsidR="00FB5999">
        <w:rPr>
          <w:szCs w:val="24"/>
        </w:rPr>
        <w:t>stępu do</w:t>
      </w:r>
      <w:r w:rsidR="009C36A5" w:rsidRPr="00973579">
        <w:rPr>
          <w:szCs w:val="24"/>
        </w:rPr>
        <w:t xml:space="preserve"> inform</w:t>
      </w:r>
      <w:r w:rsidR="00EA7990">
        <w:rPr>
          <w:szCs w:val="24"/>
        </w:rPr>
        <w:t>acji</w:t>
      </w:r>
      <w:r>
        <w:rPr>
          <w:szCs w:val="24"/>
        </w:rPr>
        <w:t xml:space="preserve">, </w:t>
      </w:r>
      <w:r w:rsidR="00E01264">
        <w:rPr>
          <w:szCs w:val="24"/>
        </w:rPr>
        <w:t xml:space="preserve">wykorzystanie </w:t>
      </w:r>
      <w:r>
        <w:rPr>
          <w:szCs w:val="24"/>
        </w:rPr>
        <w:t>któr</w:t>
      </w:r>
      <w:r w:rsidR="00E01264">
        <w:rPr>
          <w:szCs w:val="24"/>
        </w:rPr>
        <w:t>ej</w:t>
      </w:r>
      <w:r>
        <w:rPr>
          <w:szCs w:val="24"/>
        </w:rPr>
        <w:t xml:space="preserve"> ogranicza ryzyko niepowodzenia</w:t>
      </w:r>
      <w:r w:rsidR="009C36A5" w:rsidRPr="00973579">
        <w:rPr>
          <w:szCs w:val="24"/>
        </w:rPr>
        <w:t xml:space="preserve">. </w:t>
      </w:r>
      <w:r>
        <w:rPr>
          <w:szCs w:val="24"/>
        </w:rPr>
        <w:t>Ponieważ występuj</w:t>
      </w:r>
      <w:r w:rsidR="00525213">
        <w:rPr>
          <w:szCs w:val="24"/>
        </w:rPr>
        <w:t>e</w:t>
      </w:r>
      <w:r>
        <w:rPr>
          <w:szCs w:val="24"/>
        </w:rPr>
        <w:t xml:space="preserve"> on</w:t>
      </w:r>
      <w:r w:rsidR="00525213">
        <w:rPr>
          <w:szCs w:val="24"/>
        </w:rPr>
        <w:t>o</w:t>
      </w:r>
      <w:r>
        <w:rPr>
          <w:szCs w:val="24"/>
        </w:rPr>
        <w:t xml:space="preserve"> w całym cyklu życia portfela projektów, proces </w:t>
      </w:r>
      <w:r w:rsidR="00AA319F">
        <w:rPr>
          <w:szCs w:val="24"/>
        </w:rPr>
        <w:t>jego</w:t>
      </w:r>
      <w:r w:rsidR="00B73476">
        <w:rPr>
          <w:szCs w:val="24"/>
        </w:rPr>
        <w:t xml:space="preserve"> </w:t>
      </w:r>
      <w:r>
        <w:rPr>
          <w:szCs w:val="24"/>
        </w:rPr>
        <w:t xml:space="preserve">identyfikacji </w:t>
      </w:r>
      <w:r w:rsidR="00B73476">
        <w:rPr>
          <w:szCs w:val="24"/>
        </w:rPr>
        <w:t xml:space="preserve">oraz </w:t>
      </w:r>
      <w:r w:rsidR="00AA319F">
        <w:rPr>
          <w:szCs w:val="24"/>
        </w:rPr>
        <w:t>łagodzenia</w:t>
      </w:r>
      <w:r w:rsidR="00B73476">
        <w:rPr>
          <w:szCs w:val="24"/>
        </w:rPr>
        <w:t xml:space="preserve"> stanowi element zarządzania.</w:t>
      </w:r>
      <w:r w:rsidR="00A24773">
        <w:rPr>
          <w:szCs w:val="24"/>
        </w:rPr>
        <w:t xml:space="preserve"> </w:t>
      </w:r>
    </w:p>
    <w:p w14:paraId="7840C543" w14:textId="77777777" w:rsidR="00BD0AF6" w:rsidRDefault="0022576E" w:rsidP="00BD0AF6">
      <w:pPr>
        <w:ind w:firstLine="709"/>
        <w:rPr>
          <w:szCs w:val="24"/>
        </w:rPr>
      </w:pPr>
      <w:r>
        <w:t>Zarządzanie portfelem projektów umożliwia podjęcie decyzji wyznaczających kombinację projektów, którą należy skierować do realizacji, a także poziom finansowania każdego przedsięwzięcia w ramach portfela</w:t>
      </w:r>
      <w:r w:rsidR="00427CF7">
        <w:rPr>
          <w:rStyle w:val="FootnoteReference"/>
        </w:rPr>
        <w:footnoteReference w:id="58"/>
      </w:r>
      <w:r>
        <w:t>.</w:t>
      </w:r>
    </w:p>
    <w:p w14:paraId="7E6962E1" w14:textId="0FC26858" w:rsidR="00BD0AF6" w:rsidRDefault="00BD0AF6" w:rsidP="00BD0AF6">
      <w:pPr>
        <w:ind w:firstLine="709"/>
      </w:pPr>
      <w:r>
        <w:t>Jednym z czynników zwiększających efektywność w zarządzaniu projektami stał się rozwój produktów informatycznych wspomagających procesy planowania i realizacji projektów. Złożoność oraz liczba realizowanych projektów sprawiła, iż istotne stało się stosowanie oprogramowania, które posiada funkcjonalności umożliwiające</w:t>
      </w:r>
      <w:r>
        <w:rPr>
          <w:rStyle w:val="FootnoteReference"/>
        </w:rPr>
        <w:footnoteReference w:id="59"/>
      </w:r>
      <w:r>
        <w:t>:</w:t>
      </w:r>
    </w:p>
    <w:p w14:paraId="1B569C46" w14:textId="77777777" w:rsidR="00BD0AF6" w:rsidRPr="00BD0AF6" w:rsidRDefault="00BD0AF6" w:rsidP="00D642A8">
      <w:pPr>
        <w:pStyle w:val="ListParagraph"/>
        <w:numPr>
          <w:ilvl w:val="0"/>
          <w:numId w:val="117"/>
        </w:numPr>
        <w:spacing w:line="360" w:lineRule="auto"/>
        <w:ind w:left="714" w:hanging="357"/>
        <w:rPr>
          <w:szCs w:val="24"/>
        </w:rPr>
      </w:pPr>
      <w:r>
        <w:t xml:space="preserve">opracowanie i wizualizację harmonogramu projektu, </w:t>
      </w:r>
    </w:p>
    <w:p w14:paraId="416A35AB" w14:textId="77777777" w:rsidR="00BD0AF6" w:rsidRPr="00BD0AF6" w:rsidRDefault="00BD0AF6" w:rsidP="00D642A8">
      <w:pPr>
        <w:pStyle w:val="ListParagraph"/>
        <w:numPr>
          <w:ilvl w:val="0"/>
          <w:numId w:val="117"/>
        </w:numPr>
        <w:spacing w:line="360" w:lineRule="auto"/>
        <w:ind w:left="714" w:hanging="357"/>
        <w:rPr>
          <w:szCs w:val="24"/>
        </w:rPr>
      </w:pPr>
      <w:r>
        <w:t xml:space="preserve">zarządzanie zasobami projektu oraz przydzielanie ich do zadań, </w:t>
      </w:r>
    </w:p>
    <w:p w14:paraId="5F888815" w14:textId="77777777" w:rsidR="00BD0AF6" w:rsidRPr="00BD0AF6" w:rsidRDefault="00BD0AF6" w:rsidP="00D642A8">
      <w:pPr>
        <w:pStyle w:val="ListParagraph"/>
        <w:numPr>
          <w:ilvl w:val="0"/>
          <w:numId w:val="117"/>
        </w:numPr>
        <w:spacing w:line="360" w:lineRule="auto"/>
        <w:ind w:left="714" w:hanging="357"/>
        <w:rPr>
          <w:szCs w:val="24"/>
        </w:rPr>
      </w:pPr>
      <w:r>
        <w:t xml:space="preserve">zarządzanie kosztami oraz ocenę efektywności projektu, </w:t>
      </w:r>
    </w:p>
    <w:p w14:paraId="1280A22F" w14:textId="77777777" w:rsidR="00BD0AF6" w:rsidRPr="00BD0AF6" w:rsidRDefault="00BD0AF6" w:rsidP="00D642A8">
      <w:pPr>
        <w:pStyle w:val="ListParagraph"/>
        <w:numPr>
          <w:ilvl w:val="0"/>
          <w:numId w:val="117"/>
        </w:numPr>
        <w:spacing w:line="360" w:lineRule="auto"/>
        <w:ind w:left="714" w:hanging="357"/>
        <w:rPr>
          <w:szCs w:val="24"/>
        </w:rPr>
      </w:pPr>
      <w:r>
        <w:t xml:space="preserve">monitorowanie i kontrolę rzeczywistego wykonania projektu, </w:t>
      </w:r>
    </w:p>
    <w:p w14:paraId="79A7EA7B" w14:textId="77777777" w:rsidR="00F2444D" w:rsidRPr="00F2444D" w:rsidRDefault="00BD0AF6" w:rsidP="00D642A8">
      <w:pPr>
        <w:pStyle w:val="ListParagraph"/>
        <w:numPr>
          <w:ilvl w:val="0"/>
          <w:numId w:val="117"/>
        </w:numPr>
        <w:spacing w:line="360" w:lineRule="auto"/>
        <w:ind w:left="714" w:hanging="357"/>
        <w:rPr>
          <w:szCs w:val="24"/>
        </w:rPr>
      </w:pPr>
      <w:r>
        <w:lastRenderedPageBreak/>
        <w:t xml:space="preserve">analizę odchyleń oraz wariantowość rozwiązań, </w:t>
      </w:r>
    </w:p>
    <w:p w14:paraId="177E6DB1" w14:textId="77777777" w:rsidR="00F2444D" w:rsidRPr="00F2444D" w:rsidRDefault="00BD0AF6" w:rsidP="00D642A8">
      <w:pPr>
        <w:pStyle w:val="ListParagraph"/>
        <w:numPr>
          <w:ilvl w:val="0"/>
          <w:numId w:val="117"/>
        </w:numPr>
        <w:spacing w:line="360" w:lineRule="auto"/>
        <w:ind w:left="714" w:hanging="357"/>
        <w:rPr>
          <w:szCs w:val="24"/>
        </w:rPr>
      </w:pPr>
      <w:r>
        <w:t xml:space="preserve">raportowanie, </w:t>
      </w:r>
    </w:p>
    <w:p w14:paraId="352A4222" w14:textId="77777777" w:rsidR="00F2444D" w:rsidRPr="00F2444D" w:rsidRDefault="00BD0AF6" w:rsidP="00D642A8">
      <w:pPr>
        <w:pStyle w:val="ListParagraph"/>
        <w:numPr>
          <w:ilvl w:val="0"/>
          <w:numId w:val="117"/>
        </w:numPr>
        <w:spacing w:line="360" w:lineRule="auto"/>
        <w:ind w:left="714" w:hanging="357"/>
        <w:rPr>
          <w:szCs w:val="24"/>
        </w:rPr>
      </w:pPr>
      <w:r>
        <w:t xml:space="preserve">współpracę z innymi systemami informatycznymi przedsiębiorstwa, </w:t>
      </w:r>
    </w:p>
    <w:p w14:paraId="56486ED7" w14:textId="5DFEAE10" w:rsidR="00BD5DD5" w:rsidRPr="00BD0AF6" w:rsidRDefault="00BD0AF6" w:rsidP="00D642A8">
      <w:pPr>
        <w:pStyle w:val="ListParagraph"/>
        <w:numPr>
          <w:ilvl w:val="0"/>
          <w:numId w:val="117"/>
        </w:numPr>
        <w:spacing w:line="360" w:lineRule="auto"/>
        <w:ind w:left="714" w:hanging="357"/>
        <w:rPr>
          <w:szCs w:val="24"/>
        </w:rPr>
      </w:pPr>
      <w:r>
        <w:t xml:space="preserve">współpracę z </w:t>
      </w:r>
      <w:r w:rsidR="00F2444D">
        <w:t>innymi</w:t>
      </w:r>
      <w:r>
        <w:t xml:space="preserve"> użytkownikami</w:t>
      </w:r>
      <w:r w:rsidR="00F2444D">
        <w:rPr>
          <w:szCs w:val="24"/>
        </w:rPr>
        <w:t>.</w:t>
      </w:r>
    </w:p>
    <w:p w14:paraId="04AA4AD3" w14:textId="29AA9843" w:rsidR="00EE3564" w:rsidRPr="00973579" w:rsidRDefault="00EE3564" w:rsidP="00BD5DD5">
      <w:pPr>
        <w:ind w:firstLine="709"/>
        <w:rPr>
          <w:szCs w:val="24"/>
        </w:rPr>
      </w:pPr>
      <w:r>
        <w:rPr>
          <w:szCs w:val="24"/>
        </w:rPr>
        <w:t>Do o</w:t>
      </w:r>
      <w:r w:rsidRPr="00973579">
        <w:rPr>
          <w:szCs w:val="24"/>
        </w:rPr>
        <w:t xml:space="preserve">ceny korzyści z zarządzania portfelem projektów można wykorzystywać raporty oraz zestawienia. </w:t>
      </w:r>
      <w:r w:rsidR="00CD5770">
        <w:rPr>
          <w:szCs w:val="24"/>
        </w:rPr>
        <w:t>Stosowanie</w:t>
      </w:r>
      <w:r w:rsidRPr="00973579">
        <w:rPr>
          <w:szCs w:val="24"/>
        </w:rPr>
        <w:t xml:space="preserve"> powyższych narzędzi może przyczynić się do:</w:t>
      </w:r>
    </w:p>
    <w:p w14:paraId="140522BF" w14:textId="619E98F7" w:rsidR="00EE3564" w:rsidRPr="00973579" w:rsidRDefault="00463107" w:rsidP="00003814">
      <w:pPr>
        <w:pStyle w:val="ListParagraph"/>
        <w:numPr>
          <w:ilvl w:val="0"/>
          <w:numId w:val="16"/>
        </w:numPr>
        <w:spacing w:line="360" w:lineRule="auto"/>
        <w:rPr>
          <w:szCs w:val="24"/>
        </w:rPr>
      </w:pPr>
      <w:r>
        <w:rPr>
          <w:szCs w:val="24"/>
        </w:rPr>
        <w:t>a</w:t>
      </w:r>
      <w:r w:rsidR="00EE3564" w:rsidRPr="00973579">
        <w:rPr>
          <w:szCs w:val="24"/>
        </w:rPr>
        <w:t>utomatyzacji zarządzania projektami (wdrożenie narzędzi),</w:t>
      </w:r>
    </w:p>
    <w:p w14:paraId="2412C5AA" w14:textId="0971B532" w:rsidR="00EE3564" w:rsidRPr="00973579" w:rsidRDefault="00463107" w:rsidP="00003814">
      <w:pPr>
        <w:pStyle w:val="ListParagraph"/>
        <w:numPr>
          <w:ilvl w:val="0"/>
          <w:numId w:val="16"/>
        </w:numPr>
        <w:spacing w:line="360" w:lineRule="auto"/>
        <w:rPr>
          <w:szCs w:val="24"/>
        </w:rPr>
      </w:pPr>
      <w:r>
        <w:rPr>
          <w:szCs w:val="24"/>
        </w:rPr>
        <w:t>i</w:t>
      </w:r>
      <w:r w:rsidR="00584255">
        <w:rPr>
          <w:szCs w:val="24"/>
        </w:rPr>
        <w:t>dentyfikacji</w:t>
      </w:r>
      <w:r w:rsidR="00EE3564" w:rsidRPr="00973579">
        <w:rPr>
          <w:szCs w:val="24"/>
        </w:rPr>
        <w:t xml:space="preserve"> typów ryzyka związanego z projektem i ograniczeń (zasobów),</w:t>
      </w:r>
    </w:p>
    <w:p w14:paraId="7F35E126" w14:textId="5692A74E" w:rsidR="00EE3564" w:rsidRPr="00973579" w:rsidRDefault="00463107" w:rsidP="00003814">
      <w:pPr>
        <w:pStyle w:val="ListParagraph"/>
        <w:numPr>
          <w:ilvl w:val="0"/>
          <w:numId w:val="16"/>
        </w:numPr>
        <w:spacing w:line="360" w:lineRule="auto"/>
        <w:rPr>
          <w:szCs w:val="24"/>
        </w:rPr>
      </w:pPr>
      <w:r>
        <w:rPr>
          <w:szCs w:val="24"/>
        </w:rPr>
        <w:t>e</w:t>
      </w:r>
      <w:r w:rsidR="0082583B">
        <w:rPr>
          <w:szCs w:val="24"/>
        </w:rPr>
        <w:t>fektywniejszej</w:t>
      </w:r>
      <w:r w:rsidR="00EE3564" w:rsidRPr="00973579">
        <w:rPr>
          <w:szCs w:val="24"/>
        </w:rPr>
        <w:t xml:space="preserve"> dystrybucji zasobów i kapitału (</w:t>
      </w:r>
      <w:r w:rsidR="00EE3564">
        <w:rPr>
          <w:szCs w:val="24"/>
        </w:rPr>
        <w:t>w</w:t>
      </w:r>
      <w:r w:rsidR="00EE3564" w:rsidRPr="00973579">
        <w:rPr>
          <w:szCs w:val="24"/>
        </w:rPr>
        <w:t>zrost efektywności wykorzystania zasobów),</w:t>
      </w:r>
    </w:p>
    <w:p w14:paraId="4B531085" w14:textId="6EBBD316" w:rsidR="00EE3564" w:rsidRPr="00EE3564" w:rsidRDefault="00463107" w:rsidP="00003814">
      <w:pPr>
        <w:pStyle w:val="ListParagraph"/>
        <w:numPr>
          <w:ilvl w:val="0"/>
          <w:numId w:val="16"/>
        </w:numPr>
        <w:spacing w:line="360" w:lineRule="auto"/>
        <w:rPr>
          <w:szCs w:val="24"/>
        </w:rPr>
      </w:pPr>
      <w:r>
        <w:rPr>
          <w:szCs w:val="24"/>
        </w:rPr>
        <w:t>z</w:t>
      </w:r>
      <w:r w:rsidR="00BB35FB">
        <w:rPr>
          <w:szCs w:val="24"/>
        </w:rPr>
        <w:t>atrzymania projektów nierokujących.</w:t>
      </w:r>
    </w:p>
    <w:p w14:paraId="769ECF3A" w14:textId="340164A2" w:rsidR="00E47D17" w:rsidRPr="00E47D17" w:rsidRDefault="009C36A5" w:rsidP="00E47D17">
      <w:pPr>
        <w:pStyle w:val="ListParagraph"/>
        <w:spacing w:line="360" w:lineRule="auto"/>
        <w:ind w:left="0" w:firstLine="709"/>
        <w:rPr>
          <w:szCs w:val="24"/>
        </w:rPr>
      </w:pPr>
      <w:r w:rsidRPr="00973579">
        <w:rPr>
          <w:szCs w:val="24"/>
        </w:rPr>
        <w:t xml:space="preserve">W zarządzaniu portfelami projektów występują problemy optymalizacji, odnoszące się do wykorzystania zasobów przedsiębiorstwa oraz doboru projektów. Istotą problemu jest to, iż projekty w ramach portfela korzystają z tych samych zasobów, co oznacza konkurowanie o nie. W przypadku zarządzania programami istotą jest kwestia odpowiedniej harmonizacji realizowanych projektów, tak aby synergia występująca między nimi była jak największa.   </w:t>
      </w:r>
    </w:p>
    <w:p w14:paraId="6E392B0B" w14:textId="603863FC" w:rsidR="00E47D17" w:rsidRDefault="00427CF7" w:rsidP="000A4588">
      <w:pPr>
        <w:pStyle w:val="ListParagraph"/>
        <w:spacing w:line="360" w:lineRule="auto"/>
        <w:ind w:left="0" w:firstLine="709"/>
      </w:pPr>
      <w:r>
        <w:t>Wyzwaniem dla zarządzania portfelem projektów jest dokonanie oszacowania zależności pomiędzy jakością zarządzania indywidualnymi projektami a jakością zarządzania portfelem jako całością</w:t>
      </w:r>
      <w:r>
        <w:rPr>
          <w:rStyle w:val="FootnoteReference"/>
        </w:rPr>
        <w:footnoteReference w:id="60"/>
      </w:r>
      <w:r>
        <w:t xml:space="preserve">. </w:t>
      </w:r>
      <w:r w:rsidR="00E47D17">
        <w:t>Uwaga menedżera projektu zostaje skierowana na identyfikację i rozwiązywanie problemów napotykanych w trakcie zarządzania projektem</w:t>
      </w:r>
      <w:r w:rsidR="00BC53D5">
        <w:t>/ami</w:t>
      </w:r>
      <w:r w:rsidR="00E47D17">
        <w:t>, któr</w:t>
      </w:r>
      <w:r w:rsidR="00D66D1C">
        <w:t>e</w:t>
      </w:r>
      <w:r w:rsidR="00E47D17">
        <w:t xml:space="preserve"> mają negatywny wpływ na efektywność całego portfela</w:t>
      </w:r>
      <w:r w:rsidR="000A4588">
        <w:rPr>
          <w:rStyle w:val="FootnoteReference"/>
        </w:rPr>
        <w:footnoteReference w:id="61"/>
      </w:r>
      <w:r w:rsidR="000A4588">
        <w:t>. Pozwala</w:t>
      </w:r>
      <w:r w:rsidR="00E47D17">
        <w:t xml:space="preserve"> to na efektywną dystrybucję</w:t>
      </w:r>
      <w:r>
        <w:t xml:space="preserve"> zasobów pomiędzy różnymi projektami w portfelu</w:t>
      </w:r>
      <w:r>
        <w:rPr>
          <w:rStyle w:val="FootnoteReference"/>
        </w:rPr>
        <w:footnoteReference w:id="62"/>
      </w:r>
      <w:r>
        <w:t>.</w:t>
      </w:r>
      <w:r w:rsidR="00E47D17">
        <w:t xml:space="preserve"> </w:t>
      </w:r>
    </w:p>
    <w:p w14:paraId="668CDAEC" w14:textId="77BEBBC3" w:rsidR="00D72612" w:rsidRPr="00852D05" w:rsidRDefault="009C36A5" w:rsidP="00852D05">
      <w:pPr>
        <w:rPr>
          <w:szCs w:val="24"/>
          <w:shd w:val="clear" w:color="auto" w:fill="FFFFFF"/>
        </w:rPr>
      </w:pPr>
      <w:r w:rsidRPr="00973579">
        <w:rPr>
          <w:b/>
          <w:szCs w:val="24"/>
          <w:shd w:val="clear" w:color="auto" w:fill="FFFFFF"/>
        </w:rPr>
        <w:t>CYKL ZARZĄDZANIA PROJEKTEM</w:t>
      </w:r>
    </w:p>
    <w:p w14:paraId="61D4C153" w14:textId="77777777" w:rsidR="00513179" w:rsidRDefault="009C36A5" w:rsidP="00513179">
      <w:pPr>
        <w:shd w:val="clear" w:color="auto" w:fill="FFFFFF"/>
        <w:ind w:firstLine="709"/>
        <w:rPr>
          <w:shd w:val="clear" w:color="auto" w:fill="FFFFFF"/>
        </w:rPr>
      </w:pPr>
      <w:r w:rsidRPr="00E61640">
        <w:rPr>
          <w:szCs w:val="24"/>
          <w:shd w:val="clear" w:color="auto" w:fill="FFFFFF" w:themeFill="background1"/>
        </w:rPr>
        <w:t>Trud zwi</w:t>
      </w:r>
      <w:r w:rsidR="009C71A5" w:rsidRPr="00E61640">
        <w:rPr>
          <w:szCs w:val="24"/>
          <w:shd w:val="clear" w:color="auto" w:fill="FFFFFF" w:themeFill="background1"/>
        </w:rPr>
        <w:t>ązany z realizacją projektu,</w:t>
      </w:r>
      <w:r w:rsidRPr="00E61640">
        <w:rPr>
          <w:szCs w:val="24"/>
          <w:shd w:val="clear" w:color="auto" w:fill="FFFFFF" w:themeFill="background1"/>
        </w:rPr>
        <w:t xml:space="preserve"> w pewnym stopniu</w:t>
      </w:r>
      <w:r w:rsidR="009C71A5" w:rsidRPr="00E61640">
        <w:rPr>
          <w:szCs w:val="24"/>
          <w:shd w:val="clear" w:color="auto" w:fill="FFFFFF" w:themeFill="background1"/>
        </w:rPr>
        <w:t>,</w:t>
      </w:r>
      <w:r w:rsidRPr="00E61640">
        <w:rPr>
          <w:szCs w:val="24"/>
          <w:shd w:val="clear" w:color="auto" w:fill="FFFFFF" w:themeFill="background1"/>
        </w:rPr>
        <w:t xml:space="preserve"> </w:t>
      </w:r>
      <w:r w:rsidR="009C71A5" w:rsidRPr="00E61640">
        <w:rPr>
          <w:szCs w:val="24"/>
          <w:shd w:val="clear" w:color="auto" w:fill="FFFFFF" w:themeFill="background1"/>
        </w:rPr>
        <w:t xml:space="preserve">jest </w:t>
      </w:r>
      <w:r w:rsidRPr="00E61640">
        <w:rPr>
          <w:szCs w:val="24"/>
          <w:shd w:val="clear" w:color="auto" w:fill="FFFFFF" w:themeFill="background1"/>
        </w:rPr>
        <w:t>wynikiem cyklu</w:t>
      </w:r>
      <w:r w:rsidRPr="00973579">
        <w:rPr>
          <w:szCs w:val="24"/>
        </w:rPr>
        <w:t xml:space="preserve"> życia przez</w:t>
      </w:r>
      <w:r w:rsidR="00852D05">
        <w:rPr>
          <w:szCs w:val="24"/>
        </w:rPr>
        <w:t>,</w:t>
      </w:r>
      <w:r w:rsidRPr="00973579">
        <w:rPr>
          <w:szCs w:val="24"/>
        </w:rPr>
        <w:t xml:space="preserve"> który on przechodzi</w:t>
      </w:r>
      <w:r w:rsidR="00F83C03">
        <w:rPr>
          <w:rStyle w:val="FootnoteReference"/>
          <w:szCs w:val="24"/>
        </w:rPr>
        <w:footnoteReference w:id="63"/>
      </w:r>
      <w:r w:rsidRPr="00973579">
        <w:rPr>
          <w:szCs w:val="24"/>
        </w:rPr>
        <w:t>.</w:t>
      </w:r>
      <w:r w:rsidR="00852D05">
        <w:rPr>
          <w:szCs w:val="24"/>
        </w:rPr>
        <w:t xml:space="preserve"> </w:t>
      </w:r>
      <w:r w:rsidR="00756ADC" w:rsidRPr="00973579">
        <w:rPr>
          <w:shd w:val="clear" w:color="auto" w:fill="FFFFFF"/>
        </w:rPr>
        <w:t>Zgodnie z definicją: cykl życia projektu to następujące po sobie etapy, których wykonanie skutkuje zrealizowaniem projektu.</w:t>
      </w:r>
      <w:r w:rsidR="00756ADC">
        <w:rPr>
          <w:shd w:val="clear" w:color="auto" w:fill="FFFFFF"/>
        </w:rPr>
        <w:t xml:space="preserve"> </w:t>
      </w:r>
      <w:r w:rsidR="00852D05" w:rsidRPr="00973579">
        <w:rPr>
          <w:shd w:val="clear" w:color="auto" w:fill="FFFFFF"/>
        </w:rPr>
        <w:t xml:space="preserve">Mówiąc o cyklu życia projektu, należy mieć na myśli </w:t>
      </w:r>
      <w:r w:rsidR="00852D05" w:rsidRPr="00EE10A2">
        <w:rPr>
          <w:shd w:val="clear" w:color="auto" w:fill="FFFFFF"/>
        </w:rPr>
        <w:t xml:space="preserve">okres rozpoczynający się zatwierdzeniem pracy nad </w:t>
      </w:r>
      <w:r w:rsidR="00852D05" w:rsidRPr="00EE10A2">
        <w:rPr>
          <w:shd w:val="clear" w:color="auto" w:fill="FFFFFF"/>
        </w:rPr>
        <w:lastRenderedPageBreak/>
        <w:t>projektem lub od podpisania umowy między klientem a wykonawcą, a kończący się na przekazaniu klientowi pożądanego produktu.</w:t>
      </w:r>
    </w:p>
    <w:p w14:paraId="40746BBF" w14:textId="03B71AAB" w:rsidR="00717099" w:rsidRPr="00513179" w:rsidRDefault="00C4527E" w:rsidP="00513179">
      <w:pPr>
        <w:shd w:val="clear" w:color="auto" w:fill="FFFFFF"/>
        <w:ind w:firstLine="709"/>
        <w:rPr>
          <w:shd w:val="clear" w:color="auto" w:fill="FFFFFF"/>
        </w:rPr>
      </w:pPr>
      <w:r>
        <w:t>Nale</w:t>
      </w:r>
      <w:r w:rsidR="00E34579">
        <w:t>ż</w:t>
      </w:r>
      <w:r>
        <w:t>y pamiętać</w:t>
      </w:r>
      <w:r w:rsidRPr="00C4527E">
        <w:t xml:space="preserve">, </w:t>
      </w:r>
      <w:r>
        <w:t>ż</w:t>
      </w:r>
      <w:r w:rsidRPr="00C4527E">
        <w:t>e</w:t>
      </w:r>
      <w:r w:rsidR="00E34579">
        <w:t xml:space="preserve"> p</w:t>
      </w:r>
      <w:r w:rsidR="00717099">
        <w:t>rojekt jest unikatowym przedsi</w:t>
      </w:r>
      <w:r w:rsidR="00717099">
        <w:rPr>
          <w:rFonts w:hint="eastAsia"/>
        </w:rPr>
        <w:t>ę</w:t>
      </w:r>
      <w:r w:rsidR="00717099">
        <w:t>wzi</w:t>
      </w:r>
      <w:r w:rsidR="00717099">
        <w:rPr>
          <w:rFonts w:hint="eastAsia"/>
        </w:rPr>
        <w:t>ę</w:t>
      </w:r>
      <w:r w:rsidR="00717099">
        <w:t xml:space="preserve">ciem, </w:t>
      </w:r>
      <w:r w:rsidR="00513179">
        <w:t xml:space="preserve">które </w:t>
      </w:r>
      <w:r w:rsidR="00717099">
        <w:t>wywo</w:t>
      </w:r>
      <w:r w:rsidR="00717099">
        <w:rPr>
          <w:rFonts w:hint="eastAsia"/>
        </w:rPr>
        <w:t>ł</w:t>
      </w:r>
      <w:r w:rsidR="00513179">
        <w:t>uje</w:t>
      </w:r>
      <w:r w:rsidR="00513179" w:rsidRPr="00C4527E">
        <w:t xml:space="preserve"> </w:t>
      </w:r>
      <w:r w:rsidR="00717099">
        <w:t>niepewno</w:t>
      </w:r>
      <w:r w:rsidR="00717099">
        <w:rPr>
          <w:rFonts w:hint="eastAsia"/>
        </w:rPr>
        <w:t>ść</w:t>
      </w:r>
      <w:r w:rsidR="003F6DC2">
        <w:t>,</w:t>
      </w:r>
      <w:r w:rsidR="00717099">
        <w:t xml:space="preserve"> co do ostatecznego kszta</w:t>
      </w:r>
      <w:r w:rsidR="00717099">
        <w:rPr>
          <w:rFonts w:hint="eastAsia"/>
        </w:rPr>
        <w:t>ł</w:t>
      </w:r>
      <w:r w:rsidR="00717099">
        <w:t xml:space="preserve">tu </w:t>
      </w:r>
      <w:r w:rsidR="00513179">
        <w:t>jego wyniku</w:t>
      </w:r>
      <w:r w:rsidR="00717099">
        <w:t>. W celu minimalizacji</w:t>
      </w:r>
      <w:r w:rsidR="00513179" w:rsidRPr="00C4527E">
        <w:t xml:space="preserve"> </w:t>
      </w:r>
      <w:r w:rsidR="00717099">
        <w:t>niepewno</w:t>
      </w:r>
      <w:r w:rsidR="00717099">
        <w:rPr>
          <w:rFonts w:hint="eastAsia"/>
        </w:rPr>
        <w:t>ś</w:t>
      </w:r>
      <w:r w:rsidR="00513179">
        <w:t>ci, przedsiębiorstwa</w:t>
      </w:r>
      <w:r w:rsidR="00717099">
        <w:t xml:space="preserve"> wykonuj</w:t>
      </w:r>
      <w:r w:rsidR="00717099">
        <w:rPr>
          <w:rFonts w:hint="eastAsia"/>
        </w:rPr>
        <w:t>ą</w:t>
      </w:r>
      <w:r w:rsidR="00717099">
        <w:t>ce projekt</w:t>
      </w:r>
      <w:r w:rsidR="00313F6A">
        <w:t>y,</w:t>
      </w:r>
      <w:r w:rsidR="00717099">
        <w:t xml:space="preserve"> dziel</w:t>
      </w:r>
      <w:r w:rsidR="00717099">
        <w:rPr>
          <w:rFonts w:hint="eastAsia"/>
        </w:rPr>
        <w:t>ą</w:t>
      </w:r>
      <w:r w:rsidR="00E934C8">
        <w:t xml:space="preserve"> go na fazy realizacji dla</w:t>
      </w:r>
      <w:r w:rsidR="00513179">
        <w:rPr>
          <w:shd w:val="clear" w:color="auto" w:fill="FFFFFF"/>
        </w:rPr>
        <w:t xml:space="preserve"> </w:t>
      </w:r>
      <w:r w:rsidR="00717099">
        <w:t>lepszego zarz</w:t>
      </w:r>
      <w:r w:rsidR="00717099">
        <w:rPr>
          <w:rFonts w:hint="eastAsia"/>
        </w:rPr>
        <w:t>ą</w:t>
      </w:r>
      <w:r w:rsidR="00717099">
        <w:t>dzania i nadzoru nad wynikami. Produkty wykonywane w kolejnych fazach tworz</w:t>
      </w:r>
      <w:r w:rsidR="00717099">
        <w:rPr>
          <w:rFonts w:hint="eastAsia"/>
        </w:rPr>
        <w:t>ą</w:t>
      </w:r>
      <w:r w:rsidR="00717099">
        <w:t xml:space="preserve"> ca</w:t>
      </w:r>
      <w:r w:rsidR="00717099">
        <w:rPr>
          <w:rFonts w:hint="eastAsia"/>
        </w:rPr>
        <w:t>ł</w:t>
      </w:r>
      <w:r w:rsidR="00717099">
        <w:t>o</w:t>
      </w:r>
      <w:r w:rsidR="00717099">
        <w:rPr>
          <w:rFonts w:hint="eastAsia"/>
        </w:rPr>
        <w:t>ść</w:t>
      </w:r>
      <w:r w:rsidR="00717099">
        <w:t xml:space="preserve"> sk</w:t>
      </w:r>
      <w:r w:rsidR="00717099">
        <w:rPr>
          <w:rFonts w:hint="eastAsia"/>
        </w:rPr>
        <w:t>ł</w:t>
      </w:r>
      <w:r w:rsidR="00717099">
        <w:t>adaj</w:t>
      </w:r>
      <w:r w:rsidR="00717099">
        <w:rPr>
          <w:rFonts w:hint="eastAsia"/>
        </w:rPr>
        <w:t>ą</w:t>
      </w:r>
      <w:r w:rsidR="00717099">
        <w:t>c</w:t>
      </w:r>
      <w:r w:rsidR="00717099">
        <w:rPr>
          <w:rFonts w:hint="eastAsia"/>
        </w:rPr>
        <w:t>ą</w:t>
      </w:r>
      <w:r w:rsidR="00717099">
        <w:t xml:space="preserve"> si</w:t>
      </w:r>
      <w:r w:rsidR="00717099">
        <w:rPr>
          <w:rFonts w:hint="eastAsia"/>
        </w:rPr>
        <w:t>ę</w:t>
      </w:r>
      <w:r w:rsidR="00717099">
        <w:t xml:space="preserve"> na projekt, a ca</w:t>
      </w:r>
      <w:r w:rsidR="00717099">
        <w:rPr>
          <w:rFonts w:hint="eastAsia"/>
        </w:rPr>
        <w:t>ł</w:t>
      </w:r>
      <w:r w:rsidR="00717099">
        <w:t>o</w:t>
      </w:r>
      <w:r w:rsidR="00717099">
        <w:rPr>
          <w:rFonts w:hint="eastAsia"/>
        </w:rPr>
        <w:t>ść</w:t>
      </w:r>
      <w:r w:rsidR="00717099">
        <w:t xml:space="preserve"> to cykl </w:t>
      </w:r>
      <w:r w:rsidR="00717099">
        <w:rPr>
          <w:rFonts w:hint="eastAsia"/>
        </w:rPr>
        <w:t>ż</w:t>
      </w:r>
      <w:r w:rsidR="00717099">
        <w:t>ycia</w:t>
      </w:r>
      <w:r w:rsidR="00513179">
        <w:rPr>
          <w:sz w:val="20"/>
          <w:szCs w:val="20"/>
        </w:rPr>
        <w:t xml:space="preserve"> </w:t>
      </w:r>
      <w:r w:rsidR="00717099">
        <w:t>projektu</w:t>
      </w:r>
      <w:r w:rsidR="00513179">
        <w:rPr>
          <w:rStyle w:val="FootnoteReference"/>
        </w:rPr>
        <w:footnoteReference w:id="64"/>
      </w:r>
      <w:r w:rsidR="00717099">
        <w:t>.</w:t>
      </w:r>
      <w:r w:rsidR="00191B42">
        <w:t xml:space="preserve"> </w:t>
      </w:r>
    </w:p>
    <w:p w14:paraId="7F5F7981" w14:textId="4F59525C" w:rsidR="00F567E6" w:rsidRDefault="009C36A5" w:rsidP="00F567E6">
      <w:pPr>
        <w:shd w:val="clear" w:color="auto" w:fill="FFFFFF"/>
        <w:ind w:firstLine="709"/>
        <w:rPr>
          <w:szCs w:val="24"/>
        </w:rPr>
      </w:pPr>
      <w:r w:rsidRPr="00973579">
        <w:rPr>
          <w:szCs w:val="24"/>
        </w:rPr>
        <w:t>Nadzór nad jego realizacją wy</w:t>
      </w:r>
      <w:r w:rsidR="003F2FE4">
        <w:rPr>
          <w:szCs w:val="24"/>
        </w:rPr>
        <w:t>maga znajomości elementów, ja</w:t>
      </w:r>
      <w:r w:rsidR="00291BB5">
        <w:rPr>
          <w:szCs w:val="24"/>
        </w:rPr>
        <w:t>kie</w:t>
      </w:r>
      <w:r w:rsidRPr="00973579">
        <w:rPr>
          <w:szCs w:val="24"/>
        </w:rPr>
        <w:t xml:space="preserve"> się na niego składają oraz zależności, które się pomiędzy nimi kształtują. Złożoność oraz zmienność, które w tym procesie występują</w:t>
      </w:r>
      <w:r w:rsidR="00852D05">
        <w:rPr>
          <w:szCs w:val="24"/>
        </w:rPr>
        <w:t>,</w:t>
      </w:r>
      <w:r w:rsidRPr="00973579">
        <w:rPr>
          <w:szCs w:val="24"/>
        </w:rPr>
        <w:t xml:space="preserve"> rodzą </w:t>
      </w:r>
      <w:r w:rsidR="00754A32">
        <w:rPr>
          <w:szCs w:val="24"/>
        </w:rPr>
        <w:t>różne</w:t>
      </w:r>
      <w:r w:rsidR="00CB4693">
        <w:rPr>
          <w:szCs w:val="24"/>
        </w:rPr>
        <w:t>go rodzaju</w:t>
      </w:r>
      <w:r w:rsidR="00754A32">
        <w:rPr>
          <w:szCs w:val="24"/>
        </w:rPr>
        <w:t xml:space="preserve"> sytuacje problemowe, przed</w:t>
      </w:r>
      <w:r w:rsidRPr="00973579">
        <w:rPr>
          <w:szCs w:val="24"/>
        </w:rPr>
        <w:t xml:space="preserve"> którymi stają menedżerowie projektów</w:t>
      </w:r>
      <w:r w:rsidR="0059098E">
        <w:rPr>
          <w:rStyle w:val="FootnoteReference"/>
          <w:szCs w:val="24"/>
        </w:rPr>
        <w:footnoteReference w:id="65"/>
      </w:r>
      <w:r w:rsidRPr="00973579">
        <w:rPr>
          <w:szCs w:val="24"/>
        </w:rPr>
        <w:t xml:space="preserve">. Ich rozwiązywanie ma zapewnić zgodność w obrębie nadzorowanych obszarów, przyczyniając się do powodzenia w zakresie realizowanych projektów. </w:t>
      </w:r>
      <w:r w:rsidR="000B4AE0">
        <w:rPr>
          <w:szCs w:val="24"/>
        </w:rPr>
        <w:t>Wiedza na temat z</w:t>
      </w:r>
      <w:r w:rsidR="00563C84">
        <w:rPr>
          <w:szCs w:val="24"/>
        </w:rPr>
        <w:t>ależności</w:t>
      </w:r>
      <w:r w:rsidR="000B4AE0">
        <w:rPr>
          <w:szCs w:val="24"/>
        </w:rPr>
        <w:t>, które</w:t>
      </w:r>
      <w:r w:rsidR="00563C84">
        <w:rPr>
          <w:szCs w:val="24"/>
        </w:rPr>
        <w:t xml:space="preserve"> </w:t>
      </w:r>
      <w:r w:rsidR="000B4AE0">
        <w:rPr>
          <w:szCs w:val="24"/>
        </w:rPr>
        <w:t>występują</w:t>
      </w:r>
      <w:r w:rsidR="00563C84">
        <w:rPr>
          <w:szCs w:val="24"/>
        </w:rPr>
        <w:t xml:space="preserve"> </w:t>
      </w:r>
      <w:r w:rsidR="000B4AE0">
        <w:rPr>
          <w:szCs w:val="24"/>
        </w:rPr>
        <w:t>pomiędzy elementami projektu i kształtują się w czasie jego rozwoju to jeden z czynników odp</w:t>
      </w:r>
      <w:r w:rsidR="00FE3993">
        <w:rPr>
          <w:szCs w:val="24"/>
        </w:rPr>
        <w:t>owiedzialnych za sukces danego przedsięwzięcia</w:t>
      </w:r>
      <w:r w:rsidR="00F80B91">
        <w:rPr>
          <w:rStyle w:val="FootnoteReference"/>
          <w:szCs w:val="24"/>
        </w:rPr>
        <w:footnoteReference w:id="66"/>
      </w:r>
      <w:r w:rsidR="000B4AE0">
        <w:rPr>
          <w:szCs w:val="24"/>
        </w:rPr>
        <w:t>.</w:t>
      </w:r>
      <w:r w:rsidR="000C75F8">
        <w:rPr>
          <w:szCs w:val="24"/>
        </w:rPr>
        <w:t xml:space="preserve"> Wskazuje się, że wiedza menedżera, na temat cyklu życia projektu, ma dotyczyć wszystkich jego faz, a nie tylko wybranych.</w:t>
      </w:r>
      <w:r w:rsidR="000B4AE0">
        <w:rPr>
          <w:szCs w:val="24"/>
        </w:rPr>
        <w:t xml:space="preserve"> </w:t>
      </w:r>
      <w:r w:rsidR="00240670">
        <w:rPr>
          <w:szCs w:val="24"/>
        </w:rPr>
        <w:t>B</w:t>
      </w:r>
      <w:r w:rsidR="008454EB">
        <w:rPr>
          <w:szCs w:val="24"/>
        </w:rPr>
        <w:t>rak</w:t>
      </w:r>
      <w:r w:rsidR="00240670">
        <w:rPr>
          <w:szCs w:val="24"/>
        </w:rPr>
        <w:t xml:space="preserve"> wiedzy, odnośnie</w:t>
      </w:r>
      <w:r w:rsidR="008454EB">
        <w:rPr>
          <w:szCs w:val="24"/>
        </w:rPr>
        <w:t xml:space="preserve"> jakiegokolwiek etapu, utrudnia lub też spowolnia dalszą realizację</w:t>
      </w:r>
      <w:r w:rsidR="00240670">
        <w:rPr>
          <w:szCs w:val="24"/>
        </w:rPr>
        <w:t xml:space="preserve"> projektu</w:t>
      </w:r>
      <w:r w:rsidR="003352F2">
        <w:rPr>
          <w:rStyle w:val="FootnoteReference"/>
          <w:szCs w:val="24"/>
        </w:rPr>
        <w:footnoteReference w:id="67"/>
      </w:r>
      <w:r w:rsidR="008454EB">
        <w:rPr>
          <w:szCs w:val="24"/>
        </w:rPr>
        <w:t xml:space="preserve">. </w:t>
      </w:r>
      <w:r w:rsidR="000B4AE0">
        <w:rPr>
          <w:szCs w:val="24"/>
        </w:rPr>
        <w:t xml:space="preserve">  </w:t>
      </w:r>
    </w:p>
    <w:p w14:paraId="008B8084" w14:textId="0C6D4BB4" w:rsidR="00167E0F" w:rsidRDefault="00756ADC" w:rsidP="00F567E6">
      <w:pPr>
        <w:shd w:val="clear" w:color="auto" w:fill="FFFFFF"/>
        <w:ind w:firstLine="709"/>
        <w:rPr>
          <w:szCs w:val="24"/>
        </w:rPr>
      </w:pPr>
      <w:r>
        <w:rPr>
          <w:szCs w:val="24"/>
        </w:rPr>
        <w:t xml:space="preserve">Cykl życia projektu opisuje </w:t>
      </w:r>
      <w:r w:rsidRPr="00973579">
        <w:rPr>
          <w:szCs w:val="24"/>
        </w:rPr>
        <w:t>pewien mod</w:t>
      </w:r>
      <w:r>
        <w:rPr>
          <w:szCs w:val="24"/>
        </w:rPr>
        <w:t>el,</w:t>
      </w:r>
      <w:r w:rsidRPr="00973579">
        <w:rPr>
          <w:szCs w:val="24"/>
        </w:rPr>
        <w:t xml:space="preserve"> będący następstwem etapów, których wykonanie prowadzi do ukończenia projektu</w:t>
      </w:r>
      <w:r w:rsidR="00330241">
        <w:rPr>
          <w:rStyle w:val="FootnoteReference"/>
          <w:szCs w:val="24"/>
        </w:rPr>
        <w:footnoteReference w:id="68"/>
      </w:r>
      <w:r w:rsidRPr="00973579">
        <w:rPr>
          <w:szCs w:val="24"/>
        </w:rPr>
        <w:t>.</w:t>
      </w:r>
      <w:r>
        <w:rPr>
          <w:szCs w:val="24"/>
        </w:rPr>
        <w:t xml:space="preserve"> </w:t>
      </w:r>
      <w:r w:rsidR="00191B42">
        <w:rPr>
          <w:szCs w:val="24"/>
        </w:rPr>
        <w:t xml:space="preserve">Podejście odnoszące się do modelu realizacji projektu w czasie, określa zróżnicowanie wykonywanych działań. </w:t>
      </w:r>
    </w:p>
    <w:p w14:paraId="57FDE918" w14:textId="04920CB9" w:rsidR="006D0DBF" w:rsidRDefault="006D0DBF" w:rsidP="00F567E6">
      <w:pPr>
        <w:shd w:val="clear" w:color="auto" w:fill="FFFFFF"/>
        <w:ind w:firstLine="709"/>
        <w:rPr>
          <w:szCs w:val="24"/>
        </w:rPr>
      </w:pPr>
    </w:p>
    <w:p w14:paraId="71FED006" w14:textId="5AF4BFB2" w:rsidR="006D0DBF" w:rsidRDefault="006D0DBF" w:rsidP="00F567E6">
      <w:pPr>
        <w:shd w:val="clear" w:color="auto" w:fill="FFFFFF"/>
        <w:ind w:firstLine="709"/>
        <w:rPr>
          <w:szCs w:val="24"/>
        </w:rPr>
      </w:pPr>
    </w:p>
    <w:p w14:paraId="7A6AE96D" w14:textId="7289EBA9" w:rsidR="00DE2F2E" w:rsidRDefault="00DE2F2E" w:rsidP="00F567E6">
      <w:pPr>
        <w:shd w:val="clear" w:color="auto" w:fill="FFFFFF"/>
        <w:ind w:firstLine="709"/>
        <w:rPr>
          <w:szCs w:val="24"/>
        </w:rPr>
      </w:pPr>
    </w:p>
    <w:p w14:paraId="3022B658" w14:textId="77777777" w:rsidR="00DE2F2E" w:rsidRDefault="00DE2F2E" w:rsidP="00F567E6">
      <w:pPr>
        <w:shd w:val="clear" w:color="auto" w:fill="FFFFFF"/>
        <w:ind w:firstLine="709"/>
        <w:rPr>
          <w:szCs w:val="24"/>
        </w:rPr>
      </w:pPr>
    </w:p>
    <w:p w14:paraId="4D8EDA90" w14:textId="7C6392E3" w:rsidR="006D0DBF" w:rsidRDefault="006D0DBF" w:rsidP="00F567E6">
      <w:pPr>
        <w:shd w:val="clear" w:color="auto" w:fill="FFFFFF"/>
        <w:ind w:firstLine="709"/>
        <w:rPr>
          <w:szCs w:val="24"/>
        </w:rPr>
      </w:pPr>
    </w:p>
    <w:p w14:paraId="130700BC" w14:textId="0EB3DFED" w:rsidR="006D0DBF" w:rsidRDefault="006D0DBF" w:rsidP="00F567E6">
      <w:pPr>
        <w:shd w:val="clear" w:color="auto" w:fill="FFFFFF"/>
        <w:ind w:firstLine="709"/>
        <w:rPr>
          <w:szCs w:val="24"/>
        </w:rPr>
      </w:pPr>
    </w:p>
    <w:p w14:paraId="0BA61FD9" w14:textId="77777777" w:rsidR="00603F3E" w:rsidRDefault="00603F3E" w:rsidP="008F049D">
      <w:pPr>
        <w:shd w:val="clear" w:color="auto" w:fill="FFFFFF"/>
        <w:rPr>
          <w:szCs w:val="24"/>
        </w:rPr>
      </w:pPr>
    </w:p>
    <w:p w14:paraId="2F6A025F" w14:textId="04249CF5" w:rsidR="009B2430" w:rsidRPr="008F049D" w:rsidRDefault="000A187F" w:rsidP="008F049D">
      <w:pPr>
        <w:shd w:val="clear" w:color="auto" w:fill="FFFFFF"/>
        <w:rPr>
          <w:szCs w:val="24"/>
        </w:rPr>
      </w:pPr>
      <w:r>
        <w:rPr>
          <w:szCs w:val="24"/>
        </w:rPr>
        <w:lastRenderedPageBreak/>
        <w:t>Rys. 3. Cykl życia projektu</w:t>
      </w:r>
    </w:p>
    <w:p w14:paraId="2B79EDFF" w14:textId="2C068FEC" w:rsidR="00167E0F" w:rsidRDefault="00167E0F" w:rsidP="009B2430">
      <w:pPr>
        <w:shd w:val="clear" w:color="auto" w:fill="FFFFFF"/>
        <w:ind w:firstLine="709"/>
        <w:jc w:val="left"/>
        <w:rPr>
          <w:rFonts w:ascii="Arial" w:hAnsi="Arial" w:cs="Arial"/>
          <w:noProof/>
          <w:color w:val="0000FF"/>
          <w:sz w:val="27"/>
          <w:szCs w:val="27"/>
        </w:rPr>
      </w:pPr>
      <w:r>
        <w:rPr>
          <w:rFonts w:ascii="Arial" w:hAnsi="Arial" w:cs="Arial"/>
          <w:noProof/>
          <w:color w:val="0000FF"/>
          <w:sz w:val="27"/>
          <w:szCs w:val="27"/>
          <w:lang w:eastAsia="pl-PL"/>
        </w:rPr>
        <mc:AlternateContent>
          <mc:Choice Requires="wps">
            <w:drawing>
              <wp:anchor distT="0" distB="0" distL="114300" distR="114300" simplePos="0" relativeHeight="251699200" behindDoc="0" locked="0" layoutInCell="1" allowOverlap="1" wp14:anchorId="50414062" wp14:editId="1BB78338">
                <wp:simplePos x="0" y="0"/>
                <wp:positionH relativeFrom="column">
                  <wp:posOffset>1278890</wp:posOffset>
                </wp:positionH>
                <wp:positionV relativeFrom="paragraph">
                  <wp:posOffset>11430</wp:posOffset>
                </wp:positionV>
                <wp:extent cx="1080000" cy="324000"/>
                <wp:effectExtent l="0" t="0" r="25400" b="19050"/>
                <wp:wrapNone/>
                <wp:docPr id="59" name="Pole tekstowe 59"/>
                <wp:cNvGraphicFramePr/>
                <a:graphic xmlns:a="http://schemas.openxmlformats.org/drawingml/2006/main">
                  <a:graphicData uri="http://schemas.microsoft.com/office/word/2010/wordprocessingShape">
                    <wps:wsp>
                      <wps:cNvSpPr txBox="1"/>
                      <wps:spPr>
                        <a:xfrm>
                          <a:off x="0" y="0"/>
                          <a:ext cx="1080000" cy="324000"/>
                        </a:xfrm>
                        <a:prstGeom prst="rect">
                          <a:avLst/>
                        </a:prstGeom>
                        <a:solidFill>
                          <a:schemeClr val="lt1"/>
                        </a:solidFill>
                        <a:ln w="6350">
                          <a:solidFill>
                            <a:schemeClr val="tx1"/>
                          </a:solidFill>
                        </a:ln>
                      </wps:spPr>
                      <wps:txbx>
                        <w:txbxContent>
                          <w:p w14:paraId="052E6410" w14:textId="60D45C63" w:rsidR="00DE2F2E" w:rsidRPr="00E72F14" w:rsidRDefault="00DE2F2E">
                            <w:pPr>
                              <w:rPr>
                                <w:b/>
                              </w:rPr>
                            </w:pPr>
                            <w:r w:rsidRPr="00E72F14">
                              <w:rPr>
                                <w:b/>
                              </w:rPr>
                              <w:t>Inicjacja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14062" id="Pole tekstowe 59" o:spid="_x0000_s1036" type="#_x0000_t202" style="position:absolute;left:0;text-align:left;margin-left:100.7pt;margin-top:.9pt;width:85.05pt;height:2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SfpNQIAAIQEAAAOAAAAZHJzL2Uyb0RvYy54bWysVE1v2zAMvQ/YfxB0X+ykadcacYosRYYB&#10;QVsgHXpWZCkWIIuapMTOfv0oOV/tehqWg0KJ1BP5+OjJfddoshPOKzAlHQ5ySoThUCmzKenPl8WX&#10;W0p8YKZiGowo6V54ej/9/GnS2kKMoAZdCUcQxPiitSWtQ7BFlnlei4b5AVhh0CnBNSzg1m2yyrEW&#10;0RudjfL8JmvBVdYBF97j6UPvpNOEL6Xg4UlKLwLRJcXcQlpdWtdxzaYTVmwcs7XihzTYP2TRMGXw&#10;0RPUAwuMbJ36C6pR3IEHGQYcmgykVFykGrCaYf6umlXNrEi1IDnenmjy/w+WP+5W9tmR0H2DDhsY&#10;CWmtLzwexno66Zr4j5kS9COF+xNtoguEx0v5bY4/Sjj6rkbjaCNMdr5tnQ/fBTQkGiV12JbEFtst&#10;fehDjyHxMQ9aVQulddpEKYi5dmTHsIk6pBwR/E2UNqQt6c3VdZ6A3/iSmM4IofsAAfG0wZzPtUcr&#10;dOuOqCqWeCRmDdUe+XLQS8lbvlBY1JL58Mwcagd5wHkIT7hIDZgUHCxKanC/PzqP8dhS9FLSohZL&#10;6n9tmROU6B8Gm303HI+jeNNmfP11hBt36Vlfesy2mQMyNcTJszyZMT7ooykdNK84NrP4KrqY4fh2&#10;ScPRnId+QnDsuJjNUhDK1bKwNCvLI3TsTGzZS/fKnD30NaAiHuGoWla8a28fG28amG0DSJV6H4nu&#10;WT3wj1JP6jmMZZyly32KOn88pn8AAAD//wMAUEsDBBQABgAIAAAAIQDGoVZ13wAAAAgBAAAPAAAA&#10;ZHJzL2Rvd25yZXYueG1sTI9NS8NAEIbvgv9hGcGL2E2i/SBmU0SQopdia8HjNjtmQ7OzYXfbxn/v&#10;eKrH4Xl553mr5eh6ccIQO08K8kkGAqnxpqNWwef29X4BIiZNRveeUMEPRljW11eVLo0/0weeNqkV&#10;XEKx1ApsSkMpZWwsOh0nfkBi9u2D04nP0EoT9JnLXS+LLJtJpzviD1YP+GKxOWyOTgGNRUgz+x63&#10;flgd3lZr/Frv7pS6vRmfn0AkHNMlDH/6rA41O+39kUwUvYIiyx85yoAXMH+Y51MQewXTYgGyruT/&#10;AfUvAAAA//8DAFBLAQItABQABgAIAAAAIQC2gziS/gAAAOEBAAATAAAAAAAAAAAAAAAAAAAAAABb&#10;Q29udGVudF9UeXBlc10ueG1sUEsBAi0AFAAGAAgAAAAhADj9If/WAAAAlAEAAAsAAAAAAAAAAAAA&#10;AAAALwEAAF9yZWxzLy5yZWxzUEsBAi0AFAAGAAgAAAAhAFrFJ+k1AgAAhAQAAA4AAAAAAAAAAAAA&#10;AAAALgIAAGRycy9lMm9Eb2MueG1sUEsBAi0AFAAGAAgAAAAhAMahVnXfAAAACAEAAA8AAAAAAAAA&#10;AAAAAAAAjwQAAGRycy9kb3ducmV2LnhtbFBLBQYAAAAABAAEAPMAAACbBQAAAAA=&#10;" fillcolor="white [3201]" strokecolor="black [3213]" strokeweight=".5pt">
                <v:textbox>
                  <w:txbxContent>
                    <w:p w14:paraId="052E6410" w14:textId="60D45C63" w:rsidR="00DE2F2E" w:rsidRPr="00E72F14" w:rsidRDefault="00DE2F2E">
                      <w:pPr>
                        <w:rPr>
                          <w:b/>
                        </w:rPr>
                      </w:pPr>
                      <w:r w:rsidRPr="00E72F14">
                        <w:rPr>
                          <w:b/>
                        </w:rPr>
                        <w:t>Inicjacja</w:t>
                      </w:r>
                    </w:p>
                  </w:txbxContent>
                </v:textbox>
              </v:shape>
            </w:pict>
          </mc:Fallback>
        </mc:AlternateContent>
      </w:r>
    </w:p>
    <w:p w14:paraId="7B087368" w14:textId="56487A86" w:rsidR="00167E0F" w:rsidRDefault="005B69B7" w:rsidP="009B2430">
      <w:pPr>
        <w:shd w:val="clear" w:color="auto" w:fill="FFFFFF"/>
        <w:ind w:firstLine="709"/>
        <w:jc w:val="left"/>
        <w:rPr>
          <w:szCs w:val="24"/>
        </w:rPr>
      </w:pPr>
      <w:r>
        <w:rPr>
          <w:noProof/>
          <w:szCs w:val="24"/>
          <w:lang w:eastAsia="pl-PL"/>
        </w:rPr>
        <mc:AlternateContent>
          <mc:Choice Requires="wps">
            <w:drawing>
              <wp:anchor distT="0" distB="0" distL="114300" distR="114300" simplePos="0" relativeHeight="251713536" behindDoc="0" locked="0" layoutInCell="1" allowOverlap="1" wp14:anchorId="35914E88" wp14:editId="4D690861">
                <wp:simplePos x="0" y="0"/>
                <wp:positionH relativeFrom="column">
                  <wp:posOffset>1577268</wp:posOffset>
                </wp:positionH>
                <wp:positionV relativeFrom="paragraph">
                  <wp:posOffset>142983</wp:posOffset>
                </wp:positionV>
                <wp:extent cx="431321" cy="560717"/>
                <wp:effectExtent l="19050" t="0" r="26035" b="29845"/>
                <wp:wrapNone/>
                <wp:docPr id="84" name="Strzałka: w dół 84"/>
                <wp:cNvGraphicFramePr/>
                <a:graphic xmlns:a="http://schemas.openxmlformats.org/drawingml/2006/main">
                  <a:graphicData uri="http://schemas.microsoft.com/office/word/2010/wordprocessingShape">
                    <wps:wsp>
                      <wps:cNvSpPr/>
                      <wps:spPr>
                        <a:xfrm>
                          <a:off x="0" y="0"/>
                          <a:ext cx="431321" cy="560717"/>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B0E977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Strzałka: w dół 84" o:spid="_x0000_s1026" type="#_x0000_t67" style="position:absolute;margin-left:124.2pt;margin-top:11.25pt;width:33.95pt;height:44.1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AeIhgIAADwFAAAOAAAAZHJzL2Uyb0RvYy54bWysVM1O3DAQvlfqO1i+lyTL8tOILFqBqCoh&#10;QF0qzsaxSUTiccfezS5HXolHqHivjp1soJRequ7BO/bMfJ758o2Pjtdtw1YKXQ2m4NlOypkyEsra&#10;3BX8+/XZp0POnBemFA0YVfCNcvx49vHDUWdzNYEKmlIhIxDj8s4WvPLe5kniZKVa4XbAKkNODdgK&#10;T1u8S0oUHaG3TTJJ0/2kAywtglTO0elp7+SziK+1kv5Sa6c8awpOtfm4Ylxvw5rMjkR+h8JWtRzK&#10;EP9QRStqQ5eOUKfCC7bE+g+otpYIDrTfkdAmoHUtVeyBusnSN90sKmFV7IXIcXakyf0/WHmxukJW&#10;lwU/nHJmREvfaOHxQTw/3oucdaz8+fT8yMhJTHXW5ZSwsFc47ByZoe21xjb8U0NsHdndjOyqtWeS&#10;Dqe72e4k40ySa28/PcgOAmbykmzR+S8KWhaMgpfQmTkidJFYsTp3vo/fxlFyqKivIVp+06hQRmO+&#10;KU1d0a2TmB31pE4aZCtBSijvs/64EqXqj/ZS+g0FjdGxvAgWUHXdNCPuABB0+jtuX+MQG9JUlOGY&#10;mP6toD5xjI43gvFjYlsbwPeSG58Nhes+fktMT0dg5hbKDX1nhH4AnJVnNZF8Lpy/EkiKp9mgKfaX&#10;tOgGuoLDYHFWAT68dx7iSYjk5ayjCSq4+7EUqDhrvhqS6OdsOg0jFzfTvYMJbfC15/a1xyzbE6BP&#10;QwKh6qIZ4n2zNTVCe0PDPg+3kksYSXcXXHrcbk58P9n0XEg1n8cwGjMr/LlZWBnAA6tBP9frG4F2&#10;UJoniV7AdtpE/kZrfWzINDBfetB1FOILrwPfNKJRMMNzEt6A1/sY9fLozX4BAAD//wMAUEsDBBQA&#10;BgAIAAAAIQAy4hNU3QAAAAoBAAAPAAAAZHJzL2Rvd25yZXYueG1sTI/LTsMwEEX3SPyDNUjsqPNo&#10;qyjEqSokxIYNpR/gxEOS1h5HsdOEv2dYwW5Gc3Tn3OqwOituOIXBk4J0k4BAar0ZqFNw/nx9KkCE&#10;qMlo6wkVfGOAQ31/V+nS+IU+8HaKneAQCqVW0Mc4llKGtkenw8aPSHz78pPTkdepk2bSC4c7K7Mk&#10;2UunB+IPvR7xpcf2epqdgktjl3Wa/bFAN9riXb7Nu5yUenxYj88gIq7xD4ZffVaHmp0aP5MJwirI&#10;tsWWUR6yHQgG8nSfg2iYTJMCZF3J/xXqHwAAAP//AwBQSwECLQAUAAYACAAAACEAtoM4kv4AAADh&#10;AQAAEwAAAAAAAAAAAAAAAAAAAAAAW0NvbnRlbnRfVHlwZXNdLnhtbFBLAQItABQABgAIAAAAIQA4&#10;/SH/1gAAAJQBAAALAAAAAAAAAAAAAAAAAC8BAABfcmVscy8ucmVsc1BLAQItABQABgAIAAAAIQCk&#10;lAeIhgIAADwFAAAOAAAAAAAAAAAAAAAAAC4CAABkcnMvZTJvRG9jLnhtbFBLAQItABQABgAIAAAA&#10;IQAy4hNU3QAAAAoBAAAPAAAAAAAAAAAAAAAAAOAEAABkcnMvZG93bnJldi54bWxQSwUGAAAAAAQA&#10;BADzAAAA6gUAAAAA&#10;" adj="13292" fillcolor="black [3200]" strokecolor="black [1600]" strokeweight="1pt"/>
            </w:pict>
          </mc:Fallback>
        </mc:AlternateContent>
      </w:r>
    </w:p>
    <w:p w14:paraId="79C46C7F" w14:textId="63443939" w:rsidR="00167E0F" w:rsidRDefault="00167E0F" w:rsidP="00167E0F">
      <w:pPr>
        <w:shd w:val="clear" w:color="auto" w:fill="FFFFFF"/>
        <w:jc w:val="left"/>
        <w:rPr>
          <w:sz w:val="20"/>
          <w:szCs w:val="24"/>
        </w:rPr>
      </w:pPr>
    </w:p>
    <w:p w14:paraId="2BE40789" w14:textId="55F86817" w:rsidR="00167E0F" w:rsidRDefault="00167E0F" w:rsidP="00167E0F">
      <w:pPr>
        <w:shd w:val="clear" w:color="auto" w:fill="FFFFFF"/>
        <w:jc w:val="left"/>
        <w:rPr>
          <w:sz w:val="20"/>
          <w:szCs w:val="24"/>
        </w:rPr>
      </w:pPr>
    </w:p>
    <w:p w14:paraId="16CDCD4E" w14:textId="053EEDF4" w:rsidR="00167E0F" w:rsidRDefault="0064698A" w:rsidP="00167E0F">
      <w:pPr>
        <w:shd w:val="clear" w:color="auto" w:fill="FFFFFF"/>
        <w:jc w:val="left"/>
        <w:rPr>
          <w:sz w:val="20"/>
          <w:szCs w:val="24"/>
        </w:rPr>
      </w:pPr>
      <w:r>
        <w:rPr>
          <w:noProof/>
          <w:sz w:val="20"/>
          <w:szCs w:val="24"/>
          <w:lang w:eastAsia="pl-PL"/>
        </w:rPr>
        <mc:AlternateContent>
          <mc:Choice Requires="wps">
            <w:drawing>
              <wp:anchor distT="0" distB="0" distL="114300" distR="114300" simplePos="0" relativeHeight="251718656" behindDoc="0" locked="0" layoutInCell="1" allowOverlap="1" wp14:anchorId="10D19B98" wp14:editId="0A292641">
                <wp:simplePos x="0" y="0"/>
                <wp:positionH relativeFrom="column">
                  <wp:posOffset>542290</wp:posOffset>
                </wp:positionH>
                <wp:positionV relativeFrom="paragraph">
                  <wp:posOffset>114839</wp:posOffset>
                </wp:positionV>
                <wp:extent cx="681487" cy="345056"/>
                <wp:effectExtent l="19050" t="19050" r="23495" b="36195"/>
                <wp:wrapNone/>
                <wp:docPr id="87" name="Strzałka: w lewo i w prawo 87"/>
                <wp:cNvGraphicFramePr/>
                <a:graphic xmlns:a="http://schemas.openxmlformats.org/drawingml/2006/main">
                  <a:graphicData uri="http://schemas.microsoft.com/office/word/2010/wordprocessingShape">
                    <wps:wsp>
                      <wps:cNvSpPr/>
                      <wps:spPr>
                        <a:xfrm>
                          <a:off x="0" y="0"/>
                          <a:ext cx="681487" cy="345056"/>
                        </a:xfrm>
                        <a:prstGeom prst="lef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D183B41"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Strzałka: w lewo i w prawo 87" o:spid="_x0000_s1026" type="#_x0000_t69" style="position:absolute;margin-left:42.7pt;margin-top:9.05pt;width:53.65pt;height:27.1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q5LigIAAEoFAAAOAAAAZHJzL2Uyb0RvYy54bWysVFFP2zAQfp+0/2D5fSTpWmARKapATJMQ&#10;IMrEs3HsxsLxebbbtDzuv/G/dnbSwBh7mdYH1/bdfXf35TufnG5bTTbCeQWmosVBTokwHGplVhX9&#10;fnfx6ZgSH5ipmQYjKroTnp7OP3446WwpJtCAroUjCGJ82dmKNiHYMss8b0TL/AFYYdAowbUs4NGt&#10;stqxDtFbnU3y/DDrwNXWARfe4+15b6TzhC+l4OFaSi8C0RXF2kJaXVof4prNT1i5csw2ig9lsH+o&#10;omXKYNIR6pwFRtZO/QHVKu7AgwwHHNoMpFRcpB6wmyJ/082yYVakXpAcb0ea/P+D5VebG0dUXdHj&#10;I0oMa/EbLYN7Ys8/H1lJOqJFB0ThxiK1QNALKeusLzFyaW/ccPK4jf1vpWvjP3ZGtonm3Uiz2AbC&#10;8fLwuJjGbBxNn6ezfHYYMbOXYOt8+CqgxZwev5gWMtyqVRMWzkGXaGabSx/6oL0zIsSy+kLSLuy0&#10;iLVocysk9oipJyk6qUucaUc2DHVRPxb9dcNq0V/NcvwNVY3eqcYEFlGl0nrEHQCian/H7WscfGOY&#10;SKIcA/O/FdQHjt4pI5gwBrbKgHsvWIdiKFz2/ntiejoiMw9Q7/CrO+jHwVt+oZDpS+bDDXOof5wU&#10;nOlwjYvU0FUUhh0lDbin9+6jP8oSrZR0OE8V9T/WzAlK9DeDgv1STKdxANNhOjua4MG9tjy8tph1&#10;ewb4aQp8PSxP2+gf9H4rHbT3OPqLmBVNzHDMXVEe3P5wFvo5x8eDi8UiueHQWRYuzdLyCB5Zjfq5&#10;294zZwe5BdTpFexnj5VvtNb7xkgDi3UAqZIQX3gd+MaBTYIZHpf4Irw+J6+XJ3D+CwAA//8DAFBL&#10;AwQUAAYACAAAACEAgLFblN4AAAAIAQAADwAAAGRycy9kb3ducmV2LnhtbEyPwU7DMBBE70j8g7VI&#10;3KjTqNA0xKkQAiQuBQoIjpt4iSPidRS7Sfh73BMcZ2c087bYzrYTIw2+daxguUhAENdOt9woeHu9&#10;v8hA+ICssXNMCn7Iw7Y8PSkw127iFxr3oRGxhH2OCkwIfS6lrw1Z9AvXE0fvyw0WQ5RDI/WAUyy3&#10;nUyT5EpabDkuGOzp1lD9vT9YBe3jXe8f5t37c/WJZnzafOwmy0qdn8031yACzeEvDEf8iA5lZKrc&#10;gbUXnYLschWT8Z4tQRz9TboGUSlYpyuQZSH/P1D+AgAA//8DAFBLAQItABQABgAIAAAAIQC2gziS&#10;/gAAAOEBAAATAAAAAAAAAAAAAAAAAAAAAABbQ29udGVudF9UeXBlc10ueG1sUEsBAi0AFAAGAAgA&#10;AAAhADj9If/WAAAAlAEAAAsAAAAAAAAAAAAAAAAALwEAAF9yZWxzLy5yZWxzUEsBAi0AFAAGAAgA&#10;AAAhAOEerkuKAgAASgUAAA4AAAAAAAAAAAAAAAAALgIAAGRycy9lMm9Eb2MueG1sUEsBAi0AFAAG&#10;AAgAAAAhAICxW5TeAAAACAEAAA8AAAAAAAAAAAAAAAAA5AQAAGRycy9kb3ducmV2LnhtbFBLBQYA&#10;AAAABAAEAPMAAADvBQAAAAA=&#10;" adj="5468" fillcolor="black [3200]" strokecolor="black [1600]" strokeweight="1pt"/>
            </w:pict>
          </mc:Fallback>
        </mc:AlternateContent>
      </w:r>
      <w:r w:rsidR="00167E0F">
        <w:rPr>
          <w:rFonts w:ascii="Arial" w:hAnsi="Arial" w:cs="Arial"/>
          <w:noProof/>
          <w:color w:val="0000FF"/>
          <w:sz w:val="27"/>
          <w:szCs w:val="27"/>
          <w:lang w:eastAsia="pl-PL"/>
        </w:rPr>
        <mc:AlternateContent>
          <mc:Choice Requires="wps">
            <w:drawing>
              <wp:anchor distT="0" distB="0" distL="114300" distR="114300" simplePos="0" relativeHeight="251703296" behindDoc="0" locked="0" layoutInCell="1" allowOverlap="1" wp14:anchorId="6A5E2051" wp14:editId="5863644D">
                <wp:simplePos x="0" y="0"/>
                <wp:positionH relativeFrom="column">
                  <wp:posOffset>1292860</wp:posOffset>
                </wp:positionH>
                <wp:positionV relativeFrom="paragraph">
                  <wp:posOffset>93980</wp:posOffset>
                </wp:positionV>
                <wp:extent cx="1080000" cy="324000"/>
                <wp:effectExtent l="0" t="0" r="25400" b="19050"/>
                <wp:wrapNone/>
                <wp:docPr id="71" name="Pole tekstowe 71"/>
                <wp:cNvGraphicFramePr/>
                <a:graphic xmlns:a="http://schemas.openxmlformats.org/drawingml/2006/main">
                  <a:graphicData uri="http://schemas.microsoft.com/office/word/2010/wordprocessingShape">
                    <wps:wsp>
                      <wps:cNvSpPr txBox="1"/>
                      <wps:spPr>
                        <a:xfrm>
                          <a:off x="0" y="0"/>
                          <a:ext cx="1080000" cy="324000"/>
                        </a:xfrm>
                        <a:prstGeom prst="rect">
                          <a:avLst/>
                        </a:prstGeom>
                        <a:solidFill>
                          <a:schemeClr val="lt1"/>
                        </a:solidFill>
                        <a:ln w="6350">
                          <a:solidFill>
                            <a:schemeClr val="tx1"/>
                          </a:solidFill>
                        </a:ln>
                      </wps:spPr>
                      <wps:txbx>
                        <w:txbxContent>
                          <w:p w14:paraId="781B4798" w14:textId="7FF13B25" w:rsidR="00DE2F2E" w:rsidRPr="00E72F14" w:rsidRDefault="00DE2F2E" w:rsidP="00167E0F">
                            <w:pPr>
                              <w:rPr>
                                <w:b/>
                              </w:rPr>
                            </w:pPr>
                            <w:r w:rsidRPr="00E72F14">
                              <w:rPr>
                                <w:b/>
                              </w:rPr>
                              <w:t>Planowanie</w:t>
                            </w:r>
                          </w:p>
                          <w:p w14:paraId="6476ED3B" w14:textId="77777777" w:rsidR="00DE2F2E" w:rsidRPr="00E72F14" w:rsidRDefault="00DE2F2E" w:rsidP="00167E0F">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E2051" id="Pole tekstowe 71" o:spid="_x0000_s1037" type="#_x0000_t202" style="position:absolute;margin-left:101.8pt;margin-top:7.4pt;width:85.05pt;height:2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2g8NQIAAIQEAAAOAAAAZHJzL2Uyb0RvYy54bWysVE1v2zAMvQ/YfxB0X+ykadcacYosRYYB&#10;QVsgHXpWZCkWIIuapMTOfv0oOV/tehqWg0KJ1BP5+OjJfddoshPOKzAlHQ5ySoThUCmzKenPl8WX&#10;W0p8YKZiGowo6V54ej/9/GnS2kKMoAZdCUcQxPiitSWtQ7BFlnlei4b5AVhh0CnBNSzg1m2yyrEW&#10;0RudjfL8JmvBVdYBF97j6UPvpNOEL6Xg4UlKLwLRJcXcQlpdWtdxzaYTVmwcs7XihzTYP2TRMGXw&#10;0RPUAwuMbJ36C6pR3IEHGQYcmgykVFykGrCaYf6umlXNrEi1IDnenmjy/w+WP+5W9tmR0H2DDhsY&#10;CWmtLzwexno66Zr4j5kS9COF+xNtoguEx0v5bY4/Sjj6rkbjaCNMdr5tnQ/fBTQkGiV12JbEFtst&#10;fehDjyHxMQ9aVQulddpEKYi5dmTHsIk6pBwR/E2UNqQt6c3VdZ6A3/iSmM4IofsAAfG0wZzPtUcr&#10;dOuOqApLPBGzhmqPfDnopeQtXygsasl8eGYOtYM84DyEJ1ykBkwKDhYlNbjfH53HeGwpeilpUYsl&#10;9b+2zAlK9A+Dzb4bjsdRvGkzvv46wo279KwvPWbbzAGZGuLkWZ7MGB/00ZQOmlccm1l8FV3McHy7&#10;pOFozkM/ITh2XMxmKQjlallYmpXlETp2JrbspXtlzh76GlARj3BULSvetbePjTcNzLYBpEq9j0T3&#10;rB74R6kn9RzGMs7S5T5FnT8e0z8AAAD//wMAUEsDBBQABgAIAAAAIQAoDSXz3wAAAAkBAAAPAAAA&#10;ZHJzL2Rvd25yZXYueG1sTI9BS8NAEIXvgv9hGcGL2I2JpiVmU0SQopdiq+Bxmx2zodnZsLtt4793&#10;PNXj8D7efK9eTm4QRwyx96TgbpaBQGq96alT8LF9uV2AiEmT0YMnVPCDEZbN5UWtK+NP9I7HTeoE&#10;l1CstAKb0lhJGVuLTseZH5E4+/bB6cRn6KQJ+sTlbpB5lpXS6Z74g9UjPlts95uDU0BTHlJp3+LW&#10;j6v962qNX+vPG6Wur6anRxAJp3SG4U+f1aFhp50/kIliUJBnRckoB/c8gYFiXsxB7BSUDwuQTS3/&#10;L2h+AQAA//8DAFBLAQItABQABgAIAAAAIQC2gziS/gAAAOEBAAATAAAAAAAAAAAAAAAAAAAAAABb&#10;Q29udGVudF9UeXBlc10ueG1sUEsBAi0AFAAGAAgAAAAhADj9If/WAAAAlAEAAAsAAAAAAAAAAAAA&#10;AAAALwEAAF9yZWxzLy5yZWxzUEsBAi0AFAAGAAgAAAAhACV3aDw1AgAAhAQAAA4AAAAAAAAAAAAA&#10;AAAALgIAAGRycy9lMm9Eb2MueG1sUEsBAi0AFAAGAAgAAAAhACgNJfPfAAAACQEAAA8AAAAAAAAA&#10;AAAAAAAAjwQAAGRycy9kb3ducmV2LnhtbFBLBQYAAAAABAAEAPMAAACbBQAAAAA=&#10;" fillcolor="white [3201]" strokecolor="black [3213]" strokeweight=".5pt">
                <v:textbox>
                  <w:txbxContent>
                    <w:p w14:paraId="781B4798" w14:textId="7FF13B25" w:rsidR="00DE2F2E" w:rsidRPr="00E72F14" w:rsidRDefault="00DE2F2E" w:rsidP="00167E0F">
                      <w:pPr>
                        <w:rPr>
                          <w:b/>
                        </w:rPr>
                      </w:pPr>
                      <w:r w:rsidRPr="00E72F14">
                        <w:rPr>
                          <w:b/>
                        </w:rPr>
                        <w:t>Planowanie</w:t>
                      </w:r>
                    </w:p>
                    <w:p w14:paraId="6476ED3B" w14:textId="77777777" w:rsidR="00DE2F2E" w:rsidRPr="00E72F14" w:rsidRDefault="00DE2F2E" w:rsidP="00167E0F">
                      <w:pPr>
                        <w:rPr>
                          <w:b/>
                        </w:rPr>
                      </w:pPr>
                    </w:p>
                  </w:txbxContent>
                </v:textbox>
              </v:shape>
            </w:pict>
          </mc:Fallback>
        </mc:AlternateContent>
      </w:r>
    </w:p>
    <w:p w14:paraId="68666E36" w14:textId="151FEFCB" w:rsidR="00167E0F" w:rsidRDefault="00167E0F" w:rsidP="00167E0F">
      <w:pPr>
        <w:shd w:val="clear" w:color="auto" w:fill="FFFFFF"/>
        <w:jc w:val="left"/>
        <w:rPr>
          <w:sz w:val="20"/>
          <w:szCs w:val="24"/>
        </w:rPr>
      </w:pPr>
    </w:p>
    <w:p w14:paraId="40F3B9AE" w14:textId="4B541C8B" w:rsidR="00167E0F" w:rsidRDefault="005B69B7" w:rsidP="00167E0F">
      <w:pPr>
        <w:shd w:val="clear" w:color="auto" w:fill="FFFFFF"/>
        <w:jc w:val="left"/>
        <w:rPr>
          <w:sz w:val="20"/>
          <w:szCs w:val="24"/>
        </w:rPr>
      </w:pPr>
      <w:r>
        <w:rPr>
          <w:noProof/>
          <w:szCs w:val="24"/>
          <w:lang w:eastAsia="pl-PL"/>
        </w:rPr>
        <mc:AlternateContent>
          <mc:Choice Requires="wps">
            <w:drawing>
              <wp:anchor distT="0" distB="0" distL="114300" distR="114300" simplePos="0" relativeHeight="251715584" behindDoc="0" locked="0" layoutInCell="1" allowOverlap="1" wp14:anchorId="6F64EA81" wp14:editId="35493B89">
                <wp:simplePos x="0" y="0"/>
                <wp:positionH relativeFrom="column">
                  <wp:posOffset>1595887</wp:posOffset>
                </wp:positionH>
                <wp:positionV relativeFrom="paragraph">
                  <wp:posOffset>98485</wp:posOffset>
                </wp:positionV>
                <wp:extent cx="431321" cy="560717"/>
                <wp:effectExtent l="19050" t="0" r="26035" b="29845"/>
                <wp:wrapNone/>
                <wp:docPr id="85" name="Strzałka: w dół 85"/>
                <wp:cNvGraphicFramePr/>
                <a:graphic xmlns:a="http://schemas.openxmlformats.org/drawingml/2006/main">
                  <a:graphicData uri="http://schemas.microsoft.com/office/word/2010/wordprocessingShape">
                    <wps:wsp>
                      <wps:cNvSpPr/>
                      <wps:spPr>
                        <a:xfrm>
                          <a:off x="0" y="0"/>
                          <a:ext cx="431321" cy="560717"/>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2598AC" id="Strzałka: w dół 85" o:spid="_x0000_s1026" type="#_x0000_t67" style="position:absolute;margin-left:125.65pt;margin-top:7.75pt;width:33.95pt;height:44.1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6z6hgIAADwFAAAOAAAAZHJzL2Uyb0RvYy54bWysVMFO3DAQvVfqP1i+lyTLLtCILFqBqCoh&#10;irpUnI1jk4jE4469m12O/FI/oeK/OnaygVJ6qboH79gz8zzz8sbHJ5u2YWuFrgZT8Gwv5UwZCWVt&#10;7gr+7fr8wxFnzgtTigaMKvhWOX4yf//uuLO5mkAFTamQEYhxeWcLXnlv8yRxslKtcHtglSGnBmyF&#10;py3eJSWKjtDbJpmk6UHSAZYWQSrn6PSsd/J5xNdaSf9Fa6c8awpOtfm4Ylxvw5rMj0V+h8JWtRzK&#10;EP9QRStqQ5eOUGfCC7bC+g+otpYIDrTfk9AmoHUtVeyBusnSV90sK2FV7IXIcXakyf0/WHm5vkJW&#10;lwU/mnFmREvfaOnxQTw93oucdaz8+ePpkZGTmOqsyylhaa9w2DkyQ9sbjW34p4bYJrK7HdlVG88k&#10;HU73s/1Jxpkk1+wgPcwOA2bynGzR+U8KWhaMgpfQmQUidJFYsb5wvo/fxVFyqKivIVp+26hQRmO+&#10;Kk1d0a2TmB31pE4bZGtBSijvs/64EqXqj2Yp/YaCxuhYXgQLqLpumhF3AAg6/R23r3GIDWkqynBM&#10;TP9WUJ84Rscbwfgxsa0N4FvJjc+GwnUfvyOmpyMwcwvllr4zQj8Azsrzmki+EM5fCSTF02zQFPsv&#10;tOgGuoLDYHFWAT68dR7iSYjk5ayjCSq4+74SqDhrPhuS6MdsOg0jFzfT2eGENvjSc/vSY1btKdCn&#10;IYFQddEM8b7ZmRqhvaFhX4RbySWMpLsLLj3uNqe+n2x6LqRaLGIYjZkV/sIsrQzggdWgn+vNjUA7&#10;KM2TRC9hN20if6W1PjZkGlisPOg6CvGZ14FvGtEomOE5CW/Ay32Men705r8AAAD//wMAUEsDBBQA&#10;BgAIAAAAIQA5abJ+3AAAAAoBAAAPAAAAZHJzL2Rvd25yZXYueG1sTI/LTsQwDEX3SPxDZCR2TPpQ&#10;Uek0HY2QEBs2DPMBaWPaDolTNem0/D1mBUv7Hl0f14fNWXHFOYyeFKS7BARS581IvYLzx8tDCSJE&#10;TUZbT6jgGwMcmtubWlfGr/SO11PsBZdQqLSCIcapkjJ0Azoddn5C4uzTz05HHudemlmvXO6szJLk&#10;UTo9El8Y9ITPA3Zfp8UpuLR23ebFH0t0ky3f5OtS5KTU/d123IOIuMU/GH71WR0admr9QiYIqyAr&#10;0pxRDooCBAN5+pSBaHmR5CXIppb/X2h+AAAA//8DAFBLAQItABQABgAIAAAAIQC2gziS/gAAAOEB&#10;AAATAAAAAAAAAAAAAAAAAAAAAABbQ29udGVudF9UeXBlc10ueG1sUEsBAi0AFAAGAAgAAAAhADj9&#10;If/WAAAAlAEAAAsAAAAAAAAAAAAAAAAALwEAAF9yZWxzLy5yZWxzUEsBAi0AFAAGAAgAAAAhABc/&#10;rPqGAgAAPAUAAA4AAAAAAAAAAAAAAAAALgIAAGRycy9lMm9Eb2MueG1sUEsBAi0AFAAGAAgAAAAh&#10;ADlpsn7cAAAACgEAAA8AAAAAAAAAAAAAAAAA4AQAAGRycy9kb3ducmV2LnhtbFBLBQYAAAAABAAE&#10;APMAAADpBQAAAAA=&#10;" adj="13292" fillcolor="black [3200]" strokecolor="black [1600]" strokeweight="1pt"/>
            </w:pict>
          </mc:Fallback>
        </mc:AlternateContent>
      </w:r>
    </w:p>
    <w:p w14:paraId="56F442F0" w14:textId="28926B7A" w:rsidR="00167E0F" w:rsidRDefault="00167E0F" w:rsidP="00167E0F">
      <w:pPr>
        <w:shd w:val="clear" w:color="auto" w:fill="FFFFFF"/>
        <w:jc w:val="left"/>
        <w:rPr>
          <w:sz w:val="20"/>
          <w:szCs w:val="24"/>
        </w:rPr>
      </w:pPr>
    </w:p>
    <w:p w14:paraId="7F994377" w14:textId="460D596D" w:rsidR="00167E0F" w:rsidRDefault="008A0499" w:rsidP="00167E0F">
      <w:pPr>
        <w:shd w:val="clear" w:color="auto" w:fill="FFFFFF"/>
        <w:jc w:val="left"/>
        <w:rPr>
          <w:sz w:val="20"/>
          <w:szCs w:val="24"/>
        </w:rPr>
      </w:pPr>
      <w:r>
        <w:rPr>
          <w:rFonts w:ascii="Arial" w:hAnsi="Arial" w:cs="Arial"/>
          <w:noProof/>
          <w:color w:val="0000FF"/>
          <w:sz w:val="27"/>
          <w:szCs w:val="27"/>
          <w:lang w:eastAsia="pl-PL"/>
        </w:rPr>
        <mc:AlternateContent>
          <mc:Choice Requires="wps">
            <w:drawing>
              <wp:anchor distT="0" distB="0" distL="114300" distR="114300" simplePos="0" relativeHeight="251712512" behindDoc="0" locked="0" layoutInCell="1" allowOverlap="1" wp14:anchorId="359D8D49" wp14:editId="313FCDD4">
                <wp:simplePos x="0" y="0"/>
                <wp:positionH relativeFrom="margin">
                  <wp:posOffset>-937260</wp:posOffset>
                </wp:positionH>
                <wp:positionV relativeFrom="paragraph">
                  <wp:posOffset>332105</wp:posOffset>
                </wp:positionV>
                <wp:extent cx="2448000" cy="360000"/>
                <wp:effectExtent l="0" t="3492" r="25082" b="25083"/>
                <wp:wrapNone/>
                <wp:docPr id="83" name="Pole tekstowe 83"/>
                <wp:cNvGraphicFramePr/>
                <a:graphic xmlns:a="http://schemas.openxmlformats.org/drawingml/2006/main">
                  <a:graphicData uri="http://schemas.microsoft.com/office/word/2010/wordprocessingShape">
                    <wps:wsp>
                      <wps:cNvSpPr txBox="1"/>
                      <wps:spPr>
                        <a:xfrm rot="5400000" flipH="1" flipV="1">
                          <a:off x="0" y="0"/>
                          <a:ext cx="2448000" cy="360000"/>
                        </a:xfrm>
                        <a:prstGeom prst="rect">
                          <a:avLst/>
                        </a:prstGeom>
                        <a:solidFill>
                          <a:schemeClr val="lt1"/>
                        </a:solidFill>
                        <a:ln w="6350">
                          <a:solidFill>
                            <a:schemeClr val="tx1"/>
                          </a:solidFill>
                        </a:ln>
                      </wps:spPr>
                      <wps:txbx>
                        <w:txbxContent>
                          <w:p w14:paraId="1FE4701C" w14:textId="5BC72E95" w:rsidR="00DE2F2E" w:rsidRPr="008A0499" w:rsidRDefault="00DE2F2E" w:rsidP="008A0499">
                            <w:pPr>
                              <w:jc w:val="center"/>
                              <w:rPr>
                                <w:b/>
                              </w:rPr>
                            </w:pPr>
                            <w:r>
                              <w:rPr>
                                <w:b/>
                              </w:rPr>
                              <w:t>Kontrola</w:t>
                            </w:r>
                          </w:p>
                          <w:p w14:paraId="19ADA0F7" w14:textId="77777777" w:rsidR="00DE2F2E" w:rsidRDefault="00DE2F2E" w:rsidP="00167E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D8D49" id="Pole tekstowe 83" o:spid="_x0000_s1038" type="#_x0000_t202" style="position:absolute;margin-left:-73.8pt;margin-top:26.15pt;width:192.75pt;height:28.35pt;rotation:90;flip:x y;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2QuRgIAAKYEAAAOAAAAZHJzL2Uyb0RvYy54bWysVE1v2zAMvQ/YfxB0X+ymSdcFdYosRbYB&#10;RVsg3XpWZCkRIIuaxMTufn0p5bNdT8NyEEjx+Yl8JHN13TWWbVSIBlzFz3olZ8pJqI1bVvzn4+zT&#10;JWcRhauFBacq/qwivx5//HDV+pHqwwpsrQIjEhdHra/4CtGPiiLKlWpE7IFXjoIaQiOQ3LAs6iBa&#10;Ym9s0S/Li6KFUPsAUsVItzfbIB9nfq2VxHuto0JmK065YT5DPhfpLMZXYrQMwq+M3KUh/iGLRhhH&#10;jx6obgQKtg7mL6rGyAARNPYkNAVobaTKNVA1Z+WbauYr4VWuhcSJ/iBT/H+08m4z9w+BYfcVOmpg&#10;EqT1cRTpMtXT6dCwAKTbcFCmH2faGv89QbP1K1kJSbUwYiDA80FY1SGTdNkfDC7zt5Ji5xeZhx4q&#10;tvzpax8iflPQsGRUPFDjMqvY3EbcQveQBI9gTT0z1mYnDYua2sA2gtpsMVdB5K9Q1rG24hfnwzIT&#10;v4rlcTsyYPcOA/FZRzkf1UkWdouOmZpE6O+lW0D9TIpm0UiN6OXMUFG3IuKDCDRddEkbg/d0aAuU&#10;FOwszlYQ/rx3n/DUdIpy1tK0Vjz+XougOLM/HI3Dl7PBgGgxO4Ph5z454TSyOI24dTMFUopaSNll&#10;M+HR7k0doHmixZqkVykknKS3K457c4rbHaLFlGoyySAaaC/w1s293M9Eatlj9ySC3/UVaSLuYD/X&#10;YvSmvVts6qmDyRpBm9z7JPRW1Z3+tAx5enaLm7bt1M+o49/L+AUAAP//AwBQSwMEFAAGAAgAAAAh&#10;AL85QSfgAAAACgEAAA8AAABkcnMvZG93bnJldi54bWxMj0FLw0AUhO+C/2F5ghdpN0m1lZhNkYgF&#10;eyhY432TPLOh2bchu2njv/d50uMww8w32Xa2vTjj6DtHCuJlBAKpdk1HrYLy43XxCMIHTY3uHaGC&#10;b/Swza+vMp027kLveD6GVnAJ+VQrMCEMqZS+Nmi1X7oBib0vN1odWI6tbEZ94XLbyySK1tLqjnjB&#10;6AELg/XpOFkFu3132hVvdy9lMQ1kPsvDoagmpW5v5ucnEAHn8BeGX3xGh5yZKjdR40XPes3kQcEi&#10;jpMYBCc2qwcQlYJks7oHmWfy/4X8BwAA//8DAFBLAQItABQABgAIAAAAIQC2gziS/gAAAOEBAAAT&#10;AAAAAAAAAAAAAAAAAAAAAABbQ29udGVudF9UeXBlc10ueG1sUEsBAi0AFAAGAAgAAAAhADj9If/W&#10;AAAAlAEAAAsAAAAAAAAAAAAAAAAALwEAAF9yZWxzLy5yZWxzUEsBAi0AFAAGAAgAAAAhAJQrZC5G&#10;AgAApgQAAA4AAAAAAAAAAAAAAAAALgIAAGRycy9lMm9Eb2MueG1sUEsBAi0AFAAGAAgAAAAhAL85&#10;QSfgAAAACgEAAA8AAAAAAAAAAAAAAAAAoAQAAGRycy9kb3ducmV2LnhtbFBLBQYAAAAABAAEAPMA&#10;AACtBQAAAAA=&#10;" fillcolor="white [3201]" strokecolor="black [3213]" strokeweight=".5pt">
                <v:textbox>
                  <w:txbxContent>
                    <w:p w14:paraId="1FE4701C" w14:textId="5BC72E95" w:rsidR="00DE2F2E" w:rsidRPr="008A0499" w:rsidRDefault="00DE2F2E" w:rsidP="008A0499">
                      <w:pPr>
                        <w:jc w:val="center"/>
                        <w:rPr>
                          <w:b/>
                        </w:rPr>
                      </w:pPr>
                      <w:r>
                        <w:rPr>
                          <w:b/>
                        </w:rPr>
                        <w:t>Kontrola</w:t>
                      </w:r>
                    </w:p>
                    <w:p w14:paraId="19ADA0F7" w14:textId="77777777" w:rsidR="00DE2F2E" w:rsidRDefault="00DE2F2E" w:rsidP="00167E0F"/>
                  </w:txbxContent>
                </v:textbox>
                <w10:wrap anchorx="margin"/>
              </v:shape>
            </w:pict>
          </mc:Fallback>
        </mc:AlternateContent>
      </w:r>
    </w:p>
    <w:p w14:paraId="35BE197A" w14:textId="6DEB42DC" w:rsidR="00167E0F" w:rsidRDefault="0064698A" w:rsidP="00167E0F">
      <w:pPr>
        <w:shd w:val="clear" w:color="auto" w:fill="FFFFFF"/>
        <w:jc w:val="left"/>
        <w:rPr>
          <w:sz w:val="20"/>
          <w:szCs w:val="24"/>
        </w:rPr>
      </w:pPr>
      <w:r>
        <w:rPr>
          <w:noProof/>
          <w:sz w:val="20"/>
          <w:szCs w:val="24"/>
          <w:lang w:eastAsia="pl-PL"/>
        </w:rPr>
        <mc:AlternateContent>
          <mc:Choice Requires="wps">
            <w:drawing>
              <wp:anchor distT="0" distB="0" distL="114300" distR="114300" simplePos="0" relativeHeight="251720704" behindDoc="0" locked="0" layoutInCell="1" allowOverlap="1" wp14:anchorId="4DDDE525" wp14:editId="76AAD4A9">
                <wp:simplePos x="0" y="0"/>
                <wp:positionH relativeFrom="column">
                  <wp:posOffset>534838</wp:posOffset>
                </wp:positionH>
                <wp:positionV relativeFrom="paragraph">
                  <wp:posOffset>91475</wp:posOffset>
                </wp:positionV>
                <wp:extent cx="681487" cy="345056"/>
                <wp:effectExtent l="19050" t="19050" r="23495" b="36195"/>
                <wp:wrapNone/>
                <wp:docPr id="88" name="Strzałka: w lewo i w prawo 88"/>
                <wp:cNvGraphicFramePr/>
                <a:graphic xmlns:a="http://schemas.openxmlformats.org/drawingml/2006/main">
                  <a:graphicData uri="http://schemas.microsoft.com/office/word/2010/wordprocessingShape">
                    <wps:wsp>
                      <wps:cNvSpPr/>
                      <wps:spPr>
                        <a:xfrm>
                          <a:off x="0" y="0"/>
                          <a:ext cx="681487" cy="345056"/>
                        </a:xfrm>
                        <a:prstGeom prst="lef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8D09D6" id="Strzałka: w lewo i w prawo 88" o:spid="_x0000_s1026" type="#_x0000_t69" style="position:absolute;margin-left:42.1pt;margin-top:7.2pt;width:53.65pt;height:27.1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TpIjAIAAEoFAAAOAAAAZHJzL2Uyb0RvYy54bWysVFFv2yAQfp+0/4B4X21nSZdZdaqoVadJ&#10;VVs1nfpMMcSomGNA4qSP+2/7Xzuw43Zd9zLNDxi4u4+7j+84Od21mmyF8wpMRYujnBJhONTKrCv6&#10;7e7iw5wSH5ipmQYjKroXnp4u3r876WwpJtCAroUjCGJ82dmKNiHYMss8b0TL/BFYYdAowbUs4NKt&#10;s9qxDtFbnU3y/DjrwNXWARfe4+55b6SLhC+l4OFaSi8C0RXF3EIaXRof4pgtTli5dsw2ig9psH/I&#10;omXK4KEj1DkLjGyc+gOqVdyBBxmOOLQZSKm4SDVgNUX+qppVw6xItSA53o40+f8Hy6+2N46ouqJz&#10;vCnDWryjVXBP7OePR1aSjmjRAVE4sUgtEPRCyjrrS4xc2Rs3rDxOY/076dr4x8rILtG8H2kWu0A4&#10;bh7Pi+n8EyUcTR+ns3x2HDGz52DrfPgioMUzPd6YFjLcqnUTls5Bl2hm20sf+qCDMyLEtPpE0izs&#10;tYi5aHMrJNaIR09SdFKXONOObBnqon4s+u2G1aLfmuX4DVmN3inHBBZRpdJ6xB0Aomp/x+1zHHxj&#10;mEiiHAPzvyXUB47e6UQwYQxslQH3VrAOxZC47P0PxPR0RGYeoN7jrTvo28FbfqGQ6Uvmww1zqH/s&#10;FOzpcI2D1NBVFIYZJQ24p7f2oz/KEq2UdNhPFfXfN8wJSvRXg4L9XEynsQHTYjr7NMGFe2l5eGkx&#10;m/YM8GoKfD0sT9PoH/RhKh2099j6y3gqmpjheHZFeXCHxVno+xwfDy6Wy+SGTWdZuDQryyN4ZDXq&#10;5253z5wd5BZQp1dw6D1WvtJa7xsjDSw3AaRKQnzmdeAbGzYJZnhc4ovwcp28np/AxS8AAAD//wMA&#10;UEsDBBQABgAIAAAAIQDv67dg3gAAAAgBAAAPAAAAZHJzL2Rvd25yZXYueG1sTI/BTsMwEETvSPyD&#10;tUjcqNMqlDTEqRACJC4FCgiOm3iJI+J1FLtJ+HvcExxnZzTzttjOthMjDb51rGC5SEAQ10633Ch4&#10;e72/yED4gKyxc0wKfsjDtjw9KTDXbuIXGvehEbGEfY4KTAh9LqWvDVn0C9cTR+/LDRZDlEMj9YBT&#10;LLedXCXJWlpsOS4Y7OnWUP29P1gF7eNd7x/m3ftz9YlmfNp87CbLSp2fzTfXIALN4S8MR/yIDmVk&#10;qtyBtRedgixdxWS8pymIo79ZXoKoFKyzK5BlIf8/UP4CAAD//wMAUEsBAi0AFAAGAAgAAAAhALaD&#10;OJL+AAAA4QEAABMAAAAAAAAAAAAAAAAAAAAAAFtDb250ZW50X1R5cGVzXS54bWxQSwECLQAUAAYA&#10;CAAAACEAOP0h/9YAAACUAQAACwAAAAAAAAAAAAAAAAAvAQAAX3JlbHMvLnJlbHNQSwECLQAUAAYA&#10;CAAAACEAD2U6SIwCAABKBQAADgAAAAAAAAAAAAAAAAAuAgAAZHJzL2Uyb0RvYy54bWxQSwECLQAU&#10;AAYACAAAACEA7+u3YN4AAAAIAQAADwAAAAAAAAAAAAAAAADmBAAAZHJzL2Rvd25yZXYueG1sUEsF&#10;BgAAAAAEAAQA8wAAAPEFAAAAAA==&#10;" adj="5468" fillcolor="black [3200]" strokecolor="black [1600]" strokeweight="1pt"/>
            </w:pict>
          </mc:Fallback>
        </mc:AlternateContent>
      </w:r>
      <w:r w:rsidR="00167E0F">
        <w:rPr>
          <w:rFonts w:ascii="Arial" w:hAnsi="Arial" w:cs="Arial"/>
          <w:noProof/>
          <w:color w:val="0000FF"/>
          <w:sz w:val="27"/>
          <w:szCs w:val="27"/>
          <w:lang w:eastAsia="pl-PL"/>
        </w:rPr>
        <mc:AlternateContent>
          <mc:Choice Requires="wps">
            <w:drawing>
              <wp:anchor distT="0" distB="0" distL="114300" distR="114300" simplePos="0" relativeHeight="251706368" behindDoc="0" locked="0" layoutInCell="1" allowOverlap="1" wp14:anchorId="6339623F" wp14:editId="13341A75">
                <wp:simplePos x="0" y="0"/>
                <wp:positionH relativeFrom="column">
                  <wp:posOffset>1299845</wp:posOffset>
                </wp:positionH>
                <wp:positionV relativeFrom="paragraph">
                  <wp:posOffset>89535</wp:posOffset>
                </wp:positionV>
                <wp:extent cx="1080000" cy="324000"/>
                <wp:effectExtent l="0" t="0" r="25400" b="19050"/>
                <wp:wrapNone/>
                <wp:docPr id="76" name="Pole tekstowe 76"/>
                <wp:cNvGraphicFramePr/>
                <a:graphic xmlns:a="http://schemas.openxmlformats.org/drawingml/2006/main">
                  <a:graphicData uri="http://schemas.microsoft.com/office/word/2010/wordprocessingShape">
                    <wps:wsp>
                      <wps:cNvSpPr txBox="1"/>
                      <wps:spPr>
                        <a:xfrm rot="10800000" flipV="1">
                          <a:off x="0" y="0"/>
                          <a:ext cx="1080000" cy="324000"/>
                        </a:xfrm>
                        <a:prstGeom prst="rect">
                          <a:avLst/>
                        </a:prstGeom>
                        <a:solidFill>
                          <a:schemeClr val="lt1"/>
                        </a:solidFill>
                        <a:ln w="6350">
                          <a:solidFill>
                            <a:schemeClr val="tx1"/>
                          </a:solidFill>
                        </a:ln>
                      </wps:spPr>
                      <wps:txbx>
                        <w:txbxContent>
                          <w:p w14:paraId="2F6FEB4A" w14:textId="77777777" w:rsidR="00DE2F2E" w:rsidRPr="00E72F14" w:rsidRDefault="00DE2F2E" w:rsidP="00167E0F">
                            <w:pPr>
                              <w:rPr>
                                <w:b/>
                              </w:rPr>
                            </w:pPr>
                            <w:r w:rsidRPr="00E72F14">
                              <w:rPr>
                                <w:b/>
                              </w:rPr>
                              <w:t>Realizacja</w:t>
                            </w:r>
                          </w:p>
                          <w:p w14:paraId="73A24694" w14:textId="77777777" w:rsidR="00DE2F2E" w:rsidRPr="00E72F14" w:rsidRDefault="00DE2F2E" w:rsidP="00167E0F">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9623F" id="Pole tekstowe 76" o:spid="_x0000_s1039" type="#_x0000_t202" style="position:absolute;margin-left:102.35pt;margin-top:7.05pt;width:85.05pt;height:25.5pt;rotation:180;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NoAQgIAAJ0EAAAOAAAAZHJzL2Uyb0RvYy54bWysVE1v2zAMvQ/YfxB0X+x8tOuCOkWWIsOA&#10;oi2Qbj0rstQIkEVNYmJnv36UnKQf62mYDwIlPj2Rj6Qvr7rGsp0K0YCr+HBQcqachNq4p4r/eFh+&#10;uuAsonC1sOBUxfcq8qvZxw+XrZ+qEWzA1iowInFx2vqKbxD9tCii3KhGxAF45cipITQCaRueijqI&#10;ltgbW4zK8rxoIdQ+gFQx0ul17+SzzK+1knindVTIbMUpNsxryOs6rcXsUkyfgvAbIw9hiH+IohHG&#10;0aMnqmuBgm2D+YuqMTJABI0DCU0BWhupcg6UzbB8k81qI7zKuZA40Z9kiv+PVt7uVv4+MOy+QkcF&#10;TIK0Pk4jHaZ8Oh0aFoB0G5YXZfo409b4nwmbAJQCo4t0vD/pqTpkMrH1VziT5BuPJuk28Rc9bbrt&#10;Q8RvChqWjIoHqldmFbubiD30CEnwCNbUS2Nt3qQeUQsb2E5QdS3m4In8Fco61lb8fHxWZuJXvtxl&#10;zwzYvcNAfNZRzM+iJAu7dcdMTSmOj4qtod6TkFkrUiN6uTSU1I2IeC8CNRUd0qDgHS3aAgUFB4uz&#10;DYTf750nPNWavJy11KQVj7+2IijO7HdHXfBlOJkQLebN5OzziDbhpWf90uO2zQJIqWGOLpsJj/Zo&#10;6gDNI83TPL1KLuEkvV1xPJoL7EeH5lGq+TyDqI+9wBu38vLYE6lkD92jCP5QV6SOuIVjO4vpm/L2&#10;2FRTB/Mtgja59knoXtWD/jQDuXsO85qG7OU+o57/KrM/AAAA//8DAFBLAwQUAAYACAAAACEAliqH&#10;hNwAAAAJAQAADwAAAGRycy9kb3ducmV2LnhtbEyPwU7DMBBE70j8g7VI3KiTEloIcaqoEhJwoyBx&#10;3cTbOCK2o9itw9+znOC4mqfZN9VusaM40xwG7xTkqwwEuc7rwfUKPt6fbu5BhIhO4+gdKfimALv6&#10;8qLCUvvk3uh8iL3gEhdKVGBinEopQ2fIYlj5iRxnRz9bjHzOvdQzJi63o1xn2UZaHBx/MDjR3lD3&#10;dThZBemBXp/zpn0J4dMb3Pt0TNQodX21NI8gIi3xD4ZffVaHmp1af3I6iFHBOiu2jHJQ5CAYuN0W&#10;vKVVsLnLQdaV/L+g/gEAAP//AwBQSwECLQAUAAYACAAAACEAtoM4kv4AAADhAQAAEwAAAAAAAAAA&#10;AAAAAAAAAAAAW0NvbnRlbnRfVHlwZXNdLnhtbFBLAQItABQABgAIAAAAIQA4/SH/1gAAAJQBAAAL&#10;AAAAAAAAAAAAAAAAAC8BAABfcmVscy8ucmVsc1BLAQItABQABgAIAAAAIQBmINoAQgIAAJ0EAAAO&#10;AAAAAAAAAAAAAAAAAC4CAABkcnMvZTJvRG9jLnhtbFBLAQItABQABgAIAAAAIQCWKoeE3AAAAAkB&#10;AAAPAAAAAAAAAAAAAAAAAJwEAABkcnMvZG93bnJldi54bWxQSwUGAAAAAAQABADzAAAApQUAAAAA&#10;" fillcolor="white [3201]" strokecolor="black [3213]" strokeweight=".5pt">
                <v:textbox>
                  <w:txbxContent>
                    <w:p w14:paraId="2F6FEB4A" w14:textId="77777777" w:rsidR="00DE2F2E" w:rsidRPr="00E72F14" w:rsidRDefault="00DE2F2E" w:rsidP="00167E0F">
                      <w:pPr>
                        <w:rPr>
                          <w:b/>
                        </w:rPr>
                      </w:pPr>
                      <w:r w:rsidRPr="00E72F14">
                        <w:rPr>
                          <w:b/>
                        </w:rPr>
                        <w:t>Realizacja</w:t>
                      </w:r>
                    </w:p>
                    <w:p w14:paraId="73A24694" w14:textId="77777777" w:rsidR="00DE2F2E" w:rsidRPr="00E72F14" w:rsidRDefault="00DE2F2E" w:rsidP="00167E0F">
                      <w:pPr>
                        <w:rPr>
                          <w:b/>
                        </w:rPr>
                      </w:pPr>
                    </w:p>
                  </w:txbxContent>
                </v:textbox>
              </v:shape>
            </w:pict>
          </mc:Fallback>
        </mc:AlternateContent>
      </w:r>
    </w:p>
    <w:p w14:paraId="58E430DD" w14:textId="6F55D4D0" w:rsidR="00167E0F" w:rsidRDefault="00167E0F" w:rsidP="00167E0F">
      <w:pPr>
        <w:shd w:val="clear" w:color="auto" w:fill="FFFFFF"/>
        <w:jc w:val="left"/>
        <w:rPr>
          <w:sz w:val="20"/>
          <w:szCs w:val="24"/>
        </w:rPr>
      </w:pPr>
    </w:p>
    <w:p w14:paraId="45337C6E" w14:textId="3A5BB764" w:rsidR="00167E0F" w:rsidRDefault="005B69B7" w:rsidP="00167E0F">
      <w:pPr>
        <w:shd w:val="clear" w:color="auto" w:fill="FFFFFF"/>
        <w:jc w:val="left"/>
        <w:rPr>
          <w:sz w:val="20"/>
          <w:szCs w:val="24"/>
        </w:rPr>
      </w:pPr>
      <w:r>
        <w:rPr>
          <w:noProof/>
          <w:szCs w:val="24"/>
          <w:lang w:eastAsia="pl-PL"/>
        </w:rPr>
        <mc:AlternateContent>
          <mc:Choice Requires="wps">
            <w:drawing>
              <wp:anchor distT="0" distB="0" distL="114300" distR="114300" simplePos="0" relativeHeight="251717632" behindDoc="0" locked="0" layoutInCell="1" allowOverlap="1" wp14:anchorId="6A91EE39" wp14:editId="254E6499">
                <wp:simplePos x="0" y="0"/>
                <wp:positionH relativeFrom="column">
                  <wp:posOffset>1587260</wp:posOffset>
                </wp:positionH>
                <wp:positionV relativeFrom="paragraph">
                  <wp:posOffset>101900</wp:posOffset>
                </wp:positionV>
                <wp:extent cx="431321" cy="560717"/>
                <wp:effectExtent l="19050" t="0" r="26035" b="29845"/>
                <wp:wrapNone/>
                <wp:docPr id="86" name="Strzałka: w dół 86"/>
                <wp:cNvGraphicFramePr/>
                <a:graphic xmlns:a="http://schemas.openxmlformats.org/drawingml/2006/main">
                  <a:graphicData uri="http://schemas.microsoft.com/office/word/2010/wordprocessingShape">
                    <wps:wsp>
                      <wps:cNvSpPr/>
                      <wps:spPr>
                        <a:xfrm>
                          <a:off x="0" y="0"/>
                          <a:ext cx="431321" cy="560717"/>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86F32A" id="Strzałka: w dół 86" o:spid="_x0000_s1026" type="#_x0000_t67" style="position:absolute;margin-left:125pt;margin-top:8pt;width:33.95pt;height:44.1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1BthgIAADwFAAAOAAAAZHJzL2Uyb0RvYy54bWysVM1O3DAQvlfqO1i+lyTL8tOILFqBqCoh&#10;QF0qzsaxSUTiccfezS5HXolHqHivjp1soJRequ7BO/bMfJ758o2Pjtdtw1YKXQ2m4NlOypkyEsra&#10;3BX8+/XZp0POnBemFA0YVfCNcvx49vHDUWdzNYEKmlIhIxDj8s4WvPLe5kniZKVa4XbAKkNODdgK&#10;T1u8S0oUHaG3TTJJ0/2kAywtglTO0elp7+SziK+1kv5Sa6c8awpOtfm4Ylxvw5rMjkR+h8JWtRzK&#10;EP9QRStqQ5eOUKfCC7bE+g+otpYIDrTfkdAmoHUtVeyBusnSN90sKmFV7IXIcXakyf0/WHmxukJW&#10;lwU/3OfMiJa+0cLjg3h+vBc561j58+n5kZGTmOqsyylhYa9w2DkyQ9trjW34p4bYOrK7GdlVa88k&#10;HU53s91Jxpkk195+epAdBMzkJdmi818UtCwYBS+hM3NE6CKxYnXufB+/jaPkUFFfQ7T8plGhjMZ8&#10;U5q6olsnMTvqSZ00yFaClFDeZ/1xJUrVH+2l9BsKGqNjeREsoOq6aUbcASDo9HfcvsYhNqSpKMMx&#10;Mf1bQX3iGB1vBOPHxLY2gO8lNz4bCtd9/JaYno7AzC2UG/rOCP0AOCvPaiL5XDh/JZAUT7NBU+wv&#10;adENdAWHweKsAnx47zzEkxDJy1lHE1Rw92MpUHHWfDUk0c/ZdBpGLm6mewcT2uBrz+1rj1m2J0Cf&#10;hgRC1UUzxPtma2qE9oaGfR5uJZcwku4uuPS43Zz4frLpuZBqPo9hNGZW+HOzsDKAB1aDfq7XNwLt&#10;oDRPEr2A7bSJ/I3W+tiQaWC+9KDrKMQXXge+aUSjYIbnJLwBr/cx6uXRm/0CAAD//wMAUEsDBBQA&#10;BgAIAAAAIQCzCoTm3QAAAAoBAAAPAAAAZHJzL2Rvd25yZXYueG1sTI/BTsMwEETvSPyDtUjcqN2G&#10;tmmIU1VIiAsXCh/gxEsSsNdR7DTh71lOcFrtzmj2TXlcvBMXHGMfSMN6pUAgNcH21Gp4f3u6y0HE&#10;ZMgaFwg1fGOEY3V9VZrChple8XJOreAQioXR0KU0FFLGpkNv4ioMSKx9hNGbxOvYSjuamcO9kxul&#10;dtKbnvhDZwZ87LD5Ok9ew2ft5mWcwilHP7j8RT5P24y0vr1ZTg8gEi7pzwy/+IwOFTPVYSIbhdOw&#10;2SrukljY8WRDtt4fQNR8UPcZyKqU/ytUPwAAAP//AwBQSwECLQAUAAYACAAAACEAtoM4kv4AAADh&#10;AQAAEwAAAAAAAAAAAAAAAAAAAAAAW0NvbnRlbnRfVHlwZXNdLnhtbFBLAQItABQABgAIAAAAIQA4&#10;/SH/1gAAAJQBAAALAAAAAAAAAAAAAAAAAC8BAABfcmVscy8ucmVsc1BLAQItABQABgAIAAAAIQDC&#10;w1BthgIAADwFAAAOAAAAAAAAAAAAAAAAAC4CAABkcnMvZTJvRG9jLnhtbFBLAQItABQABgAIAAAA&#10;IQCzCoTm3QAAAAoBAAAPAAAAAAAAAAAAAAAAAOAEAABkcnMvZG93bnJldi54bWxQSwUGAAAAAAQA&#10;BADzAAAA6gUAAAAA&#10;" adj="13292" fillcolor="black [3200]" strokecolor="black [1600]" strokeweight="1pt"/>
            </w:pict>
          </mc:Fallback>
        </mc:AlternateContent>
      </w:r>
    </w:p>
    <w:p w14:paraId="1170A275" w14:textId="75677CB8" w:rsidR="00167E0F" w:rsidRDefault="00167E0F" w:rsidP="00167E0F">
      <w:pPr>
        <w:shd w:val="clear" w:color="auto" w:fill="FFFFFF"/>
        <w:jc w:val="left"/>
        <w:rPr>
          <w:sz w:val="20"/>
          <w:szCs w:val="24"/>
        </w:rPr>
      </w:pPr>
    </w:p>
    <w:p w14:paraId="29150E1D" w14:textId="335AB7E7" w:rsidR="00167E0F" w:rsidRDefault="00167E0F" w:rsidP="00167E0F">
      <w:pPr>
        <w:shd w:val="clear" w:color="auto" w:fill="FFFFFF"/>
        <w:jc w:val="left"/>
        <w:rPr>
          <w:sz w:val="20"/>
          <w:szCs w:val="24"/>
        </w:rPr>
      </w:pPr>
    </w:p>
    <w:p w14:paraId="27CB3D70" w14:textId="4AD221E7" w:rsidR="00167E0F" w:rsidRDefault="00B330B3" w:rsidP="00167E0F">
      <w:pPr>
        <w:shd w:val="clear" w:color="auto" w:fill="FFFFFF"/>
        <w:jc w:val="left"/>
        <w:rPr>
          <w:sz w:val="20"/>
          <w:szCs w:val="24"/>
        </w:rPr>
      </w:pPr>
      <w:r>
        <w:rPr>
          <w:noProof/>
          <w:sz w:val="20"/>
          <w:szCs w:val="24"/>
          <w:lang w:eastAsia="pl-PL"/>
        </w:rPr>
        <mc:AlternateContent>
          <mc:Choice Requires="wps">
            <w:drawing>
              <wp:anchor distT="0" distB="0" distL="114300" distR="114300" simplePos="0" relativeHeight="251722752" behindDoc="0" locked="0" layoutInCell="1" allowOverlap="1" wp14:anchorId="2C632BDD" wp14:editId="4F5DA308">
                <wp:simplePos x="0" y="0"/>
                <wp:positionH relativeFrom="column">
                  <wp:posOffset>543464</wp:posOffset>
                </wp:positionH>
                <wp:positionV relativeFrom="paragraph">
                  <wp:posOffset>83028</wp:posOffset>
                </wp:positionV>
                <wp:extent cx="681487" cy="345056"/>
                <wp:effectExtent l="19050" t="19050" r="23495" b="36195"/>
                <wp:wrapNone/>
                <wp:docPr id="89" name="Strzałka: w lewo i w prawo 89"/>
                <wp:cNvGraphicFramePr/>
                <a:graphic xmlns:a="http://schemas.openxmlformats.org/drawingml/2006/main">
                  <a:graphicData uri="http://schemas.microsoft.com/office/word/2010/wordprocessingShape">
                    <wps:wsp>
                      <wps:cNvSpPr/>
                      <wps:spPr>
                        <a:xfrm>
                          <a:off x="0" y="0"/>
                          <a:ext cx="681487" cy="345056"/>
                        </a:xfrm>
                        <a:prstGeom prst="lef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7B57AD" id="Strzałka: w lewo i w prawo 89" o:spid="_x0000_s1026" type="#_x0000_t69" style="position:absolute;margin-left:42.8pt;margin-top:6.55pt;width:53.65pt;height:27.1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eVsjAIAAEoFAAAOAAAAZHJzL2Uyb0RvYy54bWysVFFv2yAQfp+0/4B4X21nSZtGdaqoVadJ&#10;VRs1nfpMMcSomGNA4qSP+2/7Xzuw43Zd9zLNDxi4u4+7j+84O981mmyF8wpMSYujnBJhOFTKrEv6&#10;7f7q05QSH5ipmAYjSroXnp7PP344a+1MjKAGXQlHEMT4WWtLWodgZ1nmeS0a5o/ACoNGCa5hAZdu&#10;nVWOtYje6GyU58dZC66yDrjwHncvOyOdJ3wpBQ+3UnoRiC4p5hbS6NL4GMdsfsZma8dsrXifBvuH&#10;LBqmDB46QF2ywMjGqT+gGsUdeJDhiEOTgZSKi1QDVlPkb6pZ1cyKVAuS4+1Ak/9/sPxmu3REVSWd&#10;nlJiWIN3tArumf388cRmpCVatEAUTixSCwS9kLLW+hlGruzS9SuP01j/Trom/rEysks07weaxS4Q&#10;jpvH02I8PaGEo+nzeJJPjiNm9hJsnQ9fBDR4pscb00KGO7Wuw8I5aBPNbHvtQxd0cEaEmFaXSJqF&#10;vRYxF23uhMQa8ehRik7qEhfakS1DXVRPRbdds0p0W5Mcvz6rwTvlmMAiqlRaD7g9QFTt77hdjr1v&#10;DBNJlENg/reEusDBO50IJgyBjTLg3gvWoegTl53/gZiOjsjMI1R7vHUHXTt4y68UMn3NfFgyh/rH&#10;TsGeDrc4SA1tSaGfUVKDe35vP/qjLNFKSYv9VFL/fcOcoER/NSjY02I8jg2YFuPJyQgX7rXl8bXF&#10;bJoLwKsp8PWwPE2jf9CHqXTQPGDrL+KpaGKG49kl5cEdFheh63N8PLhYLJIbNp1l4dqsLI/gkdWo&#10;n/vdA3O2l1tAnd7AoffY7I3WOt8YaWCxCSBVEuILrz3f2LBJMP3jEl+E1+vk9fIEzn8BAAD//wMA&#10;UEsDBBQABgAIAAAAIQCWi0eM3gAAAAgBAAAPAAAAZHJzL2Rvd25yZXYueG1sTI/BTsMwEETvSPyD&#10;tUjcqNMCoQlxKoQAiUuBAoLjJl7iiHgdxW4S/h73BMfZGc28LTaz7cRIg28dK1guEhDEtdMtNwre&#10;Xu/P1iB8QNbYOSYFP+RhUx4fFZhrN/ELjbvQiFjCPkcFJoQ+l9LXhiz6heuJo/flBoshyqGResAp&#10;lttOrpIklRZbjgsGe7o1VH/v9lZB+3jX+4d5+/5cfaIZn7KP7WRZqdOT+eYaRKA5/IXhgB/RoYxM&#10;lduz9qJTsL5MYzLez5cgDn62ykBUCtKrC5BlIf8/UP4CAAD//wMAUEsBAi0AFAAGAAgAAAAhALaD&#10;OJL+AAAA4QEAABMAAAAAAAAAAAAAAAAAAAAAAFtDb250ZW50X1R5cGVzXS54bWxQSwECLQAUAAYA&#10;CAAAACEAOP0h/9YAAACUAQAACwAAAAAAAAAAAAAAAAAvAQAAX3JlbHMvLnJlbHNQSwECLQAUAAYA&#10;CAAAACEA7m3lbIwCAABKBQAADgAAAAAAAAAAAAAAAAAuAgAAZHJzL2Uyb0RvYy54bWxQSwECLQAU&#10;AAYACAAAACEAlotHjN4AAAAIAQAADwAAAAAAAAAAAAAAAADmBAAAZHJzL2Rvd25yZXYueG1sUEsF&#10;BgAAAAAEAAQA8wAAAPEFAAAAAA==&#10;" adj="5468" fillcolor="black [3200]" strokecolor="black [1600]" strokeweight="1pt"/>
            </w:pict>
          </mc:Fallback>
        </mc:AlternateContent>
      </w:r>
      <w:r w:rsidR="008A0499">
        <w:rPr>
          <w:rFonts w:ascii="Arial" w:hAnsi="Arial" w:cs="Arial"/>
          <w:noProof/>
          <w:color w:val="0000FF"/>
          <w:sz w:val="27"/>
          <w:szCs w:val="27"/>
          <w:lang w:eastAsia="pl-PL"/>
        </w:rPr>
        <mc:AlternateContent>
          <mc:Choice Requires="wps">
            <w:drawing>
              <wp:anchor distT="0" distB="0" distL="114300" distR="114300" simplePos="0" relativeHeight="251709440" behindDoc="0" locked="0" layoutInCell="1" allowOverlap="1" wp14:anchorId="334AE7DF" wp14:editId="34EEF355">
                <wp:simplePos x="0" y="0"/>
                <wp:positionH relativeFrom="column">
                  <wp:posOffset>1270635</wp:posOffset>
                </wp:positionH>
                <wp:positionV relativeFrom="paragraph">
                  <wp:posOffset>81280</wp:posOffset>
                </wp:positionV>
                <wp:extent cx="1080000" cy="324000"/>
                <wp:effectExtent l="0" t="0" r="25400" b="19050"/>
                <wp:wrapNone/>
                <wp:docPr id="78" name="Pole tekstowe 78"/>
                <wp:cNvGraphicFramePr/>
                <a:graphic xmlns:a="http://schemas.openxmlformats.org/drawingml/2006/main">
                  <a:graphicData uri="http://schemas.microsoft.com/office/word/2010/wordprocessingShape">
                    <wps:wsp>
                      <wps:cNvSpPr txBox="1"/>
                      <wps:spPr>
                        <a:xfrm rot="10800000" flipV="1">
                          <a:off x="0" y="0"/>
                          <a:ext cx="1080000" cy="324000"/>
                        </a:xfrm>
                        <a:prstGeom prst="rect">
                          <a:avLst/>
                        </a:prstGeom>
                        <a:solidFill>
                          <a:schemeClr val="lt1"/>
                        </a:solidFill>
                        <a:ln w="6350">
                          <a:solidFill>
                            <a:schemeClr val="tx1"/>
                          </a:solidFill>
                        </a:ln>
                      </wps:spPr>
                      <wps:txbx>
                        <w:txbxContent>
                          <w:p w14:paraId="5946EDF9" w14:textId="6A2E20B6" w:rsidR="00DE2F2E" w:rsidRPr="00E72F14" w:rsidRDefault="00DE2F2E" w:rsidP="00167E0F">
                            <w:pPr>
                              <w:rPr>
                                <w:b/>
                              </w:rPr>
                            </w:pPr>
                            <w:r w:rsidRPr="00E72F14">
                              <w:rPr>
                                <w:b/>
                              </w:rPr>
                              <w:t>Zamykanie</w:t>
                            </w:r>
                          </w:p>
                          <w:p w14:paraId="7FEECDAB" w14:textId="77777777" w:rsidR="00DE2F2E" w:rsidRPr="00E72F14" w:rsidRDefault="00DE2F2E" w:rsidP="00167E0F">
                            <w:pPr>
                              <w:rPr>
                                <w:b/>
                              </w:rPr>
                            </w:pPr>
                          </w:p>
                          <w:p w14:paraId="1124440C" w14:textId="77777777" w:rsidR="00DE2F2E" w:rsidRPr="00E72F14" w:rsidRDefault="00DE2F2E" w:rsidP="00167E0F">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AE7DF" id="Pole tekstowe 78" o:spid="_x0000_s1040" type="#_x0000_t202" style="position:absolute;margin-left:100.05pt;margin-top:6.4pt;width:85.05pt;height:25.5pt;rotation:180;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adHQgIAAJ0EAAAOAAAAZHJzL2Uyb0RvYy54bWysVE1v2zAMvQ/YfxB0X+2kadcFcYqsRYYB&#10;QVsg3XpWZCkRIIuaxMTOfv0oOUk/1tMwHwRKfHoiH0lPrrvGsp0K0YCr+OCs5Ew5CbVx64r/eJx/&#10;uuIsonC1sOBUxfcq8uvpxw+T1o/VEDZgaxUYkbg4bn3FN4h+XBRRblQj4hl45cipITQCaRvWRR1E&#10;S+yNLYZleVm0EGofQKoY6fS2d/Jp5tdaSbzXOipktuIUG+Y15HWV1mI6EeN1EH5j5CEM8Q9RNMI4&#10;evREdStQsG0wf1E1RgaIoPFMQlOA1kaqnANlMyjfZLPcCK9yLiRO9CeZ4v+jlXe7pX8IDLuv0FEB&#10;kyCtj+NIhymfToeGBSDdBuVVmT7OtDX+Z8ImAKXA6CId7096qg6ZTGz9Fc4k+c6Ho3Sb+IueNt32&#10;IeI3BQ1LRsUD1Suzit0iYg89QhI8gjX13FibN6lH1I0NbCeouhZz8ET+CmUdayt+eX5RZuJXvtxl&#10;zwzYvcNAfNZRzM+iJAu7VcdMTSmOjoqtoN6TkFkrUiN6OTeU1EJEfBCBmooOaVDwnhZtgYKCg8XZ&#10;BsLv984TnmpNXs5aatKKx19bERRn9rujLvgyGI2IFvNmdPF5SJvw0rN66XHb5gZIqUGOLpsJj/Zo&#10;6gDNE83TLL1KLuEkvV1xPJo32I8OzaNUs1kGUR97gQu39PLYE6lkj92TCP5QV6SOuINjO4vxm/L2&#10;2FRTB7Mtgja59knoXtWD/jQDuXsO85qG7OU+o57/KtM/AAAA//8DAFBLAwQUAAYACAAAACEAJh+D&#10;idsAAAAJAQAADwAAAGRycy9kb3ducmV2LnhtbEyPQUvDQBCF74L/YRnBm90khVrTbEooCOrNKnjd&#10;ZKfZ0OxsyG678d87nvQ4vMc336v2ixvFFecweFKQrzIQSJ03A/UKPj+eH7YgQtRk9OgJFXxjgH19&#10;e1Pp0vhE73g9xl4whEKpFdgYp1LK0Fl0Oqz8hMTZyc9ORz7nXppZJ4a7URZZtpFOD8QfrJ7wYLE7&#10;Hy9OQXrCt5e8aV9D+PJWH3w6JWyUur9bmh2IiEv8K8OvPqtDzU6tv5AJYlTA9JyrHBQ8gQvrx6wA&#10;0SrYrLcg60r+X1D/AAAA//8DAFBLAQItABQABgAIAAAAIQC2gziS/gAAAOEBAAATAAAAAAAAAAAA&#10;AAAAAAAAAABbQ29udGVudF9UeXBlc10ueG1sUEsBAi0AFAAGAAgAAAAhADj9If/WAAAAlAEAAAsA&#10;AAAAAAAAAAAAAAAALwEAAF9yZWxzLy5yZWxzUEsBAi0AFAAGAAgAAAAhANg1p0dCAgAAnQQAAA4A&#10;AAAAAAAAAAAAAAAALgIAAGRycy9lMm9Eb2MueG1sUEsBAi0AFAAGAAgAAAAhACYfg4nbAAAACQEA&#10;AA8AAAAAAAAAAAAAAAAAnAQAAGRycy9kb3ducmV2LnhtbFBLBQYAAAAABAAEAPMAAACkBQAAAAA=&#10;" fillcolor="white [3201]" strokecolor="black [3213]" strokeweight=".5pt">
                <v:textbox>
                  <w:txbxContent>
                    <w:p w14:paraId="5946EDF9" w14:textId="6A2E20B6" w:rsidR="00DE2F2E" w:rsidRPr="00E72F14" w:rsidRDefault="00DE2F2E" w:rsidP="00167E0F">
                      <w:pPr>
                        <w:rPr>
                          <w:b/>
                        </w:rPr>
                      </w:pPr>
                      <w:r w:rsidRPr="00E72F14">
                        <w:rPr>
                          <w:b/>
                        </w:rPr>
                        <w:t>Zamykanie</w:t>
                      </w:r>
                    </w:p>
                    <w:p w14:paraId="7FEECDAB" w14:textId="77777777" w:rsidR="00DE2F2E" w:rsidRPr="00E72F14" w:rsidRDefault="00DE2F2E" w:rsidP="00167E0F">
                      <w:pPr>
                        <w:rPr>
                          <w:b/>
                        </w:rPr>
                      </w:pPr>
                    </w:p>
                    <w:p w14:paraId="1124440C" w14:textId="77777777" w:rsidR="00DE2F2E" w:rsidRPr="00E72F14" w:rsidRDefault="00DE2F2E" w:rsidP="00167E0F">
                      <w:pPr>
                        <w:rPr>
                          <w:b/>
                        </w:rPr>
                      </w:pPr>
                    </w:p>
                  </w:txbxContent>
                </v:textbox>
              </v:shape>
            </w:pict>
          </mc:Fallback>
        </mc:AlternateContent>
      </w:r>
    </w:p>
    <w:p w14:paraId="3AAD9D62" w14:textId="3246A946" w:rsidR="00167E0F" w:rsidRDefault="00167E0F" w:rsidP="00167E0F">
      <w:pPr>
        <w:shd w:val="clear" w:color="auto" w:fill="FFFFFF"/>
        <w:jc w:val="left"/>
        <w:rPr>
          <w:sz w:val="20"/>
          <w:szCs w:val="24"/>
        </w:rPr>
      </w:pPr>
    </w:p>
    <w:p w14:paraId="232F9CB9" w14:textId="77777777" w:rsidR="00167E0F" w:rsidRDefault="00167E0F" w:rsidP="00167E0F">
      <w:pPr>
        <w:shd w:val="clear" w:color="auto" w:fill="FFFFFF"/>
        <w:jc w:val="left"/>
        <w:rPr>
          <w:sz w:val="20"/>
          <w:szCs w:val="24"/>
        </w:rPr>
      </w:pPr>
    </w:p>
    <w:p w14:paraId="50AF1E4F" w14:textId="0756ACCB" w:rsidR="00E77BBE" w:rsidRPr="00E77BBE" w:rsidRDefault="00167E0F" w:rsidP="00167E0F">
      <w:pPr>
        <w:shd w:val="clear" w:color="auto" w:fill="FFFFFF"/>
        <w:jc w:val="left"/>
        <w:rPr>
          <w:sz w:val="20"/>
          <w:szCs w:val="24"/>
        </w:rPr>
      </w:pPr>
      <w:r>
        <w:rPr>
          <w:sz w:val="20"/>
          <w:szCs w:val="24"/>
        </w:rPr>
        <w:t xml:space="preserve">Źródło: Opracowanie własne </w:t>
      </w:r>
    </w:p>
    <w:p w14:paraId="1EFBB6C9" w14:textId="77777777" w:rsidR="00603F3E" w:rsidRDefault="00603F3E" w:rsidP="00097557">
      <w:pPr>
        <w:shd w:val="clear" w:color="auto" w:fill="FFFFFF"/>
        <w:rPr>
          <w:shd w:val="clear" w:color="auto" w:fill="FFFFFF"/>
        </w:rPr>
      </w:pPr>
    </w:p>
    <w:p w14:paraId="57F79041" w14:textId="7F208E30" w:rsidR="00BB10F9" w:rsidRPr="00BB10F9" w:rsidRDefault="00BB10F9" w:rsidP="00097557">
      <w:pPr>
        <w:shd w:val="clear" w:color="auto" w:fill="FFFFFF"/>
        <w:rPr>
          <w:shd w:val="clear" w:color="auto" w:fill="FFFFFF"/>
        </w:rPr>
      </w:pPr>
      <w:r w:rsidRPr="00973579">
        <w:rPr>
          <w:shd w:val="clear" w:color="auto" w:fill="FFFFFF"/>
        </w:rPr>
        <w:t>Cykl życia projektu charakteryzuje się</w:t>
      </w:r>
      <w:r w:rsidR="00CE2314">
        <w:rPr>
          <w:rStyle w:val="FootnoteReference"/>
          <w:shd w:val="clear" w:color="auto" w:fill="FFFFFF"/>
        </w:rPr>
        <w:footnoteReference w:id="69"/>
      </w:r>
      <w:r w:rsidRPr="00973579">
        <w:rPr>
          <w:shd w:val="clear" w:color="auto" w:fill="FFFFFF"/>
        </w:rPr>
        <w:t>:</w:t>
      </w:r>
    </w:p>
    <w:p w14:paraId="4F65F58A" w14:textId="77777777" w:rsidR="00BB10F9" w:rsidRPr="00973579" w:rsidRDefault="00BB10F9" w:rsidP="00325A67">
      <w:pPr>
        <w:numPr>
          <w:ilvl w:val="0"/>
          <w:numId w:val="29"/>
        </w:numPr>
        <w:shd w:val="clear" w:color="auto" w:fill="FFFFFF"/>
        <w:contextualSpacing w:val="0"/>
        <w:rPr>
          <w:szCs w:val="24"/>
          <w:shd w:val="clear" w:color="auto" w:fill="FFFFFF"/>
        </w:rPr>
      </w:pPr>
      <w:r w:rsidRPr="00973579">
        <w:rPr>
          <w:szCs w:val="24"/>
          <w:shd w:val="clear" w:color="auto" w:fill="FFFFFF"/>
        </w:rPr>
        <w:t>niskim użyciem </w:t>
      </w:r>
      <w:hyperlink r:id="rId14" w:tooltip="Zasób" w:history="1">
        <w:r w:rsidRPr="00973579">
          <w:rPr>
            <w:szCs w:val="24"/>
            <w:shd w:val="clear" w:color="auto" w:fill="FFFFFF"/>
          </w:rPr>
          <w:t>zasobów</w:t>
        </w:r>
      </w:hyperlink>
      <w:r w:rsidRPr="00973579">
        <w:rPr>
          <w:szCs w:val="24"/>
          <w:shd w:val="clear" w:color="auto" w:fill="FFFFFF"/>
        </w:rPr>
        <w:t> na początku, które wzrasta z czasem, a w ostatniej fazie ostro spada,</w:t>
      </w:r>
    </w:p>
    <w:p w14:paraId="15898681" w14:textId="12262443" w:rsidR="00BB10F9" w:rsidRPr="00973579" w:rsidRDefault="00BB10F9" w:rsidP="00325A67">
      <w:pPr>
        <w:numPr>
          <w:ilvl w:val="0"/>
          <w:numId w:val="29"/>
        </w:numPr>
        <w:shd w:val="clear" w:color="auto" w:fill="FFFFFF"/>
        <w:contextualSpacing w:val="0"/>
        <w:rPr>
          <w:szCs w:val="24"/>
          <w:shd w:val="clear" w:color="auto" w:fill="FFFFFF"/>
        </w:rPr>
      </w:pPr>
      <w:r w:rsidRPr="00973579">
        <w:rPr>
          <w:szCs w:val="24"/>
          <w:shd w:val="clear" w:color="auto" w:fill="FFFFFF"/>
        </w:rPr>
        <w:t>prawdopodobieństwo sukcesu jest najmniejsze na początku, a więc </w:t>
      </w:r>
      <w:hyperlink r:id="rId15" w:tooltip="Ryzyko" w:history="1">
        <w:r w:rsidRPr="00973579">
          <w:rPr>
            <w:szCs w:val="24"/>
            <w:shd w:val="clear" w:color="auto" w:fill="FFFFFF"/>
          </w:rPr>
          <w:t>ryzyko</w:t>
        </w:r>
      </w:hyperlink>
      <w:r w:rsidRPr="00973579">
        <w:rPr>
          <w:szCs w:val="24"/>
          <w:shd w:val="clear" w:color="auto" w:fill="FFFFFF"/>
        </w:rPr>
        <w:t> porażki największe, z czasem prawdopodobieństwo</w:t>
      </w:r>
      <w:r w:rsidR="00B62C0C">
        <w:rPr>
          <w:szCs w:val="24"/>
          <w:shd w:val="clear" w:color="auto" w:fill="FFFFFF"/>
        </w:rPr>
        <w:t xml:space="preserve"> sukcesu</w:t>
      </w:r>
      <w:r w:rsidRPr="00973579">
        <w:rPr>
          <w:szCs w:val="24"/>
          <w:shd w:val="clear" w:color="auto" w:fill="FFFFFF"/>
        </w:rPr>
        <w:t xml:space="preserve"> wzrasta,</w:t>
      </w:r>
    </w:p>
    <w:p w14:paraId="7880B3D9" w14:textId="00B8B61C" w:rsidR="009C36A5" w:rsidRPr="00650F9D" w:rsidRDefault="00BB10F9" w:rsidP="00325A67">
      <w:pPr>
        <w:numPr>
          <w:ilvl w:val="0"/>
          <w:numId w:val="29"/>
        </w:numPr>
        <w:shd w:val="clear" w:color="auto" w:fill="FFFFFF"/>
        <w:contextualSpacing w:val="0"/>
        <w:rPr>
          <w:szCs w:val="24"/>
          <w:shd w:val="clear" w:color="auto" w:fill="FFFFFF"/>
        </w:rPr>
      </w:pPr>
      <w:r w:rsidRPr="00973579">
        <w:rPr>
          <w:szCs w:val="24"/>
          <w:shd w:val="clear" w:color="auto" w:fill="FFFFFF"/>
        </w:rPr>
        <w:t>zdolność </w:t>
      </w:r>
      <w:hyperlink r:id="rId16" w:tooltip="Klient" w:history="1">
        <w:r w:rsidRPr="00973579">
          <w:rPr>
            <w:szCs w:val="24"/>
            <w:shd w:val="clear" w:color="auto" w:fill="FFFFFF"/>
          </w:rPr>
          <w:t>klientów</w:t>
        </w:r>
      </w:hyperlink>
      <w:r w:rsidRPr="00973579">
        <w:rPr>
          <w:szCs w:val="24"/>
          <w:shd w:val="clear" w:color="auto" w:fill="FFFFFF"/>
        </w:rPr>
        <w:t> do wpływu na ostateczne p</w:t>
      </w:r>
      <w:r w:rsidR="00650F9D">
        <w:rPr>
          <w:szCs w:val="24"/>
          <w:shd w:val="clear" w:color="auto" w:fill="FFFFFF"/>
        </w:rPr>
        <w:t>arametry wyrobu maleje z czasem, ponieważ</w:t>
      </w:r>
      <w:r w:rsidRPr="00973579">
        <w:rPr>
          <w:szCs w:val="24"/>
          <w:shd w:val="clear" w:color="auto" w:fill="FFFFFF"/>
        </w:rPr>
        <w:t xml:space="preserve"> </w:t>
      </w:r>
      <w:hyperlink r:id="rId17" w:tooltip="Koszt" w:history="1">
        <w:r w:rsidRPr="00973579">
          <w:rPr>
            <w:szCs w:val="24"/>
            <w:shd w:val="clear" w:color="auto" w:fill="FFFFFF"/>
          </w:rPr>
          <w:t>koszt</w:t>
        </w:r>
      </w:hyperlink>
      <w:r w:rsidRPr="00973579">
        <w:rPr>
          <w:szCs w:val="24"/>
          <w:shd w:val="clear" w:color="auto" w:fill="FFFFFF"/>
        </w:rPr>
        <w:t> zmian i naprawy błędów wzrasta w</w:t>
      </w:r>
      <w:r w:rsidR="00650F9D">
        <w:rPr>
          <w:szCs w:val="24"/>
          <w:shd w:val="clear" w:color="auto" w:fill="FFFFFF"/>
        </w:rPr>
        <w:t xml:space="preserve"> każdej kolejnej fazie projektu,</w:t>
      </w:r>
    </w:p>
    <w:p w14:paraId="53CD8E47" w14:textId="16232B65" w:rsidR="009C36A5" w:rsidRPr="00650F9D" w:rsidRDefault="009C36A5" w:rsidP="004A375E">
      <w:pPr>
        <w:numPr>
          <w:ilvl w:val="0"/>
          <w:numId w:val="19"/>
        </w:numPr>
        <w:rPr>
          <w:szCs w:val="24"/>
          <w:shd w:val="clear" w:color="auto" w:fill="FFFFFF"/>
        </w:rPr>
      </w:pPr>
      <w:r w:rsidRPr="00973579">
        <w:rPr>
          <w:szCs w:val="24"/>
          <w:shd w:val="clear" w:color="auto" w:fill="FFFFFF"/>
        </w:rPr>
        <w:t>niepewność związana z określonymi parametrami, do których należą koszty, czas oraz jakość, maleje wra</w:t>
      </w:r>
      <w:r w:rsidR="00650F9D">
        <w:rPr>
          <w:szCs w:val="24"/>
          <w:shd w:val="clear" w:color="auto" w:fill="FFFFFF"/>
        </w:rPr>
        <w:t>z z realizacją kolejnych etapów.</w:t>
      </w:r>
    </w:p>
    <w:p w14:paraId="71F142F1" w14:textId="0579DD16" w:rsidR="009C36A5" w:rsidRPr="00255C87" w:rsidRDefault="009C36A5" w:rsidP="00255C87">
      <w:pPr>
        <w:pStyle w:val="NormalWeb"/>
        <w:shd w:val="clear" w:color="auto" w:fill="FFFFFF"/>
        <w:spacing w:before="0" w:beforeAutospacing="0" w:after="0" w:afterAutospacing="0" w:line="360" w:lineRule="auto"/>
        <w:ind w:firstLine="709"/>
        <w:jc w:val="both"/>
        <w:rPr>
          <w:b/>
          <w:shd w:val="clear" w:color="auto" w:fill="FFFFFF"/>
        </w:rPr>
      </w:pPr>
      <w:r w:rsidRPr="00973579">
        <w:t>Wykonanie lub też realizacja projektu dotyczy tego, co zostało wcześniej zaplano</w:t>
      </w:r>
      <w:r w:rsidR="007C7965">
        <w:t>wane. K</w:t>
      </w:r>
      <w:r w:rsidR="007C7965">
        <w:rPr>
          <w:shd w:val="clear" w:color="auto" w:fill="FFFFFF"/>
        </w:rPr>
        <w:t>ażdy etap</w:t>
      </w:r>
      <w:r w:rsidRPr="00973579">
        <w:rPr>
          <w:shd w:val="clear" w:color="auto" w:fill="FFFFFF"/>
        </w:rPr>
        <w:t xml:space="preserve"> w cyklu życia projektu </w:t>
      </w:r>
      <w:r w:rsidR="00B7442F">
        <w:rPr>
          <w:shd w:val="clear" w:color="auto" w:fill="FFFFFF"/>
        </w:rPr>
        <w:t>posiada podporządkowany</w:t>
      </w:r>
      <w:r w:rsidR="007C7965">
        <w:rPr>
          <w:shd w:val="clear" w:color="auto" w:fill="FFFFFF"/>
        </w:rPr>
        <w:t xml:space="preserve"> </w:t>
      </w:r>
      <w:r w:rsidRPr="00973579">
        <w:rPr>
          <w:shd w:val="clear" w:color="auto" w:fill="FFFFFF"/>
        </w:rPr>
        <w:t xml:space="preserve">zespół czynności, który jest dla niego charakterystyczny. </w:t>
      </w:r>
      <w:r w:rsidRPr="00973579">
        <w:t xml:space="preserve">Ponieważ projekt składa się z różnych elementów, których wykonanie przebiega w ustalonym czasie oraz porządku, to realizacja </w:t>
      </w:r>
      <w:r w:rsidRPr="00973579">
        <w:lastRenderedPageBreak/>
        <w:t>jednego zadania, determinuje rozpoczęcie następnego. Zatem, w obrębie każdego elementu, wykonywane są czynności stanowiące jego integralną cześć</w:t>
      </w:r>
      <w:r w:rsidR="00F96103">
        <w:rPr>
          <w:rStyle w:val="FootnoteReference"/>
        </w:rPr>
        <w:footnoteReference w:id="70"/>
      </w:r>
      <w:r w:rsidRPr="00973579">
        <w:t xml:space="preserve">. </w:t>
      </w:r>
    </w:p>
    <w:p w14:paraId="630B9D98" w14:textId="77777777" w:rsidR="00F62CF6" w:rsidRDefault="006E3F69" w:rsidP="00F62CF6">
      <w:pPr>
        <w:ind w:firstLine="709"/>
        <w:rPr>
          <w:szCs w:val="24"/>
          <w:shd w:val="clear" w:color="auto" w:fill="FFFFFF"/>
        </w:rPr>
      </w:pPr>
      <w:r>
        <w:rPr>
          <w:szCs w:val="24"/>
          <w:shd w:val="clear" w:color="auto" w:fill="FFFFFF"/>
        </w:rPr>
        <w:t>P</w:t>
      </w:r>
      <w:r w:rsidR="009C36A5" w:rsidRPr="00973579">
        <w:rPr>
          <w:szCs w:val="24"/>
          <w:shd w:val="clear" w:color="auto" w:fill="FFFFFF"/>
        </w:rPr>
        <w:t>rojekt składa się z szeregu działań w uporządkowanej kolejności</w:t>
      </w:r>
      <w:r w:rsidR="00E20950">
        <w:rPr>
          <w:rStyle w:val="FootnoteReference"/>
          <w:szCs w:val="24"/>
          <w:shd w:val="clear" w:color="auto" w:fill="FFFFFF"/>
        </w:rPr>
        <w:footnoteReference w:id="71"/>
      </w:r>
      <w:r w:rsidR="009C36A5" w:rsidRPr="00973579">
        <w:rPr>
          <w:szCs w:val="24"/>
          <w:shd w:val="clear" w:color="auto" w:fill="FFFFFF"/>
        </w:rPr>
        <w:t xml:space="preserve">. Z tego powodu, proces przekształcania projektu w gotowy produkt pochłania pewien czas, w </w:t>
      </w:r>
      <w:r w:rsidR="00ED55EA">
        <w:rPr>
          <w:szCs w:val="24"/>
          <w:shd w:val="clear" w:color="auto" w:fill="FFFFFF"/>
        </w:rPr>
        <w:t>trakcie którego następują</w:t>
      </w:r>
      <w:r w:rsidR="009C36A5" w:rsidRPr="00973579">
        <w:rPr>
          <w:szCs w:val="24"/>
          <w:shd w:val="clear" w:color="auto" w:fill="FFFFFF"/>
        </w:rPr>
        <w:t xml:space="preserve"> zmiany w jego obrębie. </w:t>
      </w:r>
    </w:p>
    <w:p w14:paraId="14236ABA" w14:textId="74E3D267" w:rsidR="009C36A5" w:rsidRPr="00973579" w:rsidRDefault="009C36A5" w:rsidP="00F62CF6">
      <w:pPr>
        <w:ind w:firstLine="709"/>
        <w:rPr>
          <w:szCs w:val="24"/>
          <w:shd w:val="clear" w:color="auto" w:fill="FFFFFF"/>
        </w:rPr>
      </w:pPr>
      <w:r w:rsidRPr="00973579">
        <w:rPr>
          <w:szCs w:val="24"/>
          <w:shd w:val="clear" w:color="auto" w:fill="FFFFFF"/>
        </w:rPr>
        <w:t>W zależności od tego, jak złożony</w:t>
      </w:r>
      <w:r w:rsidR="00A066B6">
        <w:rPr>
          <w:szCs w:val="24"/>
          <w:shd w:val="clear" w:color="auto" w:fill="FFFFFF"/>
        </w:rPr>
        <w:t xml:space="preserve"> jest</w:t>
      </w:r>
      <w:r w:rsidRPr="00973579">
        <w:rPr>
          <w:szCs w:val="24"/>
          <w:shd w:val="clear" w:color="auto" w:fill="FFFFFF"/>
        </w:rPr>
        <w:t xml:space="preserve"> projekt oraz jak wiele czynności wymaganych jest na jego posz</w:t>
      </w:r>
      <w:r w:rsidR="00FF22E7">
        <w:rPr>
          <w:szCs w:val="24"/>
          <w:shd w:val="clear" w:color="auto" w:fill="FFFFFF"/>
        </w:rPr>
        <w:t>czególnych etapach realizacji, to</w:t>
      </w:r>
      <w:r w:rsidRPr="00973579">
        <w:rPr>
          <w:szCs w:val="24"/>
          <w:shd w:val="clear" w:color="auto" w:fill="FFFFFF"/>
        </w:rPr>
        <w:t xml:space="preserve">: </w:t>
      </w:r>
    </w:p>
    <w:p w14:paraId="2DC2303F" w14:textId="3DC6B89A" w:rsidR="009C36A5" w:rsidRPr="00973579" w:rsidRDefault="00F62CF6" w:rsidP="004A375E">
      <w:pPr>
        <w:numPr>
          <w:ilvl w:val="0"/>
          <w:numId w:val="21"/>
        </w:numPr>
        <w:rPr>
          <w:szCs w:val="24"/>
          <w:shd w:val="clear" w:color="auto" w:fill="FFFFFF"/>
        </w:rPr>
      </w:pPr>
      <w:r>
        <w:rPr>
          <w:szCs w:val="24"/>
          <w:shd w:val="clear" w:color="auto" w:fill="FFFFFF"/>
        </w:rPr>
        <w:t xml:space="preserve">podejmowane są starania, aby </w:t>
      </w:r>
      <w:r w:rsidRPr="00973579">
        <w:rPr>
          <w:szCs w:val="24"/>
          <w:shd w:val="clear" w:color="auto" w:fill="FFFFFF"/>
        </w:rPr>
        <w:t xml:space="preserve">prace projektowe </w:t>
      </w:r>
      <w:r>
        <w:rPr>
          <w:szCs w:val="24"/>
          <w:shd w:val="clear" w:color="auto" w:fill="FFFFFF"/>
        </w:rPr>
        <w:t xml:space="preserve">były </w:t>
      </w:r>
      <w:r w:rsidR="009C36A5" w:rsidRPr="00973579">
        <w:rPr>
          <w:szCs w:val="24"/>
          <w:shd w:val="clear" w:color="auto" w:fill="FFFFFF"/>
        </w:rPr>
        <w:t>wykonywane zgodnie z założonym planem,</w:t>
      </w:r>
    </w:p>
    <w:p w14:paraId="0DC1B017" w14:textId="77777777" w:rsidR="009C36A5" w:rsidRPr="00973579" w:rsidRDefault="009C36A5" w:rsidP="004A375E">
      <w:pPr>
        <w:numPr>
          <w:ilvl w:val="0"/>
          <w:numId w:val="21"/>
        </w:numPr>
        <w:rPr>
          <w:szCs w:val="24"/>
          <w:shd w:val="clear" w:color="auto" w:fill="FFFFFF"/>
        </w:rPr>
      </w:pPr>
      <w:r w:rsidRPr="00973579">
        <w:rPr>
          <w:szCs w:val="24"/>
          <w:shd w:val="clear" w:color="auto" w:fill="FFFFFF"/>
        </w:rPr>
        <w:t>monitorowany jest postęp prac projektowych w odniesieniu do planu,</w:t>
      </w:r>
    </w:p>
    <w:p w14:paraId="5A8D159B" w14:textId="0C0943B0" w:rsidR="009C36A5" w:rsidRPr="00973579" w:rsidRDefault="009C36A5" w:rsidP="004A375E">
      <w:pPr>
        <w:numPr>
          <w:ilvl w:val="0"/>
          <w:numId w:val="21"/>
        </w:numPr>
        <w:rPr>
          <w:szCs w:val="24"/>
          <w:shd w:val="clear" w:color="auto" w:fill="FFFFFF"/>
        </w:rPr>
      </w:pPr>
      <w:r w:rsidRPr="00973579">
        <w:rPr>
          <w:szCs w:val="24"/>
          <w:shd w:val="clear" w:color="auto" w:fill="FFFFFF"/>
        </w:rPr>
        <w:t>wprowadzane są poprawki w celu utrzymania projektu w założonych ramach czasowych, budżetowych i jakościowych.</w:t>
      </w:r>
    </w:p>
    <w:p w14:paraId="06F0F924" w14:textId="77777777" w:rsidR="00134DE1" w:rsidRDefault="009C36A5" w:rsidP="00134DE1">
      <w:pPr>
        <w:ind w:firstLine="709"/>
        <w:rPr>
          <w:szCs w:val="24"/>
          <w:shd w:val="clear" w:color="auto" w:fill="FFFFFF"/>
        </w:rPr>
      </w:pPr>
      <w:r w:rsidRPr="00973579">
        <w:rPr>
          <w:szCs w:val="24"/>
          <w:shd w:val="clear" w:color="auto" w:fill="FFFFFF"/>
        </w:rPr>
        <w:t xml:space="preserve">Powodzenie realizacji całego projektu związane jest z powodzeniem na poszczególnych etapach jego rozwoju. Każdy z nich stanowi element zarządzania projektem, bez którego nie mogłyby istnieć pozostałe. </w:t>
      </w:r>
    </w:p>
    <w:p w14:paraId="04D25ADA" w14:textId="6F721733" w:rsidR="009C36A5" w:rsidRPr="00134DE1" w:rsidRDefault="009C36A5" w:rsidP="00134DE1">
      <w:pPr>
        <w:ind w:firstLine="709"/>
        <w:rPr>
          <w:szCs w:val="24"/>
          <w:shd w:val="clear" w:color="auto" w:fill="FFFFFF"/>
        </w:rPr>
      </w:pPr>
      <w:r w:rsidRPr="00973579">
        <w:rPr>
          <w:shd w:val="clear" w:color="auto" w:fill="FFFFFF"/>
        </w:rPr>
        <w:t>Charakter i struktura zarządzania projektem determinuje liczbę i rodzaj faz, jednak każda z nich charakteryzuje się:</w:t>
      </w:r>
    </w:p>
    <w:p w14:paraId="14F40BCE" w14:textId="692CEB84" w:rsidR="009C36A5" w:rsidRPr="00973579" w:rsidRDefault="009C36A5" w:rsidP="00325A67">
      <w:pPr>
        <w:numPr>
          <w:ilvl w:val="0"/>
          <w:numId w:val="28"/>
        </w:numPr>
        <w:shd w:val="clear" w:color="auto" w:fill="FFFFFF"/>
        <w:contextualSpacing w:val="0"/>
        <w:rPr>
          <w:szCs w:val="24"/>
          <w:shd w:val="clear" w:color="auto" w:fill="FFFFFF"/>
        </w:rPr>
      </w:pPr>
      <w:r w:rsidRPr="00973579">
        <w:rPr>
          <w:szCs w:val="24"/>
          <w:shd w:val="clear" w:color="auto" w:fill="FFFFFF"/>
        </w:rPr>
        <w:t>pewnym ryzykiem dotyczącym czasu, kosztów, </w:t>
      </w:r>
      <w:hyperlink r:id="rId18" w:tooltip="Jakość" w:history="1">
        <w:r w:rsidRPr="00973579">
          <w:rPr>
            <w:szCs w:val="24"/>
            <w:shd w:val="clear" w:color="auto" w:fill="FFFFFF"/>
          </w:rPr>
          <w:t>jakości</w:t>
        </w:r>
      </w:hyperlink>
      <w:r w:rsidR="00FF22E7">
        <w:rPr>
          <w:szCs w:val="24"/>
          <w:shd w:val="clear" w:color="auto" w:fill="FFFFFF"/>
        </w:rPr>
        <w:t>,</w:t>
      </w:r>
    </w:p>
    <w:p w14:paraId="4637BD07" w14:textId="77777777" w:rsidR="009C36A5" w:rsidRPr="00973579" w:rsidRDefault="009C36A5" w:rsidP="00325A67">
      <w:pPr>
        <w:numPr>
          <w:ilvl w:val="0"/>
          <w:numId w:val="28"/>
        </w:numPr>
        <w:shd w:val="clear" w:color="auto" w:fill="FFFFFF"/>
        <w:contextualSpacing w:val="0"/>
        <w:rPr>
          <w:szCs w:val="24"/>
          <w:shd w:val="clear" w:color="auto" w:fill="FFFFFF"/>
        </w:rPr>
      </w:pPr>
      <w:r w:rsidRPr="00973579">
        <w:rPr>
          <w:szCs w:val="24"/>
          <w:shd w:val="clear" w:color="auto" w:fill="FFFFFF"/>
        </w:rPr>
        <w:t>innym rodzajem nakładów (inputs) i powstałych z nich produktów (outputs).</w:t>
      </w:r>
    </w:p>
    <w:p w14:paraId="635B91C7" w14:textId="6B6D4171" w:rsidR="009C36A5" w:rsidRPr="00973579" w:rsidRDefault="009C36A5" w:rsidP="000B0729">
      <w:pPr>
        <w:pStyle w:val="NormalWeb"/>
        <w:shd w:val="clear" w:color="auto" w:fill="FFFFFF"/>
        <w:spacing w:before="0" w:beforeAutospacing="0" w:after="0" w:afterAutospacing="0" w:line="360" w:lineRule="auto"/>
        <w:ind w:firstLine="709"/>
        <w:jc w:val="both"/>
        <w:rPr>
          <w:shd w:val="clear" w:color="auto" w:fill="FFFFFF"/>
        </w:rPr>
      </w:pPr>
      <w:r w:rsidRPr="00973579">
        <w:rPr>
          <w:shd w:val="clear" w:color="auto" w:fill="FFFFFF"/>
        </w:rPr>
        <w:t>Cykl życia projektu, jako model jego realizacji w czasie, określa zróżnicowanie sytuacji występujących w trakcie jego realizacji. W związku z tym, ujęcie cyklu życia projektu w poszczególne fazy pomaga określić, jakiego rodzaju prace powinny być wykonane w każdej fazie, kto powinien brać w nich udział, a także zwiększa to efektywność kontroli projektu</w:t>
      </w:r>
      <w:r w:rsidR="00E338BF">
        <w:rPr>
          <w:rStyle w:val="FootnoteReference"/>
          <w:shd w:val="clear" w:color="auto" w:fill="FFFFFF"/>
        </w:rPr>
        <w:footnoteReference w:id="72"/>
      </w:r>
      <w:r w:rsidRPr="00973579">
        <w:rPr>
          <w:shd w:val="clear" w:color="auto" w:fill="FFFFFF"/>
        </w:rPr>
        <w:t xml:space="preserve">. Fazy cyklu życia projektu wydziela się na podstawie efektów (np. podjęcia istotnej decyzji, powstanie odrębnego dokumentu czy studium wykonalności, wykonania prototypu, powstania częściowego produktu itp.). </w:t>
      </w:r>
    </w:p>
    <w:p w14:paraId="4AF47022" w14:textId="4F7A3FC1" w:rsidR="009C36A5" w:rsidRDefault="00E475B8" w:rsidP="000B0729">
      <w:pPr>
        <w:ind w:firstLine="709"/>
        <w:rPr>
          <w:szCs w:val="24"/>
          <w:shd w:val="clear" w:color="auto" w:fill="FFFFFF"/>
        </w:rPr>
      </w:pPr>
      <w:r>
        <w:rPr>
          <w:szCs w:val="24"/>
          <w:shd w:val="clear" w:color="auto" w:fill="FFFFFF"/>
        </w:rPr>
        <w:t>Z</w:t>
      </w:r>
      <w:r w:rsidR="009C36A5" w:rsidRPr="00973579">
        <w:rPr>
          <w:szCs w:val="24"/>
          <w:shd w:val="clear" w:color="auto" w:fill="FFFFFF"/>
        </w:rPr>
        <w:t>re</w:t>
      </w:r>
      <w:r>
        <w:rPr>
          <w:szCs w:val="24"/>
          <w:shd w:val="clear" w:color="auto" w:fill="FFFFFF"/>
        </w:rPr>
        <w:t>alizowana faza projektu, kończy się oceną, po czym zostaje podjęta</w:t>
      </w:r>
      <w:r w:rsidR="009C36A5" w:rsidRPr="00973579">
        <w:rPr>
          <w:szCs w:val="24"/>
          <w:shd w:val="clear" w:color="auto" w:fill="FFFFFF"/>
        </w:rPr>
        <w:t xml:space="preserve"> decyzja o rozpoczęciu kolejnej, ewentualnie podjęciu działań interwencyjnych. Wynika to z tego, że wczesne wykrycie błędu umożliwia zmniejszenie kosztu jego naprawy, a także korekty projektu. </w:t>
      </w:r>
    </w:p>
    <w:p w14:paraId="1FEC9EB0" w14:textId="3A9C5232" w:rsidR="00A95328" w:rsidRPr="00973579" w:rsidRDefault="00A95328" w:rsidP="000B0729">
      <w:pPr>
        <w:ind w:firstLine="709"/>
        <w:rPr>
          <w:szCs w:val="24"/>
          <w:shd w:val="clear" w:color="auto" w:fill="FFFFFF"/>
        </w:rPr>
      </w:pPr>
      <w:r>
        <w:rPr>
          <w:szCs w:val="24"/>
          <w:shd w:val="clear" w:color="auto" w:fill="FFFFFF"/>
        </w:rPr>
        <w:lastRenderedPageBreak/>
        <w:t>Realizacja ustalonego etapu kończy się wytworzeniem informacji zarządczej, która zwiększa wiedzę menedżera projektów odnośnie korzyści oraz ryzyka. Sprzyja to przejściu do następnej fazy, która stanowi kamień milowy w życiu projektu</w:t>
      </w:r>
      <w:r>
        <w:rPr>
          <w:rStyle w:val="FootnoteReference"/>
          <w:szCs w:val="24"/>
          <w:shd w:val="clear" w:color="auto" w:fill="FFFFFF"/>
        </w:rPr>
        <w:footnoteReference w:id="73"/>
      </w:r>
      <w:r>
        <w:rPr>
          <w:szCs w:val="24"/>
          <w:shd w:val="clear" w:color="auto" w:fill="FFFFFF"/>
        </w:rPr>
        <w:t xml:space="preserve">. </w:t>
      </w:r>
    </w:p>
    <w:p w14:paraId="1E7EB753" w14:textId="0054DC47" w:rsidR="009C36A5" w:rsidRPr="0013563A" w:rsidRDefault="0013563A" w:rsidP="009C36A5">
      <w:pPr>
        <w:rPr>
          <w:b/>
          <w:szCs w:val="24"/>
        </w:rPr>
      </w:pPr>
      <w:r w:rsidRPr="0013563A">
        <w:rPr>
          <w:b/>
          <w:szCs w:val="24"/>
        </w:rPr>
        <w:t>FAZA</w:t>
      </w:r>
      <w:r>
        <w:rPr>
          <w:b/>
          <w:szCs w:val="24"/>
        </w:rPr>
        <w:t xml:space="preserve"> 1 – INICJOWANIE </w:t>
      </w:r>
    </w:p>
    <w:p w14:paraId="1151DA35" w14:textId="78DCE07A" w:rsidR="00724AD7" w:rsidRDefault="009C36A5" w:rsidP="00724AD7">
      <w:pPr>
        <w:ind w:firstLine="709"/>
        <w:rPr>
          <w:szCs w:val="24"/>
          <w:shd w:val="clear" w:color="auto" w:fill="FFFFFF"/>
        </w:rPr>
      </w:pPr>
      <w:r w:rsidRPr="00973579">
        <w:rPr>
          <w:szCs w:val="24"/>
          <w:shd w:val="clear" w:color="auto" w:fill="FFFFFF"/>
        </w:rPr>
        <w:t>Faza związan</w:t>
      </w:r>
      <w:r w:rsidR="00C04486">
        <w:rPr>
          <w:szCs w:val="24"/>
          <w:shd w:val="clear" w:color="auto" w:fill="FFFFFF"/>
        </w:rPr>
        <w:t>a</w:t>
      </w:r>
      <w:r w:rsidRPr="00973579">
        <w:rPr>
          <w:szCs w:val="24"/>
          <w:shd w:val="clear" w:color="auto" w:fill="FFFFFF"/>
        </w:rPr>
        <w:t xml:space="preserve"> z rozpoczęciem prac projektowych zaczyna się w momencie inicjowania pomysłu na projekt. Wynikają one z celu, jaki dany projekt ma osiągnąć. Źródłem potrzeb mogą być</w:t>
      </w:r>
      <w:r w:rsidR="00724AD7">
        <w:rPr>
          <w:szCs w:val="24"/>
          <w:shd w:val="clear" w:color="auto" w:fill="FFFFFF"/>
        </w:rPr>
        <w:t xml:space="preserve"> wewnętrzne pomysły na system informatyczny</w:t>
      </w:r>
      <w:r w:rsidRPr="00973579">
        <w:rPr>
          <w:szCs w:val="24"/>
          <w:shd w:val="clear" w:color="auto" w:fill="FFFFFF"/>
        </w:rPr>
        <w:t xml:space="preserve"> lub potrzeby zgłaszane przez klientów, które </w:t>
      </w:r>
      <w:r w:rsidR="00724AD7">
        <w:rPr>
          <w:szCs w:val="24"/>
          <w:shd w:val="clear" w:color="auto" w:fill="FFFFFF"/>
        </w:rPr>
        <w:t>tworzony system informatyczny</w:t>
      </w:r>
      <w:r w:rsidR="0033156B">
        <w:rPr>
          <w:szCs w:val="24"/>
          <w:shd w:val="clear" w:color="auto" w:fill="FFFFFF"/>
        </w:rPr>
        <w:t xml:space="preserve"> miałby realizować</w:t>
      </w:r>
      <w:r w:rsidR="0012623B">
        <w:rPr>
          <w:rStyle w:val="FootnoteReference"/>
          <w:szCs w:val="24"/>
          <w:shd w:val="clear" w:color="auto" w:fill="FFFFFF"/>
        </w:rPr>
        <w:footnoteReference w:id="74"/>
      </w:r>
      <w:r w:rsidRPr="00973579">
        <w:rPr>
          <w:szCs w:val="24"/>
          <w:shd w:val="clear" w:color="auto" w:fill="FFFFFF"/>
        </w:rPr>
        <w:t xml:space="preserve">. </w:t>
      </w:r>
    </w:p>
    <w:p w14:paraId="323D8628" w14:textId="45AA6710" w:rsidR="00C81866" w:rsidRDefault="009C36A5" w:rsidP="00724AD7">
      <w:pPr>
        <w:ind w:firstLine="709"/>
        <w:rPr>
          <w:szCs w:val="24"/>
          <w:shd w:val="clear" w:color="auto" w:fill="FFFFFF"/>
        </w:rPr>
      </w:pPr>
      <w:r w:rsidRPr="00973579">
        <w:rPr>
          <w:szCs w:val="24"/>
          <w:shd w:val="clear" w:color="auto" w:fill="FFFFFF"/>
        </w:rPr>
        <w:t xml:space="preserve">Potrzeby </w:t>
      </w:r>
      <w:r w:rsidR="00724AD7">
        <w:rPr>
          <w:szCs w:val="24"/>
          <w:shd w:val="clear" w:color="auto" w:fill="FFFFFF"/>
        </w:rPr>
        <w:t>związane z tworzeniem systemu informatycznego</w:t>
      </w:r>
      <w:r w:rsidRPr="00973579">
        <w:rPr>
          <w:szCs w:val="24"/>
          <w:shd w:val="clear" w:color="auto" w:fill="FFFFFF"/>
        </w:rPr>
        <w:t xml:space="preserve"> wynikają z sytuacji problemowej, która dostrzegana jest na rynku, bądź w obliczu której staje potencjalny klient</w:t>
      </w:r>
      <w:r w:rsidR="002F59E0">
        <w:rPr>
          <w:rStyle w:val="FootnoteReference"/>
          <w:szCs w:val="24"/>
          <w:shd w:val="clear" w:color="auto" w:fill="FFFFFF"/>
        </w:rPr>
        <w:footnoteReference w:id="75"/>
      </w:r>
      <w:r w:rsidRPr="00973579">
        <w:rPr>
          <w:szCs w:val="24"/>
          <w:shd w:val="clear" w:color="auto" w:fill="FFFFFF"/>
        </w:rPr>
        <w:t xml:space="preserve">. </w:t>
      </w:r>
      <w:r w:rsidRPr="00973579">
        <w:rPr>
          <w:szCs w:val="24"/>
        </w:rPr>
        <w:t xml:space="preserve">Inicjowanie projektu odnosi się do poszukiwania, formułowania bądź zgłaszania pomysłów z nim związanych. Istotą inicjowania projektu jest poszukiwanie rozwiązań na zaspokojenie zgłaszanych potrzeb, które są następstwem sytuacji problemowej. </w:t>
      </w:r>
      <w:r w:rsidRPr="00973579">
        <w:rPr>
          <w:szCs w:val="24"/>
          <w:shd w:val="clear" w:color="auto" w:fill="FFFFFF"/>
        </w:rPr>
        <w:t>Jej rozpoznanie wymaga analizy różnych elementów, której jakość przełoży się na dalsze prace projekt</w:t>
      </w:r>
      <w:r w:rsidR="00FC5D15">
        <w:rPr>
          <w:szCs w:val="24"/>
          <w:shd w:val="clear" w:color="auto" w:fill="FFFFFF"/>
        </w:rPr>
        <w:t xml:space="preserve">owe. </w:t>
      </w:r>
    </w:p>
    <w:p w14:paraId="361FB784" w14:textId="39E8C796" w:rsidR="009C36A5" w:rsidRPr="00973579" w:rsidRDefault="00FC5D15" w:rsidP="00724AD7">
      <w:pPr>
        <w:ind w:firstLine="709"/>
        <w:rPr>
          <w:szCs w:val="24"/>
          <w:shd w:val="clear" w:color="auto" w:fill="FFFFFF"/>
        </w:rPr>
      </w:pPr>
      <w:r>
        <w:rPr>
          <w:szCs w:val="24"/>
          <w:shd w:val="clear" w:color="auto" w:fill="FFFFFF"/>
        </w:rPr>
        <w:t>Zrozumienie problemu, który</w:t>
      </w:r>
      <w:r w:rsidR="009C36A5" w:rsidRPr="00973579">
        <w:rPr>
          <w:szCs w:val="24"/>
          <w:shd w:val="clear" w:color="auto" w:fill="FFFFFF"/>
        </w:rPr>
        <w:t xml:space="preserve"> może b</w:t>
      </w:r>
      <w:r>
        <w:rPr>
          <w:szCs w:val="24"/>
          <w:shd w:val="clear" w:color="auto" w:fill="FFFFFF"/>
        </w:rPr>
        <w:t>yć rozumiany</w:t>
      </w:r>
      <w:r w:rsidR="009C36A5" w:rsidRPr="00973579">
        <w:rPr>
          <w:szCs w:val="24"/>
          <w:shd w:val="clear" w:color="auto" w:fill="FFFFFF"/>
        </w:rPr>
        <w:t xml:space="preserve"> także jako jego identyfikacja to podstawowy czynnik osiągnięcia pożądanej sytuacji. W dalsz</w:t>
      </w:r>
      <w:r w:rsidR="00E102D8">
        <w:rPr>
          <w:szCs w:val="24"/>
          <w:shd w:val="clear" w:color="auto" w:fill="FFFFFF"/>
        </w:rPr>
        <w:t>ej części przystępuje się do jego</w:t>
      </w:r>
      <w:r w:rsidR="009C36A5" w:rsidRPr="00973579">
        <w:rPr>
          <w:szCs w:val="24"/>
          <w:shd w:val="clear" w:color="auto" w:fill="FFFFFF"/>
        </w:rPr>
        <w:t xml:space="preserve"> doprecyzowania, który realizowany jest w fazie początkowej projektu. </w:t>
      </w:r>
      <w:r w:rsidR="009C36A5" w:rsidRPr="00973579">
        <w:rPr>
          <w:szCs w:val="24"/>
        </w:rPr>
        <w:t xml:space="preserve">Z tego względu, pierwszy etap cyklu życia projektu stanowi jego inicjowanie oraz definiowanie. </w:t>
      </w:r>
      <w:r w:rsidR="009C36A5" w:rsidRPr="00973579">
        <w:rPr>
          <w:szCs w:val="24"/>
          <w:shd w:val="clear" w:color="auto" w:fill="FFFFFF"/>
        </w:rPr>
        <w:t xml:space="preserve"> </w:t>
      </w:r>
    </w:p>
    <w:p w14:paraId="0BD27B66" w14:textId="77777777" w:rsidR="00C81866" w:rsidRDefault="009C36A5" w:rsidP="009C36A5">
      <w:pPr>
        <w:rPr>
          <w:szCs w:val="24"/>
          <w:shd w:val="clear" w:color="auto" w:fill="FFFFFF"/>
        </w:rPr>
      </w:pPr>
      <w:r w:rsidRPr="00973579">
        <w:rPr>
          <w:szCs w:val="24"/>
          <w:shd w:val="clear" w:color="auto" w:fill="FFFFFF"/>
        </w:rPr>
        <w:t>Czynności dotyczące analizy potrzeb, formułowania wariantów, oraz ich oceny i wyboru stanowią główne elementy tego etapu. Prze</w:t>
      </w:r>
      <w:r w:rsidR="00C81866">
        <w:rPr>
          <w:szCs w:val="24"/>
          <w:shd w:val="clear" w:color="auto" w:fill="FFFFFF"/>
        </w:rPr>
        <w:t>dsiębiorstwa tworzące systemy informatyczne</w:t>
      </w:r>
      <w:r w:rsidRPr="00973579">
        <w:rPr>
          <w:szCs w:val="24"/>
          <w:shd w:val="clear" w:color="auto" w:fill="FFFFFF"/>
        </w:rPr>
        <w:t xml:space="preserve"> realizują wyżej wymienione procesy w swoich strukturac</w:t>
      </w:r>
      <w:r w:rsidR="00C81866">
        <w:rPr>
          <w:szCs w:val="24"/>
          <w:shd w:val="clear" w:color="auto" w:fill="FFFFFF"/>
        </w:rPr>
        <w:t xml:space="preserve">h we współpracy z klientami.   </w:t>
      </w:r>
    </w:p>
    <w:p w14:paraId="39268B20" w14:textId="77777777" w:rsidR="00C81866" w:rsidRDefault="009C36A5" w:rsidP="00C81866">
      <w:pPr>
        <w:ind w:firstLine="709"/>
        <w:rPr>
          <w:szCs w:val="24"/>
        </w:rPr>
      </w:pPr>
      <w:r w:rsidRPr="00973579">
        <w:rPr>
          <w:szCs w:val="24"/>
        </w:rPr>
        <w:t xml:space="preserve">Zgłoszona i zaakceptowana inicjatywa dla projektu staje się punktem wyjścia dla jego zdefiniowania. Na tym etapie dokonuje się takiego opisu projektu, który będzie właściwy dla jego dalszej realizacji. Definiowanie projektu stanowi punkt wyjścia dla projektowania wyniku oraz planowania wykonawstwa. </w:t>
      </w:r>
    </w:p>
    <w:p w14:paraId="3CC88DA1" w14:textId="1AD41945" w:rsidR="009C36A5" w:rsidRPr="00C81866" w:rsidRDefault="009C36A5" w:rsidP="00C81866">
      <w:pPr>
        <w:ind w:firstLine="709"/>
        <w:rPr>
          <w:szCs w:val="24"/>
          <w:shd w:val="clear" w:color="auto" w:fill="FFFFFF"/>
        </w:rPr>
      </w:pPr>
      <w:r w:rsidRPr="00973579">
        <w:rPr>
          <w:szCs w:val="24"/>
        </w:rPr>
        <w:t xml:space="preserve">Opis produktu oraz korzyści, które z niego wynikają to pierwszy element definicji projektu. Istotą tego etapu jest określenie zakresu i poziomu szczegółowości produktu, </w:t>
      </w:r>
      <w:r w:rsidRPr="00973579">
        <w:rPr>
          <w:szCs w:val="24"/>
        </w:rPr>
        <w:lastRenderedPageBreak/>
        <w:t xml:space="preserve">który powstanie w wyniku wytworzenia projektu. </w:t>
      </w:r>
      <w:r w:rsidRPr="00973579">
        <w:rPr>
          <w:szCs w:val="24"/>
          <w:shd w:val="clear" w:color="auto" w:fill="FFFFFF"/>
        </w:rPr>
        <w:t>W zakresie definiowania projektu istotne jest, aby uwzględnić</w:t>
      </w:r>
      <w:r w:rsidR="001E346E">
        <w:rPr>
          <w:rStyle w:val="FootnoteReference"/>
          <w:szCs w:val="24"/>
          <w:shd w:val="clear" w:color="auto" w:fill="FFFFFF"/>
        </w:rPr>
        <w:footnoteReference w:id="76"/>
      </w:r>
      <w:r w:rsidRPr="00973579">
        <w:rPr>
          <w:szCs w:val="24"/>
          <w:shd w:val="clear" w:color="auto" w:fill="FFFFFF"/>
        </w:rPr>
        <w:t>:</w:t>
      </w:r>
    </w:p>
    <w:p w14:paraId="74EE3606" w14:textId="3B5D7155" w:rsidR="009C36A5" w:rsidRPr="00973579" w:rsidRDefault="009C36A5" w:rsidP="00D642A8">
      <w:pPr>
        <w:pStyle w:val="ListParagraph"/>
        <w:numPr>
          <w:ilvl w:val="0"/>
          <w:numId w:val="31"/>
        </w:numPr>
        <w:autoSpaceDE w:val="0"/>
        <w:autoSpaceDN w:val="0"/>
        <w:adjustRightInd w:val="0"/>
        <w:spacing w:line="360" w:lineRule="auto"/>
        <w:rPr>
          <w:szCs w:val="24"/>
          <w:shd w:val="clear" w:color="auto" w:fill="FFFFFF"/>
        </w:rPr>
      </w:pPr>
      <w:r w:rsidRPr="00973579">
        <w:rPr>
          <w:szCs w:val="24"/>
          <w:shd w:val="clear" w:color="auto" w:fill="FFFFFF"/>
        </w:rPr>
        <w:t>konieczność stworzenia listy potencjalnych zagrożeń projektu i sposobów reakcji w sytuacji ich wystąpienia</w:t>
      </w:r>
      <w:r w:rsidR="0086263F">
        <w:rPr>
          <w:szCs w:val="24"/>
          <w:shd w:val="clear" w:color="auto" w:fill="FFFFFF"/>
        </w:rPr>
        <w:t>,</w:t>
      </w:r>
    </w:p>
    <w:p w14:paraId="719B6A87" w14:textId="1BACF296" w:rsidR="009C36A5" w:rsidRPr="00973579" w:rsidRDefault="009C36A5" w:rsidP="00D642A8">
      <w:pPr>
        <w:pStyle w:val="ListParagraph"/>
        <w:numPr>
          <w:ilvl w:val="0"/>
          <w:numId w:val="31"/>
        </w:numPr>
        <w:autoSpaceDE w:val="0"/>
        <w:autoSpaceDN w:val="0"/>
        <w:adjustRightInd w:val="0"/>
        <w:spacing w:line="360" w:lineRule="auto"/>
        <w:rPr>
          <w:szCs w:val="24"/>
          <w:shd w:val="clear" w:color="auto" w:fill="FFFFFF"/>
        </w:rPr>
      </w:pPr>
      <w:r w:rsidRPr="00973579">
        <w:rPr>
          <w:szCs w:val="24"/>
          <w:shd w:val="clear" w:color="auto" w:fill="FFFFFF"/>
        </w:rPr>
        <w:t>analizę ryzyk związanych z realizacją poszczególnych elementów projektu (</w:t>
      </w:r>
      <w:r w:rsidR="00254ADE">
        <w:rPr>
          <w:szCs w:val="24"/>
          <w:shd w:val="clear" w:color="auto" w:fill="FFFFFF"/>
        </w:rPr>
        <w:t xml:space="preserve">co </w:t>
      </w:r>
      <w:r w:rsidRPr="00973579">
        <w:rPr>
          <w:szCs w:val="24"/>
          <w:shd w:val="clear" w:color="auto" w:fill="FFFFFF"/>
        </w:rPr>
        <w:t>pozwala ocenić ich wykonalność)</w:t>
      </w:r>
      <w:r w:rsidR="0086263F">
        <w:rPr>
          <w:szCs w:val="24"/>
          <w:shd w:val="clear" w:color="auto" w:fill="FFFFFF"/>
        </w:rPr>
        <w:t>,</w:t>
      </w:r>
    </w:p>
    <w:p w14:paraId="7252C20A" w14:textId="19C56A1B" w:rsidR="009C36A5" w:rsidRPr="00973579" w:rsidRDefault="009C36A5" w:rsidP="00D642A8">
      <w:pPr>
        <w:pStyle w:val="ListParagraph"/>
        <w:numPr>
          <w:ilvl w:val="0"/>
          <w:numId w:val="31"/>
        </w:numPr>
        <w:autoSpaceDE w:val="0"/>
        <w:autoSpaceDN w:val="0"/>
        <w:adjustRightInd w:val="0"/>
        <w:spacing w:line="360" w:lineRule="auto"/>
        <w:rPr>
          <w:szCs w:val="24"/>
          <w:shd w:val="clear" w:color="auto" w:fill="FFFFFF"/>
        </w:rPr>
      </w:pPr>
      <w:r w:rsidRPr="00973579">
        <w:rPr>
          <w:szCs w:val="24"/>
          <w:shd w:val="clear" w:color="auto" w:fill="FFFFFF"/>
        </w:rPr>
        <w:t>oszacowanie kosztów projektu w maksymalnie kompleksowym ujęciu pozycji związanych np. z kosztami technicznymi, prawnymi, administracyjnymi, zakupem materiałów, kosztami finansowymi, dystrybucji, kosztami operacyjnymi i innymi</w:t>
      </w:r>
      <w:r w:rsidR="0086263F">
        <w:rPr>
          <w:szCs w:val="24"/>
          <w:shd w:val="clear" w:color="auto" w:fill="FFFFFF"/>
        </w:rPr>
        <w:t>,</w:t>
      </w:r>
    </w:p>
    <w:p w14:paraId="6BEAE35B" w14:textId="7DA12100" w:rsidR="009C36A5" w:rsidRPr="00973579" w:rsidRDefault="009C36A5" w:rsidP="00D642A8">
      <w:pPr>
        <w:pStyle w:val="ListParagraph"/>
        <w:numPr>
          <w:ilvl w:val="0"/>
          <w:numId w:val="31"/>
        </w:numPr>
        <w:autoSpaceDE w:val="0"/>
        <w:autoSpaceDN w:val="0"/>
        <w:adjustRightInd w:val="0"/>
        <w:spacing w:line="360" w:lineRule="auto"/>
        <w:rPr>
          <w:szCs w:val="24"/>
          <w:shd w:val="clear" w:color="auto" w:fill="FFFFFF"/>
        </w:rPr>
      </w:pPr>
      <w:r w:rsidRPr="00973579">
        <w:rPr>
          <w:szCs w:val="24"/>
          <w:shd w:val="clear" w:color="auto" w:fill="FFFFFF"/>
        </w:rPr>
        <w:t>sporządzenie maksymalnie szerokiej listy potencjalnych produktów projektu (korzyści)</w:t>
      </w:r>
      <w:r w:rsidR="0086263F">
        <w:rPr>
          <w:szCs w:val="24"/>
          <w:shd w:val="clear" w:color="auto" w:fill="FFFFFF"/>
        </w:rPr>
        <w:t>,</w:t>
      </w:r>
    </w:p>
    <w:p w14:paraId="2D20FF4A" w14:textId="1814D29D" w:rsidR="009C36A5" w:rsidRPr="00973579" w:rsidRDefault="009C36A5" w:rsidP="00D642A8">
      <w:pPr>
        <w:pStyle w:val="ListParagraph"/>
        <w:numPr>
          <w:ilvl w:val="0"/>
          <w:numId w:val="30"/>
        </w:numPr>
        <w:autoSpaceDE w:val="0"/>
        <w:autoSpaceDN w:val="0"/>
        <w:adjustRightInd w:val="0"/>
        <w:spacing w:line="360" w:lineRule="auto"/>
        <w:rPr>
          <w:szCs w:val="24"/>
          <w:shd w:val="clear" w:color="auto" w:fill="FFFFFF"/>
        </w:rPr>
      </w:pPr>
      <w:r w:rsidRPr="00973579">
        <w:rPr>
          <w:szCs w:val="24"/>
          <w:shd w:val="clear" w:color="auto" w:fill="FFFFFF"/>
        </w:rPr>
        <w:t>wskazanie docelowej jakości produktów projektu oraz sposobów jej oceny wraz z preferowanymi standardami według których ocena będzie przeprowadzana</w:t>
      </w:r>
      <w:r w:rsidR="00DD205D">
        <w:rPr>
          <w:szCs w:val="24"/>
          <w:shd w:val="clear" w:color="auto" w:fill="FFFFFF"/>
        </w:rPr>
        <w:t>,</w:t>
      </w:r>
    </w:p>
    <w:p w14:paraId="65EE7CA4" w14:textId="77777777" w:rsidR="009C36A5" w:rsidRPr="00973579" w:rsidRDefault="009C36A5" w:rsidP="004A375E">
      <w:pPr>
        <w:numPr>
          <w:ilvl w:val="0"/>
          <w:numId w:val="20"/>
        </w:numPr>
        <w:rPr>
          <w:szCs w:val="24"/>
          <w:shd w:val="clear" w:color="auto" w:fill="FFFFFF"/>
        </w:rPr>
      </w:pPr>
      <w:r w:rsidRPr="00973579">
        <w:rPr>
          <w:szCs w:val="24"/>
          <w:shd w:val="clear" w:color="auto" w:fill="FFFFFF"/>
        </w:rPr>
        <w:t>opracowanie wstępnej struktury zarządzania projektem: wybór kierownika projektu oraz członków zespołu realizującego projekt,</w:t>
      </w:r>
    </w:p>
    <w:p w14:paraId="093099B7" w14:textId="0A491AE6" w:rsidR="009C36A5" w:rsidRPr="00973579" w:rsidRDefault="009C36A5" w:rsidP="004A375E">
      <w:pPr>
        <w:numPr>
          <w:ilvl w:val="0"/>
          <w:numId w:val="20"/>
        </w:numPr>
        <w:rPr>
          <w:szCs w:val="24"/>
          <w:shd w:val="clear" w:color="auto" w:fill="FFFFFF"/>
        </w:rPr>
      </w:pPr>
      <w:r w:rsidRPr="00973579">
        <w:rPr>
          <w:szCs w:val="24"/>
          <w:shd w:val="clear" w:color="auto" w:fill="FFFFFF"/>
        </w:rPr>
        <w:t>ocen</w:t>
      </w:r>
      <w:r w:rsidR="00E65A03">
        <w:rPr>
          <w:szCs w:val="24"/>
          <w:shd w:val="clear" w:color="auto" w:fill="FFFFFF"/>
        </w:rPr>
        <w:t>ę</w:t>
      </w:r>
      <w:r w:rsidRPr="00973579">
        <w:rPr>
          <w:szCs w:val="24"/>
          <w:shd w:val="clear" w:color="auto" w:fill="FFFFFF"/>
        </w:rPr>
        <w:t xml:space="preserve"> wykonalności koncepcji w formie projektu,</w:t>
      </w:r>
    </w:p>
    <w:p w14:paraId="2885B7CE" w14:textId="77777777" w:rsidR="009C36A5" w:rsidRPr="00973579" w:rsidRDefault="009C36A5" w:rsidP="004A375E">
      <w:pPr>
        <w:numPr>
          <w:ilvl w:val="0"/>
          <w:numId w:val="20"/>
        </w:numPr>
        <w:rPr>
          <w:szCs w:val="24"/>
          <w:shd w:val="clear" w:color="auto" w:fill="FFFFFF"/>
        </w:rPr>
      </w:pPr>
      <w:r w:rsidRPr="00973579">
        <w:rPr>
          <w:szCs w:val="24"/>
          <w:shd w:val="clear" w:color="auto" w:fill="FFFFFF"/>
        </w:rPr>
        <w:t>wstępne oszacowanie kosztów,</w:t>
      </w:r>
    </w:p>
    <w:p w14:paraId="2CE927C3" w14:textId="77777777" w:rsidR="009C36A5" w:rsidRPr="00973579" w:rsidRDefault="009C36A5" w:rsidP="004A375E">
      <w:pPr>
        <w:numPr>
          <w:ilvl w:val="0"/>
          <w:numId w:val="20"/>
        </w:numPr>
        <w:rPr>
          <w:szCs w:val="24"/>
          <w:shd w:val="clear" w:color="auto" w:fill="FFFFFF"/>
        </w:rPr>
      </w:pPr>
      <w:r w:rsidRPr="00973579">
        <w:rPr>
          <w:szCs w:val="24"/>
          <w:shd w:val="clear" w:color="auto" w:fill="FFFFFF"/>
        </w:rPr>
        <w:t>opracowanie wstępnego harmonogramu,</w:t>
      </w:r>
    </w:p>
    <w:p w14:paraId="07A73A16" w14:textId="46006D6F" w:rsidR="009C36A5" w:rsidRPr="000D1C58" w:rsidRDefault="009C36A5" w:rsidP="004A375E">
      <w:pPr>
        <w:numPr>
          <w:ilvl w:val="0"/>
          <w:numId w:val="20"/>
        </w:numPr>
        <w:rPr>
          <w:szCs w:val="24"/>
          <w:shd w:val="clear" w:color="auto" w:fill="FFFFFF"/>
        </w:rPr>
      </w:pPr>
      <w:r w:rsidRPr="00973579">
        <w:rPr>
          <w:szCs w:val="24"/>
          <w:shd w:val="clear" w:color="auto" w:fill="FFFFFF"/>
        </w:rPr>
        <w:t>określe</w:t>
      </w:r>
      <w:r w:rsidR="00693FAD">
        <w:rPr>
          <w:szCs w:val="24"/>
          <w:shd w:val="clear" w:color="auto" w:fill="FFFFFF"/>
        </w:rPr>
        <w:t>nie parametrów jakości, wyników.</w:t>
      </w:r>
    </w:p>
    <w:p w14:paraId="356C1417" w14:textId="1D189E2A" w:rsidR="009C36A5" w:rsidRPr="00973579" w:rsidRDefault="009C36A5" w:rsidP="00933656">
      <w:pPr>
        <w:ind w:firstLine="709"/>
        <w:rPr>
          <w:szCs w:val="24"/>
          <w:shd w:val="clear" w:color="auto" w:fill="FFFFFF"/>
        </w:rPr>
      </w:pPr>
      <w:r w:rsidRPr="00973579">
        <w:rPr>
          <w:szCs w:val="24"/>
          <w:shd w:val="clear" w:color="auto" w:fill="FFFFFF"/>
        </w:rPr>
        <w:t xml:space="preserve">Uprzednio zdefiniowane cele projektu oraz wymogi jakościowe stanowią punkt </w:t>
      </w:r>
      <w:r w:rsidR="008B694E">
        <w:rPr>
          <w:szCs w:val="24"/>
          <w:shd w:val="clear" w:color="auto" w:fill="FFFFFF"/>
        </w:rPr>
        <w:t xml:space="preserve">wyjścia </w:t>
      </w:r>
      <w:r w:rsidRPr="00973579">
        <w:rPr>
          <w:szCs w:val="24"/>
          <w:shd w:val="clear" w:color="auto" w:fill="FFFFFF"/>
        </w:rPr>
        <w:t xml:space="preserve">dla planowania czynności, przydzieleniu zasobów oraz ustaleniu harmonogramu. </w:t>
      </w:r>
    </w:p>
    <w:p w14:paraId="0E4B95BE" w14:textId="180DA031" w:rsidR="009C36A5" w:rsidRPr="00C81866" w:rsidRDefault="00C81866" w:rsidP="009C36A5">
      <w:pPr>
        <w:rPr>
          <w:b/>
          <w:szCs w:val="24"/>
          <w:shd w:val="clear" w:color="auto" w:fill="FFFFFF"/>
        </w:rPr>
      </w:pPr>
      <w:r w:rsidRPr="00C81866">
        <w:rPr>
          <w:b/>
          <w:szCs w:val="24"/>
          <w:shd w:val="clear" w:color="auto" w:fill="FFFFFF"/>
        </w:rPr>
        <w:t xml:space="preserve">FAZA 2 – PLANOWANIE </w:t>
      </w:r>
    </w:p>
    <w:p w14:paraId="2A50B53C" w14:textId="77777777" w:rsidR="00592EA1" w:rsidRDefault="009C36A5" w:rsidP="00592EA1">
      <w:pPr>
        <w:ind w:firstLine="709"/>
        <w:rPr>
          <w:szCs w:val="24"/>
        </w:rPr>
      </w:pPr>
      <w:r w:rsidRPr="00973579">
        <w:rPr>
          <w:szCs w:val="24"/>
          <w:shd w:val="clear" w:color="auto" w:fill="FFFFFF"/>
        </w:rPr>
        <w:t>Mając już, w pewnym sto</w:t>
      </w:r>
      <w:r w:rsidR="00C81866">
        <w:rPr>
          <w:szCs w:val="24"/>
          <w:shd w:val="clear" w:color="auto" w:fill="FFFFFF"/>
        </w:rPr>
        <w:t>pniu, gotowy pomysł na system informatyczny</w:t>
      </w:r>
      <w:r w:rsidRPr="00973579">
        <w:rPr>
          <w:szCs w:val="24"/>
          <w:shd w:val="clear" w:color="auto" w:fill="FFFFFF"/>
        </w:rPr>
        <w:t>, przystępuje się do planowania</w:t>
      </w:r>
      <w:r w:rsidR="00620591">
        <w:rPr>
          <w:szCs w:val="24"/>
          <w:shd w:val="clear" w:color="auto" w:fill="FFFFFF"/>
        </w:rPr>
        <w:t xml:space="preserve"> prac</w:t>
      </w:r>
      <w:r w:rsidRPr="00973579">
        <w:rPr>
          <w:szCs w:val="24"/>
          <w:shd w:val="clear" w:color="auto" w:fill="FFFFFF"/>
        </w:rPr>
        <w:t xml:space="preserve">, w zakresie jego realizacji. </w:t>
      </w:r>
      <w:r w:rsidRPr="00973579">
        <w:rPr>
          <w:szCs w:val="24"/>
        </w:rPr>
        <w:t xml:space="preserve">Najogólniej istotę planowania, stanowi taki przydział, określonych wielkości zasobów, aby mogły zostać wykonane wszystkie prace projektowe, w ustalonym harmonogramie. </w:t>
      </w:r>
    </w:p>
    <w:p w14:paraId="48464A0A" w14:textId="75458993" w:rsidR="009C36A5" w:rsidRPr="00973579" w:rsidRDefault="009C36A5" w:rsidP="00592EA1">
      <w:pPr>
        <w:ind w:firstLine="709"/>
        <w:rPr>
          <w:szCs w:val="24"/>
        </w:rPr>
      </w:pPr>
      <w:r w:rsidRPr="00973579">
        <w:rPr>
          <w:szCs w:val="24"/>
        </w:rPr>
        <w:t>Podchodząc do tworzenia projektu, planuje się</w:t>
      </w:r>
      <w:r w:rsidR="00592EA1">
        <w:rPr>
          <w:rStyle w:val="FootnoteReference"/>
          <w:szCs w:val="24"/>
        </w:rPr>
        <w:footnoteReference w:id="77"/>
      </w:r>
      <w:r w:rsidRPr="00973579">
        <w:rPr>
          <w:szCs w:val="24"/>
        </w:rPr>
        <w:t>:</w:t>
      </w:r>
    </w:p>
    <w:p w14:paraId="4B934B95" w14:textId="033388D0" w:rsidR="009C36A5" w:rsidRPr="00973579" w:rsidRDefault="009C36A5" w:rsidP="004A375E">
      <w:pPr>
        <w:numPr>
          <w:ilvl w:val="0"/>
          <w:numId w:val="18"/>
        </w:numPr>
        <w:rPr>
          <w:szCs w:val="24"/>
        </w:rPr>
      </w:pPr>
      <w:r w:rsidRPr="00973579">
        <w:rPr>
          <w:szCs w:val="24"/>
        </w:rPr>
        <w:t>jego strukturę, czyli wyodrębnia się listę czynności składających się na projekt, powiązań przyczyno</w:t>
      </w:r>
      <w:r w:rsidR="00254ADE">
        <w:rPr>
          <w:szCs w:val="24"/>
        </w:rPr>
        <w:t>wo</w:t>
      </w:r>
      <w:r w:rsidR="005068D1">
        <w:rPr>
          <w:szCs w:val="24"/>
        </w:rPr>
        <w:t xml:space="preserve"> – </w:t>
      </w:r>
      <w:r w:rsidRPr="00973579">
        <w:rPr>
          <w:szCs w:val="24"/>
        </w:rPr>
        <w:t xml:space="preserve">skutkowych oraz wymagania wobec wykonawstwa poszczególnych czynności, </w:t>
      </w:r>
    </w:p>
    <w:p w14:paraId="6CC766D2" w14:textId="3394BAA4" w:rsidR="009C36A5" w:rsidRPr="00973579" w:rsidRDefault="009C36A5" w:rsidP="004A375E">
      <w:pPr>
        <w:numPr>
          <w:ilvl w:val="0"/>
          <w:numId w:val="18"/>
        </w:numPr>
        <w:rPr>
          <w:szCs w:val="24"/>
        </w:rPr>
      </w:pPr>
      <w:r w:rsidRPr="00973579">
        <w:rPr>
          <w:szCs w:val="24"/>
        </w:rPr>
        <w:lastRenderedPageBreak/>
        <w:t>terminy, wskazujące przebieg projektu w czasie</w:t>
      </w:r>
      <w:r w:rsidR="00B857C9">
        <w:rPr>
          <w:szCs w:val="24"/>
        </w:rPr>
        <w:t>,</w:t>
      </w:r>
    </w:p>
    <w:p w14:paraId="38C0825F" w14:textId="77777777" w:rsidR="009C36A5" w:rsidRPr="00973579" w:rsidRDefault="009C36A5" w:rsidP="004A375E">
      <w:pPr>
        <w:numPr>
          <w:ilvl w:val="0"/>
          <w:numId w:val="18"/>
        </w:numPr>
        <w:rPr>
          <w:szCs w:val="24"/>
        </w:rPr>
      </w:pPr>
      <w:r w:rsidRPr="00973579">
        <w:rPr>
          <w:szCs w:val="24"/>
        </w:rPr>
        <w:t>zasoby, rozdziela się je w taki sposób, aby zrealizować poszczególne zadania w wyznaczonych terminach,</w:t>
      </w:r>
    </w:p>
    <w:p w14:paraId="4C56488F" w14:textId="77777777" w:rsidR="009C36A5" w:rsidRPr="00973579" w:rsidRDefault="009C36A5" w:rsidP="004A375E">
      <w:pPr>
        <w:numPr>
          <w:ilvl w:val="0"/>
          <w:numId w:val="18"/>
        </w:numPr>
        <w:rPr>
          <w:szCs w:val="24"/>
        </w:rPr>
      </w:pPr>
      <w:r w:rsidRPr="00973579">
        <w:rPr>
          <w:szCs w:val="24"/>
        </w:rPr>
        <w:t>koszty (budżetowanie), określanie ich poziomu dla przewidywanych warunków realizacji projektu w czasie.</w:t>
      </w:r>
    </w:p>
    <w:p w14:paraId="252A6BD2" w14:textId="5C3953CE" w:rsidR="009C36A5" w:rsidRPr="00973579" w:rsidRDefault="009C36A5" w:rsidP="00C81866">
      <w:pPr>
        <w:ind w:firstLine="709"/>
        <w:rPr>
          <w:szCs w:val="24"/>
          <w:shd w:val="clear" w:color="auto" w:fill="FFFFFF"/>
        </w:rPr>
      </w:pPr>
      <w:r w:rsidRPr="00973579">
        <w:rPr>
          <w:szCs w:val="24"/>
          <w:shd w:val="clear" w:color="auto" w:fill="FFFFFF"/>
        </w:rPr>
        <w:t>Planowanie przebiegu i zasobów projektu to jeden z elementów kompleksowego systemu zarządzania projektami. Sporządzanie planu projektu obejmuje następujące czynności</w:t>
      </w:r>
      <w:r w:rsidR="00592EA1">
        <w:rPr>
          <w:rStyle w:val="FootnoteReference"/>
          <w:szCs w:val="24"/>
          <w:shd w:val="clear" w:color="auto" w:fill="FFFFFF"/>
        </w:rPr>
        <w:footnoteReference w:id="78"/>
      </w:r>
      <w:r w:rsidRPr="00973579">
        <w:rPr>
          <w:szCs w:val="24"/>
          <w:shd w:val="clear" w:color="auto" w:fill="FFFFFF"/>
        </w:rPr>
        <w:t xml:space="preserve">: </w:t>
      </w:r>
    </w:p>
    <w:p w14:paraId="677710E8" w14:textId="77777777" w:rsidR="009C36A5" w:rsidRPr="00973579" w:rsidRDefault="009C36A5" w:rsidP="00003814">
      <w:pPr>
        <w:numPr>
          <w:ilvl w:val="0"/>
          <w:numId w:val="14"/>
        </w:numPr>
        <w:rPr>
          <w:szCs w:val="24"/>
          <w:shd w:val="clear" w:color="auto" w:fill="FFFFFF"/>
        </w:rPr>
      </w:pPr>
      <w:r w:rsidRPr="00973579">
        <w:rPr>
          <w:szCs w:val="24"/>
          <w:shd w:val="clear" w:color="auto" w:fill="FFFFFF"/>
        </w:rPr>
        <w:t>przygotowanie szczegółowego planu pracy poprzez określenie zadań i czynności koniecznych do realizacji projektu,</w:t>
      </w:r>
    </w:p>
    <w:p w14:paraId="5DD08845" w14:textId="77777777" w:rsidR="009C36A5" w:rsidRPr="00973579" w:rsidRDefault="009C36A5" w:rsidP="00003814">
      <w:pPr>
        <w:numPr>
          <w:ilvl w:val="0"/>
          <w:numId w:val="14"/>
        </w:numPr>
        <w:rPr>
          <w:szCs w:val="24"/>
          <w:shd w:val="clear" w:color="auto" w:fill="FFFFFF"/>
        </w:rPr>
      </w:pPr>
      <w:r w:rsidRPr="00973579">
        <w:rPr>
          <w:szCs w:val="24"/>
          <w:shd w:val="clear" w:color="auto" w:fill="FFFFFF"/>
        </w:rPr>
        <w:t>zatwierdzenie struktury zarządzania projektem,</w:t>
      </w:r>
    </w:p>
    <w:p w14:paraId="24089FCD" w14:textId="77777777" w:rsidR="009C36A5" w:rsidRPr="00973579" w:rsidRDefault="009C36A5" w:rsidP="00003814">
      <w:pPr>
        <w:numPr>
          <w:ilvl w:val="0"/>
          <w:numId w:val="14"/>
        </w:numPr>
        <w:rPr>
          <w:szCs w:val="24"/>
          <w:shd w:val="clear" w:color="auto" w:fill="FFFFFF"/>
        </w:rPr>
      </w:pPr>
      <w:r w:rsidRPr="00973579">
        <w:rPr>
          <w:szCs w:val="24"/>
          <w:shd w:val="clear" w:color="auto" w:fill="FFFFFF"/>
        </w:rPr>
        <w:t>podział obowiązków na zadania i czynności, które należy wykonać,</w:t>
      </w:r>
    </w:p>
    <w:p w14:paraId="79E7420D" w14:textId="77777777" w:rsidR="009C36A5" w:rsidRPr="00973579" w:rsidRDefault="009C36A5" w:rsidP="00003814">
      <w:pPr>
        <w:numPr>
          <w:ilvl w:val="0"/>
          <w:numId w:val="14"/>
        </w:numPr>
        <w:rPr>
          <w:szCs w:val="24"/>
          <w:shd w:val="clear" w:color="auto" w:fill="FFFFFF"/>
        </w:rPr>
      </w:pPr>
      <w:r w:rsidRPr="00973579">
        <w:rPr>
          <w:szCs w:val="24"/>
          <w:shd w:val="clear" w:color="auto" w:fill="FFFFFF"/>
        </w:rPr>
        <w:t>szczegółowe określenie parametrów czasowych, kosztowych i jakościowych oraz środków wymaganych do realizacji projektu,</w:t>
      </w:r>
    </w:p>
    <w:p w14:paraId="37DDF0F9" w14:textId="77777777" w:rsidR="009C36A5" w:rsidRPr="00973579" w:rsidRDefault="009C36A5" w:rsidP="00003814">
      <w:pPr>
        <w:numPr>
          <w:ilvl w:val="0"/>
          <w:numId w:val="14"/>
        </w:numPr>
        <w:rPr>
          <w:szCs w:val="24"/>
          <w:shd w:val="clear" w:color="auto" w:fill="FFFFFF"/>
        </w:rPr>
      </w:pPr>
      <w:r w:rsidRPr="00973579">
        <w:rPr>
          <w:szCs w:val="24"/>
          <w:shd w:val="clear" w:color="auto" w:fill="FFFFFF"/>
        </w:rPr>
        <w:t>określenie cech kontrolnych projektu,</w:t>
      </w:r>
    </w:p>
    <w:p w14:paraId="58724ADC" w14:textId="77777777" w:rsidR="009C36A5" w:rsidRPr="00973579" w:rsidRDefault="009C36A5" w:rsidP="00003814">
      <w:pPr>
        <w:numPr>
          <w:ilvl w:val="0"/>
          <w:numId w:val="14"/>
        </w:numPr>
        <w:rPr>
          <w:szCs w:val="24"/>
          <w:shd w:val="clear" w:color="auto" w:fill="FFFFFF"/>
        </w:rPr>
      </w:pPr>
      <w:r w:rsidRPr="00973579">
        <w:rPr>
          <w:szCs w:val="24"/>
          <w:shd w:val="clear" w:color="auto" w:fill="FFFFFF"/>
        </w:rPr>
        <w:t>określenie ograniczeń projektu,</w:t>
      </w:r>
    </w:p>
    <w:p w14:paraId="33AEC1EC" w14:textId="77777777" w:rsidR="009C36A5" w:rsidRPr="00973579" w:rsidRDefault="009C36A5" w:rsidP="00003814">
      <w:pPr>
        <w:numPr>
          <w:ilvl w:val="0"/>
          <w:numId w:val="14"/>
        </w:numPr>
        <w:rPr>
          <w:szCs w:val="24"/>
          <w:shd w:val="clear" w:color="auto" w:fill="FFFFFF"/>
        </w:rPr>
      </w:pPr>
      <w:r w:rsidRPr="00973579">
        <w:rPr>
          <w:szCs w:val="24"/>
          <w:shd w:val="clear" w:color="auto" w:fill="FFFFFF"/>
        </w:rPr>
        <w:t>sporządzenie dokumentacji oceny ryzyka oraz planu zarządzania.</w:t>
      </w:r>
    </w:p>
    <w:p w14:paraId="6E0D4396" w14:textId="77777777" w:rsidR="00C81866" w:rsidRDefault="009C36A5" w:rsidP="00C81866">
      <w:pPr>
        <w:ind w:firstLine="709"/>
        <w:rPr>
          <w:szCs w:val="24"/>
          <w:shd w:val="clear" w:color="auto" w:fill="FFFFFF"/>
        </w:rPr>
      </w:pPr>
      <w:r w:rsidRPr="00973579">
        <w:rPr>
          <w:szCs w:val="24"/>
          <w:shd w:val="clear" w:color="auto" w:fill="FFFFFF"/>
        </w:rPr>
        <w:t>Planowanie projektu pozwala na ustanowienie standardów jego realizacji i jednocześnie przyczynia się do zredukowania niepewności oraz ryzyka</w:t>
      </w:r>
      <w:r w:rsidR="00976644">
        <w:rPr>
          <w:rStyle w:val="FootnoteReference"/>
          <w:szCs w:val="24"/>
          <w:shd w:val="clear" w:color="auto" w:fill="FFFFFF"/>
        </w:rPr>
        <w:footnoteReference w:id="79"/>
      </w:r>
      <w:r w:rsidRPr="00973579">
        <w:rPr>
          <w:szCs w:val="24"/>
          <w:shd w:val="clear" w:color="auto" w:fill="FFFFFF"/>
        </w:rPr>
        <w:t xml:space="preserve">. Efektem planowania jest plan projektu, który można utożsamiać jako przewodnik w </w:t>
      </w:r>
      <w:r w:rsidR="00474D3C">
        <w:rPr>
          <w:szCs w:val="24"/>
          <w:shd w:val="clear" w:color="auto" w:fill="FFFFFF"/>
        </w:rPr>
        <w:t xml:space="preserve">procesie kontrolowania </w:t>
      </w:r>
      <w:r w:rsidRPr="00973579">
        <w:rPr>
          <w:szCs w:val="24"/>
          <w:shd w:val="clear" w:color="auto" w:fill="FFFFFF"/>
        </w:rPr>
        <w:t>jego</w:t>
      </w:r>
      <w:r w:rsidR="00474D3C">
        <w:rPr>
          <w:szCs w:val="24"/>
          <w:shd w:val="clear" w:color="auto" w:fill="FFFFFF"/>
        </w:rPr>
        <w:t xml:space="preserve"> realizacji</w:t>
      </w:r>
      <w:r w:rsidRPr="00973579">
        <w:rPr>
          <w:szCs w:val="24"/>
          <w:shd w:val="clear" w:color="auto" w:fill="FFFFFF"/>
        </w:rPr>
        <w:t xml:space="preserve">. </w:t>
      </w:r>
    </w:p>
    <w:p w14:paraId="3C57491A" w14:textId="77777777" w:rsidR="00C81866" w:rsidRDefault="009C36A5" w:rsidP="00C81866">
      <w:pPr>
        <w:ind w:firstLine="709"/>
        <w:rPr>
          <w:szCs w:val="24"/>
          <w:shd w:val="clear" w:color="auto" w:fill="FFFFFF"/>
        </w:rPr>
      </w:pPr>
      <w:r w:rsidRPr="00973579">
        <w:rPr>
          <w:szCs w:val="24"/>
        </w:rPr>
        <w:t xml:space="preserve">Plan projektu podobnie jak jego parametry wyznaczają granice projektu i drogę realizacji w czasie. Bez uprzednio opracowanego planu nie rozpoczyna się prac nad projektem. Wynika to z tego, że planowanie dotyczy szerokiej gamy zagadnień, których realizacja warunkuje powodzenie projektu. </w:t>
      </w:r>
    </w:p>
    <w:p w14:paraId="0534B8E2" w14:textId="77777777" w:rsidR="00C81866" w:rsidRDefault="009C36A5" w:rsidP="00C81866">
      <w:pPr>
        <w:ind w:firstLine="709"/>
        <w:rPr>
          <w:szCs w:val="24"/>
          <w:shd w:val="clear" w:color="auto" w:fill="FFFFFF"/>
        </w:rPr>
      </w:pPr>
      <w:r w:rsidRPr="00973579">
        <w:rPr>
          <w:szCs w:val="24"/>
        </w:rPr>
        <w:t xml:space="preserve">Będący wynikiem planowania, plan projektu stanowi punkt wyjścia do monitorowania prac nad jego przebiegiem. </w:t>
      </w:r>
      <w:r w:rsidRPr="00973579">
        <w:rPr>
          <w:szCs w:val="24"/>
          <w:shd w:val="clear" w:color="auto" w:fill="FFFFFF"/>
        </w:rPr>
        <w:t xml:space="preserve">Dzięki niemu zespół projektowy będzie mógł wykonywać poszczególne prace projektowe, zaś menedżer projektu je monitorować pod kątem stopnia ich realizacji. </w:t>
      </w:r>
    </w:p>
    <w:p w14:paraId="22E786A4" w14:textId="3FE681A6" w:rsidR="009C36A5" w:rsidRPr="00973579" w:rsidRDefault="009C36A5" w:rsidP="00C81866">
      <w:pPr>
        <w:ind w:firstLine="709"/>
        <w:rPr>
          <w:szCs w:val="24"/>
          <w:shd w:val="clear" w:color="auto" w:fill="FFFFFF"/>
        </w:rPr>
      </w:pPr>
      <w:r w:rsidRPr="00973579">
        <w:rPr>
          <w:szCs w:val="24"/>
          <w:shd w:val="clear" w:color="auto" w:fill="FFFFFF"/>
        </w:rPr>
        <w:lastRenderedPageBreak/>
        <w:t>Plan zarządzania projektem powinien zawierać</w:t>
      </w:r>
      <w:r w:rsidR="00911BDE">
        <w:rPr>
          <w:rStyle w:val="FootnoteReference"/>
          <w:szCs w:val="24"/>
          <w:shd w:val="clear" w:color="auto" w:fill="FFFFFF"/>
        </w:rPr>
        <w:footnoteReference w:id="80"/>
      </w:r>
      <w:r w:rsidRPr="00973579">
        <w:rPr>
          <w:szCs w:val="24"/>
          <w:shd w:val="clear" w:color="auto" w:fill="FFFFFF"/>
        </w:rPr>
        <w:t>:</w:t>
      </w:r>
    </w:p>
    <w:p w14:paraId="2724F9DA" w14:textId="188029A4" w:rsidR="009C36A5" w:rsidRPr="00973579" w:rsidRDefault="00F3656A" w:rsidP="00003814">
      <w:pPr>
        <w:numPr>
          <w:ilvl w:val="0"/>
          <w:numId w:val="15"/>
        </w:numPr>
        <w:rPr>
          <w:szCs w:val="24"/>
          <w:shd w:val="clear" w:color="auto" w:fill="FFFFFF"/>
        </w:rPr>
      </w:pPr>
      <w:r>
        <w:rPr>
          <w:szCs w:val="24"/>
          <w:shd w:val="clear" w:color="auto" w:fill="FFFFFF"/>
        </w:rPr>
        <w:t>p</w:t>
      </w:r>
      <w:r w:rsidR="009C36A5" w:rsidRPr="00973579">
        <w:rPr>
          <w:szCs w:val="24"/>
          <w:shd w:val="clear" w:color="auto" w:fill="FFFFFF"/>
        </w:rPr>
        <w:t>recyzyjnie określone produkty i wyniki projektu. Pozwoli to na dokładne opisanie celów projektu, w kategoriach produktów i sformułowaniu kryteriów oceny ich jakości oraz kompletności</w:t>
      </w:r>
      <w:r>
        <w:rPr>
          <w:szCs w:val="24"/>
          <w:shd w:val="clear" w:color="auto" w:fill="FFFFFF"/>
        </w:rPr>
        <w:t>,</w:t>
      </w:r>
    </w:p>
    <w:p w14:paraId="5091E37B" w14:textId="6468EFA7" w:rsidR="009C36A5" w:rsidRPr="00973579" w:rsidRDefault="00F3656A" w:rsidP="00003814">
      <w:pPr>
        <w:numPr>
          <w:ilvl w:val="0"/>
          <w:numId w:val="15"/>
        </w:numPr>
        <w:rPr>
          <w:szCs w:val="24"/>
          <w:shd w:val="clear" w:color="auto" w:fill="FFFFFF"/>
        </w:rPr>
      </w:pPr>
      <w:r>
        <w:rPr>
          <w:szCs w:val="24"/>
          <w:shd w:val="clear" w:color="auto" w:fill="FFFFFF"/>
        </w:rPr>
        <w:t>o</w:t>
      </w:r>
      <w:r w:rsidR="009C36A5" w:rsidRPr="00973579">
        <w:rPr>
          <w:szCs w:val="24"/>
          <w:shd w:val="clear" w:color="auto" w:fill="FFFFFF"/>
        </w:rPr>
        <w:t>pis sposobu zarządzania projektem. Plan określa strukturę zarządzania, hierarchię, sposób i terminy podejmowania decyzji, procedury na wypadek pojawienia się sprzeczności, uprawnienia do wprowadzania zmian, zakresy odpowiedzialności osób zaangażowanych w projekt oraz warunki jego powodzenia</w:t>
      </w:r>
      <w:r>
        <w:rPr>
          <w:szCs w:val="24"/>
          <w:shd w:val="clear" w:color="auto" w:fill="FFFFFF"/>
        </w:rPr>
        <w:t>,</w:t>
      </w:r>
    </w:p>
    <w:p w14:paraId="07D0C3DF" w14:textId="275975DE" w:rsidR="009C36A5" w:rsidRPr="00973579" w:rsidRDefault="00F3656A" w:rsidP="00003814">
      <w:pPr>
        <w:numPr>
          <w:ilvl w:val="0"/>
          <w:numId w:val="15"/>
        </w:numPr>
        <w:rPr>
          <w:szCs w:val="24"/>
          <w:shd w:val="clear" w:color="auto" w:fill="FFFFFF"/>
        </w:rPr>
      </w:pPr>
      <w:r>
        <w:rPr>
          <w:szCs w:val="24"/>
          <w:shd w:val="clear" w:color="auto" w:fill="FFFFFF"/>
        </w:rPr>
        <w:t>o</w:t>
      </w:r>
      <w:r w:rsidR="009C36A5" w:rsidRPr="00973579">
        <w:rPr>
          <w:szCs w:val="24"/>
          <w:shd w:val="clear" w:color="auto" w:fill="FFFFFF"/>
        </w:rPr>
        <w:t xml:space="preserve">kreślenie sposobów zarządzania ryzykiem. Następuje weryfikacja czynników </w:t>
      </w:r>
      <w:r w:rsidR="003C3036">
        <w:rPr>
          <w:szCs w:val="24"/>
          <w:shd w:val="clear" w:color="auto" w:fill="FFFFFF"/>
        </w:rPr>
        <w:t xml:space="preserve">i </w:t>
      </w:r>
      <w:r w:rsidR="003C3036" w:rsidRPr="00973579">
        <w:rPr>
          <w:szCs w:val="24"/>
          <w:shd w:val="clear" w:color="auto" w:fill="FFFFFF"/>
        </w:rPr>
        <w:t>rodzajów</w:t>
      </w:r>
      <w:r w:rsidR="009C36A5" w:rsidRPr="00973579">
        <w:rPr>
          <w:szCs w:val="24"/>
          <w:shd w:val="clear" w:color="auto" w:fill="FFFFFF"/>
        </w:rPr>
        <w:t xml:space="preserve"> ryzyka</w:t>
      </w:r>
      <w:r w:rsidR="003C3036">
        <w:rPr>
          <w:szCs w:val="24"/>
          <w:shd w:val="clear" w:color="auto" w:fill="FFFFFF"/>
        </w:rPr>
        <w:t>, a także</w:t>
      </w:r>
      <w:r w:rsidR="009C36A5" w:rsidRPr="00973579">
        <w:rPr>
          <w:szCs w:val="24"/>
          <w:shd w:val="clear" w:color="auto" w:fill="FFFFFF"/>
        </w:rPr>
        <w:t xml:space="preserve"> sposobów radzenia sobie z nim, mechanizmów wdrażania planów awaryjnych i działań korygujących, </w:t>
      </w:r>
      <w:r w:rsidR="003C3036">
        <w:rPr>
          <w:szCs w:val="24"/>
          <w:shd w:val="clear" w:color="auto" w:fill="FFFFFF"/>
        </w:rPr>
        <w:t xml:space="preserve">również </w:t>
      </w:r>
      <w:r w:rsidR="009C36A5" w:rsidRPr="00973579">
        <w:rPr>
          <w:szCs w:val="24"/>
          <w:shd w:val="clear" w:color="auto" w:fill="FFFFFF"/>
        </w:rPr>
        <w:t>podział obowiązków w zakresie monitorowania</w:t>
      </w:r>
      <w:r>
        <w:rPr>
          <w:szCs w:val="24"/>
          <w:shd w:val="clear" w:color="auto" w:fill="FFFFFF"/>
        </w:rPr>
        <w:t>,</w:t>
      </w:r>
      <w:r w:rsidR="009C36A5" w:rsidRPr="00973579">
        <w:rPr>
          <w:szCs w:val="24"/>
          <w:shd w:val="clear" w:color="auto" w:fill="FFFFFF"/>
        </w:rPr>
        <w:t xml:space="preserve"> </w:t>
      </w:r>
    </w:p>
    <w:p w14:paraId="6EF701D9" w14:textId="1533D33B" w:rsidR="009C36A5" w:rsidRPr="00973579" w:rsidRDefault="00F3656A" w:rsidP="00003814">
      <w:pPr>
        <w:numPr>
          <w:ilvl w:val="0"/>
          <w:numId w:val="15"/>
        </w:numPr>
        <w:rPr>
          <w:szCs w:val="24"/>
          <w:shd w:val="clear" w:color="auto" w:fill="FFFFFF"/>
        </w:rPr>
      </w:pPr>
      <w:r>
        <w:rPr>
          <w:szCs w:val="24"/>
          <w:shd w:val="clear" w:color="auto" w:fill="FFFFFF"/>
        </w:rPr>
        <w:t>p</w:t>
      </w:r>
      <w:r w:rsidR="009C36A5" w:rsidRPr="00973579">
        <w:rPr>
          <w:szCs w:val="24"/>
          <w:shd w:val="clear" w:color="auto" w:fill="FFFFFF"/>
        </w:rPr>
        <w:t>lan zarządzania sprzecznościami. Plan powinien zawierać kryteria określające ważność i pilność sprzeczności, procedury zarządzania nimi, terminy realizacji zadań w ramach projektu oraz kryteria pomiaru efektywności działania</w:t>
      </w:r>
      <w:r>
        <w:rPr>
          <w:szCs w:val="24"/>
          <w:shd w:val="clear" w:color="auto" w:fill="FFFFFF"/>
        </w:rPr>
        <w:t>,</w:t>
      </w:r>
      <w:r w:rsidR="009C36A5" w:rsidRPr="00973579">
        <w:rPr>
          <w:szCs w:val="24"/>
          <w:shd w:val="clear" w:color="auto" w:fill="FFFFFF"/>
        </w:rPr>
        <w:t xml:space="preserve"> </w:t>
      </w:r>
    </w:p>
    <w:p w14:paraId="150ED8BF" w14:textId="50132582" w:rsidR="009C36A5" w:rsidRPr="00973579" w:rsidRDefault="00F3656A" w:rsidP="00003814">
      <w:pPr>
        <w:numPr>
          <w:ilvl w:val="0"/>
          <w:numId w:val="15"/>
        </w:numPr>
        <w:rPr>
          <w:szCs w:val="24"/>
          <w:shd w:val="clear" w:color="auto" w:fill="FFFFFF"/>
        </w:rPr>
      </w:pPr>
      <w:r>
        <w:rPr>
          <w:szCs w:val="24"/>
          <w:shd w:val="clear" w:color="auto" w:fill="FFFFFF"/>
        </w:rPr>
        <w:t>p</w:t>
      </w:r>
      <w:r w:rsidR="009C36A5" w:rsidRPr="00973579">
        <w:rPr>
          <w:szCs w:val="24"/>
          <w:shd w:val="clear" w:color="auto" w:fill="FFFFFF"/>
        </w:rPr>
        <w:t>lan wprowadzania zmian do projektu. Konieczność wprowadzania zmian może dotyczyć każdego etapu realizacji projektu</w:t>
      </w:r>
      <w:r>
        <w:rPr>
          <w:szCs w:val="24"/>
          <w:shd w:val="clear" w:color="auto" w:fill="FFFFFF"/>
        </w:rPr>
        <w:t>,</w:t>
      </w:r>
      <w:r w:rsidR="009C36A5" w:rsidRPr="00973579">
        <w:rPr>
          <w:szCs w:val="24"/>
          <w:shd w:val="clear" w:color="auto" w:fill="FFFFFF"/>
        </w:rPr>
        <w:t xml:space="preserve"> </w:t>
      </w:r>
    </w:p>
    <w:p w14:paraId="759DD50D" w14:textId="13008674" w:rsidR="009C36A5" w:rsidRPr="00973579" w:rsidRDefault="00F3656A" w:rsidP="00003814">
      <w:pPr>
        <w:numPr>
          <w:ilvl w:val="0"/>
          <w:numId w:val="15"/>
        </w:numPr>
        <w:rPr>
          <w:szCs w:val="24"/>
          <w:shd w:val="clear" w:color="auto" w:fill="FFFFFF"/>
        </w:rPr>
      </w:pPr>
      <w:r>
        <w:rPr>
          <w:szCs w:val="24"/>
          <w:shd w:val="clear" w:color="auto" w:fill="FFFFFF"/>
        </w:rPr>
        <w:t>p</w:t>
      </w:r>
      <w:r w:rsidR="009C36A5" w:rsidRPr="00973579">
        <w:rPr>
          <w:szCs w:val="24"/>
          <w:shd w:val="clear" w:color="auto" w:fill="FFFFFF"/>
        </w:rPr>
        <w:t>lan wdrożenia. Określa czynności, które muszą zostać wykonane, aby produkty projektu mogły zostać wykorzystane</w:t>
      </w:r>
      <w:r>
        <w:rPr>
          <w:szCs w:val="24"/>
          <w:shd w:val="clear" w:color="auto" w:fill="FFFFFF"/>
        </w:rPr>
        <w:t>,</w:t>
      </w:r>
      <w:r w:rsidR="009C36A5" w:rsidRPr="00973579">
        <w:rPr>
          <w:szCs w:val="24"/>
          <w:shd w:val="clear" w:color="auto" w:fill="FFFFFF"/>
        </w:rPr>
        <w:t xml:space="preserve"> </w:t>
      </w:r>
    </w:p>
    <w:p w14:paraId="4303405E" w14:textId="20759EE3" w:rsidR="009C36A5" w:rsidRPr="00973579" w:rsidRDefault="00F3656A" w:rsidP="00003814">
      <w:pPr>
        <w:numPr>
          <w:ilvl w:val="0"/>
          <w:numId w:val="15"/>
        </w:numPr>
        <w:rPr>
          <w:szCs w:val="24"/>
          <w:shd w:val="clear" w:color="auto" w:fill="FFFFFF"/>
        </w:rPr>
      </w:pPr>
      <w:r>
        <w:rPr>
          <w:szCs w:val="24"/>
          <w:shd w:val="clear" w:color="auto" w:fill="FFFFFF"/>
        </w:rPr>
        <w:t>p</w:t>
      </w:r>
      <w:r w:rsidR="009C36A5" w:rsidRPr="00973579">
        <w:rPr>
          <w:szCs w:val="24"/>
          <w:shd w:val="clear" w:color="auto" w:fill="FFFFFF"/>
        </w:rPr>
        <w:t>lan zarządzania zmianami w celu efektywnego wykorzystania produktów projektu</w:t>
      </w:r>
      <w:r>
        <w:rPr>
          <w:szCs w:val="24"/>
          <w:shd w:val="clear" w:color="auto" w:fill="FFFFFF"/>
        </w:rPr>
        <w:t>,</w:t>
      </w:r>
    </w:p>
    <w:p w14:paraId="6EC93EAC" w14:textId="0BFFABFC" w:rsidR="009C36A5" w:rsidRPr="00973579" w:rsidRDefault="00F3656A" w:rsidP="00003814">
      <w:pPr>
        <w:numPr>
          <w:ilvl w:val="0"/>
          <w:numId w:val="15"/>
        </w:numPr>
        <w:rPr>
          <w:szCs w:val="24"/>
          <w:shd w:val="clear" w:color="auto" w:fill="FFFFFF"/>
        </w:rPr>
      </w:pPr>
      <w:r>
        <w:rPr>
          <w:szCs w:val="24"/>
          <w:shd w:val="clear" w:color="auto" w:fill="FFFFFF"/>
        </w:rPr>
        <w:t>p</w:t>
      </w:r>
      <w:r w:rsidR="009C36A5" w:rsidRPr="00973579">
        <w:rPr>
          <w:szCs w:val="24"/>
          <w:shd w:val="clear" w:color="auto" w:fill="FFFFFF"/>
        </w:rPr>
        <w:t>lan zarządzania informacją. Określa sposoby i kanały przekazywania informacji, definiuje role i zakresy obowiązków</w:t>
      </w:r>
      <w:r>
        <w:rPr>
          <w:szCs w:val="24"/>
          <w:shd w:val="clear" w:color="auto" w:fill="FFFFFF"/>
        </w:rPr>
        <w:t>,</w:t>
      </w:r>
      <w:r w:rsidR="009C36A5" w:rsidRPr="00973579">
        <w:rPr>
          <w:szCs w:val="24"/>
          <w:shd w:val="clear" w:color="auto" w:fill="FFFFFF"/>
        </w:rPr>
        <w:t xml:space="preserve"> </w:t>
      </w:r>
    </w:p>
    <w:p w14:paraId="3976353C" w14:textId="49C98307" w:rsidR="009C36A5" w:rsidRPr="00973579" w:rsidRDefault="00F3656A" w:rsidP="00003814">
      <w:pPr>
        <w:numPr>
          <w:ilvl w:val="0"/>
          <w:numId w:val="15"/>
        </w:numPr>
        <w:rPr>
          <w:szCs w:val="24"/>
          <w:shd w:val="clear" w:color="auto" w:fill="FFFFFF"/>
        </w:rPr>
      </w:pPr>
      <w:r>
        <w:rPr>
          <w:szCs w:val="24"/>
          <w:shd w:val="clear" w:color="auto" w:fill="FFFFFF"/>
        </w:rPr>
        <w:t>h</w:t>
      </w:r>
      <w:r w:rsidR="009C36A5" w:rsidRPr="00973579">
        <w:rPr>
          <w:szCs w:val="24"/>
          <w:shd w:val="clear" w:color="auto" w:fill="FFFFFF"/>
        </w:rPr>
        <w:t>armonogram projektu i plan wykorzystania środków przeznaczonych na jego realizację. Opis wszystkich czynności koniecznych do realizacji projektu, określa zasoby, które zostały do nich przydzielone, czas ich trwania i tzw. „kamienie milowe” projektu</w:t>
      </w:r>
      <w:r>
        <w:rPr>
          <w:szCs w:val="24"/>
          <w:shd w:val="clear" w:color="auto" w:fill="FFFFFF"/>
        </w:rPr>
        <w:t>,</w:t>
      </w:r>
      <w:r w:rsidR="009C36A5" w:rsidRPr="00973579">
        <w:rPr>
          <w:szCs w:val="24"/>
          <w:shd w:val="clear" w:color="auto" w:fill="FFFFFF"/>
        </w:rPr>
        <w:t xml:space="preserve"> </w:t>
      </w:r>
    </w:p>
    <w:p w14:paraId="06E5163E" w14:textId="6F49A0A5" w:rsidR="009C36A5" w:rsidRPr="00973579" w:rsidRDefault="00F3656A" w:rsidP="00003814">
      <w:pPr>
        <w:numPr>
          <w:ilvl w:val="0"/>
          <w:numId w:val="15"/>
        </w:numPr>
        <w:rPr>
          <w:szCs w:val="24"/>
          <w:shd w:val="clear" w:color="auto" w:fill="FFFFFF"/>
        </w:rPr>
      </w:pPr>
      <w:r>
        <w:rPr>
          <w:szCs w:val="24"/>
          <w:shd w:val="clear" w:color="auto" w:fill="FFFFFF"/>
        </w:rPr>
        <w:t>z</w:t>
      </w:r>
      <w:r w:rsidR="009C36A5" w:rsidRPr="00973579">
        <w:rPr>
          <w:szCs w:val="24"/>
          <w:shd w:val="clear" w:color="auto" w:fill="FFFFFF"/>
        </w:rPr>
        <w:t xml:space="preserve">ałożenia projektu. Założenia przyjęte w momencie opracowywania planu projektu.      </w:t>
      </w:r>
    </w:p>
    <w:p w14:paraId="1D92FB07" w14:textId="71D49E07" w:rsidR="009C36A5" w:rsidRPr="00973579" w:rsidRDefault="009C36A5" w:rsidP="00C81866">
      <w:pPr>
        <w:ind w:firstLine="709"/>
        <w:rPr>
          <w:szCs w:val="24"/>
        </w:rPr>
      </w:pPr>
      <w:r w:rsidRPr="00973579">
        <w:rPr>
          <w:szCs w:val="24"/>
        </w:rPr>
        <w:t xml:space="preserve">Plan to podstawa organizacji i wykonania projektu, ponieważ umożliwia przydzielenie zasobów oraz sterowanie nimi. Znaczenie planowania projektu jest wynikiem jego specyfiki, co związane jest z wykonaniem czegoś niepowtarzalnego. </w:t>
      </w:r>
      <w:r w:rsidRPr="00973579">
        <w:rPr>
          <w:szCs w:val="24"/>
        </w:rPr>
        <w:lastRenderedPageBreak/>
        <w:t xml:space="preserve">Dodatkowo, o roli planowania w pracy nad projektem, stanowią jego parametry, w których musi się on zmieścić. Równie istotną rzeczą, jeśli chodzi o kwestię planowania projektu jest to, że jego rezultat ma zaspokajać określone potrzeby przez pewien czas. W związku z tym, realizowane na tym etapie czynności mają zapewnić to, iż ich wykonanie pozwoli na efektywną pracę tworzonego produktu. </w:t>
      </w:r>
    </w:p>
    <w:p w14:paraId="6E7DF2F0" w14:textId="7DB4BADE" w:rsidR="00C81866" w:rsidRDefault="009C36A5" w:rsidP="00C81866">
      <w:pPr>
        <w:ind w:firstLine="709"/>
        <w:rPr>
          <w:szCs w:val="24"/>
        </w:rPr>
      </w:pPr>
      <w:r w:rsidRPr="00973579">
        <w:rPr>
          <w:szCs w:val="24"/>
        </w:rPr>
        <w:t>Ponadto przedmiotem planowania obejmuje się różnego rodzaj</w:t>
      </w:r>
      <w:r w:rsidR="00D36917">
        <w:rPr>
          <w:szCs w:val="24"/>
        </w:rPr>
        <w:t>u</w:t>
      </w:r>
      <w:r w:rsidRPr="00973579">
        <w:rPr>
          <w:szCs w:val="24"/>
        </w:rPr>
        <w:t xml:space="preserve"> zagadnienia przekrojowe, które dotyczą ryzyka, jakości, komunikacji, zaopatrzenia itp.</w:t>
      </w:r>
      <w:r w:rsidR="00AB2BE3">
        <w:rPr>
          <w:szCs w:val="24"/>
        </w:rPr>
        <w:t>.</w:t>
      </w:r>
    </w:p>
    <w:p w14:paraId="7CB5084B" w14:textId="41A29ADC" w:rsidR="009C36A5" w:rsidRPr="00C81866" w:rsidRDefault="009C36A5" w:rsidP="00C81866">
      <w:pPr>
        <w:ind w:firstLine="709"/>
        <w:rPr>
          <w:szCs w:val="24"/>
        </w:rPr>
      </w:pPr>
      <w:r w:rsidRPr="00973579">
        <w:rPr>
          <w:szCs w:val="24"/>
          <w:shd w:val="clear" w:color="auto" w:fill="FFFFFF"/>
        </w:rPr>
        <w:t xml:space="preserve">W zakresie sporządzania planu projektu </w:t>
      </w:r>
      <w:r w:rsidR="009D5B8D">
        <w:rPr>
          <w:szCs w:val="24"/>
          <w:shd w:val="clear" w:color="auto" w:fill="FFFFFF"/>
        </w:rPr>
        <w:t xml:space="preserve">wskazuje się, aby </w:t>
      </w:r>
      <w:r w:rsidRPr="00973579">
        <w:rPr>
          <w:szCs w:val="24"/>
          <w:shd w:val="clear" w:color="auto" w:fill="FFFFFF"/>
        </w:rPr>
        <w:t>szczególną uwagę zwrócić na</w:t>
      </w:r>
      <w:r w:rsidR="009D5B8D">
        <w:rPr>
          <w:rStyle w:val="FootnoteReference"/>
          <w:szCs w:val="24"/>
          <w:shd w:val="clear" w:color="auto" w:fill="FFFFFF"/>
        </w:rPr>
        <w:footnoteReference w:id="81"/>
      </w:r>
      <w:r w:rsidRPr="00973579">
        <w:rPr>
          <w:szCs w:val="24"/>
          <w:shd w:val="clear" w:color="auto" w:fill="FFFFFF"/>
        </w:rPr>
        <w:t>:</w:t>
      </w:r>
    </w:p>
    <w:p w14:paraId="480C14F7" w14:textId="7F7E35AE" w:rsidR="009C36A5" w:rsidRPr="005C0723"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5C0723">
        <w:rPr>
          <w:szCs w:val="24"/>
          <w:shd w:val="clear" w:color="auto" w:fill="FFFFFF"/>
        </w:rPr>
        <w:t>zapewnienie sprawności w procesie przygotowania planu projektu,</w:t>
      </w:r>
    </w:p>
    <w:p w14:paraId="128D1AFB" w14:textId="503D2C8E" w:rsidR="009C36A5" w:rsidRPr="00A829A9"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włączenie w proces przygotowania planu projektu osób, które będą realizować projekt,</w:t>
      </w:r>
    </w:p>
    <w:p w14:paraId="4A50BB17" w14:textId="051041A4" w:rsidR="009C36A5" w:rsidRPr="00A829A9"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właściwe określenie oczekiwanych produktów projektu,</w:t>
      </w:r>
    </w:p>
    <w:p w14:paraId="16264C22" w14:textId="2215EB91" w:rsidR="009C36A5" w:rsidRPr="00A829A9"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precyzyjne określenie czynności i zadań,</w:t>
      </w:r>
    </w:p>
    <w:p w14:paraId="5643619B" w14:textId="44E18395" w:rsidR="009C36A5" w:rsidRPr="00A829A9"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określenie czynności priorytetowych,</w:t>
      </w:r>
    </w:p>
    <w:p w14:paraId="72046C6B" w14:textId="219695B3" w:rsidR="009C36A5" w:rsidRPr="00A829A9"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ułożenie zadań w logicznym ciągu realizacji (sekwencyjnie, symultanicznie),</w:t>
      </w:r>
    </w:p>
    <w:p w14:paraId="2EC04167" w14:textId="7741836B" w:rsidR="009C36A5" w:rsidRPr="00A829A9"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podział obowiązków dotyczących zadań oraz sprawozdawczości i kontroli,</w:t>
      </w:r>
    </w:p>
    <w:p w14:paraId="2099E210" w14:textId="4A262534" w:rsidR="009C36A5" w:rsidRPr="00A829A9"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określenie nakładów koniecznych do realizacji poszczególnych zadań (m.in. ludzie, nakłady materialne, finansowe, systemowe),</w:t>
      </w:r>
    </w:p>
    <w:p w14:paraId="4A824AE4" w14:textId="7EDDADA0" w:rsidR="009C36A5" w:rsidRPr="00A829A9"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optymalizowanie parametrów jakości wyników projektu,</w:t>
      </w:r>
    </w:p>
    <w:p w14:paraId="037FE6D2" w14:textId="50CF7E2B" w:rsidR="009C36A5" w:rsidRPr="00A829A9"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identyfikację rodzajów i poziomu ryzyka przewidywanego w poszczególnych fazach projektu,</w:t>
      </w:r>
    </w:p>
    <w:p w14:paraId="5CC6BF88" w14:textId="0675EF79" w:rsidR="009C36A5" w:rsidRPr="00A829A9"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przygotowanie planów awaryjnych,</w:t>
      </w:r>
    </w:p>
    <w:p w14:paraId="4FAEBBEB" w14:textId="4B810E41" w:rsidR="009C36A5" w:rsidRPr="00A829A9"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określenie wskaźników do monitorowania postępów prac projektowych,</w:t>
      </w:r>
    </w:p>
    <w:p w14:paraId="7D6BF558" w14:textId="5A493B26" w:rsidR="009C36A5" w:rsidRPr="00A829A9"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ustalenie systemu komunikacji w procesie zarządzania projektem,</w:t>
      </w:r>
    </w:p>
    <w:p w14:paraId="31B01C0B" w14:textId="3356F77F" w:rsidR="009C36A5" w:rsidRPr="00A829A9"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znaczenie faktu, że elementy powyższe stanowią istotną podstawę decyzyjną m.in. sponsorów i udziałowców projektów.</w:t>
      </w:r>
    </w:p>
    <w:p w14:paraId="7C9923F7" w14:textId="77777777" w:rsidR="00C81866" w:rsidRDefault="00A829A9" w:rsidP="00C81866">
      <w:pPr>
        <w:ind w:firstLine="709"/>
        <w:rPr>
          <w:szCs w:val="24"/>
        </w:rPr>
      </w:pPr>
      <w:r>
        <w:rPr>
          <w:szCs w:val="24"/>
        </w:rPr>
        <w:t>Niepowtarza</w:t>
      </w:r>
      <w:r w:rsidR="00C81866">
        <w:rPr>
          <w:szCs w:val="24"/>
        </w:rPr>
        <w:t>lność realizowanych projektów informatycznych</w:t>
      </w:r>
      <w:r>
        <w:rPr>
          <w:szCs w:val="24"/>
        </w:rPr>
        <w:t xml:space="preserve"> determinuje to, iż każdy plan który się odnosi do ich realizacji jest sam w </w:t>
      </w:r>
      <w:r w:rsidR="009C36A5" w:rsidRPr="00973579">
        <w:rPr>
          <w:szCs w:val="24"/>
        </w:rPr>
        <w:t xml:space="preserve">sobie unikatowy.    </w:t>
      </w:r>
    </w:p>
    <w:p w14:paraId="05D84A69" w14:textId="77777777" w:rsidR="00DE2F2E" w:rsidRDefault="00DE2F2E" w:rsidP="009C36A5">
      <w:pPr>
        <w:rPr>
          <w:b/>
          <w:szCs w:val="24"/>
        </w:rPr>
      </w:pPr>
    </w:p>
    <w:p w14:paraId="28DA0D43" w14:textId="77777777" w:rsidR="00DE2F2E" w:rsidRDefault="00DE2F2E" w:rsidP="009C36A5">
      <w:pPr>
        <w:rPr>
          <w:b/>
          <w:szCs w:val="24"/>
        </w:rPr>
      </w:pPr>
    </w:p>
    <w:p w14:paraId="269439D8" w14:textId="55AB549E" w:rsidR="009C36A5" w:rsidRPr="00C81866" w:rsidRDefault="00C81866" w:rsidP="009C36A5">
      <w:pPr>
        <w:rPr>
          <w:b/>
          <w:szCs w:val="24"/>
        </w:rPr>
      </w:pPr>
      <w:r w:rsidRPr="00C81866">
        <w:rPr>
          <w:b/>
          <w:szCs w:val="24"/>
        </w:rPr>
        <w:lastRenderedPageBreak/>
        <w:t>FAZA 3 REALIZACJA</w:t>
      </w:r>
    </w:p>
    <w:p w14:paraId="790E08FC" w14:textId="2EFA9EAB" w:rsidR="00EE3FBB" w:rsidRDefault="009C36A5" w:rsidP="00EE3FBB">
      <w:pPr>
        <w:ind w:firstLine="709"/>
        <w:rPr>
          <w:szCs w:val="24"/>
        </w:rPr>
      </w:pPr>
      <w:r w:rsidRPr="00973579">
        <w:rPr>
          <w:szCs w:val="24"/>
        </w:rPr>
        <w:t>Określony plan projektu stanowi jeden z warunków przystąpienia do jego realizacji. Realizacja projektu związana jest z jego dekompozycją na poszczególne zadania, które definiowanie są poprzez czynności. Za wykonanie poszczególnych zadań odpowiedzialni są członkowie zespołu projektowego. Przyjmuje się, że każde zadanie ma określony czas do jego wykonania oraz jest mierzalne, co umożliwia jego kontrolę</w:t>
      </w:r>
      <w:r w:rsidR="007E0E5E">
        <w:rPr>
          <w:rStyle w:val="FootnoteReference"/>
          <w:szCs w:val="24"/>
        </w:rPr>
        <w:footnoteReference w:id="82"/>
      </w:r>
      <w:r w:rsidRPr="00973579">
        <w:rPr>
          <w:szCs w:val="24"/>
        </w:rPr>
        <w:t>.</w:t>
      </w:r>
    </w:p>
    <w:p w14:paraId="6883275D" w14:textId="77777777" w:rsidR="00EE3FBB" w:rsidRDefault="009C36A5" w:rsidP="00EE3FBB">
      <w:pPr>
        <w:ind w:firstLine="709"/>
        <w:rPr>
          <w:szCs w:val="24"/>
        </w:rPr>
      </w:pPr>
      <w:r w:rsidRPr="00973579">
        <w:rPr>
          <w:szCs w:val="24"/>
        </w:rPr>
        <w:t xml:space="preserve">Zadanie menedżera projektu sprowadza się do określenie elementów składowych prac, do zrealizowania w projekcie. Ich struktura przedstawia pracę nad wytworzeniem poszczególnych komponentów oprogramowania oraz ich integracją w projekt. </w:t>
      </w:r>
    </w:p>
    <w:p w14:paraId="1763E4C6" w14:textId="77777777" w:rsidR="00EE3FBB" w:rsidRDefault="009C36A5" w:rsidP="00EE3FBB">
      <w:pPr>
        <w:ind w:firstLine="709"/>
        <w:rPr>
          <w:szCs w:val="24"/>
        </w:rPr>
      </w:pPr>
      <w:r w:rsidRPr="00973579">
        <w:rPr>
          <w:szCs w:val="24"/>
        </w:rPr>
        <w:t xml:space="preserve">Struktura prac projektowych pozwala na przejrzystą organizację powiązań i współdziałania elementów projektu, co zmierza do osiągnięcia jego celów. </w:t>
      </w:r>
    </w:p>
    <w:p w14:paraId="3EFE3267" w14:textId="11AA5129" w:rsidR="009C36A5" w:rsidRPr="00973579" w:rsidRDefault="009C36A5" w:rsidP="00EE3FBB">
      <w:pPr>
        <w:ind w:firstLine="709"/>
        <w:rPr>
          <w:szCs w:val="24"/>
        </w:rPr>
      </w:pPr>
      <w:r w:rsidRPr="00973579">
        <w:rPr>
          <w:szCs w:val="24"/>
        </w:rPr>
        <w:t>Realizacja poszczególnych zadań determinuje postęp w obrębie projektu, jednocześnie dostarczając materiału analitycznego do podejmowania nowych decyzji, które mogą dotyczyć modyfikacji wcześniejszych prognoz oraz szacunków. Informacja o postępie i stanie zaawansowania prac przekazywane i publikowane są w postaci raportów. Tego rodzaju dane mogą stanowić podstawę do korekty wcześniejszych założeń, dzięki analizie pracochłonności, wydajności i innych parametrów decydujących o czasie realizacji projektu. Ponadto, dane umożliwiają opracowanie prognoz dla przewidywanego terminu zakończenia prac projektowych, całkowitego kosztu, jak i innych czynników. Dane zbierane w pracy nad projektami mogą stanowić materiał analityczny wsp</w:t>
      </w:r>
      <w:r w:rsidR="00236D77">
        <w:rPr>
          <w:szCs w:val="24"/>
        </w:rPr>
        <w:t>omagający</w:t>
      </w:r>
      <w:r w:rsidRPr="00973579">
        <w:rPr>
          <w:szCs w:val="24"/>
        </w:rPr>
        <w:t xml:space="preserve"> podejmowanie decyzji przy kolejnych projektach. </w:t>
      </w:r>
    </w:p>
    <w:p w14:paraId="38E061CD" w14:textId="52933A47" w:rsidR="009C36A5" w:rsidRPr="00EE3FBB" w:rsidRDefault="00EE3FBB" w:rsidP="009C36A5">
      <w:pPr>
        <w:rPr>
          <w:b/>
          <w:szCs w:val="24"/>
        </w:rPr>
      </w:pPr>
      <w:r w:rsidRPr="00EE3FBB">
        <w:rPr>
          <w:b/>
          <w:szCs w:val="24"/>
        </w:rPr>
        <w:t xml:space="preserve">FAZA 4 </w:t>
      </w:r>
      <w:r w:rsidR="005B1F67">
        <w:rPr>
          <w:b/>
          <w:szCs w:val="24"/>
        </w:rPr>
        <w:t>KONTROLA</w:t>
      </w:r>
    </w:p>
    <w:p w14:paraId="6ED38AC0" w14:textId="761F578F" w:rsidR="00974370" w:rsidRDefault="00974370" w:rsidP="00974370">
      <w:pPr>
        <w:ind w:firstLine="709"/>
        <w:rPr>
          <w:szCs w:val="24"/>
          <w:shd w:val="clear" w:color="auto" w:fill="FFFFFF"/>
        </w:rPr>
      </w:pPr>
      <w:r>
        <w:rPr>
          <w:szCs w:val="24"/>
          <w:shd w:val="clear" w:color="auto" w:fill="FFFFFF"/>
        </w:rPr>
        <w:t>Jed</w:t>
      </w:r>
      <w:r w:rsidR="00933EB3">
        <w:rPr>
          <w:szCs w:val="24"/>
          <w:shd w:val="clear" w:color="auto" w:fill="FFFFFF"/>
        </w:rPr>
        <w:t>en</w:t>
      </w:r>
      <w:r>
        <w:rPr>
          <w:szCs w:val="24"/>
          <w:shd w:val="clear" w:color="auto" w:fill="FFFFFF"/>
        </w:rPr>
        <w:t xml:space="preserve"> z elementów</w:t>
      </w:r>
      <w:r w:rsidR="009C36A5" w:rsidRPr="00973579">
        <w:rPr>
          <w:szCs w:val="24"/>
          <w:shd w:val="clear" w:color="auto" w:fill="FFFFFF"/>
        </w:rPr>
        <w:t xml:space="preserve"> w procesie zarządzania projektami </w:t>
      </w:r>
      <w:r w:rsidR="009A3CDE">
        <w:rPr>
          <w:szCs w:val="24"/>
          <w:shd w:val="clear" w:color="auto" w:fill="FFFFFF"/>
        </w:rPr>
        <w:t>to</w:t>
      </w:r>
      <w:r w:rsidR="009C36A5" w:rsidRPr="00973579">
        <w:rPr>
          <w:szCs w:val="24"/>
          <w:shd w:val="clear" w:color="auto" w:fill="FFFFFF"/>
        </w:rPr>
        <w:t xml:space="preserve"> informacja, a dokładniej jej pozyskiwanie oraz zastosowanie. Wynika to z tego, że stanowi ona podstawę do </w:t>
      </w:r>
      <w:r w:rsidR="00F53B50">
        <w:rPr>
          <w:szCs w:val="24"/>
          <w:shd w:val="clear" w:color="auto" w:fill="FFFFFF"/>
        </w:rPr>
        <w:t>dokonywania zmian, ich uzasadniania</w:t>
      </w:r>
      <w:r w:rsidR="009C36A5" w:rsidRPr="00973579">
        <w:rPr>
          <w:szCs w:val="24"/>
          <w:shd w:val="clear" w:color="auto" w:fill="FFFFFF"/>
        </w:rPr>
        <w:t xml:space="preserve"> oraz jest narzędziem analizy</w:t>
      </w:r>
      <w:r w:rsidR="00130ED0">
        <w:rPr>
          <w:rStyle w:val="FootnoteReference"/>
          <w:szCs w:val="24"/>
          <w:shd w:val="clear" w:color="auto" w:fill="FFFFFF"/>
        </w:rPr>
        <w:footnoteReference w:id="83"/>
      </w:r>
      <w:r w:rsidR="009C36A5" w:rsidRPr="00973579">
        <w:rPr>
          <w:szCs w:val="24"/>
          <w:shd w:val="clear" w:color="auto" w:fill="FFFFFF"/>
        </w:rPr>
        <w:t xml:space="preserve">. Natomiast, za proces analizy realizowanego projektu odpowiada system monitorowania, co także można nazywać zarządzaniem przez kontrolę. </w:t>
      </w:r>
    </w:p>
    <w:p w14:paraId="65F2392A" w14:textId="77777777" w:rsidR="000C6086" w:rsidRDefault="009C36A5" w:rsidP="000C6086">
      <w:pPr>
        <w:ind w:firstLine="709"/>
        <w:rPr>
          <w:szCs w:val="24"/>
          <w:shd w:val="clear" w:color="auto" w:fill="FFFFFF"/>
        </w:rPr>
      </w:pPr>
      <w:r w:rsidRPr="00973579">
        <w:rPr>
          <w:szCs w:val="24"/>
        </w:rPr>
        <w:t xml:space="preserve">Śledzenie przebiegu oraz rezultatów projektu (monitorowanie) wymaga systematycznego zbierania i analizowania wiarygodnych informacji ilościowych, jak i jakościowych dotyczących realizacji określonego przedsięwzięcia. Pozyskiwana informacja dotyczy przebiegu, rezultatów oraz terminów realizacji poszczególnych </w:t>
      </w:r>
      <w:r w:rsidRPr="00973579">
        <w:rPr>
          <w:szCs w:val="24"/>
        </w:rPr>
        <w:lastRenderedPageBreak/>
        <w:t>czynności, jak i zużycia zasobów projektu. Kontrola odbywa się wg przygotowanego wcześniej planu, umożliwiając porównanie rzeczywistych wyników do planowanych. Wykrycie jakichkolwiek odchyleń pozwala na szybką reakcję, co ogranicza ryzyko niepowodzenia projektu</w:t>
      </w:r>
      <w:r w:rsidR="002F7DA7">
        <w:rPr>
          <w:rStyle w:val="FootnoteReference"/>
          <w:szCs w:val="24"/>
        </w:rPr>
        <w:footnoteReference w:id="84"/>
      </w:r>
      <w:r w:rsidRPr="00973579">
        <w:rPr>
          <w:szCs w:val="24"/>
        </w:rPr>
        <w:t xml:space="preserve">.  </w:t>
      </w:r>
    </w:p>
    <w:p w14:paraId="400C737D" w14:textId="52F57392" w:rsidR="000C6086" w:rsidRDefault="009C36A5" w:rsidP="000C6086">
      <w:pPr>
        <w:ind w:firstLine="709"/>
        <w:rPr>
          <w:szCs w:val="24"/>
          <w:shd w:val="clear" w:color="auto" w:fill="FFFFFF"/>
        </w:rPr>
      </w:pPr>
      <w:r w:rsidRPr="00973579">
        <w:rPr>
          <w:szCs w:val="24"/>
        </w:rPr>
        <w:t>Ze względu na to, iż parametry projektu są ograniczone a on</w:t>
      </w:r>
      <w:r w:rsidR="007503A8">
        <w:rPr>
          <w:szCs w:val="24"/>
        </w:rPr>
        <w:t xml:space="preserve"> sam</w:t>
      </w:r>
      <w:r w:rsidRPr="00973579">
        <w:rPr>
          <w:szCs w:val="24"/>
        </w:rPr>
        <w:t xml:space="preserve"> podlega</w:t>
      </w:r>
      <w:r w:rsidR="007503A8">
        <w:rPr>
          <w:szCs w:val="24"/>
        </w:rPr>
        <w:t xml:space="preserve"> licznym</w:t>
      </w:r>
      <w:r w:rsidRPr="00973579">
        <w:rPr>
          <w:szCs w:val="24"/>
        </w:rPr>
        <w:t xml:space="preserve"> zmianom, zarządzanie nim wymaga szybkich i trafnych decyzji. Bowiem przekroczenie poziomu jednego z nich, wpływa na pozostałe i może przyczynić się do niepowodzenia w realizacji projek</w:t>
      </w:r>
      <w:r w:rsidR="00EA3FC3">
        <w:rPr>
          <w:szCs w:val="24"/>
        </w:rPr>
        <w:t>tu. Z związku z powyższym, istotną</w:t>
      </w:r>
      <w:r w:rsidRPr="00973579">
        <w:rPr>
          <w:szCs w:val="24"/>
        </w:rPr>
        <w:t xml:space="preserve"> rolę pełni monitorowanie projektu, które dostarcza informacji na temat jego przebiegu. W tym względzie, ważne jest śledzenie, czy jego realizacja przebiega zgodnie z przyjętym planem</w:t>
      </w:r>
      <w:r w:rsidR="002F7DA7">
        <w:rPr>
          <w:rStyle w:val="FootnoteReference"/>
          <w:szCs w:val="24"/>
        </w:rPr>
        <w:footnoteReference w:id="85"/>
      </w:r>
      <w:r w:rsidRPr="00973579">
        <w:rPr>
          <w:szCs w:val="24"/>
        </w:rPr>
        <w:t>. W momencie jakiegokolwiek odchylenia od planu, osoba odpowiedzialna za projekt dostanie sygnał do natychmiastowego działania. Dzięki temu możliwe jest podjęcie szybkich decyzji, które uchronią przed nie wykonaniem określonego zadania</w:t>
      </w:r>
      <w:r w:rsidR="007678FA">
        <w:rPr>
          <w:szCs w:val="24"/>
        </w:rPr>
        <w:t>,</w:t>
      </w:r>
      <w:r w:rsidRPr="00973579">
        <w:rPr>
          <w:szCs w:val="24"/>
        </w:rPr>
        <w:t xml:space="preserve"> a także pozwoli ograniczyć ryzyko wewnątrz projektu.</w:t>
      </w:r>
    </w:p>
    <w:p w14:paraId="0ECDF09C" w14:textId="5142B600" w:rsidR="009C36A5" w:rsidRPr="00973579" w:rsidRDefault="009C36A5" w:rsidP="000C6086">
      <w:pPr>
        <w:ind w:firstLine="709"/>
        <w:rPr>
          <w:szCs w:val="24"/>
          <w:shd w:val="clear" w:color="auto" w:fill="FFFFFF"/>
        </w:rPr>
      </w:pPr>
      <w:r w:rsidRPr="00973579">
        <w:rPr>
          <w:szCs w:val="24"/>
          <w:shd w:val="clear" w:color="auto" w:fill="FFFFFF"/>
        </w:rPr>
        <w:t>System monitoringu tworzony jest po to, aby przedsiębiorstwo mogło ocenić w każdym momencie realizację projektu. Przydatność syst</w:t>
      </w:r>
      <w:r w:rsidR="00B13174">
        <w:rPr>
          <w:szCs w:val="24"/>
          <w:shd w:val="clear" w:color="auto" w:fill="FFFFFF"/>
        </w:rPr>
        <w:t>emu dla uży</w:t>
      </w:r>
      <w:r w:rsidR="000C6086">
        <w:rPr>
          <w:szCs w:val="24"/>
          <w:shd w:val="clear" w:color="auto" w:fill="FFFFFF"/>
        </w:rPr>
        <w:t>tkownika zależna jest od cech</w:t>
      </w:r>
      <w:r w:rsidRPr="00973579">
        <w:rPr>
          <w:szCs w:val="24"/>
          <w:shd w:val="clear" w:color="auto" w:fill="FFFFFF"/>
        </w:rPr>
        <w:t>, które musi on posiadać. Lista sformułowanych kryteriów oceny systemu monitorowania i zawartych w nim informacji jest następująca</w:t>
      </w:r>
      <w:r w:rsidRPr="00A92F79">
        <w:rPr>
          <w:rStyle w:val="FootnoteReference"/>
          <w:szCs w:val="24"/>
          <w:shd w:val="clear" w:color="auto" w:fill="FFFFFF"/>
        </w:rPr>
        <w:footnoteReference w:id="86"/>
      </w:r>
      <w:r w:rsidRPr="00973579">
        <w:rPr>
          <w:szCs w:val="24"/>
          <w:shd w:val="clear" w:color="auto" w:fill="FFFFFF"/>
        </w:rPr>
        <w:t xml:space="preserve">: </w:t>
      </w:r>
    </w:p>
    <w:p w14:paraId="0D943BE9"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dostępność – wszystkie zasoby informacyjne niezbędne użytkownikowi do podejmowania decyzji oraz wykonywania przez niego zadań nałożonych w procesie realizacji projektu,</w:t>
      </w:r>
    </w:p>
    <w:p w14:paraId="0ACB05B5"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aktualność informacji – użytkownicy otrzymują informacje aktualne o projekcie,</w:t>
      </w:r>
    </w:p>
    <w:p w14:paraId="29A69CBD"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rzetelność informacji – prawdziwość i wiarygodność,</w:t>
      </w:r>
    </w:p>
    <w:p w14:paraId="77D7CA09"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kompletność informacji – różnica pomiędzy informacją źródłową a informacją otrzymaną przez użytkownika,</w:t>
      </w:r>
    </w:p>
    <w:p w14:paraId="2C6EB122"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porównywalność informacji – informacje muszą nadawać się do przeprowadzenia analizy porównawczej,</w:t>
      </w:r>
    </w:p>
    <w:p w14:paraId="2D8E348D" w14:textId="1C417374" w:rsidR="009C36A5" w:rsidRPr="00973579" w:rsidRDefault="009C36A5" w:rsidP="004A375E">
      <w:pPr>
        <w:numPr>
          <w:ilvl w:val="0"/>
          <w:numId w:val="24"/>
        </w:numPr>
        <w:rPr>
          <w:szCs w:val="24"/>
          <w:shd w:val="clear" w:color="auto" w:fill="FFFFFF"/>
        </w:rPr>
      </w:pPr>
      <w:r w:rsidRPr="00973579">
        <w:rPr>
          <w:szCs w:val="24"/>
          <w:shd w:val="clear" w:color="auto" w:fill="FFFFFF"/>
        </w:rPr>
        <w:t>niezawodność systemu – system monitorowania w każdym żądanym czasie powinien przedstawiać wszystkie niezbędne informacje,</w:t>
      </w:r>
    </w:p>
    <w:p w14:paraId="4382DED6"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lastRenderedPageBreak/>
        <w:t>przetwarzalność informacji – należy wiedzieć, jakiego rodzaju informacje mają być przetwarzalne,</w:t>
      </w:r>
    </w:p>
    <w:p w14:paraId="0EAB9AE0" w14:textId="76266DFB" w:rsidR="009C36A5" w:rsidRPr="00973579" w:rsidRDefault="009C36A5" w:rsidP="004A375E">
      <w:pPr>
        <w:numPr>
          <w:ilvl w:val="0"/>
          <w:numId w:val="24"/>
        </w:numPr>
        <w:rPr>
          <w:szCs w:val="24"/>
          <w:shd w:val="clear" w:color="auto" w:fill="FFFFFF"/>
        </w:rPr>
      </w:pPr>
      <w:r w:rsidRPr="00973579">
        <w:rPr>
          <w:szCs w:val="24"/>
          <w:shd w:val="clear" w:color="auto" w:fill="FFFFFF"/>
        </w:rPr>
        <w:t>elastyczność systemu – cel określający zdolności systemu informacyjnego do reagowania na zmiany dokonujące się w formatach przetwarzanych informacji. Elastyczność jest to zdolność systemu monitoringu</w:t>
      </w:r>
      <w:r w:rsidR="003B158A">
        <w:rPr>
          <w:szCs w:val="24"/>
          <w:shd w:val="clear" w:color="auto" w:fill="FFFFFF"/>
        </w:rPr>
        <w:t>,</w:t>
      </w:r>
      <w:r w:rsidRPr="00973579">
        <w:rPr>
          <w:szCs w:val="24"/>
          <w:shd w:val="clear" w:color="auto" w:fill="FFFFFF"/>
        </w:rPr>
        <w:t xml:space="preserve"> zarówno do przyswojenia informacji pochodzących z różnych źródeł i mających różną postać, jak i zdolność dostosowywania się do stale zmieniających się potrzeb użytkowników,</w:t>
      </w:r>
    </w:p>
    <w:p w14:paraId="686142C3" w14:textId="2B5D0A18" w:rsidR="009C36A5" w:rsidRPr="00973579" w:rsidRDefault="009C36A5" w:rsidP="004A375E">
      <w:pPr>
        <w:numPr>
          <w:ilvl w:val="0"/>
          <w:numId w:val="24"/>
        </w:numPr>
        <w:rPr>
          <w:szCs w:val="24"/>
          <w:shd w:val="clear" w:color="auto" w:fill="FFFFFF"/>
        </w:rPr>
      </w:pPr>
      <w:r w:rsidRPr="00973579">
        <w:rPr>
          <w:szCs w:val="24"/>
          <w:shd w:val="clear" w:color="auto" w:fill="FFFFFF"/>
        </w:rPr>
        <w:t xml:space="preserve">wydajność systemy monitoringu – cel, który określa zdolność systemu do przesyłania i przetwarzania w sensie fizycznym określonej </w:t>
      </w:r>
      <w:r w:rsidR="00E06F75">
        <w:rPr>
          <w:szCs w:val="24"/>
          <w:shd w:val="clear" w:color="auto" w:fill="FFFFFF"/>
        </w:rPr>
        <w:t>liczby</w:t>
      </w:r>
      <w:r w:rsidRPr="00973579">
        <w:rPr>
          <w:szCs w:val="24"/>
          <w:shd w:val="clear" w:color="auto" w:fill="FFFFFF"/>
        </w:rPr>
        <w:t xml:space="preserve"> informacji w jednostce czasu,</w:t>
      </w:r>
    </w:p>
    <w:p w14:paraId="764B264D"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ekonomiczność monitoringu – koszty eksploatacji systemu,</w:t>
      </w:r>
    </w:p>
    <w:p w14:paraId="3C0954A7"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czas reakcji systemu – czas w jakim użytkownik musi czekać na odpowiedź systemu,</w:t>
      </w:r>
    </w:p>
    <w:p w14:paraId="4D016E19"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szczegółowość informacji – eksploatowany system monitoringu ma ją zapewnić,</w:t>
      </w:r>
    </w:p>
    <w:p w14:paraId="4AE99058"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priorytetowość – informacje alertowe (o niebezpieczeństwach) powinny mieć pierwszeństwo dostarczenia,</w:t>
      </w:r>
    </w:p>
    <w:p w14:paraId="7D5362F2"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poufność – informacje z pewnego zakresu działania organizacji nie są przeznaczone do szerokiego rozpowszechniania i należy tym informacjom zapewnić specjalną opiekę i ochronę/łatwość użytkowania systemu monitorowania.</w:t>
      </w:r>
    </w:p>
    <w:p w14:paraId="0307DC19" w14:textId="03E3C169" w:rsidR="009C36A5" w:rsidRPr="00973579" w:rsidRDefault="009C36A5" w:rsidP="000C6086">
      <w:pPr>
        <w:ind w:firstLine="709"/>
        <w:rPr>
          <w:szCs w:val="24"/>
          <w:shd w:val="clear" w:color="auto" w:fill="FFFFFF"/>
        </w:rPr>
      </w:pPr>
      <w:r w:rsidRPr="00973579">
        <w:rPr>
          <w:szCs w:val="24"/>
          <w:shd w:val="clear" w:color="auto" w:fill="FFFFFF"/>
        </w:rPr>
        <w:t xml:space="preserve">Ciągłe </w:t>
      </w:r>
      <w:r w:rsidRPr="00973579">
        <w:rPr>
          <w:szCs w:val="24"/>
        </w:rPr>
        <w:t xml:space="preserve">dostarczanie informacji o ewentualnych zagrożeniach w pracy nad projektem pozwala na podjęcie odpowiednich działań zapobiegawczych. Zagrożenia odnoszą się do przekroczenia budżetu, terminów, bądź nie dotrzymaniu </w:t>
      </w:r>
      <w:r w:rsidR="003115FF">
        <w:rPr>
          <w:szCs w:val="24"/>
        </w:rPr>
        <w:t>ustalonych standardów jakościowych</w:t>
      </w:r>
      <w:r w:rsidRPr="00973579">
        <w:rPr>
          <w:szCs w:val="24"/>
        </w:rPr>
        <w:t xml:space="preserve">.  Tak więc, tworzeniu projektu towarzyszą procesy zarządcze, które odnoszą się do kontroli i koordynacji wykonywanych prac. Czynność obejmująca ogół wspomnianych procesów polega na śledzeniu przebiegu oraz rezultatów realizacji projektu, co odnosi się </w:t>
      </w:r>
      <w:r w:rsidR="00DA162B">
        <w:rPr>
          <w:szCs w:val="24"/>
        </w:rPr>
        <w:t xml:space="preserve">do </w:t>
      </w:r>
      <w:r w:rsidRPr="00973579">
        <w:rPr>
          <w:szCs w:val="24"/>
        </w:rPr>
        <w:t>sprawdzania ich zgodności z planem i podejmowaniu decyzji, na wypadek pojawienia się odchyleń. Rozpoznane odchylenia i przyczyny ich występowania wyrażane są sprawozdaniach okresowych, dotyczących postępów realizacji prac. Etapy związane z analizą odchyleń od planu wyglądają następująco</w:t>
      </w:r>
      <w:r w:rsidRPr="00973579">
        <w:rPr>
          <w:rStyle w:val="FootnoteReference"/>
          <w:szCs w:val="24"/>
        </w:rPr>
        <w:footnoteReference w:id="87"/>
      </w:r>
      <w:r w:rsidRPr="00973579">
        <w:rPr>
          <w:szCs w:val="24"/>
        </w:rPr>
        <w:t>:</w:t>
      </w:r>
    </w:p>
    <w:p w14:paraId="5F935A0F" w14:textId="655B7F98" w:rsidR="009C36A5" w:rsidRPr="00973579" w:rsidRDefault="00583355" w:rsidP="004A375E">
      <w:pPr>
        <w:numPr>
          <w:ilvl w:val="0"/>
          <w:numId w:val="25"/>
        </w:numPr>
        <w:rPr>
          <w:szCs w:val="24"/>
        </w:rPr>
      </w:pPr>
      <w:r>
        <w:rPr>
          <w:szCs w:val="24"/>
        </w:rPr>
        <w:t>i</w:t>
      </w:r>
      <w:r w:rsidR="009C36A5" w:rsidRPr="00973579">
        <w:rPr>
          <w:szCs w:val="24"/>
        </w:rPr>
        <w:t>dentyfikacja odchyleń od planu projektu,</w:t>
      </w:r>
    </w:p>
    <w:p w14:paraId="32F2ED62" w14:textId="261B271F" w:rsidR="009C36A5" w:rsidRPr="00973579" w:rsidRDefault="00583355" w:rsidP="004A375E">
      <w:pPr>
        <w:numPr>
          <w:ilvl w:val="0"/>
          <w:numId w:val="25"/>
        </w:numPr>
        <w:rPr>
          <w:szCs w:val="24"/>
        </w:rPr>
      </w:pPr>
      <w:r>
        <w:rPr>
          <w:szCs w:val="24"/>
        </w:rPr>
        <w:t>o</w:t>
      </w:r>
      <w:r w:rsidR="009C36A5" w:rsidRPr="00973579">
        <w:rPr>
          <w:szCs w:val="24"/>
        </w:rPr>
        <w:t>kreślanie istotności odchyleń,</w:t>
      </w:r>
    </w:p>
    <w:p w14:paraId="2C89A3B7" w14:textId="14048DF1" w:rsidR="009C36A5" w:rsidRPr="00973579" w:rsidRDefault="00583355" w:rsidP="004A375E">
      <w:pPr>
        <w:numPr>
          <w:ilvl w:val="0"/>
          <w:numId w:val="25"/>
        </w:numPr>
        <w:rPr>
          <w:szCs w:val="24"/>
        </w:rPr>
      </w:pPr>
      <w:r>
        <w:rPr>
          <w:szCs w:val="24"/>
        </w:rPr>
        <w:t>p</w:t>
      </w:r>
      <w:r w:rsidR="009C36A5" w:rsidRPr="00973579">
        <w:rPr>
          <w:szCs w:val="24"/>
        </w:rPr>
        <w:t>odział odchyleń na trwałe oraz przejściowe,</w:t>
      </w:r>
    </w:p>
    <w:p w14:paraId="375A7886" w14:textId="0210F97E" w:rsidR="009C36A5" w:rsidRPr="00973579" w:rsidRDefault="00583355" w:rsidP="004A375E">
      <w:pPr>
        <w:numPr>
          <w:ilvl w:val="0"/>
          <w:numId w:val="25"/>
        </w:numPr>
        <w:rPr>
          <w:szCs w:val="24"/>
        </w:rPr>
      </w:pPr>
      <w:r>
        <w:rPr>
          <w:szCs w:val="24"/>
        </w:rPr>
        <w:lastRenderedPageBreak/>
        <w:t>p</w:t>
      </w:r>
      <w:r w:rsidR="009C36A5" w:rsidRPr="00973579">
        <w:rPr>
          <w:szCs w:val="24"/>
        </w:rPr>
        <w:t>odział odchyleń, ze względu na stopień kontroli: niekontrolowane i kontrolowane,</w:t>
      </w:r>
    </w:p>
    <w:p w14:paraId="24CE8CBD" w14:textId="16263049" w:rsidR="009C36A5" w:rsidRPr="00973579" w:rsidRDefault="00583355" w:rsidP="004A375E">
      <w:pPr>
        <w:numPr>
          <w:ilvl w:val="0"/>
          <w:numId w:val="25"/>
        </w:numPr>
        <w:rPr>
          <w:szCs w:val="24"/>
        </w:rPr>
      </w:pPr>
      <w:r>
        <w:rPr>
          <w:szCs w:val="24"/>
        </w:rPr>
        <w:t>i</w:t>
      </w:r>
      <w:r w:rsidR="009C36A5" w:rsidRPr="00973579">
        <w:rPr>
          <w:szCs w:val="24"/>
        </w:rPr>
        <w:t xml:space="preserve">nterpretacja odchyleń, opracowanie i podjęcie działań korygujących. </w:t>
      </w:r>
    </w:p>
    <w:p w14:paraId="5880DB6B" w14:textId="77777777" w:rsidR="000C6086" w:rsidRDefault="00E5487D" w:rsidP="000C6086">
      <w:pPr>
        <w:ind w:firstLine="709"/>
        <w:rPr>
          <w:szCs w:val="24"/>
          <w:shd w:val="clear" w:color="auto" w:fill="FFFFFF"/>
        </w:rPr>
      </w:pPr>
      <w:r>
        <w:rPr>
          <w:szCs w:val="24"/>
          <w:shd w:val="clear" w:color="auto" w:fill="FFFFFF"/>
        </w:rPr>
        <w:t>Znaczenie procesu monitorowania</w:t>
      </w:r>
      <w:r w:rsidR="009C36A5" w:rsidRPr="00973579">
        <w:rPr>
          <w:szCs w:val="24"/>
          <w:shd w:val="clear" w:color="auto" w:fill="FFFFFF"/>
        </w:rPr>
        <w:t xml:space="preserve"> w zarządzaniu projektami wynika z tego, że dostarcza </w:t>
      </w:r>
      <w:r w:rsidR="0090582D">
        <w:rPr>
          <w:szCs w:val="24"/>
          <w:shd w:val="clear" w:color="auto" w:fill="FFFFFF"/>
        </w:rPr>
        <w:t xml:space="preserve">on </w:t>
      </w:r>
      <w:r w:rsidR="009C36A5" w:rsidRPr="00973579">
        <w:rPr>
          <w:szCs w:val="24"/>
          <w:shd w:val="clear" w:color="auto" w:fill="FFFFFF"/>
        </w:rPr>
        <w:t xml:space="preserve">obiektywnej i rzetelnej oceny na temat realizacji projektu. </w:t>
      </w:r>
    </w:p>
    <w:p w14:paraId="6C5BB139" w14:textId="0F089D22" w:rsidR="009C36A5" w:rsidRPr="00973579" w:rsidRDefault="009C36A5" w:rsidP="000C6086">
      <w:pPr>
        <w:ind w:firstLine="709"/>
        <w:rPr>
          <w:szCs w:val="24"/>
          <w:shd w:val="clear" w:color="auto" w:fill="FFFFFF"/>
        </w:rPr>
      </w:pPr>
      <w:r w:rsidRPr="00973579">
        <w:rPr>
          <w:szCs w:val="24"/>
          <w:shd w:val="clear" w:color="auto" w:fill="FFFFFF"/>
        </w:rPr>
        <w:t>Podstawowe cechy wyróżniające informacje</w:t>
      </w:r>
      <w:r w:rsidR="0090582D">
        <w:rPr>
          <w:szCs w:val="24"/>
          <w:shd w:val="clear" w:color="auto" w:fill="FFFFFF"/>
        </w:rPr>
        <w:t xml:space="preserve"> służące</w:t>
      </w:r>
      <w:r w:rsidRPr="00973579">
        <w:rPr>
          <w:szCs w:val="24"/>
          <w:shd w:val="clear" w:color="auto" w:fill="FFFFFF"/>
        </w:rPr>
        <w:t xml:space="preserve"> do monitorowania w stosunku do innych typów informacji są następujące</w:t>
      </w:r>
      <w:r w:rsidRPr="00A92F79">
        <w:rPr>
          <w:rStyle w:val="FootnoteReference"/>
          <w:szCs w:val="24"/>
          <w:shd w:val="clear" w:color="auto" w:fill="FFFFFF"/>
        </w:rPr>
        <w:footnoteReference w:id="88"/>
      </w:r>
      <w:r w:rsidRPr="00973579">
        <w:rPr>
          <w:szCs w:val="24"/>
          <w:shd w:val="clear" w:color="auto" w:fill="FFFFFF"/>
        </w:rPr>
        <w:t xml:space="preserve">: </w:t>
      </w:r>
    </w:p>
    <w:p w14:paraId="14AAC508" w14:textId="77777777" w:rsidR="009C36A5" w:rsidRPr="00973579" w:rsidRDefault="009C36A5" w:rsidP="004A375E">
      <w:pPr>
        <w:numPr>
          <w:ilvl w:val="0"/>
          <w:numId w:val="23"/>
        </w:numPr>
        <w:rPr>
          <w:szCs w:val="24"/>
          <w:shd w:val="clear" w:color="auto" w:fill="FFFFFF"/>
        </w:rPr>
      </w:pPr>
      <w:r w:rsidRPr="00973579">
        <w:rPr>
          <w:szCs w:val="24"/>
          <w:shd w:val="clear" w:color="auto" w:fill="FFFFFF"/>
        </w:rPr>
        <w:t>zawsze są one związane z procesem projektowania,</w:t>
      </w:r>
    </w:p>
    <w:p w14:paraId="765577FA" w14:textId="77777777" w:rsidR="009C36A5" w:rsidRPr="00973579" w:rsidRDefault="009C36A5" w:rsidP="004A375E">
      <w:pPr>
        <w:numPr>
          <w:ilvl w:val="0"/>
          <w:numId w:val="23"/>
        </w:numPr>
        <w:rPr>
          <w:szCs w:val="24"/>
          <w:shd w:val="clear" w:color="auto" w:fill="FFFFFF"/>
        </w:rPr>
      </w:pPr>
      <w:r w:rsidRPr="00973579">
        <w:rPr>
          <w:szCs w:val="24"/>
          <w:shd w:val="clear" w:color="auto" w:fill="FFFFFF"/>
        </w:rPr>
        <w:t>pozwalają na podjęcie decyzji na różnych szczeblach zarządzania projektem.</w:t>
      </w:r>
    </w:p>
    <w:p w14:paraId="5D75CAC0" w14:textId="4159D391" w:rsidR="00687FC9" w:rsidRDefault="009C36A5" w:rsidP="00687FC9">
      <w:pPr>
        <w:ind w:firstLine="709"/>
        <w:rPr>
          <w:szCs w:val="24"/>
          <w:shd w:val="clear" w:color="auto" w:fill="FFFFFF"/>
        </w:rPr>
      </w:pPr>
      <w:r w:rsidRPr="00973579">
        <w:rPr>
          <w:szCs w:val="24"/>
          <w:shd w:val="clear" w:color="auto" w:fill="FFFFFF"/>
        </w:rPr>
        <w:t>Informacja służąca do monitorowania pozwala na uczenie się i dostosowanie w procesie realizacji projektu do stale zmieniającego się otoczenia.</w:t>
      </w:r>
      <w:r w:rsidR="00687FC9">
        <w:rPr>
          <w:szCs w:val="24"/>
          <w:shd w:val="clear" w:color="auto" w:fill="FFFFFF"/>
        </w:rPr>
        <w:t xml:space="preserve"> </w:t>
      </w:r>
      <w:r w:rsidRPr="00973579">
        <w:rPr>
          <w:szCs w:val="24"/>
          <w:shd w:val="clear" w:color="auto" w:fill="FFFFFF"/>
        </w:rPr>
        <w:t xml:space="preserve">Kryterium, na podstawie którego wyodrębnia się podzbiór informacji, służących do monitorowania projektu jest ich użyteczność do oceny działania w przedsiębiorstwie. Informacja wykorzystana do monitorowania ma pośredni oraz bezpośredni wpływ na proces </w:t>
      </w:r>
      <w:r w:rsidR="00F23039">
        <w:rPr>
          <w:szCs w:val="24"/>
        </w:rPr>
        <w:t>informacyjno</w:t>
      </w:r>
      <w:r w:rsidR="005068D1">
        <w:rPr>
          <w:szCs w:val="24"/>
        </w:rPr>
        <w:t xml:space="preserve"> – </w:t>
      </w:r>
      <w:r w:rsidRPr="00973579">
        <w:rPr>
          <w:szCs w:val="24"/>
          <w:shd w:val="clear" w:color="auto" w:fill="FFFFFF"/>
        </w:rPr>
        <w:t xml:space="preserve">decyzyjny. </w:t>
      </w:r>
    </w:p>
    <w:p w14:paraId="034B61E2" w14:textId="1F5D6844" w:rsidR="009C36A5" w:rsidRPr="00973579" w:rsidRDefault="009C36A5" w:rsidP="00687FC9">
      <w:pPr>
        <w:ind w:firstLine="709"/>
        <w:rPr>
          <w:szCs w:val="24"/>
          <w:shd w:val="clear" w:color="auto" w:fill="FFFFFF"/>
        </w:rPr>
      </w:pPr>
      <w:r w:rsidRPr="00973579">
        <w:rPr>
          <w:szCs w:val="24"/>
          <w:shd w:val="clear" w:color="auto" w:fill="FFFFFF"/>
        </w:rPr>
        <w:t>W procesie monitorowania projektów występują cztery podstawowe typy wskaźników, jakimi są: nakłady, produkty, wyniki oraz wpływy</w:t>
      </w:r>
      <w:r w:rsidR="00A566EF">
        <w:rPr>
          <w:rStyle w:val="FootnoteReference"/>
          <w:szCs w:val="24"/>
          <w:shd w:val="clear" w:color="auto" w:fill="FFFFFF"/>
        </w:rPr>
        <w:footnoteReference w:id="89"/>
      </w:r>
      <w:r w:rsidRPr="00973579">
        <w:rPr>
          <w:szCs w:val="24"/>
          <w:shd w:val="clear" w:color="auto" w:fill="FFFFFF"/>
        </w:rPr>
        <w:t xml:space="preserve">. </w:t>
      </w:r>
    </w:p>
    <w:p w14:paraId="7DF6C26F" w14:textId="724B5E22" w:rsidR="009C36A5" w:rsidRPr="00973579" w:rsidRDefault="009C36A5" w:rsidP="00D642A8">
      <w:pPr>
        <w:numPr>
          <w:ilvl w:val="0"/>
          <w:numId w:val="121"/>
        </w:numPr>
        <w:rPr>
          <w:szCs w:val="24"/>
          <w:shd w:val="clear" w:color="auto" w:fill="FFFFFF"/>
        </w:rPr>
      </w:pPr>
      <w:r w:rsidRPr="00973579">
        <w:rPr>
          <w:szCs w:val="24"/>
          <w:shd w:val="clear" w:color="auto" w:fill="FFFFFF"/>
        </w:rPr>
        <w:t>Nakłady mogą zostać określone jako środki wykorzystane w toku realizacji projektu. Nakłady</w:t>
      </w:r>
      <w:r w:rsidR="009C3883">
        <w:rPr>
          <w:szCs w:val="24"/>
          <w:shd w:val="clear" w:color="auto" w:fill="FFFFFF"/>
        </w:rPr>
        <w:t xml:space="preserve"> mogą stanowić</w:t>
      </w:r>
      <w:r w:rsidRPr="00973579">
        <w:rPr>
          <w:szCs w:val="24"/>
          <w:shd w:val="clear" w:color="auto" w:fill="FFFFFF"/>
        </w:rPr>
        <w:t xml:space="preserve"> zasoby ludzkie, środki finansowe, surowce i materiały, które wyrażane są w kategoriach kosztowych. </w:t>
      </w:r>
    </w:p>
    <w:p w14:paraId="7E8E2A63" w14:textId="77777777" w:rsidR="009C36A5" w:rsidRPr="00973579" w:rsidRDefault="009C36A5" w:rsidP="00D642A8">
      <w:pPr>
        <w:numPr>
          <w:ilvl w:val="0"/>
          <w:numId w:val="121"/>
        </w:numPr>
        <w:rPr>
          <w:szCs w:val="24"/>
          <w:shd w:val="clear" w:color="auto" w:fill="FFFFFF"/>
        </w:rPr>
      </w:pPr>
      <w:r w:rsidRPr="00973579">
        <w:rPr>
          <w:szCs w:val="24"/>
          <w:shd w:val="clear" w:color="auto" w:fill="FFFFFF"/>
        </w:rPr>
        <w:t>Produkty są to pojedyncze dobra i usługi, powstające w wyniku realizacji projektu.</w:t>
      </w:r>
    </w:p>
    <w:p w14:paraId="2EFD17DE" w14:textId="77777777" w:rsidR="009C36A5" w:rsidRPr="00973579" w:rsidRDefault="009C36A5" w:rsidP="00D642A8">
      <w:pPr>
        <w:numPr>
          <w:ilvl w:val="0"/>
          <w:numId w:val="121"/>
        </w:numPr>
        <w:rPr>
          <w:szCs w:val="24"/>
          <w:shd w:val="clear" w:color="auto" w:fill="FFFFFF"/>
        </w:rPr>
      </w:pPr>
      <w:r w:rsidRPr="00973579">
        <w:rPr>
          <w:szCs w:val="24"/>
          <w:shd w:val="clear" w:color="auto" w:fill="FFFFFF"/>
        </w:rPr>
        <w:t>Wynikami określa się natychmiastowe efekty powstałe po realizacji projektu.</w:t>
      </w:r>
    </w:p>
    <w:p w14:paraId="3E897BE3" w14:textId="77777777" w:rsidR="009C36A5" w:rsidRPr="00973579" w:rsidRDefault="009C36A5" w:rsidP="00D642A8">
      <w:pPr>
        <w:numPr>
          <w:ilvl w:val="0"/>
          <w:numId w:val="121"/>
        </w:numPr>
        <w:rPr>
          <w:szCs w:val="24"/>
          <w:shd w:val="clear" w:color="auto" w:fill="FFFFFF"/>
        </w:rPr>
      </w:pPr>
      <w:r w:rsidRPr="00973579">
        <w:rPr>
          <w:szCs w:val="24"/>
          <w:shd w:val="clear" w:color="auto" w:fill="FFFFFF"/>
        </w:rPr>
        <w:t xml:space="preserve">Wpływami nazywa się konsekwencje powstałe w wyniku realizacji projektu, które wykraczają poza natychmiastowe efekty.         </w:t>
      </w:r>
    </w:p>
    <w:p w14:paraId="43B8F452" w14:textId="07F23E3B" w:rsidR="00E656EF" w:rsidRDefault="009C36A5" w:rsidP="00E656EF">
      <w:pPr>
        <w:ind w:firstLine="709"/>
        <w:rPr>
          <w:szCs w:val="24"/>
        </w:rPr>
      </w:pPr>
      <w:r w:rsidRPr="00973579">
        <w:rPr>
          <w:szCs w:val="24"/>
        </w:rPr>
        <w:t xml:space="preserve">Realizacja projektów uwarunkowana jest od ich ciągłego monitorowania, zaś dostarczane informacje pochodzą z ich </w:t>
      </w:r>
      <w:r w:rsidR="007D64A4">
        <w:rPr>
          <w:szCs w:val="24"/>
        </w:rPr>
        <w:t>elementów</w:t>
      </w:r>
      <w:r w:rsidRPr="00973579">
        <w:rPr>
          <w:szCs w:val="24"/>
        </w:rPr>
        <w:t xml:space="preserve"> składowych</w:t>
      </w:r>
      <w:r w:rsidR="00C14C75">
        <w:rPr>
          <w:szCs w:val="24"/>
        </w:rPr>
        <w:t xml:space="preserve"> (np. budżet albo </w:t>
      </w:r>
      <w:r w:rsidR="007D64A4">
        <w:rPr>
          <w:szCs w:val="24"/>
        </w:rPr>
        <w:t>terminy realizacji</w:t>
      </w:r>
      <w:r w:rsidR="00C14C75">
        <w:rPr>
          <w:szCs w:val="24"/>
        </w:rPr>
        <w:t>)</w:t>
      </w:r>
      <w:r w:rsidRPr="00973579">
        <w:rPr>
          <w:szCs w:val="24"/>
        </w:rPr>
        <w:t xml:space="preserve">. Informacji o przebiegu prac w ramach projektów dostarczają raporty, które mogą przedstawiać stan zaawansowania, poziom zgodności z harmonogramem, wykorzystania zasobów oraz ryzyka.  </w:t>
      </w:r>
    </w:p>
    <w:p w14:paraId="2C4302B9" w14:textId="77777777" w:rsidR="0059717D" w:rsidRDefault="009C36A5" w:rsidP="0059717D">
      <w:pPr>
        <w:ind w:firstLine="709"/>
        <w:rPr>
          <w:szCs w:val="24"/>
        </w:rPr>
      </w:pPr>
      <w:r w:rsidRPr="00973579">
        <w:rPr>
          <w:szCs w:val="24"/>
          <w:shd w:val="clear" w:color="auto" w:fill="FFFFFF"/>
        </w:rPr>
        <w:t>O wartości informacji do monitorowania w procesie zarządzania projektem, a więc o jej użyteczności, świadczą decyzje podejmowane</w:t>
      </w:r>
      <w:r w:rsidR="0059717D">
        <w:rPr>
          <w:szCs w:val="24"/>
          <w:shd w:val="clear" w:color="auto" w:fill="FFFFFF"/>
        </w:rPr>
        <w:t>, na ich podstawie,</w:t>
      </w:r>
      <w:r w:rsidRPr="00973579">
        <w:rPr>
          <w:szCs w:val="24"/>
          <w:shd w:val="clear" w:color="auto" w:fill="FFFFFF"/>
        </w:rPr>
        <w:t xml:space="preserve"> przez kierownictwo projektu. </w:t>
      </w:r>
    </w:p>
    <w:p w14:paraId="2D612608" w14:textId="1375E0F0" w:rsidR="007F5E59" w:rsidRPr="0059717D" w:rsidRDefault="009C36A5" w:rsidP="0059717D">
      <w:pPr>
        <w:ind w:firstLine="709"/>
        <w:rPr>
          <w:szCs w:val="24"/>
        </w:rPr>
      </w:pPr>
      <w:r w:rsidRPr="00973579">
        <w:rPr>
          <w:szCs w:val="24"/>
          <w:shd w:val="clear" w:color="auto" w:fill="FFFFFF"/>
        </w:rPr>
        <w:lastRenderedPageBreak/>
        <w:t xml:space="preserve">Niezbędne do monitorowania wskaźniki powinny zostać opracowane na początku cyklu życia projektu. Umożliwi </w:t>
      </w:r>
      <w:r w:rsidR="00AF19DC">
        <w:rPr>
          <w:szCs w:val="24"/>
          <w:shd w:val="clear" w:color="auto" w:fill="FFFFFF"/>
        </w:rPr>
        <w:t xml:space="preserve">to </w:t>
      </w:r>
      <w:r w:rsidRPr="00973579">
        <w:rPr>
          <w:szCs w:val="24"/>
          <w:shd w:val="clear" w:color="auto" w:fill="FFFFFF"/>
        </w:rPr>
        <w:t>szybszą reakcję, w przypadku zaistnienia odchyleń oraz pozwoli lepiej określić cele i produkty projektu. Zbyt późne opracowanie wskaźników projektów może wiązać się z trudnościami w śledzeniu prac nad projektem, co w ostateczności może przeło</w:t>
      </w:r>
      <w:r w:rsidR="00E656EF">
        <w:rPr>
          <w:szCs w:val="24"/>
          <w:shd w:val="clear" w:color="auto" w:fill="FFFFFF"/>
        </w:rPr>
        <w:t xml:space="preserve">żyć się na jego nieukończenie. </w:t>
      </w:r>
    </w:p>
    <w:p w14:paraId="7121454F" w14:textId="5B531C6C" w:rsidR="007F5E59" w:rsidRDefault="009C36A5" w:rsidP="007F5E59">
      <w:pPr>
        <w:ind w:firstLine="709"/>
        <w:rPr>
          <w:szCs w:val="24"/>
          <w:shd w:val="clear" w:color="auto" w:fill="FFFFFF"/>
        </w:rPr>
      </w:pPr>
      <w:r w:rsidRPr="00973579">
        <w:rPr>
          <w:szCs w:val="24"/>
          <w:shd w:val="clear" w:color="auto" w:fill="FFFFFF"/>
        </w:rPr>
        <w:t>Monitorowanie projektu jest jednym z czynników warunkujących jego realizację. Wynika to z tego, że śledzenie postępów, w kontekście przyjętych celów, sprowadza się do realizacji ostatecznego celu, jakim jest pomyślne ukończenie projektu. Nieukończone zadania zagrażają bądź uniemożliwiają powstani</w:t>
      </w:r>
      <w:r w:rsidR="004C63A4">
        <w:rPr>
          <w:szCs w:val="24"/>
          <w:shd w:val="clear" w:color="auto" w:fill="FFFFFF"/>
        </w:rPr>
        <w:t>u</w:t>
      </w:r>
      <w:r w:rsidRPr="00973579">
        <w:rPr>
          <w:szCs w:val="24"/>
          <w:shd w:val="clear" w:color="auto" w:fill="FFFFFF"/>
        </w:rPr>
        <w:t xml:space="preserve"> produktów w ramach określonych parametrów czasowych i kosztowych. Monitorowanie pozwala na wychwycenie odchyleń w pracach projektowych, a także podjęcie środków zaradczych, aby zapewnić ich terminową realizację oraz pożądaną jakość. </w:t>
      </w:r>
    </w:p>
    <w:p w14:paraId="167E7A8C" w14:textId="6540F3B2" w:rsidR="009C36A5" w:rsidRPr="007F5E59" w:rsidRDefault="009C36A5" w:rsidP="00B235C1">
      <w:pPr>
        <w:ind w:firstLine="709"/>
        <w:rPr>
          <w:szCs w:val="24"/>
          <w:shd w:val="clear" w:color="auto" w:fill="FFFFFF"/>
        </w:rPr>
      </w:pPr>
      <w:r w:rsidRPr="00973579">
        <w:rPr>
          <w:szCs w:val="24"/>
        </w:rPr>
        <w:t xml:space="preserve">Kontrola realizacji planu oraz budżetu odbywa się doraźnie, w ustalonych przedziałach czasu bądź terminach, które określane są jako kamienie milowe. Informacji na </w:t>
      </w:r>
      <w:r w:rsidR="00181725">
        <w:rPr>
          <w:szCs w:val="24"/>
        </w:rPr>
        <w:t xml:space="preserve">temat </w:t>
      </w:r>
      <w:r w:rsidRPr="00973579">
        <w:rPr>
          <w:szCs w:val="24"/>
        </w:rPr>
        <w:t xml:space="preserve">postępów prac, jak i zaistniałych problemów dostarczają </w:t>
      </w:r>
      <w:r w:rsidR="00C60D9C">
        <w:rPr>
          <w:szCs w:val="24"/>
        </w:rPr>
        <w:t>raporty</w:t>
      </w:r>
      <w:r w:rsidRPr="00973579">
        <w:rPr>
          <w:szCs w:val="24"/>
        </w:rPr>
        <w:t xml:space="preserve">. </w:t>
      </w:r>
    </w:p>
    <w:p w14:paraId="0D3014F2" w14:textId="2A60D34D" w:rsidR="009C36A5" w:rsidRPr="00E656EF" w:rsidRDefault="00E656EF" w:rsidP="009C36A5">
      <w:pPr>
        <w:rPr>
          <w:b/>
          <w:szCs w:val="24"/>
        </w:rPr>
      </w:pPr>
      <w:r>
        <w:rPr>
          <w:b/>
          <w:szCs w:val="24"/>
        </w:rPr>
        <w:t xml:space="preserve">FAZA 5 – ZAMYKANIE </w:t>
      </w:r>
    </w:p>
    <w:p w14:paraId="08A0315A" w14:textId="39A7DF69" w:rsidR="009C36A5" w:rsidRPr="00973579" w:rsidRDefault="00972EAA" w:rsidP="00A0679E">
      <w:pPr>
        <w:ind w:firstLine="709"/>
        <w:rPr>
          <w:szCs w:val="24"/>
          <w:shd w:val="clear" w:color="auto" w:fill="FFFFFF"/>
        </w:rPr>
      </w:pPr>
      <w:r>
        <w:rPr>
          <w:szCs w:val="24"/>
          <w:shd w:val="clear" w:color="auto" w:fill="FFFFFF"/>
        </w:rPr>
        <w:t>Pierwszym krokiem po za</w:t>
      </w:r>
      <w:r w:rsidR="009C36A5" w:rsidRPr="00973579">
        <w:rPr>
          <w:szCs w:val="24"/>
          <w:shd w:val="clear" w:color="auto" w:fill="FFFFFF"/>
        </w:rPr>
        <w:t>kończeniu projektu jest tzw. odbiór próbny (wstępny). Wówczas menedżer projektu weryfikuje przygotowaną wcześniej listę zagadnień, której podstawą jest stwierdzenie osiągnięcia zamierzony</w:t>
      </w:r>
      <w:r w:rsidR="00B54817">
        <w:rPr>
          <w:szCs w:val="24"/>
          <w:shd w:val="clear" w:color="auto" w:fill="FFFFFF"/>
        </w:rPr>
        <w:t>ch celów. W przypadku systemu informatycznego</w:t>
      </w:r>
      <w:r w:rsidR="009C36A5" w:rsidRPr="00973579">
        <w:rPr>
          <w:szCs w:val="24"/>
          <w:shd w:val="clear" w:color="auto" w:fill="FFFFFF"/>
        </w:rPr>
        <w:t xml:space="preserve">, za pomocą testów, następuje procedura sprawdzająca poprawność jego funkcjonowania. Po zakończonym odbiorze projektu wraz </w:t>
      </w:r>
      <w:r w:rsidR="00C15ADA">
        <w:rPr>
          <w:szCs w:val="24"/>
          <w:shd w:val="clear" w:color="auto" w:fill="FFFFFF"/>
        </w:rPr>
        <w:t xml:space="preserve">z </w:t>
      </w:r>
      <w:r w:rsidR="009C36A5" w:rsidRPr="00973579">
        <w:rPr>
          <w:szCs w:val="24"/>
          <w:shd w:val="clear" w:color="auto" w:fill="FFFFFF"/>
        </w:rPr>
        <w:t>usunięciem ewentualnych usterek i braków następuje formalny odbiór projektu. W ramach zakończeni</w:t>
      </w:r>
      <w:r w:rsidR="00007538">
        <w:rPr>
          <w:szCs w:val="24"/>
          <w:shd w:val="clear" w:color="auto" w:fill="FFFFFF"/>
        </w:rPr>
        <w:t>a</w:t>
      </w:r>
      <w:r w:rsidR="009C36A5" w:rsidRPr="00973579">
        <w:rPr>
          <w:szCs w:val="24"/>
          <w:shd w:val="clear" w:color="auto" w:fill="FFFFFF"/>
        </w:rPr>
        <w:t xml:space="preserve"> projektu, wykonywane są poniższe czynności</w:t>
      </w:r>
      <w:r w:rsidR="00C26FE6">
        <w:rPr>
          <w:rStyle w:val="FootnoteReference"/>
          <w:szCs w:val="24"/>
          <w:shd w:val="clear" w:color="auto" w:fill="FFFFFF"/>
        </w:rPr>
        <w:footnoteReference w:id="90"/>
      </w:r>
      <w:r w:rsidR="009C36A5" w:rsidRPr="00973579">
        <w:rPr>
          <w:szCs w:val="24"/>
          <w:shd w:val="clear" w:color="auto" w:fill="FFFFFF"/>
        </w:rPr>
        <w:t xml:space="preserve">: </w:t>
      </w:r>
    </w:p>
    <w:p w14:paraId="04920E55" w14:textId="77777777" w:rsidR="009C36A5" w:rsidRPr="00973579" w:rsidRDefault="009C36A5" w:rsidP="004A375E">
      <w:pPr>
        <w:numPr>
          <w:ilvl w:val="0"/>
          <w:numId w:val="22"/>
        </w:numPr>
        <w:rPr>
          <w:szCs w:val="24"/>
          <w:shd w:val="clear" w:color="auto" w:fill="FFFFFF"/>
        </w:rPr>
      </w:pPr>
      <w:r w:rsidRPr="00973579">
        <w:rPr>
          <w:szCs w:val="24"/>
          <w:shd w:val="clear" w:color="auto" w:fill="FFFFFF"/>
        </w:rPr>
        <w:t>oficjalne zakończenie projektu,</w:t>
      </w:r>
    </w:p>
    <w:p w14:paraId="723C950A" w14:textId="1B1DBA0C" w:rsidR="009C36A5" w:rsidRPr="00973579" w:rsidRDefault="009C36A5" w:rsidP="004A375E">
      <w:pPr>
        <w:numPr>
          <w:ilvl w:val="0"/>
          <w:numId w:val="22"/>
        </w:numPr>
        <w:rPr>
          <w:szCs w:val="24"/>
          <w:shd w:val="clear" w:color="auto" w:fill="FFFFFF"/>
        </w:rPr>
      </w:pPr>
      <w:r w:rsidRPr="00973579">
        <w:rPr>
          <w:szCs w:val="24"/>
          <w:shd w:val="clear" w:color="auto" w:fill="FFFFFF"/>
        </w:rPr>
        <w:t>dokonanie oceny, sporządzenie raportu na temat czasu realizacji projekt</w:t>
      </w:r>
      <w:r w:rsidR="00537381">
        <w:rPr>
          <w:szCs w:val="24"/>
          <w:shd w:val="clear" w:color="auto" w:fill="FFFFFF"/>
        </w:rPr>
        <w:t>u</w:t>
      </w:r>
      <w:r w:rsidRPr="00973579">
        <w:rPr>
          <w:szCs w:val="24"/>
          <w:shd w:val="clear" w:color="auto" w:fill="FFFFFF"/>
        </w:rPr>
        <w:t>, jego kosztów, jakości, wyników oraz wykorzystania środków,</w:t>
      </w:r>
    </w:p>
    <w:p w14:paraId="192E8963" w14:textId="77777777" w:rsidR="009C36A5" w:rsidRPr="00973579" w:rsidRDefault="009C36A5" w:rsidP="004A375E">
      <w:pPr>
        <w:numPr>
          <w:ilvl w:val="0"/>
          <w:numId w:val="22"/>
        </w:numPr>
        <w:rPr>
          <w:szCs w:val="24"/>
          <w:shd w:val="clear" w:color="auto" w:fill="FFFFFF"/>
        </w:rPr>
      </w:pPr>
      <w:r w:rsidRPr="00973579">
        <w:rPr>
          <w:szCs w:val="24"/>
          <w:shd w:val="clear" w:color="auto" w:fill="FFFFFF"/>
        </w:rPr>
        <w:t>ocena procesu zarządzania projektem,</w:t>
      </w:r>
    </w:p>
    <w:p w14:paraId="29594C0B" w14:textId="77777777" w:rsidR="009C36A5" w:rsidRPr="00973579" w:rsidRDefault="009C36A5" w:rsidP="004A375E">
      <w:pPr>
        <w:numPr>
          <w:ilvl w:val="0"/>
          <w:numId w:val="22"/>
        </w:numPr>
        <w:rPr>
          <w:szCs w:val="24"/>
          <w:shd w:val="clear" w:color="auto" w:fill="FFFFFF"/>
        </w:rPr>
      </w:pPr>
      <w:r w:rsidRPr="00973579">
        <w:rPr>
          <w:szCs w:val="24"/>
          <w:shd w:val="clear" w:color="auto" w:fill="FFFFFF"/>
        </w:rPr>
        <w:t>ocena członków zespołu ds. realizacji projektu, rozwiązanie zespołu,</w:t>
      </w:r>
    </w:p>
    <w:p w14:paraId="61C71ADC" w14:textId="77777777" w:rsidR="009C36A5" w:rsidRPr="00973579" w:rsidRDefault="009C36A5" w:rsidP="004A375E">
      <w:pPr>
        <w:numPr>
          <w:ilvl w:val="0"/>
          <w:numId w:val="22"/>
        </w:numPr>
        <w:rPr>
          <w:szCs w:val="24"/>
          <w:shd w:val="clear" w:color="auto" w:fill="FFFFFF"/>
        </w:rPr>
      </w:pPr>
      <w:r w:rsidRPr="00973579">
        <w:rPr>
          <w:szCs w:val="24"/>
          <w:shd w:val="clear" w:color="auto" w:fill="FFFFFF"/>
        </w:rPr>
        <w:t>porównanie rzeczywistych wyników z założeniami planu projektu,</w:t>
      </w:r>
    </w:p>
    <w:p w14:paraId="2E5E5419" w14:textId="77777777" w:rsidR="009C36A5" w:rsidRPr="00973579" w:rsidRDefault="009C36A5" w:rsidP="004A375E">
      <w:pPr>
        <w:numPr>
          <w:ilvl w:val="0"/>
          <w:numId w:val="22"/>
        </w:numPr>
        <w:rPr>
          <w:szCs w:val="24"/>
          <w:shd w:val="clear" w:color="auto" w:fill="FFFFFF"/>
        </w:rPr>
      </w:pPr>
      <w:r w:rsidRPr="00973579">
        <w:rPr>
          <w:szCs w:val="24"/>
          <w:shd w:val="clear" w:color="auto" w:fill="FFFFFF"/>
        </w:rPr>
        <w:t xml:space="preserve">archiwizacja dokumentacji projektu. </w:t>
      </w:r>
    </w:p>
    <w:p w14:paraId="3F48377D" w14:textId="2ECA37F9" w:rsidR="005053AC" w:rsidRPr="00973579" w:rsidRDefault="009C36A5" w:rsidP="009C36A5">
      <w:pPr>
        <w:rPr>
          <w:szCs w:val="24"/>
          <w:shd w:val="clear" w:color="auto" w:fill="FFFFFF"/>
        </w:rPr>
      </w:pPr>
      <w:r w:rsidRPr="00973579">
        <w:rPr>
          <w:szCs w:val="24"/>
          <w:shd w:val="clear" w:color="auto" w:fill="FFFFFF"/>
        </w:rPr>
        <w:t>W drodze ich realizacji następuje sporządzenie raportu końcowego z wykonania projektu.</w:t>
      </w:r>
    </w:p>
    <w:p w14:paraId="1B51E425" w14:textId="4DC32D70" w:rsidR="009C36A5" w:rsidRPr="00221421" w:rsidRDefault="00B54817" w:rsidP="00221421">
      <w:pPr>
        <w:rPr>
          <w:b/>
        </w:rPr>
      </w:pPr>
      <w:bookmarkStart w:id="49" w:name="_Toc497421555"/>
      <w:r w:rsidRPr="00221421">
        <w:rPr>
          <w:b/>
        </w:rPr>
        <w:lastRenderedPageBreak/>
        <w:t xml:space="preserve">CZYNNIKI MAJĄCE WPŁYW NA POWODZENIE W ZARZĄDZANIU PROJEKTAMI </w:t>
      </w:r>
      <w:bookmarkEnd w:id="49"/>
      <w:r>
        <w:rPr>
          <w:b/>
        </w:rPr>
        <w:t>INFORMATYCZNYMI</w:t>
      </w:r>
    </w:p>
    <w:p w14:paraId="2FAA32B0" w14:textId="07D1F3A5" w:rsidR="009C36A5" w:rsidRPr="00522736" w:rsidRDefault="00B54817" w:rsidP="00734C18">
      <w:pPr>
        <w:ind w:firstLine="709"/>
      </w:pPr>
      <w:r>
        <w:t>Złożoność projektów informatycznych</w:t>
      </w:r>
      <w:r w:rsidR="009C36A5" w:rsidRPr="00522736">
        <w:t xml:space="preserve"> przyczynia się do tego, że powodzenie w ich realizacji stanowi zbiorczy rezultat różnych elementów. Ze względu na specyficzny charakter projektów wskazuje się na różne czynniki i uwarunkowania, które mają większe bądź </w:t>
      </w:r>
      <w:r w:rsidR="00EF0E16">
        <w:t>mniejsze przełożenia na ich</w:t>
      </w:r>
      <w:r w:rsidR="00EB4BF1">
        <w:t xml:space="preserve"> sukces. Ponieważ</w:t>
      </w:r>
      <w:r w:rsidR="009C36A5" w:rsidRPr="00522736">
        <w:t xml:space="preserve"> to</w:t>
      </w:r>
      <w:r w:rsidR="00B631AC">
        <w:t>,</w:t>
      </w:r>
      <w:r w:rsidR="009C36A5" w:rsidRPr="00522736">
        <w:t xml:space="preserve"> co dla jednego projektu będzie miało krytyczne znaczenie, w innym przypadku może nie odgrywać tak szczególnej roli. Powodzenie w realizacji projektów wymaga tego, aby działania wykonywane w ich obrębie były pochodną takich elementów jak</w:t>
      </w:r>
      <w:r w:rsidR="001F3289">
        <w:rPr>
          <w:rStyle w:val="FootnoteReference"/>
        </w:rPr>
        <w:footnoteReference w:id="91"/>
      </w:r>
      <w:r w:rsidR="009C36A5" w:rsidRPr="00522736">
        <w:t>:</w:t>
      </w:r>
    </w:p>
    <w:p w14:paraId="2F675C36" w14:textId="77777777" w:rsidR="009C36A5" w:rsidRPr="00522736" w:rsidRDefault="009C36A5" w:rsidP="00D642A8">
      <w:pPr>
        <w:pStyle w:val="ListParagraph"/>
        <w:numPr>
          <w:ilvl w:val="0"/>
          <w:numId w:val="122"/>
        </w:numPr>
        <w:shd w:val="clear" w:color="auto" w:fill="FFFFFF"/>
        <w:spacing w:line="360" w:lineRule="auto"/>
        <w:ind w:left="805" w:right="448" w:hanging="357"/>
        <w:contextualSpacing w:val="0"/>
      </w:pPr>
      <w:r w:rsidRPr="00522736">
        <w:t>właściwe zdefiniowanie celów, zasobów, parametrów projektu,</w:t>
      </w:r>
    </w:p>
    <w:p w14:paraId="2B494807" w14:textId="77777777" w:rsidR="009C36A5" w:rsidRPr="00522736" w:rsidRDefault="009C36A5" w:rsidP="00D642A8">
      <w:pPr>
        <w:pStyle w:val="ListParagraph"/>
        <w:numPr>
          <w:ilvl w:val="0"/>
          <w:numId w:val="122"/>
        </w:numPr>
        <w:shd w:val="clear" w:color="auto" w:fill="FFFFFF"/>
        <w:spacing w:line="360" w:lineRule="auto"/>
        <w:ind w:left="805" w:right="448" w:hanging="357"/>
        <w:contextualSpacing w:val="0"/>
      </w:pPr>
      <w:r w:rsidRPr="00522736">
        <w:t>wsparcie i zaangażowanie ze strony sponsora projektu,</w:t>
      </w:r>
    </w:p>
    <w:p w14:paraId="355D082A" w14:textId="77777777" w:rsidR="009C36A5" w:rsidRPr="00522736" w:rsidRDefault="009C36A5" w:rsidP="00D642A8">
      <w:pPr>
        <w:pStyle w:val="ListParagraph"/>
        <w:numPr>
          <w:ilvl w:val="0"/>
          <w:numId w:val="122"/>
        </w:numPr>
        <w:shd w:val="clear" w:color="auto" w:fill="FFFFFF"/>
        <w:spacing w:line="360" w:lineRule="auto"/>
        <w:ind w:left="805" w:right="448" w:hanging="357"/>
        <w:contextualSpacing w:val="0"/>
      </w:pPr>
      <w:r w:rsidRPr="00522736">
        <w:t>utrzymywanie relacji z interesariuszami projektu, informowanie ich o postępach w realizacji projektu,</w:t>
      </w:r>
    </w:p>
    <w:p w14:paraId="4D0F0202" w14:textId="77777777" w:rsidR="009C36A5" w:rsidRPr="00522736" w:rsidRDefault="009C36A5" w:rsidP="00D642A8">
      <w:pPr>
        <w:pStyle w:val="ListParagraph"/>
        <w:numPr>
          <w:ilvl w:val="0"/>
          <w:numId w:val="122"/>
        </w:numPr>
        <w:shd w:val="clear" w:color="auto" w:fill="FFFFFF"/>
        <w:spacing w:line="360" w:lineRule="auto"/>
        <w:ind w:left="805" w:right="448" w:hanging="357"/>
        <w:contextualSpacing w:val="0"/>
      </w:pPr>
      <w:r w:rsidRPr="00522736">
        <w:t>dobrze dobrany zespół projektowy, pracownicy, którzy posiadają odpowiednią wiedzę i umiejętności,</w:t>
      </w:r>
    </w:p>
    <w:p w14:paraId="53CCDCE5" w14:textId="77777777" w:rsidR="009C36A5" w:rsidRPr="00522736" w:rsidRDefault="009C36A5" w:rsidP="00D642A8">
      <w:pPr>
        <w:pStyle w:val="ListParagraph"/>
        <w:numPr>
          <w:ilvl w:val="0"/>
          <w:numId w:val="122"/>
        </w:numPr>
        <w:shd w:val="clear" w:color="auto" w:fill="FFFFFF"/>
        <w:spacing w:line="360" w:lineRule="auto"/>
        <w:ind w:left="805" w:right="448" w:hanging="357"/>
        <w:contextualSpacing w:val="0"/>
      </w:pPr>
      <w:r w:rsidRPr="00522736">
        <w:t>dobrze sporządzony plan i harmonogram projektu, właściwy podział zadań i obowiązków,</w:t>
      </w:r>
    </w:p>
    <w:p w14:paraId="754312AF" w14:textId="77777777" w:rsidR="009C36A5" w:rsidRPr="00522736" w:rsidRDefault="009C36A5" w:rsidP="00D642A8">
      <w:pPr>
        <w:pStyle w:val="ListParagraph"/>
        <w:numPr>
          <w:ilvl w:val="0"/>
          <w:numId w:val="122"/>
        </w:numPr>
        <w:shd w:val="clear" w:color="auto" w:fill="FFFFFF"/>
        <w:spacing w:line="360" w:lineRule="auto"/>
        <w:ind w:left="805" w:right="448" w:hanging="357"/>
        <w:contextualSpacing w:val="0"/>
      </w:pPr>
      <w:r w:rsidRPr="00522736">
        <w:t>regularne monitorowanie i kontrola ryzyka w projekcie,</w:t>
      </w:r>
    </w:p>
    <w:p w14:paraId="2930A715" w14:textId="77777777" w:rsidR="009C36A5" w:rsidRPr="00522736" w:rsidRDefault="009C36A5" w:rsidP="00D642A8">
      <w:pPr>
        <w:pStyle w:val="ListParagraph"/>
        <w:numPr>
          <w:ilvl w:val="0"/>
          <w:numId w:val="122"/>
        </w:numPr>
        <w:shd w:val="clear" w:color="auto" w:fill="FFFFFF"/>
        <w:spacing w:line="360" w:lineRule="auto"/>
        <w:ind w:left="805" w:right="448" w:hanging="357"/>
        <w:contextualSpacing w:val="0"/>
      </w:pPr>
      <w:r w:rsidRPr="00522736">
        <w:t>rzetelne i terminowe raportowanie postępu prac,</w:t>
      </w:r>
    </w:p>
    <w:p w14:paraId="4A868C7F" w14:textId="77777777" w:rsidR="009C36A5" w:rsidRPr="00522736" w:rsidRDefault="009C36A5" w:rsidP="00D642A8">
      <w:pPr>
        <w:pStyle w:val="ListParagraph"/>
        <w:numPr>
          <w:ilvl w:val="0"/>
          <w:numId w:val="122"/>
        </w:numPr>
        <w:shd w:val="clear" w:color="auto" w:fill="FFFFFF"/>
        <w:spacing w:line="360" w:lineRule="auto"/>
        <w:ind w:left="805" w:right="448" w:hanging="357"/>
        <w:contextualSpacing w:val="0"/>
      </w:pPr>
      <w:r w:rsidRPr="00522736">
        <w:t>prawidłowa komunikacja w projekcie,</w:t>
      </w:r>
    </w:p>
    <w:p w14:paraId="26C8C2FF" w14:textId="77777777" w:rsidR="009C36A5" w:rsidRPr="00522736" w:rsidRDefault="009C36A5" w:rsidP="00D642A8">
      <w:pPr>
        <w:pStyle w:val="ListParagraph"/>
        <w:numPr>
          <w:ilvl w:val="0"/>
          <w:numId w:val="122"/>
        </w:numPr>
        <w:shd w:val="clear" w:color="auto" w:fill="FFFFFF"/>
        <w:spacing w:line="360" w:lineRule="auto"/>
        <w:ind w:left="805" w:right="448" w:hanging="357"/>
        <w:contextualSpacing w:val="0"/>
      </w:pPr>
      <w:r w:rsidRPr="00522736">
        <w:t>rozwiązywanie najważniejszych problemów na najwyższym szczeblu zarządzania.</w:t>
      </w:r>
    </w:p>
    <w:p w14:paraId="168B3F12" w14:textId="66A7390D" w:rsidR="009C36A5" w:rsidRPr="00BA4D53" w:rsidRDefault="009C36A5" w:rsidP="003845D5">
      <w:pPr>
        <w:ind w:firstLine="709"/>
      </w:pPr>
      <w:r w:rsidRPr="00522736">
        <w:t>Rozpatrując czynniki sukcesu w zarządzaniu projektami, zauważa się ich wzajemne przenikanie oraz współzależność.</w:t>
      </w:r>
      <w:r w:rsidR="003845D5">
        <w:t xml:space="preserve"> </w:t>
      </w:r>
      <w:r w:rsidRPr="00522736">
        <w:t>Lista rozpoznanych</w:t>
      </w:r>
      <w:r w:rsidRPr="00BA4D53">
        <w:t xml:space="preserve"> czynników wewnętrznych, od których zależy </w:t>
      </w:r>
      <w:r w:rsidRPr="00522736">
        <w:t>powodzenie projektu, sprowadza się do</w:t>
      </w:r>
      <w:r w:rsidRPr="00484538">
        <w:rPr>
          <w:rStyle w:val="FootnoteReference"/>
        </w:rPr>
        <w:footnoteReference w:id="92"/>
      </w:r>
      <w:r w:rsidRPr="00BA4D53">
        <w:t>:</w:t>
      </w:r>
    </w:p>
    <w:p w14:paraId="76FF5B98" w14:textId="77777777"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BA4D53">
        <w:t>wzajemne</w:t>
      </w:r>
      <w:r w:rsidRPr="00522736">
        <w:t>go zrozumienia oraz zaufania w przedsiębiorstwie</w:t>
      </w:r>
      <w:r w:rsidRPr="00BA4D53">
        <w:t>,</w:t>
      </w:r>
    </w:p>
    <w:p w14:paraId="3D69D00D" w14:textId="434125AD"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BA4D53">
        <w:t>właściwe</w:t>
      </w:r>
      <w:r w:rsidR="00623839">
        <w:t>go</w:t>
      </w:r>
      <w:r w:rsidRPr="00BA4D53">
        <w:t xml:space="preserve"> zdefiniowani</w:t>
      </w:r>
      <w:r w:rsidR="00610FAE">
        <w:t>a</w:t>
      </w:r>
      <w:r w:rsidRPr="00BA4D53">
        <w:t xml:space="preserve"> ograniczeń projektowych: zakresu projektu, czasu, kosztów, jakości,</w:t>
      </w:r>
    </w:p>
    <w:p w14:paraId="1F5F6A0D" w14:textId="77777777"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522736">
        <w:t>wytyczenia i właściwej dekompozycji</w:t>
      </w:r>
      <w:r w:rsidRPr="00BA4D53">
        <w:t xml:space="preserve"> celów projektu,</w:t>
      </w:r>
    </w:p>
    <w:p w14:paraId="2A743AB5" w14:textId="77777777"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522736">
        <w:lastRenderedPageBreak/>
        <w:t>odpowiedzialności</w:t>
      </w:r>
      <w:r w:rsidRPr="00BA4D53">
        <w:t>, wiarygodn</w:t>
      </w:r>
      <w:r w:rsidRPr="00522736">
        <w:t>ości oraz uczciwości</w:t>
      </w:r>
      <w:r w:rsidRPr="00BA4D53">
        <w:t xml:space="preserve"> kierownictwa, </w:t>
      </w:r>
      <w:r w:rsidRPr="00522736">
        <w:t xml:space="preserve">w tym </w:t>
      </w:r>
      <w:r w:rsidRPr="00BA4D53">
        <w:t>realne</w:t>
      </w:r>
      <w:r w:rsidRPr="00522736">
        <w:t xml:space="preserve">go wsparcia z jego strony, </w:t>
      </w:r>
    </w:p>
    <w:p w14:paraId="47FCFE41" w14:textId="77777777"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522736">
        <w:t>orientacji</w:t>
      </w:r>
      <w:r w:rsidRPr="00BA4D53">
        <w:t xml:space="preserve"> na ludzi w zarządzaniu projektami (dbanie o rozwój ich wiedzy, doskonalenie kompetencji, stworzenie odpowiedniego systemu motywacyjnego i zapewnienie właściwego przepływu informacji),</w:t>
      </w:r>
    </w:p>
    <w:p w14:paraId="4FB2EEE9" w14:textId="77777777"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522736">
        <w:t>umiejętności</w:t>
      </w:r>
      <w:r w:rsidRPr="00BA4D53">
        <w:t xml:space="preserve"> podejmowania</w:t>
      </w:r>
      <w:r w:rsidRPr="00522736">
        <w:t xml:space="preserve"> trafnych decyzji przez menedżerów projektów</w:t>
      </w:r>
      <w:r w:rsidRPr="00BA4D53">
        <w:t>,</w:t>
      </w:r>
    </w:p>
    <w:p w14:paraId="1E843EAF" w14:textId="77777777"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BA4D53">
        <w:t>szybkie</w:t>
      </w:r>
      <w:r w:rsidRPr="00522736">
        <w:t>j reakcji menedżerów projektów</w:t>
      </w:r>
      <w:r w:rsidRPr="00BA4D53">
        <w:t xml:space="preserve"> na pojawiające się problemy,</w:t>
      </w:r>
    </w:p>
    <w:p w14:paraId="5265717A" w14:textId="1248406C"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BA4D53">
        <w:t>powoł</w:t>
      </w:r>
      <w:r w:rsidR="007416D8">
        <w:t>ania</w:t>
      </w:r>
      <w:r w:rsidRPr="00BA4D53">
        <w:t xml:space="preserve"> kompetentn</w:t>
      </w:r>
      <w:r w:rsidR="007416D8">
        <w:t>ej</w:t>
      </w:r>
      <w:r w:rsidRPr="00BA4D53">
        <w:t xml:space="preserve"> os</w:t>
      </w:r>
      <w:r w:rsidR="007416D8">
        <w:t>oby</w:t>
      </w:r>
      <w:r w:rsidRPr="00BA4D53">
        <w:t xml:space="preserve"> na stanowisko menedżera projektu,</w:t>
      </w:r>
    </w:p>
    <w:p w14:paraId="18BF2E1D" w14:textId="641D8291"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BA4D53">
        <w:t>doświadczeni</w:t>
      </w:r>
      <w:r w:rsidR="0069239E">
        <w:t>a</w:t>
      </w:r>
      <w:r w:rsidRPr="00BA4D53">
        <w:t xml:space="preserve"> w realizacji projektów (zarówno pracowników, jak i menedżera), właściwy nadzór nad terminowym przebiegiem prac,</w:t>
      </w:r>
    </w:p>
    <w:p w14:paraId="7958CB60" w14:textId="30D04A6B"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BA4D53">
        <w:t>identyfikacj</w:t>
      </w:r>
      <w:r w:rsidR="007416D8">
        <w:t>i</w:t>
      </w:r>
      <w:r w:rsidRPr="00BA4D53">
        <w:t xml:space="preserve"> ryzyka w projekcie, umiejętność zarządzania ryzykiem, monitoring i kontrolę kosztów w projekcie,</w:t>
      </w:r>
    </w:p>
    <w:p w14:paraId="5E7F0E98" w14:textId="0A79A63E"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BA4D53">
        <w:t>dobrze wytyczon</w:t>
      </w:r>
      <w:r w:rsidR="007416D8">
        <w:t>ej</w:t>
      </w:r>
      <w:r w:rsidRPr="00BA4D53">
        <w:t xml:space="preserve"> strategi</w:t>
      </w:r>
      <w:r w:rsidR="007416D8">
        <w:t>i</w:t>
      </w:r>
      <w:r w:rsidRPr="00BA4D53">
        <w:t xml:space="preserve"> realizacji projektu, właściwie</w:t>
      </w:r>
      <w:r w:rsidR="005C22F4">
        <w:t xml:space="preserve">, </w:t>
      </w:r>
      <w:r w:rsidRPr="00BA4D53">
        <w:t>ze względu na charakter projektu</w:t>
      </w:r>
      <w:r w:rsidR="005C22F4">
        <w:t xml:space="preserve">, </w:t>
      </w:r>
      <w:r w:rsidRPr="00BA4D53">
        <w:t>zaprojektowan</w:t>
      </w:r>
      <w:r w:rsidR="007416D8">
        <w:t>a</w:t>
      </w:r>
      <w:r w:rsidRPr="00BA4D53">
        <w:t xml:space="preserve"> struktur</w:t>
      </w:r>
      <w:r w:rsidR="007416D8">
        <w:t>a</w:t>
      </w:r>
      <w:r w:rsidRPr="00BA4D53">
        <w:t xml:space="preserve"> organizacyjn</w:t>
      </w:r>
      <w:r w:rsidR="007416D8">
        <w:t>a</w:t>
      </w:r>
      <w:r w:rsidRPr="00BA4D53">
        <w:t xml:space="preserve"> projektu, specyfik</w:t>
      </w:r>
      <w:r w:rsidR="007416D8">
        <w:t>a</w:t>
      </w:r>
      <w:r w:rsidRPr="00BA4D53">
        <w:t xml:space="preserve"> i zakres realizowanych zadań (prawidłowe określenie zasad współdziałania, hierarchii służbowej i podległości),</w:t>
      </w:r>
    </w:p>
    <w:p w14:paraId="4B5FCCA3" w14:textId="31F86FCA"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BA4D53">
        <w:t>właściwe</w:t>
      </w:r>
      <w:r w:rsidRPr="00522736">
        <w:t>go</w:t>
      </w:r>
      <w:r w:rsidRPr="00BA4D53">
        <w:t xml:space="preserve"> zarządzani</w:t>
      </w:r>
      <w:r w:rsidR="007416D8">
        <w:t>a</w:t>
      </w:r>
      <w:r w:rsidRPr="00BA4D53">
        <w:t xml:space="preserve"> relacjami z interesariuszami projektu,</w:t>
      </w:r>
    </w:p>
    <w:p w14:paraId="353A66E0" w14:textId="3958F6A1"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522736">
        <w:t>odpowiednich postaw oraz</w:t>
      </w:r>
      <w:r w:rsidRPr="00BA4D53">
        <w:t xml:space="preserve"> zaangażowani</w:t>
      </w:r>
      <w:r w:rsidR="00E71902">
        <w:t>a</w:t>
      </w:r>
      <w:r w:rsidRPr="00BA4D53">
        <w:t xml:space="preserve"> pracowników, </w:t>
      </w:r>
      <w:r w:rsidRPr="00522736">
        <w:t xml:space="preserve">co jest </w:t>
      </w:r>
      <w:r w:rsidRPr="00BA4D53">
        <w:t>związane z uzyskiwaniem satysfakcji finansowej (zapewnienie dobrych warunków finansowych pracownikom projektu),</w:t>
      </w:r>
    </w:p>
    <w:p w14:paraId="1C897B2A" w14:textId="77777777"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522736">
        <w:t>stosowania w przedsiębiorstwie</w:t>
      </w:r>
      <w:r w:rsidRPr="00BA4D53">
        <w:t xml:space="preserve"> narzędzi informatycznych wspomagających zarządzanie projektami.</w:t>
      </w:r>
    </w:p>
    <w:p w14:paraId="6146C14A" w14:textId="503B9157" w:rsidR="009C36A5" w:rsidRDefault="009C36A5" w:rsidP="00734C18">
      <w:pPr>
        <w:ind w:firstLine="709"/>
      </w:pPr>
      <w:r w:rsidRPr="00522736">
        <w:t>Sukces każdego projektu, ze względu na jego indywidualny charakter i specyfikę, zależny jest od innych uwarunkowań i czynników. Ponadto powodzenie w jego realizacji rozpatrywane jest</w:t>
      </w:r>
      <w:r w:rsidR="006E2753">
        <w:t>,</w:t>
      </w:r>
      <w:r w:rsidRPr="00522736">
        <w:t xml:space="preserve"> zarówno z perspektywy aktualnych</w:t>
      </w:r>
      <w:r w:rsidR="006E2753">
        <w:t>,</w:t>
      </w:r>
      <w:r w:rsidRPr="00522736">
        <w:t xml:space="preserve"> wymiernych korzyści finansowych, jak i z punktu widzenia przyszłych efektów. Powyższe elementy łącznie sprowadzają się do korzyści związanych z jego realizacją, które będą miały pozytywny wpływ na jego przyszłych użytkowników. </w:t>
      </w:r>
    </w:p>
    <w:p w14:paraId="184393D2" w14:textId="738A9143" w:rsidR="00DE2F2E" w:rsidRDefault="00DE2F2E" w:rsidP="00734C18">
      <w:pPr>
        <w:ind w:firstLine="709"/>
      </w:pPr>
    </w:p>
    <w:p w14:paraId="25F3BD77" w14:textId="27FEFD1E" w:rsidR="00DE2F2E" w:rsidRDefault="00DE2F2E" w:rsidP="00734C18">
      <w:pPr>
        <w:ind w:firstLine="709"/>
      </w:pPr>
    </w:p>
    <w:p w14:paraId="7C412ABB" w14:textId="77777777" w:rsidR="00DE2F2E" w:rsidRPr="004B6421" w:rsidRDefault="00DE2F2E" w:rsidP="00734C18">
      <w:pPr>
        <w:ind w:firstLine="709"/>
      </w:pPr>
    </w:p>
    <w:p w14:paraId="41E6A096" w14:textId="77777777" w:rsidR="007A289E" w:rsidRDefault="007A289E" w:rsidP="00221421">
      <w:pPr>
        <w:rPr>
          <w:b/>
        </w:rPr>
      </w:pPr>
      <w:bookmarkStart w:id="52" w:name="_Toc497421556"/>
    </w:p>
    <w:p w14:paraId="72721536" w14:textId="7DA8703C" w:rsidR="009C36A5" w:rsidRPr="00221421" w:rsidRDefault="006D1ABB" w:rsidP="00221421">
      <w:pPr>
        <w:rPr>
          <w:b/>
          <w:strike/>
        </w:rPr>
      </w:pPr>
      <w:r>
        <w:rPr>
          <w:b/>
        </w:rPr>
        <w:lastRenderedPageBreak/>
        <w:t>ZARZĄDZANIE PROJEKTAMI INFORMATYCZNYMI</w:t>
      </w:r>
      <w:r w:rsidRPr="00221421">
        <w:rPr>
          <w:b/>
        </w:rPr>
        <w:t xml:space="preserve"> JAKO SZEREG PROCESÓW</w:t>
      </w:r>
      <w:bookmarkEnd w:id="52"/>
    </w:p>
    <w:p w14:paraId="59B6D557" w14:textId="5C9C2FC0" w:rsidR="0014742B" w:rsidRDefault="00E605A8" w:rsidP="00975FFD">
      <w:pPr>
        <w:ind w:firstLine="709"/>
      </w:pPr>
      <w:r>
        <w:t>Projekt jest kompozycj</w:t>
      </w:r>
      <w:r>
        <w:rPr>
          <w:rFonts w:hint="eastAsia"/>
        </w:rPr>
        <w:t>ą</w:t>
      </w:r>
      <w:r>
        <w:t xml:space="preserve"> proces</w:t>
      </w:r>
      <w:r>
        <w:rPr>
          <w:rFonts w:hint="eastAsia"/>
        </w:rPr>
        <w:t>ó</w:t>
      </w:r>
      <w:r>
        <w:t xml:space="preserve">w, a proces </w:t>
      </w:r>
      <w:r>
        <w:rPr>
          <w:rFonts w:hint="eastAsia"/>
        </w:rPr>
        <w:t>–</w:t>
      </w:r>
      <w:r>
        <w:t xml:space="preserve"> okre</w:t>
      </w:r>
      <w:r>
        <w:rPr>
          <w:rFonts w:hint="eastAsia"/>
        </w:rPr>
        <w:t>ś</w:t>
      </w:r>
      <w:r>
        <w:t>lon</w:t>
      </w:r>
      <w:r>
        <w:rPr>
          <w:rFonts w:hint="eastAsia"/>
        </w:rPr>
        <w:t>ą</w:t>
      </w:r>
      <w:r>
        <w:t xml:space="preserve"> aktywno</w:t>
      </w:r>
      <w:r>
        <w:rPr>
          <w:rFonts w:hint="eastAsia"/>
        </w:rPr>
        <w:t>ś</w:t>
      </w:r>
      <w:r>
        <w:t>ci</w:t>
      </w:r>
      <w:r>
        <w:rPr>
          <w:rFonts w:hint="eastAsia"/>
        </w:rPr>
        <w:t>ą</w:t>
      </w:r>
      <w:r>
        <w:t xml:space="preserve"> przynosz</w:t>
      </w:r>
      <w:r>
        <w:rPr>
          <w:rFonts w:hint="eastAsia"/>
        </w:rPr>
        <w:t>ą</w:t>
      </w:r>
      <w:r>
        <w:t>c</w:t>
      </w:r>
      <w:r>
        <w:rPr>
          <w:rFonts w:hint="eastAsia"/>
        </w:rPr>
        <w:t>ą</w:t>
      </w:r>
      <w:r w:rsidR="0014742B">
        <w:t xml:space="preserve"> </w:t>
      </w:r>
      <w:r>
        <w:t>za</w:t>
      </w:r>
      <w:r>
        <w:rPr>
          <w:rFonts w:hint="eastAsia"/>
        </w:rPr>
        <w:t>ł</w:t>
      </w:r>
      <w:r>
        <w:t>o</w:t>
      </w:r>
      <w:r>
        <w:rPr>
          <w:rFonts w:hint="eastAsia"/>
        </w:rPr>
        <w:t>ż</w:t>
      </w:r>
      <w:r>
        <w:t xml:space="preserve">ony </w:t>
      </w:r>
      <w:r w:rsidR="0014742B">
        <w:t>rezultat. Procesy realizowane</w:t>
      </w:r>
      <w:r>
        <w:t xml:space="preserve"> w ramach projektu s</w:t>
      </w:r>
      <w:r>
        <w:rPr>
          <w:rFonts w:hint="eastAsia"/>
        </w:rPr>
        <w:t>ą</w:t>
      </w:r>
      <w:r w:rsidR="0014742B">
        <w:t xml:space="preserve"> wykonywane </w:t>
      </w:r>
      <w:r>
        <w:t xml:space="preserve">przez </w:t>
      </w:r>
      <w:r w:rsidR="0014742B">
        <w:t xml:space="preserve">jego </w:t>
      </w:r>
      <w:r>
        <w:t>uczestnik</w:t>
      </w:r>
      <w:r>
        <w:rPr>
          <w:rFonts w:hint="eastAsia"/>
        </w:rPr>
        <w:t>ó</w:t>
      </w:r>
      <w:r w:rsidR="0014742B">
        <w:t>w</w:t>
      </w:r>
      <w:r>
        <w:t xml:space="preserve">. </w:t>
      </w:r>
    </w:p>
    <w:p w14:paraId="5DDBC33E" w14:textId="0F85D8AF" w:rsidR="00975FFD" w:rsidRDefault="009C36A5" w:rsidP="00975FFD">
      <w:pPr>
        <w:ind w:firstLine="709"/>
        <w:rPr>
          <w:b/>
          <w:szCs w:val="24"/>
          <w:shd w:val="clear" w:color="auto" w:fill="FFFFFF"/>
        </w:rPr>
      </w:pPr>
      <w:r w:rsidRPr="006C7915">
        <w:rPr>
          <w:szCs w:val="24"/>
          <w:shd w:val="clear" w:color="auto" w:fill="FFFFFF"/>
        </w:rPr>
        <w:t>Przez podejście procesowe rozumieć należy</w:t>
      </w:r>
      <w:r w:rsidRPr="006C7915">
        <w:rPr>
          <w:rStyle w:val="Strong"/>
          <w:b w:val="0"/>
          <w:szCs w:val="24"/>
          <w:shd w:val="clear" w:color="auto" w:fill="FFFFFF"/>
        </w:rPr>
        <w:t xml:space="preserve"> identyfikację procesów, określenie ich zależności i kolejności, ustalenie kryteriów </w:t>
      </w:r>
      <w:r w:rsidR="00986714">
        <w:rPr>
          <w:rStyle w:val="Strong"/>
          <w:b w:val="0"/>
          <w:szCs w:val="24"/>
          <w:shd w:val="clear" w:color="auto" w:fill="FFFFFF"/>
        </w:rPr>
        <w:t>oraz</w:t>
      </w:r>
      <w:r w:rsidRPr="006C7915">
        <w:rPr>
          <w:rStyle w:val="Strong"/>
          <w:b w:val="0"/>
          <w:szCs w:val="24"/>
          <w:shd w:val="clear" w:color="auto" w:fill="FFFFFF"/>
        </w:rPr>
        <w:t xml:space="preserve"> metod zapewnienia i oceny skuteczności, regularne monitorowanie, mierzenie i analizowanie oraz wprowadzanie niezbędnych działań korygujących</w:t>
      </w:r>
      <w:r w:rsidRPr="006C7915">
        <w:rPr>
          <w:b/>
          <w:szCs w:val="24"/>
          <w:shd w:val="clear" w:color="auto" w:fill="FFFFFF"/>
        </w:rPr>
        <w:t> </w:t>
      </w:r>
      <w:r w:rsidRPr="006C7915">
        <w:rPr>
          <w:szCs w:val="24"/>
          <w:shd w:val="clear" w:color="auto" w:fill="FFFFFF"/>
        </w:rPr>
        <w:t>dla osiągnięcia zaplanowanych wyników oraz doskonalenia.</w:t>
      </w:r>
    </w:p>
    <w:p w14:paraId="3FDD81C8" w14:textId="6BEC2887" w:rsidR="00771891" w:rsidRPr="00975FFD" w:rsidRDefault="00771891" w:rsidP="00975FFD">
      <w:pPr>
        <w:ind w:firstLine="709"/>
        <w:rPr>
          <w:b/>
          <w:szCs w:val="24"/>
          <w:shd w:val="clear" w:color="auto" w:fill="FFFFFF"/>
        </w:rPr>
      </w:pPr>
      <w:r w:rsidRPr="006C7915">
        <w:t xml:space="preserve">Zarządzanie procesowe </w:t>
      </w:r>
      <w:r>
        <w:t>jest koncepcją, która zapewnia uporządkowany, przejrzysty i bardziej skuteczny sposób realizacji specyficznych zadań zarządzania przedsiębiorstwem</w:t>
      </w:r>
      <w:r>
        <w:rPr>
          <w:rStyle w:val="FootnoteReference"/>
        </w:rPr>
        <w:footnoteReference w:id="93"/>
      </w:r>
      <w:r>
        <w:t>.</w:t>
      </w:r>
    </w:p>
    <w:p w14:paraId="2C2F531A" w14:textId="77777777" w:rsidR="00975FFD" w:rsidRDefault="009C36A5" w:rsidP="00975FFD">
      <w:pPr>
        <w:pStyle w:val="NormalWeb"/>
        <w:shd w:val="clear" w:color="auto" w:fill="FFFFFF"/>
        <w:spacing w:before="0" w:beforeAutospacing="0" w:after="0" w:afterAutospacing="0" w:line="360" w:lineRule="auto"/>
        <w:ind w:firstLine="709"/>
        <w:jc w:val="both"/>
      </w:pPr>
      <w:r w:rsidRPr="009B1303">
        <w:t>Pod pojęciem procesu należy rozumieć określony zbiór aktywności, stanowiących niezbędne kroki, aby osiągnąć zamierzony cel. Obejmuje on przepływ oraz</w:t>
      </w:r>
      <w:r>
        <w:t xml:space="preserve"> </w:t>
      </w:r>
      <w:r w:rsidRPr="006C7915">
        <w:t xml:space="preserve">wykorzystanie zasobów i informacji. </w:t>
      </w:r>
    </w:p>
    <w:p w14:paraId="51F7E66A" w14:textId="41DBE6BA" w:rsidR="009C36A5" w:rsidRPr="006C7915" w:rsidRDefault="009C36A5" w:rsidP="00975FFD">
      <w:pPr>
        <w:pStyle w:val="NormalWeb"/>
        <w:shd w:val="clear" w:color="auto" w:fill="FFFFFF"/>
        <w:spacing w:before="0" w:beforeAutospacing="0" w:after="0" w:afterAutospacing="0" w:line="360" w:lineRule="auto"/>
        <w:ind w:firstLine="709"/>
        <w:jc w:val="both"/>
      </w:pPr>
      <w:r w:rsidRPr="006C7915">
        <w:t>Procesy wykonywane przez ludzi, można podzielić na dwie kategorie</w:t>
      </w:r>
      <w:r w:rsidR="001B61B1">
        <w:rPr>
          <w:rStyle w:val="FootnoteReference"/>
        </w:rPr>
        <w:footnoteReference w:id="94"/>
      </w:r>
      <w:r w:rsidRPr="006C7915">
        <w:t>:</w:t>
      </w:r>
    </w:p>
    <w:p w14:paraId="2E4F4866" w14:textId="796D8FC3" w:rsidR="009C36A5" w:rsidRPr="00A87176" w:rsidRDefault="009C36A5" w:rsidP="00D642A8">
      <w:pPr>
        <w:pStyle w:val="ListParagraph"/>
        <w:numPr>
          <w:ilvl w:val="0"/>
          <w:numId w:val="124"/>
        </w:numPr>
        <w:shd w:val="clear" w:color="auto" w:fill="FFFFFF"/>
        <w:spacing w:line="360" w:lineRule="auto"/>
        <w:ind w:left="743" w:hanging="357"/>
        <w:rPr>
          <w:szCs w:val="24"/>
        </w:rPr>
      </w:pPr>
      <w:r w:rsidRPr="00A87176">
        <w:rPr>
          <w:szCs w:val="24"/>
        </w:rPr>
        <w:t>procesy zarządzania projektami, które są zorientowane na opisywanie i organizowanie pracy przy projekcie. Są one stosowane do większości projektów</w:t>
      </w:r>
      <w:r w:rsidR="00A87176">
        <w:rPr>
          <w:szCs w:val="24"/>
        </w:rPr>
        <w:t>,</w:t>
      </w:r>
    </w:p>
    <w:p w14:paraId="32994D5E" w14:textId="77777777" w:rsidR="009C36A5" w:rsidRPr="00A87176" w:rsidRDefault="009C36A5" w:rsidP="00D642A8">
      <w:pPr>
        <w:pStyle w:val="ListParagraph"/>
        <w:numPr>
          <w:ilvl w:val="0"/>
          <w:numId w:val="124"/>
        </w:numPr>
        <w:shd w:val="clear" w:color="auto" w:fill="FFFFFF"/>
        <w:spacing w:line="360" w:lineRule="auto"/>
        <w:ind w:left="743" w:hanging="357"/>
        <w:rPr>
          <w:szCs w:val="24"/>
        </w:rPr>
      </w:pPr>
      <w:r w:rsidRPr="00A87176">
        <w:rPr>
          <w:szCs w:val="24"/>
        </w:rPr>
        <w:t>procesy zorientowane na wyroby, które są zorientowane na stworzenie określonego wyrobu. Definiowane przez cykl życia projektu i różnią się w zależności od obszaru zastosowania.</w:t>
      </w:r>
    </w:p>
    <w:p w14:paraId="3E39E099" w14:textId="3AE24941" w:rsidR="009C36A5" w:rsidRPr="006C7915" w:rsidRDefault="009C36A5" w:rsidP="000D5728">
      <w:pPr>
        <w:shd w:val="clear" w:color="auto" w:fill="FFFFFF"/>
        <w:ind w:left="24"/>
        <w:contextualSpacing w:val="0"/>
        <w:rPr>
          <w:szCs w:val="24"/>
          <w:shd w:val="clear" w:color="auto" w:fill="FFFFFF"/>
        </w:rPr>
      </w:pPr>
      <w:r w:rsidRPr="006C7915">
        <w:rPr>
          <w:szCs w:val="24"/>
          <w:shd w:val="clear" w:color="auto" w:fill="FFFFFF"/>
        </w:rPr>
        <w:t>Wymienione rodzaje procesów występują jednocześnie i wchodzą ze sobą w interakcje.</w:t>
      </w:r>
    </w:p>
    <w:p w14:paraId="0644FC63" w14:textId="77777777" w:rsidR="002A234F" w:rsidRDefault="002A234F" w:rsidP="00F527D6">
      <w:pPr>
        <w:rPr>
          <w:szCs w:val="24"/>
        </w:rPr>
      </w:pPr>
    </w:p>
    <w:p w14:paraId="65F2C104" w14:textId="77777777" w:rsidR="002A234F" w:rsidRDefault="002A234F" w:rsidP="00F527D6">
      <w:pPr>
        <w:rPr>
          <w:szCs w:val="24"/>
        </w:rPr>
      </w:pPr>
    </w:p>
    <w:p w14:paraId="36CC1DBD" w14:textId="77777777" w:rsidR="002A234F" w:rsidRDefault="002A234F" w:rsidP="00F527D6">
      <w:pPr>
        <w:rPr>
          <w:szCs w:val="24"/>
        </w:rPr>
      </w:pPr>
    </w:p>
    <w:p w14:paraId="192D2073" w14:textId="77777777" w:rsidR="007A289E" w:rsidRDefault="007A289E" w:rsidP="00F527D6">
      <w:pPr>
        <w:rPr>
          <w:szCs w:val="24"/>
        </w:rPr>
      </w:pPr>
    </w:p>
    <w:p w14:paraId="5B33C5A5" w14:textId="5514DDFD" w:rsidR="007A289E" w:rsidRDefault="007A289E" w:rsidP="00F527D6">
      <w:pPr>
        <w:rPr>
          <w:szCs w:val="24"/>
        </w:rPr>
      </w:pPr>
    </w:p>
    <w:p w14:paraId="1C95087B" w14:textId="1D4E9FCB" w:rsidR="00DE2F2E" w:rsidRDefault="00DE2F2E" w:rsidP="00F527D6">
      <w:pPr>
        <w:rPr>
          <w:szCs w:val="24"/>
        </w:rPr>
      </w:pPr>
    </w:p>
    <w:p w14:paraId="6C55036A" w14:textId="77777777" w:rsidR="00DE2F2E" w:rsidRDefault="00DE2F2E" w:rsidP="00F527D6">
      <w:pPr>
        <w:rPr>
          <w:szCs w:val="24"/>
        </w:rPr>
      </w:pPr>
    </w:p>
    <w:p w14:paraId="5F37AA99" w14:textId="77777777" w:rsidR="007A289E" w:rsidRDefault="007A289E" w:rsidP="00F527D6">
      <w:pPr>
        <w:rPr>
          <w:szCs w:val="24"/>
        </w:rPr>
      </w:pPr>
    </w:p>
    <w:p w14:paraId="16210873" w14:textId="6C3242C0" w:rsidR="00F527D6" w:rsidRPr="006C7915" w:rsidRDefault="000A187F" w:rsidP="00F527D6">
      <w:pPr>
        <w:rPr>
          <w:szCs w:val="24"/>
        </w:rPr>
      </w:pPr>
      <w:r w:rsidRPr="006C7915">
        <w:rPr>
          <w:szCs w:val="24"/>
        </w:rPr>
        <w:lastRenderedPageBreak/>
        <w:t>Rys. 4</w:t>
      </w:r>
      <w:r w:rsidR="00F527D6" w:rsidRPr="006C7915">
        <w:rPr>
          <w:szCs w:val="24"/>
        </w:rPr>
        <w:t xml:space="preserve">. Interakcje </w:t>
      </w:r>
      <w:r w:rsidR="009E3352" w:rsidRPr="006C7915">
        <w:rPr>
          <w:szCs w:val="24"/>
        </w:rPr>
        <w:t>między procesami</w:t>
      </w:r>
    </w:p>
    <w:p w14:paraId="4D6A1211" w14:textId="3B95FFA9" w:rsidR="009C36A5" w:rsidRPr="00207D67" w:rsidRDefault="009C36A5" w:rsidP="009C36A5">
      <w:pPr>
        <w:shd w:val="clear" w:color="auto" w:fill="FFFFFF"/>
        <w:spacing w:before="100" w:beforeAutospacing="1" w:after="24"/>
        <w:ind w:left="24"/>
        <w:contextualSpacing w:val="0"/>
        <w:jc w:val="center"/>
        <w:rPr>
          <w:color w:val="252525"/>
          <w:szCs w:val="24"/>
        </w:rPr>
      </w:pPr>
      <w:r>
        <w:rPr>
          <w:noProof/>
          <w:lang w:eastAsia="pl-PL"/>
        </w:rPr>
        <w:drawing>
          <wp:inline distT="0" distB="0" distL="0" distR="0" wp14:anchorId="38AEB1AA" wp14:editId="48AD4DFF">
            <wp:extent cx="4267200" cy="2867025"/>
            <wp:effectExtent l="0" t="0" r="0" b="9525"/>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67200" cy="2867025"/>
                    </a:xfrm>
                    <a:prstGeom prst="rect">
                      <a:avLst/>
                    </a:prstGeom>
                    <a:noFill/>
                    <a:ln>
                      <a:noFill/>
                    </a:ln>
                  </pic:spPr>
                </pic:pic>
              </a:graphicData>
            </a:graphic>
          </wp:inline>
        </w:drawing>
      </w:r>
    </w:p>
    <w:p w14:paraId="7318B45F" w14:textId="52475178" w:rsidR="00F527D6" w:rsidRPr="00F527D6" w:rsidRDefault="00F527D6" w:rsidP="00F527D6">
      <w:pPr>
        <w:rPr>
          <w:color w:val="252525"/>
          <w:sz w:val="20"/>
          <w:szCs w:val="21"/>
          <w:shd w:val="clear" w:color="auto" w:fill="FFFFFF"/>
        </w:rPr>
      </w:pPr>
      <w:r>
        <w:rPr>
          <w:color w:val="252525"/>
          <w:sz w:val="20"/>
          <w:szCs w:val="21"/>
          <w:shd w:val="clear" w:color="auto" w:fill="FFFFFF"/>
        </w:rPr>
        <w:t xml:space="preserve">Źródło: </w:t>
      </w:r>
      <w:bookmarkStart w:id="54" w:name="_Hlk535749985"/>
      <w:r w:rsidRPr="007D27C0">
        <w:rPr>
          <w:rStyle w:val="Hyperlink"/>
          <w:color w:val="auto"/>
          <w:sz w:val="20"/>
          <w:szCs w:val="21"/>
          <w:u w:val="none"/>
          <w:shd w:val="clear" w:color="auto" w:fill="FFFFFF"/>
        </w:rPr>
        <w:t>https://mfiles.pl/pl/index.php/Procesy_w_projekcie</w:t>
      </w:r>
      <w:r w:rsidRPr="007D27C0">
        <w:rPr>
          <w:sz w:val="20"/>
          <w:szCs w:val="21"/>
          <w:shd w:val="clear" w:color="auto" w:fill="FFFFFF"/>
        </w:rPr>
        <w:t xml:space="preserve"> </w:t>
      </w:r>
      <w:bookmarkEnd w:id="54"/>
    </w:p>
    <w:p w14:paraId="77FF445A" w14:textId="77777777" w:rsidR="007A289E" w:rsidRDefault="007A289E" w:rsidP="0014742B">
      <w:pPr>
        <w:ind w:firstLine="709"/>
        <w:rPr>
          <w:color w:val="252525"/>
          <w:szCs w:val="21"/>
          <w:shd w:val="clear" w:color="auto" w:fill="FFFFFF"/>
        </w:rPr>
      </w:pPr>
    </w:p>
    <w:p w14:paraId="62F7C489" w14:textId="75988A51" w:rsidR="0014742B" w:rsidRDefault="009C36A5" w:rsidP="0014742B">
      <w:pPr>
        <w:ind w:firstLine="709"/>
        <w:rPr>
          <w:color w:val="252525"/>
          <w:szCs w:val="21"/>
          <w:shd w:val="clear" w:color="auto" w:fill="FFFFFF"/>
        </w:rPr>
      </w:pPr>
      <w:r w:rsidRPr="00207D67">
        <w:rPr>
          <w:color w:val="252525"/>
          <w:szCs w:val="21"/>
          <w:shd w:val="clear" w:color="auto" w:fill="FFFFFF"/>
        </w:rPr>
        <w:t>Procesy zarządzania projektami organizowane są w pięć grup</w:t>
      </w:r>
      <w:r w:rsidR="00F900F5">
        <w:rPr>
          <w:rStyle w:val="FootnoteReference"/>
          <w:color w:val="252525"/>
          <w:szCs w:val="21"/>
          <w:shd w:val="clear" w:color="auto" w:fill="FFFFFF"/>
        </w:rPr>
        <w:footnoteReference w:id="95"/>
      </w:r>
      <w:r w:rsidR="0014742B">
        <w:rPr>
          <w:color w:val="252525"/>
          <w:szCs w:val="21"/>
          <w:shd w:val="clear" w:color="auto" w:fill="FFFFFF"/>
        </w:rPr>
        <w:t>:</w:t>
      </w:r>
    </w:p>
    <w:p w14:paraId="16409B2D" w14:textId="5DDD9029" w:rsidR="0014742B" w:rsidRPr="004137A2" w:rsidRDefault="0014742B" w:rsidP="00D642A8">
      <w:pPr>
        <w:pStyle w:val="ListParagraph"/>
        <w:numPr>
          <w:ilvl w:val="0"/>
          <w:numId w:val="125"/>
        </w:numPr>
        <w:spacing w:line="360" w:lineRule="auto"/>
        <w:ind w:left="714" w:hanging="357"/>
        <w:rPr>
          <w:rFonts w:cs="Times New Roman"/>
        </w:rPr>
      </w:pPr>
      <w:r w:rsidRPr="004137A2">
        <w:rPr>
          <w:rFonts w:cs="Times New Roman"/>
        </w:rPr>
        <w:t>procesy inicjacji –</w:t>
      </w:r>
      <w:r w:rsidR="00E45A0D" w:rsidRPr="004137A2">
        <w:rPr>
          <w:rFonts w:cs="Times New Roman"/>
        </w:rPr>
        <w:t xml:space="preserve"> ustanawiania projektu oraz faz</w:t>
      </w:r>
      <w:r w:rsidRPr="004137A2">
        <w:rPr>
          <w:rFonts w:cs="Times New Roman"/>
        </w:rPr>
        <w:t xml:space="preserve"> rozpoczęcia i przekazania</w:t>
      </w:r>
      <w:r w:rsidR="004137A2" w:rsidRPr="004137A2">
        <w:rPr>
          <w:rFonts w:cs="Times New Roman"/>
        </w:rPr>
        <w:t xml:space="preserve"> </w:t>
      </w:r>
      <w:r w:rsidRPr="004137A2">
        <w:rPr>
          <w:rFonts w:cs="Times New Roman"/>
        </w:rPr>
        <w:t>decyzji zespołowi realizują</w:t>
      </w:r>
      <w:r w:rsidR="00E45A0D" w:rsidRPr="004137A2">
        <w:rPr>
          <w:rFonts w:cs="Times New Roman"/>
        </w:rPr>
        <w:t>cemu,</w:t>
      </w:r>
    </w:p>
    <w:p w14:paraId="25928029" w14:textId="2256A7FD" w:rsidR="0014742B" w:rsidRPr="004137A2" w:rsidRDefault="0014742B" w:rsidP="00D642A8">
      <w:pPr>
        <w:pStyle w:val="ListParagraph"/>
        <w:numPr>
          <w:ilvl w:val="0"/>
          <w:numId w:val="125"/>
        </w:numPr>
        <w:spacing w:line="360" w:lineRule="auto"/>
        <w:ind w:left="714" w:hanging="357"/>
        <w:rPr>
          <w:rFonts w:cs="Times New Roman"/>
        </w:rPr>
      </w:pPr>
      <w:r w:rsidRPr="004137A2">
        <w:rPr>
          <w:rFonts w:cs="Times New Roman"/>
        </w:rPr>
        <w:t>procesy planowania – wymyś</w:t>
      </w:r>
      <w:r w:rsidR="00E45A0D" w:rsidRPr="004137A2">
        <w:rPr>
          <w:rFonts w:cs="Times New Roman"/>
        </w:rPr>
        <w:t>lanie</w:t>
      </w:r>
      <w:r w:rsidRPr="004137A2">
        <w:rPr>
          <w:rFonts w:cs="Times New Roman"/>
        </w:rPr>
        <w:t xml:space="preserve"> i opracowanie schematu działań mających</w:t>
      </w:r>
      <w:r w:rsidR="004137A2" w:rsidRPr="004137A2">
        <w:rPr>
          <w:rFonts w:cs="Times New Roman"/>
        </w:rPr>
        <w:t xml:space="preserve"> </w:t>
      </w:r>
      <w:r w:rsidRPr="004137A2">
        <w:rPr>
          <w:rFonts w:cs="Times New Roman"/>
        </w:rPr>
        <w:t>na celu wykonanie produktu będą</w:t>
      </w:r>
      <w:r w:rsidR="00E45A0D" w:rsidRPr="004137A2">
        <w:rPr>
          <w:rFonts w:cs="Times New Roman"/>
        </w:rPr>
        <w:t>cego przedmiotem projektu,</w:t>
      </w:r>
    </w:p>
    <w:p w14:paraId="68C30111" w14:textId="5C59D6DF" w:rsidR="0014742B" w:rsidRPr="004137A2" w:rsidRDefault="0014742B" w:rsidP="00D642A8">
      <w:pPr>
        <w:pStyle w:val="ListParagraph"/>
        <w:numPr>
          <w:ilvl w:val="0"/>
          <w:numId w:val="125"/>
        </w:numPr>
        <w:spacing w:line="360" w:lineRule="auto"/>
        <w:ind w:left="714" w:hanging="357"/>
        <w:rPr>
          <w:rFonts w:cs="Times New Roman"/>
        </w:rPr>
      </w:pPr>
      <w:r w:rsidRPr="004137A2">
        <w:rPr>
          <w:rFonts w:cs="Times New Roman"/>
        </w:rPr>
        <w:t>procesy wykonawcze – koordynowanie ludzi i zasobów w celu przeprowadzenia</w:t>
      </w:r>
      <w:r w:rsidR="004137A2" w:rsidRPr="004137A2">
        <w:rPr>
          <w:rFonts w:cs="Times New Roman"/>
        </w:rPr>
        <w:t xml:space="preserve"> </w:t>
      </w:r>
      <w:r w:rsidR="00E45A0D" w:rsidRPr="004137A2">
        <w:rPr>
          <w:rFonts w:cs="Times New Roman"/>
        </w:rPr>
        <w:t>ich zgodnie z planem,</w:t>
      </w:r>
    </w:p>
    <w:p w14:paraId="318B2609" w14:textId="0359308C" w:rsidR="0014742B" w:rsidRPr="004137A2" w:rsidRDefault="0014742B" w:rsidP="00D642A8">
      <w:pPr>
        <w:pStyle w:val="ListParagraph"/>
        <w:numPr>
          <w:ilvl w:val="0"/>
          <w:numId w:val="125"/>
        </w:numPr>
        <w:spacing w:line="360" w:lineRule="auto"/>
        <w:ind w:left="714" w:hanging="357"/>
        <w:rPr>
          <w:rFonts w:cs="Times New Roman"/>
        </w:rPr>
      </w:pPr>
      <w:r w:rsidRPr="004137A2">
        <w:rPr>
          <w:rFonts w:cs="Times New Roman"/>
        </w:rPr>
        <w:t>procesy kontrolne –</w:t>
      </w:r>
      <w:r w:rsidR="00E45A0D" w:rsidRPr="004137A2">
        <w:rPr>
          <w:rFonts w:cs="Times New Roman"/>
        </w:rPr>
        <w:t xml:space="preserve"> monitorowanie</w:t>
      </w:r>
      <w:r w:rsidRPr="004137A2">
        <w:rPr>
          <w:rFonts w:cs="Times New Roman"/>
        </w:rPr>
        <w:t xml:space="preserve"> i mierzenie postępu prac oraz</w:t>
      </w:r>
      <w:r w:rsidR="004137A2" w:rsidRPr="004137A2">
        <w:rPr>
          <w:rFonts w:cs="Times New Roman"/>
        </w:rPr>
        <w:t xml:space="preserve"> </w:t>
      </w:r>
      <w:r w:rsidRPr="004137A2">
        <w:rPr>
          <w:rFonts w:cs="Times New Roman"/>
        </w:rPr>
        <w:t>podejmowanie działań</w:t>
      </w:r>
      <w:r w:rsidR="00E45A0D" w:rsidRPr="004137A2">
        <w:rPr>
          <w:rFonts w:cs="Times New Roman"/>
        </w:rPr>
        <w:t xml:space="preserve"> korygujących</w:t>
      </w:r>
      <w:r w:rsidRPr="004137A2">
        <w:rPr>
          <w:rFonts w:cs="Times New Roman"/>
        </w:rPr>
        <w:t>, gdy zachodzi taka potrzeba</w:t>
      </w:r>
      <w:r w:rsidR="004137A2" w:rsidRPr="004137A2">
        <w:rPr>
          <w:rFonts w:cs="Times New Roman"/>
        </w:rPr>
        <w:t>,</w:t>
      </w:r>
    </w:p>
    <w:p w14:paraId="0708F61D" w14:textId="3F720307" w:rsidR="0014742B" w:rsidRDefault="00E45A0D" w:rsidP="00D642A8">
      <w:pPr>
        <w:pStyle w:val="ListParagraph"/>
        <w:numPr>
          <w:ilvl w:val="0"/>
          <w:numId w:val="125"/>
        </w:numPr>
        <w:spacing w:line="360" w:lineRule="auto"/>
        <w:ind w:left="714" w:hanging="357"/>
      </w:pPr>
      <w:r w:rsidRPr="004137A2">
        <w:rPr>
          <w:rFonts w:cs="Times New Roman"/>
        </w:rPr>
        <w:t>procesy kończące</w:t>
      </w:r>
      <w:r w:rsidR="0014742B" w:rsidRPr="004137A2">
        <w:rPr>
          <w:rFonts w:cs="Times New Roman"/>
        </w:rPr>
        <w:t xml:space="preserve"> – formalna akceptacja wyników prac i przekazanie</w:t>
      </w:r>
      <w:r w:rsidR="004137A2" w:rsidRPr="004137A2">
        <w:rPr>
          <w:rFonts w:cs="Times New Roman"/>
        </w:rPr>
        <w:t xml:space="preserve"> </w:t>
      </w:r>
      <w:r w:rsidR="0014742B" w:rsidRPr="004137A2">
        <w:rPr>
          <w:rFonts w:cs="Times New Roman"/>
        </w:rPr>
        <w:t>produktu do użytkowania</w:t>
      </w:r>
      <w:r w:rsidR="0014742B">
        <w:t>.</w:t>
      </w:r>
    </w:p>
    <w:p w14:paraId="156F1425" w14:textId="77400CFC" w:rsidR="0014742B" w:rsidRPr="007A27E5" w:rsidRDefault="0014742B" w:rsidP="004137A2">
      <w:pPr>
        <w:ind w:firstLine="709"/>
      </w:pPr>
      <w:r w:rsidRPr="007A27E5">
        <w:t>Wymienione kategorie proces</w:t>
      </w:r>
      <w:r w:rsidRPr="007A27E5">
        <w:rPr>
          <w:rFonts w:hint="eastAsia"/>
        </w:rPr>
        <w:t>ó</w:t>
      </w:r>
      <w:r w:rsidRPr="007A27E5">
        <w:t xml:space="preserve">w </w:t>
      </w:r>
      <w:r w:rsidRPr="007A27E5">
        <w:rPr>
          <w:rFonts w:hint="eastAsia"/>
        </w:rPr>
        <w:t>łą</w:t>
      </w:r>
      <w:r w:rsidRPr="007A27E5">
        <w:t>cz</w:t>
      </w:r>
      <w:r w:rsidRPr="007A27E5">
        <w:rPr>
          <w:rFonts w:hint="eastAsia"/>
        </w:rPr>
        <w:t>ą</w:t>
      </w:r>
      <w:r w:rsidRPr="007A27E5">
        <w:t xml:space="preserve"> si</w:t>
      </w:r>
      <w:r w:rsidRPr="007A27E5">
        <w:rPr>
          <w:rFonts w:hint="eastAsia"/>
        </w:rPr>
        <w:t>ę</w:t>
      </w:r>
      <w:r w:rsidRPr="007A27E5">
        <w:t xml:space="preserve"> </w:t>
      </w:r>
      <w:r w:rsidR="00F95689" w:rsidRPr="007A27E5">
        <w:t>po</w:t>
      </w:r>
      <w:r w:rsidRPr="007A27E5">
        <w:t>przez rezultaty</w:t>
      </w:r>
      <w:r w:rsidR="00E45A0D" w:rsidRPr="007A27E5">
        <w:t xml:space="preserve">, które są wynikiem </w:t>
      </w:r>
      <w:r w:rsidR="00F95689" w:rsidRPr="007A27E5">
        <w:t xml:space="preserve">podejmowanych </w:t>
      </w:r>
      <w:r w:rsidRPr="007A27E5">
        <w:t>dzia</w:t>
      </w:r>
      <w:r w:rsidRPr="007A27E5">
        <w:rPr>
          <w:rFonts w:hint="eastAsia"/>
        </w:rPr>
        <w:t>ł</w:t>
      </w:r>
      <w:r w:rsidRPr="007A27E5">
        <w:t>a</w:t>
      </w:r>
      <w:r w:rsidRPr="007A27E5">
        <w:rPr>
          <w:rFonts w:hint="eastAsia"/>
        </w:rPr>
        <w:t>ń</w:t>
      </w:r>
      <w:r w:rsidR="00840537" w:rsidRPr="007A27E5">
        <w:t>. Wyniki jednych</w:t>
      </w:r>
      <w:r w:rsidRPr="007A27E5">
        <w:t xml:space="preserve"> s</w:t>
      </w:r>
      <w:r w:rsidRPr="007A27E5">
        <w:rPr>
          <w:rFonts w:hint="eastAsia"/>
        </w:rPr>
        <w:t>ą</w:t>
      </w:r>
      <w:r w:rsidRPr="007A27E5">
        <w:t xml:space="preserve"> </w:t>
      </w:r>
      <w:r w:rsidRPr="007A27E5">
        <w:rPr>
          <w:rFonts w:hint="eastAsia"/>
        </w:rPr>
        <w:t>ź</w:t>
      </w:r>
      <w:r w:rsidRPr="007A27E5">
        <w:t>r</w:t>
      </w:r>
      <w:r w:rsidRPr="007A27E5">
        <w:rPr>
          <w:rFonts w:hint="eastAsia"/>
        </w:rPr>
        <w:t>ó</w:t>
      </w:r>
      <w:r w:rsidRPr="007A27E5">
        <w:t>d</w:t>
      </w:r>
      <w:r w:rsidRPr="007A27E5">
        <w:rPr>
          <w:rFonts w:hint="eastAsia"/>
        </w:rPr>
        <w:t>ł</w:t>
      </w:r>
      <w:r w:rsidRPr="007A27E5">
        <w:t xml:space="preserve">em innych, </w:t>
      </w:r>
      <w:r w:rsidR="00E45A0D" w:rsidRPr="007A27E5">
        <w:t xml:space="preserve">co oznacza </w:t>
      </w:r>
      <w:r w:rsidRPr="007A27E5">
        <w:t>wyst</w:t>
      </w:r>
      <w:r w:rsidRPr="007A27E5">
        <w:rPr>
          <w:rFonts w:hint="eastAsia"/>
        </w:rPr>
        <w:t>ę</w:t>
      </w:r>
      <w:r w:rsidR="009B7972" w:rsidRPr="007A27E5">
        <w:t>powanie</w:t>
      </w:r>
      <w:r w:rsidR="00E45A0D" w:rsidRPr="007A27E5">
        <w:t xml:space="preserve"> iteracji</w:t>
      </w:r>
      <w:r w:rsidRPr="007A27E5">
        <w:t xml:space="preserve"> </w:t>
      </w:r>
      <w:r w:rsidR="00E45A0D" w:rsidRPr="007A27E5">
        <w:t>pomiędzy nimi.</w:t>
      </w:r>
      <w:r w:rsidRPr="007A27E5">
        <w:t xml:space="preserve"> Wyst</w:t>
      </w:r>
      <w:r w:rsidRPr="007A27E5">
        <w:rPr>
          <w:rFonts w:hint="eastAsia"/>
        </w:rPr>
        <w:t>ę</w:t>
      </w:r>
      <w:r w:rsidRPr="007A27E5">
        <w:t>puje przep</w:t>
      </w:r>
      <w:r w:rsidRPr="007A27E5">
        <w:rPr>
          <w:rFonts w:hint="eastAsia"/>
        </w:rPr>
        <w:t>ł</w:t>
      </w:r>
      <w:r w:rsidRPr="007A27E5">
        <w:t>yw dokument</w:t>
      </w:r>
      <w:r w:rsidRPr="007A27E5">
        <w:rPr>
          <w:rFonts w:hint="eastAsia"/>
        </w:rPr>
        <w:t>ó</w:t>
      </w:r>
      <w:r w:rsidR="00E45A0D" w:rsidRPr="007A27E5">
        <w:t xml:space="preserve">w </w:t>
      </w:r>
      <w:r w:rsidRPr="007A27E5">
        <w:t>i produkt</w:t>
      </w:r>
      <w:r w:rsidRPr="007A27E5">
        <w:rPr>
          <w:rFonts w:hint="eastAsia"/>
        </w:rPr>
        <w:t>ó</w:t>
      </w:r>
      <w:r w:rsidRPr="007A27E5">
        <w:t>w pomi</w:t>
      </w:r>
      <w:r w:rsidRPr="007A27E5">
        <w:rPr>
          <w:rFonts w:hint="eastAsia"/>
        </w:rPr>
        <w:t>ę</w:t>
      </w:r>
      <w:r w:rsidRPr="007A27E5">
        <w:t>dzy poszczeg</w:t>
      </w:r>
      <w:r w:rsidRPr="007A27E5">
        <w:rPr>
          <w:rFonts w:hint="eastAsia"/>
        </w:rPr>
        <w:t>ó</w:t>
      </w:r>
      <w:r w:rsidRPr="007A27E5">
        <w:t>lnymi kategoriami dzia</w:t>
      </w:r>
      <w:r w:rsidRPr="007A27E5">
        <w:rPr>
          <w:rFonts w:hint="eastAsia"/>
        </w:rPr>
        <w:t>ł</w:t>
      </w:r>
      <w:r w:rsidRPr="007A27E5">
        <w:t>a</w:t>
      </w:r>
      <w:r w:rsidRPr="007A27E5">
        <w:rPr>
          <w:rFonts w:hint="eastAsia"/>
        </w:rPr>
        <w:t>ń</w:t>
      </w:r>
      <w:r w:rsidR="00E45A0D" w:rsidRPr="007A27E5">
        <w:t xml:space="preserve">. Ponadto kategorie </w:t>
      </w:r>
      <w:r w:rsidRPr="007A27E5">
        <w:t>te wzajemnie si</w:t>
      </w:r>
      <w:r w:rsidRPr="007A27E5">
        <w:rPr>
          <w:rFonts w:hint="eastAsia"/>
        </w:rPr>
        <w:t>ę</w:t>
      </w:r>
      <w:r w:rsidRPr="007A27E5">
        <w:t xml:space="preserve"> nak</w:t>
      </w:r>
      <w:r w:rsidRPr="007A27E5">
        <w:rPr>
          <w:rFonts w:hint="eastAsia"/>
        </w:rPr>
        <w:t>ł</w:t>
      </w:r>
      <w:r w:rsidRPr="007A27E5">
        <w:t>adaj</w:t>
      </w:r>
      <w:r w:rsidRPr="007A27E5">
        <w:rPr>
          <w:rFonts w:hint="eastAsia"/>
        </w:rPr>
        <w:t>ą</w:t>
      </w:r>
      <w:r w:rsidRPr="007A27E5">
        <w:t xml:space="preserve"> w r</w:t>
      </w:r>
      <w:r w:rsidRPr="007A27E5">
        <w:rPr>
          <w:rFonts w:hint="eastAsia"/>
        </w:rPr>
        <w:t>óż</w:t>
      </w:r>
      <w:r w:rsidRPr="007A27E5">
        <w:t>nych fazach realizacji projektu.</w:t>
      </w:r>
    </w:p>
    <w:p w14:paraId="7D7ACE6B" w14:textId="535BACF5" w:rsidR="00CB207D" w:rsidRPr="007A27E5" w:rsidRDefault="009C36A5" w:rsidP="0014742B">
      <w:pPr>
        <w:ind w:firstLine="709"/>
        <w:rPr>
          <w:szCs w:val="21"/>
          <w:shd w:val="clear" w:color="auto" w:fill="FFFFFF"/>
        </w:rPr>
      </w:pPr>
      <w:r w:rsidRPr="007A27E5">
        <w:rPr>
          <w:szCs w:val="21"/>
          <w:shd w:val="clear" w:color="auto" w:fill="FFFFFF"/>
        </w:rPr>
        <w:lastRenderedPageBreak/>
        <w:t>Ich grupowanie odbywa się na podstawie rezultatów, jakich dostarczają. Z tego powodu, wynik jednego jest jednocześnie wejściem dla kolejnego. Inicjacja umożliwia rozpoznanie, tego że faza powinna się zacząć i zawiera działania rozpo</w:t>
      </w:r>
      <w:r w:rsidR="00131472" w:rsidRPr="007A27E5">
        <w:rPr>
          <w:szCs w:val="21"/>
          <w:shd w:val="clear" w:color="auto" w:fill="FFFFFF"/>
        </w:rPr>
        <w:t>czynające. Następnie, planowanie</w:t>
      </w:r>
      <w:r w:rsidRPr="007A27E5">
        <w:rPr>
          <w:szCs w:val="21"/>
          <w:shd w:val="clear" w:color="auto" w:fill="FFFFFF"/>
        </w:rPr>
        <w:t xml:space="preserve"> obejmuje tworzenie i wprowadzanie schematów wykonania zadań niezbędnych dla osiągnięcia celu projektu. Wykonywanie polega na koordynacji ludzi i innych zasobów w celu wykonania planu. Natomiast kontrola pozwala na upewnienie się, że cele</w:t>
      </w:r>
      <w:r w:rsidR="007B4751" w:rsidRPr="007A27E5">
        <w:rPr>
          <w:rStyle w:val="Hyperlink"/>
          <w:color w:val="auto"/>
          <w:szCs w:val="21"/>
          <w:u w:val="none"/>
          <w:shd w:val="clear" w:color="auto" w:fill="FFFFFF"/>
        </w:rPr>
        <w:t xml:space="preserve"> </w:t>
      </w:r>
      <w:r w:rsidRPr="007A27E5">
        <w:rPr>
          <w:szCs w:val="21"/>
          <w:shd w:val="clear" w:color="auto" w:fill="FFFFFF"/>
        </w:rPr>
        <w:t xml:space="preserve">zostały osiągnięte, zaś w innym przypadku wraca </w:t>
      </w:r>
      <w:r w:rsidR="003974FB" w:rsidRPr="007A27E5">
        <w:rPr>
          <w:szCs w:val="21"/>
          <w:shd w:val="clear" w:color="auto" w:fill="FFFFFF"/>
        </w:rPr>
        <w:t xml:space="preserve">się </w:t>
      </w:r>
      <w:r w:rsidRPr="007A27E5">
        <w:rPr>
          <w:szCs w:val="21"/>
          <w:shd w:val="clear" w:color="auto" w:fill="FFFFFF"/>
        </w:rPr>
        <w:t>do poprzednich procesów. Procesy zamykające formalizują zatwierdzenie fazy i doprowadzają ją do końca.</w:t>
      </w:r>
    </w:p>
    <w:p w14:paraId="6473EFAA" w14:textId="189C9BB1" w:rsidR="00CB207D" w:rsidRPr="00B65F07" w:rsidRDefault="009C36A5" w:rsidP="00B65F07">
      <w:pPr>
        <w:ind w:firstLine="709"/>
        <w:rPr>
          <w:sz w:val="32"/>
        </w:rPr>
      </w:pPr>
      <w:r w:rsidRPr="007A27E5">
        <w:rPr>
          <w:szCs w:val="24"/>
        </w:rPr>
        <w:t xml:space="preserve">Zgodnie z ideą podejścia procesowego, dąży się budowy lub doskonalenia działań zespołowych w oparciu o ich podział na proste elementy, które człowiek jest zdolny zrozumieć i szczegółowo przeanalizować. Wynika to z tego, że zarządzanie projektami to system elementów pozostający w układzie wzajemnych zależności. W związku </w:t>
      </w:r>
      <w:r w:rsidR="00360B81">
        <w:rPr>
          <w:szCs w:val="24"/>
        </w:rPr>
        <w:t xml:space="preserve">z </w:t>
      </w:r>
      <w:r w:rsidRPr="007A27E5">
        <w:rPr>
          <w:szCs w:val="24"/>
        </w:rPr>
        <w:t>tym, ingerencja w jeden z nich może z</w:t>
      </w:r>
      <w:r w:rsidR="00A26E62" w:rsidRPr="007A27E5">
        <w:rPr>
          <w:szCs w:val="24"/>
        </w:rPr>
        <w:t>a</w:t>
      </w:r>
      <w:r w:rsidRPr="007A27E5">
        <w:rPr>
          <w:szCs w:val="24"/>
        </w:rPr>
        <w:t xml:space="preserve">burzyć logikę funkcjonowania systemu, zagrażając jego istnieniu. Z tego powodu, procesy w zarządzaniu projektami należy rozpatrywać jako całość. Takie podejście zakłada, że praca całego zespołu przejawia efekty synergii. Oznacza to, że jego poszczególni członkowie nie konkurują ze sobą, lecz wspierają się wzajemnie przy realizacji procesów. </w:t>
      </w:r>
      <w:r w:rsidRPr="007A27E5">
        <w:rPr>
          <w:szCs w:val="21"/>
          <w:shd w:val="clear" w:color="auto" w:fill="FFFFFF"/>
        </w:rPr>
        <w:t>Zarządzanie procesowe to bezustanna weryfikacja i usprawnianie procesów, poprzez stosowanie poprawek, gdy osiągane rezultaty różnią się od tych pierwotnie zaplanowanych.</w:t>
      </w:r>
    </w:p>
    <w:p w14:paraId="0FC3B795" w14:textId="77777777" w:rsidR="002653EE" w:rsidRPr="007A27E5" w:rsidRDefault="009C36A5" w:rsidP="002653EE">
      <w:pPr>
        <w:ind w:firstLine="709"/>
        <w:rPr>
          <w:rFonts w:cs="Times New Roman"/>
          <w:szCs w:val="24"/>
        </w:rPr>
      </w:pPr>
      <w:r w:rsidRPr="007A27E5">
        <w:rPr>
          <w:rFonts w:cs="Times New Roman"/>
          <w:szCs w:val="24"/>
        </w:rPr>
        <w:t>Poszczególne procesy składające się na zarządzanie projektami cechuje interaktywność i wzajemne powiązanie, co wiąże się z przyjęciem kompleksowego oraz zintegrowanego podejścia do zarządzania nimi. Powoduje to konieczność dostrzegania i analizy tych zależności, a także znajomość implikacji pomiędzy poszczególnymi częściami planu projektu. Kształtowanie głównych procesów w projektach zależy od wiedzy oraz umiejętności menedżerów projektów.</w:t>
      </w:r>
    </w:p>
    <w:p w14:paraId="7D54087A" w14:textId="2E048A49" w:rsidR="00712AF1" w:rsidRPr="007A27E5" w:rsidRDefault="00712AF1" w:rsidP="002653EE">
      <w:pPr>
        <w:ind w:firstLine="709"/>
      </w:pPr>
      <w:r w:rsidRPr="007A27E5">
        <w:t xml:space="preserve">Interakcja </w:t>
      </w:r>
      <w:r w:rsidR="002653EE" w:rsidRPr="007A27E5">
        <w:t>po</w:t>
      </w:r>
      <w:r w:rsidRPr="007A27E5">
        <w:t>mi</w:t>
      </w:r>
      <w:r w:rsidRPr="007A27E5">
        <w:rPr>
          <w:rFonts w:hint="eastAsia"/>
        </w:rPr>
        <w:t>ę</w:t>
      </w:r>
      <w:r w:rsidR="002653EE" w:rsidRPr="007A27E5">
        <w:t xml:space="preserve">dzy procesami w trakcie realizacji projektu </w:t>
      </w:r>
      <w:r w:rsidRPr="007A27E5">
        <w:t>wymaga zarz</w:t>
      </w:r>
      <w:r w:rsidRPr="007A27E5">
        <w:rPr>
          <w:rFonts w:hint="eastAsia"/>
        </w:rPr>
        <w:t>ą</w:t>
      </w:r>
      <w:r w:rsidRPr="007A27E5">
        <w:t>dz</w:t>
      </w:r>
      <w:r w:rsidR="002653EE" w:rsidRPr="007A27E5">
        <w:t>ania.</w:t>
      </w:r>
      <w:r w:rsidRPr="007A27E5">
        <w:t xml:space="preserve"> Procesy inicjuj</w:t>
      </w:r>
      <w:r w:rsidRPr="007A27E5">
        <w:rPr>
          <w:rFonts w:hint="eastAsia"/>
        </w:rPr>
        <w:t>ą</w:t>
      </w:r>
      <w:r w:rsidR="002653EE" w:rsidRPr="007A27E5">
        <w:t xml:space="preserve">ce </w:t>
      </w:r>
      <w:r w:rsidRPr="007A27E5">
        <w:t>zaczynaj</w:t>
      </w:r>
      <w:r w:rsidRPr="007A27E5">
        <w:rPr>
          <w:rFonts w:hint="eastAsia"/>
        </w:rPr>
        <w:t>ą</w:t>
      </w:r>
      <w:r w:rsidRPr="007A27E5">
        <w:t xml:space="preserve"> ci</w:t>
      </w:r>
      <w:r w:rsidRPr="007A27E5">
        <w:rPr>
          <w:rFonts w:hint="eastAsia"/>
        </w:rPr>
        <w:t>ą</w:t>
      </w:r>
      <w:r w:rsidRPr="007A27E5">
        <w:t>g dzia</w:t>
      </w:r>
      <w:r w:rsidRPr="007A27E5">
        <w:rPr>
          <w:rFonts w:hint="eastAsia"/>
        </w:rPr>
        <w:t>ł</w:t>
      </w:r>
      <w:r w:rsidRPr="007A27E5">
        <w:t>a</w:t>
      </w:r>
      <w:r w:rsidRPr="007A27E5">
        <w:rPr>
          <w:rFonts w:hint="eastAsia"/>
        </w:rPr>
        <w:t>ń</w:t>
      </w:r>
      <w:r w:rsidR="002653EE" w:rsidRPr="007A27E5">
        <w:t xml:space="preserve"> projektowych, natomiast</w:t>
      </w:r>
      <w:r w:rsidRPr="007A27E5">
        <w:t xml:space="preserve"> procesy zako</w:t>
      </w:r>
      <w:r w:rsidRPr="007A27E5">
        <w:rPr>
          <w:rFonts w:hint="eastAsia"/>
        </w:rPr>
        <w:t>ń</w:t>
      </w:r>
      <w:r w:rsidR="002653EE" w:rsidRPr="007A27E5">
        <w:t>czeniowe prowadzą do zamknięcia</w:t>
      </w:r>
      <w:r w:rsidRPr="007A27E5">
        <w:t xml:space="preserve"> projektu. Procesy planistyczne, po wst</w:t>
      </w:r>
      <w:r w:rsidRPr="007A27E5">
        <w:rPr>
          <w:rFonts w:hint="eastAsia"/>
        </w:rPr>
        <w:t>ę</w:t>
      </w:r>
      <w:r w:rsidRPr="007A27E5">
        <w:t>pnej intensywno</w:t>
      </w:r>
      <w:r w:rsidRPr="007A27E5">
        <w:rPr>
          <w:rFonts w:hint="eastAsia"/>
        </w:rPr>
        <w:t>ś</w:t>
      </w:r>
      <w:r w:rsidR="002653EE" w:rsidRPr="007A27E5">
        <w:t xml:space="preserve">ci, na późniejszych etapach projektu </w:t>
      </w:r>
      <w:r w:rsidRPr="007A27E5">
        <w:t xml:space="preserve">prowadzone </w:t>
      </w:r>
      <w:r w:rsidR="002653EE" w:rsidRPr="007A27E5">
        <w:t>są z</w:t>
      </w:r>
      <w:r w:rsidRPr="007A27E5">
        <w:t xml:space="preserve"> </w:t>
      </w:r>
      <w:r w:rsidR="002653EE" w:rsidRPr="007A27E5">
        <w:t>mniejszą</w:t>
      </w:r>
      <w:r w:rsidRPr="007A27E5">
        <w:t xml:space="preserve"> intensywno</w:t>
      </w:r>
      <w:r w:rsidRPr="007A27E5">
        <w:rPr>
          <w:rFonts w:hint="eastAsia"/>
        </w:rPr>
        <w:t>ś</w:t>
      </w:r>
      <w:r w:rsidRPr="007A27E5">
        <w:t>ci</w:t>
      </w:r>
      <w:r w:rsidRPr="007A27E5">
        <w:rPr>
          <w:rFonts w:hint="eastAsia"/>
        </w:rPr>
        <w:t>ą</w:t>
      </w:r>
      <w:r w:rsidR="00A35967">
        <w:t>,</w:t>
      </w:r>
      <w:r w:rsidRPr="007A27E5">
        <w:t xml:space="preserve"> a</w:t>
      </w:r>
      <w:r w:rsidRPr="007A27E5">
        <w:rPr>
          <w:rFonts w:hint="eastAsia"/>
        </w:rPr>
        <w:t>ż</w:t>
      </w:r>
      <w:r w:rsidR="002653EE" w:rsidRPr="007A27E5">
        <w:t xml:space="preserve"> do</w:t>
      </w:r>
      <w:r w:rsidRPr="007A27E5">
        <w:t xml:space="preserve"> prac zako</w:t>
      </w:r>
      <w:r w:rsidRPr="007A27E5">
        <w:rPr>
          <w:rFonts w:hint="eastAsia"/>
        </w:rPr>
        <w:t>ń</w:t>
      </w:r>
      <w:r w:rsidR="002653EE" w:rsidRPr="007A27E5">
        <w:t xml:space="preserve">czeniowych. </w:t>
      </w:r>
      <w:r w:rsidRPr="007A27E5">
        <w:t>Procesy wykonawcze po zaplanowaniu s</w:t>
      </w:r>
      <w:r w:rsidRPr="007A27E5">
        <w:rPr>
          <w:rFonts w:hint="eastAsia"/>
        </w:rPr>
        <w:t>ą</w:t>
      </w:r>
      <w:r w:rsidRPr="007A27E5">
        <w:t xml:space="preserve"> realizowane</w:t>
      </w:r>
      <w:r w:rsidR="00A35967">
        <w:t>,</w:t>
      </w:r>
      <w:r w:rsidRPr="007A27E5">
        <w:t xml:space="preserve"> </w:t>
      </w:r>
      <w:r w:rsidR="002653EE" w:rsidRPr="007A27E5">
        <w:t xml:space="preserve">aż </w:t>
      </w:r>
      <w:r w:rsidRPr="007A27E5">
        <w:t>do zako</w:t>
      </w:r>
      <w:r w:rsidRPr="007A27E5">
        <w:rPr>
          <w:rFonts w:hint="eastAsia"/>
        </w:rPr>
        <w:t>ń</w:t>
      </w:r>
      <w:r w:rsidRPr="007A27E5">
        <w:t>czenia</w:t>
      </w:r>
      <w:r w:rsidR="002653EE" w:rsidRPr="007A27E5">
        <w:t xml:space="preserve"> projektu.</w:t>
      </w:r>
      <w:r w:rsidRPr="007A27E5">
        <w:t xml:space="preserve"> Procesy kontrolne s</w:t>
      </w:r>
      <w:r w:rsidRPr="007A27E5">
        <w:rPr>
          <w:rFonts w:hint="eastAsia"/>
        </w:rPr>
        <w:t>ą</w:t>
      </w:r>
      <w:r w:rsidRPr="007A27E5">
        <w:t xml:space="preserve"> realizowane w ca</w:t>
      </w:r>
      <w:r w:rsidRPr="007A27E5">
        <w:rPr>
          <w:rFonts w:hint="eastAsia"/>
        </w:rPr>
        <w:t>ł</w:t>
      </w:r>
      <w:r w:rsidR="002653EE" w:rsidRPr="007A27E5">
        <w:t xml:space="preserve">ym </w:t>
      </w:r>
      <w:r w:rsidRPr="007A27E5">
        <w:t xml:space="preserve">cyklu </w:t>
      </w:r>
      <w:r w:rsidRPr="007A27E5">
        <w:rPr>
          <w:rFonts w:hint="eastAsia"/>
        </w:rPr>
        <w:t>ż</w:t>
      </w:r>
      <w:r w:rsidRPr="007A27E5">
        <w:t>ycia projektu z podobn</w:t>
      </w:r>
      <w:r w:rsidRPr="007A27E5">
        <w:rPr>
          <w:rFonts w:hint="eastAsia"/>
        </w:rPr>
        <w:t>ą</w:t>
      </w:r>
      <w:r w:rsidRPr="007A27E5">
        <w:t xml:space="preserve"> intensywno</w:t>
      </w:r>
      <w:r w:rsidRPr="007A27E5">
        <w:rPr>
          <w:rFonts w:hint="eastAsia"/>
        </w:rPr>
        <w:t>ś</w:t>
      </w:r>
      <w:r w:rsidRPr="007A27E5">
        <w:t>ci</w:t>
      </w:r>
      <w:r w:rsidRPr="007A27E5">
        <w:rPr>
          <w:rFonts w:hint="eastAsia"/>
        </w:rPr>
        <w:t>ą</w:t>
      </w:r>
      <w:r w:rsidRPr="007A27E5">
        <w:t>, uzale</w:t>
      </w:r>
      <w:r w:rsidRPr="007A27E5">
        <w:rPr>
          <w:rFonts w:hint="eastAsia"/>
        </w:rPr>
        <w:t>ż</w:t>
      </w:r>
      <w:r w:rsidRPr="007A27E5">
        <w:t>nion</w:t>
      </w:r>
      <w:r w:rsidRPr="007A27E5">
        <w:rPr>
          <w:rFonts w:hint="eastAsia"/>
        </w:rPr>
        <w:t>ą</w:t>
      </w:r>
      <w:r w:rsidRPr="007A27E5">
        <w:t xml:space="preserve"> od ilo</w:t>
      </w:r>
      <w:r w:rsidRPr="007A27E5">
        <w:rPr>
          <w:rFonts w:hint="eastAsia"/>
        </w:rPr>
        <w:t>ś</w:t>
      </w:r>
      <w:r w:rsidR="002653EE" w:rsidRPr="007A27E5">
        <w:t xml:space="preserve">ci realizowanych </w:t>
      </w:r>
      <w:r w:rsidRPr="007A27E5">
        <w:t>na danym etapie prac. St</w:t>
      </w:r>
      <w:r w:rsidRPr="007A27E5">
        <w:rPr>
          <w:rFonts w:hint="eastAsia"/>
        </w:rPr>
        <w:t>ą</w:t>
      </w:r>
      <w:r w:rsidRPr="007A27E5">
        <w:t>d najwi</w:t>
      </w:r>
      <w:r w:rsidRPr="007A27E5">
        <w:rPr>
          <w:rFonts w:hint="eastAsia"/>
        </w:rPr>
        <w:t>ę</w:t>
      </w:r>
      <w:r w:rsidRPr="007A27E5">
        <w:t>ksza intensywno</w:t>
      </w:r>
      <w:r w:rsidRPr="007A27E5">
        <w:rPr>
          <w:rFonts w:hint="eastAsia"/>
        </w:rPr>
        <w:t>ść</w:t>
      </w:r>
      <w:r w:rsidRPr="007A27E5">
        <w:t xml:space="preserve"> proces</w:t>
      </w:r>
      <w:r w:rsidRPr="007A27E5">
        <w:rPr>
          <w:rFonts w:hint="eastAsia"/>
        </w:rPr>
        <w:t>ó</w:t>
      </w:r>
      <w:r w:rsidRPr="007A27E5">
        <w:t>w kontrolnych</w:t>
      </w:r>
      <w:r w:rsidR="002653EE" w:rsidRPr="007A27E5">
        <w:t xml:space="preserve"> występuje w</w:t>
      </w:r>
      <w:r w:rsidRPr="007A27E5">
        <w:t xml:space="preserve"> fazie realizacji projektu.</w:t>
      </w:r>
    </w:p>
    <w:p w14:paraId="51C21364" w14:textId="4F9DAFA7" w:rsidR="00A05F73" w:rsidRDefault="00155D18" w:rsidP="002653EE">
      <w:pPr>
        <w:ind w:firstLine="709"/>
      </w:pPr>
      <w:r w:rsidRPr="007A27E5">
        <w:lastRenderedPageBreak/>
        <w:t>Weryfikacja sprawności lub niesprawności</w:t>
      </w:r>
      <w:r w:rsidR="00A05F73" w:rsidRPr="007A27E5">
        <w:t xml:space="preserve"> </w:t>
      </w:r>
      <w:r w:rsidRPr="007A27E5">
        <w:t>realizowanych działań odbywa się na podstawie przyjętych</w:t>
      </w:r>
      <w:r w:rsidR="00A05F73" w:rsidRPr="007A27E5">
        <w:t xml:space="preserve"> kryteriów</w:t>
      </w:r>
      <w:r w:rsidRPr="007A27E5">
        <w:t xml:space="preserve"> umożliwiających ich analizę oraz</w:t>
      </w:r>
      <w:r w:rsidR="00A05F73" w:rsidRPr="007A27E5">
        <w:t xml:space="preserve"> ocenę. </w:t>
      </w:r>
      <w:r w:rsidRPr="007A27E5">
        <w:t>Sprawność zarządzania, tj. podejmowania decyzji, oceniana jest</w:t>
      </w:r>
      <w:r w:rsidR="00A05F73" w:rsidRPr="007A27E5">
        <w:t xml:space="preserve"> poprzez zestaw mierników</w:t>
      </w:r>
      <w:r w:rsidRPr="007A27E5">
        <w:t xml:space="preserve"> określających: czas, jakość i</w:t>
      </w:r>
      <w:r w:rsidR="00A05F73" w:rsidRPr="007A27E5">
        <w:t xml:space="preserve"> efektyw</w:t>
      </w:r>
      <w:r w:rsidRPr="007A27E5">
        <w:t>ność</w:t>
      </w:r>
      <w:r w:rsidR="00A05F73" w:rsidRPr="007A27E5">
        <w:t xml:space="preserve">. </w:t>
      </w:r>
      <w:r w:rsidRPr="007A27E5">
        <w:t>Jednakże r</w:t>
      </w:r>
      <w:r w:rsidR="00A05F73" w:rsidRPr="007A27E5">
        <w:t>acj</w:t>
      </w:r>
      <w:r w:rsidRPr="007A27E5">
        <w:t>onalność i jakość zarządzania to obszary</w:t>
      </w:r>
      <w:r w:rsidR="00A05F73" w:rsidRPr="007A27E5">
        <w:t xml:space="preserve"> naj</w:t>
      </w:r>
      <w:r w:rsidRPr="007A27E5">
        <w:t>trudniej poddające</w:t>
      </w:r>
      <w:r w:rsidR="00A05F73" w:rsidRPr="007A27E5">
        <w:t xml:space="preserve"> się kwantyfikacji</w:t>
      </w:r>
      <w:r w:rsidR="00321CEB" w:rsidRPr="007A27E5">
        <w:t xml:space="preserve">. </w:t>
      </w:r>
    </w:p>
    <w:p w14:paraId="6F688B42" w14:textId="77777777" w:rsidR="002A234F" w:rsidRPr="007A27E5" w:rsidRDefault="002A234F" w:rsidP="002653EE">
      <w:pPr>
        <w:ind w:firstLine="709"/>
        <w:rPr>
          <w:rFonts w:cs="Times New Roman"/>
          <w:szCs w:val="24"/>
        </w:rPr>
      </w:pPr>
    </w:p>
    <w:p w14:paraId="1B2547A8" w14:textId="6D6F8151" w:rsidR="009C36A5" w:rsidRPr="002A234F" w:rsidRDefault="009C36A5" w:rsidP="009C36A5">
      <w:pPr>
        <w:pStyle w:val="Heading2"/>
        <w:rPr>
          <w:szCs w:val="28"/>
        </w:rPr>
      </w:pPr>
      <w:bookmarkStart w:id="55" w:name="_Toc497421557"/>
      <w:bookmarkStart w:id="56" w:name="_Toc41315784"/>
      <w:r w:rsidRPr="002A234F">
        <w:rPr>
          <w:szCs w:val="28"/>
        </w:rPr>
        <w:t>2.</w:t>
      </w:r>
      <w:r w:rsidR="00221421" w:rsidRPr="002A234F">
        <w:rPr>
          <w:szCs w:val="28"/>
        </w:rPr>
        <w:t>2. Zarządzanie</w:t>
      </w:r>
      <w:r w:rsidRPr="002A234F">
        <w:rPr>
          <w:szCs w:val="28"/>
        </w:rPr>
        <w:t xml:space="preserve"> projektami </w:t>
      </w:r>
      <w:bookmarkEnd w:id="55"/>
      <w:r w:rsidR="00D33458" w:rsidRPr="002A234F">
        <w:rPr>
          <w:szCs w:val="28"/>
        </w:rPr>
        <w:t>informatycznymi jako złożony</w:t>
      </w:r>
      <w:r w:rsidR="00221421" w:rsidRPr="002A234F">
        <w:rPr>
          <w:szCs w:val="28"/>
        </w:rPr>
        <w:t xml:space="preserve"> proces decyzyjny</w:t>
      </w:r>
      <w:bookmarkEnd w:id="56"/>
    </w:p>
    <w:p w14:paraId="10AC2AC1" w14:textId="77777777" w:rsidR="002A234F" w:rsidRDefault="002A234F" w:rsidP="004C053C">
      <w:pPr>
        <w:shd w:val="clear" w:color="auto" w:fill="FFFFFF"/>
        <w:ind w:firstLine="709"/>
        <w:rPr>
          <w:szCs w:val="24"/>
        </w:rPr>
      </w:pPr>
    </w:p>
    <w:p w14:paraId="1E37EC23" w14:textId="66B6DF94" w:rsidR="004C053C" w:rsidRDefault="00C3307E" w:rsidP="004C053C">
      <w:pPr>
        <w:shd w:val="clear" w:color="auto" w:fill="FFFFFF"/>
        <w:ind w:firstLine="709"/>
        <w:rPr>
          <w:szCs w:val="24"/>
        </w:rPr>
      </w:pPr>
      <w:r>
        <w:rPr>
          <w:szCs w:val="24"/>
        </w:rPr>
        <w:t>R</w:t>
      </w:r>
      <w:r w:rsidR="009C36A5" w:rsidRPr="00973579">
        <w:rPr>
          <w:szCs w:val="24"/>
        </w:rPr>
        <w:t xml:space="preserve">óżnorodność </w:t>
      </w:r>
      <w:r>
        <w:rPr>
          <w:szCs w:val="24"/>
        </w:rPr>
        <w:t xml:space="preserve">oraz </w:t>
      </w:r>
      <w:r w:rsidR="00326B8C">
        <w:rPr>
          <w:szCs w:val="24"/>
        </w:rPr>
        <w:t xml:space="preserve">liczba </w:t>
      </w:r>
      <w:r w:rsidR="009C36A5" w:rsidRPr="00973579">
        <w:rPr>
          <w:szCs w:val="24"/>
        </w:rPr>
        <w:t xml:space="preserve">zadań </w:t>
      </w:r>
      <w:r>
        <w:rPr>
          <w:szCs w:val="24"/>
        </w:rPr>
        <w:t>projektowych utrudnia ich harmonizację i</w:t>
      </w:r>
      <w:r w:rsidR="009C36A5" w:rsidRPr="00973579">
        <w:rPr>
          <w:szCs w:val="24"/>
        </w:rPr>
        <w:t xml:space="preserve"> prow</w:t>
      </w:r>
      <w:r>
        <w:rPr>
          <w:szCs w:val="24"/>
        </w:rPr>
        <w:t>adzenie wg</w:t>
      </w:r>
      <w:r w:rsidR="009C36A5" w:rsidRPr="00973579">
        <w:rPr>
          <w:szCs w:val="24"/>
        </w:rPr>
        <w:t xml:space="preserve"> ustalonego planu. Konieczność koordynacji oraz zapewn</w:t>
      </w:r>
      <w:r w:rsidR="00717E7E">
        <w:rPr>
          <w:szCs w:val="24"/>
        </w:rPr>
        <w:t>ienia równowagi, pomiędzy występującymi tam zmiennymi,</w:t>
      </w:r>
      <w:r w:rsidR="009C36A5" w:rsidRPr="00973579">
        <w:rPr>
          <w:szCs w:val="24"/>
        </w:rPr>
        <w:t xml:space="preserve"> przysparza </w:t>
      </w:r>
      <w:r w:rsidR="00C70A1A">
        <w:rPr>
          <w:szCs w:val="24"/>
        </w:rPr>
        <w:t xml:space="preserve">wielu </w:t>
      </w:r>
      <w:r w:rsidR="009C36A5" w:rsidRPr="00973579">
        <w:rPr>
          <w:szCs w:val="24"/>
        </w:rPr>
        <w:t xml:space="preserve">sytuacji problemowych menedżerom projektów. </w:t>
      </w:r>
      <w:r w:rsidR="00C03581">
        <w:rPr>
          <w:szCs w:val="24"/>
        </w:rPr>
        <w:t>W</w:t>
      </w:r>
      <w:r w:rsidR="00C03581" w:rsidRPr="00973579">
        <w:rPr>
          <w:szCs w:val="24"/>
        </w:rPr>
        <w:t>ynika</w:t>
      </w:r>
      <w:r w:rsidR="00C03581">
        <w:rPr>
          <w:szCs w:val="24"/>
        </w:rPr>
        <w:t>ją</w:t>
      </w:r>
      <w:r w:rsidR="00C03581" w:rsidRPr="00973579">
        <w:rPr>
          <w:szCs w:val="24"/>
        </w:rPr>
        <w:t xml:space="preserve"> </w:t>
      </w:r>
      <w:r w:rsidR="00C03581">
        <w:rPr>
          <w:szCs w:val="24"/>
        </w:rPr>
        <w:t xml:space="preserve">one </w:t>
      </w:r>
      <w:r w:rsidR="00C03581" w:rsidRPr="00973579">
        <w:rPr>
          <w:szCs w:val="24"/>
        </w:rPr>
        <w:t xml:space="preserve">z tego, że nie jest znany </w:t>
      </w:r>
      <w:r w:rsidR="00C03581">
        <w:rPr>
          <w:szCs w:val="24"/>
        </w:rPr>
        <w:t xml:space="preserve">dokładny lub nawet przybliżony </w:t>
      </w:r>
      <w:r w:rsidR="00832D42">
        <w:rPr>
          <w:szCs w:val="24"/>
        </w:rPr>
        <w:t>scenariusz, który mógłby</w:t>
      </w:r>
      <w:r w:rsidR="00C03581" w:rsidRPr="00973579">
        <w:rPr>
          <w:szCs w:val="24"/>
        </w:rPr>
        <w:t xml:space="preserve"> wystąpić </w:t>
      </w:r>
      <w:r w:rsidR="00C03581">
        <w:rPr>
          <w:szCs w:val="24"/>
        </w:rPr>
        <w:t>w drodze podjętej decyzji. Można jedynie</w:t>
      </w:r>
      <w:r w:rsidR="00C03581" w:rsidRPr="00973579">
        <w:rPr>
          <w:szCs w:val="24"/>
        </w:rPr>
        <w:t xml:space="preserve"> sza</w:t>
      </w:r>
      <w:r w:rsidR="00C03581">
        <w:rPr>
          <w:szCs w:val="24"/>
        </w:rPr>
        <w:t xml:space="preserve">cować </w:t>
      </w:r>
      <w:r w:rsidR="00C03581" w:rsidRPr="00973579">
        <w:rPr>
          <w:szCs w:val="24"/>
        </w:rPr>
        <w:t>pr</w:t>
      </w:r>
      <w:r w:rsidR="00C03581">
        <w:rPr>
          <w:szCs w:val="24"/>
        </w:rPr>
        <w:t>awdopodobieństwo zajścia jakiegoś</w:t>
      </w:r>
      <w:r w:rsidR="00C03581" w:rsidRPr="00973579">
        <w:rPr>
          <w:szCs w:val="24"/>
        </w:rPr>
        <w:t xml:space="preserve"> scenariusza, przy określonych założeniach.</w:t>
      </w:r>
      <w:r w:rsidR="00C467DA">
        <w:rPr>
          <w:szCs w:val="24"/>
        </w:rPr>
        <w:t xml:space="preserve"> </w:t>
      </w:r>
      <w:r w:rsidR="00A64ED1">
        <w:rPr>
          <w:szCs w:val="24"/>
        </w:rPr>
        <w:t>Dodatkowo,</w:t>
      </w:r>
      <w:r w:rsidR="000B6EE3" w:rsidRPr="00973579">
        <w:rPr>
          <w:szCs w:val="24"/>
        </w:rPr>
        <w:t xml:space="preserve"> zakres i poziom skomplikowania podejmowanych decyzji wzrasta wraz z rozwojem projektu. </w:t>
      </w:r>
    </w:p>
    <w:p w14:paraId="289430E9" w14:textId="241C6496" w:rsidR="00500AB1" w:rsidRDefault="00500AB1" w:rsidP="00500AB1">
      <w:pPr>
        <w:shd w:val="clear" w:color="auto" w:fill="FFFFFF"/>
        <w:ind w:firstLine="709"/>
        <w:rPr>
          <w:szCs w:val="24"/>
        </w:rPr>
      </w:pPr>
      <w:r>
        <w:rPr>
          <w:szCs w:val="24"/>
        </w:rPr>
        <w:t xml:space="preserve">Większość zadań, za które odpowiadają menedżerowie, przebiegających w trakcie trwania projektu, sprowadza się do ustalania i monitorowania stopnia realizacji prac. Te z kolei odnoszą się do założonych terminów, kosztów, produktów cząstkowych projektu oraz próbach określania potencjalnych zagrożeń. </w:t>
      </w:r>
    </w:p>
    <w:p w14:paraId="3FDD1C65" w14:textId="1CD6625B" w:rsidR="004C053C" w:rsidRDefault="004C053C" w:rsidP="004C053C">
      <w:pPr>
        <w:ind w:firstLine="709"/>
        <w:rPr>
          <w:szCs w:val="24"/>
        </w:rPr>
      </w:pPr>
      <w:r w:rsidRPr="00973579">
        <w:rPr>
          <w:szCs w:val="24"/>
        </w:rPr>
        <w:t>Ponadto, w przypadku wielu projektów, występuje konieczność symultanicznego zarządzania i koordynowania</w:t>
      </w:r>
      <w:r>
        <w:rPr>
          <w:szCs w:val="24"/>
        </w:rPr>
        <w:t xml:space="preserve"> ich</w:t>
      </w:r>
      <w:r w:rsidRPr="00973579">
        <w:rPr>
          <w:szCs w:val="24"/>
        </w:rPr>
        <w:t xml:space="preserve"> realizacj</w:t>
      </w:r>
      <w:r w:rsidR="009E0D6D">
        <w:rPr>
          <w:szCs w:val="24"/>
        </w:rPr>
        <w:t>i</w:t>
      </w:r>
      <w:r w:rsidRPr="00973579">
        <w:rPr>
          <w:szCs w:val="24"/>
        </w:rPr>
        <w:t xml:space="preserve">. W </w:t>
      </w:r>
      <w:r>
        <w:rPr>
          <w:szCs w:val="24"/>
        </w:rPr>
        <w:t>efekcie czego występują trudności z zapewnieniem harmonizacji i</w:t>
      </w:r>
      <w:r w:rsidRPr="00973579">
        <w:rPr>
          <w:szCs w:val="24"/>
        </w:rPr>
        <w:t xml:space="preserve"> zgodności pomiędzy różnymi elementami projektów. </w:t>
      </w:r>
    </w:p>
    <w:p w14:paraId="745E43A7" w14:textId="77777777" w:rsidR="005A5403" w:rsidRDefault="007502CA" w:rsidP="004C053C">
      <w:pPr>
        <w:ind w:firstLine="709"/>
        <w:rPr>
          <w:szCs w:val="24"/>
        </w:rPr>
      </w:pPr>
      <w:r>
        <w:rPr>
          <w:szCs w:val="24"/>
        </w:rPr>
        <w:t xml:space="preserve">Problemy w zarządzaniu portfelem projektów można dekomponować na podproblemy: </w:t>
      </w:r>
    </w:p>
    <w:p w14:paraId="0E50B1DD" w14:textId="77777777" w:rsidR="005A5403" w:rsidRPr="005A5403" w:rsidRDefault="007502CA" w:rsidP="00D642A8">
      <w:pPr>
        <w:pStyle w:val="ListParagraph"/>
        <w:numPr>
          <w:ilvl w:val="0"/>
          <w:numId w:val="126"/>
        </w:numPr>
        <w:spacing w:line="360" w:lineRule="auto"/>
        <w:ind w:left="714" w:hanging="357"/>
        <w:rPr>
          <w:szCs w:val="24"/>
        </w:rPr>
      </w:pPr>
      <w:r w:rsidRPr="005A5403">
        <w:rPr>
          <w:szCs w:val="24"/>
        </w:rPr>
        <w:t xml:space="preserve">planowania terminów, </w:t>
      </w:r>
    </w:p>
    <w:p w14:paraId="28D3F9E2" w14:textId="77777777" w:rsidR="005A5403" w:rsidRPr="005A5403" w:rsidRDefault="007502CA" w:rsidP="00D642A8">
      <w:pPr>
        <w:pStyle w:val="ListParagraph"/>
        <w:numPr>
          <w:ilvl w:val="0"/>
          <w:numId w:val="126"/>
        </w:numPr>
        <w:spacing w:line="360" w:lineRule="auto"/>
        <w:ind w:left="714" w:hanging="357"/>
        <w:rPr>
          <w:szCs w:val="24"/>
        </w:rPr>
      </w:pPr>
      <w:r w:rsidRPr="005A5403">
        <w:rPr>
          <w:szCs w:val="24"/>
        </w:rPr>
        <w:t xml:space="preserve">wykonania projektów, </w:t>
      </w:r>
    </w:p>
    <w:p w14:paraId="39EE00E5" w14:textId="77777777" w:rsidR="005A5403" w:rsidRPr="005A5403" w:rsidRDefault="007502CA" w:rsidP="00D642A8">
      <w:pPr>
        <w:pStyle w:val="ListParagraph"/>
        <w:numPr>
          <w:ilvl w:val="0"/>
          <w:numId w:val="126"/>
        </w:numPr>
        <w:spacing w:line="360" w:lineRule="auto"/>
        <w:ind w:left="714" w:hanging="357"/>
        <w:rPr>
          <w:szCs w:val="24"/>
        </w:rPr>
      </w:pPr>
      <w:r w:rsidRPr="005A5403">
        <w:rPr>
          <w:szCs w:val="24"/>
        </w:rPr>
        <w:t xml:space="preserve">planowania kosztów, </w:t>
      </w:r>
    </w:p>
    <w:p w14:paraId="29A2280A" w14:textId="77777777" w:rsidR="005A5403" w:rsidRPr="005A5403" w:rsidRDefault="007502CA" w:rsidP="00D642A8">
      <w:pPr>
        <w:pStyle w:val="ListParagraph"/>
        <w:numPr>
          <w:ilvl w:val="0"/>
          <w:numId w:val="126"/>
        </w:numPr>
        <w:spacing w:line="360" w:lineRule="auto"/>
        <w:ind w:left="714" w:hanging="357"/>
        <w:rPr>
          <w:szCs w:val="24"/>
        </w:rPr>
      </w:pPr>
      <w:r w:rsidRPr="005A5403">
        <w:rPr>
          <w:szCs w:val="24"/>
        </w:rPr>
        <w:t>planowania przepływów finansowych</w:t>
      </w:r>
    </w:p>
    <w:p w14:paraId="7795EAF1" w14:textId="59C9B142" w:rsidR="0046068D" w:rsidRPr="005A5403" w:rsidRDefault="007502CA" w:rsidP="00D642A8">
      <w:pPr>
        <w:pStyle w:val="ListParagraph"/>
        <w:numPr>
          <w:ilvl w:val="0"/>
          <w:numId w:val="126"/>
        </w:numPr>
        <w:spacing w:line="360" w:lineRule="auto"/>
        <w:ind w:left="714" w:hanging="357"/>
        <w:rPr>
          <w:szCs w:val="24"/>
        </w:rPr>
      </w:pPr>
      <w:r w:rsidRPr="005A5403">
        <w:rPr>
          <w:szCs w:val="24"/>
        </w:rPr>
        <w:t>wyboru portfela projektów</w:t>
      </w:r>
      <w:r>
        <w:rPr>
          <w:rStyle w:val="FootnoteReference"/>
          <w:szCs w:val="24"/>
        </w:rPr>
        <w:footnoteReference w:id="96"/>
      </w:r>
      <w:r w:rsidRPr="005A5403">
        <w:rPr>
          <w:szCs w:val="24"/>
        </w:rPr>
        <w:t xml:space="preserve">. </w:t>
      </w:r>
    </w:p>
    <w:p w14:paraId="03AEE431" w14:textId="090BD5F2" w:rsidR="003939EE" w:rsidRDefault="00FD7599" w:rsidP="003939EE">
      <w:pPr>
        <w:shd w:val="clear" w:color="auto" w:fill="FFFFFF"/>
        <w:ind w:firstLine="709"/>
        <w:rPr>
          <w:szCs w:val="24"/>
        </w:rPr>
      </w:pPr>
      <w:r>
        <w:rPr>
          <w:szCs w:val="24"/>
        </w:rPr>
        <w:lastRenderedPageBreak/>
        <w:t>Problemy tego rodzaju klasyfikuje się jako pół</w:t>
      </w:r>
      <w:r w:rsidR="005068D1">
        <w:rPr>
          <w:szCs w:val="24"/>
        </w:rPr>
        <w:t xml:space="preserve"> – </w:t>
      </w:r>
      <w:r>
        <w:rPr>
          <w:szCs w:val="24"/>
        </w:rPr>
        <w:t>strukturyzowane i nie</w:t>
      </w:r>
      <w:r w:rsidR="002D3760">
        <w:rPr>
          <w:szCs w:val="24"/>
        </w:rPr>
        <w:t>u</w:t>
      </w:r>
      <w:r>
        <w:rPr>
          <w:szCs w:val="24"/>
        </w:rPr>
        <w:t xml:space="preserve">strukturyzowane. </w:t>
      </w:r>
      <w:r w:rsidR="007B567D">
        <w:rPr>
          <w:szCs w:val="24"/>
        </w:rPr>
        <w:t xml:space="preserve">Postrzegane </w:t>
      </w:r>
      <w:r w:rsidR="005D696E">
        <w:rPr>
          <w:szCs w:val="24"/>
        </w:rPr>
        <w:t xml:space="preserve">są </w:t>
      </w:r>
      <w:r w:rsidR="00ED2187">
        <w:rPr>
          <w:szCs w:val="24"/>
        </w:rPr>
        <w:t>jako otwarte, czyli</w:t>
      </w:r>
      <w:r w:rsidR="007B567D">
        <w:rPr>
          <w:szCs w:val="24"/>
        </w:rPr>
        <w:t xml:space="preserve"> posiadają</w:t>
      </w:r>
      <w:r w:rsidR="00ED2187">
        <w:rPr>
          <w:szCs w:val="24"/>
        </w:rPr>
        <w:t>ce</w:t>
      </w:r>
      <w:r w:rsidR="007B567D">
        <w:rPr>
          <w:szCs w:val="24"/>
        </w:rPr>
        <w:t xml:space="preserve"> jakieś</w:t>
      </w:r>
      <w:r w:rsidR="00ED2187">
        <w:rPr>
          <w:szCs w:val="24"/>
        </w:rPr>
        <w:t xml:space="preserve"> rozwiązania, które nie zostały</w:t>
      </w:r>
      <w:r w:rsidR="007B567D">
        <w:rPr>
          <w:szCs w:val="24"/>
        </w:rPr>
        <w:t xml:space="preserve"> jeszcze zidentyfikowane. </w:t>
      </w:r>
      <w:r w:rsidR="00DD6539">
        <w:rPr>
          <w:szCs w:val="24"/>
        </w:rPr>
        <w:t xml:space="preserve">Cechuje je złożoność i unikalność, co powoduje to, że nie można wypracować gotowych rozwiązań, które </w:t>
      </w:r>
      <w:r w:rsidR="007B567D">
        <w:rPr>
          <w:szCs w:val="24"/>
        </w:rPr>
        <w:t>byłyby</w:t>
      </w:r>
      <w:r w:rsidR="00024C85">
        <w:rPr>
          <w:szCs w:val="24"/>
        </w:rPr>
        <w:t xml:space="preserve"> możliwe</w:t>
      </w:r>
      <w:r w:rsidR="007B567D">
        <w:rPr>
          <w:szCs w:val="24"/>
        </w:rPr>
        <w:t xml:space="preserve"> do ponownego wykorzystania</w:t>
      </w:r>
      <w:r w:rsidR="00DD6539">
        <w:rPr>
          <w:szCs w:val="24"/>
        </w:rPr>
        <w:t xml:space="preserve">. </w:t>
      </w:r>
    </w:p>
    <w:p w14:paraId="30AAAB58" w14:textId="5F0D04CF" w:rsidR="00FD7599" w:rsidRDefault="00C467DA" w:rsidP="003939EE">
      <w:pPr>
        <w:shd w:val="clear" w:color="auto" w:fill="FFFFFF"/>
        <w:ind w:firstLine="709"/>
        <w:rPr>
          <w:szCs w:val="24"/>
        </w:rPr>
      </w:pPr>
      <w:r>
        <w:rPr>
          <w:szCs w:val="24"/>
        </w:rPr>
        <w:t>Menedżerowie projektów</w:t>
      </w:r>
      <w:r w:rsidR="00FD7599">
        <w:rPr>
          <w:szCs w:val="24"/>
        </w:rPr>
        <w:t>, do radzenia sobie z nimi przyjmują pewne założenia i pozyskują informacj</w:t>
      </w:r>
      <w:r w:rsidR="000A0886">
        <w:rPr>
          <w:szCs w:val="24"/>
        </w:rPr>
        <w:t>ę</w:t>
      </w:r>
      <w:r w:rsidR="00FD7599">
        <w:rPr>
          <w:szCs w:val="24"/>
        </w:rPr>
        <w:t>, która umożliwi</w:t>
      </w:r>
      <w:r w:rsidR="005D696E">
        <w:rPr>
          <w:szCs w:val="24"/>
        </w:rPr>
        <w:t>a</w:t>
      </w:r>
      <w:r w:rsidR="000B6EE3" w:rsidRPr="00973579">
        <w:rPr>
          <w:szCs w:val="24"/>
        </w:rPr>
        <w:t xml:space="preserve"> </w:t>
      </w:r>
      <w:r w:rsidR="00FD7599">
        <w:rPr>
          <w:szCs w:val="24"/>
        </w:rPr>
        <w:t xml:space="preserve">im </w:t>
      </w:r>
      <w:r w:rsidR="000B6EE3" w:rsidRPr="00973579">
        <w:rPr>
          <w:szCs w:val="24"/>
        </w:rPr>
        <w:t>podjęcie satysfakcjonującej decy</w:t>
      </w:r>
      <w:r w:rsidR="00FD7599">
        <w:rPr>
          <w:szCs w:val="24"/>
        </w:rPr>
        <w:t>zji</w:t>
      </w:r>
      <w:r w:rsidR="000B6EE3" w:rsidRPr="00973579">
        <w:rPr>
          <w:szCs w:val="24"/>
        </w:rPr>
        <w:t>.</w:t>
      </w:r>
    </w:p>
    <w:p w14:paraId="39CD9412" w14:textId="597ABE98" w:rsidR="004C053C" w:rsidRDefault="004C053C" w:rsidP="003939EE">
      <w:pPr>
        <w:ind w:firstLine="709"/>
        <w:rPr>
          <w:szCs w:val="24"/>
        </w:rPr>
      </w:pPr>
      <w:r>
        <w:rPr>
          <w:szCs w:val="24"/>
        </w:rPr>
        <w:t>Ryzyko oraz niepewność</w:t>
      </w:r>
      <w:r w:rsidRPr="00973579">
        <w:rPr>
          <w:szCs w:val="24"/>
        </w:rPr>
        <w:t xml:space="preserve"> przyczynia się do zmniejszenia szansy na podjęcie właściwej decyzji. </w:t>
      </w:r>
      <w:r w:rsidR="009C36A5" w:rsidRPr="00973579">
        <w:rPr>
          <w:szCs w:val="24"/>
        </w:rPr>
        <w:t xml:space="preserve">Ograniczanie ryzyka i niepowodzenia projektu odbywa się na tej zasadzie, że </w:t>
      </w:r>
      <w:r>
        <w:rPr>
          <w:szCs w:val="24"/>
        </w:rPr>
        <w:t xml:space="preserve">za </w:t>
      </w:r>
      <w:r w:rsidR="009C36A5" w:rsidRPr="00973579">
        <w:rPr>
          <w:szCs w:val="24"/>
        </w:rPr>
        <w:t>trud w</w:t>
      </w:r>
      <w:r>
        <w:rPr>
          <w:szCs w:val="24"/>
        </w:rPr>
        <w:t xml:space="preserve"> rozwiązywaniu</w:t>
      </w:r>
      <w:r w:rsidR="009C36A5" w:rsidRPr="00973579">
        <w:rPr>
          <w:szCs w:val="24"/>
        </w:rPr>
        <w:t xml:space="preserve"> problemów</w:t>
      </w:r>
      <w:r>
        <w:rPr>
          <w:szCs w:val="24"/>
        </w:rPr>
        <w:t>, mających największy wpływ na realizację projektu, odpowiada</w:t>
      </w:r>
      <w:r w:rsidR="009C36A5" w:rsidRPr="00973579">
        <w:rPr>
          <w:szCs w:val="24"/>
        </w:rPr>
        <w:t xml:space="preserve"> menedżer projektu. </w:t>
      </w:r>
      <w:r w:rsidR="003939EE">
        <w:rPr>
          <w:szCs w:val="24"/>
        </w:rPr>
        <w:t xml:space="preserve">Znaczenie i złożoność tychże problemów </w:t>
      </w:r>
      <w:r w:rsidR="009C36A5" w:rsidRPr="00973579">
        <w:rPr>
          <w:szCs w:val="24"/>
        </w:rPr>
        <w:t xml:space="preserve">jest </w:t>
      </w:r>
      <w:r w:rsidR="003939EE">
        <w:rPr>
          <w:szCs w:val="24"/>
        </w:rPr>
        <w:t>na tyle obszerna</w:t>
      </w:r>
      <w:r w:rsidR="009C36A5" w:rsidRPr="00973579">
        <w:rPr>
          <w:szCs w:val="24"/>
        </w:rPr>
        <w:t xml:space="preserve">, aby </w:t>
      </w:r>
      <w:r w:rsidR="003939EE">
        <w:rPr>
          <w:szCs w:val="24"/>
        </w:rPr>
        <w:t>móc całkowicie zaangażować</w:t>
      </w:r>
      <w:r w:rsidR="009C36A5" w:rsidRPr="00973579">
        <w:rPr>
          <w:szCs w:val="24"/>
        </w:rPr>
        <w:t xml:space="preserve"> uwagę menedżera projektu. </w:t>
      </w:r>
    </w:p>
    <w:p w14:paraId="04E399BC" w14:textId="1634E3BF" w:rsidR="00F20407" w:rsidRPr="00C55598" w:rsidRDefault="00BB6A7C" w:rsidP="00C55598">
      <w:pPr>
        <w:rPr>
          <w:b/>
        </w:rPr>
      </w:pPr>
      <w:r w:rsidRPr="00C55598">
        <w:rPr>
          <w:b/>
        </w:rPr>
        <w:t xml:space="preserve">RYZYKO W PROJEKCIE </w:t>
      </w:r>
      <w:r>
        <w:rPr>
          <w:b/>
        </w:rPr>
        <w:t>INFORMATYCZNYM</w:t>
      </w:r>
    </w:p>
    <w:p w14:paraId="2A8D821D" w14:textId="0EE68D57" w:rsidR="00F20407" w:rsidRDefault="00F20407" w:rsidP="00F20407">
      <w:pPr>
        <w:ind w:firstLine="709"/>
      </w:pPr>
      <w:r>
        <w:t>Ryzyko określa się jako zdarzenie zidentyfikowane, któ</w:t>
      </w:r>
      <w:r>
        <w:softHyphen/>
        <w:t>rego prawdopodobieństwo wystąpienia można określić</w:t>
      </w:r>
      <w:r>
        <w:rPr>
          <w:rStyle w:val="FootnoteReference"/>
          <w:rFonts w:cs="Minion Pro"/>
          <w:color w:val="000000"/>
          <w:sz w:val="23"/>
          <w:szCs w:val="23"/>
        </w:rPr>
        <w:footnoteReference w:id="97"/>
      </w:r>
      <w:r>
        <w:t>. Projekty bez ryzyka nie istnieją, co oznacza że w trakcie ich realizacji nie sposób go uniknąć. Towarzyszy im także zjawisko niepewności, które oznacza brak informacji, wiedzy lub rozumienia w odnie</w:t>
      </w:r>
      <w:r>
        <w:softHyphen/>
        <w:t>sieniu do rezultatu działania, decyzji lub wyda</w:t>
      </w:r>
      <w:r>
        <w:softHyphen/>
        <w:t>rzenia. Ryzyko to także miernik poziomu istniejącej niepewno</w:t>
      </w:r>
      <w:r>
        <w:softHyphen/>
        <w:t>ści i wiąże się z poziomem dostępu do informa</w:t>
      </w:r>
      <w:r>
        <w:softHyphen/>
        <w:t>cji. Skutki istnienia ryzyka mogą być pozytywne lub negatywne. Pozytywne skutki ryzyka przejawiają się jako możliwości, zaś negatywne jako zagrożenia. Zagrożenie to wyda</w:t>
      </w:r>
      <w:r>
        <w:softHyphen/>
        <w:t xml:space="preserve">rzenie prowadzące projekt ku rezultatom, które postrzega się jako niepożądane. Proces zarządzania ryzykiem trwa przez cały </w:t>
      </w:r>
      <w:r w:rsidR="00B13E0C">
        <w:t xml:space="preserve">cykl </w:t>
      </w:r>
      <w:r>
        <w:t>życia projektu, dlatego jest na bieżąco lub co pewien czas analizowane.</w:t>
      </w:r>
    </w:p>
    <w:p w14:paraId="11C54A96" w14:textId="35CE8494" w:rsidR="00F20407" w:rsidRPr="00FC5348" w:rsidRDefault="00F20407" w:rsidP="00F20407">
      <w:pPr>
        <w:ind w:firstLine="709"/>
      </w:pPr>
      <w:r>
        <w:t xml:space="preserve">Ryzyko oraz niepewność przejawiają się w różnych obszarach zarządzania projektami </w:t>
      </w:r>
      <w:r w:rsidR="006331EE">
        <w:t>informatycznymi</w:t>
      </w:r>
      <w:r>
        <w:t>. Mają one swe przełożenie na zdefiniowane wcześniej wymagania, założenia i ograniczenia projektów, tzn. zakres, koszt, terminy, jakość, jak i osiągane wyniki. Z tego punktu widzenia, ryzyko projektu definiuje się jako skumulowany efekt niepewności oddziaływującej na projekt jako całość</w:t>
      </w:r>
      <w:r>
        <w:rPr>
          <w:rStyle w:val="FootnoteReference"/>
        </w:rPr>
        <w:footnoteReference w:id="98"/>
      </w:r>
      <w:r>
        <w:t xml:space="preserve">. Według autorów PMBoK’a, </w:t>
      </w:r>
      <w:r>
        <w:lastRenderedPageBreak/>
        <w:t>„</w:t>
      </w:r>
      <w:r w:rsidRPr="00912BEB">
        <w:rPr>
          <w:i/>
        </w:rPr>
        <w:t xml:space="preserve">poziom ryzyka projektu jest </w:t>
      </w:r>
      <w:r w:rsidR="00D712EC">
        <w:rPr>
          <w:i/>
        </w:rPr>
        <w:t>czym</w:t>
      </w:r>
      <w:r w:rsidR="00D712EC">
        <w:t xml:space="preserve">ś </w:t>
      </w:r>
      <w:r w:rsidRPr="00912BEB">
        <w:rPr>
          <w:i/>
        </w:rPr>
        <w:t>więcej niż tylko prostą sumą poszczególnych rodzajów ryzyka, ponieważ uwzględnia wszelkie źródło niepewności w projektach</w:t>
      </w:r>
      <w:r>
        <w:t>”</w:t>
      </w:r>
      <w:r>
        <w:rPr>
          <w:rStyle w:val="FootnoteReference"/>
        </w:rPr>
        <w:footnoteReference w:id="99"/>
      </w:r>
      <w:r>
        <w:t>.</w:t>
      </w:r>
    </w:p>
    <w:p w14:paraId="58CB0ADF" w14:textId="289E8A89" w:rsidR="00F20407" w:rsidRPr="00851616" w:rsidRDefault="00F20407" w:rsidP="00F20407">
      <w:pPr>
        <w:autoSpaceDE w:val="0"/>
        <w:autoSpaceDN w:val="0"/>
        <w:adjustRightInd w:val="0"/>
        <w:ind w:firstLine="709"/>
        <w:contextualSpacing w:val="0"/>
        <w:rPr>
          <w:rFonts w:cs="Times New Roman"/>
          <w:b/>
          <w:bCs/>
          <w:szCs w:val="24"/>
        </w:rPr>
      </w:pPr>
      <w:r>
        <w:rPr>
          <w:rFonts w:cs="Times New Roman"/>
          <w:szCs w:val="24"/>
        </w:rPr>
        <w:t>Do źródeł ryzyka w zarządzaniu projektami należą</w:t>
      </w:r>
      <w:r w:rsidR="00253827">
        <w:rPr>
          <w:rStyle w:val="FootnoteReference"/>
          <w:rFonts w:cs="Times New Roman"/>
          <w:szCs w:val="24"/>
        </w:rPr>
        <w:footnoteReference w:id="100"/>
      </w:r>
      <w:r>
        <w:rPr>
          <w:rFonts w:cs="Times New Roman"/>
          <w:szCs w:val="24"/>
        </w:rPr>
        <w:t>:</w:t>
      </w:r>
      <w:r w:rsidRPr="00851616">
        <w:rPr>
          <w:rFonts w:cs="Times New Roman"/>
          <w:b/>
          <w:bCs/>
          <w:szCs w:val="24"/>
        </w:rPr>
        <w:t xml:space="preserve"> </w:t>
      </w:r>
    </w:p>
    <w:p w14:paraId="006CF790" w14:textId="71EEF3C6" w:rsidR="00F20407" w:rsidRPr="00325A67" w:rsidRDefault="00325A67" w:rsidP="00D642A8">
      <w:pPr>
        <w:pStyle w:val="ListParagraph"/>
        <w:numPr>
          <w:ilvl w:val="0"/>
          <w:numId w:val="127"/>
        </w:numPr>
        <w:autoSpaceDE w:val="0"/>
        <w:autoSpaceDN w:val="0"/>
        <w:adjustRightInd w:val="0"/>
        <w:spacing w:line="360" w:lineRule="auto"/>
        <w:ind w:left="714" w:hanging="357"/>
        <w:rPr>
          <w:rFonts w:cs="Times New Roman"/>
          <w:szCs w:val="24"/>
        </w:rPr>
      </w:pPr>
      <w:r>
        <w:rPr>
          <w:rFonts w:cs="Times New Roman"/>
          <w:szCs w:val="24"/>
        </w:rPr>
        <w:t>o</w:t>
      </w:r>
      <w:r w:rsidR="00F20407" w:rsidRPr="00325A67">
        <w:rPr>
          <w:rFonts w:cs="Times New Roman"/>
          <w:szCs w:val="24"/>
        </w:rPr>
        <w:t xml:space="preserve">graniczenia czasowe – rozumiane jako zadania  opatrzone pewnym terminem końcowym, które przestają istnieć  po osiągnięciu zdefiniowanego celu, </w:t>
      </w:r>
    </w:p>
    <w:p w14:paraId="6F620E06" w14:textId="4D0C4373" w:rsidR="00F20407" w:rsidRPr="00325A67" w:rsidRDefault="00325A67" w:rsidP="00D642A8">
      <w:pPr>
        <w:pStyle w:val="ListParagraph"/>
        <w:numPr>
          <w:ilvl w:val="0"/>
          <w:numId w:val="127"/>
        </w:numPr>
        <w:autoSpaceDE w:val="0"/>
        <w:autoSpaceDN w:val="0"/>
        <w:adjustRightInd w:val="0"/>
        <w:spacing w:line="360" w:lineRule="auto"/>
        <w:ind w:left="714" w:hanging="357"/>
        <w:rPr>
          <w:rFonts w:cs="Times New Roman"/>
          <w:b/>
          <w:bCs/>
          <w:szCs w:val="24"/>
        </w:rPr>
      </w:pPr>
      <w:r>
        <w:rPr>
          <w:rFonts w:cs="Times New Roman"/>
          <w:szCs w:val="24"/>
        </w:rPr>
        <w:t>k</w:t>
      </w:r>
      <w:r w:rsidR="00F20407" w:rsidRPr="00325A67">
        <w:rPr>
          <w:rFonts w:cs="Times New Roman"/>
          <w:szCs w:val="24"/>
        </w:rPr>
        <w:t>ompleksowość – rozumiana jako zadania, na realizację których oddziałuje szereg czynników,</w:t>
      </w:r>
      <w:r w:rsidR="00F20407" w:rsidRPr="00325A67">
        <w:rPr>
          <w:rFonts w:cs="Times New Roman"/>
          <w:b/>
          <w:bCs/>
          <w:szCs w:val="24"/>
        </w:rPr>
        <w:t xml:space="preserve"> </w:t>
      </w:r>
    </w:p>
    <w:p w14:paraId="1FC0FDA9" w14:textId="14048118" w:rsidR="00F20407" w:rsidRPr="00325A67" w:rsidRDefault="00325A67" w:rsidP="00D642A8">
      <w:pPr>
        <w:pStyle w:val="ListParagraph"/>
        <w:numPr>
          <w:ilvl w:val="0"/>
          <w:numId w:val="127"/>
        </w:numPr>
        <w:autoSpaceDE w:val="0"/>
        <w:autoSpaceDN w:val="0"/>
        <w:adjustRightInd w:val="0"/>
        <w:spacing w:line="360" w:lineRule="auto"/>
        <w:ind w:left="714" w:hanging="357"/>
        <w:rPr>
          <w:rFonts w:cs="Times New Roman"/>
          <w:szCs w:val="24"/>
        </w:rPr>
      </w:pPr>
      <w:r>
        <w:rPr>
          <w:rFonts w:cs="Times New Roman"/>
          <w:szCs w:val="24"/>
        </w:rPr>
        <w:t>p</w:t>
      </w:r>
      <w:r w:rsidR="00F20407" w:rsidRPr="00325A67">
        <w:rPr>
          <w:rFonts w:cs="Times New Roman"/>
          <w:szCs w:val="24"/>
        </w:rPr>
        <w:t xml:space="preserve">otrzeba koordynacji – rozumiana jako konieczność zaangażowania różnych jednostek, w ramach współpracy, </w:t>
      </w:r>
    </w:p>
    <w:p w14:paraId="49CFF69D" w14:textId="255331BC" w:rsidR="00F20407" w:rsidRPr="00325A67" w:rsidRDefault="00325A67" w:rsidP="00D642A8">
      <w:pPr>
        <w:pStyle w:val="ListParagraph"/>
        <w:numPr>
          <w:ilvl w:val="0"/>
          <w:numId w:val="127"/>
        </w:numPr>
        <w:autoSpaceDE w:val="0"/>
        <w:autoSpaceDN w:val="0"/>
        <w:adjustRightInd w:val="0"/>
        <w:spacing w:line="360" w:lineRule="auto"/>
        <w:ind w:left="714" w:hanging="357"/>
        <w:rPr>
          <w:rFonts w:cs="Times New Roman"/>
          <w:szCs w:val="24"/>
        </w:rPr>
      </w:pPr>
      <w:r>
        <w:rPr>
          <w:rFonts w:cs="Times New Roman"/>
          <w:szCs w:val="24"/>
        </w:rPr>
        <w:t>k</w:t>
      </w:r>
      <w:r w:rsidR="00F20407" w:rsidRPr="00325A67">
        <w:rPr>
          <w:rFonts w:cs="Times New Roman"/>
          <w:szCs w:val="24"/>
        </w:rPr>
        <w:t>onkurencja o zasoby – rozumiana jako potrzeba zaangażowania środków materialnych i ich efektywnego rozdzielania pomiędzy określone obszary.</w:t>
      </w:r>
    </w:p>
    <w:p w14:paraId="2A4F2374" w14:textId="77777777" w:rsidR="00E64649" w:rsidRDefault="00F20407" w:rsidP="00F20407">
      <w:pPr>
        <w:ind w:firstLine="709"/>
      </w:pPr>
      <w:r>
        <w:t>Ryzyko projektu próbuje się identyfikować i anali</w:t>
      </w:r>
      <w:r>
        <w:softHyphen/>
        <w:t>zować jeszcze przed jego rozpoczęciem. W celu złagodzenia wpływu ryzyka podejmowane są działania, które odnoszą się do zarządzania ryzykiem. Obejmują one jego identyfikację ryzyka, kwantyfi</w:t>
      </w:r>
      <w:r>
        <w:softHyphen/>
        <w:t xml:space="preserve">kację oraz reakcję (właściwe zarządzanie ryzykiem). </w:t>
      </w:r>
    </w:p>
    <w:p w14:paraId="54EEA81B" w14:textId="34F4090B" w:rsidR="00F20407" w:rsidRDefault="00F20407" w:rsidP="00E64649">
      <w:pPr>
        <w:ind w:firstLine="709"/>
      </w:pPr>
      <w:r>
        <w:t>Zarządzanie ryzykiem rozpoczyna się od momentu jego identyfikacji, co sprowadza się do określenia istniejących zagrożeń.</w:t>
      </w:r>
      <w:r>
        <w:rPr>
          <w:rFonts w:cs="Times New Roman"/>
          <w:szCs w:val="24"/>
        </w:rPr>
        <w:t xml:space="preserve"> </w:t>
      </w:r>
      <w:r>
        <w:t>Po zidentyfikowaniu ryzyka dokonuje się jego kwantyfikacji, poprzez uszeregowanie wagi każdego z ryzyk. Waga ryzyka to iloczyn prawdo</w:t>
      </w:r>
      <w:r>
        <w:softHyphen/>
        <w:t>podobieństwa jego wystąpienia oraz skutków dla projektu. Na podstawie wyznaczonych wag, zidentyfikowane ryzyka klasyfikowane są od najważniejszego (najbardziej niepożądanego dla projektu) do najmniej istotnego. Proces ten, także określa się jako rankingowanie ryzyka i jest konieczny w celu wyodrębnienia ry</w:t>
      </w:r>
      <w:r>
        <w:softHyphen/>
        <w:t xml:space="preserve">zyk, na które należy zwrócić największą uwagę. </w:t>
      </w:r>
    </w:p>
    <w:p w14:paraId="110BB720" w14:textId="77777777" w:rsidR="002A234F" w:rsidRPr="00E64649" w:rsidRDefault="002A234F" w:rsidP="00E64649">
      <w:pPr>
        <w:ind w:firstLine="709"/>
        <w:rPr>
          <w:rFonts w:cs="Times New Roman"/>
        </w:rPr>
      </w:pPr>
    </w:p>
    <w:p w14:paraId="7CA67D41" w14:textId="0A5C6D66" w:rsidR="009C36A5" w:rsidRPr="002A234F" w:rsidRDefault="009C36A5" w:rsidP="009C36A5">
      <w:pPr>
        <w:pStyle w:val="Heading2"/>
        <w:rPr>
          <w:szCs w:val="28"/>
        </w:rPr>
      </w:pPr>
      <w:bookmarkStart w:id="57" w:name="_Toc497421558"/>
      <w:bookmarkStart w:id="58" w:name="_Toc41315785"/>
      <w:r w:rsidRPr="002A234F">
        <w:rPr>
          <w:szCs w:val="28"/>
        </w:rPr>
        <w:t>2.</w:t>
      </w:r>
      <w:r w:rsidR="00F20407" w:rsidRPr="002A234F">
        <w:rPr>
          <w:szCs w:val="28"/>
        </w:rPr>
        <w:t>3. Rola menedżera projektu</w:t>
      </w:r>
      <w:r w:rsidRPr="002A234F">
        <w:rPr>
          <w:szCs w:val="28"/>
        </w:rPr>
        <w:t xml:space="preserve"> </w:t>
      </w:r>
      <w:bookmarkEnd w:id="57"/>
      <w:r w:rsidR="00D33458" w:rsidRPr="002A234F">
        <w:rPr>
          <w:szCs w:val="28"/>
        </w:rPr>
        <w:t>informatycznego</w:t>
      </w:r>
      <w:r w:rsidR="00F20407" w:rsidRPr="002A234F">
        <w:rPr>
          <w:szCs w:val="28"/>
        </w:rPr>
        <w:t xml:space="preserve"> w zakresie jego realizacji</w:t>
      </w:r>
      <w:bookmarkEnd w:id="58"/>
      <w:r w:rsidR="00F20407" w:rsidRPr="002A234F">
        <w:rPr>
          <w:szCs w:val="28"/>
        </w:rPr>
        <w:t xml:space="preserve"> </w:t>
      </w:r>
    </w:p>
    <w:p w14:paraId="1DB864E9" w14:textId="77777777" w:rsidR="002A234F" w:rsidRDefault="002A234F" w:rsidP="007812E3">
      <w:pPr>
        <w:ind w:firstLine="709"/>
      </w:pPr>
    </w:p>
    <w:p w14:paraId="1E954CB9" w14:textId="097D0F16" w:rsidR="007812E3" w:rsidRDefault="007812E3" w:rsidP="007812E3">
      <w:pPr>
        <w:ind w:firstLine="709"/>
      </w:pPr>
      <w:r>
        <w:t>Nazwa</w:t>
      </w:r>
      <w:r w:rsidR="006A2FF4">
        <w:t xml:space="preserve"> menedżer projektu wykorzystywan</w:t>
      </w:r>
      <w:r w:rsidR="009572DB">
        <w:t>a</w:t>
      </w:r>
      <w:r w:rsidR="006A2FF4">
        <w:t xml:space="preserve"> jest w stosunku do osoby, kt</w:t>
      </w:r>
      <w:r w:rsidR="006A2FF4">
        <w:rPr>
          <w:rFonts w:hint="eastAsia"/>
        </w:rPr>
        <w:t>ó</w:t>
      </w:r>
      <w:r w:rsidR="006A2FF4">
        <w:t>ra ma pe</w:t>
      </w:r>
      <w:r w:rsidR="006A2FF4">
        <w:rPr>
          <w:rFonts w:hint="eastAsia"/>
        </w:rPr>
        <w:t>ł</w:t>
      </w:r>
      <w:r w:rsidR="006A2FF4">
        <w:t>n</w:t>
      </w:r>
      <w:r w:rsidR="006A2FF4">
        <w:rPr>
          <w:rFonts w:hint="eastAsia"/>
        </w:rPr>
        <w:t>ą</w:t>
      </w:r>
      <w:r w:rsidR="006A2FF4">
        <w:t xml:space="preserve"> odpowiedzialno</w:t>
      </w:r>
      <w:r w:rsidR="006A2FF4">
        <w:rPr>
          <w:rFonts w:hint="eastAsia"/>
        </w:rPr>
        <w:t>ść</w:t>
      </w:r>
      <w:r w:rsidR="006A2FF4">
        <w:t xml:space="preserve"> i poziom w</w:t>
      </w:r>
      <w:r w:rsidR="006A2FF4">
        <w:rPr>
          <w:rFonts w:hint="eastAsia"/>
        </w:rPr>
        <w:t>ł</w:t>
      </w:r>
      <w:r w:rsidR="006A2FF4">
        <w:t>adzy niezb</w:t>
      </w:r>
      <w:r w:rsidR="006A2FF4">
        <w:rPr>
          <w:rFonts w:hint="eastAsia"/>
        </w:rPr>
        <w:t>ę</w:t>
      </w:r>
      <w:r w:rsidR="006A2FF4">
        <w:t xml:space="preserve">dny do realizacji </w:t>
      </w:r>
      <w:r w:rsidR="00E64649">
        <w:t>oraz</w:t>
      </w:r>
      <w:r w:rsidR="006A2FF4">
        <w:t xml:space="preserve"> uko</w:t>
      </w:r>
      <w:r w:rsidR="006A2FF4">
        <w:rPr>
          <w:rFonts w:hint="eastAsia"/>
        </w:rPr>
        <w:t>ń</w:t>
      </w:r>
      <w:r w:rsidR="006A2FF4">
        <w:t>czenia okre</w:t>
      </w:r>
      <w:r w:rsidR="006A2FF4">
        <w:rPr>
          <w:rFonts w:hint="eastAsia"/>
        </w:rPr>
        <w:t>ś</w:t>
      </w:r>
      <w:r w:rsidR="006A2FF4">
        <w:t>lonego projektu informatycznego.</w:t>
      </w:r>
    </w:p>
    <w:p w14:paraId="03BA6502" w14:textId="77777777" w:rsidR="007812E3" w:rsidRDefault="0057067A" w:rsidP="007812E3">
      <w:pPr>
        <w:ind w:firstLine="709"/>
      </w:pPr>
      <w:r>
        <w:lastRenderedPageBreak/>
        <w:t>Sukces projektu zale</w:t>
      </w:r>
      <w:r>
        <w:rPr>
          <w:rFonts w:hint="eastAsia"/>
        </w:rPr>
        <w:t>ż</w:t>
      </w:r>
      <w:r>
        <w:t>y w du</w:t>
      </w:r>
      <w:r>
        <w:rPr>
          <w:rFonts w:hint="eastAsia"/>
        </w:rPr>
        <w:t>ż</w:t>
      </w:r>
      <w:r>
        <w:t>ej mierze od administracyjnej w</w:t>
      </w:r>
      <w:r>
        <w:rPr>
          <w:rFonts w:hint="eastAsia"/>
        </w:rPr>
        <w:t>ł</w:t>
      </w:r>
      <w:r>
        <w:t>adzy menedżerów projektów. Warunkuje ona szybko</w:t>
      </w:r>
      <w:r>
        <w:rPr>
          <w:rFonts w:hint="eastAsia"/>
        </w:rPr>
        <w:t>ść</w:t>
      </w:r>
      <w:r>
        <w:t>, elastyczno</w:t>
      </w:r>
      <w:r>
        <w:rPr>
          <w:rFonts w:hint="eastAsia"/>
        </w:rPr>
        <w:t>ść</w:t>
      </w:r>
      <w:r>
        <w:t xml:space="preserve"> i zysk w </w:t>
      </w:r>
      <w:r>
        <w:rPr>
          <w:rFonts w:hint="eastAsia"/>
        </w:rPr>
        <w:t>ś</w:t>
      </w:r>
      <w:r>
        <w:t>wiecie konkurencji.</w:t>
      </w:r>
    </w:p>
    <w:p w14:paraId="7CD3F222" w14:textId="207E1C95" w:rsidR="007812E3" w:rsidRDefault="00542730" w:rsidP="007812E3">
      <w:pPr>
        <w:ind w:firstLine="709"/>
      </w:pPr>
      <w:r w:rsidRPr="00973579">
        <w:rPr>
          <w:szCs w:val="24"/>
        </w:rPr>
        <w:t xml:space="preserve">Pracę nad projektem można utożsamiać ze zdefiniowanym działaniem, które zostało zaplanowane i łączy ze sobą wiele, powiązanych wspólnym problemem, spraw. </w:t>
      </w:r>
      <w:r>
        <w:rPr>
          <w:szCs w:val="24"/>
        </w:rPr>
        <w:t>Natomiast z</w:t>
      </w:r>
      <w:r w:rsidRPr="00973579">
        <w:rPr>
          <w:szCs w:val="24"/>
        </w:rPr>
        <w:t>łożoność takiego przedsię</w:t>
      </w:r>
      <w:r>
        <w:rPr>
          <w:szCs w:val="24"/>
        </w:rPr>
        <w:t xml:space="preserve">wzięcia </w:t>
      </w:r>
      <w:r w:rsidR="00E84BBB">
        <w:rPr>
          <w:szCs w:val="24"/>
        </w:rPr>
        <w:t>wynika z tego</w:t>
      </w:r>
      <w:r>
        <w:rPr>
          <w:szCs w:val="24"/>
        </w:rPr>
        <w:t>, iż w jego realizację angażowana jest pewna grupa</w:t>
      </w:r>
      <w:r w:rsidRPr="00973579">
        <w:rPr>
          <w:szCs w:val="24"/>
        </w:rPr>
        <w:t xml:space="preserve"> osób. </w:t>
      </w:r>
    </w:p>
    <w:p w14:paraId="58FD6C82" w14:textId="77777777" w:rsidR="007812E3" w:rsidRDefault="00111717" w:rsidP="007812E3">
      <w:pPr>
        <w:ind w:firstLine="709"/>
      </w:pPr>
      <w:r>
        <w:rPr>
          <w:szCs w:val="24"/>
        </w:rPr>
        <w:t>Menedżer projektu nadzorując proces</w:t>
      </w:r>
      <w:r w:rsidRPr="00973579">
        <w:rPr>
          <w:szCs w:val="24"/>
        </w:rPr>
        <w:t xml:space="preserve"> zarządzania projektem, zajmuje się </w:t>
      </w:r>
      <w:r>
        <w:rPr>
          <w:szCs w:val="24"/>
        </w:rPr>
        <w:t xml:space="preserve">jego </w:t>
      </w:r>
      <w:r w:rsidRPr="00973579">
        <w:rPr>
          <w:szCs w:val="24"/>
        </w:rPr>
        <w:t>koordynacją</w:t>
      </w:r>
      <w:r>
        <w:rPr>
          <w:szCs w:val="24"/>
        </w:rPr>
        <w:t>, poprzez kierowanie pracą zespołu. W</w:t>
      </w:r>
      <w:r w:rsidRPr="00973579">
        <w:rPr>
          <w:szCs w:val="24"/>
        </w:rPr>
        <w:t xml:space="preserve"> zakresie jego odpo</w:t>
      </w:r>
      <w:r>
        <w:rPr>
          <w:szCs w:val="24"/>
        </w:rPr>
        <w:t xml:space="preserve">wiedzialności mieści się także sprawna </w:t>
      </w:r>
      <w:r w:rsidRPr="00973579">
        <w:rPr>
          <w:szCs w:val="24"/>
        </w:rPr>
        <w:t>komunikacja ze sponsorem i uczestnikami projektu</w:t>
      </w:r>
      <w:r>
        <w:rPr>
          <w:szCs w:val="24"/>
        </w:rPr>
        <w:t>. Jej celem jest wytyczanie kierunków dalszych zmian</w:t>
      </w:r>
      <w:r w:rsidRPr="00973579">
        <w:rPr>
          <w:szCs w:val="24"/>
        </w:rPr>
        <w:t xml:space="preserve"> i zauważania nowo pojawiających się zagrożeń.</w:t>
      </w:r>
    </w:p>
    <w:p w14:paraId="1F50363D" w14:textId="2E41C3F9" w:rsidR="00687832" w:rsidRPr="00904EEC" w:rsidRDefault="006A2FF4" w:rsidP="00904EEC">
      <w:pPr>
        <w:ind w:firstLine="709"/>
      </w:pPr>
      <w:r>
        <w:t>Do jego obowiązków w procesie zarz</w:t>
      </w:r>
      <w:r>
        <w:rPr>
          <w:rFonts w:hint="eastAsia"/>
        </w:rPr>
        <w:t>ą</w:t>
      </w:r>
      <w:r>
        <w:t>dzania projektami należą: tworzenie jasnych i osi</w:t>
      </w:r>
      <w:r>
        <w:rPr>
          <w:rFonts w:hint="eastAsia"/>
        </w:rPr>
        <w:t>ą</w:t>
      </w:r>
      <w:r>
        <w:t>galnych cel</w:t>
      </w:r>
      <w:r>
        <w:rPr>
          <w:rFonts w:hint="eastAsia"/>
        </w:rPr>
        <w:t>ó</w:t>
      </w:r>
      <w:r>
        <w:t>w, budowa wymaga</w:t>
      </w:r>
      <w:r>
        <w:rPr>
          <w:rFonts w:hint="eastAsia"/>
        </w:rPr>
        <w:t>ń</w:t>
      </w:r>
      <w:r>
        <w:t xml:space="preserve"> i zarz</w:t>
      </w:r>
      <w:r>
        <w:rPr>
          <w:rFonts w:hint="eastAsia"/>
        </w:rPr>
        <w:t>ą</w:t>
      </w:r>
      <w:r>
        <w:t>dzanie zgodne z zasadami tr</w:t>
      </w:r>
      <w:r>
        <w:rPr>
          <w:rFonts w:hint="eastAsia"/>
        </w:rPr>
        <w:t>ó</w:t>
      </w:r>
      <w:r>
        <w:t>jk</w:t>
      </w:r>
      <w:r>
        <w:rPr>
          <w:rFonts w:hint="eastAsia"/>
        </w:rPr>
        <w:t>ą</w:t>
      </w:r>
      <w:r>
        <w:t>ta zarz</w:t>
      </w:r>
      <w:r>
        <w:rPr>
          <w:rFonts w:hint="eastAsia"/>
        </w:rPr>
        <w:t>ą</w:t>
      </w:r>
      <w:r>
        <w:t>dzania projektami: kosztami, czasem</w:t>
      </w:r>
      <w:r w:rsidR="00E80394">
        <w:t xml:space="preserve"> </w:t>
      </w:r>
      <w:r w:rsidR="009456B0">
        <w:t>i</w:t>
      </w:r>
      <w:r>
        <w:t xml:space="preserve"> zakresem (w tym jako</w:t>
      </w:r>
      <w:r>
        <w:rPr>
          <w:rFonts w:hint="eastAsia"/>
        </w:rPr>
        <w:t>ś</w:t>
      </w:r>
      <w:r>
        <w:t>ci</w:t>
      </w:r>
      <w:r>
        <w:rPr>
          <w:rFonts w:hint="eastAsia"/>
        </w:rPr>
        <w:t>ą</w:t>
      </w:r>
      <w:r>
        <w:t>).</w:t>
      </w:r>
      <w:r w:rsidR="00904EEC">
        <w:t xml:space="preserve"> </w:t>
      </w:r>
      <w:r w:rsidR="00687832">
        <w:rPr>
          <w:szCs w:val="24"/>
        </w:rPr>
        <w:t>Uwaga</w:t>
      </w:r>
      <w:r w:rsidR="00687832" w:rsidRPr="00973579">
        <w:rPr>
          <w:szCs w:val="24"/>
        </w:rPr>
        <w:t xml:space="preserve"> </w:t>
      </w:r>
      <w:r w:rsidR="00687832">
        <w:rPr>
          <w:szCs w:val="24"/>
        </w:rPr>
        <w:t xml:space="preserve">oraz zainteresowanie </w:t>
      </w:r>
      <w:r w:rsidR="00687832" w:rsidRPr="00973579">
        <w:rPr>
          <w:szCs w:val="24"/>
        </w:rPr>
        <w:t xml:space="preserve">menedżera projektu </w:t>
      </w:r>
      <w:r w:rsidR="00687832">
        <w:rPr>
          <w:szCs w:val="24"/>
        </w:rPr>
        <w:t xml:space="preserve">skupia na następujących </w:t>
      </w:r>
      <w:r w:rsidR="00687832" w:rsidRPr="00973579">
        <w:rPr>
          <w:szCs w:val="24"/>
        </w:rPr>
        <w:t>obszarach</w:t>
      </w:r>
      <w:r w:rsidR="00687832">
        <w:rPr>
          <w:szCs w:val="24"/>
        </w:rPr>
        <w:t>, do których n</w:t>
      </w:r>
      <w:r w:rsidR="00687832" w:rsidRPr="00973579">
        <w:rPr>
          <w:szCs w:val="24"/>
        </w:rPr>
        <w:t>ależą</w:t>
      </w:r>
      <w:r w:rsidR="00D34F50">
        <w:rPr>
          <w:rStyle w:val="FootnoteReference"/>
          <w:szCs w:val="24"/>
        </w:rPr>
        <w:footnoteReference w:id="101"/>
      </w:r>
      <w:r w:rsidR="00687832" w:rsidRPr="00973579">
        <w:rPr>
          <w:szCs w:val="24"/>
        </w:rPr>
        <w:t xml:space="preserve">: </w:t>
      </w:r>
    </w:p>
    <w:p w14:paraId="633D88F7" w14:textId="6787FA0C" w:rsidR="00687832" w:rsidRPr="00973579" w:rsidRDefault="007812E3" w:rsidP="00D642A8">
      <w:pPr>
        <w:pStyle w:val="ListParagraph"/>
        <w:numPr>
          <w:ilvl w:val="0"/>
          <w:numId w:val="32"/>
        </w:numPr>
        <w:spacing w:line="360" w:lineRule="auto"/>
        <w:rPr>
          <w:szCs w:val="24"/>
        </w:rPr>
      </w:pPr>
      <w:r>
        <w:rPr>
          <w:szCs w:val="24"/>
        </w:rPr>
        <w:t>z</w:t>
      </w:r>
      <w:r w:rsidR="00687832" w:rsidRPr="00973579">
        <w:rPr>
          <w:szCs w:val="24"/>
        </w:rPr>
        <w:t>arządzani</w:t>
      </w:r>
      <w:r w:rsidR="00E266E7">
        <w:rPr>
          <w:szCs w:val="24"/>
        </w:rPr>
        <w:t>e</w:t>
      </w:r>
      <w:r w:rsidR="00687832" w:rsidRPr="00973579">
        <w:rPr>
          <w:szCs w:val="24"/>
        </w:rPr>
        <w:t xml:space="preserve"> integracją projektu, odnosi się do wzajemnej koordynacji w różnych obszarach projektu. W tym przypadku menedżer projektu podejmuje decyzje dotyczące wykorzystania środków, wyboru alternatywnych rozwiązań, w sytuacji konkurujących pomiędzy sobą celów, aby zrealizować projekt</w:t>
      </w:r>
      <w:r>
        <w:rPr>
          <w:szCs w:val="24"/>
        </w:rPr>
        <w:t>,</w:t>
      </w:r>
      <w:r w:rsidR="00687832" w:rsidRPr="00973579">
        <w:rPr>
          <w:szCs w:val="24"/>
        </w:rPr>
        <w:t xml:space="preserve">   </w:t>
      </w:r>
    </w:p>
    <w:p w14:paraId="4ABC5E85" w14:textId="66909904" w:rsidR="00687832" w:rsidRPr="00973579" w:rsidRDefault="007812E3" w:rsidP="00D642A8">
      <w:pPr>
        <w:pStyle w:val="ListParagraph"/>
        <w:numPr>
          <w:ilvl w:val="0"/>
          <w:numId w:val="32"/>
        </w:numPr>
        <w:spacing w:line="360" w:lineRule="auto"/>
        <w:rPr>
          <w:szCs w:val="24"/>
        </w:rPr>
      </w:pPr>
      <w:r>
        <w:rPr>
          <w:szCs w:val="24"/>
        </w:rPr>
        <w:t>z</w:t>
      </w:r>
      <w:r w:rsidR="00687832" w:rsidRPr="00973579">
        <w:rPr>
          <w:szCs w:val="24"/>
        </w:rPr>
        <w:t>arządzani</w:t>
      </w:r>
      <w:r w:rsidR="00E266E7">
        <w:rPr>
          <w:szCs w:val="24"/>
        </w:rPr>
        <w:t>e</w:t>
      </w:r>
      <w:r w:rsidR="00687832" w:rsidRPr="00973579">
        <w:rPr>
          <w:szCs w:val="24"/>
        </w:rPr>
        <w:t xml:space="preserve"> zakresem projektu, odnosi się do zapewnienia wymaganego zakresu prac, który został uwzględniony w projekcie. W tym przypadku menedżer projektu określa i kontroluje elementy, które powinny się w nim znajdować, jak i zostać z niego wykluczone</w:t>
      </w:r>
      <w:r>
        <w:rPr>
          <w:szCs w:val="24"/>
        </w:rPr>
        <w:t>,</w:t>
      </w:r>
    </w:p>
    <w:p w14:paraId="3782F8A5" w14:textId="544B158E" w:rsidR="00687832" w:rsidRPr="00973579" w:rsidRDefault="007812E3" w:rsidP="00D642A8">
      <w:pPr>
        <w:pStyle w:val="ListParagraph"/>
        <w:numPr>
          <w:ilvl w:val="0"/>
          <w:numId w:val="32"/>
        </w:numPr>
        <w:spacing w:line="360" w:lineRule="auto"/>
        <w:rPr>
          <w:szCs w:val="24"/>
        </w:rPr>
      </w:pPr>
      <w:r>
        <w:rPr>
          <w:szCs w:val="24"/>
        </w:rPr>
        <w:t>z</w:t>
      </w:r>
      <w:r w:rsidR="00687832" w:rsidRPr="00973579">
        <w:rPr>
          <w:szCs w:val="24"/>
        </w:rPr>
        <w:t>arządzani</w:t>
      </w:r>
      <w:r w:rsidR="00E266E7">
        <w:rPr>
          <w:szCs w:val="24"/>
        </w:rPr>
        <w:t>e</w:t>
      </w:r>
      <w:r w:rsidR="00687832" w:rsidRPr="00973579">
        <w:rPr>
          <w:szCs w:val="24"/>
        </w:rPr>
        <w:t xml:space="preserve"> czasem w projekcie, odnosi się do oszacowania, przydzielenia i kontrolowania czasu wykonywanych zadań, tak aby zrealizować projekt w ustalonych parametrach</w:t>
      </w:r>
      <w:r>
        <w:rPr>
          <w:szCs w:val="24"/>
        </w:rPr>
        <w:t>,</w:t>
      </w:r>
      <w:r w:rsidR="00687832" w:rsidRPr="00973579">
        <w:rPr>
          <w:szCs w:val="24"/>
        </w:rPr>
        <w:t xml:space="preserve">   </w:t>
      </w:r>
    </w:p>
    <w:p w14:paraId="3689B419" w14:textId="5F86C007" w:rsidR="00687832" w:rsidRPr="00973579" w:rsidRDefault="007812E3" w:rsidP="00D642A8">
      <w:pPr>
        <w:pStyle w:val="ListParagraph"/>
        <w:numPr>
          <w:ilvl w:val="0"/>
          <w:numId w:val="32"/>
        </w:numPr>
        <w:spacing w:line="360" w:lineRule="auto"/>
        <w:rPr>
          <w:szCs w:val="24"/>
        </w:rPr>
      </w:pPr>
      <w:r>
        <w:rPr>
          <w:szCs w:val="24"/>
        </w:rPr>
        <w:t>z</w:t>
      </w:r>
      <w:r w:rsidR="00687832" w:rsidRPr="00973579">
        <w:rPr>
          <w:szCs w:val="24"/>
        </w:rPr>
        <w:t>arządzani</w:t>
      </w:r>
      <w:r w:rsidR="00E266E7">
        <w:rPr>
          <w:szCs w:val="24"/>
        </w:rPr>
        <w:t>e</w:t>
      </w:r>
      <w:r w:rsidR="00687832" w:rsidRPr="00973579">
        <w:rPr>
          <w:szCs w:val="24"/>
        </w:rPr>
        <w:t xml:space="preserve"> kosztami projektu, odnosi się do oszacowania, przydzielenia i kontrolowania środków pieniężnych w ramach realizowanego projektu, aby nie przekroczył ustalonych parametrów</w:t>
      </w:r>
      <w:r>
        <w:rPr>
          <w:szCs w:val="24"/>
        </w:rPr>
        <w:t>,</w:t>
      </w:r>
    </w:p>
    <w:p w14:paraId="5BCEFAF9" w14:textId="4F81A568" w:rsidR="00687832" w:rsidRPr="00973579" w:rsidRDefault="007812E3" w:rsidP="00D642A8">
      <w:pPr>
        <w:pStyle w:val="ListParagraph"/>
        <w:numPr>
          <w:ilvl w:val="0"/>
          <w:numId w:val="32"/>
        </w:numPr>
        <w:spacing w:line="360" w:lineRule="auto"/>
        <w:rPr>
          <w:szCs w:val="24"/>
        </w:rPr>
      </w:pPr>
      <w:r>
        <w:rPr>
          <w:szCs w:val="24"/>
        </w:rPr>
        <w:lastRenderedPageBreak/>
        <w:t>z</w:t>
      </w:r>
      <w:r w:rsidR="00687832" w:rsidRPr="00973579">
        <w:rPr>
          <w:szCs w:val="24"/>
        </w:rPr>
        <w:t>arządzani</w:t>
      </w:r>
      <w:r w:rsidR="00E266E7">
        <w:rPr>
          <w:szCs w:val="24"/>
        </w:rPr>
        <w:t>e</w:t>
      </w:r>
      <w:r w:rsidR="00687832" w:rsidRPr="00973579">
        <w:rPr>
          <w:szCs w:val="24"/>
        </w:rPr>
        <w:t xml:space="preserve"> jakością projektu, odnosi się takiego wykorzys</w:t>
      </w:r>
      <w:r w:rsidR="00687832">
        <w:rPr>
          <w:szCs w:val="24"/>
        </w:rPr>
        <w:t>tania zasobów i realizacji prac</w:t>
      </w:r>
      <w:r w:rsidR="00687832" w:rsidRPr="00973579">
        <w:rPr>
          <w:szCs w:val="24"/>
        </w:rPr>
        <w:t>, aby wyniki zrealizowanego projektu były zgodne z jego założeniami. Realizacja tego celu następuje w drodze określenia pożądanych wyników oraz ich systematycznej ocenie, w trakcie realizacji projektu</w:t>
      </w:r>
      <w:r>
        <w:rPr>
          <w:szCs w:val="24"/>
        </w:rPr>
        <w:t>,</w:t>
      </w:r>
    </w:p>
    <w:p w14:paraId="2E7EFEC5" w14:textId="3BB370F5" w:rsidR="00687832" w:rsidRPr="00973579" w:rsidRDefault="007812E3" w:rsidP="00D642A8">
      <w:pPr>
        <w:pStyle w:val="ListParagraph"/>
        <w:numPr>
          <w:ilvl w:val="0"/>
          <w:numId w:val="32"/>
        </w:numPr>
        <w:spacing w:line="360" w:lineRule="auto"/>
        <w:rPr>
          <w:szCs w:val="24"/>
        </w:rPr>
      </w:pPr>
      <w:r>
        <w:rPr>
          <w:szCs w:val="24"/>
        </w:rPr>
        <w:t>z</w:t>
      </w:r>
      <w:r w:rsidR="00687832" w:rsidRPr="00973579">
        <w:rPr>
          <w:szCs w:val="24"/>
        </w:rPr>
        <w:t>arządzani</w:t>
      </w:r>
      <w:r w:rsidR="00E266E7">
        <w:rPr>
          <w:szCs w:val="24"/>
        </w:rPr>
        <w:t>e</w:t>
      </w:r>
      <w:r w:rsidR="00687832" w:rsidRPr="00973579">
        <w:rPr>
          <w:szCs w:val="24"/>
        </w:rPr>
        <w:t xml:space="preserve"> zasobami ludzkimi, odnosi się do określenia i rozdzielenia ról, w ramach przysługującej odpowiedzialności, poszczególnym członkom zespołu</w:t>
      </w:r>
      <w:r>
        <w:rPr>
          <w:szCs w:val="24"/>
        </w:rPr>
        <w:t>,</w:t>
      </w:r>
    </w:p>
    <w:p w14:paraId="59009D03" w14:textId="6E01293D" w:rsidR="00687832" w:rsidRPr="00973579" w:rsidRDefault="007812E3" w:rsidP="00D642A8">
      <w:pPr>
        <w:pStyle w:val="ListParagraph"/>
        <w:numPr>
          <w:ilvl w:val="0"/>
          <w:numId w:val="32"/>
        </w:numPr>
        <w:spacing w:line="360" w:lineRule="auto"/>
        <w:rPr>
          <w:szCs w:val="24"/>
        </w:rPr>
      </w:pPr>
      <w:r>
        <w:rPr>
          <w:szCs w:val="24"/>
        </w:rPr>
        <w:t>z</w:t>
      </w:r>
      <w:r w:rsidR="00687832" w:rsidRPr="00973579">
        <w:rPr>
          <w:szCs w:val="24"/>
        </w:rPr>
        <w:t>arządzani</w:t>
      </w:r>
      <w:r w:rsidR="00E266E7">
        <w:rPr>
          <w:szCs w:val="24"/>
        </w:rPr>
        <w:t>e</w:t>
      </w:r>
      <w:r w:rsidR="00687832" w:rsidRPr="00973579">
        <w:rPr>
          <w:szCs w:val="24"/>
        </w:rPr>
        <w:t xml:space="preserve"> komunikacj</w:t>
      </w:r>
      <w:r w:rsidR="005F552A">
        <w:rPr>
          <w:szCs w:val="24"/>
        </w:rPr>
        <w:t>ą</w:t>
      </w:r>
      <w:r w:rsidR="00687832" w:rsidRPr="00973579">
        <w:rPr>
          <w:szCs w:val="24"/>
        </w:rPr>
        <w:t xml:space="preserve"> interpersonalną w projekcie, odnosi się do zarządzania informacją na temat projektu pomiędzy osobami, które są w niego zaangażowane. Sprowadza się to do określenia </w:t>
      </w:r>
      <w:r w:rsidR="00A0037E">
        <w:rPr>
          <w:szCs w:val="24"/>
        </w:rPr>
        <w:t>użytecznych informacji</w:t>
      </w:r>
      <w:r w:rsidR="00687832" w:rsidRPr="00973579">
        <w:rPr>
          <w:szCs w:val="24"/>
        </w:rPr>
        <w:t>, sposobów ich zbierania oraz rozpowszechniania w realizowanym projekcie</w:t>
      </w:r>
      <w:r>
        <w:rPr>
          <w:szCs w:val="24"/>
        </w:rPr>
        <w:t>,</w:t>
      </w:r>
      <w:r w:rsidR="00687832" w:rsidRPr="00973579">
        <w:rPr>
          <w:szCs w:val="24"/>
        </w:rPr>
        <w:t xml:space="preserve">  </w:t>
      </w:r>
    </w:p>
    <w:p w14:paraId="079466F1" w14:textId="3D97F8E1" w:rsidR="00687832" w:rsidRPr="00973579" w:rsidRDefault="007812E3" w:rsidP="00D642A8">
      <w:pPr>
        <w:pStyle w:val="ListParagraph"/>
        <w:numPr>
          <w:ilvl w:val="0"/>
          <w:numId w:val="32"/>
        </w:numPr>
        <w:spacing w:line="360" w:lineRule="auto"/>
        <w:rPr>
          <w:szCs w:val="24"/>
        </w:rPr>
      </w:pPr>
      <w:r>
        <w:rPr>
          <w:szCs w:val="24"/>
        </w:rPr>
        <w:t>z</w:t>
      </w:r>
      <w:r w:rsidR="00687832" w:rsidRPr="00973579">
        <w:rPr>
          <w:szCs w:val="24"/>
        </w:rPr>
        <w:t>arządzani</w:t>
      </w:r>
      <w:r w:rsidR="00E266E7">
        <w:rPr>
          <w:szCs w:val="24"/>
        </w:rPr>
        <w:t>e</w:t>
      </w:r>
      <w:r w:rsidR="00687832" w:rsidRPr="00973579">
        <w:rPr>
          <w:szCs w:val="24"/>
        </w:rPr>
        <w:t xml:space="preserve"> ryzykiem w projekcie, odnosi się do podejmowania działań, które prowadzą do akceptowalnego poziomu ryzyka. Sprowadza się to do identyfikacji i kwantyfikacji czynników ryzyka wraz z opracowaniem sposobów reagowania na nie</w:t>
      </w:r>
      <w:r>
        <w:rPr>
          <w:szCs w:val="24"/>
        </w:rPr>
        <w:t>,</w:t>
      </w:r>
      <w:r w:rsidR="00687832" w:rsidRPr="00973579">
        <w:rPr>
          <w:szCs w:val="24"/>
        </w:rPr>
        <w:t xml:space="preserve">  </w:t>
      </w:r>
    </w:p>
    <w:p w14:paraId="720DE832" w14:textId="0A33A2FD" w:rsidR="00687832" w:rsidRPr="00687832" w:rsidRDefault="007812E3" w:rsidP="00D642A8">
      <w:pPr>
        <w:pStyle w:val="ListParagraph"/>
        <w:numPr>
          <w:ilvl w:val="0"/>
          <w:numId w:val="32"/>
        </w:numPr>
        <w:spacing w:line="360" w:lineRule="auto"/>
        <w:rPr>
          <w:szCs w:val="24"/>
        </w:rPr>
      </w:pPr>
      <w:r>
        <w:rPr>
          <w:szCs w:val="24"/>
        </w:rPr>
        <w:t>z</w:t>
      </w:r>
      <w:r w:rsidR="00687832" w:rsidRPr="00973579">
        <w:rPr>
          <w:szCs w:val="24"/>
        </w:rPr>
        <w:t>arządzani</w:t>
      </w:r>
      <w:r w:rsidR="00E266E7">
        <w:rPr>
          <w:szCs w:val="24"/>
        </w:rPr>
        <w:t>e</w:t>
      </w:r>
      <w:r w:rsidR="00687832" w:rsidRPr="00973579">
        <w:rPr>
          <w:szCs w:val="24"/>
        </w:rPr>
        <w:t xml:space="preserve"> zaopatrzeniem w toku realizacji projektu, odnosi się do planowania oraz nabywania towarów i usług niezbędnych dla realizacji projektu.    </w:t>
      </w:r>
    </w:p>
    <w:p w14:paraId="29C01B4D" w14:textId="2CA3428D" w:rsidR="00BF2A05" w:rsidRPr="00973579" w:rsidRDefault="00BF2A05" w:rsidP="00A91DFF">
      <w:pPr>
        <w:autoSpaceDE w:val="0"/>
        <w:autoSpaceDN w:val="0"/>
        <w:adjustRightInd w:val="0"/>
        <w:ind w:firstLine="709"/>
        <w:rPr>
          <w:szCs w:val="24"/>
        </w:rPr>
      </w:pPr>
      <w:r>
        <w:rPr>
          <w:szCs w:val="24"/>
        </w:rPr>
        <w:t>W każdym z powyższym obszarów występują problemy decyzyjne oraz zapadają decyzje, które je w mniejszym lub większym stopniu rozwiązują. Biorąc pod uwagę badania dotyczące skuteczności w podejmowaniu decyzji, otrzymano następujący zestaw wskazówek, które mają wpływ na efektywność tego procesu</w:t>
      </w:r>
      <w:r w:rsidRPr="00973579">
        <w:rPr>
          <w:szCs w:val="24"/>
        </w:rPr>
        <w:t>:</w:t>
      </w:r>
    </w:p>
    <w:p w14:paraId="49E4312A" w14:textId="77777777" w:rsidR="00BF2A05" w:rsidRPr="000A3CA3" w:rsidRDefault="00BF2A05" w:rsidP="00D642A8">
      <w:pPr>
        <w:pStyle w:val="ListParagraph"/>
        <w:numPr>
          <w:ilvl w:val="0"/>
          <w:numId w:val="59"/>
        </w:numPr>
        <w:spacing w:line="360" w:lineRule="auto"/>
        <w:ind w:left="714" w:hanging="357"/>
        <w:rPr>
          <w:szCs w:val="24"/>
        </w:rPr>
      </w:pPr>
      <w:r w:rsidRPr="000A3CA3">
        <w:rPr>
          <w:szCs w:val="24"/>
        </w:rPr>
        <w:t>wyraźnie określone cele i przekonanie o możliwości jego osiągnięcia,</w:t>
      </w:r>
    </w:p>
    <w:p w14:paraId="523EEA14" w14:textId="77777777" w:rsidR="00BF2A05" w:rsidRPr="000A3CA3" w:rsidRDefault="00BF2A05" w:rsidP="00D642A8">
      <w:pPr>
        <w:pStyle w:val="ListParagraph"/>
        <w:numPr>
          <w:ilvl w:val="0"/>
          <w:numId w:val="59"/>
        </w:numPr>
        <w:spacing w:line="360" w:lineRule="auto"/>
        <w:ind w:left="714" w:hanging="357"/>
        <w:rPr>
          <w:szCs w:val="24"/>
        </w:rPr>
      </w:pPr>
      <w:r w:rsidRPr="000A3CA3">
        <w:rPr>
          <w:szCs w:val="24"/>
        </w:rPr>
        <w:t>aktualne, wiarygodne i jak najbardziej kompleksowe informacje użyteczne dla danego problemu decyzyjnego,</w:t>
      </w:r>
    </w:p>
    <w:p w14:paraId="52A6E897" w14:textId="77777777" w:rsidR="00BF2A05" w:rsidRPr="000A3CA3" w:rsidRDefault="00BF2A05" w:rsidP="00D642A8">
      <w:pPr>
        <w:pStyle w:val="ListParagraph"/>
        <w:numPr>
          <w:ilvl w:val="0"/>
          <w:numId w:val="59"/>
        </w:numPr>
        <w:spacing w:line="360" w:lineRule="auto"/>
        <w:ind w:left="714" w:hanging="357"/>
        <w:rPr>
          <w:szCs w:val="24"/>
        </w:rPr>
      </w:pPr>
      <w:r w:rsidRPr="000A3CA3">
        <w:rPr>
          <w:szCs w:val="24"/>
        </w:rPr>
        <w:t>doświadczenie w podejmowaniu decyzji,</w:t>
      </w:r>
    </w:p>
    <w:p w14:paraId="6835D533" w14:textId="77777777" w:rsidR="00BF2A05" w:rsidRPr="000A3CA3" w:rsidRDefault="00BF2A05" w:rsidP="00D642A8">
      <w:pPr>
        <w:pStyle w:val="ListParagraph"/>
        <w:numPr>
          <w:ilvl w:val="0"/>
          <w:numId w:val="59"/>
        </w:numPr>
        <w:spacing w:line="360" w:lineRule="auto"/>
        <w:ind w:left="714" w:hanging="357"/>
        <w:rPr>
          <w:szCs w:val="24"/>
        </w:rPr>
      </w:pPr>
      <w:r w:rsidRPr="000A3CA3">
        <w:rPr>
          <w:szCs w:val="24"/>
        </w:rPr>
        <w:t>poparcie i silna motywacja osiągnięć,</w:t>
      </w:r>
    </w:p>
    <w:p w14:paraId="7440F864" w14:textId="77777777" w:rsidR="00BF2A05" w:rsidRPr="000A3CA3" w:rsidRDefault="00BF2A05" w:rsidP="00D642A8">
      <w:pPr>
        <w:pStyle w:val="ListParagraph"/>
        <w:numPr>
          <w:ilvl w:val="0"/>
          <w:numId w:val="59"/>
        </w:numPr>
        <w:spacing w:line="360" w:lineRule="auto"/>
        <w:ind w:left="714" w:hanging="357"/>
        <w:rPr>
          <w:szCs w:val="24"/>
        </w:rPr>
      </w:pPr>
      <w:r w:rsidRPr="000A3CA3">
        <w:rPr>
          <w:szCs w:val="24"/>
        </w:rPr>
        <w:t>opanowanie właściwych technik decyzyjnych, w tym technik twórczego myślenia,</w:t>
      </w:r>
    </w:p>
    <w:p w14:paraId="7B85FF9F" w14:textId="77777777" w:rsidR="00BF2A05" w:rsidRPr="000A3CA3" w:rsidRDefault="00BF2A05" w:rsidP="00D642A8">
      <w:pPr>
        <w:pStyle w:val="ListParagraph"/>
        <w:numPr>
          <w:ilvl w:val="0"/>
          <w:numId w:val="59"/>
        </w:numPr>
        <w:spacing w:line="360" w:lineRule="auto"/>
        <w:ind w:left="714" w:hanging="357"/>
        <w:rPr>
          <w:szCs w:val="24"/>
        </w:rPr>
      </w:pPr>
      <w:r w:rsidRPr="000A3CA3">
        <w:rPr>
          <w:szCs w:val="24"/>
        </w:rPr>
        <w:t>wiedza na temat skutków wcześniejszych decyzji,</w:t>
      </w:r>
    </w:p>
    <w:p w14:paraId="5EAC7B29" w14:textId="77777777" w:rsidR="00BF2A05" w:rsidRPr="000A3CA3" w:rsidRDefault="00BF2A05" w:rsidP="00D642A8">
      <w:pPr>
        <w:pStyle w:val="ListParagraph"/>
        <w:numPr>
          <w:ilvl w:val="0"/>
          <w:numId w:val="59"/>
        </w:numPr>
        <w:spacing w:line="360" w:lineRule="auto"/>
        <w:ind w:left="714" w:hanging="357"/>
        <w:rPr>
          <w:szCs w:val="24"/>
        </w:rPr>
      </w:pPr>
      <w:r w:rsidRPr="000A3CA3">
        <w:rPr>
          <w:szCs w:val="24"/>
        </w:rPr>
        <w:t>koncepcyjny styl decydowania, charakteryzujący się szerokim spojrzeniem i analizą wielu możliwości,</w:t>
      </w:r>
    </w:p>
    <w:p w14:paraId="19FDAC3D" w14:textId="77777777" w:rsidR="00BF2A05" w:rsidRPr="000A3CA3" w:rsidRDefault="00BF2A05" w:rsidP="00D642A8">
      <w:pPr>
        <w:pStyle w:val="ListParagraph"/>
        <w:numPr>
          <w:ilvl w:val="0"/>
          <w:numId w:val="59"/>
        </w:numPr>
        <w:spacing w:line="360" w:lineRule="auto"/>
        <w:rPr>
          <w:szCs w:val="24"/>
        </w:rPr>
      </w:pPr>
      <w:r w:rsidRPr="000A3CA3">
        <w:rPr>
          <w:szCs w:val="24"/>
        </w:rPr>
        <w:t>znajomość ryzyka, tj. sytuacji, w której menedżer zna prawdopodobieństwo uzyskania pożądanego wyniku poszczególnych możliwości działania</w:t>
      </w:r>
      <w:r w:rsidRPr="002256E6">
        <w:rPr>
          <w:rStyle w:val="FootnoteReference"/>
          <w:szCs w:val="24"/>
        </w:rPr>
        <w:footnoteReference w:id="102"/>
      </w:r>
      <w:r w:rsidRPr="000A3CA3">
        <w:rPr>
          <w:szCs w:val="24"/>
        </w:rPr>
        <w:t>.</w:t>
      </w:r>
    </w:p>
    <w:p w14:paraId="576AB413" w14:textId="77777777" w:rsidR="00D375A2" w:rsidRDefault="00BF2A05" w:rsidP="00D375A2">
      <w:pPr>
        <w:autoSpaceDE w:val="0"/>
        <w:autoSpaceDN w:val="0"/>
        <w:adjustRightInd w:val="0"/>
        <w:ind w:firstLine="709"/>
        <w:rPr>
          <w:szCs w:val="24"/>
        </w:rPr>
      </w:pPr>
      <w:r>
        <w:rPr>
          <w:szCs w:val="24"/>
        </w:rPr>
        <w:lastRenderedPageBreak/>
        <w:t xml:space="preserve">Powyższe wskazówki podkreślają znaczenie człowieka w podejmowaniu decyzji. W obszarze zarządzania projektami </w:t>
      </w:r>
      <w:r w:rsidR="009E09B7">
        <w:rPr>
          <w:szCs w:val="24"/>
        </w:rPr>
        <w:t>informatycznymi</w:t>
      </w:r>
      <w:r>
        <w:rPr>
          <w:szCs w:val="24"/>
        </w:rPr>
        <w:t xml:space="preserve"> jest to menedżer projektu. Przyjmuje się, że sukces i powodzenie w podejmowaniu decyzji spoczywa po stronie menedżerów projektów, którzy posiadają powyższe cechy. </w:t>
      </w:r>
      <w:r w:rsidR="00653300">
        <w:rPr>
          <w:szCs w:val="24"/>
        </w:rPr>
        <w:t>Właśnie</w:t>
      </w:r>
      <w:r>
        <w:rPr>
          <w:szCs w:val="24"/>
        </w:rPr>
        <w:t>, dlatego</w:t>
      </w:r>
      <w:r w:rsidR="00653300">
        <w:rPr>
          <w:szCs w:val="24"/>
        </w:rPr>
        <w:t xml:space="preserve"> jednym z czynników mających wpływ na powodzenie realizacji projektów są kompetencje menedżerów. Nie sposób określić, w jakim stopniu przyczyniają się one do sukcesu podejmowanych przedsięwzięć, niemniej jednak przyjmuje się, że są istotne.</w:t>
      </w:r>
      <w:r w:rsidR="007B11E5">
        <w:rPr>
          <w:szCs w:val="24"/>
        </w:rPr>
        <w:t xml:space="preserve"> </w:t>
      </w:r>
      <w:r w:rsidR="00FE41EB">
        <w:t>Menedżer projektu stanowi o warto</w:t>
      </w:r>
      <w:r w:rsidR="00FE41EB">
        <w:rPr>
          <w:rFonts w:hint="eastAsia"/>
        </w:rPr>
        <w:t>ś</w:t>
      </w:r>
      <w:r w:rsidR="00FE41EB">
        <w:t>ci kapita</w:t>
      </w:r>
      <w:r w:rsidR="00FE41EB">
        <w:rPr>
          <w:rFonts w:hint="eastAsia"/>
        </w:rPr>
        <w:t>ł</w:t>
      </w:r>
      <w:r w:rsidR="00FE41EB">
        <w:t>u intelektua</w:t>
      </w:r>
      <w:r w:rsidR="00111717">
        <w:t>lnego projektu.</w:t>
      </w:r>
    </w:p>
    <w:p w14:paraId="3F554556" w14:textId="324A1C2B" w:rsidR="00D375A2" w:rsidRDefault="000F3C4C" w:rsidP="00D375A2">
      <w:pPr>
        <w:autoSpaceDE w:val="0"/>
        <w:autoSpaceDN w:val="0"/>
        <w:adjustRightInd w:val="0"/>
        <w:ind w:firstLine="709"/>
        <w:rPr>
          <w:szCs w:val="24"/>
        </w:rPr>
      </w:pPr>
      <w:r>
        <w:t>Zarz</w:t>
      </w:r>
      <w:r>
        <w:rPr>
          <w:rFonts w:hint="eastAsia"/>
        </w:rPr>
        <w:t>ą</w:t>
      </w:r>
      <w:r>
        <w:t xml:space="preserve">dzanie projektami </w:t>
      </w:r>
      <w:r>
        <w:rPr>
          <w:rFonts w:hint="eastAsia"/>
        </w:rPr>
        <w:t>łą</w:t>
      </w:r>
      <w:r>
        <w:t>czy w sobie najwa</w:t>
      </w:r>
      <w:r>
        <w:rPr>
          <w:rFonts w:hint="eastAsia"/>
        </w:rPr>
        <w:t>ż</w:t>
      </w:r>
      <w:r>
        <w:t>niejsze wymiary prowadzenia dzia</w:t>
      </w:r>
      <w:r>
        <w:rPr>
          <w:rFonts w:hint="eastAsia"/>
        </w:rPr>
        <w:t>ł</w:t>
      </w:r>
      <w:r>
        <w:t>a</w:t>
      </w:r>
      <w:r>
        <w:rPr>
          <w:rFonts w:hint="eastAsia"/>
        </w:rPr>
        <w:t>ń</w:t>
      </w:r>
      <w:r>
        <w:t xml:space="preserve"> badawczo</w:t>
      </w:r>
      <w:r w:rsidR="005068D1">
        <w:t xml:space="preserve"> – </w:t>
      </w:r>
      <w:r>
        <w:t>rozwojowych czy jakiejkolwiek innej dzia</w:t>
      </w:r>
      <w:r>
        <w:rPr>
          <w:rFonts w:hint="eastAsia"/>
        </w:rPr>
        <w:t>ł</w:t>
      </w:r>
      <w:r>
        <w:t>alno</w:t>
      </w:r>
      <w:r>
        <w:rPr>
          <w:rFonts w:hint="eastAsia"/>
        </w:rPr>
        <w:t>ś</w:t>
      </w:r>
      <w:r>
        <w:t>ci nastawionej na maksymalizowanie sukcesu prowadzonych operacji</w:t>
      </w:r>
      <w:r>
        <w:rPr>
          <w:rStyle w:val="FootnoteReference"/>
        </w:rPr>
        <w:footnoteReference w:id="103"/>
      </w:r>
      <w:r>
        <w:t xml:space="preserve">. </w:t>
      </w:r>
    </w:p>
    <w:p w14:paraId="0F4ACF2B" w14:textId="27B9B6E5" w:rsidR="009C36A5" w:rsidRPr="00CB5DA5" w:rsidRDefault="000F3C4C" w:rsidP="00CB5DA5">
      <w:pPr>
        <w:autoSpaceDE w:val="0"/>
        <w:autoSpaceDN w:val="0"/>
        <w:adjustRightInd w:val="0"/>
        <w:ind w:firstLine="709"/>
        <w:rPr>
          <w:szCs w:val="24"/>
        </w:rPr>
      </w:pPr>
      <w:r>
        <w:t>Zawiera w sobie, takie elementy jak: zarz</w:t>
      </w:r>
      <w:r>
        <w:rPr>
          <w:rFonts w:hint="eastAsia"/>
        </w:rPr>
        <w:t>ą</w:t>
      </w:r>
      <w:r>
        <w:t>dzanie ryzykiem, zarz</w:t>
      </w:r>
      <w:r>
        <w:rPr>
          <w:rFonts w:hint="eastAsia"/>
        </w:rPr>
        <w:t>ą</w:t>
      </w:r>
      <w:r>
        <w:t>dzanie wiedz</w:t>
      </w:r>
      <w:r>
        <w:rPr>
          <w:rFonts w:hint="eastAsia"/>
        </w:rPr>
        <w:t>ą</w:t>
      </w:r>
      <w:r>
        <w:t>, planowanie, zarz</w:t>
      </w:r>
      <w:r>
        <w:rPr>
          <w:rFonts w:hint="eastAsia"/>
        </w:rPr>
        <w:t>ą</w:t>
      </w:r>
      <w:r>
        <w:t>dzanie jako</w:t>
      </w:r>
      <w:r>
        <w:rPr>
          <w:rFonts w:hint="eastAsia"/>
        </w:rPr>
        <w:t>ś</w:t>
      </w:r>
      <w:r>
        <w:t>ci</w:t>
      </w:r>
      <w:r>
        <w:rPr>
          <w:rFonts w:hint="eastAsia"/>
        </w:rPr>
        <w:t>ą</w:t>
      </w:r>
      <w:r>
        <w:t>, kosztorysowanie, a także obejmuje tzw. mi</w:t>
      </w:r>
      <w:r>
        <w:rPr>
          <w:rFonts w:hint="eastAsia"/>
        </w:rPr>
        <w:t>ę</w:t>
      </w:r>
      <w:r>
        <w:t>kkie i twarde metody zarz</w:t>
      </w:r>
      <w:r>
        <w:rPr>
          <w:rFonts w:hint="eastAsia"/>
        </w:rPr>
        <w:t>ą</w:t>
      </w:r>
      <w:r>
        <w:t>dzania, akcentuj</w:t>
      </w:r>
      <w:r>
        <w:rPr>
          <w:rFonts w:hint="eastAsia"/>
        </w:rPr>
        <w:t>ą</w:t>
      </w:r>
      <w:r>
        <w:t>c role relacji mi</w:t>
      </w:r>
      <w:r>
        <w:rPr>
          <w:rFonts w:hint="eastAsia"/>
        </w:rPr>
        <w:t>ę</w:t>
      </w:r>
      <w:r>
        <w:t>dzyludzkich w realizacji proces</w:t>
      </w:r>
      <w:r>
        <w:rPr>
          <w:rFonts w:hint="eastAsia"/>
        </w:rPr>
        <w:t>ó</w:t>
      </w:r>
      <w:r>
        <w:t>w pracy (zarz</w:t>
      </w:r>
      <w:r>
        <w:rPr>
          <w:rFonts w:hint="eastAsia"/>
        </w:rPr>
        <w:t>ą</w:t>
      </w:r>
      <w:r>
        <w:t>dzania zespo</w:t>
      </w:r>
      <w:r>
        <w:rPr>
          <w:rFonts w:hint="eastAsia"/>
        </w:rPr>
        <w:t>ł</w:t>
      </w:r>
      <w:r>
        <w:t>em i skutecznej komunikacji)</w:t>
      </w:r>
      <w:r w:rsidR="00A8741E">
        <w:rPr>
          <w:rStyle w:val="FootnoteReference"/>
        </w:rPr>
        <w:footnoteReference w:id="104"/>
      </w:r>
      <w:r w:rsidR="00846A62">
        <w:t xml:space="preserve">. </w:t>
      </w:r>
    </w:p>
    <w:p w14:paraId="1980842D" w14:textId="0F626CAF" w:rsidR="0058333F" w:rsidRDefault="0092508B" w:rsidP="00036C91">
      <w:pPr>
        <w:ind w:firstLine="709"/>
        <w:rPr>
          <w:color w:val="222222"/>
          <w:szCs w:val="21"/>
          <w:shd w:val="clear" w:color="auto" w:fill="FFFFFF"/>
        </w:rPr>
      </w:pPr>
      <w:r>
        <w:rPr>
          <w:color w:val="222222"/>
          <w:szCs w:val="21"/>
          <w:shd w:val="clear" w:color="auto" w:fill="FFFFFF"/>
        </w:rPr>
        <w:t>Menedżer</w:t>
      </w:r>
      <w:r w:rsidR="000E40F1">
        <w:rPr>
          <w:color w:val="222222"/>
          <w:szCs w:val="21"/>
          <w:shd w:val="clear" w:color="auto" w:fill="FFFFFF"/>
        </w:rPr>
        <w:t>owie projektów</w:t>
      </w:r>
      <w:r>
        <w:rPr>
          <w:color w:val="222222"/>
          <w:szCs w:val="21"/>
          <w:shd w:val="clear" w:color="auto" w:fill="FFFFFF"/>
        </w:rPr>
        <w:t xml:space="preserve"> mo</w:t>
      </w:r>
      <w:r w:rsidR="000E40F1">
        <w:rPr>
          <w:color w:val="222222"/>
          <w:szCs w:val="21"/>
          <w:shd w:val="clear" w:color="auto" w:fill="FFFFFF"/>
        </w:rPr>
        <w:t>gą lub posługują się różnymi wskaźnikami, które dostarczają im</w:t>
      </w:r>
      <w:r>
        <w:rPr>
          <w:color w:val="222222"/>
          <w:szCs w:val="21"/>
          <w:shd w:val="clear" w:color="auto" w:fill="FFFFFF"/>
        </w:rPr>
        <w:t xml:space="preserve"> informacji odnośnie realizowanych przedsięwzięć. Miary stosowane są do kontroli poziomu parametrów projektu, stąd za ich pomocą analizuje się</w:t>
      </w:r>
      <w:r w:rsidR="004A74DB">
        <w:rPr>
          <w:rStyle w:val="FootnoteReference"/>
          <w:color w:val="222222"/>
          <w:szCs w:val="21"/>
          <w:shd w:val="clear" w:color="auto" w:fill="FFFFFF"/>
        </w:rPr>
        <w:footnoteReference w:id="105"/>
      </w:r>
      <w:r>
        <w:rPr>
          <w:color w:val="222222"/>
          <w:szCs w:val="21"/>
          <w:shd w:val="clear" w:color="auto" w:fill="FFFFFF"/>
        </w:rPr>
        <w:t>:</w:t>
      </w:r>
    </w:p>
    <w:p w14:paraId="3364311A" w14:textId="6AF1F49D" w:rsidR="00E06BFC" w:rsidRDefault="0087111F" w:rsidP="00D642A8">
      <w:pPr>
        <w:pStyle w:val="ListParagraph"/>
        <w:numPr>
          <w:ilvl w:val="0"/>
          <w:numId w:val="128"/>
        </w:numPr>
        <w:spacing w:line="360" w:lineRule="auto"/>
      </w:pPr>
      <w:r>
        <w:t>C</w:t>
      </w:r>
      <w:r w:rsidR="0092508B">
        <w:t xml:space="preserve">zas pracy. </w:t>
      </w:r>
      <w:r w:rsidR="00992599">
        <w:t>Wskaźniki czasu pracy</w:t>
      </w:r>
      <w:r>
        <w:t xml:space="preserve"> to naturalny sposób mierzenia czasu realizacji zadań. Najczęściej, wyrażane są w roboczogodzinach. Miary te wykorzystywane są na etapie tworzenia harmonogramu pracochłonności projektu, jak i do rozliczania pracowników. Jest to oczywista i zrozumiała miara, jednakże w przypadku pracy twórczej, która polega na rozwiązywaniu problemów, mogą występować problemy z jej stosowaniem. Wynika to z trudności, jaką jest wskazanie momentu w czasie, w którym rozpoczyna się proces rozwiązywania problemu a jego zakończeniem</w:t>
      </w:r>
      <w:r w:rsidR="00D375A2">
        <w:t>,</w:t>
      </w:r>
      <w:r>
        <w:t xml:space="preserve">  </w:t>
      </w:r>
    </w:p>
    <w:p w14:paraId="1C569B5E" w14:textId="06766C73" w:rsidR="0087111F" w:rsidRDefault="0012024A" w:rsidP="00D642A8">
      <w:pPr>
        <w:pStyle w:val="ListParagraph"/>
        <w:numPr>
          <w:ilvl w:val="0"/>
          <w:numId w:val="128"/>
        </w:numPr>
        <w:spacing w:line="360" w:lineRule="auto"/>
      </w:pPr>
      <w:r>
        <w:t xml:space="preserve">Pracochłonność. </w:t>
      </w:r>
      <w:r w:rsidR="000F7704">
        <w:t xml:space="preserve">W przypadku tej miary, większość metod sprowadza się do mierzenia ilości kodu wraz z </w:t>
      </w:r>
      <w:r w:rsidR="00D50964">
        <w:t xml:space="preserve">jego </w:t>
      </w:r>
      <w:r w:rsidR="000F7704">
        <w:t>odgałęzieniami oraz przemnażania tego poprzez odpowiednie wagi</w:t>
      </w:r>
      <w:r w:rsidR="00D375A2">
        <w:t>,</w:t>
      </w:r>
    </w:p>
    <w:p w14:paraId="5B3C6F1F" w14:textId="798C20C7" w:rsidR="00D50964" w:rsidRDefault="00D50964" w:rsidP="00D642A8">
      <w:pPr>
        <w:pStyle w:val="ListParagraph"/>
        <w:numPr>
          <w:ilvl w:val="0"/>
          <w:numId w:val="128"/>
        </w:numPr>
        <w:spacing w:line="360" w:lineRule="auto"/>
      </w:pPr>
      <w:r>
        <w:lastRenderedPageBreak/>
        <w:t>Koszt. Miarę kosztu w przypadku tworzenia oprogramowania stanowi liczba roboczogodzin, danego specjalisty, będąca iloczynem czasu pracy, który został przeznaczony na realizację jakiegoś zadania</w:t>
      </w:r>
      <w:r w:rsidR="00D375A2">
        <w:t>,</w:t>
      </w:r>
      <w:r>
        <w:t xml:space="preserve"> </w:t>
      </w:r>
    </w:p>
    <w:p w14:paraId="1C495988" w14:textId="13C20F07" w:rsidR="00006C99" w:rsidRDefault="00006C99" w:rsidP="00D642A8">
      <w:pPr>
        <w:pStyle w:val="ListParagraph"/>
        <w:numPr>
          <w:ilvl w:val="0"/>
          <w:numId w:val="128"/>
        </w:numPr>
        <w:spacing w:line="360" w:lineRule="auto"/>
      </w:pPr>
      <w:r>
        <w:t>Złożoność</w:t>
      </w:r>
      <w:r w:rsidR="002C5C1F">
        <w:t>. Miarę</w:t>
      </w:r>
      <w:r>
        <w:t xml:space="preserve"> złożoności</w:t>
      </w:r>
      <w:r w:rsidR="002C5C1F">
        <w:t xml:space="preserve"> oprogramowania postrzega się z punktu widzenia czasu, jaki jest wymagany, aby program rozwiązał dane zadanie. Istnieje także subiektywna miara złożoności, która jest określana za pomocą intuicji osób tworzących projekt </w:t>
      </w:r>
      <w:r w:rsidR="009E09B7">
        <w:rPr>
          <w:szCs w:val="24"/>
        </w:rPr>
        <w:t>informatyczny</w:t>
      </w:r>
      <w:r w:rsidR="00D375A2">
        <w:t>,</w:t>
      </w:r>
    </w:p>
    <w:p w14:paraId="01926F06" w14:textId="73B23056" w:rsidR="002C5C1F" w:rsidRDefault="002C5C1F" w:rsidP="00D642A8">
      <w:pPr>
        <w:pStyle w:val="ListParagraph"/>
        <w:numPr>
          <w:ilvl w:val="0"/>
          <w:numId w:val="128"/>
        </w:numPr>
        <w:spacing w:line="360" w:lineRule="auto"/>
      </w:pPr>
      <w:r>
        <w:t>Niezawodność. Miary niezawodności nie sposób dokładnie określić, możną ją jedynie oszacować za pomocą wybranych metod statystycznych</w:t>
      </w:r>
      <w:r w:rsidR="00D375A2">
        <w:t>,</w:t>
      </w:r>
    </w:p>
    <w:p w14:paraId="7CA3C8DF" w14:textId="75A53A90" w:rsidR="009C36A5" w:rsidRPr="009118A8" w:rsidRDefault="002C5C1F" w:rsidP="00D642A8">
      <w:pPr>
        <w:pStyle w:val="ListParagraph"/>
        <w:numPr>
          <w:ilvl w:val="0"/>
          <w:numId w:val="128"/>
        </w:numPr>
        <w:spacing w:line="360" w:lineRule="auto"/>
      </w:pPr>
      <w:r>
        <w:t>Jakość. Jakość oprogramowania stanowi pojęcie trudno mierzalne, aczkolwiek do jej pomiaru wykorzystywane są metody statystyczne.</w:t>
      </w:r>
      <w:r w:rsidR="009118A8" w:rsidRPr="009118A8">
        <w:rPr>
          <w:szCs w:val="24"/>
        </w:rPr>
        <w:t xml:space="preserve"> </w:t>
      </w:r>
    </w:p>
    <w:p w14:paraId="6F7E860A" w14:textId="6638BE5D" w:rsidR="009C36A5" w:rsidRPr="00720BDC" w:rsidRDefault="00A03A50" w:rsidP="00720BDC">
      <w:pPr>
        <w:rPr>
          <w:b/>
        </w:rPr>
      </w:pPr>
      <w:bookmarkStart w:id="60" w:name="_Toc497421561"/>
      <w:r w:rsidRPr="00720BDC">
        <w:rPr>
          <w:b/>
        </w:rPr>
        <w:t xml:space="preserve">INFORMACJA JAKO NIEZBĘDNY ELEMENT PRACY MENEDŻERA PROJEKTÓW </w:t>
      </w:r>
      <w:bookmarkEnd w:id="60"/>
      <w:r>
        <w:rPr>
          <w:b/>
        </w:rPr>
        <w:t>INFORMATYCZNYCH</w:t>
      </w:r>
    </w:p>
    <w:p w14:paraId="5F61BB7B" w14:textId="77777777" w:rsidR="00D375A2" w:rsidRDefault="003B17CC" w:rsidP="00D375A2">
      <w:pPr>
        <w:ind w:firstLine="709"/>
        <w:rPr>
          <w:szCs w:val="24"/>
        </w:rPr>
      </w:pPr>
      <w:r>
        <w:rPr>
          <w:szCs w:val="24"/>
        </w:rPr>
        <w:t>Informacja to jeden z elementów</w:t>
      </w:r>
      <w:r w:rsidR="009C36A5" w:rsidRPr="00973579">
        <w:rPr>
          <w:szCs w:val="24"/>
        </w:rPr>
        <w:t xml:space="preserve"> zwiększ</w:t>
      </w:r>
      <w:r w:rsidR="009C36A5">
        <w:rPr>
          <w:szCs w:val="24"/>
        </w:rPr>
        <w:t>ający</w:t>
      </w:r>
      <w:r>
        <w:rPr>
          <w:szCs w:val="24"/>
        </w:rPr>
        <w:t>ch</w:t>
      </w:r>
      <w:r w:rsidR="00DE0AE8">
        <w:rPr>
          <w:szCs w:val="24"/>
        </w:rPr>
        <w:t xml:space="preserve"> szansę rozwiązania problemu decyzyjnego</w:t>
      </w:r>
      <w:r w:rsidR="009C36A5" w:rsidRPr="00973579">
        <w:rPr>
          <w:szCs w:val="24"/>
        </w:rPr>
        <w:t xml:space="preserve">. </w:t>
      </w:r>
      <w:r w:rsidR="00DE0AE8">
        <w:rPr>
          <w:szCs w:val="24"/>
        </w:rPr>
        <w:t>W związku z powyższym, przyjmuje się, że</w:t>
      </w:r>
      <w:r w:rsidR="009C36A5">
        <w:rPr>
          <w:szCs w:val="24"/>
        </w:rPr>
        <w:t xml:space="preserve"> d</w:t>
      </w:r>
      <w:r w:rsidR="009C36A5" w:rsidRPr="00973579">
        <w:rPr>
          <w:szCs w:val="24"/>
        </w:rPr>
        <w:t>ostęp do właściwych informacji, we właściwym czasie</w:t>
      </w:r>
      <w:r w:rsidR="00DE0AE8">
        <w:rPr>
          <w:szCs w:val="24"/>
        </w:rPr>
        <w:t xml:space="preserve"> zwiększa szansę</w:t>
      </w:r>
      <w:r w:rsidR="009C36A5" w:rsidRPr="00973579">
        <w:rPr>
          <w:szCs w:val="24"/>
        </w:rPr>
        <w:t xml:space="preserve"> realizacji projektów. </w:t>
      </w:r>
      <w:r w:rsidR="00DE0AE8">
        <w:rPr>
          <w:szCs w:val="24"/>
        </w:rPr>
        <w:t>Nabiera to znaczenia</w:t>
      </w:r>
      <w:r w:rsidR="009C36A5">
        <w:rPr>
          <w:szCs w:val="24"/>
        </w:rPr>
        <w:t xml:space="preserve"> w przypadku menedżerów projektó</w:t>
      </w:r>
      <w:r w:rsidR="00DE0AE8">
        <w:rPr>
          <w:szCs w:val="24"/>
        </w:rPr>
        <w:t xml:space="preserve">w </w:t>
      </w:r>
      <w:r w:rsidR="009E09B7">
        <w:rPr>
          <w:szCs w:val="24"/>
        </w:rPr>
        <w:t>informatycznych</w:t>
      </w:r>
      <w:r w:rsidR="00DE0AE8">
        <w:rPr>
          <w:szCs w:val="24"/>
        </w:rPr>
        <w:t>, posiadających</w:t>
      </w:r>
      <w:r w:rsidR="009C36A5">
        <w:rPr>
          <w:szCs w:val="24"/>
        </w:rPr>
        <w:t xml:space="preserve"> uprawnienia decyzyjne w zakresie zarządzania nimi. Ich miejsce w strukturze </w:t>
      </w:r>
      <w:r w:rsidR="00DE0AE8">
        <w:rPr>
          <w:szCs w:val="24"/>
        </w:rPr>
        <w:t>organizacyjnej projektu</w:t>
      </w:r>
      <w:r w:rsidR="009C36A5">
        <w:rPr>
          <w:szCs w:val="24"/>
        </w:rPr>
        <w:t xml:space="preserve"> wyznacza to, jakiego rodzaju problemy podejmują or</w:t>
      </w:r>
      <w:r w:rsidR="009118A8">
        <w:rPr>
          <w:szCs w:val="24"/>
        </w:rPr>
        <w:t xml:space="preserve">az </w:t>
      </w:r>
      <w:r w:rsidR="00DE0AE8">
        <w:rPr>
          <w:szCs w:val="24"/>
        </w:rPr>
        <w:t xml:space="preserve">jakich informacji potrzebują. </w:t>
      </w:r>
    </w:p>
    <w:p w14:paraId="0ADA4CD7" w14:textId="395AFCBC" w:rsidR="00D375A2" w:rsidRDefault="00DE0AE8" w:rsidP="00D375A2">
      <w:pPr>
        <w:ind w:firstLine="709"/>
      </w:pPr>
      <w:r>
        <w:t>Właściwe i</w:t>
      </w:r>
      <w:r w:rsidR="009118A8" w:rsidRPr="00973579">
        <w:t>nfor</w:t>
      </w:r>
      <w:r w:rsidR="009118A8">
        <w:t>macje (dane i wiadomości posiadające znaczenie dla rozwiązywanego problemu) nie stanowią jeszcze wiedzy, ale są jej</w:t>
      </w:r>
      <w:r w:rsidR="009118A8" w:rsidRPr="00973579">
        <w:t xml:space="preserve"> cennym źródłem. </w:t>
      </w:r>
      <w:r>
        <w:t>Ponieważ</w:t>
      </w:r>
      <w:r w:rsidR="009118A8" w:rsidRPr="00973579">
        <w:t xml:space="preserve"> na</w:t>
      </w:r>
      <w:r>
        <w:t xml:space="preserve"> podstawie informacji rozwiązywane są problemy i podejmowane decyzje, czego podstawą</w:t>
      </w:r>
      <w:r w:rsidR="009118A8" w:rsidRPr="00973579">
        <w:t xml:space="preserve"> jest</w:t>
      </w:r>
      <w:r>
        <w:t xml:space="preserve"> posiadana</w:t>
      </w:r>
      <w:r w:rsidR="009118A8" w:rsidRPr="00973579">
        <w:t xml:space="preserve"> wiedza</w:t>
      </w:r>
      <w:r>
        <w:t>.</w:t>
      </w:r>
    </w:p>
    <w:p w14:paraId="588CA607" w14:textId="2B8E3D81" w:rsidR="009118A8" w:rsidRPr="00D375A2" w:rsidRDefault="009118A8" w:rsidP="00D375A2">
      <w:pPr>
        <w:ind w:firstLine="709"/>
        <w:rPr>
          <w:szCs w:val="24"/>
        </w:rPr>
      </w:pPr>
      <w:r w:rsidRPr="00973579">
        <w:t>Wiedza to zdolność do efektywnego</w:t>
      </w:r>
      <w:r>
        <w:t xml:space="preserve"> i</w:t>
      </w:r>
      <w:r w:rsidRPr="00973579">
        <w:t xml:space="preserve"> celowego działania, </w:t>
      </w:r>
      <w:r>
        <w:t>a informacja</w:t>
      </w:r>
      <w:r w:rsidRPr="00973579">
        <w:t xml:space="preserve"> to znajomość rzeczy – wiadomość, wskazówka, pouc</w:t>
      </w:r>
      <w:r>
        <w:t>zenie, powiadomienie o czymś, różne liczby,</w:t>
      </w:r>
      <w:r w:rsidRPr="00973579">
        <w:t xml:space="preserve"> fakty</w:t>
      </w:r>
      <w:r>
        <w:t>, które zostały</w:t>
      </w:r>
      <w:r w:rsidRPr="00973579">
        <w:t xml:space="preserve"> uporządkowane i zaprezentowane w sposób nadający znaczenie. </w:t>
      </w:r>
    </w:p>
    <w:p w14:paraId="34DB6BB9" w14:textId="2D8EA5EB" w:rsidR="00EE7D7D" w:rsidRDefault="00EE7D7D" w:rsidP="00EE7D7D">
      <w:pPr>
        <w:pStyle w:val="Default"/>
        <w:spacing w:line="360" w:lineRule="auto"/>
        <w:ind w:firstLine="709"/>
        <w:jc w:val="both"/>
        <w:rPr>
          <w:rFonts w:ascii="Times New Roman" w:hAnsi="Times New Roman" w:cs="Times New Roman"/>
          <w:color w:val="auto"/>
        </w:rPr>
      </w:pPr>
      <w:r>
        <w:rPr>
          <w:rFonts w:ascii="Times New Roman" w:hAnsi="Times New Roman" w:cs="Times New Roman"/>
          <w:color w:val="auto"/>
        </w:rPr>
        <w:t xml:space="preserve">Menedżerowie projektów </w:t>
      </w:r>
      <w:r w:rsidR="009E09B7" w:rsidRPr="009E09B7">
        <w:rPr>
          <w:rFonts w:ascii="Times New Roman" w:hAnsi="Times New Roman" w:cs="Times New Roman"/>
        </w:rPr>
        <w:t>informatycznych</w:t>
      </w:r>
      <w:r w:rsidR="009E09B7" w:rsidRPr="009E09B7">
        <w:rPr>
          <w:rFonts w:ascii="Times New Roman" w:hAnsi="Times New Roman" w:cs="Times New Roman"/>
          <w:color w:val="auto"/>
        </w:rPr>
        <w:t xml:space="preserve"> </w:t>
      </w:r>
      <w:r w:rsidR="00A0037E">
        <w:rPr>
          <w:rFonts w:ascii="Times New Roman" w:hAnsi="Times New Roman" w:cs="Times New Roman"/>
          <w:color w:val="auto"/>
        </w:rPr>
        <w:t>wymagają</w:t>
      </w:r>
      <w:r>
        <w:rPr>
          <w:rFonts w:ascii="Times New Roman" w:hAnsi="Times New Roman" w:cs="Times New Roman"/>
          <w:color w:val="auto"/>
        </w:rPr>
        <w:t xml:space="preserve"> informacji służących głównie do prowadzenia kontroli zachodzących procesów w ramach realizowanych projektów. Stanowią one podstawę do podejmowania decyzji zapobiegawczych bądź korygujących działania odbiegające od wyznaczonych celów.  </w:t>
      </w:r>
    </w:p>
    <w:p w14:paraId="00D18EBE" w14:textId="62970695" w:rsidR="00CA5F14" w:rsidRDefault="009118A8" w:rsidP="00CA5F14">
      <w:pPr>
        <w:ind w:firstLine="709"/>
      </w:pPr>
      <w:r>
        <w:t>Wykorzystywane i</w:t>
      </w:r>
      <w:r w:rsidRPr="00973579">
        <w:t>nformacje mają charakter informacji zarząd</w:t>
      </w:r>
      <w:r>
        <w:t>czych. Informacja zarządcza</w:t>
      </w:r>
      <w:r w:rsidRPr="00973579">
        <w:t xml:space="preserve"> to szczególny rodzaj informacji, pozwalający n</w:t>
      </w:r>
      <w:r>
        <w:t>a realizację</w:t>
      </w:r>
      <w:r w:rsidRPr="00973579">
        <w:t xml:space="preserve"> funkcj</w:t>
      </w:r>
      <w:r>
        <w:t>i zarządzania, mająca bezpośredni bądź pośredni</w:t>
      </w:r>
      <w:r w:rsidRPr="00973579">
        <w:t xml:space="preserve"> wpływ na proces </w:t>
      </w:r>
      <w:r w:rsidR="00F23039">
        <w:rPr>
          <w:szCs w:val="24"/>
        </w:rPr>
        <w:t>informacyjno</w:t>
      </w:r>
      <w:r w:rsidR="005068D1">
        <w:rPr>
          <w:szCs w:val="24"/>
        </w:rPr>
        <w:t xml:space="preserve"> – </w:t>
      </w:r>
      <w:r w:rsidRPr="00973579">
        <w:t xml:space="preserve">decyzyjny. </w:t>
      </w:r>
    </w:p>
    <w:p w14:paraId="383C8EC6" w14:textId="1309FA3C" w:rsidR="009118A8" w:rsidRPr="00CA5F14" w:rsidRDefault="009118A8" w:rsidP="00CA5F14">
      <w:pPr>
        <w:ind w:firstLine="709"/>
        <w:rPr>
          <w:rFonts w:cs="Times New Roman"/>
        </w:rPr>
      </w:pPr>
      <w:r>
        <w:lastRenderedPageBreak/>
        <w:t>Charakterystyczne dla i</w:t>
      </w:r>
      <w:r w:rsidRPr="00973579">
        <w:t>nformacj</w:t>
      </w:r>
      <w:r>
        <w:t>i</w:t>
      </w:r>
      <w:r w:rsidRPr="00973579">
        <w:t xml:space="preserve"> zarządcz</w:t>
      </w:r>
      <w:r>
        <w:t>ej jest to, że</w:t>
      </w:r>
      <w:r w:rsidRPr="00973579">
        <w:t xml:space="preserve"> </w:t>
      </w:r>
      <w:r>
        <w:t>między nią a innymi typami informacji występują poniższe różnice</w:t>
      </w:r>
      <w:r w:rsidR="00084D8B">
        <w:rPr>
          <w:rStyle w:val="FootnoteReference"/>
        </w:rPr>
        <w:footnoteReference w:id="106"/>
      </w:r>
      <w:r>
        <w:t>:</w:t>
      </w:r>
    </w:p>
    <w:p w14:paraId="063E00CC" w14:textId="1C3B569E" w:rsidR="009118A8" w:rsidRPr="00973579" w:rsidRDefault="00907ACE" w:rsidP="009118A8">
      <w:pPr>
        <w:pStyle w:val="NormalWeb"/>
        <w:numPr>
          <w:ilvl w:val="0"/>
          <w:numId w:val="7"/>
        </w:numPr>
        <w:shd w:val="clear" w:color="auto" w:fill="FFFFFF"/>
        <w:spacing w:before="0" w:beforeAutospacing="0" w:after="0" w:afterAutospacing="0" w:line="360" w:lineRule="auto"/>
        <w:jc w:val="both"/>
      </w:pPr>
      <w:r>
        <w:t>z</w:t>
      </w:r>
      <w:r w:rsidR="009118A8" w:rsidRPr="00973579">
        <w:t>awsze jest związana z realizacją określonej funkcji zarządzania,</w:t>
      </w:r>
    </w:p>
    <w:p w14:paraId="13B154CC" w14:textId="0299D374" w:rsidR="009118A8" w:rsidRPr="003315EB" w:rsidRDefault="00907ACE" w:rsidP="009118A8">
      <w:pPr>
        <w:pStyle w:val="NormalWeb"/>
        <w:numPr>
          <w:ilvl w:val="0"/>
          <w:numId w:val="7"/>
        </w:numPr>
        <w:shd w:val="clear" w:color="auto" w:fill="FFFFFF"/>
        <w:spacing w:before="0" w:beforeAutospacing="0" w:after="0" w:afterAutospacing="0" w:line="360" w:lineRule="auto"/>
        <w:jc w:val="both"/>
      </w:pPr>
      <w:r>
        <w:t>p</w:t>
      </w:r>
      <w:r w:rsidR="009118A8" w:rsidRPr="00973579">
        <w:t>ozwala na podjęcie decyzji na różnych szczeblach zarządzania.</w:t>
      </w:r>
    </w:p>
    <w:p w14:paraId="1699AD24" w14:textId="2167E6A8" w:rsidR="00DE7DA9" w:rsidRDefault="009118A8" w:rsidP="00DE7DA9">
      <w:pPr>
        <w:pStyle w:val="NormalWeb"/>
        <w:shd w:val="clear" w:color="auto" w:fill="FFFFFF"/>
        <w:spacing w:before="0" w:beforeAutospacing="0" w:after="0" w:afterAutospacing="0" w:line="360" w:lineRule="auto"/>
        <w:ind w:firstLine="709"/>
        <w:jc w:val="both"/>
      </w:pPr>
      <w:r>
        <w:t xml:space="preserve">Ze względu na </w:t>
      </w:r>
      <w:r w:rsidR="00077DC6">
        <w:t>liczbę</w:t>
      </w:r>
      <w:r>
        <w:t xml:space="preserve"> informacji, występujących w procesie zarządzania projektami, menedżerowie projektu skupiają uwagę na tych, które są najistotniejsze z punktu widzenia ich realizacji.  </w:t>
      </w:r>
    </w:p>
    <w:p w14:paraId="71F74B8F" w14:textId="0B42F3C8" w:rsidR="009118A8" w:rsidRDefault="009118A8" w:rsidP="00AC49D0">
      <w:pPr>
        <w:pStyle w:val="NormalWeb"/>
        <w:shd w:val="clear" w:color="auto" w:fill="FFFFFF"/>
        <w:spacing w:before="0" w:beforeAutospacing="0" w:after="0" w:afterAutospacing="0" w:line="360" w:lineRule="auto"/>
        <w:ind w:firstLine="709"/>
        <w:jc w:val="both"/>
      </w:pPr>
      <w:r>
        <w:t xml:space="preserve">Koncentracja na najważniejszych problemach, zwiększa </w:t>
      </w:r>
      <w:r w:rsidR="0029673E">
        <w:t>szanse radzenia sobie z nimi</w:t>
      </w:r>
      <w:r w:rsidR="002954B3">
        <w:t>, zaś</w:t>
      </w:r>
      <w:r>
        <w:t xml:space="preserve"> </w:t>
      </w:r>
      <w:r w:rsidR="002954B3">
        <w:t xml:space="preserve">dynamika </w:t>
      </w:r>
      <w:r>
        <w:t>zarządzan</w:t>
      </w:r>
      <w:r w:rsidR="00DC38D3">
        <w:t xml:space="preserve">ia projektami </w:t>
      </w:r>
      <w:r w:rsidR="002954B3">
        <w:t xml:space="preserve">kładzie </w:t>
      </w:r>
      <w:r w:rsidR="0078221B">
        <w:t>nacisk na</w:t>
      </w:r>
      <w:r w:rsidR="002954B3">
        <w:t xml:space="preserve"> </w:t>
      </w:r>
      <w:r w:rsidR="00DC38D3">
        <w:t>czas</w:t>
      </w:r>
      <w:r w:rsidR="0078221B">
        <w:t xml:space="preserve">, w jakim </w:t>
      </w:r>
      <w:r w:rsidR="0029673E">
        <w:t>musz</w:t>
      </w:r>
      <w:r w:rsidR="0029673E" w:rsidRPr="00973579">
        <w:t>ą</w:t>
      </w:r>
      <w:r w:rsidR="0029673E">
        <w:t xml:space="preserve"> one zostać rozwi</w:t>
      </w:r>
      <w:r w:rsidR="0029673E" w:rsidRPr="00973579">
        <w:t>ą</w:t>
      </w:r>
      <w:r w:rsidR="0029673E">
        <w:t xml:space="preserve">zane oraz </w:t>
      </w:r>
      <w:r w:rsidR="0078221B">
        <w:t>pozyskiwane są informacje</w:t>
      </w:r>
      <w:r>
        <w:t xml:space="preserve">. </w:t>
      </w:r>
      <w:r w:rsidRPr="00973579">
        <w:t xml:space="preserve"> </w:t>
      </w:r>
    </w:p>
    <w:p w14:paraId="63E91D33" w14:textId="67D50395" w:rsidR="009C36A5" w:rsidRDefault="009C36A5" w:rsidP="00036C91">
      <w:pPr>
        <w:ind w:firstLine="709"/>
        <w:rPr>
          <w:szCs w:val="24"/>
        </w:rPr>
      </w:pPr>
      <w:r>
        <w:rPr>
          <w:szCs w:val="24"/>
        </w:rPr>
        <w:t>Przykład stosowania informacji zostanie zaprezentowany na podstawie modelu z rozdziału I.</w:t>
      </w:r>
    </w:p>
    <w:p w14:paraId="31F6AEE9" w14:textId="77777777" w:rsidR="002A234F" w:rsidRDefault="002A234F" w:rsidP="00CD08C2">
      <w:pPr>
        <w:rPr>
          <w:szCs w:val="24"/>
        </w:rPr>
      </w:pPr>
    </w:p>
    <w:p w14:paraId="3C0CCBDC" w14:textId="77777777" w:rsidR="002A234F" w:rsidRDefault="002A234F" w:rsidP="00CD08C2">
      <w:pPr>
        <w:rPr>
          <w:szCs w:val="24"/>
        </w:rPr>
      </w:pPr>
    </w:p>
    <w:p w14:paraId="5418A203" w14:textId="77777777" w:rsidR="002A234F" w:rsidRDefault="002A234F" w:rsidP="00CD08C2">
      <w:pPr>
        <w:rPr>
          <w:szCs w:val="24"/>
        </w:rPr>
      </w:pPr>
    </w:p>
    <w:p w14:paraId="7E803BA5" w14:textId="77777777" w:rsidR="002A234F" w:rsidRDefault="002A234F" w:rsidP="00CD08C2">
      <w:pPr>
        <w:rPr>
          <w:szCs w:val="24"/>
        </w:rPr>
      </w:pPr>
    </w:p>
    <w:p w14:paraId="14610509" w14:textId="77777777" w:rsidR="002A234F" w:rsidRDefault="002A234F" w:rsidP="00CD08C2">
      <w:pPr>
        <w:rPr>
          <w:szCs w:val="24"/>
        </w:rPr>
      </w:pPr>
    </w:p>
    <w:p w14:paraId="63FA76C0" w14:textId="77777777" w:rsidR="002A234F" w:rsidRDefault="002A234F" w:rsidP="00CD08C2">
      <w:pPr>
        <w:rPr>
          <w:szCs w:val="24"/>
        </w:rPr>
      </w:pPr>
    </w:p>
    <w:p w14:paraId="1D6F4FB0" w14:textId="77777777" w:rsidR="002A234F" w:rsidRDefault="002A234F" w:rsidP="00CD08C2">
      <w:pPr>
        <w:rPr>
          <w:szCs w:val="24"/>
        </w:rPr>
      </w:pPr>
    </w:p>
    <w:p w14:paraId="0322DC4B" w14:textId="77777777" w:rsidR="002A234F" w:rsidRDefault="002A234F" w:rsidP="00CD08C2">
      <w:pPr>
        <w:rPr>
          <w:szCs w:val="24"/>
        </w:rPr>
      </w:pPr>
    </w:p>
    <w:p w14:paraId="5479B715" w14:textId="77777777" w:rsidR="002A234F" w:rsidRDefault="002A234F" w:rsidP="00CD08C2">
      <w:pPr>
        <w:rPr>
          <w:szCs w:val="24"/>
        </w:rPr>
      </w:pPr>
    </w:p>
    <w:p w14:paraId="0A628906" w14:textId="77777777" w:rsidR="002A234F" w:rsidRDefault="002A234F" w:rsidP="00CD08C2">
      <w:pPr>
        <w:rPr>
          <w:szCs w:val="24"/>
        </w:rPr>
      </w:pPr>
    </w:p>
    <w:p w14:paraId="144042D3" w14:textId="1470DD17" w:rsidR="002A234F" w:rsidRDefault="002A234F" w:rsidP="00CD08C2">
      <w:pPr>
        <w:rPr>
          <w:szCs w:val="24"/>
        </w:rPr>
      </w:pPr>
    </w:p>
    <w:p w14:paraId="48DE7E44" w14:textId="1A9ED86A" w:rsidR="00DE2F2E" w:rsidRDefault="00DE2F2E" w:rsidP="00CD08C2">
      <w:pPr>
        <w:rPr>
          <w:szCs w:val="24"/>
        </w:rPr>
      </w:pPr>
    </w:p>
    <w:p w14:paraId="5AE10896" w14:textId="06135789" w:rsidR="00DE2F2E" w:rsidRDefault="00DE2F2E" w:rsidP="00CD08C2">
      <w:pPr>
        <w:rPr>
          <w:szCs w:val="24"/>
        </w:rPr>
      </w:pPr>
    </w:p>
    <w:p w14:paraId="2F11CB9B" w14:textId="58BCD2EC" w:rsidR="00DE2F2E" w:rsidRDefault="00DE2F2E" w:rsidP="00CD08C2">
      <w:pPr>
        <w:rPr>
          <w:szCs w:val="24"/>
        </w:rPr>
      </w:pPr>
    </w:p>
    <w:p w14:paraId="5EF48ADD" w14:textId="77777777" w:rsidR="00DE2F2E" w:rsidRDefault="00DE2F2E" w:rsidP="00CD08C2">
      <w:pPr>
        <w:rPr>
          <w:szCs w:val="24"/>
        </w:rPr>
      </w:pPr>
    </w:p>
    <w:p w14:paraId="229F7583" w14:textId="77777777" w:rsidR="002A234F" w:rsidRDefault="002A234F" w:rsidP="00CD08C2">
      <w:pPr>
        <w:rPr>
          <w:szCs w:val="24"/>
        </w:rPr>
      </w:pPr>
    </w:p>
    <w:p w14:paraId="75CAFCA0" w14:textId="77777777" w:rsidR="002A234F" w:rsidRDefault="002A234F" w:rsidP="00CD08C2">
      <w:pPr>
        <w:rPr>
          <w:szCs w:val="24"/>
        </w:rPr>
      </w:pPr>
    </w:p>
    <w:p w14:paraId="4D52E167" w14:textId="77777777" w:rsidR="002A234F" w:rsidRDefault="002A234F" w:rsidP="00CD08C2">
      <w:pPr>
        <w:rPr>
          <w:szCs w:val="24"/>
        </w:rPr>
      </w:pPr>
    </w:p>
    <w:p w14:paraId="6D17FB80" w14:textId="77777777" w:rsidR="002A234F" w:rsidRDefault="002A234F" w:rsidP="00CD08C2">
      <w:pPr>
        <w:rPr>
          <w:szCs w:val="24"/>
        </w:rPr>
      </w:pPr>
    </w:p>
    <w:p w14:paraId="4CBF1460" w14:textId="4C183FE1" w:rsidR="00CD08C2" w:rsidRDefault="00CD08C2" w:rsidP="00CD08C2">
      <w:pPr>
        <w:rPr>
          <w:szCs w:val="24"/>
        </w:rPr>
      </w:pPr>
      <w:r w:rsidRPr="006D644A">
        <w:rPr>
          <w:szCs w:val="24"/>
        </w:rPr>
        <w:lastRenderedPageBreak/>
        <w:t>R</w:t>
      </w:r>
      <w:r w:rsidR="009E3352">
        <w:rPr>
          <w:szCs w:val="24"/>
        </w:rPr>
        <w:t xml:space="preserve">ys. </w:t>
      </w:r>
      <w:r w:rsidR="00606FF5">
        <w:rPr>
          <w:szCs w:val="24"/>
        </w:rPr>
        <w:t>2</w:t>
      </w:r>
      <w:r>
        <w:rPr>
          <w:szCs w:val="24"/>
        </w:rPr>
        <w:t>.</w:t>
      </w:r>
      <w:r w:rsidRPr="006D644A">
        <w:rPr>
          <w:szCs w:val="24"/>
        </w:rPr>
        <w:t xml:space="preserve"> Elementy warunkujące efektywność stosowania informacji</w:t>
      </w:r>
    </w:p>
    <w:p w14:paraId="2E5D940B" w14:textId="66910709" w:rsidR="009C36A5" w:rsidRDefault="009C36A5" w:rsidP="009C36A5">
      <w:pPr>
        <w:rPr>
          <w:szCs w:val="24"/>
        </w:rPr>
      </w:pPr>
      <w:r>
        <w:rPr>
          <w:noProof/>
          <w:szCs w:val="24"/>
          <w:lang w:eastAsia="pl-PL"/>
        </w:rPr>
        <w:drawing>
          <wp:inline distT="0" distB="0" distL="0" distR="0" wp14:anchorId="4C898DCA" wp14:editId="12DBC8AB">
            <wp:extent cx="4680000" cy="4680000"/>
            <wp:effectExtent l="0" t="0" r="6350"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57052DA8" w14:textId="77777777" w:rsidR="009C36A5" w:rsidRPr="00E2422C" w:rsidRDefault="009C36A5" w:rsidP="009C36A5">
      <w:pPr>
        <w:rPr>
          <w:sz w:val="20"/>
          <w:szCs w:val="24"/>
        </w:rPr>
      </w:pPr>
      <w:r>
        <w:rPr>
          <w:sz w:val="20"/>
          <w:szCs w:val="24"/>
        </w:rPr>
        <w:t>Źródło: opracowanie własne</w:t>
      </w:r>
    </w:p>
    <w:p w14:paraId="54D9694E" w14:textId="77777777" w:rsidR="002A234F" w:rsidRDefault="002A234F" w:rsidP="002B3633">
      <w:pPr>
        <w:tabs>
          <w:tab w:val="left" w:pos="1220"/>
        </w:tabs>
        <w:ind w:firstLine="652"/>
        <w:rPr>
          <w:szCs w:val="24"/>
        </w:rPr>
      </w:pPr>
    </w:p>
    <w:p w14:paraId="31E61687" w14:textId="0DFA4298" w:rsidR="00825CF3" w:rsidRDefault="001D7B5F" w:rsidP="002B3633">
      <w:pPr>
        <w:tabs>
          <w:tab w:val="left" w:pos="1220"/>
        </w:tabs>
        <w:ind w:firstLine="652"/>
        <w:rPr>
          <w:szCs w:val="24"/>
        </w:rPr>
      </w:pPr>
      <w:r>
        <w:rPr>
          <w:szCs w:val="24"/>
        </w:rPr>
        <w:t xml:space="preserve">Można przyznać, że </w:t>
      </w:r>
      <w:r w:rsidR="00E17D9E">
        <w:rPr>
          <w:szCs w:val="24"/>
        </w:rPr>
        <w:t>powodzenie</w:t>
      </w:r>
      <w:r w:rsidR="009C36A5" w:rsidRPr="00973579">
        <w:rPr>
          <w:szCs w:val="24"/>
        </w:rPr>
        <w:t xml:space="preserve"> </w:t>
      </w:r>
      <w:r w:rsidR="00E17D9E">
        <w:rPr>
          <w:szCs w:val="24"/>
        </w:rPr>
        <w:t xml:space="preserve">w pracy menedżerów projektów </w:t>
      </w:r>
      <w:r w:rsidR="007023F9">
        <w:rPr>
          <w:szCs w:val="24"/>
        </w:rPr>
        <w:t>informatycznych</w:t>
      </w:r>
      <w:r w:rsidR="00E17D9E">
        <w:rPr>
          <w:szCs w:val="24"/>
        </w:rPr>
        <w:t>, zależne</w:t>
      </w:r>
      <w:r w:rsidR="009C36A5" w:rsidRPr="00973579">
        <w:rPr>
          <w:szCs w:val="24"/>
        </w:rPr>
        <w:t xml:space="preserve"> </w:t>
      </w:r>
      <w:r w:rsidR="00E17D9E">
        <w:rPr>
          <w:szCs w:val="24"/>
        </w:rPr>
        <w:t xml:space="preserve">jest </w:t>
      </w:r>
      <w:r w:rsidR="009C36A5" w:rsidRPr="00973579">
        <w:rPr>
          <w:szCs w:val="24"/>
        </w:rPr>
        <w:t>od zarządzania informacją</w:t>
      </w:r>
      <w:r w:rsidR="00E17D9E">
        <w:rPr>
          <w:szCs w:val="24"/>
        </w:rPr>
        <w:t>. Należy przez to</w:t>
      </w:r>
      <w:r w:rsidR="009C36A5" w:rsidRPr="00973579">
        <w:rPr>
          <w:szCs w:val="24"/>
        </w:rPr>
        <w:t xml:space="preserve"> rozumieć </w:t>
      </w:r>
      <w:r w:rsidR="00E17D9E">
        <w:rPr>
          <w:szCs w:val="24"/>
        </w:rPr>
        <w:t xml:space="preserve">takie </w:t>
      </w:r>
      <w:r w:rsidR="009C36A5" w:rsidRPr="00973579">
        <w:rPr>
          <w:szCs w:val="24"/>
        </w:rPr>
        <w:t>sterowanie przebiegiem </w:t>
      </w:r>
      <w:hyperlink r:id="rId25" w:tooltip="Procesy informacyjne" w:history="1">
        <w:r w:rsidR="009C36A5" w:rsidRPr="00973579">
          <w:rPr>
            <w:szCs w:val="24"/>
          </w:rPr>
          <w:t>procesów informacyjn</w:t>
        </w:r>
      </w:hyperlink>
      <w:r w:rsidR="00F23039">
        <w:rPr>
          <w:szCs w:val="24"/>
        </w:rPr>
        <w:t>o</w:t>
      </w:r>
      <w:r w:rsidR="005068D1">
        <w:rPr>
          <w:szCs w:val="24"/>
        </w:rPr>
        <w:t xml:space="preserve"> – </w:t>
      </w:r>
      <w:r w:rsidR="00F23039">
        <w:rPr>
          <w:szCs w:val="24"/>
        </w:rPr>
        <w:t>decyzyjnych</w:t>
      </w:r>
      <w:r w:rsidR="009C36A5" w:rsidRPr="00973579">
        <w:rPr>
          <w:szCs w:val="24"/>
        </w:rPr>
        <w:t xml:space="preserve">, </w:t>
      </w:r>
      <w:r w:rsidR="00E17D9E">
        <w:rPr>
          <w:szCs w:val="24"/>
        </w:rPr>
        <w:t>aby zapewnić ich efektywność.</w:t>
      </w:r>
      <w:r w:rsidR="009C36A5" w:rsidRPr="00973579">
        <w:rPr>
          <w:szCs w:val="24"/>
        </w:rPr>
        <w:t xml:space="preserve"> Dotyczy ono kontroli nad tym, jak informacje są tworzone, organizowane, magazynowane, dystrybuowane i wykorzystywane. </w:t>
      </w:r>
    </w:p>
    <w:p w14:paraId="4EA50CE1" w14:textId="1BA3587D" w:rsidR="009C36A5" w:rsidRPr="00973579" w:rsidRDefault="009C36A5" w:rsidP="00E22B80">
      <w:pPr>
        <w:pStyle w:val="Default"/>
        <w:spacing w:line="360" w:lineRule="auto"/>
        <w:ind w:firstLine="709"/>
        <w:jc w:val="both"/>
        <w:rPr>
          <w:rFonts w:ascii="Times New Roman" w:hAnsi="Times New Roman" w:cs="Times New Roman"/>
          <w:color w:val="auto"/>
        </w:rPr>
      </w:pPr>
      <w:r w:rsidRPr="00973579">
        <w:rPr>
          <w:rFonts w:ascii="Times New Roman" w:hAnsi="Times New Roman" w:cs="Times New Roman"/>
          <w:color w:val="auto"/>
        </w:rPr>
        <w:t>Proces</w:t>
      </w:r>
      <w:r w:rsidR="00EE7D7D">
        <w:rPr>
          <w:rFonts w:ascii="Times New Roman" w:hAnsi="Times New Roman" w:cs="Times New Roman"/>
          <w:color w:val="auto"/>
        </w:rPr>
        <w:t>y informacyjn</w:t>
      </w:r>
      <w:r w:rsidR="00F23039">
        <w:rPr>
          <w:rFonts w:ascii="Times New Roman" w:hAnsi="Times New Roman" w:cs="Times New Roman"/>
          <w:color w:val="auto"/>
        </w:rPr>
        <w:t>o</w:t>
      </w:r>
      <w:r w:rsidR="005068D1">
        <w:rPr>
          <w:rFonts w:ascii="Times New Roman" w:hAnsi="Times New Roman" w:cs="Times New Roman"/>
          <w:color w:val="auto"/>
        </w:rPr>
        <w:t xml:space="preserve"> – </w:t>
      </w:r>
      <w:r w:rsidR="00F23039">
        <w:rPr>
          <w:rFonts w:ascii="Times New Roman" w:hAnsi="Times New Roman" w:cs="Times New Roman"/>
          <w:color w:val="auto"/>
        </w:rPr>
        <w:t>decyzyjne</w:t>
      </w:r>
      <w:r w:rsidR="00EE7D7D">
        <w:rPr>
          <w:rFonts w:ascii="Times New Roman" w:hAnsi="Times New Roman" w:cs="Times New Roman"/>
          <w:color w:val="auto"/>
        </w:rPr>
        <w:t xml:space="preserve"> dotyczą takich</w:t>
      </w:r>
      <w:r w:rsidRPr="00973579">
        <w:rPr>
          <w:rFonts w:ascii="Times New Roman" w:hAnsi="Times New Roman" w:cs="Times New Roman"/>
          <w:color w:val="auto"/>
        </w:rPr>
        <w:t xml:space="preserve"> obs</w:t>
      </w:r>
      <w:r w:rsidR="00EE7D7D">
        <w:rPr>
          <w:rFonts w:ascii="Times New Roman" w:hAnsi="Times New Roman" w:cs="Times New Roman"/>
          <w:color w:val="auto"/>
        </w:rPr>
        <w:t>zarów działań, jak</w:t>
      </w:r>
      <w:r w:rsidR="00684E74">
        <w:rPr>
          <w:rStyle w:val="FootnoteReference"/>
          <w:rFonts w:ascii="Times New Roman" w:hAnsi="Times New Roman" w:cs="Times New Roman"/>
          <w:color w:val="auto"/>
        </w:rPr>
        <w:footnoteReference w:id="107"/>
      </w:r>
      <w:r w:rsidRPr="00973579">
        <w:rPr>
          <w:rFonts w:ascii="Times New Roman" w:hAnsi="Times New Roman" w:cs="Times New Roman"/>
          <w:color w:val="auto"/>
        </w:rPr>
        <w:t xml:space="preserve">: </w:t>
      </w:r>
    </w:p>
    <w:p w14:paraId="2CEBECFB" w14:textId="68391426" w:rsidR="009C36A5" w:rsidRPr="00973579" w:rsidRDefault="009C36A5" w:rsidP="00D642A8">
      <w:pPr>
        <w:pStyle w:val="Default"/>
        <w:numPr>
          <w:ilvl w:val="0"/>
          <w:numId w:val="33"/>
        </w:numPr>
        <w:spacing w:line="360" w:lineRule="auto"/>
        <w:jc w:val="both"/>
        <w:rPr>
          <w:rFonts w:ascii="Times New Roman" w:hAnsi="Times New Roman" w:cs="Times New Roman"/>
          <w:color w:val="auto"/>
        </w:rPr>
      </w:pPr>
      <w:r w:rsidRPr="00973579">
        <w:rPr>
          <w:rFonts w:ascii="Times New Roman" w:hAnsi="Times New Roman" w:cs="Times New Roman"/>
          <w:color w:val="auto"/>
        </w:rPr>
        <w:t>definiowanie potrzeb informacyjnych</w:t>
      </w:r>
      <w:r w:rsidR="00DE7DA9">
        <w:rPr>
          <w:rFonts w:ascii="Times New Roman" w:hAnsi="Times New Roman" w:cs="Times New Roman"/>
          <w:color w:val="auto"/>
        </w:rPr>
        <w:t>,</w:t>
      </w:r>
      <w:r w:rsidRPr="00973579">
        <w:rPr>
          <w:rFonts w:ascii="Times New Roman" w:hAnsi="Times New Roman" w:cs="Times New Roman"/>
          <w:color w:val="auto"/>
        </w:rPr>
        <w:t xml:space="preserve"> </w:t>
      </w:r>
    </w:p>
    <w:p w14:paraId="71EF1978" w14:textId="1B8DBFC3" w:rsidR="009C36A5" w:rsidRPr="00973579" w:rsidRDefault="009C36A5" w:rsidP="00D642A8">
      <w:pPr>
        <w:pStyle w:val="Default"/>
        <w:numPr>
          <w:ilvl w:val="0"/>
          <w:numId w:val="33"/>
        </w:numPr>
        <w:spacing w:line="360" w:lineRule="auto"/>
        <w:jc w:val="both"/>
        <w:rPr>
          <w:rFonts w:ascii="Times New Roman" w:hAnsi="Times New Roman" w:cs="Times New Roman"/>
          <w:color w:val="auto"/>
        </w:rPr>
      </w:pPr>
      <w:r w:rsidRPr="00973579">
        <w:rPr>
          <w:rFonts w:ascii="Times New Roman" w:hAnsi="Times New Roman" w:cs="Times New Roman"/>
          <w:color w:val="auto"/>
        </w:rPr>
        <w:t>identyfikowanie źródeł informacji</w:t>
      </w:r>
      <w:r w:rsidR="00DE7DA9">
        <w:rPr>
          <w:rFonts w:ascii="Times New Roman" w:hAnsi="Times New Roman" w:cs="Times New Roman"/>
          <w:color w:val="auto"/>
        </w:rPr>
        <w:t>,</w:t>
      </w:r>
      <w:r w:rsidRPr="00973579">
        <w:rPr>
          <w:rFonts w:ascii="Times New Roman" w:hAnsi="Times New Roman" w:cs="Times New Roman"/>
          <w:color w:val="auto"/>
        </w:rPr>
        <w:t xml:space="preserve"> </w:t>
      </w:r>
    </w:p>
    <w:p w14:paraId="7CB10AF3" w14:textId="0027745F" w:rsidR="009C36A5" w:rsidRPr="00973579" w:rsidRDefault="009C36A5" w:rsidP="00D642A8">
      <w:pPr>
        <w:pStyle w:val="Default"/>
        <w:numPr>
          <w:ilvl w:val="0"/>
          <w:numId w:val="33"/>
        </w:numPr>
        <w:spacing w:line="360" w:lineRule="auto"/>
        <w:jc w:val="both"/>
        <w:rPr>
          <w:rFonts w:ascii="Times New Roman" w:hAnsi="Times New Roman" w:cs="Times New Roman"/>
          <w:color w:val="auto"/>
        </w:rPr>
      </w:pPr>
      <w:r w:rsidRPr="00973579">
        <w:rPr>
          <w:rFonts w:ascii="Times New Roman" w:hAnsi="Times New Roman" w:cs="Times New Roman"/>
          <w:color w:val="auto"/>
        </w:rPr>
        <w:t>określenie technik zaspokajania potrzeb informacyjnych</w:t>
      </w:r>
      <w:r w:rsidR="00DE7DA9">
        <w:rPr>
          <w:rFonts w:ascii="Times New Roman" w:hAnsi="Times New Roman" w:cs="Times New Roman"/>
          <w:color w:val="auto"/>
        </w:rPr>
        <w:t>,</w:t>
      </w:r>
      <w:r w:rsidRPr="00973579">
        <w:rPr>
          <w:rFonts w:ascii="Times New Roman" w:hAnsi="Times New Roman" w:cs="Times New Roman"/>
          <w:color w:val="auto"/>
        </w:rPr>
        <w:t xml:space="preserve"> </w:t>
      </w:r>
    </w:p>
    <w:p w14:paraId="2EFDFDF2" w14:textId="3F30614A" w:rsidR="009C36A5" w:rsidRPr="00973579" w:rsidRDefault="009C36A5" w:rsidP="00D642A8">
      <w:pPr>
        <w:pStyle w:val="Default"/>
        <w:numPr>
          <w:ilvl w:val="0"/>
          <w:numId w:val="33"/>
        </w:numPr>
        <w:spacing w:line="360" w:lineRule="auto"/>
        <w:jc w:val="both"/>
        <w:rPr>
          <w:rFonts w:ascii="Times New Roman" w:hAnsi="Times New Roman" w:cs="Times New Roman"/>
          <w:color w:val="auto"/>
        </w:rPr>
      </w:pPr>
      <w:r w:rsidRPr="00973579">
        <w:rPr>
          <w:rFonts w:ascii="Times New Roman" w:hAnsi="Times New Roman" w:cs="Times New Roman"/>
          <w:color w:val="auto"/>
        </w:rPr>
        <w:t>wskazanie metod zaspokajania potrzeb informacyjnych</w:t>
      </w:r>
      <w:r w:rsidR="00DE7DA9">
        <w:rPr>
          <w:rFonts w:ascii="Times New Roman" w:hAnsi="Times New Roman" w:cs="Times New Roman"/>
          <w:color w:val="auto"/>
        </w:rPr>
        <w:t>,</w:t>
      </w:r>
      <w:r w:rsidRPr="00973579">
        <w:rPr>
          <w:rFonts w:ascii="Times New Roman" w:hAnsi="Times New Roman" w:cs="Times New Roman"/>
          <w:color w:val="auto"/>
        </w:rPr>
        <w:t xml:space="preserve"> </w:t>
      </w:r>
    </w:p>
    <w:p w14:paraId="6103F585" w14:textId="097FC1C9" w:rsidR="009C36A5" w:rsidRPr="00973579" w:rsidRDefault="009C36A5" w:rsidP="00D642A8">
      <w:pPr>
        <w:pStyle w:val="Default"/>
        <w:numPr>
          <w:ilvl w:val="0"/>
          <w:numId w:val="33"/>
        </w:numPr>
        <w:spacing w:line="360" w:lineRule="auto"/>
        <w:jc w:val="both"/>
        <w:rPr>
          <w:rFonts w:ascii="Times New Roman" w:hAnsi="Times New Roman" w:cs="Times New Roman"/>
          <w:color w:val="auto"/>
        </w:rPr>
      </w:pPr>
      <w:r w:rsidRPr="00973579">
        <w:rPr>
          <w:rFonts w:ascii="Times New Roman" w:hAnsi="Times New Roman" w:cs="Times New Roman"/>
          <w:color w:val="auto"/>
        </w:rPr>
        <w:lastRenderedPageBreak/>
        <w:t>sprawdzenie</w:t>
      </w:r>
      <w:r w:rsidR="0075720F">
        <w:rPr>
          <w:rFonts w:ascii="Times New Roman" w:hAnsi="Times New Roman" w:cs="Times New Roman"/>
          <w:color w:val="auto"/>
        </w:rPr>
        <w:t>, a także</w:t>
      </w:r>
      <w:r w:rsidRPr="00973579">
        <w:rPr>
          <w:rFonts w:ascii="Times New Roman" w:hAnsi="Times New Roman" w:cs="Times New Roman"/>
          <w:color w:val="auto"/>
        </w:rPr>
        <w:t xml:space="preserve"> wybór technologicznych i technicznych rozwiązań przyspieszających </w:t>
      </w:r>
      <w:r w:rsidR="0075720F">
        <w:rPr>
          <w:rFonts w:ascii="Times New Roman" w:hAnsi="Times New Roman" w:cs="Times New Roman"/>
          <w:color w:val="auto"/>
        </w:rPr>
        <w:t>oraz</w:t>
      </w:r>
      <w:r w:rsidRPr="00973579">
        <w:rPr>
          <w:rFonts w:ascii="Times New Roman" w:hAnsi="Times New Roman" w:cs="Times New Roman"/>
          <w:color w:val="auto"/>
        </w:rPr>
        <w:t xml:space="preserve"> ułatwiających poznanie obiektu obserwacji.</w:t>
      </w:r>
    </w:p>
    <w:p w14:paraId="01249924" w14:textId="77777777" w:rsidR="004842A8" w:rsidRDefault="009C36A5" w:rsidP="004842A8">
      <w:pPr>
        <w:pStyle w:val="Default"/>
        <w:spacing w:line="360" w:lineRule="auto"/>
        <w:ind w:firstLine="709"/>
        <w:jc w:val="both"/>
        <w:rPr>
          <w:rFonts w:ascii="Times New Roman" w:hAnsi="Times New Roman" w:cs="Times New Roman"/>
        </w:rPr>
      </w:pPr>
      <w:r w:rsidRPr="00973579">
        <w:rPr>
          <w:rFonts w:ascii="Times New Roman" w:hAnsi="Times New Roman" w:cs="Times New Roman"/>
          <w:color w:val="auto"/>
        </w:rPr>
        <w:t xml:space="preserve">Zmienność zarządzania projektami </w:t>
      </w:r>
      <w:r w:rsidR="007023F9" w:rsidRPr="007023F9">
        <w:rPr>
          <w:rFonts w:ascii="Times New Roman" w:hAnsi="Times New Roman" w:cs="Times New Roman"/>
        </w:rPr>
        <w:t>informatycznymi</w:t>
      </w:r>
      <w:r w:rsidR="007023F9">
        <w:t xml:space="preserve"> </w:t>
      </w:r>
      <w:r w:rsidRPr="00973579">
        <w:rPr>
          <w:rFonts w:ascii="Times New Roman" w:hAnsi="Times New Roman" w:cs="Times New Roman"/>
          <w:color w:val="auto"/>
        </w:rPr>
        <w:t>determinuje potrzebę ciągłego dostarczania informacji, ze względu na dynamicznie z</w:t>
      </w:r>
      <w:r w:rsidR="00EE7D7D">
        <w:rPr>
          <w:rFonts w:ascii="Times New Roman" w:hAnsi="Times New Roman" w:cs="Times New Roman"/>
          <w:color w:val="auto"/>
        </w:rPr>
        <w:t>achodzące procesy. Natomiast złożoność warunkuje</w:t>
      </w:r>
      <w:r w:rsidRPr="00973579">
        <w:rPr>
          <w:rFonts w:ascii="Times New Roman" w:hAnsi="Times New Roman" w:cs="Times New Roman"/>
          <w:color w:val="auto"/>
        </w:rPr>
        <w:t xml:space="preserve"> </w:t>
      </w:r>
      <w:r w:rsidR="00EE7D7D">
        <w:rPr>
          <w:rFonts w:ascii="Times New Roman" w:hAnsi="Times New Roman" w:cs="Times New Roman"/>
          <w:color w:val="auto"/>
        </w:rPr>
        <w:t>zapotrzebowanie na dostarczanie</w:t>
      </w:r>
      <w:r w:rsidRPr="00973579">
        <w:rPr>
          <w:rFonts w:ascii="Times New Roman" w:hAnsi="Times New Roman" w:cs="Times New Roman"/>
          <w:color w:val="auto"/>
        </w:rPr>
        <w:t xml:space="preserve"> informacji</w:t>
      </w:r>
      <w:r w:rsidR="00EE7D7D">
        <w:rPr>
          <w:rFonts w:ascii="Times New Roman" w:hAnsi="Times New Roman" w:cs="Times New Roman"/>
          <w:color w:val="auto"/>
        </w:rPr>
        <w:t xml:space="preserve"> o określonym stopniu szczegółowości</w:t>
      </w:r>
      <w:r w:rsidRPr="00973579">
        <w:rPr>
          <w:rFonts w:ascii="Times New Roman" w:hAnsi="Times New Roman" w:cs="Times New Roman"/>
          <w:color w:val="auto"/>
        </w:rPr>
        <w:t>.</w:t>
      </w:r>
      <w:r w:rsidR="0028100A">
        <w:rPr>
          <w:rFonts w:ascii="Times New Roman" w:hAnsi="Times New Roman" w:cs="Times New Roman"/>
          <w:color w:val="auto"/>
        </w:rPr>
        <w:t xml:space="preserve"> Powyższe zjawisko wiążę się z zarządzaniem komunikacją w projekcie, które definiowane jest jako: </w:t>
      </w:r>
      <w:r w:rsidR="00204FC1" w:rsidRPr="00204FC1">
        <w:rPr>
          <w:rFonts w:ascii="Times New Roman" w:hAnsi="Times New Roman" w:cs="Times New Roman"/>
        </w:rPr>
        <w:t>szereg procesów wymaganych do zapewnienia terminowego i prawidłowego opracowywania, gromadzenia, rozprowadzania, przechowywania, wyszukiwania informacji dotyczących projektu i ostatecznego dysponowania nimi</w:t>
      </w:r>
      <w:r w:rsidR="00204FC1">
        <w:rPr>
          <w:rStyle w:val="FootnoteReference"/>
          <w:rFonts w:ascii="Times New Roman" w:hAnsi="Times New Roman" w:cs="Times New Roman"/>
        </w:rPr>
        <w:footnoteReference w:id="108"/>
      </w:r>
      <w:r w:rsidR="00204FC1" w:rsidRPr="00204FC1">
        <w:rPr>
          <w:rFonts w:ascii="Times New Roman" w:hAnsi="Times New Roman" w:cs="Times New Roman"/>
        </w:rPr>
        <w:t>.</w:t>
      </w:r>
    </w:p>
    <w:p w14:paraId="27716846" w14:textId="68DE62DF" w:rsidR="004842A8" w:rsidRDefault="0028100A" w:rsidP="004842A8">
      <w:pPr>
        <w:ind w:firstLine="709"/>
        <w:rPr>
          <w:rFonts w:cs="Times New Roman"/>
        </w:rPr>
      </w:pPr>
      <w:r>
        <w:rPr>
          <w:rFonts w:cs="Times New Roman"/>
        </w:rPr>
        <w:t xml:space="preserve">Komunikacja w projekcie to proces wszechobecny, który mu towarzyszy, począwszy od </w:t>
      </w:r>
      <w:r w:rsidR="000251D1">
        <w:rPr>
          <w:rFonts w:cs="Times New Roman"/>
        </w:rPr>
        <w:t>f</w:t>
      </w:r>
      <w:r>
        <w:rPr>
          <w:rFonts w:cs="Times New Roman"/>
        </w:rPr>
        <w:t>azy rozpoczęcia aż do zakończenia</w:t>
      </w:r>
      <w:r w:rsidR="00204FC1">
        <w:rPr>
          <w:rStyle w:val="FootnoteReference"/>
          <w:rFonts w:cs="Times New Roman"/>
        </w:rPr>
        <w:footnoteReference w:id="109"/>
      </w:r>
      <w:r>
        <w:rPr>
          <w:rFonts w:cs="Times New Roman"/>
        </w:rPr>
        <w:t xml:space="preserve">. </w:t>
      </w:r>
      <w:r w:rsidR="00BB5A81">
        <w:t xml:space="preserve">Zarządzanie nią </w:t>
      </w:r>
      <w:r w:rsidR="003030D3">
        <w:t>sprowadza się do podejmowania różnorodnych</w:t>
      </w:r>
      <w:r w:rsidR="00BB5A81">
        <w:t xml:space="preserve"> </w:t>
      </w:r>
      <w:r w:rsidR="003030D3">
        <w:t>czynności przez menedżera projektu, dotyczących inicjowania, planowania,</w:t>
      </w:r>
      <w:r w:rsidR="00BB5A81">
        <w:t xml:space="preserve"> realizacj</w:t>
      </w:r>
      <w:r w:rsidR="003030D3">
        <w:t xml:space="preserve">i, monitorowania wymiany informacji oraz reagowania w przypadku </w:t>
      </w:r>
      <w:r w:rsidR="00BB5A81">
        <w:t>wydarzeń nadzwyczajnych.</w:t>
      </w:r>
      <w:r w:rsidR="009C36A5" w:rsidRPr="00973579">
        <w:rPr>
          <w:rFonts w:cs="Times New Roman"/>
        </w:rPr>
        <w:t xml:space="preserve"> </w:t>
      </w:r>
    </w:p>
    <w:p w14:paraId="4A5B08CA" w14:textId="2C5DD998" w:rsidR="001443E3" w:rsidRDefault="008E01E3" w:rsidP="004842A8">
      <w:pPr>
        <w:ind w:firstLine="709"/>
        <w:rPr>
          <w:rFonts w:cs="Times New Roman"/>
        </w:rPr>
      </w:pPr>
      <w:r>
        <w:rPr>
          <w:rFonts w:cs="Times New Roman"/>
        </w:rPr>
        <w:t>Sprawność procesu komunikacji wymaga od</w:t>
      </w:r>
      <w:r w:rsidR="001443E3">
        <w:rPr>
          <w:rFonts w:cs="Times New Roman"/>
        </w:rPr>
        <w:t xml:space="preserve"> menedżera projektu</w:t>
      </w:r>
      <w:r w:rsidR="00003814">
        <w:rPr>
          <w:rFonts w:cs="Times New Roman"/>
        </w:rPr>
        <w:t xml:space="preserve">, </w:t>
      </w:r>
      <w:r>
        <w:rPr>
          <w:rFonts w:cs="Times New Roman"/>
        </w:rPr>
        <w:t>realizacji następujących zadań:</w:t>
      </w:r>
    </w:p>
    <w:p w14:paraId="595867B1" w14:textId="3431A115" w:rsidR="00E3671C" w:rsidRDefault="001443E3" w:rsidP="00D642A8">
      <w:pPr>
        <w:pStyle w:val="ListParagraph"/>
        <w:numPr>
          <w:ilvl w:val="0"/>
          <w:numId w:val="103"/>
        </w:numPr>
        <w:spacing w:line="360" w:lineRule="auto"/>
        <w:ind w:left="714" w:hanging="357"/>
      </w:pPr>
      <w:r w:rsidRPr="00003814">
        <w:t>opracowywaniu przekazywanych informacji, co wymaga identyfikacji interesariuszy oraz</w:t>
      </w:r>
      <w:r w:rsidR="00E3671C">
        <w:t xml:space="preserve"> </w:t>
      </w:r>
      <w:r>
        <w:t xml:space="preserve">zdefiniowania ich potrzeb tak, aby projekt mógł </w:t>
      </w:r>
      <w:r w:rsidR="00556610">
        <w:t>zosta</w:t>
      </w:r>
      <w:r>
        <w:t xml:space="preserve">ć </w:t>
      </w:r>
      <w:r w:rsidR="00556610">
        <w:t>z</w:t>
      </w:r>
      <w:r>
        <w:t>realizowany zgodnie z ustalonymi założeniami,</w:t>
      </w:r>
    </w:p>
    <w:p w14:paraId="0650CC9C" w14:textId="77777777" w:rsidR="00E3671C" w:rsidRDefault="00003814" w:rsidP="00D642A8">
      <w:pPr>
        <w:pStyle w:val="ListParagraph"/>
        <w:numPr>
          <w:ilvl w:val="0"/>
          <w:numId w:val="103"/>
        </w:numPr>
        <w:spacing w:line="360" w:lineRule="auto"/>
        <w:ind w:left="714" w:hanging="357"/>
      </w:pPr>
      <w:r w:rsidRPr="00003814">
        <w:t xml:space="preserve">gromadzeniu najistotniejszych informacji odnośnie pełnego cyklu zarządzania projektem i uporządkowaniu ich w taki sposób, aby w dowolnym momencie możliwe było </w:t>
      </w:r>
      <w:r w:rsidR="00FC27A1">
        <w:t>ich ponowne wykorzystanie</w:t>
      </w:r>
      <w:r w:rsidR="00E3671C">
        <w:t>,</w:t>
      </w:r>
    </w:p>
    <w:p w14:paraId="7573963A" w14:textId="3247C4AC" w:rsidR="00003814" w:rsidRPr="00E3671C" w:rsidRDefault="00E3671C" w:rsidP="00D642A8">
      <w:pPr>
        <w:pStyle w:val="ListParagraph"/>
        <w:numPr>
          <w:ilvl w:val="0"/>
          <w:numId w:val="103"/>
        </w:numPr>
        <w:spacing w:line="360" w:lineRule="auto"/>
        <w:ind w:left="714" w:hanging="357"/>
      </w:pPr>
      <w:r w:rsidRPr="00E3671C">
        <w:t>rozprowadzaniu in</w:t>
      </w:r>
      <w:r>
        <w:t>formacji zgodnie z</w:t>
      </w:r>
      <w:r w:rsidRPr="00E3671C">
        <w:t xml:space="preserve"> ustalonymi oczekiwaniami zawartymi</w:t>
      </w:r>
      <w:r>
        <w:t xml:space="preserve"> w planie lub w formie dodatkowych pytań</w:t>
      </w:r>
      <w:r w:rsidRPr="00E3671C">
        <w:t xml:space="preserve"> interesariuszy</w:t>
      </w:r>
      <w:r>
        <w:t>.</w:t>
      </w:r>
      <w:r w:rsidR="00FC27A1" w:rsidRPr="00E3671C">
        <w:t xml:space="preserve"> </w:t>
      </w:r>
    </w:p>
    <w:p w14:paraId="14E933CA" w14:textId="77777777" w:rsidR="004842A8" w:rsidRDefault="00E42D29" w:rsidP="004842A8">
      <w:pPr>
        <w:ind w:firstLine="709"/>
      </w:pPr>
      <w:r>
        <w:t>Ich wykonanie umożliwia osiągnięcie celu zarządzania komunikacją, jakim jest przekazanie właściwym osobom, właściwych informacji, we właściwym czasie za pomocą odpowiednich środków.</w:t>
      </w:r>
    </w:p>
    <w:p w14:paraId="0810B441" w14:textId="08B4A34B" w:rsidR="00F26E33" w:rsidRDefault="009213EB" w:rsidP="004842A8">
      <w:pPr>
        <w:ind w:firstLine="709"/>
      </w:pPr>
      <w:r>
        <w:t>W</w:t>
      </w:r>
      <w:r w:rsidR="00F26E33">
        <w:t xml:space="preserve"> ramach zarządzania komunikacją</w:t>
      </w:r>
      <w:r>
        <w:t xml:space="preserve"> w projekcie wyróżnia się </w:t>
      </w:r>
      <w:r w:rsidR="00F26E33">
        <w:t>następujące grupy pr</w:t>
      </w:r>
      <w:r>
        <w:t>ocesów:</w:t>
      </w:r>
      <w:r w:rsidR="00F26E33">
        <w:t xml:space="preserve"> inicjowania, planow</w:t>
      </w:r>
      <w:r>
        <w:t>ania, realizacji, monitorowania oraz</w:t>
      </w:r>
      <w:r w:rsidR="00F26E33">
        <w:t xml:space="preserve"> kontroli komunikacji.</w:t>
      </w:r>
    </w:p>
    <w:p w14:paraId="1C9E6B73" w14:textId="78B0994F" w:rsidR="009213EB" w:rsidRPr="004842A8" w:rsidRDefault="00AD6967" w:rsidP="00D642A8">
      <w:pPr>
        <w:pStyle w:val="ListParagraph"/>
        <w:numPr>
          <w:ilvl w:val="0"/>
          <w:numId w:val="129"/>
        </w:numPr>
        <w:spacing w:line="360" w:lineRule="auto"/>
        <w:ind w:left="714" w:hanging="357"/>
        <w:rPr>
          <w:rFonts w:cs="Times New Roman"/>
        </w:rPr>
      </w:pPr>
      <w:r w:rsidRPr="004842A8">
        <w:rPr>
          <w:rFonts w:cs="Times New Roman"/>
        </w:rPr>
        <w:lastRenderedPageBreak/>
        <w:t>Proces inicjowania komunikacji odnosi się do identyfikacji osób, które mają wpływ realizację projektu. Zostają określone wstępne zasady współpracy między kierownikiem projektu, sponsorem a biurem projektów</w:t>
      </w:r>
      <w:r w:rsidR="00510FF5">
        <w:rPr>
          <w:rFonts w:cs="Times New Roman"/>
        </w:rPr>
        <w:t>,</w:t>
      </w:r>
    </w:p>
    <w:p w14:paraId="28A6B099" w14:textId="6B20CAE9" w:rsidR="00AD6967" w:rsidRPr="004842A8" w:rsidRDefault="00AD6967" w:rsidP="00D642A8">
      <w:pPr>
        <w:pStyle w:val="ListParagraph"/>
        <w:numPr>
          <w:ilvl w:val="0"/>
          <w:numId w:val="129"/>
        </w:numPr>
        <w:spacing w:line="360" w:lineRule="auto"/>
        <w:ind w:left="714" w:hanging="357"/>
        <w:rPr>
          <w:rFonts w:cs="Times New Roman"/>
        </w:rPr>
      </w:pPr>
      <w:r w:rsidRPr="004842A8">
        <w:rPr>
          <w:rFonts w:cs="Times New Roman"/>
          <w:iCs/>
        </w:rPr>
        <w:t>Planowanie komunikacji polega na określeniu, kto i jakie informacje powinien</w:t>
      </w:r>
      <w:r w:rsidR="0046581E" w:rsidRPr="004842A8">
        <w:rPr>
          <w:rFonts w:cs="Times New Roman"/>
          <w:iCs/>
        </w:rPr>
        <w:t xml:space="preserve"> otrzymywać oraz przygotowywać. </w:t>
      </w:r>
      <w:r w:rsidR="0046581E" w:rsidRPr="004842A8">
        <w:rPr>
          <w:rFonts w:cs="Times New Roman"/>
        </w:rPr>
        <w:t>Na tym etapie określa się potrzeby informacyjne interesariuszy projektu oraz sposoby ich przekazywania</w:t>
      </w:r>
      <w:r w:rsidR="00510FF5">
        <w:rPr>
          <w:rFonts w:cs="Times New Roman"/>
        </w:rPr>
        <w:t>,</w:t>
      </w:r>
      <w:r w:rsidR="0046581E" w:rsidRPr="004842A8">
        <w:rPr>
          <w:rFonts w:cs="Times New Roman"/>
        </w:rPr>
        <w:t xml:space="preserve"> </w:t>
      </w:r>
    </w:p>
    <w:p w14:paraId="6D0DE1BA" w14:textId="0ACF9826" w:rsidR="0046581E" w:rsidRPr="004842A8" w:rsidRDefault="00EE30E2" w:rsidP="00D642A8">
      <w:pPr>
        <w:pStyle w:val="ListParagraph"/>
        <w:numPr>
          <w:ilvl w:val="0"/>
          <w:numId w:val="129"/>
        </w:numPr>
        <w:spacing w:line="360" w:lineRule="auto"/>
        <w:ind w:left="714" w:hanging="357"/>
        <w:rPr>
          <w:rFonts w:cs="Times New Roman"/>
          <w:iCs/>
        </w:rPr>
      </w:pPr>
      <w:r w:rsidRPr="004842A8">
        <w:rPr>
          <w:rFonts w:cs="Times New Roman"/>
          <w:iCs/>
        </w:rPr>
        <w:t>Proces realizacji komunikacji</w:t>
      </w:r>
      <w:r w:rsidR="000F5D36" w:rsidRPr="004842A8">
        <w:rPr>
          <w:rFonts w:cs="Times New Roman"/>
          <w:iCs/>
        </w:rPr>
        <w:t xml:space="preserve"> obejmuje zarządzanie oczekiwaniami interesariuszy oraz dystrybucję informacji. Zarządzanie oczekiwaniami odnosi się do reagowania na kwestie zgłaszane przez interesariuszy, których źródłem są pojawiające się problemy projektowe. Natomiast dystrybucja informacji </w:t>
      </w:r>
      <w:r w:rsidR="000F5D36">
        <w:t>polega na terminowym udostępnieniu właściwych informacji odpowiednim interesariuszom projektu za pomocą odpowiednich środków przekazu</w:t>
      </w:r>
      <w:r w:rsidR="00BD6DC6">
        <w:t>,</w:t>
      </w:r>
      <w:r w:rsidR="000F5D36" w:rsidRPr="004842A8">
        <w:rPr>
          <w:rFonts w:cs="Times New Roman"/>
          <w:iCs/>
        </w:rPr>
        <w:t xml:space="preserve"> </w:t>
      </w:r>
    </w:p>
    <w:p w14:paraId="7A7268B5" w14:textId="7BA647CF" w:rsidR="00ED722C" w:rsidRDefault="00E57E81" w:rsidP="00D642A8">
      <w:pPr>
        <w:pStyle w:val="ListParagraph"/>
        <w:numPr>
          <w:ilvl w:val="0"/>
          <w:numId w:val="129"/>
        </w:numPr>
        <w:spacing w:line="360" w:lineRule="auto"/>
        <w:ind w:left="714" w:hanging="357"/>
      </w:pPr>
      <w:r>
        <w:t>Proces monitorowania i kontroli komunikacji sprowadza się do gromadzenia</w:t>
      </w:r>
      <w:r w:rsidR="00ED722C">
        <w:t>, organizowani</w:t>
      </w:r>
      <w:r w:rsidR="00E649B8">
        <w:t>a</w:t>
      </w:r>
      <w:r>
        <w:t xml:space="preserve"> oraz przekazywani</w:t>
      </w:r>
      <w:r w:rsidR="00E649B8">
        <w:t>a</w:t>
      </w:r>
      <w:r>
        <w:t xml:space="preserve"> informacji, w jaki sposób</w:t>
      </w:r>
      <w:r w:rsidR="00ED722C">
        <w:t xml:space="preserve"> wykorzystywane </w:t>
      </w:r>
      <w:r>
        <w:t xml:space="preserve">są </w:t>
      </w:r>
      <w:r w:rsidR="00ED722C">
        <w:t>zasoby</w:t>
      </w:r>
      <w:r>
        <w:t xml:space="preserve"> w projekcie. </w:t>
      </w:r>
      <w:r w:rsidR="00B235C1">
        <w:t xml:space="preserve">Do tego generowane są </w:t>
      </w:r>
      <w:r>
        <w:t>raporty o stanie realizacji</w:t>
      </w:r>
      <w:r w:rsidR="00B235C1">
        <w:t xml:space="preserve"> projektów</w:t>
      </w:r>
      <w:r w:rsidR="00ED722C">
        <w:t>,</w:t>
      </w:r>
      <w:r>
        <w:t xml:space="preserve"> </w:t>
      </w:r>
      <w:r w:rsidR="00ED722C">
        <w:t>pomiary postę</w:t>
      </w:r>
      <w:r>
        <w:t>p</w:t>
      </w:r>
      <w:r w:rsidR="00B235C1">
        <w:t>ów</w:t>
      </w:r>
      <w:r>
        <w:t xml:space="preserve"> oraz prognozy. </w:t>
      </w:r>
      <w:r w:rsidR="00ED722C">
        <w:t xml:space="preserve">Dzięki </w:t>
      </w:r>
      <w:r>
        <w:t xml:space="preserve">nim można lepiej </w:t>
      </w:r>
      <w:r w:rsidR="00ED722C">
        <w:t>zrozumieć</w:t>
      </w:r>
      <w:r>
        <w:t xml:space="preserve"> i przekazać</w:t>
      </w:r>
      <w:r w:rsidR="00ED722C">
        <w:t xml:space="preserve"> </w:t>
      </w:r>
      <w:r>
        <w:t>informacje odnośnie stanu projektu</w:t>
      </w:r>
      <w:r w:rsidR="00FA3921">
        <w:t>, a także</w:t>
      </w:r>
      <w:r w:rsidR="00ED722C">
        <w:t xml:space="preserve"> przewidywać</w:t>
      </w:r>
      <w:r w:rsidR="00FA3921">
        <w:t xml:space="preserve"> </w:t>
      </w:r>
      <w:r>
        <w:t>przyszłe</w:t>
      </w:r>
      <w:r w:rsidR="00ED722C">
        <w:t xml:space="preserve"> rezultaty</w:t>
      </w:r>
      <w:r w:rsidR="00BD6DC6">
        <w:t>,</w:t>
      </w:r>
    </w:p>
    <w:p w14:paraId="66FF111B" w14:textId="7D7EC413" w:rsidR="003336B1" w:rsidRDefault="003336B1" w:rsidP="00D642A8">
      <w:pPr>
        <w:pStyle w:val="ListParagraph"/>
        <w:numPr>
          <w:ilvl w:val="0"/>
          <w:numId w:val="129"/>
        </w:numPr>
        <w:spacing w:line="360" w:lineRule="auto"/>
        <w:ind w:left="714" w:hanging="357"/>
      </w:pPr>
      <w:r>
        <w:t>Zakończenie komunikacji odnosi się do udokumentowania rezultatów projektu, aby uzyskać akceptację jego wyników.</w:t>
      </w:r>
    </w:p>
    <w:p w14:paraId="39E78D1E" w14:textId="58F7F22E" w:rsidR="00DB1746" w:rsidRPr="004F6AA0" w:rsidRDefault="009F5534" w:rsidP="00C64E57">
      <w:pPr>
        <w:ind w:firstLine="709"/>
      </w:pPr>
      <w:r>
        <w:t>Menedżerowie projektów, ze względu na znaczenie informacji</w:t>
      </w:r>
      <w:r w:rsidR="00EB0C7E">
        <w:t xml:space="preserve"> w realizowanym procesie</w:t>
      </w:r>
      <w:r w:rsidR="00C61A90">
        <w:t>,</w:t>
      </w:r>
      <w:r>
        <w:t xml:space="preserve"> </w:t>
      </w:r>
      <w:r w:rsidR="00C61A90">
        <w:t>większość swojego czasu przeznaczają na jej wymianę z</w:t>
      </w:r>
      <w:r w:rsidR="00EB0C7E">
        <w:t xml:space="preserve"> innymi</w:t>
      </w:r>
      <w:r w:rsidR="00C61A90">
        <w:t xml:space="preserve"> uczestnikami projektu</w:t>
      </w:r>
      <w:r w:rsidR="00C61A90">
        <w:rPr>
          <w:rStyle w:val="FootnoteReference"/>
        </w:rPr>
        <w:footnoteReference w:id="110"/>
      </w:r>
      <w:r w:rsidR="00C61A90">
        <w:t>.</w:t>
      </w:r>
      <w:r w:rsidR="00247B6D">
        <w:t xml:space="preserve"> </w:t>
      </w:r>
      <w:r w:rsidR="00E7676F">
        <w:t>Czas przeznaczany na komunikację wynika z ilości</w:t>
      </w:r>
      <w:r w:rsidR="00247B6D">
        <w:t xml:space="preserve"> odbiorców</w:t>
      </w:r>
      <w:r w:rsidR="00E7676F">
        <w:t xml:space="preserve"> informacji, różnorodności ich potrzeb, oczekiwań oraz odmiennych momentów dostarczenia lub</w:t>
      </w:r>
      <w:r w:rsidR="00247B6D">
        <w:t xml:space="preserve"> wymiany informacji</w:t>
      </w:r>
      <w:bookmarkStart w:id="63" w:name="_Toc497421562"/>
      <w:r w:rsidR="004F6AA0">
        <w:t>.</w:t>
      </w:r>
    </w:p>
    <w:bookmarkEnd w:id="63"/>
    <w:p w14:paraId="070B16D0" w14:textId="5F5F2EAD" w:rsidR="009C36A5" w:rsidRPr="00455F97" w:rsidRDefault="00C7070D" w:rsidP="00455F97">
      <w:pPr>
        <w:rPr>
          <w:b/>
        </w:rPr>
      </w:pPr>
      <w:r>
        <w:rPr>
          <w:b/>
        </w:rPr>
        <w:t>INFORMATYCZNE WSPOMAGANIE PROCESÓW INFORMACYJNO</w:t>
      </w:r>
      <w:r w:rsidR="005068D1">
        <w:rPr>
          <w:b/>
        </w:rPr>
        <w:t xml:space="preserve"> – </w:t>
      </w:r>
      <w:r>
        <w:rPr>
          <w:b/>
        </w:rPr>
        <w:t>DECYZYJNYCH W PROJEKTACH INFORMATYCZNYCH</w:t>
      </w:r>
    </w:p>
    <w:p w14:paraId="4BD81D7B" w14:textId="77777777" w:rsidR="00E077B2" w:rsidRDefault="009C36A5" w:rsidP="00E077B2">
      <w:pPr>
        <w:autoSpaceDE w:val="0"/>
        <w:autoSpaceDN w:val="0"/>
        <w:adjustRightInd w:val="0"/>
        <w:ind w:firstLine="709"/>
        <w:contextualSpacing w:val="0"/>
        <w:rPr>
          <w:szCs w:val="24"/>
        </w:rPr>
      </w:pPr>
      <w:r>
        <w:rPr>
          <w:szCs w:val="24"/>
        </w:rPr>
        <w:t>Złożoność oraz zmiany zachodzące w zarządzaniu</w:t>
      </w:r>
      <w:r w:rsidRPr="00973579">
        <w:rPr>
          <w:szCs w:val="24"/>
        </w:rPr>
        <w:t xml:space="preserve"> proj</w:t>
      </w:r>
      <w:r>
        <w:rPr>
          <w:szCs w:val="24"/>
        </w:rPr>
        <w:t>ektami utrudniają efektywny nadzór nad tym procesem. Różnorodność występujących w nim elementów i gama realizowanych</w:t>
      </w:r>
      <w:r w:rsidRPr="00973579">
        <w:rPr>
          <w:szCs w:val="24"/>
        </w:rPr>
        <w:t xml:space="preserve"> procesów</w:t>
      </w:r>
      <w:r>
        <w:rPr>
          <w:szCs w:val="24"/>
        </w:rPr>
        <w:t xml:space="preserve"> wywołuje potrzebę wsparcia pracy menedżerów projektów.</w:t>
      </w:r>
      <w:r w:rsidRPr="00973579">
        <w:rPr>
          <w:szCs w:val="24"/>
        </w:rPr>
        <w:t xml:space="preserve"> </w:t>
      </w:r>
      <w:r>
        <w:rPr>
          <w:szCs w:val="24"/>
        </w:rPr>
        <w:t>Jej zaspokojenie wiążę z koniecznością</w:t>
      </w:r>
      <w:r w:rsidRPr="00973579">
        <w:rPr>
          <w:szCs w:val="24"/>
        </w:rPr>
        <w:t xml:space="preserve"> podejmowania decyzji, od których zależy powodzenie realizowanego przedsięwzięcia. </w:t>
      </w:r>
    </w:p>
    <w:p w14:paraId="2226683D" w14:textId="4567972E" w:rsidR="00E077B2" w:rsidRDefault="009C36A5" w:rsidP="00E077B2">
      <w:pPr>
        <w:autoSpaceDE w:val="0"/>
        <w:autoSpaceDN w:val="0"/>
        <w:adjustRightInd w:val="0"/>
        <w:ind w:firstLine="709"/>
        <w:contextualSpacing w:val="0"/>
        <w:rPr>
          <w:szCs w:val="24"/>
        </w:rPr>
      </w:pPr>
      <w:r>
        <w:rPr>
          <w:szCs w:val="24"/>
        </w:rPr>
        <w:lastRenderedPageBreak/>
        <w:t>Jednym z najczęściej wykorzystywanych sposobów, wspomagających realizację projektów</w:t>
      </w:r>
      <w:r w:rsidR="00B35B70">
        <w:rPr>
          <w:szCs w:val="24"/>
        </w:rPr>
        <w:t xml:space="preserve">, </w:t>
      </w:r>
      <w:r w:rsidR="00EB32DC">
        <w:rPr>
          <w:szCs w:val="24"/>
        </w:rPr>
        <w:t>jest</w:t>
      </w:r>
      <w:r w:rsidRPr="00973579">
        <w:rPr>
          <w:szCs w:val="24"/>
        </w:rPr>
        <w:t xml:space="preserve"> zastosowanie </w:t>
      </w:r>
      <w:r>
        <w:rPr>
          <w:szCs w:val="24"/>
        </w:rPr>
        <w:t xml:space="preserve">określonego </w:t>
      </w:r>
      <w:r w:rsidRPr="00973579">
        <w:rPr>
          <w:szCs w:val="24"/>
        </w:rPr>
        <w:t>oprogramowania</w:t>
      </w:r>
      <w:r>
        <w:rPr>
          <w:szCs w:val="24"/>
        </w:rPr>
        <w:t>. Jego wykorzystanie umożliwia sprawniejszą</w:t>
      </w:r>
      <w:r w:rsidRPr="00973579">
        <w:rPr>
          <w:szCs w:val="24"/>
        </w:rPr>
        <w:t xml:space="preserve"> </w:t>
      </w:r>
      <w:r>
        <w:rPr>
          <w:szCs w:val="24"/>
        </w:rPr>
        <w:t xml:space="preserve">realizację </w:t>
      </w:r>
      <w:r w:rsidRPr="00973579">
        <w:rPr>
          <w:szCs w:val="24"/>
        </w:rPr>
        <w:t>zadań, dzięki pozyskiwaniu oraz udostępnianiu informacji o postępach projektu.</w:t>
      </w:r>
      <w:r>
        <w:rPr>
          <w:szCs w:val="24"/>
        </w:rPr>
        <w:t xml:space="preserve"> Ze względu na różnorodność zarządzania projektami wskazuje się poszczególne elementy tego procesu, które wsp</w:t>
      </w:r>
      <w:r w:rsidR="00236D77">
        <w:rPr>
          <w:szCs w:val="24"/>
        </w:rPr>
        <w:t>omaga</w:t>
      </w:r>
      <w:r>
        <w:rPr>
          <w:szCs w:val="24"/>
        </w:rPr>
        <w:t xml:space="preserve"> zastosowanie określonego oprogramowania.</w:t>
      </w:r>
      <w:r w:rsidRPr="00973579">
        <w:rPr>
          <w:szCs w:val="24"/>
        </w:rPr>
        <w:t xml:space="preserve"> </w:t>
      </w:r>
      <w:r>
        <w:rPr>
          <w:szCs w:val="24"/>
        </w:rPr>
        <w:t>Uzasadnienie dla korzystania z tego typu rozwiązań, wynika z potrzeby sprawnej komunikacji, któr</w:t>
      </w:r>
      <w:r w:rsidR="00617925">
        <w:rPr>
          <w:szCs w:val="24"/>
        </w:rPr>
        <w:t xml:space="preserve">a stanowi wynik </w:t>
      </w:r>
      <w:r w:rsidR="00295869">
        <w:rPr>
          <w:szCs w:val="24"/>
        </w:rPr>
        <w:t>ich</w:t>
      </w:r>
      <w:r w:rsidR="00617925">
        <w:rPr>
          <w:szCs w:val="24"/>
        </w:rPr>
        <w:t xml:space="preserve"> zastosowania</w:t>
      </w:r>
      <w:r>
        <w:rPr>
          <w:szCs w:val="24"/>
        </w:rPr>
        <w:t xml:space="preserve">. </w:t>
      </w:r>
      <w:r w:rsidRPr="00973579">
        <w:rPr>
          <w:szCs w:val="24"/>
        </w:rPr>
        <w:t xml:space="preserve"> </w:t>
      </w:r>
    </w:p>
    <w:p w14:paraId="27A12DC6" w14:textId="21D9240F" w:rsidR="009C36A5" w:rsidRPr="00E459CD" w:rsidRDefault="009C36A5" w:rsidP="00E077B2">
      <w:pPr>
        <w:autoSpaceDE w:val="0"/>
        <w:autoSpaceDN w:val="0"/>
        <w:adjustRightInd w:val="0"/>
        <w:ind w:firstLine="709"/>
        <w:contextualSpacing w:val="0"/>
        <w:rPr>
          <w:szCs w:val="24"/>
        </w:rPr>
      </w:pPr>
      <w:r w:rsidRPr="00E459CD">
        <w:rPr>
          <w:szCs w:val="24"/>
        </w:rPr>
        <w:t>Oprogramowanie</w:t>
      </w:r>
      <w:r>
        <w:rPr>
          <w:szCs w:val="24"/>
        </w:rPr>
        <w:t xml:space="preserve"> wspomagające zarządzanie</w:t>
      </w:r>
      <w:r w:rsidRPr="00E459CD">
        <w:rPr>
          <w:szCs w:val="24"/>
        </w:rPr>
        <w:t xml:space="preserve"> projektami można podzielić na dwie kategorie, które odnoszą się do</w:t>
      </w:r>
      <w:r w:rsidR="000F3661">
        <w:rPr>
          <w:rStyle w:val="FootnoteReference"/>
          <w:szCs w:val="24"/>
        </w:rPr>
        <w:footnoteReference w:id="111"/>
      </w:r>
      <w:r w:rsidRPr="00E459CD">
        <w:rPr>
          <w:szCs w:val="24"/>
        </w:rPr>
        <w:t xml:space="preserve">: </w:t>
      </w:r>
    </w:p>
    <w:p w14:paraId="784CAE8C" w14:textId="77777777" w:rsidR="000F3661" w:rsidRDefault="009C36A5" w:rsidP="00D642A8">
      <w:pPr>
        <w:numPr>
          <w:ilvl w:val="0"/>
          <w:numId w:val="34"/>
        </w:numPr>
        <w:rPr>
          <w:szCs w:val="24"/>
        </w:rPr>
      </w:pPr>
      <w:r w:rsidRPr="00E459CD">
        <w:rPr>
          <w:szCs w:val="24"/>
        </w:rPr>
        <w:t xml:space="preserve">Gotowych rozwiązań, w których można wyróżnić: </w:t>
      </w:r>
    </w:p>
    <w:p w14:paraId="690DB78A" w14:textId="77777777" w:rsidR="00C64E57" w:rsidRDefault="009C36A5" w:rsidP="00D642A8">
      <w:pPr>
        <w:pStyle w:val="ListParagraph"/>
        <w:numPr>
          <w:ilvl w:val="1"/>
          <w:numId w:val="34"/>
        </w:numPr>
        <w:spacing w:line="360" w:lineRule="auto"/>
        <w:ind w:left="1208" w:hanging="357"/>
        <w:rPr>
          <w:szCs w:val="24"/>
        </w:rPr>
      </w:pPr>
      <w:r w:rsidRPr="00C64E57">
        <w:rPr>
          <w:szCs w:val="24"/>
        </w:rPr>
        <w:t xml:space="preserve">moduły dedykowane do zarządzania projektami, będące częścią zintegrowanych systemów zarządzania przedsiębiorstwem, </w:t>
      </w:r>
    </w:p>
    <w:p w14:paraId="6D65C54A" w14:textId="6C3FDCFD" w:rsidR="009C36A5" w:rsidRPr="00C64E57" w:rsidRDefault="009C36A5" w:rsidP="00D642A8">
      <w:pPr>
        <w:pStyle w:val="ListParagraph"/>
        <w:numPr>
          <w:ilvl w:val="1"/>
          <w:numId w:val="34"/>
        </w:numPr>
        <w:spacing w:line="360" w:lineRule="auto"/>
        <w:ind w:left="1208" w:hanging="357"/>
        <w:rPr>
          <w:szCs w:val="24"/>
        </w:rPr>
      </w:pPr>
      <w:r w:rsidRPr="00C64E57">
        <w:rPr>
          <w:szCs w:val="24"/>
        </w:rPr>
        <w:t xml:space="preserve">autonomiczne aplikacje mające na celu wspomaganie zarządzania projektami. </w:t>
      </w:r>
    </w:p>
    <w:p w14:paraId="744EA935" w14:textId="77777777" w:rsidR="009C36A5" w:rsidRPr="00973579" w:rsidRDefault="009C36A5" w:rsidP="00D642A8">
      <w:pPr>
        <w:numPr>
          <w:ilvl w:val="0"/>
          <w:numId w:val="34"/>
        </w:numPr>
        <w:rPr>
          <w:szCs w:val="24"/>
        </w:rPr>
      </w:pPr>
      <w:r w:rsidRPr="00E459CD">
        <w:rPr>
          <w:szCs w:val="24"/>
        </w:rPr>
        <w:t>Jednostkowych rozwiązań informatycznych tworzonych dla potrzeb pojedynczego klienta.</w:t>
      </w:r>
    </w:p>
    <w:p w14:paraId="6A465E97" w14:textId="3009A9C1" w:rsidR="00A033A7" w:rsidRDefault="00A033A7" w:rsidP="0054307F">
      <w:pPr>
        <w:ind w:firstLine="709"/>
        <w:rPr>
          <w:szCs w:val="24"/>
        </w:rPr>
      </w:pPr>
      <w:r>
        <w:rPr>
          <w:szCs w:val="24"/>
        </w:rPr>
        <w:t>Do najpopularniejszych programów wsp</w:t>
      </w:r>
      <w:r w:rsidR="00236D77">
        <w:rPr>
          <w:szCs w:val="24"/>
        </w:rPr>
        <w:t>omagających</w:t>
      </w:r>
      <w:r>
        <w:rPr>
          <w:szCs w:val="24"/>
        </w:rPr>
        <w:t xml:space="preserve"> zarządzanie projektami należą: </w:t>
      </w:r>
      <w:r w:rsidRPr="0054307F">
        <w:rPr>
          <w:szCs w:val="23"/>
        </w:rPr>
        <w:t>Microsoft Project, Zoho Project, Central Desktop, Collabtive, GanttProject, Crarizen, Gemini, JIRA, GoPlan, Prowork Flow, OpenProject czy GlassCubes</w:t>
      </w:r>
      <w:r>
        <w:rPr>
          <w:rStyle w:val="FootnoteReference"/>
          <w:sz w:val="23"/>
          <w:szCs w:val="23"/>
        </w:rPr>
        <w:footnoteReference w:id="112"/>
      </w:r>
      <w:r>
        <w:rPr>
          <w:sz w:val="23"/>
          <w:szCs w:val="23"/>
        </w:rPr>
        <w:t>.</w:t>
      </w:r>
    </w:p>
    <w:p w14:paraId="08BE43E1" w14:textId="07B47C69" w:rsidR="009C36A5" w:rsidRPr="00973579" w:rsidRDefault="009C36A5" w:rsidP="00E64097">
      <w:pPr>
        <w:ind w:firstLine="706"/>
        <w:rPr>
          <w:szCs w:val="24"/>
        </w:rPr>
      </w:pPr>
      <w:r>
        <w:rPr>
          <w:szCs w:val="24"/>
        </w:rPr>
        <w:t>Wymienia</w:t>
      </w:r>
      <w:r w:rsidRPr="00973579">
        <w:rPr>
          <w:szCs w:val="24"/>
        </w:rPr>
        <w:t xml:space="preserve"> się na następujące korzyści, dzięki zastosowaniu</w:t>
      </w:r>
      <w:r w:rsidR="00E64097">
        <w:rPr>
          <w:szCs w:val="24"/>
        </w:rPr>
        <w:t xml:space="preserve"> specjalistycznego</w:t>
      </w:r>
      <w:r w:rsidRPr="00973579">
        <w:rPr>
          <w:szCs w:val="24"/>
        </w:rPr>
        <w:t xml:space="preserve"> oprogramowania w zarządzaniu projektami</w:t>
      </w:r>
      <w:r w:rsidRPr="00307C9C">
        <w:rPr>
          <w:rStyle w:val="FootnoteReference"/>
          <w:szCs w:val="24"/>
        </w:rPr>
        <w:footnoteReference w:id="113"/>
      </w:r>
      <w:r w:rsidRPr="00973579">
        <w:rPr>
          <w:szCs w:val="24"/>
        </w:rPr>
        <w:t>:</w:t>
      </w:r>
    </w:p>
    <w:p w14:paraId="063EB854" w14:textId="77777777" w:rsidR="009C36A5" w:rsidRPr="00973579" w:rsidRDefault="009C36A5" w:rsidP="00325A67">
      <w:pPr>
        <w:numPr>
          <w:ilvl w:val="0"/>
          <w:numId w:val="26"/>
        </w:numPr>
        <w:rPr>
          <w:szCs w:val="24"/>
        </w:rPr>
      </w:pPr>
      <w:r>
        <w:rPr>
          <w:szCs w:val="24"/>
        </w:rPr>
        <w:t>w perspektywie planowania projektów wyróżnia się większą</w:t>
      </w:r>
      <w:r w:rsidRPr="00973579">
        <w:rPr>
          <w:szCs w:val="24"/>
        </w:rPr>
        <w:t xml:space="preserve"> dokładność </w:t>
      </w:r>
      <w:r>
        <w:rPr>
          <w:szCs w:val="24"/>
        </w:rPr>
        <w:t>w procesie planowania, lepszą strukturyzację realizowanych projektów</w:t>
      </w:r>
      <w:r w:rsidRPr="00973579">
        <w:rPr>
          <w:szCs w:val="24"/>
        </w:rPr>
        <w:t xml:space="preserve"> z ja</w:t>
      </w:r>
      <w:r>
        <w:rPr>
          <w:szCs w:val="24"/>
        </w:rPr>
        <w:t>sno zdefiniowanymi celami, przejrzyste</w:t>
      </w:r>
      <w:r w:rsidRPr="00973579">
        <w:rPr>
          <w:szCs w:val="24"/>
        </w:rPr>
        <w:t xml:space="preserve"> wytyczne dla uczestników projektu, jednoznaczne określenie zadań i odpowiedzial</w:t>
      </w:r>
      <w:r>
        <w:rPr>
          <w:szCs w:val="24"/>
        </w:rPr>
        <w:t>ności, gromadzenie doświadczeń oraz możliwość</w:t>
      </w:r>
      <w:r w:rsidRPr="00973579">
        <w:rPr>
          <w:szCs w:val="24"/>
        </w:rPr>
        <w:t xml:space="preserve"> </w:t>
      </w:r>
      <w:r>
        <w:rPr>
          <w:szCs w:val="24"/>
        </w:rPr>
        <w:t>ich wykorzystania w planowaniu, z uwzględnie</w:t>
      </w:r>
      <w:r w:rsidRPr="00973579">
        <w:rPr>
          <w:szCs w:val="24"/>
        </w:rPr>
        <w:t>nie</w:t>
      </w:r>
      <w:r>
        <w:rPr>
          <w:szCs w:val="24"/>
        </w:rPr>
        <w:t>m</w:t>
      </w:r>
      <w:r w:rsidRPr="00973579">
        <w:rPr>
          <w:szCs w:val="24"/>
        </w:rPr>
        <w:t xml:space="preserve"> najważniejszych czynników wpływających na wynik projektu, szybki dostęp do danych projektowych, poprawa komunikacji m</w:t>
      </w:r>
      <w:r>
        <w:rPr>
          <w:szCs w:val="24"/>
        </w:rPr>
        <w:t>iędzy uczestnikami projektu, redukcję</w:t>
      </w:r>
      <w:r w:rsidRPr="00973579">
        <w:rPr>
          <w:szCs w:val="24"/>
        </w:rPr>
        <w:t xml:space="preserve"> nakładów na planowanie</w:t>
      </w:r>
      <w:r>
        <w:rPr>
          <w:szCs w:val="24"/>
        </w:rPr>
        <w:t xml:space="preserve"> i sterowanie projektem, ułatwie</w:t>
      </w:r>
      <w:r w:rsidRPr="00973579">
        <w:rPr>
          <w:szCs w:val="24"/>
        </w:rPr>
        <w:t xml:space="preserve">nie </w:t>
      </w:r>
      <w:r>
        <w:rPr>
          <w:szCs w:val="24"/>
        </w:rPr>
        <w:t xml:space="preserve">w </w:t>
      </w:r>
      <w:r w:rsidRPr="00973579">
        <w:rPr>
          <w:szCs w:val="24"/>
        </w:rPr>
        <w:t>równoległej realizacji wielu projektów,</w:t>
      </w:r>
    </w:p>
    <w:p w14:paraId="2F321ABA" w14:textId="77777777" w:rsidR="009C36A5" w:rsidRPr="00973579" w:rsidRDefault="009C36A5" w:rsidP="00325A67">
      <w:pPr>
        <w:numPr>
          <w:ilvl w:val="0"/>
          <w:numId w:val="26"/>
        </w:numPr>
        <w:rPr>
          <w:szCs w:val="24"/>
        </w:rPr>
      </w:pPr>
      <w:r>
        <w:rPr>
          <w:szCs w:val="24"/>
        </w:rPr>
        <w:lastRenderedPageBreak/>
        <w:t>w perspektywie</w:t>
      </w:r>
      <w:r w:rsidRPr="00973579">
        <w:rPr>
          <w:szCs w:val="24"/>
        </w:rPr>
        <w:t xml:space="preserve"> planowania terminów</w:t>
      </w:r>
      <w:r>
        <w:rPr>
          <w:szCs w:val="24"/>
        </w:rPr>
        <w:t xml:space="preserve"> oraz zarządzania czasem w projektach</w:t>
      </w:r>
      <w:r w:rsidRPr="00973579">
        <w:rPr>
          <w:szCs w:val="24"/>
        </w:rPr>
        <w:t xml:space="preserve">: </w:t>
      </w:r>
      <w:r>
        <w:rPr>
          <w:szCs w:val="24"/>
        </w:rPr>
        <w:t>zwiększone prawdopodobieństwo określania</w:t>
      </w:r>
      <w:r w:rsidRPr="00973579">
        <w:rPr>
          <w:szCs w:val="24"/>
        </w:rPr>
        <w:t xml:space="preserve"> realistycznych terminów, </w:t>
      </w:r>
      <w:r>
        <w:rPr>
          <w:szCs w:val="24"/>
        </w:rPr>
        <w:t>co przekłada się na wyższą</w:t>
      </w:r>
      <w:r w:rsidRPr="00973579">
        <w:rPr>
          <w:szCs w:val="24"/>
        </w:rPr>
        <w:t xml:space="preserve"> wiarygodność </w:t>
      </w:r>
      <w:r>
        <w:rPr>
          <w:szCs w:val="24"/>
        </w:rPr>
        <w:t>ich realizacji,</w:t>
      </w:r>
      <w:r w:rsidRPr="00973579">
        <w:rPr>
          <w:szCs w:val="24"/>
        </w:rPr>
        <w:t xml:space="preserve"> skrócenie czasu </w:t>
      </w:r>
      <w:r>
        <w:rPr>
          <w:szCs w:val="24"/>
        </w:rPr>
        <w:t>realizacji projektu, wzrost efektywności w uzgadnianiu</w:t>
      </w:r>
      <w:r w:rsidRPr="00973579">
        <w:rPr>
          <w:szCs w:val="24"/>
        </w:rPr>
        <w:t xml:space="preserve"> terminów z uczestnikami projektu,</w:t>
      </w:r>
    </w:p>
    <w:p w14:paraId="30380B7E" w14:textId="77777777" w:rsidR="009C36A5" w:rsidRPr="00973579" w:rsidRDefault="009C36A5" w:rsidP="00325A67">
      <w:pPr>
        <w:numPr>
          <w:ilvl w:val="0"/>
          <w:numId w:val="26"/>
        </w:numPr>
        <w:rPr>
          <w:szCs w:val="24"/>
        </w:rPr>
      </w:pPr>
      <w:r>
        <w:rPr>
          <w:szCs w:val="24"/>
        </w:rPr>
        <w:t>w perspektywie</w:t>
      </w:r>
      <w:r w:rsidRPr="00973579">
        <w:rPr>
          <w:szCs w:val="24"/>
        </w:rPr>
        <w:t xml:space="preserve"> planowania kosztów: </w:t>
      </w:r>
      <w:r>
        <w:rPr>
          <w:szCs w:val="24"/>
        </w:rPr>
        <w:t>możliwość określania</w:t>
      </w:r>
      <w:r w:rsidRPr="00973579">
        <w:rPr>
          <w:szCs w:val="24"/>
        </w:rPr>
        <w:t xml:space="preserve"> kosztów wg źródeł ich powstawania, </w:t>
      </w:r>
      <w:r>
        <w:rPr>
          <w:szCs w:val="24"/>
        </w:rPr>
        <w:t xml:space="preserve">bardziej </w:t>
      </w:r>
      <w:r w:rsidRPr="00973579">
        <w:rPr>
          <w:szCs w:val="24"/>
        </w:rPr>
        <w:t xml:space="preserve">realistyczna kalkulacja wstępna i budżetowanie, </w:t>
      </w:r>
      <w:r>
        <w:rPr>
          <w:szCs w:val="24"/>
        </w:rPr>
        <w:t xml:space="preserve">zwiększona szansa na </w:t>
      </w:r>
      <w:r w:rsidRPr="00973579">
        <w:rPr>
          <w:szCs w:val="24"/>
        </w:rPr>
        <w:t>utrzymanie budżetu projektu, dokładn</w:t>
      </w:r>
      <w:r>
        <w:rPr>
          <w:szCs w:val="24"/>
        </w:rPr>
        <w:t>i</w:t>
      </w:r>
      <w:r w:rsidRPr="00973579">
        <w:rPr>
          <w:szCs w:val="24"/>
        </w:rPr>
        <w:t>e</w:t>
      </w:r>
      <w:r>
        <w:rPr>
          <w:szCs w:val="24"/>
        </w:rPr>
        <w:t>jsze określe</w:t>
      </w:r>
      <w:r w:rsidRPr="00973579">
        <w:rPr>
          <w:szCs w:val="24"/>
        </w:rPr>
        <w:t>nie kosztów projektu, ograniczenie kar umownych, zmniejszanie zamrożenia kapitału,</w:t>
      </w:r>
    </w:p>
    <w:p w14:paraId="711DA3E8" w14:textId="77777777" w:rsidR="009C36A5" w:rsidRPr="00973579" w:rsidRDefault="009C36A5" w:rsidP="00325A67">
      <w:pPr>
        <w:numPr>
          <w:ilvl w:val="0"/>
          <w:numId w:val="26"/>
        </w:numPr>
        <w:rPr>
          <w:szCs w:val="24"/>
        </w:rPr>
      </w:pPr>
      <w:r>
        <w:rPr>
          <w:szCs w:val="24"/>
        </w:rPr>
        <w:t>w perspektywie</w:t>
      </w:r>
      <w:r w:rsidRPr="00973579">
        <w:rPr>
          <w:szCs w:val="24"/>
        </w:rPr>
        <w:t xml:space="preserve"> kontroli realizacji i sterowania: </w:t>
      </w:r>
      <w:r>
        <w:rPr>
          <w:szCs w:val="24"/>
        </w:rPr>
        <w:t xml:space="preserve">lepsza </w:t>
      </w:r>
      <w:r w:rsidRPr="00973579">
        <w:rPr>
          <w:szCs w:val="24"/>
        </w:rPr>
        <w:t>kontrola projektu w czasie z</w:t>
      </w:r>
      <w:r>
        <w:rPr>
          <w:szCs w:val="24"/>
        </w:rPr>
        <w:t>bliżonym do rzeczywistego, szybsz</w:t>
      </w:r>
      <w:r w:rsidRPr="00973579">
        <w:rPr>
          <w:szCs w:val="24"/>
        </w:rPr>
        <w:t>a reakcja na zmia</w:t>
      </w:r>
      <w:r>
        <w:rPr>
          <w:szCs w:val="24"/>
        </w:rPr>
        <w:t>ny przebiegu projektu, precyzyjniej</w:t>
      </w:r>
      <w:r w:rsidRPr="00973579">
        <w:rPr>
          <w:szCs w:val="24"/>
        </w:rPr>
        <w:t xml:space="preserve"> przygotow</w:t>
      </w:r>
      <w:r>
        <w:rPr>
          <w:szCs w:val="24"/>
        </w:rPr>
        <w:t>ane sterowanie projektem, sprawniejszy</w:t>
      </w:r>
      <w:r w:rsidRPr="00973579">
        <w:rPr>
          <w:szCs w:val="24"/>
        </w:rPr>
        <w:t xml:space="preserve"> przegląd</w:t>
      </w:r>
      <w:r>
        <w:rPr>
          <w:szCs w:val="24"/>
        </w:rPr>
        <w:t xml:space="preserve"> postępów projektu, określe</w:t>
      </w:r>
      <w:r w:rsidRPr="00973579">
        <w:rPr>
          <w:szCs w:val="24"/>
        </w:rPr>
        <w:t xml:space="preserve">nie czynności wpływających na </w:t>
      </w:r>
      <w:r>
        <w:rPr>
          <w:szCs w:val="24"/>
        </w:rPr>
        <w:t>czas realizacji projektu, lepsza</w:t>
      </w:r>
      <w:r w:rsidRPr="00973579">
        <w:rPr>
          <w:szCs w:val="24"/>
        </w:rPr>
        <w:t xml:space="preserve"> przejrzyst</w:t>
      </w:r>
      <w:r>
        <w:rPr>
          <w:szCs w:val="24"/>
        </w:rPr>
        <w:t>ość przebiegu projektu, zmniejszone ryzyko realizacji</w:t>
      </w:r>
      <w:r w:rsidRPr="00973579">
        <w:rPr>
          <w:szCs w:val="24"/>
        </w:rPr>
        <w:t xml:space="preserve"> projektu,</w:t>
      </w:r>
    </w:p>
    <w:p w14:paraId="1925F1E5" w14:textId="77777777" w:rsidR="009C36A5" w:rsidRPr="00973579" w:rsidRDefault="009C36A5" w:rsidP="00325A67">
      <w:pPr>
        <w:numPr>
          <w:ilvl w:val="0"/>
          <w:numId w:val="26"/>
        </w:numPr>
        <w:rPr>
          <w:szCs w:val="24"/>
        </w:rPr>
      </w:pPr>
      <w:r>
        <w:rPr>
          <w:szCs w:val="24"/>
        </w:rPr>
        <w:t>w perspektywie analizy kosztów: precyzyjniejsza analiza oraz</w:t>
      </w:r>
      <w:r w:rsidRPr="00973579">
        <w:rPr>
          <w:szCs w:val="24"/>
        </w:rPr>
        <w:t xml:space="preserve"> kontrola kosztów, wiarygodne określenie kosztów czynn</w:t>
      </w:r>
      <w:r>
        <w:rPr>
          <w:szCs w:val="24"/>
        </w:rPr>
        <w:t>ości projektu, możliwość określe</w:t>
      </w:r>
      <w:r w:rsidRPr="00973579">
        <w:rPr>
          <w:szCs w:val="24"/>
        </w:rPr>
        <w:t>nia wskaźników</w:t>
      </w:r>
      <w:r>
        <w:rPr>
          <w:szCs w:val="24"/>
        </w:rPr>
        <w:t xml:space="preserve"> służących do</w:t>
      </w:r>
      <w:r w:rsidRPr="00973579">
        <w:rPr>
          <w:szCs w:val="24"/>
        </w:rPr>
        <w:t xml:space="preserve"> oceny projektu, przyporządkowanie odpowiedzialności za koszty </w:t>
      </w:r>
      <w:r>
        <w:rPr>
          <w:szCs w:val="24"/>
        </w:rPr>
        <w:t xml:space="preserve">realizacji projektu </w:t>
      </w:r>
      <w:r w:rsidRPr="00973579">
        <w:rPr>
          <w:szCs w:val="24"/>
        </w:rPr>
        <w:t xml:space="preserve">zespołom projektowym. </w:t>
      </w:r>
    </w:p>
    <w:p w14:paraId="5FBDA659" w14:textId="74AF3CDE" w:rsidR="009C36A5" w:rsidRPr="00973579" w:rsidRDefault="009C36A5" w:rsidP="00E077B2">
      <w:pPr>
        <w:ind w:firstLine="709"/>
        <w:rPr>
          <w:szCs w:val="24"/>
        </w:rPr>
      </w:pPr>
      <w:r>
        <w:rPr>
          <w:szCs w:val="24"/>
        </w:rPr>
        <w:t xml:space="preserve">Możliwość pełnego lub częściowego zaspokojenie potrzeb projektowych, dzięki stosowaniu wspomnianych narzędzi informatycznych, wynika z </w:t>
      </w:r>
      <w:r w:rsidR="00DC7517">
        <w:rPr>
          <w:szCs w:val="24"/>
        </w:rPr>
        <w:t>szeregu funkcjonalności</w:t>
      </w:r>
      <w:r>
        <w:rPr>
          <w:szCs w:val="24"/>
        </w:rPr>
        <w:t xml:space="preserve">, które one posiadają. </w:t>
      </w:r>
      <w:r w:rsidRPr="00973579">
        <w:rPr>
          <w:szCs w:val="24"/>
        </w:rPr>
        <w:t>Oprogramowanie d</w:t>
      </w:r>
      <w:r>
        <w:rPr>
          <w:szCs w:val="24"/>
        </w:rPr>
        <w:t>o zarządzania projektami cechuje się</w:t>
      </w:r>
      <w:r w:rsidRPr="00F04393">
        <w:rPr>
          <w:rStyle w:val="FootnoteReference"/>
          <w:szCs w:val="24"/>
        </w:rPr>
        <w:footnoteReference w:id="114"/>
      </w:r>
      <w:r w:rsidRPr="00973579">
        <w:rPr>
          <w:szCs w:val="24"/>
        </w:rPr>
        <w:t xml:space="preserve">: </w:t>
      </w:r>
    </w:p>
    <w:p w14:paraId="09A37B1A" w14:textId="77777777" w:rsidR="009C36A5" w:rsidRPr="00973579" w:rsidRDefault="009C36A5" w:rsidP="00325A67">
      <w:pPr>
        <w:numPr>
          <w:ilvl w:val="0"/>
          <w:numId w:val="27"/>
        </w:numPr>
        <w:rPr>
          <w:szCs w:val="24"/>
        </w:rPr>
      </w:pPr>
      <w:r>
        <w:rPr>
          <w:szCs w:val="24"/>
        </w:rPr>
        <w:t>możliwością zapewnienia wsparcia</w:t>
      </w:r>
      <w:r w:rsidRPr="00973579">
        <w:rPr>
          <w:szCs w:val="24"/>
        </w:rPr>
        <w:t xml:space="preserve"> w procesie planowania projektu,</w:t>
      </w:r>
    </w:p>
    <w:p w14:paraId="5FB654F5" w14:textId="77777777" w:rsidR="009C36A5" w:rsidRPr="00973579" w:rsidRDefault="009C36A5" w:rsidP="00325A67">
      <w:pPr>
        <w:numPr>
          <w:ilvl w:val="0"/>
          <w:numId w:val="27"/>
        </w:numPr>
        <w:rPr>
          <w:szCs w:val="24"/>
        </w:rPr>
      </w:pPr>
      <w:r>
        <w:rPr>
          <w:szCs w:val="24"/>
        </w:rPr>
        <w:t>możliwością zarządzanie zadaniami, co pozwala na bieżące monitorowanie prac projektu i zarządzanie</w:t>
      </w:r>
      <w:r w:rsidRPr="00973579">
        <w:rPr>
          <w:szCs w:val="24"/>
        </w:rPr>
        <w:t xml:space="preserve"> nimi, np. dzięki możliwości sprawdzania statusu pojedynczych zadań i grup zadań, analiz scenariuszowych, listy czynności opóźnionych lub zagrożonych opóźnieniem, a także codzie</w:t>
      </w:r>
      <w:r>
        <w:rPr>
          <w:szCs w:val="24"/>
        </w:rPr>
        <w:t>nne generowanie alertów dotyczących</w:t>
      </w:r>
      <w:r w:rsidRPr="00973579">
        <w:rPr>
          <w:szCs w:val="24"/>
        </w:rPr>
        <w:t xml:space="preserve"> zbliżających się term</w:t>
      </w:r>
      <w:r>
        <w:rPr>
          <w:szCs w:val="24"/>
        </w:rPr>
        <w:t>inów ważnych czynności oraz</w:t>
      </w:r>
      <w:r w:rsidRPr="00973579">
        <w:rPr>
          <w:szCs w:val="24"/>
        </w:rPr>
        <w:t xml:space="preserve"> możliwość dodawania kamieni milowych,</w:t>
      </w:r>
    </w:p>
    <w:p w14:paraId="70E623E7" w14:textId="525B21FA" w:rsidR="009C36A5" w:rsidRPr="00973579" w:rsidRDefault="009C36A5" w:rsidP="00325A67">
      <w:pPr>
        <w:numPr>
          <w:ilvl w:val="0"/>
          <w:numId w:val="27"/>
        </w:numPr>
        <w:rPr>
          <w:szCs w:val="24"/>
        </w:rPr>
      </w:pPr>
      <w:r>
        <w:rPr>
          <w:szCs w:val="24"/>
        </w:rPr>
        <w:t>możliwością</w:t>
      </w:r>
      <w:r w:rsidRPr="00973579">
        <w:rPr>
          <w:szCs w:val="24"/>
        </w:rPr>
        <w:t xml:space="preserve"> zarządzani</w:t>
      </w:r>
      <w:r w:rsidR="00B36662">
        <w:rPr>
          <w:szCs w:val="24"/>
        </w:rPr>
        <w:t>a</w:t>
      </w:r>
      <w:r w:rsidRPr="00973579">
        <w:rPr>
          <w:szCs w:val="24"/>
        </w:rPr>
        <w:t xml:space="preserve"> zasobami, np. powiązanie</w:t>
      </w:r>
      <w:r>
        <w:rPr>
          <w:szCs w:val="24"/>
        </w:rPr>
        <w:t xml:space="preserve"> oraz koordynacja</w:t>
      </w:r>
      <w:r w:rsidRPr="00973579">
        <w:rPr>
          <w:szCs w:val="24"/>
        </w:rPr>
        <w:t xml:space="preserve"> zadań z zasobami, ewidencja i przydział zasobów do realizacj</w:t>
      </w:r>
      <w:r>
        <w:rPr>
          <w:szCs w:val="24"/>
        </w:rPr>
        <w:t>i poszczególnych</w:t>
      </w:r>
      <w:r w:rsidRPr="00973579">
        <w:rPr>
          <w:szCs w:val="24"/>
        </w:rPr>
        <w:t xml:space="preserve"> zadań, produktywność zasobu, analiza niedoboru płynności zasobów, model kosztów dla każdego zasobu,</w:t>
      </w:r>
    </w:p>
    <w:p w14:paraId="47FC3A25" w14:textId="0D3352D5" w:rsidR="009C36A5" w:rsidRDefault="009C36A5" w:rsidP="00325A67">
      <w:pPr>
        <w:numPr>
          <w:ilvl w:val="0"/>
          <w:numId w:val="27"/>
        </w:numPr>
        <w:rPr>
          <w:szCs w:val="24"/>
        </w:rPr>
      </w:pPr>
      <w:r>
        <w:rPr>
          <w:szCs w:val="24"/>
        </w:rPr>
        <w:lastRenderedPageBreak/>
        <w:t>posiadaniem widoków oraz raportów, np. możliwość tworzenia</w:t>
      </w:r>
      <w:r w:rsidRPr="00973579">
        <w:rPr>
          <w:szCs w:val="24"/>
        </w:rPr>
        <w:t xml:space="preserve"> tablic harmonogramów i list zadań, raportów dla osób zarządzających projektem i dla uczestników zespołu projektowego, takie jak lista zadań do wykonania w ciągu najbliższych dni roboczych, </w:t>
      </w:r>
      <w:r>
        <w:rPr>
          <w:szCs w:val="24"/>
        </w:rPr>
        <w:t>możliwość z</w:t>
      </w:r>
      <w:r w:rsidR="00F41418">
        <w:rPr>
          <w:szCs w:val="24"/>
        </w:rPr>
        <w:t>e</w:t>
      </w:r>
      <w:r>
        <w:rPr>
          <w:szCs w:val="24"/>
        </w:rPr>
        <w:t>stawienia</w:t>
      </w:r>
      <w:r w:rsidRPr="00973579">
        <w:rPr>
          <w:szCs w:val="24"/>
        </w:rPr>
        <w:t xml:space="preserve"> kooperantów zewnętrznych, przewidywany czas przekazania obiektu do prac wykończeniowych.</w:t>
      </w:r>
    </w:p>
    <w:p w14:paraId="62317FE2" w14:textId="118E3E31" w:rsidR="004A375E" w:rsidRDefault="004A375E" w:rsidP="004A375E">
      <w:pPr>
        <w:ind w:firstLine="709"/>
      </w:pPr>
      <w:r>
        <w:t>Analiza narzędzi wspomagających zarządzanie projektami pozwala na stwierdzenie, że ich wykorzystanie przynosi zarówno korzyści, jak i obciążenia. Wśród nich za główne zalety można uznać</w:t>
      </w:r>
      <w:r>
        <w:rPr>
          <w:rStyle w:val="FootnoteReference"/>
        </w:rPr>
        <w:footnoteReference w:id="115"/>
      </w:r>
      <w:r>
        <w:t>:</w:t>
      </w:r>
    </w:p>
    <w:p w14:paraId="02CBC293" w14:textId="77777777" w:rsidR="004A375E" w:rsidRDefault="004A375E" w:rsidP="00D642A8">
      <w:pPr>
        <w:pStyle w:val="ListParagraph"/>
        <w:numPr>
          <w:ilvl w:val="0"/>
          <w:numId w:val="118"/>
        </w:numPr>
        <w:spacing w:line="360" w:lineRule="auto"/>
      </w:pPr>
      <w:r>
        <w:t>możliwość kontroli postępu prac związanych z projektem w czasie rzeczywistym w trakcie jego realizacji,</w:t>
      </w:r>
    </w:p>
    <w:p w14:paraId="1CA021E1" w14:textId="77777777" w:rsidR="004A375E" w:rsidRDefault="004A375E" w:rsidP="00D642A8">
      <w:pPr>
        <w:pStyle w:val="ListParagraph"/>
        <w:numPr>
          <w:ilvl w:val="0"/>
          <w:numId w:val="118"/>
        </w:numPr>
        <w:spacing w:line="360" w:lineRule="auto"/>
      </w:pPr>
      <w:r>
        <w:t>współpraca z innymi aplikacjami w przedsiębiorstwie,</w:t>
      </w:r>
    </w:p>
    <w:p w14:paraId="782AF3C9" w14:textId="77777777" w:rsidR="004A375E" w:rsidRDefault="004A375E" w:rsidP="00D642A8">
      <w:pPr>
        <w:pStyle w:val="ListParagraph"/>
        <w:numPr>
          <w:ilvl w:val="0"/>
          <w:numId w:val="118"/>
        </w:numPr>
        <w:spacing w:line="360" w:lineRule="auto"/>
      </w:pPr>
      <w:r>
        <w:t xml:space="preserve">usprawnienie przepływu informacji pomiędzy uczestnikami projektu, </w:t>
      </w:r>
    </w:p>
    <w:p w14:paraId="187A36C2" w14:textId="7ABB2297" w:rsidR="004A375E" w:rsidRDefault="004A375E" w:rsidP="00D642A8">
      <w:pPr>
        <w:pStyle w:val="ListParagraph"/>
        <w:numPr>
          <w:ilvl w:val="0"/>
          <w:numId w:val="118"/>
        </w:numPr>
        <w:spacing w:line="360" w:lineRule="auto"/>
      </w:pPr>
      <w:r>
        <w:t>możliwość monitorowania i analizy odchyleń.</w:t>
      </w:r>
    </w:p>
    <w:p w14:paraId="347925F6" w14:textId="77777777" w:rsidR="004A375E" w:rsidRDefault="004A375E" w:rsidP="004A375E">
      <w:pPr>
        <w:ind w:firstLine="709"/>
      </w:pPr>
      <w:r>
        <w:t>Natomiast do wad należą:</w:t>
      </w:r>
    </w:p>
    <w:p w14:paraId="11ABFFCF" w14:textId="77777777" w:rsidR="004A375E" w:rsidRPr="004A375E" w:rsidRDefault="004A375E" w:rsidP="00D642A8">
      <w:pPr>
        <w:pStyle w:val="ListParagraph"/>
        <w:numPr>
          <w:ilvl w:val="0"/>
          <w:numId w:val="119"/>
        </w:numPr>
        <w:spacing w:line="360" w:lineRule="auto"/>
        <w:rPr>
          <w:szCs w:val="24"/>
        </w:rPr>
      </w:pPr>
      <w:r>
        <w:t xml:space="preserve">konieczność dodatkowej nauki obsługi oprogramowania, </w:t>
      </w:r>
    </w:p>
    <w:p w14:paraId="6ADE7BCD" w14:textId="4A71E039" w:rsidR="004A375E" w:rsidRPr="004A375E" w:rsidRDefault="004A375E" w:rsidP="00D642A8">
      <w:pPr>
        <w:pStyle w:val="ListParagraph"/>
        <w:numPr>
          <w:ilvl w:val="0"/>
          <w:numId w:val="119"/>
        </w:numPr>
        <w:spacing w:line="360" w:lineRule="auto"/>
        <w:rPr>
          <w:szCs w:val="24"/>
        </w:rPr>
      </w:pPr>
      <w:r>
        <w:t>koszty wdrożenia aplikacji</w:t>
      </w:r>
      <w:r w:rsidR="009E3EA0">
        <w:t>.</w:t>
      </w:r>
    </w:p>
    <w:p w14:paraId="41613D54" w14:textId="33A9B5FF" w:rsidR="00E55E2B" w:rsidRDefault="009C36A5" w:rsidP="00AC49D0">
      <w:pPr>
        <w:ind w:firstLine="709"/>
        <w:rPr>
          <w:szCs w:val="24"/>
        </w:rPr>
      </w:pPr>
      <w:r>
        <w:rPr>
          <w:szCs w:val="24"/>
        </w:rPr>
        <w:t xml:space="preserve">Realizacja projektów, ze względu na swoją specyfikę oraz znaczenie dla przedsiębiorstwa wspomagana jest poprzez narzędzia, które zwiększają ich powodzenie. Oferowany szereg korzyści pozwala zwiększyć efektywność wykonania pojedynczych, jak i wielu projektów jednocześnie. Ponadto gromadzone informacje, zapisywane w formie danych, mogą być przydatne, w przypadku realizacji innych przedsięwzięć, mających zbliżone cechy. </w:t>
      </w:r>
    </w:p>
    <w:p w14:paraId="10B7B741" w14:textId="72FDF441" w:rsidR="002A234F" w:rsidRDefault="002A234F" w:rsidP="00AC49D0">
      <w:pPr>
        <w:ind w:firstLine="709"/>
        <w:rPr>
          <w:rFonts w:eastAsiaTheme="majorEastAsia" w:cstheme="majorBidi"/>
          <w:color w:val="2F5496" w:themeColor="accent1" w:themeShade="BF"/>
          <w:sz w:val="32"/>
          <w:szCs w:val="32"/>
        </w:rPr>
      </w:pPr>
    </w:p>
    <w:p w14:paraId="139051EF" w14:textId="22C16B97" w:rsidR="002A234F" w:rsidRDefault="002A234F" w:rsidP="00AC49D0">
      <w:pPr>
        <w:ind w:firstLine="709"/>
        <w:rPr>
          <w:rFonts w:eastAsiaTheme="majorEastAsia" w:cstheme="majorBidi"/>
          <w:color w:val="2F5496" w:themeColor="accent1" w:themeShade="BF"/>
          <w:sz w:val="32"/>
          <w:szCs w:val="32"/>
        </w:rPr>
      </w:pPr>
    </w:p>
    <w:p w14:paraId="7149374D" w14:textId="36941EE1" w:rsidR="002A234F" w:rsidRDefault="002A234F" w:rsidP="00AC49D0">
      <w:pPr>
        <w:ind w:firstLine="709"/>
        <w:rPr>
          <w:rFonts w:eastAsiaTheme="majorEastAsia" w:cstheme="majorBidi"/>
          <w:color w:val="2F5496" w:themeColor="accent1" w:themeShade="BF"/>
          <w:sz w:val="32"/>
          <w:szCs w:val="32"/>
        </w:rPr>
      </w:pPr>
    </w:p>
    <w:p w14:paraId="6B716A8A" w14:textId="55EDAE49" w:rsidR="002A234F" w:rsidRDefault="002A234F" w:rsidP="00AC49D0">
      <w:pPr>
        <w:ind w:firstLine="709"/>
        <w:rPr>
          <w:rFonts w:eastAsiaTheme="majorEastAsia" w:cstheme="majorBidi"/>
          <w:color w:val="2F5496" w:themeColor="accent1" w:themeShade="BF"/>
          <w:sz w:val="32"/>
          <w:szCs w:val="32"/>
        </w:rPr>
      </w:pPr>
    </w:p>
    <w:p w14:paraId="1A43F832" w14:textId="2E1EF74C" w:rsidR="002A234F" w:rsidRDefault="002A234F" w:rsidP="00AC49D0">
      <w:pPr>
        <w:ind w:firstLine="709"/>
        <w:rPr>
          <w:rFonts w:eastAsiaTheme="majorEastAsia" w:cstheme="majorBidi"/>
          <w:color w:val="2F5496" w:themeColor="accent1" w:themeShade="BF"/>
          <w:sz w:val="32"/>
          <w:szCs w:val="32"/>
        </w:rPr>
      </w:pPr>
    </w:p>
    <w:p w14:paraId="7501EA95" w14:textId="71F6D834" w:rsidR="002A234F" w:rsidRDefault="002A234F" w:rsidP="00AC49D0">
      <w:pPr>
        <w:ind w:firstLine="709"/>
        <w:rPr>
          <w:rFonts w:eastAsiaTheme="majorEastAsia" w:cstheme="majorBidi"/>
          <w:color w:val="2F5496" w:themeColor="accent1" w:themeShade="BF"/>
          <w:sz w:val="32"/>
          <w:szCs w:val="32"/>
        </w:rPr>
      </w:pPr>
    </w:p>
    <w:p w14:paraId="25D13037" w14:textId="2B9DC1DD" w:rsidR="002A234F" w:rsidRDefault="002A234F" w:rsidP="00AC49D0">
      <w:pPr>
        <w:ind w:firstLine="709"/>
        <w:rPr>
          <w:rFonts w:eastAsiaTheme="majorEastAsia" w:cstheme="majorBidi"/>
          <w:color w:val="2F5496" w:themeColor="accent1" w:themeShade="BF"/>
          <w:sz w:val="32"/>
          <w:szCs w:val="32"/>
        </w:rPr>
      </w:pPr>
    </w:p>
    <w:p w14:paraId="5E230C95" w14:textId="06C1EE1D" w:rsidR="002A234F" w:rsidRDefault="002A234F" w:rsidP="00AC49D0">
      <w:pPr>
        <w:ind w:firstLine="709"/>
        <w:rPr>
          <w:rFonts w:eastAsiaTheme="majorEastAsia" w:cstheme="majorBidi"/>
          <w:color w:val="2F5496" w:themeColor="accent1" w:themeShade="BF"/>
          <w:sz w:val="32"/>
          <w:szCs w:val="32"/>
        </w:rPr>
      </w:pPr>
    </w:p>
    <w:p w14:paraId="58D8914C" w14:textId="25430706" w:rsidR="002A234F" w:rsidRDefault="002A234F" w:rsidP="00AC49D0">
      <w:pPr>
        <w:ind w:firstLine="709"/>
        <w:rPr>
          <w:rFonts w:eastAsiaTheme="majorEastAsia" w:cstheme="majorBidi"/>
          <w:color w:val="2F5496" w:themeColor="accent1" w:themeShade="BF"/>
          <w:sz w:val="32"/>
          <w:szCs w:val="32"/>
        </w:rPr>
      </w:pPr>
    </w:p>
    <w:p w14:paraId="1771476D" w14:textId="40CF910A" w:rsidR="002A234F" w:rsidRDefault="002A234F" w:rsidP="00AC49D0">
      <w:pPr>
        <w:ind w:firstLine="709"/>
        <w:rPr>
          <w:rFonts w:eastAsiaTheme="majorEastAsia" w:cstheme="majorBidi"/>
          <w:color w:val="2F5496" w:themeColor="accent1" w:themeShade="BF"/>
          <w:sz w:val="32"/>
          <w:szCs w:val="32"/>
        </w:rPr>
      </w:pPr>
    </w:p>
    <w:p w14:paraId="75FC0EF0" w14:textId="7F952ABE" w:rsidR="002A234F" w:rsidRDefault="002A234F" w:rsidP="00AC49D0">
      <w:pPr>
        <w:ind w:firstLine="709"/>
        <w:rPr>
          <w:rFonts w:eastAsiaTheme="majorEastAsia" w:cstheme="majorBidi"/>
          <w:color w:val="2F5496" w:themeColor="accent1" w:themeShade="BF"/>
          <w:sz w:val="32"/>
          <w:szCs w:val="32"/>
        </w:rPr>
      </w:pPr>
    </w:p>
    <w:p w14:paraId="1895C113" w14:textId="43B40D71" w:rsidR="002A234F" w:rsidRDefault="002A234F" w:rsidP="00AC49D0">
      <w:pPr>
        <w:ind w:firstLine="709"/>
        <w:rPr>
          <w:rFonts w:eastAsiaTheme="majorEastAsia" w:cstheme="majorBidi"/>
          <w:color w:val="2F5496" w:themeColor="accent1" w:themeShade="BF"/>
          <w:sz w:val="32"/>
          <w:szCs w:val="32"/>
        </w:rPr>
      </w:pPr>
    </w:p>
    <w:p w14:paraId="6D746E08" w14:textId="53DDBF31" w:rsidR="002A234F" w:rsidRDefault="002A234F" w:rsidP="00AC49D0">
      <w:pPr>
        <w:ind w:firstLine="709"/>
        <w:rPr>
          <w:rFonts w:eastAsiaTheme="majorEastAsia" w:cstheme="majorBidi"/>
          <w:color w:val="2F5496" w:themeColor="accent1" w:themeShade="BF"/>
          <w:sz w:val="32"/>
          <w:szCs w:val="32"/>
        </w:rPr>
      </w:pPr>
    </w:p>
    <w:p w14:paraId="7CFC8EF1" w14:textId="3BD89C8A" w:rsidR="002A234F" w:rsidRDefault="002A234F" w:rsidP="00AC49D0">
      <w:pPr>
        <w:ind w:firstLine="709"/>
        <w:rPr>
          <w:rFonts w:eastAsiaTheme="majorEastAsia" w:cstheme="majorBidi"/>
          <w:color w:val="2F5496" w:themeColor="accent1" w:themeShade="BF"/>
          <w:sz w:val="32"/>
          <w:szCs w:val="32"/>
        </w:rPr>
      </w:pPr>
    </w:p>
    <w:p w14:paraId="7FFA1B51" w14:textId="13D594A1" w:rsidR="002A234F" w:rsidRDefault="002A234F" w:rsidP="00AC49D0">
      <w:pPr>
        <w:ind w:firstLine="709"/>
        <w:rPr>
          <w:rFonts w:eastAsiaTheme="majorEastAsia" w:cstheme="majorBidi"/>
          <w:color w:val="2F5496" w:themeColor="accent1" w:themeShade="BF"/>
          <w:sz w:val="32"/>
          <w:szCs w:val="32"/>
        </w:rPr>
      </w:pPr>
    </w:p>
    <w:p w14:paraId="03B38D7A" w14:textId="3E414F0A" w:rsidR="002A234F" w:rsidRDefault="002A234F" w:rsidP="00AC49D0">
      <w:pPr>
        <w:ind w:firstLine="709"/>
        <w:rPr>
          <w:rFonts w:eastAsiaTheme="majorEastAsia" w:cstheme="majorBidi"/>
          <w:color w:val="2F5496" w:themeColor="accent1" w:themeShade="BF"/>
          <w:sz w:val="32"/>
          <w:szCs w:val="32"/>
        </w:rPr>
      </w:pPr>
    </w:p>
    <w:p w14:paraId="6A81F8B0" w14:textId="117E4C70" w:rsidR="002A234F" w:rsidRDefault="002A234F" w:rsidP="00AC49D0">
      <w:pPr>
        <w:ind w:firstLine="709"/>
        <w:rPr>
          <w:rFonts w:eastAsiaTheme="majorEastAsia" w:cstheme="majorBidi"/>
          <w:color w:val="2F5496" w:themeColor="accent1" w:themeShade="BF"/>
          <w:sz w:val="32"/>
          <w:szCs w:val="32"/>
        </w:rPr>
      </w:pPr>
    </w:p>
    <w:p w14:paraId="35471312" w14:textId="6DCA36A2" w:rsidR="002A234F" w:rsidRDefault="002A234F" w:rsidP="00AC49D0">
      <w:pPr>
        <w:ind w:firstLine="709"/>
        <w:rPr>
          <w:rFonts w:eastAsiaTheme="majorEastAsia" w:cstheme="majorBidi"/>
          <w:color w:val="2F5496" w:themeColor="accent1" w:themeShade="BF"/>
          <w:sz w:val="32"/>
          <w:szCs w:val="32"/>
        </w:rPr>
      </w:pPr>
    </w:p>
    <w:p w14:paraId="019ED0E7" w14:textId="59213D93" w:rsidR="002A234F" w:rsidRDefault="002A234F" w:rsidP="00AC49D0">
      <w:pPr>
        <w:ind w:firstLine="709"/>
        <w:rPr>
          <w:rFonts w:eastAsiaTheme="majorEastAsia" w:cstheme="majorBidi"/>
          <w:color w:val="2F5496" w:themeColor="accent1" w:themeShade="BF"/>
          <w:sz w:val="32"/>
          <w:szCs w:val="32"/>
        </w:rPr>
      </w:pPr>
    </w:p>
    <w:p w14:paraId="6B440F7C" w14:textId="5679CD01" w:rsidR="002A234F" w:rsidRDefault="002A234F" w:rsidP="00AC49D0">
      <w:pPr>
        <w:ind w:firstLine="709"/>
        <w:rPr>
          <w:rFonts w:eastAsiaTheme="majorEastAsia" w:cstheme="majorBidi"/>
          <w:color w:val="2F5496" w:themeColor="accent1" w:themeShade="BF"/>
          <w:sz w:val="32"/>
          <w:szCs w:val="32"/>
        </w:rPr>
      </w:pPr>
    </w:p>
    <w:p w14:paraId="19BA8126" w14:textId="5EBFAF48" w:rsidR="002A234F" w:rsidRDefault="002A234F" w:rsidP="00AC49D0">
      <w:pPr>
        <w:ind w:firstLine="709"/>
        <w:rPr>
          <w:rFonts w:eastAsiaTheme="majorEastAsia" w:cstheme="majorBidi"/>
          <w:color w:val="2F5496" w:themeColor="accent1" w:themeShade="BF"/>
          <w:sz w:val="32"/>
          <w:szCs w:val="32"/>
        </w:rPr>
      </w:pPr>
    </w:p>
    <w:p w14:paraId="7AB433D8" w14:textId="6E35EBBD" w:rsidR="00DE2F2E" w:rsidRDefault="00DE2F2E" w:rsidP="00AC49D0">
      <w:pPr>
        <w:ind w:firstLine="709"/>
        <w:rPr>
          <w:rFonts w:eastAsiaTheme="majorEastAsia" w:cstheme="majorBidi"/>
          <w:color w:val="2F5496" w:themeColor="accent1" w:themeShade="BF"/>
          <w:sz w:val="32"/>
          <w:szCs w:val="32"/>
        </w:rPr>
      </w:pPr>
    </w:p>
    <w:p w14:paraId="25A19EAF" w14:textId="44515E24" w:rsidR="00DE2F2E" w:rsidRDefault="00DE2F2E" w:rsidP="00AC49D0">
      <w:pPr>
        <w:ind w:firstLine="709"/>
        <w:rPr>
          <w:rFonts w:eastAsiaTheme="majorEastAsia" w:cstheme="majorBidi"/>
          <w:color w:val="2F5496" w:themeColor="accent1" w:themeShade="BF"/>
          <w:sz w:val="32"/>
          <w:szCs w:val="32"/>
        </w:rPr>
      </w:pPr>
    </w:p>
    <w:p w14:paraId="00955842" w14:textId="7C6792E5" w:rsidR="00DE2F2E" w:rsidRDefault="00DE2F2E" w:rsidP="00AC49D0">
      <w:pPr>
        <w:ind w:firstLine="709"/>
        <w:rPr>
          <w:rFonts w:eastAsiaTheme="majorEastAsia" w:cstheme="majorBidi"/>
          <w:color w:val="2F5496" w:themeColor="accent1" w:themeShade="BF"/>
          <w:sz w:val="32"/>
          <w:szCs w:val="32"/>
        </w:rPr>
      </w:pPr>
    </w:p>
    <w:p w14:paraId="2C7B60DE" w14:textId="143FE577" w:rsidR="00DE2F2E" w:rsidRDefault="00DE2F2E" w:rsidP="00AC49D0">
      <w:pPr>
        <w:ind w:firstLine="709"/>
        <w:rPr>
          <w:rFonts w:eastAsiaTheme="majorEastAsia" w:cstheme="majorBidi"/>
          <w:color w:val="2F5496" w:themeColor="accent1" w:themeShade="BF"/>
          <w:sz w:val="32"/>
          <w:szCs w:val="32"/>
        </w:rPr>
      </w:pPr>
    </w:p>
    <w:p w14:paraId="7252BE46" w14:textId="6B5A7E89" w:rsidR="00DE2F2E" w:rsidRDefault="00DE2F2E" w:rsidP="00AC49D0">
      <w:pPr>
        <w:ind w:firstLine="709"/>
        <w:rPr>
          <w:rFonts w:eastAsiaTheme="majorEastAsia" w:cstheme="majorBidi"/>
          <w:color w:val="2F5496" w:themeColor="accent1" w:themeShade="BF"/>
          <w:sz w:val="32"/>
          <w:szCs w:val="32"/>
        </w:rPr>
      </w:pPr>
    </w:p>
    <w:p w14:paraId="09B53865" w14:textId="08414074" w:rsidR="00DE2F2E" w:rsidRDefault="00DE2F2E" w:rsidP="00AC49D0">
      <w:pPr>
        <w:ind w:firstLine="709"/>
        <w:rPr>
          <w:rFonts w:eastAsiaTheme="majorEastAsia" w:cstheme="majorBidi"/>
          <w:color w:val="2F5496" w:themeColor="accent1" w:themeShade="BF"/>
          <w:sz w:val="32"/>
          <w:szCs w:val="32"/>
        </w:rPr>
      </w:pPr>
    </w:p>
    <w:p w14:paraId="4A5259BD" w14:textId="77777777" w:rsidR="00DE2F2E" w:rsidRDefault="00DE2F2E" w:rsidP="00AC49D0">
      <w:pPr>
        <w:ind w:firstLine="709"/>
        <w:rPr>
          <w:rFonts w:eastAsiaTheme="majorEastAsia" w:cstheme="majorBidi"/>
          <w:color w:val="2F5496" w:themeColor="accent1" w:themeShade="BF"/>
          <w:sz w:val="32"/>
          <w:szCs w:val="32"/>
        </w:rPr>
      </w:pPr>
    </w:p>
    <w:p w14:paraId="076E5B45" w14:textId="0420C486" w:rsidR="002A234F" w:rsidRDefault="002A234F" w:rsidP="00AC49D0">
      <w:pPr>
        <w:ind w:firstLine="709"/>
        <w:rPr>
          <w:rFonts w:eastAsiaTheme="majorEastAsia" w:cstheme="majorBidi"/>
          <w:color w:val="2F5496" w:themeColor="accent1" w:themeShade="BF"/>
          <w:sz w:val="32"/>
          <w:szCs w:val="32"/>
        </w:rPr>
      </w:pPr>
    </w:p>
    <w:p w14:paraId="782004B2" w14:textId="58C01F92" w:rsidR="002A234F" w:rsidRDefault="002A234F" w:rsidP="00AC49D0">
      <w:pPr>
        <w:ind w:firstLine="709"/>
        <w:rPr>
          <w:rFonts w:eastAsiaTheme="majorEastAsia" w:cstheme="majorBidi"/>
          <w:color w:val="2F5496" w:themeColor="accent1" w:themeShade="BF"/>
          <w:sz w:val="32"/>
          <w:szCs w:val="32"/>
        </w:rPr>
      </w:pPr>
    </w:p>
    <w:p w14:paraId="5D880B4A" w14:textId="02FC0D4B" w:rsidR="002A234F" w:rsidRDefault="002A234F" w:rsidP="00AC49D0">
      <w:pPr>
        <w:ind w:firstLine="709"/>
        <w:rPr>
          <w:rFonts w:eastAsiaTheme="majorEastAsia" w:cstheme="majorBidi"/>
          <w:color w:val="2F5496" w:themeColor="accent1" w:themeShade="BF"/>
          <w:sz w:val="32"/>
          <w:szCs w:val="32"/>
        </w:rPr>
      </w:pPr>
    </w:p>
    <w:p w14:paraId="4865F12C" w14:textId="77777777" w:rsidR="002A234F" w:rsidRDefault="002A234F" w:rsidP="00AC49D0">
      <w:pPr>
        <w:ind w:firstLine="709"/>
        <w:rPr>
          <w:rFonts w:eastAsiaTheme="majorEastAsia" w:cstheme="majorBidi"/>
          <w:color w:val="2F5496" w:themeColor="accent1" w:themeShade="BF"/>
          <w:sz w:val="32"/>
          <w:szCs w:val="32"/>
        </w:rPr>
      </w:pPr>
    </w:p>
    <w:p w14:paraId="7F7C31CD" w14:textId="0D2AE35E" w:rsidR="001F5415" w:rsidRDefault="006F4ECD" w:rsidP="001F5415">
      <w:pPr>
        <w:pStyle w:val="Heading1"/>
        <w:ind w:firstLine="709"/>
      </w:pPr>
      <w:bookmarkStart w:id="66" w:name="_Toc41315786"/>
      <w:r>
        <w:lastRenderedPageBreak/>
        <w:t>ROZDZIAŁ</w:t>
      </w:r>
      <w:r w:rsidR="00AD2443">
        <w:t xml:space="preserve"> I</w:t>
      </w:r>
      <w:r>
        <w:t>II</w:t>
      </w:r>
      <w:bookmarkEnd w:id="66"/>
      <w:r w:rsidR="00AD2443">
        <w:t xml:space="preserve"> </w:t>
      </w:r>
    </w:p>
    <w:p w14:paraId="0A0D8703" w14:textId="2D3FDD6C" w:rsidR="002E3884" w:rsidRDefault="006F4ECD" w:rsidP="001F5415">
      <w:pPr>
        <w:pStyle w:val="Heading1"/>
        <w:ind w:left="708" w:firstLine="1"/>
      </w:pPr>
      <w:bookmarkStart w:id="67" w:name="_Toc41315787"/>
      <w:r w:rsidRPr="00455F97">
        <w:rPr>
          <w:i/>
        </w:rPr>
        <w:t>BUSINESS INTELLIG</w:t>
      </w:r>
      <w:r w:rsidR="00455F97" w:rsidRPr="00455F97">
        <w:rPr>
          <w:i/>
        </w:rPr>
        <w:t>ENCE</w:t>
      </w:r>
      <w:r w:rsidR="00455F97">
        <w:t xml:space="preserve"> </w:t>
      </w:r>
      <w:r w:rsidR="00AB6387">
        <w:t>A</w:t>
      </w:r>
      <w:r>
        <w:t xml:space="preserve"> ROZWIĄZYWANIE PROBLEMÓW DECYZYJNYCH</w:t>
      </w:r>
      <w:r w:rsidRPr="0089072E">
        <w:t xml:space="preserve">  </w:t>
      </w:r>
      <w:r w:rsidR="00AB6387">
        <w:t>W PRZEDSI</w:t>
      </w:r>
      <w:r w:rsidR="00AB6387" w:rsidRPr="00AB6387">
        <w:t>Ę</w:t>
      </w:r>
      <w:r w:rsidR="00AB6387">
        <w:t>BIORSTWACH</w:t>
      </w:r>
      <w:bookmarkEnd w:id="67"/>
      <w:r w:rsidR="00AB6387">
        <w:t xml:space="preserve"> </w:t>
      </w:r>
    </w:p>
    <w:p w14:paraId="786A4A62" w14:textId="786369D3" w:rsidR="00044823" w:rsidRDefault="00044823" w:rsidP="00AC49D0"/>
    <w:p w14:paraId="18DFCE92" w14:textId="093DC7A8" w:rsidR="002A234F" w:rsidRDefault="002A234F" w:rsidP="00AC49D0"/>
    <w:p w14:paraId="22213FAA" w14:textId="7094291B" w:rsidR="002A234F" w:rsidRDefault="002A234F" w:rsidP="00AC49D0"/>
    <w:p w14:paraId="7EF9F487" w14:textId="5626EBD5" w:rsidR="002A234F" w:rsidRDefault="002A234F" w:rsidP="00AC49D0"/>
    <w:p w14:paraId="2E322FE8" w14:textId="5664B5D7" w:rsidR="002A234F" w:rsidRDefault="002A234F" w:rsidP="00AC49D0"/>
    <w:p w14:paraId="70A0DBC9" w14:textId="77777777" w:rsidR="002A234F" w:rsidRPr="00AC49D0" w:rsidRDefault="002A234F" w:rsidP="00AC49D0"/>
    <w:p w14:paraId="65B3A4E1" w14:textId="5C1CE31A" w:rsidR="007F2B62" w:rsidRPr="00455F97" w:rsidRDefault="006F5C2E" w:rsidP="00D642A8">
      <w:pPr>
        <w:pStyle w:val="Heading2"/>
        <w:numPr>
          <w:ilvl w:val="1"/>
          <w:numId w:val="186"/>
        </w:numPr>
        <w:ind w:left="1140"/>
        <w:rPr>
          <w:i/>
        </w:rPr>
      </w:pPr>
      <w:r>
        <w:t xml:space="preserve"> </w:t>
      </w:r>
      <w:bookmarkStart w:id="68" w:name="_Toc41315788"/>
      <w:r w:rsidR="00455F97">
        <w:t>Specyfika</w:t>
      </w:r>
      <w:r w:rsidR="007F2B62" w:rsidRPr="00BC3EDB">
        <w:t xml:space="preserve"> </w:t>
      </w:r>
      <w:r w:rsidR="007F2B62" w:rsidRPr="00455F97">
        <w:rPr>
          <w:i/>
        </w:rPr>
        <w:t>Business Intelligence</w:t>
      </w:r>
      <w:bookmarkEnd w:id="68"/>
    </w:p>
    <w:p w14:paraId="70D9A5FA" w14:textId="77777777" w:rsidR="002A234F" w:rsidRDefault="002A234F" w:rsidP="007F2B62">
      <w:pPr>
        <w:ind w:firstLine="709"/>
        <w:rPr>
          <w:szCs w:val="24"/>
        </w:rPr>
      </w:pPr>
    </w:p>
    <w:p w14:paraId="37C92C66" w14:textId="661C9053" w:rsidR="007F2B62" w:rsidRDefault="007F2B62" w:rsidP="007F2B62">
      <w:pPr>
        <w:ind w:firstLine="709"/>
        <w:rPr>
          <w:szCs w:val="24"/>
        </w:rPr>
      </w:pPr>
      <w:r>
        <w:rPr>
          <w:szCs w:val="24"/>
        </w:rPr>
        <w:t>Termin B</w:t>
      </w:r>
      <w:r w:rsidR="009875EE">
        <w:rPr>
          <w:szCs w:val="24"/>
        </w:rPr>
        <w:t xml:space="preserve">usiness </w:t>
      </w:r>
      <w:r>
        <w:rPr>
          <w:szCs w:val="24"/>
        </w:rPr>
        <w:t>I</w:t>
      </w:r>
      <w:r w:rsidR="009875EE">
        <w:rPr>
          <w:szCs w:val="24"/>
        </w:rPr>
        <w:t>ntelligence</w:t>
      </w:r>
      <w:r>
        <w:rPr>
          <w:szCs w:val="24"/>
        </w:rPr>
        <w:t xml:space="preserve"> wywodzi się z koncepcji Systemów Wspomagania</w:t>
      </w:r>
      <w:r w:rsidR="00C5741A">
        <w:rPr>
          <w:szCs w:val="24"/>
        </w:rPr>
        <w:t xml:space="preserve"> Decyzji (SWD),</w:t>
      </w:r>
      <w:r w:rsidR="00410236">
        <w:rPr>
          <w:szCs w:val="24"/>
        </w:rPr>
        <w:t xml:space="preserve"> których </w:t>
      </w:r>
      <w:r w:rsidR="00C5741A">
        <w:rPr>
          <w:szCs w:val="24"/>
        </w:rPr>
        <w:t>historia rozpoczęła się w</w:t>
      </w:r>
      <w:r w:rsidR="00410236">
        <w:rPr>
          <w:szCs w:val="24"/>
        </w:rPr>
        <w:t xml:space="preserve"> lata</w:t>
      </w:r>
      <w:r w:rsidR="00C5741A">
        <w:rPr>
          <w:szCs w:val="24"/>
        </w:rPr>
        <w:t>ch</w:t>
      </w:r>
      <w:r>
        <w:rPr>
          <w:szCs w:val="24"/>
        </w:rPr>
        <w:t xml:space="preserve"> 60 XX wieku. B</w:t>
      </w:r>
      <w:r w:rsidR="00D87EA7">
        <w:rPr>
          <w:szCs w:val="24"/>
        </w:rPr>
        <w:t xml:space="preserve">usiness </w:t>
      </w:r>
      <w:r>
        <w:rPr>
          <w:szCs w:val="24"/>
        </w:rPr>
        <w:t>I</w:t>
      </w:r>
      <w:r w:rsidR="00D87EA7">
        <w:rPr>
          <w:szCs w:val="24"/>
        </w:rPr>
        <w:t>ntelligence</w:t>
      </w:r>
      <w:r>
        <w:rPr>
          <w:szCs w:val="24"/>
        </w:rPr>
        <w:t xml:space="preserve"> określa</w:t>
      </w:r>
      <w:r w:rsidR="006F5C7F">
        <w:rPr>
          <w:szCs w:val="24"/>
        </w:rPr>
        <w:t>n</w:t>
      </w:r>
      <w:r w:rsidR="00D87EA7">
        <w:rPr>
          <w:szCs w:val="24"/>
        </w:rPr>
        <w:t>y</w:t>
      </w:r>
      <w:r>
        <w:rPr>
          <w:szCs w:val="24"/>
        </w:rPr>
        <w:t xml:space="preserve"> </w:t>
      </w:r>
      <w:r w:rsidR="00D87EA7">
        <w:rPr>
          <w:szCs w:val="24"/>
        </w:rPr>
        <w:t>jest</w:t>
      </w:r>
      <w:r>
        <w:rPr>
          <w:szCs w:val="24"/>
        </w:rPr>
        <w:t xml:space="preserve"> jako SWD, </w:t>
      </w:r>
      <w:r w:rsidR="007D5056">
        <w:rPr>
          <w:szCs w:val="24"/>
        </w:rPr>
        <w:t xml:space="preserve">ponieważ </w:t>
      </w:r>
      <w:r w:rsidR="00D87EA7">
        <w:rPr>
          <w:szCs w:val="24"/>
        </w:rPr>
        <w:t>jego</w:t>
      </w:r>
      <w:r w:rsidR="006F5C7F">
        <w:rPr>
          <w:szCs w:val="24"/>
        </w:rPr>
        <w:t xml:space="preserve"> zastosowanie</w:t>
      </w:r>
      <w:r>
        <w:rPr>
          <w:szCs w:val="24"/>
        </w:rPr>
        <w:t xml:space="preserve"> stymuluje szeroko rozumiane procesy przetwarzania oraz analizy danych (data</w:t>
      </w:r>
      <w:r w:rsidR="005068D1">
        <w:rPr>
          <w:szCs w:val="24"/>
        </w:rPr>
        <w:t xml:space="preserve"> – </w:t>
      </w:r>
      <w:r>
        <w:rPr>
          <w:szCs w:val="24"/>
        </w:rPr>
        <w:t>driven)</w:t>
      </w:r>
      <w:r>
        <w:rPr>
          <w:rStyle w:val="FootnoteReference"/>
          <w:szCs w:val="24"/>
        </w:rPr>
        <w:footnoteReference w:id="116"/>
      </w:r>
      <w:r>
        <w:rPr>
          <w:szCs w:val="24"/>
        </w:rPr>
        <w:t>.</w:t>
      </w:r>
    </w:p>
    <w:p w14:paraId="0A34E7C9" w14:textId="561BE611" w:rsidR="009754CB" w:rsidRDefault="00BB1734" w:rsidP="009754CB">
      <w:pPr>
        <w:ind w:firstLine="709"/>
        <w:rPr>
          <w:szCs w:val="24"/>
        </w:rPr>
      </w:pPr>
      <w:r>
        <w:rPr>
          <w:szCs w:val="24"/>
        </w:rPr>
        <w:t xml:space="preserve">Natomiast </w:t>
      </w:r>
      <w:r w:rsidR="009754CB">
        <w:rPr>
          <w:szCs w:val="24"/>
        </w:rPr>
        <w:t>SWD</w:t>
      </w:r>
      <w:r w:rsidR="009754CB" w:rsidRPr="006625F2">
        <w:rPr>
          <w:szCs w:val="24"/>
        </w:rPr>
        <w:t xml:space="preserve"> to interaktywny komputerowy system lub podsystem, który ma pomóc decydentom w wykorzystaniu technologii komunikacyjnych,</w:t>
      </w:r>
      <w:r w:rsidR="009754CB">
        <w:rPr>
          <w:szCs w:val="24"/>
        </w:rPr>
        <w:t xml:space="preserve"> danych, dokumentów, wiedzy i/</w:t>
      </w:r>
      <w:r w:rsidR="009754CB" w:rsidRPr="006625F2">
        <w:rPr>
          <w:szCs w:val="24"/>
        </w:rPr>
        <w:t xml:space="preserve">lub modeli do identyfikowania i rozwiązywania problemów, wykonywania zadań związanych z procesem </w:t>
      </w:r>
      <w:r w:rsidR="00A54E6F">
        <w:rPr>
          <w:szCs w:val="24"/>
        </w:rPr>
        <w:t>informacyjno</w:t>
      </w:r>
      <w:r w:rsidR="005068D1">
        <w:rPr>
          <w:szCs w:val="24"/>
        </w:rPr>
        <w:t xml:space="preserve"> – </w:t>
      </w:r>
      <w:r w:rsidR="009754CB" w:rsidRPr="006625F2">
        <w:rPr>
          <w:szCs w:val="24"/>
        </w:rPr>
        <w:t>decyzyjnym. System wspomagania decyzji to ogólne określenie każdej aplikacji komputerowej, która zwiększa zdolność osoby lub grupy do podejmowania decyzji</w:t>
      </w:r>
      <w:r w:rsidR="009754CB">
        <w:rPr>
          <w:rStyle w:val="FootnoteReference"/>
          <w:szCs w:val="24"/>
        </w:rPr>
        <w:footnoteReference w:id="117"/>
      </w:r>
      <w:r w:rsidR="009754CB" w:rsidRPr="006625F2">
        <w:rPr>
          <w:szCs w:val="24"/>
        </w:rPr>
        <w:t>.</w:t>
      </w:r>
    </w:p>
    <w:p w14:paraId="3BB904AB" w14:textId="5B543F15" w:rsidR="007F2B62" w:rsidRDefault="00DE1926" w:rsidP="007F2B62">
      <w:pPr>
        <w:ind w:firstLine="709"/>
        <w:rPr>
          <w:szCs w:val="24"/>
        </w:rPr>
      </w:pPr>
      <w:r>
        <w:t>Proces ich narodzin rozpoczął się w momencie p</w:t>
      </w:r>
      <w:r w:rsidR="007F2B62">
        <w:t>ojawieni</w:t>
      </w:r>
      <w:r w:rsidR="004C2249">
        <w:t>a</w:t>
      </w:r>
      <w:r w:rsidR="007F2B62">
        <w:t xml:space="preserve"> oraz zastosowani</w:t>
      </w:r>
      <w:r>
        <w:t>a</w:t>
      </w:r>
      <w:r w:rsidR="007F2B62">
        <w:t xml:space="preserve"> pierwszych elektronicznych maszyn cyfrowych</w:t>
      </w:r>
      <w:r>
        <w:t>.</w:t>
      </w:r>
      <w:r w:rsidR="007F2B62">
        <w:t xml:space="preserve"> </w:t>
      </w:r>
      <w:r>
        <w:t>P</w:t>
      </w:r>
      <w:r w:rsidR="007F2B62">
        <w:t xml:space="preserve">rzyczyniło się </w:t>
      </w:r>
      <w:r>
        <w:t xml:space="preserve">to </w:t>
      </w:r>
      <w:r w:rsidR="007F2B62">
        <w:t>do osiągnięcia wysokiego poziomu automatyzacji, zarówno w sferze podejmowania standardowych, programowalnych decyzji, jak też w dziedzinie obróbki danych.</w:t>
      </w:r>
      <w:r w:rsidR="007F2B62">
        <w:rPr>
          <w:szCs w:val="24"/>
        </w:rPr>
        <w:t xml:space="preserve"> </w:t>
      </w:r>
      <w:r w:rsidR="007F2B62">
        <w:t>Komputery zwiększyły możliwości stosowania metod matematycznych do rozwiązywania zagadnień, które były zbyt złożone, aby można je było rozwiązać przy użyciu mniej zautomatyzowanych urządzeń obliczeniowych. Dzięki komputerom powstały nowe techniki symulacji, które spowodowały dalsze powiększanie obszaru decyzji programowalnych</w:t>
      </w:r>
      <w:r w:rsidR="007F2B62">
        <w:rPr>
          <w:rStyle w:val="FootnoteReference"/>
        </w:rPr>
        <w:footnoteReference w:id="118"/>
      </w:r>
      <w:r w:rsidR="007F2B62">
        <w:t>.</w:t>
      </w:r>
    </w:p>
    <w:p w14:paraId="5157171B" w14:textId="29A0E10D" w:rsidR="007F2B62" w:rsidRPr="00180D61" w:rsidRDefault="007F2B62" w:rsidP="007F2B62">
      <w:pPr>
        <w:ind w:firstLine="709"/>
        <w:rPr>
          <w:szCs w:val="24"/>
        </w:rPr>
      </w:pPr>
      <w:r>
        <w:rPr>
          <w:szCs w:val="24"/>
        </w:rPr>
        <w:lastRenderedPageBreak/>
        <w:t xml:space="preserve">W literaturze przedmiotu, wyjaśnienie oraz punkt wyjścia </w:t>
      </w:r>
      <w:r w:rsidR="009B298A">
        <w:rPr>
          <w:szCs w:val="24"/>
        </w:rPr>
        <w:t>dla stosowania SWD</w:t>
      </w:r>
      <w:r>
        <w:rPr>
          <w:szCs w:val="24"/>
        </w:rPr>
        <w:t xml:space="preserve"> stanowi teoria ograniczonej racjonalności H. Simona</w:t>
      </w:r>
      <w:r>
        <w:rPr>
          <w:rStyle w:val="FootnoteReference"/>
          <w:szCs w:val="24"/>
        </w:rPr>
        <w:footnoteReference w:id="119"/>
      </w:r>
      <w:r>
        <w:rPr>
          <w:szCs w:val="24"/>
        </w:rPr>
        <w:t xml:space="preserve">. Pozycje Simona to pierwsze opublikowane prace, które zawierają </w:t>
      </w:r>
      <w:r w:rsidR="00881220">
        <w:rPr>
          <w:szCs w:val="24"/>
        </w:rPr>
        <w:t>podstawy</w:t>
      </w:r>
      <w:r w:rsidR="009F0FEB">
        <w:rPr>
          <w:szCs w:val="24"/>
        </w:rPr>
        <w:t xml:space="preserve"> najbliższe koncepcji SWD.</w:t>
      </w:r>
      <w:r>
        <w:rPr>
          <w:szCs w:val="24"/>
        </w:rPr>
        <w:t xml:space="preserve"> Z jego książki</w:t>
      </w:r>
      <w:r w:rsidRPr="0097639C">
        <w:rPr>
          <w:szCs w:val="24"/>
        </w:rPr>
        <w:t xml:space="preserve">, </w:t>
      </w:r>
      <w:r w:rsidRPr="00D12C0B">
        <w:rPr>
          <w:i/>
          <w:szCs w:val="24"/>
        </w:rPr>
        <w:t>Administrative Behavior</w:t>
      </w:r>
      <w:r w:rsidRPr="00180D61">
        <w:rPr>
          <w:szCs w:val="24"/>
        </w:rPr>
        <w:t xml:space="preserve"> (1945) pochodzą następujące założenia:</w:t>
      </w:r>
    </w:p>
    <w:p w14:paraId="151E3782" w14:textId="207BC076" w:rsidR="007F2B62" w:rsidRDefault="0030673D" w:rsidP="00D642A8">
      <w:pPr>
        <w:pStyle w:val="ListParagraph"/>
        <w:numPr>
          <w:ilvl w:val="0"/>
          <w:numId w:val="130"/>
        </w:numPr>
        <w:spacing w:line="360" w:lineRule="auto"/>
        <w:rPr>
          <w:szCs w:val="24"/>
        </w:rPr>
      </w:pPr>
      <w:r>
        <w:rPr>
          <w:szCs w:val="24"/>
        </w:rPr>
        <w:t>i</w:t>
      </w:r>
      <w:r w:rsidR="007F2B62" w:rsidRPr="0067542B">
        <w:rPr>
          <w:szCs w:val="24"/>
        </w:rPr>
        <w:t xml:space="preserve">nformacje przechowywane w komputerach mogą zwiększyć ludzką racjonalność, jeśli są dostępne, gdy są </w:t>
      </w:r>
      <w:r w:rsidR="00A0037E">
        <w:rPr>
          <w:szCs w:val="24"/>
        </w:rPr>
        <w:t>wymagane</w:t>
      </w:r>
      <w:r w:rsidR="008234CD">
        <w:rPr>
          <w:szCs w:val="24"/>
        </w:rPr>
        <w:t xml:space="preserve"> do podejmowania decyzji,</w:t>
      </w:r>
    </w:p>
    <w:p w14:paraId="434441C1" w14:textId="2FB96C27" w:rsidR="007F2B62" w:rsidRDefault="0030673D" w:rsidP="00D642A8">
      <w:pPr>
        <w:pStyle w:val="ListParagraph"/>
        <w:numPr>
          <w:ilvl w:val="0"/>
          <w:numId w:val="130"/>
        </w:numPr>
        <w:spacing w:line="360" w:lineRule="auto"/>
        <w:rPr>
          <w:szCs w:val="24"/>
        </w:rPr>
      </w:pPr>
      <w:r>
        <w:rPr>
          <w:szCs w:val="24"/>
        </w:rPr>
        <w:t>s</w:t>
      </w:r>
      <w:r w:rsidR="007F2B62" w:rsidRPr="0067542B">
        <w:rPr>
          <w:szCs w:val="24"/>
        </w:rPr>
        <w:t>pecjalizacja funkcji decyzyjnych w dużej mierze zależy od możliwości opracowania odpowiednich kanałów komunika</w:t>
      </w:r>
      <w:r w:rsidR="007F2B62">
        <w:rPr>
          <w:szCs w:val="24"/>
        </w:rPr>
        <w:t>cji do/i z o</w:t>
      </w:r>
      <w:r w:rsidR="00DB4E67">
        <w:rPr>
          <w:szCs w:val="24"/>
        </w:rPr>
        <w:t>środków decyzyjnych,</w:t>
      </w:r>
    </w:p>
    <w:p w14:paraId="2C9B668D" w14:textId="28143A38" w:rsidR="007F2B62" w:rsidRPr="0067542B" w:rsidRDefault="0030673D" w:rsidP="00D642A8">
      <w:pPr>
        <w:pStyle w:val="ListParagraph"/>
        <w:numPr>
          <w:ilvl w:val="0"/>
          <w:numId w:val="130"/>
        </w:numPr>
        <w:spacing w:line="360" w:lineRule="auto"/>
        <w:rPr>
          <w:szCs w:val="24"/>
        </w:rPr>
      </w:pPr>
      <w:r>
        <w:rPr>
          <w:szCs w:val="24"/>
        </w:rPr>
        <w:t>k</w:t>
      </w:r>
      <w:r w:rsidR="007F2B62" w:rsidRPr="0067542B">
        <w:rPr>
          <w:szCs w:val="24"/>
        </w:rPr>
        <w:t>iedy konkretna wiedza jest potrzebna wielokrotnie przy podejmowaniu decyzji, organizacja może przewidzieć tę potrzebę i, poprzez dostarczenie danej osobie tej wiedzy przed podjęciem decyzji, może rozszerzyć obszar swojej racjonalności. Jest to szczególnie ważne, gdy istnieją ograniczenia czasowe w podejmowaniu decyzji.</w:t>
      </w:r>
    </w:p>
    <w:p w14:paraId="60B9F61A" w14:textId="35F209B1" w:rsidR="007F2B62" w:rsidRPr="00194356" w:rsidRDefault="007F2B62" w:rsidP="007F2B62">
      <w:pPr>
        <w:ind w:firstLine="709"/>
        <w:rPr>
          <w:szCs w:val="24"/>
        </w:rPr>
      </w:pPr>
      <w:r w:rsidRPr="00194356">
        <w:rPr>
          <w:szCs w:val="24"/>
        </w:rPr>
        <w:t>Dodatkowo w artykule H. Simona</w:t>
      </w:r>
      <w:r>
        <w:rPr>
          <w:rStyle w:val="FootnoteReference"/>
          <w:szCs w:val="24"/>
        </w:rPr>
        <w:footnoteReference w:id="120"/>
      </w:r>
      <w:r w:rsidRPr="00194356">
        <w:rPr>
          <w:szCs w:val="24"/>
        </w:rPr>
        <w:t xml:space="preserve">, </w:t>
      </w:r>
      <w:r w:rsidRPr="00194356">
        <w:rPr>
          <w:i/>
          <w:szCs w:val="24"/>
        </w:rPr>
        <w:t>Applying Information Technology To Organization Design</w:t>
      </w:r>
      <w:r w:rsidRPr="00194356">
        <w:rPr>
          <w:szCs w:val="24"/>
        </w:rPr>
        <w:t xml:space="preserve"> (1973) na </w:t>
      </w:r>
      <w:r>
        <w:rPr>
          <w:szCs w:val="24"/>
        </w:rPr>
        <w:t xml:space="preserve">ten </w:t>
      </w:r>
      <w:r w:rsidRPr="00194356">
        <w:rPr>
          <w:szCs w:val="24"/>
        </w:rPr>
        <w:t>temat można</w:t>
      </w:r>
      <w:r w:rsidR="00F128D4">
        <w:rPr>
          <w:szCs w:val="24"/>
        </w:rPr>
        <w:t xml:space="preserve"> wyróżnić 3</w:t>
      </w:r>
      <w:r>
        <w:rPr>
          <w:szCs w:val="24"/>
        </w:rPr>
        <w:t xml:space="preserve"> inne</w:t>
      </w:r>
      <w:r w:rsidRPr="00194356">
        <w:rPr>
          <w:szCs w:val="24"/>
        </w:rPr>
        <w:t xml:space="preserve"> propozycje związane z teorią SWD:</w:t>
      </w:r>
    </w:p>
    <w:p w14:paraId="59233D34" w14:textId="3B0AFFB9" w:rsidR="007F2B62" w:rsidRPr="00996ABF" w:rsidRDefault="007F2B62" w:rsidP="00D642A8">
      <w:pPr>
        <w:pStyle w:val="ListParagraph"/>
        <w:numPr>
          <w:ilvl w:val="0"/>
          <w:numId w:val="131"/>
        </w:numPr>
        <w:spacing w:line="360" w:lineRule="auto"/>
        <w:contextualSpacing w:val="0"/>
        <w:rPr>
          <w:szCs w:val="24"/>
        </w:rPr>
      </w:pPr>
      <w:r w:rsidRPr="00996ABF">
        <w:rPr>
          <w:szCs w:val="24"/>
        </w:rPr>
        <w:t>W postindustrialnym społeczeństwie, głównym problemem nie jest to, jak zorganizować, aby produkować efektywnie (choć to zawsze pozostanie ważnym czynnikiem), ale jak zorganizować podejmowanie decyzji</w:t>
      </w:r>
      <w:r w:rsidR="005068D1">
        <w:rPr>
          <w:szCs w:val="24"/>
        </w:rPr>
        <w:t xml:space="preserve">, </w:t>
      </w:r>
      <w:r w:rsidR="007804DB">
        <w:rPr>
          <w:szCs w:val="24"/>
        </w:rPr>
        <w:t>t</w:t>
      </w:r>
      <w:r w:rsidRPr="00996ABF">
        <w:rPr>
          <w:szCs w:val="24"/>
        </w:rPr>
        <w:t>o zn</w:t>
      </w:r>
      <w:r w:rsidR="00045765">
        <w:rPr>
          <w:szCs w:val="24"/>
        </w:rPr>
        <w:t>aczy przetwarzanie informacji,</w:t>
      </w:r>
    </w:p>
    <w:p w14:paraId="37EFD419" w14:textId="39321C39" w:rsidR="007F2B62" w:rsidRPr="00996ABF" w:rsidRDefault="007F2B62" w:rsidP="00D642A8">
      <w:pPr>
        <w:pStyle w:val="ListParagraph"/>
        <w:numPr>
          <w:ilvl w:val="0"/>
          <w:numId w:val="131"/>
        </w:numPr>
        <w:spacing w:line="360" w:lineRule="auto"/>
        <w:contextualSpacing w:val="0"/>
        <w:rPr>
          <w:szCs w:val="24"/>
        </w:rPr>
      </w:pPr>
      <w:r w:rsidRPr="00996ABF">
        <w:rPr>
          <w:szCs w:val="24"/>
        </w:rPr>
        <w:t>Z punktu widzenia przetwarzania informacji, podział pracy oznacza takie ustrukturyzowanie systemu decyzyjnego, gdzie decyzje są podejmowane w relatywnie niezależnych podsystemach. Każdy z nich może być zaprojektowany w taki sposób, aby mógł działać samodzielnie</w:t>
      </w:r>
      <w:r w:rsidR="00045765">
        <w:rPr>
          <w:szCs w:val="24"/>
        </w:rPr>
        <w:t>,</w:t>
      </w:r>
    </w:p>
    <w:p w14:paraId="06A8A59E" w14:textId="77777777" w:rsidR="007F2B62" w:rsidRPr="00996ABF" w:rsidRDefault="007F2B62" w:rsidP="00D642A8">
      <w:pPr>
        <w:pStyle w:val="ListParagraph"/>
        <w:numPr>
          <w:ilvl w:val="0"/>
          <w:numId w:val="131"/>
        </w:numPr>
        <w:spacing w:line="360" w:lineRule="auto"/>
        <w:contextualSpacing w:val="0"/>
        <w:rPr>
          <w:szCs w:val="24"/>
        </w:rPr>
      </w:pPr>
      <w:r w:rsidRPr="00996ABF">
        <w:rPr>
          <w:szCs w:val="24"/>
        </w:rPr>
        <w:t>Kluczem do udanego projektowania systemów informatycznych jest dopasowanie technologii do ograniczonych zasobów uwagi. Dodatkowy komponent (człowiek lub maszyna) dla systemu przetwarzania informacji poprawi jego wydajność gdy:</w:t>
      </w:r>
    </w:p>
    <w:p w14:paraId="0EE64C68" w14:textId="2300EB82" w:rsidR="007F2B62" w:rsidRPr="00996ABF" w:rsidRDefault="007F2B62" w:rsidP="00045765">
      <w:pPr>
        <w:ind w:left="709"/>
        <w:rPr>
          <w:szCs w:val="24"/>
        </w:rPr>
      </w:pPr>
      <w:r w:rsidRPr="00996ABF">
        <w:rPr>
          <w:szCs w:val="24"/>
        </w:rPr>
        <w:t>a) Wysiłek odnoszący się do procesu pozyskania informacji (rezultat działania) jest mniejszy od wysiłku, który odnosi się do procesu jej tworzenia. Dzięki czemu użytkownik może skoncentrować większą uwagę na analizie wyników, niż kierować ją w stronę procesu tworzenia informacji</w:t>
      </w:r>
      <w:r w:rsidR="00045765">
        <w:rPr>
          <w:szCs w:val="24"/>
        </w:rPr>
        <w:t>,</w:t>
      </w:r>
    </w:p>
    <w:p w14:paraId="340DF97D" w14:textId="778685D5" w:rsidR="007F2B62" w:rsidRPr="00996ABF" w:rsidRDefault="007F2B62" w:rsidP="00045765">
      <w:pPr>
        <w:ind w:left="708" w:firstLine="1"/>
        <w:rPr>
          <w:szCs w:val="24"/>
        </w:rPr>
      </w:pPr>
      <w:r w:rsidRPr="00996ABF">
        <w:rPr>
          <w:szCs w:val="24"/>
        </w:rPr>
        <w:lastRenderedPageBreak/>
        <w:t>b) Zawiera indeksy typów pasywnych i aktywnych (aktywne indeksy to procesy automatycznie wybierające i filtrujące inform</w:t>
      </w:r>
      <w:r w:rsidR="00045765">
        <w:rPr>
          <w:szCs w:val="24"/>
        </w:rPr>
        <w:t>acje do późniejszej transmisji),</w:t>
      </w:r>
    </w:p>
    <w:p w14:paraId="172903BC" w14:textId="77777777" w:rsidR="007F2B62" w:rsidRDefault="007F2B62" w:rsidP="00045765">
      <w:pPr>
        <w:ind w:left="708" w:firstLine="1"/>
        <w:rPr>
          <w:szCs w:val="24"/>
        </w:rPr>
      </w:pPr>
      <w:r w:rsidRPr="00996ABF">
        <w:rPr>
          <w:szCs w:val="24"/>
        </w:rPr>
        <w:t>c) Zawiera modele analityczne i syntetyczne, które są zdolne nie tylko do przechowywania i wyszukiwania informacji, ale także do rozwiązywania problemów, oceniania rozwiązań i podejmowania decyzji.</w:t>
      </w:r>
    </w:p>
    <w:p w14:paraId="1B80F62D" w14:textId="7C8B9557" w:rsidR="007F2B62" w:rsidRDefault="007F2B62" w:rsidP="007F2B62">
      <w:pPr>
        <w:ind w:firstLine="709"/>
        <w:rPr>
          <w:szCs w:val="24"/>
        </w:rPr>
      </w:pPr>
      <w:r w:rsidRPr="00996ABF">
        <w:rPr>
          <w:szCs w:val="24"/>
        </w:rPr>
        <w:t xml:space="preserve">Informatyczne wspomaganie </w:t>
      </w:r>
      <w:r w:rsidR="00CE5F85">
        <w:rPr>
          <w:szCs w:val="24"/>
        </w:rPr>
        <w:t>procesów informacyjno</w:t>
      </w:r>
      <w:r w:rsidR="005068D1">
        <w:rPr>
          <w:szCs w:val="24"/>
        </w:rPr>
        <w:t xml:space="preserve"> – </w:t>
      </w:r>
      <w:r w:rsidR="00CE5F85">
        <w:rPr>
          <w:szCs w:val="24"/>
        </w:rPr>
        <w:t>decyzyjnych</w:t>
      </w:r>
      <w:r w:rsidRPr="00996ABF">
        <w:rPr>
          <w:szCs w:val="24"/>
        </w:rPr>
        <w:t xml:space="preserve"> jest pożądane i użyteczne, gdy system ma duże prawdopodobieństwo dostarczenia decydentom odpowiednich, wysokiej jakości informacji, kiedy tylko ich potrzebują.</w:t>
      </w:r>
      <w:r w:rsidR="008B5BE4">
        <w:rPr>
          <w:szCs w:val="24"/>
        </w:rPr>
        <w:t xml:space="preserve"> </w:t>
      </w:r>
    </w:p>
    <w:p w14:paraId="4BC2223C" w14:textId="19C8601B" w:rsidR="00CD257C" w:rsidRDefault="007933CD" w:rsidP="00446226">
      <w:pPr>
        <w:ind w:firstLine="709"/>
        <w:rPr>
          <w:szCs w:val="24"/>
        </w:rPr>
      </w:pPr>
      <w:r>
        <w:rPr>
          <w:szCs w:val="24"/>
        </w:rPr>
        <w:t>Koncep</w:t>
      </w:r>
      <w:r w:rsidR="009459AB">
        <w:rPr>
          <w:szCs w:val="24"/>
        </w:rPr>
        <w:t>cja SWD oraz powyższe założenia</w:t>
      </w:r>
      <w:r>
        <w:rPr>
          <w:szCs w:val="24"/>
        </w:rPr>
        <w:t xml:space="preserve">, </w:t>
      </w:r>
      <w:r w:rsidR="009459AB">
        <w:rPr>
          <w:szCs w:val="24"/>
        </w:rPr>
        <w:t>które zostały zasięgnięte z prac</w:t>
      </w:r>
      <w:r>
        <w:rPr>
          <w:szCs w:val="24"/>
        </w:rPr>
        <w:t xml:space="preserve"> H. Simona, stanowią punkt wyjścia dl</w:t>
      </w:r>
      <w:r w:rsidR="00250C71">
        <w:rPr>
          <w:szCs w:val="24"/>
        </w:rPr>
        <w:t>a B</w:t>
      </w:r>
      <w:r w:rsidR="00BB1023">
        <w:rPr>
          <w:szCs w:val="24"/>
        </w:rPr>
        <w:t xml:space="preserve">usiness </w:t>
      </w:r>
      <w:r w:rsidR="00250C71">
        <w:rPr>
          <w:szCs w:val="24"/>
        </w:rPr>
        <w:t>I</w:t>
      </w:r>
      <w:r w:rsidR="00BB1023">
        <w:rPr>
          <w:szCs w:val="24"/>
        </w:rPr>
        <w:t>ntelligence</w:t>
      </w:r>
      <w:r>
        <w:rPr>
          <w:szCs w:val="24"/>
        </w:rPr>
        <w:t xml:space="preserve">. </w:t>
      </w:r>
    </w:p>
    <w:p w14:paraId="5307246E" w14:textId="77777777" w:rsidR="00CD257C" w:rsidRDefault="00CD257C" w:rsidP="005F5680">
      <w:pPr>
        <w:ind w:firstLine="709"/>
      </w:pPr>
      <w:r>
        <w:t>Na potrzeby niniejszej pracy doktorskiej przyjęto, że:</w:t>
      </w:r>
    </w:p>
    <w:p w14:paraId="67DB3106" w14:textId="1A67AC55" w:rsidR="00CD257C" w:rsidRDefault="00CD257C" w:rsidP="005F5680">
      <w:pPr>
        <w:ind w:firstLine="706"/>
      </w:pPr>
      <w:r w:rsidRPr="00B71D99">
        <w:rPr>
          <w:i/>
        </w:rPr>
        <w:t>Business Intelligence to grupa systemów wyposażona w metody i rozwiązania integrujące dane z zakresu całej organizacji</w:t>
      </w:r>
      <w:r>
        <w:rPr>
          <w:rStyle w:val="FootnoteReference"/>
          <w:i/>
        </w:rPr>
        <w:footnoteReference w:id="121"/>
      </w:r>
      <w:r>
        <w:t>.</w:t>
      </w:r>
    </w:p>
    <w:p w14:paraId="5F0EBA1F" w14:textId="0FE7D42B" w:rsidR="00CD257C" w:rsidRPr="00CD257C" w:rsidRDefault="00CD257C" w:rsidP="00CD257C">
      <w:pPr>
        <w:ind w:firstLine="709"/>
        <w:rPr>
          <w:szCs w:val="24"/>
          <w:shd w:val="clear" w:color="auto" w:fill="FFFFFF"/>
        </w:rPr>
      </w:pPr>
      <w:r>
        <w:rPr>
          <w:szCs w:val="24"/>
          <w:shd w:val="clear" w:color="auto" w:fill="FFFFFF"/>
        </w:rPr>
        <w:t>Powyższa definicja traktuje B</w:t>
      </w:r>
      <w:r w:rsidR="00BB1023">
        <w:rPr>
          <w:szCs w:val="24"/>
          <w:shd w:val="clear" w:color="auto" w:fill="FFFFFF"/>
        </w:rPr>
        <w:t xml:space="preserve">usiness </w:t>
      </w:r>
      <w:r>
        <w:rPr>
          <w:szCs w:val="24"/>
          <w:shd w:val="clear" w:color="auto" w:fill="FFFFFF"/>
        </w:rPr>
        <w:t>I</w:t>
      </w:r>
      <w:r w:rsidR="00BB1023">
        <w:rPr>
          <w:szCs w:val="24"/>
          <w:shd w:val="clear" w:color="auto" w:fill="FFFFFF"/>
        </w:rPr>
        <w:t>ntelligence</w:t>
      </w:r>
      <w:r>
        <w:rPr>
          <w:szCs w:val="24"/>
          <w:shd w:val="clear" w:color="auto" w:fill="FFFFFF"/>
        </w:rPr>
        <w:t xml:space="preserve"> jako rozwiązanie umożliwiające integrację danych z różnych systemów </w:t>
      </w:r>
      <w:r w:rsidR="000B4D98">
        <w:rPr>
          <w:szCs w:val="24"/>
        </w:rPr>
        <w:t>informatycznych</w:t>
      </w:r>
      <w:r>
        <w:rPr>
          <w:szCs w:val="24"/>
          <w:shd w:val="clear" w:color="auto" w:fill="FFFFFF"/>
        </w:rPr>
        <w:t>, na podstawie których pozyskiwana jest informacja wsp</w:t>
      </w:r>
      <w:r w:rsidR="00236D77">
        <w:rPr>
          <w:szCs w:val="24"/>
          <w:shd w:val="clear" w:color="auto" w:fill="FFFFFF"/>
        </w:rPr>
        <w:t>omagająca</w:t>
      </w:r>
      <w:r>
        <w:rPr>
          <w:szCs w:val="24"/>
          <w:shd w:val="clear" w:color="auto" w:fill="FFFFFF"/>
        </w:rPr>
        <w:t xml:space="preserve"> procesy </w:t>
      </w:r>
      <w:r w:rsidR="006E4098">
        <w:rPr>
          <w:szCs w:val="24"/>
          <w:shd w:val="clear" w:color="auto" w:fill="FFFFFF"/>
        </w:rPr>
        <w:t xml:space="preserve">informacyjno – </w:t>
      </w:r>
      <w:r>
        <w:rPr>
          <w:szCs w:val="24"/>
          <w:shd w:val="clear" w:color="auto" w:fill="FFFFFF"/>
        </w:rPr>
        <w:t>decyzyjne. Podkreśla się w niej istotę B</w:t>
      </w:r>
      <w:r w:rsidR="00BB1023">
        <w:rPr>
          <w:szCs w:val="24"/>
          <w:shd w:val="clear" w:color="auto" w:fill="FFFFFF"/>
        </w:rPr>
        <w:t xml:space="preserve">usiness </w:t>
      </w:r>
      <w:r>
        <w:rPr>
          <w:szCs w:val="24"/>
          <w:shd w:val="clear" w:color="auto" w:fill="FFFFFF"/>
        </w:rPr>
        <w:t>I</w:t>
      </w:r>
      <w:r w:rsidR="00BB1023">
        <w:rPr>
          <w:szCs w:val="24"/>
          <w:shd w:val="clear" w:color="auto" w:fill="FFFFFF"/>
        </w:rPr>
        <w:t>ntelligence</w:t>
      </w:r>
      <w:r>
        <w:rPr>
          <w:szCs w:val="24"/>
          <w:shd w:val="clear" w:color="auto" w:fill="FFFFFF"/>
        </w:rPr>
        <w:t>, jaką jest integracja danych. Przyjęcie powyższego terminu, który jednoznacznie wskazuje na podstawową cechę B</w:t>
      </w:r>
      <w:r w:rsidR="00BB1023">
        <w:rPr>
          <w:szCs w:val="24"/>
          <w:shd w:val="clear" w:color="auto" w:fill="FFFFFF"/>
        </w:rPr>
        <w:t xml:space="preserve">usiness </w:t>
      </w:r>
      <w:r>
        <w:rPr>
          <w:szCs w:val="24"/>
          <w:shd w:val="clear" w:color="auto" w:fill="FFFFFF"/>
        </w:rPr>
        <w:t>I</w:t>
      </w:r>
      <w:r w:rsidR="00BB1023">
        <w:rPr>
          <w:szCs w:val="24"/>
          <w:shd w:val="clear" w:color="auto" w:fill="FFFFFF"/>
        </w:rPr>
        <w:t>ntelligence</w:t>
      </w:r>
      <w:r>
        <w:rPr>
          <w:szCs w:val="24"/>
          <w:shd w:val="clear" w:color="auto" w:fill="FFFFFF"/>
        </w:rPr>
        <w:t xml:space="preserve"> pozwoli na jego lepsze zrozumienie. </w:t>
      </w:r>
    </w:p>
    <w:p w14:paraId="7DFA1CA7" w14:textId="4AD01818" w:rsidR="00111F2B" w:rsidRPr="000A24CA" w:rsidRDefault="00446226" w:rsidP="000A24CA">
      <w:pPr>
        <w:ind w:firstLine="709"/>
        <w:rPr>
          <w:szCs w:val="24"/>
        </w:rPr>
      </w:pPr>
      <w:r>
        <w:t>Zwraca się uwagę, że B</w:t>
      </w:r>
      <w:r w:rsidR="00BB1023">
        <w:t xml:space="preserve">usiness </w:t>
      </w:r>
      <w:r>
        <w:t>I</w:t>
      </w:r>
      <w:r w:rsidR="00BB1023">
        <w:t>ntelligence</w:t>
      </w:r>
      <w:r>
        <w:t xml:space="preserve"> </w:t>
      </w:r>
      <w:r w:rsidR="000B1171">
        <w:t>to różnorodnie interpretowane pojęcie</w:t>
      </w:r>
      <w:r w:rsidR="002E3884">
        <w:t xml:space="preserve">, </w:t>
      </w:r>
      <w:r w:rsidR="000B1171">
        <w:t xml:space="preserve">które doczekało się wielu definicji. Próby ujęcia tego terminu, w kilku słowach, kończą się zwykle tym, że zostaje podkreślony </w:t>
      </w:r>
      <w:r w:rsidR="006B416C">
        <w:t xml:space="preserve">jeden z </w:t>
      </w:r>
      <w:r w:rsidR="000B1171">
        <w:t>element</w:t>
      </w:r>
      <w:r w:rsidR="006B416C">
        <w:t>ów, który składa się na cały</w:t>
      </w:r>
      <w:r w:rsidR="000B1171">
        <w:t xml:space="preserve"> system</w:t>
      </w:r>
      <w:r w:rsidR="002E3884">
        <w:t xml:space="preserve">. </w:t>
      </w:r>
      <w:r w:rsidR="00635B57">
        <w:rPr>
          <w:szCs w:val="24"/>
          <w:shd w:val="clear" w:color="auto" w:fill="FFFFFF"/>
        </w:rPr>
        <w:t>W literaturze przedmiotu można zaobserwować</w:t>
      </w:r>
      <w:r w:rsidR="006B416C">
        <w:rPr>
          <w:szCs w:val="24"/>
          <w:shd w:val="clear" w:color="auto" w:fill="FFFFFF"/>
        </w:rPr>
        <w:t>, jak odmienne spojrzenie na B</w:t>
      </w:r>
      <w:r w:rsidR="00BB1023">
        <w:rPr>
          <w:szCs w:val="24"/>
          <w:shd w:val="clear" w:color="auto" w:fill="FFFFFF"/>
        </w:rPr>
        <w:t xml:space="preserve">usiness </w:t>
      </w:r>
      <w:r w:rsidR="006B416C">
        <w:rPr>
          <w:szCs w:val="24"/>
          <w:shd w:val="clear" w:color="auto" w:fill="FFFFFF"/>
        </w:rPr>
        <w:t>I</w:t>
      </w:r>
      <w:r w:rsidR="00BB1023">
        <w:rPr>
          <w:szCs w:val="24"/>
          <w:shd w:val="clear" w:color="auto" w:fill="FFFFFF"/>
        </w:rPr>
        <w:t>ntelligence</w:t>
      </w:r>
      <w:r w:rsidR="006B416C">
        <w:rPr>
          <w:szCs w:val="24"/>
          <w:shd w:val="clear" w:color="auto" w:fill="FFFFFF"/>
        </w:rPr>
        <w:t xml:space="preserve"> przyjmują autorzy.</w:t>
      </w:r>
      <w:r w:rsidR="00635B57">
        <w:rPr>
          <w:szCs w:val="24"/>
          <w:shd w:val="clear" w:color="auto" w:fill="FFFFFF"/>
        </w:rPr>
        <w:t xml:space="preserve"> </w:t>
      </w:r>
      <w:r w:rsidR="006B416C">
        <w:rPr>
          <w:szCs w:val="24"/>
          <w:shd w:val="clear" w:color="auto" w:fill="FFFFFF"/>
        </w:rPr>
        <w:t>Kształtują oni pewne punkty widzenia, które odnoszone są do określonych elementów tego systemu oraz procesów, na jaki</w:t>
      </w:r>
      <w:r w:rsidR="00C93027">
        <w:rPr>
          <w:szCs w:val="24"/>
          <w:shd w:val="clear" w:color="auto" w:fill="FFFFFF"/>
        </w:rPr>
        <w:t>e</w:t>
      </w:r>
      <w:r w:rsidR="006B416C">
        <w:rPr>
          <w:szCs w:val="24"/>
          <w:shd w:val="clear" w:color="auto" w:fill="FFFFFF"/>
        </w:rPr>
        <w:t xml:space="preserve"> on oddziałuje. </w:t>
      </w:r>
      <w:r w:rsidR="00635B57">
        <w:rPr>
          <w:szCs w:val="24"/>
          <w:shd w:val="clear" w:color="auto" w:fill="FFFFFF"/>
        </w:rPr>
        <w:t xml:space="preserve"> </w:t>
      </w:r>
      <w:r w:rsidR="00B12B63">
        <w:t>P</w:t>
      </w:r>
      <w:r w:rsidR="00AA1130">
        <w:t>rzyk</w:t>
      </w:r>
      <w:r w:rsidR="00B12B63">
        <w:t>ładem tego jest pon</w:t>
      </w:r>
      <w:r w:rsidR="000A4DC3">
        <w:t xml:space="preserve">iższa tabela, </w:t>
      </w:r>
      <w:r w:rsidR="00BC1944">
        <w:t>która pokazuje</w:t>
      </w:r>
      <w:r w:rsidR="000A4DC3">
        <w:t xml:space="preserve"> j</w:t>
      </w:r>
      <w:r w:rsidR="00B12B63">
        <w:t>a</w:t>
      </w:r>
      <w:r w:rsidR="000A4DC3">
        <w:t>k</w:t>
      </w:r>
      <w:r w:rsidR="00B12B63">
        <w:t xml:space="preserve"> </w:t>
      </w:r>
      <w:r w:rsidR="000B1171">
        <w:t xml:space="preserve">szeroki </w:t>
      </w:r>
      <w:r w:rsidR="00C93027">
        <w:t xml:space="preserve">jest </w:t>
      </w:r>
      <w:r w:rsidR="000B1171">
        <w:t>zakres definicji B</w:t>
      </w:r>
      <w:r w:rsidR="00BB1023">
        <w:t xml:space="preserve">usiness </w:t>
      </w:r>
      <w:r w:rsidR="000B1171">
        <w:t>I</w:t>
      </w:r>
      <w:r w:rsidR="00BB1023">
        <w:t>ntelligence</w:t>
      </w:r>
      <w:r w:rsidR="00B12B63">
        <w:t>.</w:t>
      </w:r>
    </w:p>
    <w:p w14:paraId="0D32AB73" w14:textId="76476D52" w:rsidR="004641FD" w:rsidRDefault="004641FD" w:rsidP="004641FD">
      <w:r>
        <w:t xml:space="preserve">Tabela </w:t>
      </w:r>
      <w:r w:rsidR="002C0210">
        <w:t>1. Wybrane definicje Business Intelligence</w:t>
      </w:r>
    </w:p>
    <w:tbl>
      <w:tblPr>
        <w:tblStyle w:val="TableGrid"/>
        <w:tblW w:w="0" w:type="auto"/>
        <w:tblLayout w:type="fixed"/>
        <w:tblLook w:val="04A0" w:firstRow="1" w:lastRow="0" w:firstColumn="1" w:lastColumn="0" w:noHBand="0" w:noVBand="1"/>
      </w:tblPr>
      <w:tblGrid>
        <w:gridCol w:w="2835"/>
        <w:gridCol w:w="5386"/>
      </w:tblGrid>
      <w:tr w:rsidR="001714D2" w14:paraId="5381CC87" w14:textId="77777777" w:rsidTr="0044321A">
        <w:tc>
          <w:tcPr>
            <w:tcW w:w="2835" w:type="dxa"/>
            <w:vAlign w:val="center"/>
          </w:tcPr>
          <w:p w14:paraId="54DBC427" w14:textId="1B7BA9CE" w:rsidR="001714D2" w:rsidRDefault="0044321A" w:rsidP="0044321A">
            <w:pPr>
              <w:jc w:val="center"/>
            </w:pPr>
            <w:r>
              <w:t>Autor</w:t>
            </w:r>
          </w:p>
        </w:tc>
        <w:tc>
          <w:tcPr>
            <w:tcW w:w="5386" w:type="dxa"/>
            <w:vAlign w:val="center"/>
          </w:tcPr>
          <w:p w14:paraId="0E00E5EF" w14:textId="35CBDA12" w:rsidR="001714D2" w:rsidRDefault="0044321A" w:rsidP="0044321A">
            <w:pPr>
              <w:jc w:val="center"/>
            </w:pPr>
            <w:r>
              <w:t>Opis</w:t>
            </w:r>
          </w:p>
        </w:tc>
      </w:tr>
      <w:tr w:rsidR="001714D2" w14:paraId="563A0CF6" w14:textId="77777777" w:rsidTr="004B02D2">
        <w:tc>
          <w:tcPr>
            <w:tcW w:w="2835" w:type="dxa"/>
          </w:tcPr>
          <w:p w14:paraId="3590348E" w14:textId="3F7393C4" w:rsidR="001714D2" w:rsidRPr="001768FF" w:rsidRDefault="001768FF" w:rsidP="001768FF">
            <w:pPr>
              <w:spacing w:line="240" w:lineRule="auto"/>
              <w:rPr>
                <w:sz w:val="22"/>
              </w:rPr>
            </w:pPr>
            <w:r w:rsidRPr="001768FF">
              <w:rPr>
                <w:sz w:val="22"/>
              </w:rPr>
              <w:t>Adelman &amp; Moss (2000)</w:t>
            </w:r>
          </w:p>
        </w:tc>
        <w:tc>
          <w:tcPr>
            <w:tcW w:w="5386" w:type="dxa"/>
          </w:tcPr>
          <w:p w14:paraId="783CF96F" w14:textId="7A4A163C" w:rsidR="001714D2" w:rsidRPr="001768FF" w:rsidRDefault="001768FF" w:rsidP="001768FF">
            <w:pPr>
              <w:spacing w:line="240" w:lineRule="auto"/>
              <w:rPr>
                <w:sz w:val="22"/>
              </w:rPr>
            </w:pPr>
            <w:r w:rsidRPr="001768FF">
              <w:rPr>
                <w:sz w:val="22"/>
              </w:rPr>
              <w:t>Termin obejmujący szeroki zakres oprogramowania do zbierania, konsolidacji, analizy i udostępniania informacji, które umożliwia organizacjom lepsze podejmowanie decyzji.</w:t>
            </w:r>
          </w:p>
        </w:tc>
      </w:tr>
      <w:tr w:rsidR="001714D2" w14:paraId="2B7AD06E" w14:textId="77777777" w:rsidTr="004B02D2">
        <w:tc>
          <w:tcPr>
            <w:tcW w:w="2835" w:type="dxa"/>
          </w:tcPr>
          <w:p w14:paraId="0C101A1A" w14:textId="348E9A85" w:rsidR="001714D2" w:rsidRPr="00C808AE" w:rsidRDefault="00C808AE" w:rsidP="00C808AE">
            <w:pPr>
              <w:spacing w:line="240" w:lineRule="auto"/>
              <w:rPr>
                <w:sz w:val="22"/>
              </w:rPr>
            </w:pPr>
            <w:r w:rsidRPr="00C808AE">
              <w:rPr>
                <w:sz w:val="22"/>
              </w:rPr>
              <w:lastRenderedPageBreak/>
              <w:t>Alter (2003)</w:t>
            </w:r>
          </w:p>
        </w:tc>
        <w:tc>
          <w:tcPr>
            <w:tcW w:w="5386" w:type="dxa"/>
          </w:tcPr>
          <w:p w14:paraId="60C61E07" w14:textId="7983F1C5" w:rsidR="001714D2" w:rsidRPr="00C808AE" w:rsidRDefault="00C808AE" w:rsidP="00C808AE">
            <w:pPr>
              <w:spacing w:line="240" w:lineRule="auto"/>
              <w:rPr>
                <w:sz w:val="22"/>
              </w:rPr>
            </w:pPr>
            <w:r w:rsidRPr="00C808AE">
              <w:rPr>
                <w:sz w:val="22"/>
              </w:rPr>
              <w:t>Business Objects (2007). Dostarczanie różnych danych, informacji, analiz pracownikom, klientom, dostawcom w celu poprawy podejmowania decyzji.</w:t>
            </w:r>
          </w:p>
        </w:tc>
      </w:tr>
      <w:tr w:rsidR="001714D2" w14:paraId="5E1EB476" w14:textId="77777777" w:rsidTr="004B02D2">
        <w:tc>
          <w:tcPr>
            <w:tcW w:w="2835" w:type="dxa"/>
          </w:tcPr>
          <w:p w14:paraId="219AD64B" w14:textId="6BBDC970" w:rsidR="001714D2" w:rsidRPr="005E62B7" w:rsidRDefault="005E62B7" w:rsidP="005E62B7">
            <w:pPr>
              <w:spacing w:line="240" w:lineRule="auto"/>
              <w:rPr>
                <w:sz w:val="22"/>
              </w:rPr>
            </w:pPr>
            <w:r w:rsidRPr="005E62B7">
              <w:rPr>
                <w:sz w:val="22"/>
              </w:rPr>
              <w:t>Cognos (2007)</w:t>
            </w:r>
          </w:p>
        </w:tc>
        <w:tc>
          <w:tcPr>
            <w:tcW w:w="5386" w:type="dxa"/>
          </w:tcPr>
          <w:p w14:paraId="4C1BB5EA" w14:textId="1AD8E334" w:rsidR="001714D2" w:rsidRPr="005E62B7" w:rsidRDefault="005E62B7" w:rsidP="005E62B7">
            <w:pPr>
              <w:spacing w:line="240" w:lineRule="auto"/>
              <w:rPr>
                <w:sz w:val="22"/>
              </w:rPr>
            </w:pPr>
            <w:r w:rsidRPr="005E62B7">
              <w:rPr>
                <w:sz w:val="22"/>
              </w:rPr>
              <w:t>BI łączy ludzi i dane, oferując różnorodne sposoby patrzenia na informacje, które wspomagają proces podejmowania decyzji.</w:t>
            </w:r>
          </w:p>
        </w:tc>
      </w:tr>
      <w:tr w:rsidR="001714D2" w14:paraId="6E2B2627" w14:textId="77777777" w:rsidTr="004B02D2">
        <w:tc>
          <w:tcPr>
            <w:tcW w:w="2835" w:type="dxa"/>
          </w:tcPr>
          <w:p w14:paraId="5AFE06A1" w14:textId="4835A462" w:rsidR="001714D2" w:rsidRPr="00DB057D" w:rsidRDefault="00DB057D" w:rsidP="00DB057D">
            <w:pPr>
              <w:spacing w:line="240" w:lineRule="auto"/>
              <w:rPr>
                <w:sz w:val="22"/>
              </w:rPr>
            </w:pPr>
            <w:r w:rsidRPr="00DB057D">
              <w:rPr>
                <w:sz w:val="22"/>
              </w:rPr>
              <w:t>Chang (2005)</w:t>
            </w:r>
          </w:p>
        </w:tc>
        <w:tc>
          <w:tcPr>
            <w:tcW w:w="5386" w:type="dxa"/>
          </w:tcPr>
          <w:p w14:paraId="5E5140AD" w14:textId="78B7A4A7" w:rsidR="001714D2" w:rsidRPr="00DB057D" w:rsidRDefault="00DB057D" w:rsidP="00DB057D">
            <w:pPr>
              <w:spacing w:line="240" w:lineRule="auto"/>
              <w:rPr>
                <w:sz w:val="22"/>
              </w:rPr>
            </w:pPr>
            <w:r w:rsidRPr="00DB057D">
              <w:rPr>
                <w:sz w:val="22"/>
              </w:rPr>
              <w:t>Dokładne, aktualne, istotne dane, informacja i wiedza, które wspomagają strategiczne i operacyjne decyzje, ocenę ryzyka w niepewnym i dynamicznym otoczeniu organizacji.</w:t>
            </w:r>
          </w:p>
        </w:tc>
      </w:tr>
      <w:tr w:rsidR="001714D2" w14:paraId="468731F1" w14:textId="77777777" w:rsidTr="004B02D2">
        <w:tc>
          <w:tcPr>
            <w:tcW w:w="2835" w:type="dxa"/>
          </w:tcPr>
          <w:p w14:paraId="0863A94C" w14:textId="5F09DF9C" w:rsidR="001714D2" w:rsidRPr="00A46837" w:rsidRDefault="00DB057D" w:rsidP="00A46837">
            <w:pPr>
              <w:spacing w:line="240" w:lineRule="auto"/>
              <w:rPr>
                <w:sz w:val="22"/>
              </w:rPr>
            </w:pPr>
            <w:r w:rsidRPr="00A46837">
              <w:rPr>
                <w:sz w:val="22"/>
              </w:rPr>
              <w:t>Dresner (1989)</w:t>
            </w:r>
          </w:p>
        </w:tc>
        <w:tc>
          <w:tcPr>
            <w:tcW w:w="5386" w:type="dxa"/>
          </w:tcPr>
          <w:p w14:paraId="72627749" w14:textId="37D0F455" w:rsidR="001714D2" w:rsidRPr="00A46837" w:rsidRDefault="00DB057D" w:rsidP="00A46837">
            <w:pPr>
              <w:spacing w:line="240" w:lineRule="auto"/>
              <w:rPr>
                <w:sz w:val="22"/>
              </w:rPr>
            </w:pPr>
            <w:r w:rsidRPr="00A46837">
              <w:rPr>
                <w:sz w:val="22"/>
              </w:rPr>
              <w:t>Termin obejmujący zbiór koncepcji i metod stosowanych do poprawy podejmowania decyzji przy zastosowaniu systemów wspomagania decyzji.</w:t>
            </w:r>
          </w:p>
        </w:tc>
      </w:tr>
      <w:tr w:rsidR="001714D2" w14:paraId="74BF72D2" w14:textId="77777777" w:rsidTr="004B02D2">
        <w:tc>
          <w:tcPr>
            <w:tcW w:w="2835" w:type="dxa"/>
          </w:tcPr>
          <w:p w14:paraId="4B93BF4B" w14:textId="76F77D05" w:rsidR="001714D2" w:rsidRPr="00A46837" w:rsidRDefault="00DB057D" w:rsidP="00A46837">
            <w:pPr>
              <w:spacing w:line="240" w:lineRule="auto"/>
              <w:rPr>
                <w:sz w:val="22"/>
              </w:rPr>
            </w:pPr>
            <w:r w:rsidRPr="00A46837">
              <w:rPr>
                <w:sz w:val="22"/>
              </w:rPr>
              <w:t>Eckerson (2003)</w:t>
            </w:r>
          </w:p>
        </w:tc>
        <w:tc>
          <w:tcPr>
            <w:tcW w:w="5386" w:type="dxa"/>
          </w:tcPr>
          <w:p w14:paraId="7E1E8ACA" w14:textId="0DB0A10C" w:rsidR="001714D2" w:rsidRPr="00A46837" w:rsidRDefault="00DB057D" w:rsidP="00A46837">
            <w:pPr>
              <w:spacing w:line="240" w:lineRule="auto"/>
              <w:rPr>
                <w:sz w:val="22"/>
              </w:rPr>
            </w:pPr>
            <w:r w:rsidRPr="00A46837">
              <w:rPr>
                <w:sz w:val="22"/>
              </w:rPr>
              <w:t>System, który przekształca dane w różnorodne produkty informacyjne.</w:t>
            </w:r>
          </w:p>
        </w:tc>
      </w:tr>
      <w:tr w:rsidR="001714D2" w14:paraId="6C79B9C7" w14:textId="77777777" w:rsidTr="004B02D2">
        <w:tc>
          <w:tcPr>
            <w:tcW w:w="2835" w:type="dxa"/>
          </w:tcPr>
          <w:p w14:paraId="6FA4E3D6" w14:textId="33E0D821" w:rsidR="001714D2" w:rsidRPr="00A46837" w:rsidRDefault="007D1055" w:rsidP="00A46837">
            <w:pPr>
              <w:spacing w:line="240" w:lineRule="auto"/>
              <w:rPr>
                <w:sz w:val="22"/>
              </w:rPr>
            </w:pPr>
            <w:r w:rsidRPr="00A46837">
              <w:rPr>
                <w:sz w:val="22"/>
              </w:rPr>
              <w:t>Gangadharan &amp; Swami (2004)</w:t>
            </w:r>
          </w:p>
        </w:tc>
        <w:tc>
          <w:tcPr>
            <w:tcW w:w="5386" w:type="dxa"/>
          </w:tcPr>
          <w:p w14:paraId="23C58B32" w14:textId="590FBE5E" w:rsidR="001714D2" w:rsidRPr="00A46837" w:rsidRDefault="007D1055" w:rsidP="00A46837">
            <w:pPr>
              <w:spacing w:line="240" w:lineRule="auto"/>
              <w:rPr>
                <w:sz w:val="22"/>
              </w:rPr>
            </w:pPr>
            <w:r w:rsidRPr="00A46837">
              <w:rPr>
                <w:sz w:val="22"/>
              </w:rPr>
              <w:t>Wynik zastosowania głębokich analiz danych biznesowych w bazach danych.</w:t>
            </w:r>
          </w:p>
        </w:tc>
      </w:tr>
      <w:tr w:rsidR="001714D2" w14:paraId="6018078A" w14:textId="77777777" w:rsidTr="004B02D2">
        <w:tc>
          <w:tcPr>
            <w:tcW w:w="2835" w:type="dxa"/>
          </w:tcPr>
          <w:p w14:paraId="14D9057A" w14:textId="5C643E79" w:rsidR="001714D2" w:rsidRPr="00F4645D" w:rsidRDefault="007C7340" w:rsidP="00F4645D">
            <w:pPr>
              <w:spacing w:line="240" w:lineRule="auto"/>
              <w:rPr>
                <w:sz w:val="22"/>
              </w:rPr>
            </w:pPr>
            <w:r w:rsidRPr="00F4645D">
              <w:rPr>
                <w:sz w:val="22"/>
              </w:rPr>
              <w:t>Gartner Research (Hostmann, 2007)</w:t>
            </w:r>
          </w:p>
        </w:tc>
        <w:tc>
          <w:tcPr>
            <w:tcW w:w="5386" w:type="dxa"/>
          </w:tcPr>
          <w:p w14:paraId="64B3C84C" w14:textId="0FEC5DBF" w:rsidR="001714D2" w:rsidRPr="00F4645D" w:rsidRDefault="007C7340" w:rsidP="00F4645D">
            <w:pPr>
              <w:spacing w:line="240" w:lineRule="auto"/>
              <w:rPr>
                <w:sz w:val="22"/>
              </w:rPr>
            </w:pPr>
            <w:r w:rsidRPr="00F4645D">
              <w:rPr>
                <w:sz w:val="22"/>
              </w:rPr>
              <w:t>Termin obejmujący aplikacje analityczne, infrastrukturę, platformy i najlepsze praktyki.</w:t>
            </w:r>
          </w:p>
        </w:tc>
      </w:tr>
      <w:tr w:rsidR="001714D2" w14:paraId="40521B1B" w14:textId="77777777" w:rsidTr="004B02D2">
        <w:tc>
          <w:tcPr>
            <w:tcW w:w="2835" w:type="dxa"/>
          </w:tcPr>
          <w:p w14:paraId="14E6239C" w14:textId="45AD4A94" w:rsidR="001714D2" w:rsidRPr="00F4645D" w:rsidRDefault="007C7340" w:rsidP="00F4645D">
            <w:pPr>
              <w:spacing w:line="240" w:lineRule="auto"/>
              <w:rPr>
                <w:sz w:val="22"/>
              </w:rPr>
            </w:pPr>
            <w:r w:rsidRPr="00F4645D">
              <w:rPr>
                <w:sz w:val="22"/>
              </w:rPr>
              <w:t>Hannula</w:t>
            </w:r>
            <w:r w:rsidR="00044519">
              <w:rPr>
                <w:sz w:val="22"/>
              </w:rPr>
              <w:t xml:space="preserve"> &amp;</w:t>
            </w:r>
            <w:r w:rsidRPr="00F4645D">
              <w:rPr>
                <w:sz w:val="22"/>
              </w:rPr>
              <w:t xml:space="preserve"> Pirttimaki (2003)</w:t>
            </w:r>
          </w:p>
        </w:tc>
        <w:tc>
          <w:tcPr>
            <w:tcW w:w="5386" w:type="dxa"/>
          </w:tcPr>
          <w:p w14:paraId="5BF0CF6B" w14:textId="78A7C5D7" w:rsidR="001714D2" w:rsidRPr="00F4645D" w:rsidRDefault="007C7340" w:rsidP="00F4645D">
            <w:pPr>
              <w:spacing w:line="240" w:lineRule="auto"/>
              <w:rPr>
                <w:sz w:val="22"/>
              </w:rPr>
            </w:pPr>
            <w:r w:rsidRPr="00F4645D">
              <w:rPr>
                <w:sz w:val="22"/>
              </w:rPr>
              <w:t>Zorganizowany i systemowy proces, który jest stosowany do zbierania, analizy i udostępniania informacji w celu wspomagania operacyjnych i strategicznych decyzji.</w:t>
            </w:r>
          </w:p>
        </w:tc>
      </w:tr>
      <w:tr w:rsidR="001714D2" w14:paraId="133666C2" w14:textId="77777777" w:rsidTr="004B02D2">
        <w:tc>
          <w:tcPr>
            <w:tcW w:w="2835" w:type="dxa"/>
          </w:tcPr>
          <w:p w14:paraId="28E6AF7B" w14:textId="393A03B7" w:rsidR="001714D2" w:rsidRPr="00F4645D" w:rsidRDefault="007C7340" w:rsidP="00F4645D">
            <w:pPr>
              <w:spacing w:line="240" w:lineRule="auto"/>
              <w:rPr>
                <w:sz w:val="22"/>
              </w:rPr>
            </w:pPr>
            <w:r w:rsidRPr="00F4645D">
              <w:rPr>
                <w:sz w:val="22"/>
              </w:rPr>
              <w:t>IBM (Whitehorn &amp; Whitehorn 1999)</w:t>
            </w:r>
          </w:p>
        </w:tc>
        <w:tc>
          <w:tcPr>
            <w:tcW w:w="5386" w:type="dxa"/>
          </w:tcPr>
          <w:p w14:paraId="34E6BEE7" w14:textId="10303FF6" w:rsidR="001714D2" w:rsidRPr="00F4645D" w:rsidRDefault="007C7340" w:rsidP="00F4645D">
            <w:pPr>
              <w:spacing w:line="240" w:lineRule="auto"/>
              <w:rPr>
                <w:sz w:val="22"/>
              </w:rPr>
            </w:pPr>
            <w:r w:rsidRPr="00F4645D">
              <w:rPr>
                <w:sz w:val="22"/>
              </w:rPr>
              <w:t>Termin obejmujący szeroko rozumiany proces mający na celu ekstrakcję wartościowych informacji z różnych zasobów danych organizacji.</w:t>
            </w:r>
          </w:p>
        </w:tc>
      </w:tr>
      <w:tr w:rsidR="001714D2" w14:paraId="12DF1225" w14:textId="77777777" w:rsidTr="004B02D2">
        <w:tc>
          <w:tcPr>
            <w:tcW w:w="2835" w:type="dxa"/>
          </w:tcPr>
          <w:p w14:paraId="2910D4DA" w14:textId="54ED9355" w:rsidR="001714D2" w:rsidRPr="00F4645D" w:rsidRDefault="007C7340" w:rsidP="00F4645D">
            <w:pPr>
              <w:spacing w:line="240" w:lineRule="auto"/>
              <w:rPr>
                <w:sz w:val="22"/>
              </w:rPr>
            </w:pPr>
            <w:r w:rsidRPr="00F4645D">
              <w:rPr>
                <w:sz w:val="22"/>
              </w:rPr>
              <w:t>Informatica, Teradata, MicroStrategy (Markarian et al. 2007)</w:t>
            </w:r>
          </w:p>
        </w:tc>
        <w:tc>
          <w:tcPr>
            <w:tcW w:w="5386" w:type="dxa"/>
          </w:tcPr>
          <w:p w14:paraId="05C287C4" w14:textId="663F93B0" w:rsidR="001714D2" w:rsidRPr="00F4645D" w:rsidRDefault="007C7340" w:rsidP="00F4645D">
            <w:pPr>
              <w:spacing w:line="240" w:lineRule="auto"/>
              <w:rPr>
                <w:sz w:val="22"/>
              </w:rPr>
            </w:pPr>
            <w:r w:rsidRPr="00F4645D">
              <w:rPr>
                <w:sz w:val="22"/>
              </w:rPr>
              <w:t>Interaktywny proces eksploracji i analizy strukturalizowanych, dziedzinowych informacji przechowywanych w hurtowniach danych, mający na celu odkrywania trendów, wzorów.</w:t>
            </w:r>
          </w:p>
        </w:tc>
      </w:tr>
      <w:tr w:rsidR="001714D2" w14:paraId="263A80C6" w14:textId="77777777" w:rsidTr="004B02D2">
        <w:tc>
          <w:tcPr>
            <w:tcW w:w="2835" w:type="dxa"/>
          </w:tcPr>
          <w:p w14:paraId="12C7C1CD" w14:textId="7FFD5561" w:rsidR="001714D2" w:rsidRPr="00F4645D" w:rsidRDefault="007C7340" w:rsidP="00F4645D">
            <w:pPr>
              <w:spacing w:line="240" w:lineRule="auto"/>
              <w:rPr>
                <w:sz w:val="22"/>
              </w:rPr>
            </w:pPr>
            <w:r w:rsidRPr="00F4645D">
              <w:rPr>
                <w:sz w:val="22"/>
              </w:rPr>
              <w:t>Jourdan et al. (2008)</w:t>
            </w:r>
          </w:p>
        </w:tc>
        <w:tc>
          <w:tcPr>
            <w:tcW w:w="5386" w:type="dxa"/>
          </w:tcPr>
          <w:p w14:paraId="14629D55" w14:textId="5615552A" w:rsidR="001714D2" w:rsidRPr="00F4645D" w:rsidRDefault="007C7340" w:rsidP="00F4645D">
            <w:pPr>
              <w:spacing w:line="240" w:lineRule="auto"/>
              <w:rPr>
                <w:sz w:val="22"/>
              </w:rPr>
            </w:pPr>
            <w:r w:rsidRPr="00F4645D">
              <w:rPr>
                <w:sz w:val="22"/>
              </w:rPr>
              <w:t>Procesy i produkty, które są wykorzystywane do tworzenia użytecznych informacji niezbędnych do funkcjonowania w globalnej gospodarce oraz predykcji zachowań otoczenia biznesu.</w:t>
            </w:r>
          </w:p>
        </w:tc>
      </w:tr>
      <w:tr w:rsidR="001714D2" w14:paraId="54A4B673" w14:textId="77777777" w:rsidTr="004B02D2">
        <w:tc>
          <w:tcPr>
            <w:tcW w:w="2835" w:type="dxa"/>
          </w:tcPr>
          <w:p w14:paraId="2D6AFCEE" w14:textId="2031DC19" w:rsidR="001714D2" w:rsidRPr="00F4645D" w:rsidRDefault="00F4645D" w:rsidP="00F4645D">
            <w:pPr>
              <w:spacing w:line="240" w:lineRule="auto"/>
              <w:rPr>
                <w:sz w:val="22"/>
              </w:rPr>
            </w:pPr>
            <w:r w:rsidRPr="00F4645D">
              <w:rPr>
                <w:sz w:val="22"/>
              </w:rPr>
              <w:t>Kulkari &amp; King (1997)</w:t>
            </w:r>
          </w:p>
        </w:tc>
        <w:tc>
          <w:tcPr>
            <w:tcW w:w="5386" w:type="dxa"/>
          </w:tcPr>
          <w:p w14:paraId="7C75F77F" w14:textId="0D7BAE85" w:rsidR="001714D2" w:rsidRPr="00F4645D" w:rsidRDefault="00F4645D" w:rsidP="00F4645D">
            <w:pPr>
              <w:spacing w:line="240" w:lineRule="auto"/>
              <w:rPr>
                <w:sz w:val="22"/>
              </w:rPr>
            </w:pPr>
            <w:r w:rsidRPr="00F4645D">
              <w:rPr>
                <w:sz w:val="22"/>
              </w:rPr>
              <w:t>Produkt analizy danych biznesowych z wykorzystaniem inteligentnych narzędzi.</w:t>
            </w:r>
          </w:p>
        </w:tc>
      </w:tr>
      <w:tr w:rsidR="001714D2" w14:paraId="01B68B51" w14:textId="77777777" w:rsidTr="004B02D2">
        <w:tc>
          <w:tcPr>
            <w:tcW w:w="2835" w:type="dxa"/>
          </w:tcPr>
          <w:p w14:paraId="4DF84899" w14:textId="0D9347D7" w:rsidR="001714D2" w:rsidRPr="00F4645D" w:rsidRDefault="00F4645D" w:rsidP="00F4645D">
            <w:pPr>
              <w:spacing w:line="240" w:lineRule="auto"/>
              <w:rPr>
                <w:sz w:val="22"/>
              </w:rPr>
            </w:pPr>
            <w:r w:rsidRPr="00F4645D">
              <w:rPr>
                <w:sz w:val="22"/>
              </w:rPr>
              <w:t>Lonngvist, Pirttimaki (2006)</w:t>
            </w:r>
          </w:p>
        </w:tc>
        <w:tc>
          <w:tcPr>
            <w:tcW w:w="5386" w:type="dxa"/>
          </w:tcPr>
          <w:p w14:paraId="4905E1DC" w14:textId="7BC63A22" w:rsidR="001714D2" w:rsidRPr="00F4645D" w:rsidRDefault="00F4645D" w:rsidP="00F4645D">
            <w:pPr>
              <w:spacing w:line="240" w:lineRule="auto"/>
              <w:rPr>
                <w:sz w:val="22"/>
              </w:rPr>
            </w:pPr>
            <w:r w:rsidRPr="00F4645D">
              <w:rPr>
                <w:sz w:val="22"/>
              </w:rPr>
              <w:t>Filozofia zarządzania oraz narzędzie, które pomaga zarządzać i podejmować efektywniejsze decyzje.</w:t>
            </w:r>
          </w:p>
        </w:tc>
      </w:tr>
      <w:tr w:rsidR="001714D2" w14:paraId="35490B16" w14:textId="77777777" w:rsidTr="004B02D2">
        <w:tc>
          <w:tcPr>
            <w:tcW w:w="2835" w:type="dxa"/>
          </w:tcPr>
          <w:p w14:paraId="530B6676" w14:textId="06F5ABBC" w:rsidR="001714D2" w:rsidRPr="00F4645D" w:rsidRDefault="00F4645D" w:rsidP="00F4645D">
            <w:pPr>
              <w:spacing w:line="240" w:lineRule="auto"/>
              <w:rPr>
                <w:sz w:val="22"/>
              </w:rPr>
            </w:pPr>
            <w:r>
              <w:rPr>
                <w:sz w:val="22"/>
              </w:rPr>
              <w:t>Moss &amp; Atre (2003)</w:t>
            </w:r>
          </w:p>
        </w:tc>
        <w:tc>
          <w:tcPr>
            <w:tcW w:w="5386" w:type="dxa"/>
          </w:tcPr>
          <w:p w14:paraId="77669402" w14:textId="2331B061" w:rsidR="001714D2" w:rsidRPr="00F4645D" w:rsidRDefault="00F4645D" w:rsidP="00F4645D">
            <w:pPr>
              <w:spacing w:line="240" w:lineRule="auto"/>
              <w:rPr>
                <w:sz w:val="22"/>
              </w:rPr>
            </w:pPr>
            <w:r>
              <w:rPr>
                <w:sz w:val="22"/>
              </w:rPr>
              <w:t>Architektura i kolekcja zintegrowanych operacji, a także aplikacje do wspomagania decyzji oraz hurtownie danych, które dostarczają organizacjom w sposób łatwy dostępu do danych.</w:t>
            </w:r>
          </w:p>
        </w:tc>
      </w:tr>
      <w:tr w:rsidR="001714D2" w14:paraId="7F047A52" w14:textId="77777777" w:rsidTr="004B02D2">
        <w:tc>
          <w:tcPr>
            <w:tcW w:w="2835" w:type="dxa"/>
          </w:tcPr>
          <w:p w14:paraId="4E3B164B" w14:textId="5B1E34A4" w:rsidR="001714D2" w:rsidRPr="00F03DED" w:rsidRDefault="00F4645D" w:rsidP="00F03DED">
            <w:pPr>
              <w:spacing w:line="240" w:lineRule="auto"/>
              <w:rPr>
                <w:sz w:val="22"/>
              </w:rPr>
            </w:pPr>
            <w:r w:rsidRPr="00F03DED">
              <w:rPr>
                <w:sz w:val="22"/>
              </w:rPr>
              <w:t>Moss &amp; Hoberman (2004)</w:t>
            </w:r>
          </w:p>
        </w:tc>
        <w:tc>
          <w:tcPr>
            <w:tcW w:w="5386" w:type="dxa"/>
          </w:tcPr>
          <w:p w14:paraId="4BD32A24" w14:textId="05FF0952" w:rsidR="001714D2" w:rsidRPr="00F03DED" w:rsidRDefault="00F4645D" w:rsidP="00F03DED">
            <w:pPr>
              <w:spacing w:line="240" w:lineRule="auto"/>
              <w:rPr>
                <w:sz w:val="22"/>
              </w:rPr>
            </w:pPr>
            <w:r w:rsidRPr="00F03DED">
              <w:rPr>
                <w:sz w:val="22"/>
              </w:rPr>
              <w:t>Procesy, technologie, narzędzia, które są niezbędne do przekształcenia danych w informacje, informacji w wiedzę, a wiedzę w działania przynoszące korzyści dla organizacji. BI obejmuje hurtownie danych, narzędzia analityczne oraz zarządzanie wiedzą i treścią.</w:t>
            </w:r>
          </w:p>
        </w:tc>
      </w:tr>
      <w:tr w:rsidR="001714D2" w14:paraId="79768616" w14:textId="77777777" w:rsidTr="004B02D2">
        <w:tc>
          <w:tcPr>
            <w:tcW w:w="2835" w:type="dxa"/>
          </w:tcPr>
          <w:p w14:paraId="69D5946C" w14:textId="4DAE69EB" w:rsidR="001714D2" w:rsidRPr="00F03DED" w:rsidRDefault="00F4645D" w:rsidP="00F03DED">
            <w:pPr>
              <w:spacing w:line="240" w:lineRule="auto"/>
              <w:rPr>
                <w:sz w:val="22"/>
              </w:rPr>
            </w:pPr>
            <w:r w:rsidRPr="00F03DED">
              <w:rPr>
                <w:sz w:val="22"/>
              </w:rPr>
              <w:t>Negash (2004)</w:t>
            </w:r>
          </w:p>
        </w:tc>
        <w:tc>
          <w:tcPr>
            <w:tcW w:w="5386" w:type="dxa"/>
          </w:tcPr>
          <w:p w14:paraId="41ABDE28" w14:textId="72B79BCD" w:rsidR="001714D2" w:rsidRPr="00F03DED" w:rsidRDefault="00F4645D" w:rsidP="00F03DED">
            <w:pPr>
              <w:spacing w:line="240" w:lineRule="auto"/>
              <w:rPr>
                <w:sz w:val="22"/>
              </w:rPr>
            </w:pPr>
            <w:r w:rsidRPr="00F03DED">
              <w:rPr>
                <w:sz w:val="22"/>
              </w:rPr>
              <w:t xml:space="preserve">System, który integruje i przechowuje dane, zarządza wiedzą za pomocą narzędzi analitycznych, aby decydenci mogli konwertować informacje w przewagę konkurencyjną. </w:t>
            </w:r>
          </w:p>
        </w:tc>
      </w:tr>
      <w:tr w:rsidR="001714D2" w14:paraId="383C1036" w14:textId="77777777" w:rsidTr="004B02D2">
        <w:tc>
          <w:tcPr>
            <w:tcW w:w="2835" w:type="dxa"/>
          </w:tcPr>
          <w:p w14:paraId="5302E6DD" w14:textId="7FAC5F38" w:rsidR="001714D2" w:rsidRPr="00F03DED" w:rsidRDefault="00F4645D" w:rsidP="00F03DED">
            <w:pPr>
              <w:spacing w:line="240" w:lineRule="auto"/>
              <w:rPr>
                <w:sz w:val="22"/>
              </w:rPr>
            </w:pPr>
            <w:r w:rsidRPr="00F03DED">
              <w:rPr>
                <w:sz w:val="22"/>
              </w:rPr>
              <w:t>Olszak, Ziemba (2003)</w:t>
            </w:r>
          </w:p>
        </w:tc>
        <w:tc>
          <w:tcPr>
            <w:tcW w:w="5386" w:type="dxa"/>
          </w:tcPr>
          <w:p w14:paraId="315F8347" w14:textId="5B3ABBD0" w:rsidR="001714D2" w:rsidRPr="00F03DED" w:rsidRDefault="00F4645D" w:rsidP="00F03DED">
            <w:pPr>
              <w:spacing w:line="240" w:lineRule="auto"/>
              <w:rPr>
                <w:sz w:val="22"/>
              </w:rPr>
            </w:pPr>
            <w:r w:rsidRPr="00F03DED">
              <w:rPr>
                <w:sz w:val="22"/>
              </w:rPr>
              <w:t>Zespół koncepcji, metod oraz procesów, których celem jest nie tylko poprawa decyzji biznesowych, ale także wspieranie strategii organizacji.</w:t>
            </w:r>
          </w:p>
        </w:tc>
      </w:tr>
      <w:tr w:rsidR="001714D2" w14:paraId="3667B6F4" w14:textId="77777777" w:rsidTr="004B02D2">
        <w:tc>
          <w:tcPr>
            <w:tcW w:w="2835" w:type="dxa"/>
          </w:tcPr>
          <w:p w14:paraId="7346C427" w14:textId="4E838650" w:rsidR="001714D2" w:rsidRPr="00F03DED" w:rsidRDefault="00F4645D" w:rsidP="00F03DED">
            <w:pPr>
              <w:spacing w:line="240" w:lineRule="auto"/>
              <w:rPr>
                <w:sz w:val="22"/>
              </w:rPr>
            </w:pPr>
            <w:r w:rsidRPr="00F03DED">
              <w:rPr>
                <w:sz w:val="22"/>
              </w:rPr>
              <w:lastRenderedPageBreak/>
              <w:t>Oracle (2007)</w:t>
            </w:r>
          </w:p>
        </w:tc>
        <w:tc>
          <w:tcPr>
            <w:tcW w:w="5386" w:type="dxa"/>
          </w:tcPr>
          <w:p w14:paraId="7CDFF284" w14:textId="22DA98EA" w:rsidR="001714D2" w:rsidRPr="00F03DED" w:rsidRDefault="00F4645D" w:rsidP="00F03DED">
            <w:pPr>
              <w:spacing w:line="240" w:lineRule="auto"/>
              <w:rPr>
                <w:sz w:val="22"/>
              </w:rPr>
            </w:pPr>
            <w:r w:rsidRPr="00F03DED">
              <w:rPr>
                <w:sz w:val="22"/>
              </w:rPr>
              <w:t>Portfolio technologii i aplikacji, które dostarczają zintegrowany system zarządzania organizacją</w:t>
            </w:r>
            <w:r w:rsidR="00DB701F" w:rsidRPr="00F03DED">
              <w:rPr>
                <w:sz w:val="22"/>
              </w:rPr>
              <w:t>, włącznie z finansami, zarządzaniem, aplikacjami BI, hurtowniami danych.</w:t>
            </w:r>
          </w:p>
        </w:tc>
      </w:tr>
      <w:tr w:rsidR="001714D2" w14:paraId="61B56D3F" w14:textId="77777777" w:rsidTr="004B02D2">
        <w:tc>
          <w:tcPr>
            <w:tcW w:w="2835" w:type="dxa"/>
          </w:tcPr>
          <w:p w14:paraId="43E27200" w14:textId="2071BECF" w:rsidR="001714D2" w:rsidRPr="00F03DED" w:rsidRDefault="00DB701F" w:rsidP="00F03DED">
            <w:pPr>
              <w:spacing w:line="240" w:lineRule="auto"/>
              <w:rPr>
                <w:sz w:val="22"/>
              </w:rPr>
            </w:pPr>
            <w:r w:rsidRPr="00F03DED">
              <w:rPr>
                <w:sz w:val="22"/>
              </w:rPr>
              <w:t>SAS Institute (Ing, 2007)</w:t>
            </w:r>
          </w:p>
        </w:tc>
        <w:tc>
          <w:tcPr>
            <w:tcW w:w="5386" w:type="dxa"/>
          </w:tcPr>
          <w:p w14:paraId="613C4F27" w14:textId="6BFE29B6" w:rsidR="001714D2" w:rsidRPr="00F03DED" w:rsidRDefault="00DB701F" w:rsidP="00F03DED">
            <w:pPr>
              <w:spacing w:line="240" w:lineRule="auto"/>
              <w:rPr>
                <w:sz w:val="22"/>
              </w:rPr>
            </w:pPr>
            <w:r w:rsidRPr="00F03DED">
              <w:rPr>
                <w:sz w:val="22"/>
              </w:rPr>
              <w:t xml:space="preserve">Dostarczanie właściwych informacji właściwym osobom we właściwym czasie w celu wspomagania lepszego podejmowania decyzji i uzyskiwania przewagi konkurencyjnej. </w:t>
            </w:r>
          </w:p>
        </w:tc>
      </w:tr>
      <w:tr w:rsidR="001714D2" w14:paraId="39123AF2" w14:textId="77777777" w:rsidTr="004B02D2">
        <w:tc>
          <w:tcPr>
            <w:tcW w:w="2835" w:type="dxa"/>
          </w:tcPr>
          <w:p w14:paraId="082D012D" w14:textId="6989405F" w:rsidR="001714D2" w:rsidRPr="00F03DED" w:rsidRDefault="00DB701F" w:rsidP="00F03DED">
            <w:pPr>
              <w:spacing w:line="240" w:lineRule="auto"/>
              <w:rPr>
                <w:sz w:val="22"/>
              </w:rPr>
            </w:pPr>
            <w:r w:rsidRPr="00F03DED">
              <w:rPr>
                <w:sz w:val="22"/>
              </w:rPr>
              <w:t>Watson et al. (2004)</w:t>
            </w:r>
          </w:p>
        </w:tc>
        <w:tc>
          <w:tcPr>
            <w:tcW w:w="5386" w:type="dxa"/>
          </w:tcPr>
          <w:p w14:paraId="4192D56B" w14:textId="23305490" w:rsidR="001714D2" w:rsidRPr="00F03DED" w:rsidRDefault="00DB701F" w:rsidP="00F03DED">
            <w:pPr>
              <w:spacing w:line="240" w:lineRule="auto"/>
              <w:rPr>
                <w:sz w:val="22"/>
              </w:rPr>
            </w:pPr>
            <w:r w:rsidRPr="00F03DED">
              <w:rPr>
                <w:sz w:val="22"/>
              </w:rPr>
              <w:t>System, który wspomaga użytkowników w zarządzaniu dużymi ilościami danych i w podejmowaniu decyzji.</w:t>
            </w:r>
          </w:p>
        </w:tc>
      </w:tr>
      <w:tr w:rsidR="00DB701F" w14:paraId="652D99F7" w14:textId="77777777" w:rsidTr="004B02D2">
        <w:tc>
          <w:tcPr>
            <w:tcW w:w="2835" w:type="dxa"/>
          </w:tcPr>
          <w:p w14:paraId="4F0B438E" w14:textId="0F772369" w:rsidR="00DB701F" w:rsidRPr="00F03DED" w:rsidRDefault="00F03DED" w:rsidP="00F03DED">
            <w:pPr>
              <w:spacing w:line="240" w:lineRule="auto"/>
              <w:rPr>
                <w:sz w:val="22"/>
              </w:rPr>
            </w:pPr>
            <w:r w:rsidRPr="00F03DED">
              <w:rPr>
                <w:sz w:val="22"/>
              </w:rPr>
              <w:t>White (2004)</w:t>
            </w:r>
          </w:p>
        </w:tc>
        <w:tc>
          <w:tcPr>
            <w:tcW w:w="5386" w:type="dxa"/>
          </w:tcPr>
          <w:p w14:paraId="7E2B7B7E" w14:textId="09289D90" w:rsidR="00DB701F" w:rsidRPr="00F03DED" w:rsidRDefault="00F03DED" w:rsidP="00F03DED">
            <w:pPr>
              <w:spacing w:line="240" w:lineRule="auto"/>
              <w:rPr>
                <w:sz w:val="22"/>
              </w:rPr>
            </w:pPr>
            <w:r w:rsidRPr="00F03DED">
              <w:rPr>
                <w:sz w:val="22"/>
              </w:rPr>
              <w:t>Termin obejmujący hurtownie danych, raportowanie, procesy analityczne, zarządzanie wydajnością oraz predyktywne analizy.</w:t>
            </w:r>
          </w:p>
        </w:tc>
      </w:tr>
      <w:tr w:rsidR="00F03DED" w14:paraId="05DCFBD5" w14:textId="77777777" w:rsidTr="004B02D2">
        <w:tc>
          <w:tcPr>
            <w:tcW w:w="2835" w:type="dxa"/>
          </w:tcPr>
          <w:p w14:paraId="5B37210A" w14:textId="13BD7C9E" w:rsidR="00F03DED" w:rsidRPr="00F03DED" w:rsidRDefault="00F03DED" w:rsidP="00F03DED">
            <w:pPr>
              <w:spacing w:line="240" w:lineRule="auto"/>
              <w:rPr>
                <w:sz w:val="22"/>
              </w:rPr>
            </w:pPr>
            <w:r w:rsidRPr="00F03DED">
              <w:rPr>
                <w:sz w:val="22"/>
              </w:rPr>
              <w:t>Williams</w:t>
            </w:r>
            <w:r w:rsidR="00B8780D">
              <w:rPr>
                <w:sz w:val="22"/>
              </w:rPr>
              <w:t xml:space="preserve"> and</w:t>
            </w:r>
            <w:r w:rsidRPr="00F03DED">
              <w:rPr>
                <w:sz w:val="22"/>
              </w:rPr>
              <w:t xml:space="preserve"> Williams (2007)</w:t>
            </w:r>
          </w:p>
        </w:tc>
        <w:tc>
          <w:tcPr>
            <w:tcW w:w="5386" w:type="dxa"/>
          </w:tcPr>
          <w:p w14:paraId="6CFB75A4" w14:textId="40DF3DF3" w:rsidR="00F03DED" w:rsidRPr="00F03DED" w:rsidRDefault="00F03DED" w:rsidP="00F03DED">
            <w:pPr>
              <w:spacing w:line="240" w:lineRule="auto"/>
              <w:rPr>
                <w:sz w:val="22"/>
              </w:rPr>
            </w:pPr>
            <w:r w:rsidRPr="00F03DED">
              <w:rPr>
                <w:sz w:val="22"/>
              </w:rPr>
              <w:t xml:space="preserve">Kombinacja produktów, technologii oraz metod do odkrywania kluczowych informacji, aby poprawiać zyski i wydajność w organizacji. </w:t>
            </w:r>
          </w:p>
        </w:tc>
      </w:tr>
    </w:tbl>
    <w:p w14:paraId="388069A5" w14:textId="14C4C693" w:rsidR="00642E39" w:rsidRPr="00F03DED" w:rsidRDefault="00F03DED" w:rsidP="00642E39">
      <w:pPr>
        <w:spacing w:line="240" w:lineRule="auto"/>
        <w:rPr>
          <w:sz w:val="20"/>
        </w:rPr>
      </w:pPr>
      <w:r>
        <w:rPr>
          <w:sz w:val="20"/>
        </w:rPr>
        <w:t xml:space="preserve">Źródło: </w:t>
      </w:r>
      <w:r w:rsidR="00642E39">
        <w:rPr>
          <w:sz w:val="20"/>
        </w:rPr>
        <w:t xml:space="preserve">Olszak C.M., </w:t>
      </w:r>
      <w:r w:rsidR="00642E39">
        <w:rPr>
          <w:i/>
          <w:sz w:val="20"/>
        </w:rPr>
        <w:t>Analiza i ocena dorobku naukowego z zakresu problematyki Business Intelligence – wybrane zagadnienia</w:t>
      </w:r>
      <w:r w:rsidR="00642E39">
        <w:rPr>
          <w:sz w:val="20"/>
        </w:rPr>
        <w:t xml:space="preserve">, [w:] </w:t>
      </w:r>
      <w:r w:rsidR="00642E39" w:rsidRPr="00642E39">
        <w:rPr>
          <w:sz w:val="20"/>
        </w:rPr>
        <w:t>Systemy inteligencji biznesowej jako przedmiot badań ekonomicznych</w:t>
      </w:r>
      <w:r w:rsidR="00642E39">
        <w:rPr>
          <w:i/>
          <w:sz w:val="20"/>
        </w:rPr>
        <w:t xml:space="preserve">, </w:t>
      </w:r>
      <w:r w:rsidR="00642E39">
        <w:rPr>
          <w:sz w:val="20"/>
        </w:rPr>
        <w:t>C.M. Olszak, E. Ziemba (red.), Uniwersytet Ekonomiczny w Katowicach, Katowice 2012.</w:t>
      </w:r>
    </w:p>
    <w:p w14:paraId="0E2E347E" w14:textId="77777777" w:rsidR="00642E39" w:rsidRDefault="00642E39" w:rsidP="00642E39">
      <w:pPr>
        <w:spacing w:line="240" w:lineRule="auto"/>
        <w:rPr>
          <w:szCs w:val="24"/>
          <w:shd w:val="clear" w:color="auto" w:fill="FFFFFF"/>
        </w:rPr>
      </w:pPr>
    </w:p>
    <w:p w14:paraId="245B99D0" w14:textId="18BB86E5" w:rsidR="00931999" w:rsidRDefault="00931999" w:rsidP="00642E39">
      <w:pPr>
        <w:ind w:firstLine="709"/>
        <w:rPr>
          <w:szCs w:val="24"/>
          <w:shd w:val="clear" w:color="auto" w:fill="FFFFFF"/>
        </w:rPr>
      </w:pPr>
      <w:r>
        <w:rPr>
          <w:szCs w:val="24"/>
          <w:shd w:val="clear" w:color="auto" w:fill="FFFFFF"/>
        </w:rPr>
        <w:t>P</w:t>
      </w:r>
      <w:r w:rsidR="004B5576">
        <w:rPr>
          <w:szCs w:val="24"/>
          <w:shd w:val="clear" w:color="auto" w:fill="FFFFFF"/>
        </w:rPr>
        <w:t>rócz przytoczenia</w:t>
      </w:r>
      <w:r>
        <w:rPr>
          <w:szCs w:val="24"/>
          <w:shd w:val="clear" w:color="auto" w:fill="FFFFFF"/>
        </w:rPr>
        <w:t xml:space="preserve"> powyższych definicji, pokazano </w:t>
      </w:r>
      <w:r w:rsidR="004B5576">
        <w:rPr>
          <w:szCs w:val="24"/>
          <w:shd w:val="clear" w:color="auto" w:fill="FFFFFF"/>
        </w:rPr>
        <w:t xml:space="preserve">w jaki sposób </w:t>
      </w:r>
      <w:r w:rsidR="009045FC">
        <w:rPr>
          <w:szCs w:val="24"/>
          <w:shd w:val="clear" w:color="auto" w:fill="FFFFFF"/>
        </w:rPr>
        <w:t>przedstawiane</w:t>
      </w:r>
      <w:r w:rsidR="004B5576">
        <w:rPr>
          <w:szCs w:val="24"/>
          <w:shd w:val="clear" w:color="auto" w:fill="FFFFFF"/>
        </w:rPr>
        <w:t xml:space="preserve"> było zagadnienie</w:t>
      </w:r>
      <w:r>
        <w:rPr>
          <w:szCs w:val="24"/>
          <w:shd w:val="clear" w:color="auto" w:fill="FFFFFF"/>
        </w:rPr>
        <w:t xml:space="preserve"> B</w:t>
      </w:r>
      <w:r w:rsidR="00BB1023">
        <w:rPr>
          <w:szCs w:val="24"/>
          <w:shd w:val="clear" w:color="auto" w:fill="FFFFFF"/>
        </w:rPr>
        <w:t xml:space="preserve">usiness </w:t>
      </w:r>
      <w:r>
        <w:rPr>
          <w:szCs w:val="24"/>
          <w:shd w:val="clear" w:color="auto" w:fill="FFFFFF"/>
        </w:rPr>
        <w:t>I</w:t>
      </w:r>
      <w:r w:rsidR="00BB1023">
        <w:rPr>
          <w:szCs w:val="24"/>
          <w:shd w:val="clear" w:color="auto" w:fill="FFFFFF"/>
        </w:rPr>
        <w:t>ntelligence</w:t>
      </w:r>
      <w:r w:rsidR="004B5576">
        <w:rPr>
          <w:szCs w:val="24"/>
          <w:shd w:val="clear" w:color="auto" w:fill="FFFFFF"/>
        </w:rPr>
        <w:t>,</w:t>
      </w:r>
      <w:r>
        <w:rPr>
          <w:szCs w:val="24"/>
          <w:shd w:val="clear" w:color="auto" w:fill="FFFFFF"/>
        </w:rPr>
        <w:t xml:space="preserve"> w </w:t>
      </w:r>
      <w:r w:rsidR="004B5576">
        <w:rPr>
          <w:szCs w:val="24"/>
          <w:shd w:val="clear" w:color="auto" w:fill="FFFFFF"/>
        </w:rPr>
        <w:t>oparciu o studia</w:t>
      </w:r>
      <w:r>
        <w:rPr>
          <w:szCs w:val="24"/>
          <w:shd w:val="clear" w:color="auto" w:fill="FFFFFF"/>
        </w:rPr>
        <w:t xml:space="preserve"> literatury, które pochodzi od innych autorów</w:t>
      </w:r>
      <w:r>
        <w:rPr>
          <w:rStyle w:val="FootnoteReference"/>
          <w:szCs w:val="24"/>
          <w:shd w:val="clear" w:color="auto" w:fill="FFFFFF"/>
        </w:rPr>
        <w:footnoteReference w:id="122"/>
      </w:r>
      <w:r>
        <w:rPr>
          <w:szCs w:val="24"/>
          <w:shd w:val="clear" w:color="auto" w:fill="FFFFFF"/>
        </w:rPr>
        <w:t>. Na ich podstawie wskazuje się, że interpretacja B</w:t>
      </w:r>
      <w:r w:rsidR="00BB1023">
        <w:rPr>
          <w:szCs w:val="24"/>
          <w:shd w:val="clear" w:color="auto" w:fill="FFFFFF"/>
        </w:rPr>
        <w:t xml:space="preserve">usiness </w:t>
      </w:r>
      <w:r>
        <w:rPr>
          <w:szCs w:val="24"/>
          <w:shd w:val="clear" w:color="auto" w:fill="FFFFFF"/>
        </w:rPr>
        <w:t>I</w:t>
      </w:r>
      <w:r w:rsidR="00BB1023">
        <w:rPr>
          <w:szCs w:val="24"/>
          <w:shd w:val="clear" w:color="auto" w:fill="FFFFFF"/>
        </w:rPr>
        <w:t>ntelligence</w:t>
      </w:r>
      <w:r>
        <w:rPr>
          <w:szCs w:val="24"/>
          <w:shd w:val="clear" w:color="auto" w:fill="FFFFFF"/>
        </w:rPr>
        <w:t xml:space="preserve"> w literaturze przedmiotu sprowadza się do trzech aspektów, które przedstawiają go w kategoriach: </w:t>
      </w:r>
    </w:p>
    <w:p w14:paraId="69288FAF" w14:textId="1DEF7F7A" w:rsidR="00931999" w:rsidRPr="000620A1" w:rsidRDefault="000B7FEA" w:rsidP="00D642A8">
      <w:pPr>
        <w:pStyle w:val="ListParagraph"/>
        <w:numPr>
          <w:ilvl w:val="0"/>
          <w:numId w:val="53"/>
        </w:numPr>
        <w:spacing w:line="360" w:lineRule="auto"/>
        <w:rPr>
          <w:szCs w:val="24"/>
          <w:shd w:val="clear" w:color="auto" w:fill="FFFFFF"/>
        </w:rPr>
      </w:pPr>
      <w:r>
        <w:rPr>
          <w:szCs w:val="24"/>
          <w:shd w:val="clear" w:color="auto" w:fill="FFFFFF"/>
        </w:rPr>
        <w:t>p</w:t>
      </w:r>
      <w:r w:rsidR="00931999" w:rsidRPr="000620A1">
        <w:rPr>
          <w:szCs w:val="24"/>
          <w:shd w:val="clear" w:color="auto" w:fill="FFFFFF"/>
        </w:rPr>
        <w:t>rocesu/ów,</w:t>
      </w:r>
    </w:p>
    <w:p w14:paraId="541D2595" w14:textId="21290489" w:rsidR="00931999" w:rsidRPr="000620A1" w:rsidRDefault="000B7FEA" w:rsidP="00D642A8">
      <w:pPr>
        <w:pStyle w:val="ListParagraph"/>
        <w:numPr>
          <w:ilvl w:val="0"/>
          <w:numId w:val="53"/>
        </w:numPr>
        <w:spacing w:line="360" w:lineRule="auto"/>
        <w:rPr>
          <w:szCs w:val="24"/>
          <w:shd w:val="clear" w:color="auto" w:fill="FFFFFF"/>
        </w:rPr>
      </w:pPr>
      <w:r>
        <w:rPr>
          <w:szCs w:val="24"/>
          <w:shd w:val="clear" w:color="auto" w:fill="FFFFFF"/>
        </w:rPr>
        <w:t>p</w:t>
      </w:r>
      <w:r w:rsidR="00931999" w:rsidRPr="000620A1">
        <w:rPr>
          <w:szCs w:val="24"/>
          <w:shd w:val="clear" w:color="auto" w:fill="FFFFFF"/>
        </w:rPr>
        <w:t>roduktu,</w:t>
      </w:r>
    </w:p>
    <w:p w14:paraId="7D37AC60" w14:textId="370F1C24" w:rsidR="00931999" w:rsidRPr="000620A1" w:rsidRDefault="000B7FEA" w:rsidP="00D642A8">
      <w:pPr>
        <w:pStyle w:val="ListParagraph"/>
        <w:numPr>
          <w:ilvl w:val="0"/>
          <w:numId w:val="53"/>
        </w:numPr>
        <w:spacing w:line="360" w:lineRule="auto"/>
        <w:rPr>
          <w:szCs w:val="24"/>
          <w:shd w:val="clear" w:color="auto" w:fill="FFFFFF"/>
        </w:rPr>
      </w:pPr>
      <w:r>
        <w:rPr>
          <w:szCs w:val="24"/>
          <w:shd w:val="clear" w:color="auto" w:fill="FFFFFF"/>
        </w:rPr>
        <w:t>k</w:t>
      </w:r>
      <w:r w:rsidR="00931999" w:rsidRPr="000620A1">
        <w:rPr>
          <w:szCs w:val="24"/>
          <w:shd w:val="clear" w:color="auto" w:fill="FFFFFF"/>
        </w:rPr>
        <w:t xml:space="preserve">ompozycji składników. </w:t>
      </w:r>
    </w:p>
    <w:p w14:paraId="5BDCEA9D" w14:textId="0F44AD6E" w:rsidR="00931999" w:rsidRPr="00840C02" w:rsidRDefault="00931999" w:rsidP="00931999">
      <w:pPr>
        <w:ind w:firstLine="709"/>
        <w:rPr>
          <w:szCs w:val="24"/>
        </w:rPr>
      </w:pPr>
      <w:r>
        <w:rPr>
          <w:szCs w:val="24"/>
          <w:shd w:val="clear" w:color="auto" w:fill="FFFFFF"/>
        </w:rPr>
        <w:t xml:space="preserve">Pierwszy z nich rozpatruje </w:t>
      </w:r>
      <w:r w:rsidRPr="00840C02">
        <w:rPr>
          <w:szCs w:val="24"/>
        </w:rPr>
        <w:t>B</w:t>
      </w:r>
      <w:r w:rsidR="00BB1023">
        <w:rPr>
          <w:szCs w:val="24"/>
        </w:rPr>
        <w:t xml:space="preserve">usiness </w:t>
      </w:r>
      <w:r w:rsidRPr="00840C02">
        <w:rPr>
          <w:szCs w:val="24"/>
        </w:rPr>
        <w:t>I</w:t>
      </w:r>
      <w:r w:rsidR="00BB1023">
        <w:rPr>
          <w:szCs w:val="24"/>
        </w:rPr>
        <w:t>ntelligence</w:t>
      </w:r>
      <w:r>
        <w:rPr>
          <w:szCs w:val="24"/>
        </w:rPr>
        <w:t xml:space="preserve"> w kategoriach procesu</w:t>
      </w:r>
      <w:r w:rsidRPr="00840C02">
        <w:rPr>
          <w:szCs w:val="24"/>
        </w:rPr>
        <w:t>. W tym rozumieniu, B</w:t>
      </w:r>
      <w:r w:rsidR="00BB1023">
        <w:rPr>
          <w:szCs w:val="24"/>
        </w:rPr>
        <w:t xml:space="preserve">usiness </w:t>
      </w:r>
      <w:r w:rsidRPr="00840C02">
        <w:rPr>
          <w:szCs w:val="24"/>
        </w:rPr>
        <w:t>I</w:t>
      </w:r>
      <w:r w:rsidR="00BB1023">
        <w:rPr>
          <w:szCs w:val="24"/>
        </w:rPr>
        <w:t>ntelligence</w:t>
      </w:r>
      <w:r w:rsidRPr="00840C02">
        <w:rPr>
          <w:szCs w:val="24"/>
        </w:rPr>
        <w:t xml:space="preserve"> to </w:t>
      </w:r>
      <w:r>
        <w:rPr>
          <w:szCs w:val="24"/>
        </w:rPr>
        <w:t>zestaw działań sprowadzających się do pozyskiwania</w:t>
      </w:r>
      <w:r w:rsidRPr="00840C02">
        <w:rPr>
          <w:szCs w:val="24"/>
        </w:rPr>
        <w:t xml:space="preserve"> </w:t>
      </w:r>
      <w:r>
        <w:rPr>
          <w:szCs w:val="24"/>
        </w:rPr>
        <w:t>oraz przechowywania danych</w:t>
      </w:r>
      <w:r w:rsidRPr="00840C02">
        <w:rPr>
          <w:szCs w:val="24"/>
        </w:rPr>
        <w:t>, które zostają przetworzone w informację</w:t>
      </w:r>
      <w:r>
        <w:rPr>
          <w:szCs w:val="24"/>
        </w:rPr>
        <w:t xml:space="preserve">. Efektem tego ma być jej analiza, która zwiększa wiedzę użytkowników wspomagając proces </w:t>
      </w:r>
      <w:r w:rsidR="00795E21">
        <w:rPr>
          <w:szCs w:val="24"/>
        </w:rPr>
        <w:t>informacyjno</w:t>
      </w:r>
      <w:r w:rsidR="00670346">
        <w:rPr>
          <w:szCs w:val="24"/>
        </w:rPr>
        <w:t xml:space="preserve"> – </w:t>
      </w:r>
      <w:r>
        <w:rPr>
          <w:szCs w:val="24"/>
        </w:rPr>
        <w:t>decyzyjn</w:t>
      </w:r>
      <w:r w:rsidR="007614DF">
        <w:rPr>
          <w:szCs w:val="24"/>
        </w:rPr>
        <w:t>y</w:t>
      </w:r>
      <w:r>
        <w:rPr>
          <w:szCs w:val="24"/>
        </w:rPr>
        <w:t xml:space="preserve">. </w:t>
      </w:r>
      <w:r w:rsidRPr="00840C02">
        <w:rPr>
          <w:szCs w:val="24"/>
        </w:rPr>
        <w:t xml:space="preserve">Poniżej przytoczona zostaje </w:t>
      </w:r>
      <w:r>
        <w:rPr>
          <w:szCs w:val="24"/>
        </w:rPr>
        <w:t>jedna z definicji</w:t>
      </w:r>
      <w:r w:rsidRPr="00840C02">
        <w:rPr>
          <w:szCs w:val="24"/>
        </w:rPr>
        <w:t xml:space="preserve"> ujmująca B</w:t>
      </w:r>
      <w:r w:rsidR="00BB1023">
        <w:rPr>
          <w:szCs w:val="24"/>
        </w:rPr>
        <w:t xml:space="preserve">usiness </w:t>
      </w:r>
      <w:r w:rsidRPr="00840C02">
        <w:rPr>
          <w:szCs w:val="24"/>
        </w:rPr>
        <w:t>I</w:t>
      </w:r>
      <w:r w:rsidR="00BB1023">
        <w:rPr>
          <w:szCs w:val="24"/>
        </w:rPr>
        <w:t>ntelligence</w:t>
      </w:r>
      <w:r w:rsidRPr="00840C02">
        <w:rPr>
          <w:szCs w:val="24"/>
        </w:rPr>
        <w:t xml:space="preserve"> jako proces: </w:t>
      </w:r>
    </w:p>
    <w:p w14:paraId="45218019" w14:textId="77777777" w:rsidR="00931999" w:rsidRPr="00D32E29" w:rsidRDefault="00931999" w:rsidP="00D642A8">
      <w:pPr>
        <w:pStyle w:val="ListParagraph"/>
        <w:numPr>
          <w:ilvl w:val="0"/>
          <w:numId w:val="104"/>
        </w:numPr>
        <w:spacing w:line="360" w:lineRule="auto"/>
        <w:rPr>
          <w:szCs w:val="24"/>
        </w:rPr>
      </w:pPr>
      <w:r w:rsidRPr="00B119FF">
        <w:rPr>
          <w:szCs w:val="24"/>
        </w:rPr>
        <w:t>“…działanie odnoszące się do ciągłego pozyskiwania, przetwarzania oraz analizy danych – wspartych przez system BI”</w:t>
      </w:r>
      <w:r w:rsidRPr="00D32E29">
        <w:rPr>
          <w:szCs w:val="24"/>
        </w:rPr>
        <w:t xml:space="preserve"> [Dekkers et al. 2007].</w:t>
      </w:r>
    </w:p>
    <w:p w14:paraId="313C0A9C" w14:textId="14FE93D5" w:rsidR="00931999" w:rsidRPr="00840C02" w:rsidRDefault="00931999" w:rsidP="00D32E29">
      <w:pPr>
        <w:ind w:firstLine="709"/>
        <w:rPr>
          <w:szCs w:val="24"/>
        </w:rPr>
      </w:pPr>
      <w:r>
        <w:rPr>
          <w:szCs w:val="24"/>
        </w:rPr>
        <w:t>Drugi natomiast przestawia B</w:t>
      </w:r>
      <w:r w:rsidR="00BB1023">
        <w:rPr>
          <w:szCs w:val="24"/>
        </w:rPr>
        <w:t xml:space="preserve">usiness </w:t>
      </w:r>
      <w:r>
        <w:rPr>
          <w:szCs w:val="24"/>
        </w:rPr>
        <w:t>I</w:t>
      </w:r>
      <w:r w:rsidR="00BB1023">
        <w:rPr>
          <w:szCs w:val="24"/>
        </w:rPr>
        <w:t>ntelligence</w:t>
      </w:r>
      <w:r>
        <w:rPr>
          <w:szCs w:val="24"/>
        </w:rPr>
        <w:t xml:space="preserve"> jako produkt. W tym rozumieniu, B</w:t>
      </w:r>
      <w:r w:rsidR="00BB1023">
        <w:rPr>
          <w:szCs w:val="24"/>
        </w:rPr>
        <w:t xml:space="preserve">usiness </w:t>
      </w:r>
      <w:r>
        <w:rPr>
          <w:szCs w:val="24"/>
        </w:rPr>
        <w:t>I</w:t>
      </w:r>
      <w:r w:rsidR="00BB1023">
        <w:rPr>
          <w:szCs w:val="24"/>
        </w:rPr>
        <w:t>ntelligence</w:t>
      </w:r>
      <w:r>
        <w:rPr>
          <w:szCs w:val="24"/>
        </w:rPr>
        <w:t xml:space="preserve"> odzwierciedla</w:t>
      </w:r>
      <w:r w:rsidRPr="00840C02">
        <w:rPr>
          <w:szCs w:val="24"/>
        </w:rPr>
        <w:t xml:space="preserve"> infor</w:t>
      </w:r>
      <w:r>
        <w:rPr>
          <w:szCs w:val="24"/>
        </w:rPr>
        <w:t>mację, która stanowi pewien produkt, wsp</w:t>
      </w:r>
      <w:r w:rsidR="00236D77">
        <w:rPr>
          <w:szCs w:val="24"/>
        </w:rPr>
        <w:t>omagający</w:t>
      </w:r>
      <w:r>
        <w:rPr>
          <w:szCs w:val="24"/>
        </w:rPr>
        <w:t xml:space="preserve"> działalność</w:t>
      </w:r>
      <w:r w:rsidRPr="00840C02">
        <w:rPr>
          <w:szCs w:val="24"/>
        </w:rPr>
        <w:t xml:space="preserve"> przedsiębiorstwa. </w:t>
      </w:r>
      <w:r w:rsidR="00BB1023">
        <w:rPr>
          <w:szCs w:val="24"/>
        </w:rPr>
        <w:t xml:space="preserve">Zatem </w:t>
      </w:r>
      <w:r>
        <w:rPr>
          <w:szCs w:val="24"/>
        </w:rPr>
        <w:t>B</w:t>
      </w:r>
      <w:r w:rsidR="00BB1023">
        <w:rPr>
          <w:szCs w:val="24"/>
        </w:rPr>
        <w:t xml:space="preserve">usiness </w:t>
      </w:r>
      <w:r>
        <w:rPr>
          <w:szCs w:val="24"/>
        </w:rPr>
        <w:t>I</w:t>
      </w:r>
      <w:r w:rsidR="00BB1023">
        <w:rPr>
          <w:szCs w:val="24"/>
        </w:rPr>
        <w:t>ntelligence</w:t>
      </w:r>
      <w:r>
        <w:rPr>
          <w:szCs w:val="24"/>
        </w:rPr>
        <w:t xml:space="preserve"> </w:t>
      </w:r>
      <w:r w:rsidR="00BB1023">
        <w:rPr>
          <w:szCs w:val="24"/>
        </w:rPr>
        <w:t xml:space="preserve">nie jest </w:t>
      </w:r>
      <w:r>
        <w:rPr>
          <w:szCs w:val="24"/>
        </w:rPr>
        <w:lastRenderedPageBreak/>
        <w:t xml:space="preserve">rozpatrywany </w:t>
      </w:r>
      <w:r w:rsidR="00BB1023">
        <w:rPr>
          <w:szCs w:val="24"/>
        </w:rPr>
        <w:t>jako</w:t>
      </w:r>
      <w:r>
        <w:rPr>
          <w:szCs w:val="24"/>
        </w:rPr>
        <w:t xml:space="preserve"> technologia, lecz efekt jej działania.</w:t>
      </w:r>
      <w:r w:rsidRPr="00840C02">
        <w:rPr>
          <w:szCs w:val="24"/>
        </w:rPr>
        <w:t xml:space="preserve"> Definicje przedstawiając</w:t>
      </w:r>
      <w:r w:rsidR="00B119FF">
        <w:rPr>
          <w:szCs w:val="24"/>
        </w:rPr>
        <w:t>e</w:t>
      </w:r>
      <w:r w:rsidRPr="00840C02">
        <w:rPr>
          <w:szCs w:val="24"/>
        </w:rPr>
        <w:t xml:space="preserve"> B</w:t>
      </w:r>
      <w:r w:rsidR="009556D3">
        <w:rPr>
          <w:szCs w:val="24"/>
        </w:rPr>
        <w:t xml:space="preserve">usiness </w:t>
      </w:r>
      <w:r w:rsidRPr="00840C02">
        <w:rPr>
          <w:szCs w:val="24"/>
        </w:rPr>
        <w:t>I</w:t>
      </w:r>
      <w:r w:rsidR="009556D3">
        <w:rPr>
          <w:szCs w:val="24"/>
        </w:rPr>
        <w:t>ntelligence</w:t>
      </w:r>
      <w:r w:rsidRPr="00840C02">
        <w:rPr>
          <w:szCs w:val="24"/>
        </w:rPr>
        <w:t xml:space="preserve"> jako produkt:  </w:t>
      </w:r>
    </w:p>
    <w:p w14:paraId="49D0AB48" w14:textId="1DA22DB0" w:rsidR="00D32E29" w:rsidRPr="00D32E29" w:rsidRDefault="00654DE5" w:rsidP="00D642A8">
      <w:pPr>
        <w:pStyle w:val="ListParagraph"/>
        <w:numPr>
          <w:ilvl w:val="0"/>
          <w:numId w:val="104"/>
        </w:numPr>
        <w:spacing w:line="360" w:lineRule="auto"/>
        <w:ind w:left="714" w:hanging="357"/>
        <w:rPr>
          <w:i/>
          <w:szCs w:val="24"/>
        </w:rPr>
      </w:pPr>
      <w:r>
        <w:rPr>
          <w:szCs w:val="24"/>
        </w:rPr>
        <w:t>p</w:t>
      </w:r>
      <w:r w:rsidR="00931999" w:rsidRPr="00D32E29">
        <w:rPr>
          <w:szCs w:val="24"/>
        </w:rPr>
        <w:t>rocesy i produkty, które są wykorzystywane do tworzenia użytecznych informacji niezbędnych do funkcjonowania w globalnej gospodarce oraz predykcji zachowań otoczenia biznesu</w:t>
      </w:r>
      <w:r w:rsidR="00931999" w:rsidRPr="00D32E29">
        <w:rPr>
          <w:i/>
          <w:szCs w:val="24"/>
        </w:rPr>
        <w:t xml:space="preserve"> </w:t>
      </w:r>
      <w:r w:rsidR="00931999" w:rsidRPr="00D32E29">
        <w:rPr>
          <w:szCs w:val="24"/>
        </w:rPr>
        <w:t>[Jourdan et al. 2008]</w:t>
      </w:r>
      <w:r w:rsidR="00D32E29">
        <w:rPr>
          <w:szCs w:val="24"/>
        </w:rPr>
        <w:t>,</w:t>
      </w:r>
    </w:p>
    <w:p w14:paraId="49F5590E" w14:textId="5A8BEF33" w:rsidR="00931999" w:rsidRPr="00D32E29" w:rsidRDefault="00654DE5" w:rsidP="00D642A8">
      <w:pPr>
        <w:pStyle w:val="ListParagraph"/>
        <w:numPr>
          <w:ilvl w:val="0"/>
          <w:numId w:val="104"/>
        </w:numPr>
        <w:spacing w:line="360" w:lineRule="auto"/>
        <w:ind w:left="714" w:hanging="357"/>
        <w:rPr>
          <w:i/>
          <w:szCs w:val="24"/>
        </w:rPr>
      </w:pPr>
      <w:r>
        <w:rPr>
          <w:szCs w:val="24"/>
        </w:rPr>
        <w:t>p</w:t>
      </w:r>
      <w:r w:rsidR="00931999" w:rsidRPr="00D32E29">
        <w:rPr>
          <w:szCs w:val="24"/>
        </w:rPr>
        <w:t>rodukt analizy danych biznesowych z wykorzystaniem inteligentnych narzędzi [Kulkarni &amp; King 1997].</w:t>
      </w:r>
    </w:p>
    <w:p w14:paraId="6466417B" w14:textId="47D6C4EC" w:rsidR="00931999" w:rsidRPr="00840C02" w:rsidRDefault="00931999" w:rsidP="00931999">
      <w:pPr>
        <w:ind w:firstLine="709"/>
        <w:rPr>
          <w:szCs w:val="24"/>
        </w:rPr>
      </w:pPr>
      <w:r>
        <w:rPr>
          <w:szCs w:val="24"/>
        </w:rPr>
        <w:t>Ostatni punkt widzenia, postrzega</w:t>
      </w:r>
      <w:r w:rsidRPr="00840C02">
        <w:rPr>
          <w:szCs w:val="24"/>
        </w:rPr>
        <w:t xml:space="preserve"> </w:t>
      </w:r>
      <w:r>
        <w:rPr>
          <w:szCs w:val="24"/>
        </w:rPr>
        <w:t>B</w:t>
      </w:r>
      <w:r w:rsidR="009556D3">
        <w:rPr>
          <w:szCs w:val="24"/>
        </w:rPr>
        <w:t xml:space="preserve">usiness </w:t>
      </w:r>
      <w:r>
        <w:rPr>
          <w:szCs w:val="24"/>
        </w:rPr>
        <w:t>I</w:t>
      </w:r>
      <w:r w:rsidR="009556D3">
        <w:rPr>
          <w:szCs w:val="24"/>
        </w:rPr>
        <w:t>ntelligence</w:t>
      </w:r>
      <w:r>
        <w:rPr>
          <w:szCs w:val="24"/>
        </w:rPr>
        <w:t xml:space="preserve"> </w:t>
      </w:r>
      <w:r w:rsidRPr="00840C02">
        <w:rPr>
          <w:szCs w:val="24"/>
        </w:rPr>
        <w:t>jako zestaw składników. W tym rozumieniu, B</w:t>
      </w:r>
      <w:r w:rsidR="009556D3">
        <w:rPr>
          <w:szCs w:val="24"/>
        </w:rPr>
        <w:t xml:space="preserve">usiness </w:t>
      </w:r>
      <w:r w:rsidRPr="00840C02">
        <w:rPr>
          <w:szCs w:val="24"/>
        </w:rPr>
        <w:t>I</w:t>
      </w:r>
      <w:r w:rsidR="009556D3">
        <w:rPr>
          <w:szCs w:val="24"/>
        </w:rPr>
        <w:t>ntelligence</w:t>
      </w:r>
      <w:r w:rsidRPr="00840C02">
        <w:rPr>
          <w:szCs w:val="24"/>
        </w:rPr>
        <w:t xml:space="preserve"> to kompozycja różnych elementów, </w:t>
      </w:r>
      <w:r>
        <w:rPr>
          <w:szCs w:val="24"/>
        </w:rPr>
        <w:t>od</w:t>
      </w:r>
      <w:r w:rsidRPr="00840C02">
        <w:rPr>
          <w:szCs w:val="24"/>
        </w:rPr>
        <w:t xml:space="preserve"> tych twor</w:t>
      </w:r>
      <w:r>
        <w:rPr>
          <w:szCs w:val="24"/>
        </w:rPr>
        <w:t>zących infrastrukturę służącą</w:t>
      </w:r>
      <w:r w:rsidRPr="00840C02">
        <w:rPr>
          <w:szCs w:val="24"/>
        </w:rPr>
        <w:t xml:space="preserve"> </w:t>
      </w:r>
      <w:r>
        <w:rPr>
          <w:szCs w:val="24"/>
        </w:rPr>
        <w:t>pozyskiwaniu</w:t>
      </w:r>
      <w:r w:rsidRPr="00840C02">
        <w:rPr>
          <w:szCs w:val="24"/>
        </w:rPr>
        <w:t xml:space="preserve"> informacji z danych, do wiedzy która wspomaga proces </w:t>
      </w:r>
      <w:r w:rsidR="00795E21">
        <w:rPr>
          <w:szCs w:val="24"/>
        </w:rPr>
        <w:t>informacyjno</w:t>
      </w:r>
      <w:r w:rsidR="00670346">
        <w:rPr>
          <w:szCs w:val="24"/>
        </w:rPr>
        <w:t xml:space="preserve"> – </w:t>
      </w:r>
      <w:r w:rsidRPr="00840C02">
        <w:rPr>
          <w:szCs w:val="24"/>
        </w:rPr>
        <w:t xml:space="preserve">decyzyjny. Ważną rzeczą jest tutaj technologia, zwraca się na nią uwagę, ponieważ łączy </w:t>
      </w:r>
      <w:r w:rsidR="00F33D32">
        <w:rPr>
          <w:szCs w:val="24"/>
        </w:rPr>
        <w:t xml:space="preserve">ona </w:t>
      </w:r>
      <w:r w:rsidRPr="00840C02">
        <w:rPr>
          <w:szCs w:val="24"/>
        </w:rPr>
        <w:t>różne procesy, dotyczące pozyskiwania, przetwarzania i analizy danych, w jeden. Definicja B</w:t>
      </w:r>
      <w:r w:rsidR="00EB14BA">
        <w:rPr>
          <w:szCs w:val="24"/>
        </w:rPr>
        <w:t xml:space="preserve">usiness </w:t>
      </w:r>
      <w:r w:rsidRPr="00840C02">
        <w:rPr>
          <w:szCs w:val="24"/>
        </w:rPr>
        <w:t>I</w:t>
      </w:r>
      <w:r w:rsidR="00EB14BA">
        <w:rPr>
          <w:szCs w:val="24"/>
        </w:rPr>
        <w:t>ntelligence</w:t>
      </w:r>
      <w:r w:rsidRPr="00840C02">
        <w:rPr>
          <w:szCs w:val="24"/>
        </w:rPr>
        <w:t>, ujmująca go jako kompozycję elementów:</w:t>
      </w:r>
    </w:p>
    <w:p w14:paraId="41EAEBE4" w14:textId="5C8629AD" w:rsidR="00931999" w:rsidRPr="005732CC" w:rsidRDefault="00AD1489" w:rsidP="00D642A8">
      <w:pPr>
        <w:pStyle w:val="ListParagraph"/>
        <w:numPr>
          <w:ilvl w:val="0"/>
          <w:numId w:val="105"/>
        </w:numPr>
        <w:spacing w:line="360" w:lineRule="auto"/>
        <w:rPr>
          <w:szCs w:val="24"/>
          <w:shd w:val="clear" w:color="auto" w:fill="FFFFFF"/>
        </w:rPr>
      </w:pPr>
      <w:r>
        <w:rPr>
          <w:szCs w:val="24"/>
        </w:rPr>
        <w:t>s</w:t>
      </w:r>
      <w:r w:rsidR="00931999" w:rsidRPr="005732CC">
        <w:rPr>
          <w:szCs w:val="24"/>
        </w:rPr>
        <w:t>ystem, który integruje i przechowuje dane, zarządza wiedzą za pomocą narzędzi analitycznych, aby decydenci mogli konwertować informacje w przewagę konkurencyjną [Negash 2004].</w:t>
      </w:r>
    </w:p>
    <w:p w14:paraId="4E60B709" w14:textId="30A755F3" w:rsidR="002E3884" w:rsidRDefault="002E3884" w:rsidP="005732CC">
      <w:pPr>
        <w:ind w:firstLine="709"/>
        <w:rPr>
          <w:szCs w:val="24"/>
          <w:shd w:val="clear" w:color="auto" w:fill="FFFFFF"/>
        </w:rPr>
      </w:pPr>
      <w:r>
        <w:rPr>
          <w:szCs w:val="24"/>
          <w:shd w:val="clear" w:color="auto" w:fill="FFFFFF"/>
        </w:rPr>
        <w:t>Trudność w przyjęciu jednoznacznej definicj</w:t>
      </w:r>
      <w:r w:rsidR="002D3281">
        <w:rPr>
          <w:szCs w:val="24"/>
          <w:shd w:val="clear" w:color="auto" w:fill="FFFFFF"/>
        </w:rPr>
        <w:t>i dla B</w:t>
      </w:r>
      <w:r w:rsidR="00EB14BA">
        <w:rPr>
          <w:szCs w:val="24"/>
          <w:shd w:val="clear" w:color="auto" w:fill="FFFFFF"/>
        </w:rPr>
        <w:t xml:space="preserve">usiness </w:t>
      </w:r>
      <w:r w:rsidR="002D3281">
        <w:rPr>
          <w:szCs w:val="24"/>
          <w:shd w:val="clear" w:color="auto" w:fill="FFFFFF"/>
        </w:rPr>
        <w:t>I</w:t>
      </w:r>
      <w:r w:rsidR="00EB14BA">
        <w:rPr>
          <w:szCs w:val="24"/>
          <w:shd w:val="clear" w:color="auto" w:fill="FFFFFF"/>
        </w:rPr>
        <w:t>ntelligence</w:t>
      </w:r>
      <w:r w:rsidR="002D3281">
        <w:rPr>
          <w:szCs w:val="24"/>
          <w:shd w:val="clear" w:color="auto" w:fill="FFFFFF"/>
        </w:rPr>
        <w:t xml:space="preserve"> wynika z jego </w:t>
      </w:r>
      <w:r w:rsidR="00A94761" w:rsidRPr="00A94761">
        <w:rPr>
          <w:szCs w:val="24"/>
          <w:shd w:val="clear" w:color="auto" w:fill="FFFFFF"/>
        </w:rPr>
        <w:t>specyfiki</w:t>
      </w:r>
      <w:r>
        <w:rPr>
          <w:szCs w:val="24"/>
          <w:shd w:val="clear" w:color="auto" w:fill="FFFFFF"/>
        </w:rPr>
        <w:t xml:space="preserve">. </w:t>
      </w:r>
      <w:r w:rsidR="002D3281">
        <w:rPr>
          <w:szCs w:val="24"/>
          <w:shd w:val="clear" w:color="auto" w:fill="FFFFFF"/>
        </w:rPr>
        <w:t>Szczególny i</w:t>
      </w:r>
      <w:r w:rsidR="005732CC">
        <w:rPr>
          <w:szCs w:val="24"/>
          <w:shd w:val="clear" w:color="auto" w:fill="FFFFFF"/>
        </w:rPr>
        <w:t xml:space="preserve"> niepowtarzalny charakter tych</w:t>
      </w:r>
      <w:r w:rsidR="002D3281">
        <w:rPr>
          <w:szCs w:val="24"/>
          <w:shd w:val="clear" w:color="auto" w:fill="FFFFFF"/>
        </w:rPr>
        <w:t xml:space="preserve"> rozwiązań świadczy o tym, że mogą </w:t>
      </w:r>
      <w:r w:rsidR="00EC04F0">
        <w:rPr>
          <w:szCs w:val="24"/>
          <w:shd w:val="clear" w:color="auto" w:fill="FFFFFF"/>
        </w:rPr>
        <w:t xml:space="preserve">one </w:t>
      </w:r>
      <w:r w:rsidR="002D3281">
        <w:rPr>
          <w:szCs w:val="24"/>
          <w:shd w:val="clear" w:color="auto" w:fill="FFFFFF"/>
        </w:rPr>
        <w:t xml:space="preserve">mieć różne zastosowania i być </w:t>
      </w:r>
      <w:r w:rsidR="00547122">
        <w:rPr>
          <w:szCs w:val="24"/>
          <w:shd w:val="clear" w:color="auto" w:fill="FFFFFF"/>
        </w:rPr>
        <w:t xml:space="preserve">w </w:t>
      </w:r>
      <w:r w:rsidR="002D3281">
        <w:rPr>
          <w:szCs w:val="24"/>
          <w:shd w:val="clear" w:color="auto" w:fill="FFFFFF"/>
        </w:rPr>
        <w:t>odmienny sposób wykorzystywane. Stanowi to o tym, że termin B</w:t>
      </w:r>
      <w:r w:rsidR="00EB14BA">
        <w:rPr>
          <w:szCs w:val="24"/>
          <w:shd w:val="clear" w:color="auto" w:fill="FFFFFF"/>
        </w:rPr>
        <w:t xml:space="preserve">usiness </w:t>
      </w:r>
      <w:r w:rsidR="002D3281">
        <w:rPr>
          <w:szCs w:val="24"/>
          <w:shd w:val="clear" w:color="auto" w:fill="FFFFFF"/>
        </w:rPr>
        <w:t>I</w:t>
      </w:r>
      <w:r w:rsidR="00EB14BA">
        <w:rPr>
          <w:szCs w:val="24"/>
          <w:shd w:val="clear" w:color="auto" w:fill="FFFFFF"/>
        </w:rPr>
        <w:t>ntelligence</w:t>
      </w:r>
      <w:r>
        <w:rPr>
          <w:szCs w:val="24"/>
          <w:shd w:val="clear" w:color="auto" w:fill="FFFFFF"/>
        </w:rPr>
        <w:t xml:space="preserve"> jest stosunkowo szeroki, co wpływa na </w:t>
      </w:r>
      <w:r w:rsidR="002D3281">
        <w:rPr>
          <w:szCs w:val="24"/>
          <w:shd w:val="clear" w:color="auto" w:fill="FFFFFF"/>
        </w:rPr>
        <w:t xml:space="preserve">jego różnorodną interpretację. </w:t>
      </w:r>
      <w:r w:rsidR="00EC301A">
        <w:rPr>
          <w:szCs w:val="24"/>
          <w:shd w:val="clear" w:color="auto" w:fill="FFFFFF"/>
        </w:rPr>
        <w:t xml:space="preserve">Z reguły </w:t>
      </w:r>
      <w:r w:rsidR="001873D9">
        <w:rPr>
          <w:szCs w:val="24"/>
          <w:shd w:val="clear" w:color="auto" w:fill="FFFFFF"/>
        </w:rPr>
        <w:t xml:space="preserve">jednak </w:t>
      </w:r>
      <w:r w:rsidR="00EC301A">
        <w:rPr>
          <w:szCs w:val="24"/>
          <w:shd w:val="clear" w:color="auto" w:fill="FFFFFF"/>
        </w:rPr>
        <w:t>B</w:t>
      </w:r>
      <w:r w:rsidR="00EB14BA">
        <w:rPr>
          <w:szCs w:val="24"/>
          <w:shd w:val="clear" w:color="auto" w:fill="FFFFFF"/>
        </w:rPr>
        <w:t xml:space="preserve">usiness </w:t>
      </w:r>
      <w:r w:rsidR="00EC301A">
        <w:rPr>
          <w:szCs w:val="24"/>
          <w:shd w:val="clear" w:color="auto" w:fill="FFFFFF"/>
        </w:rPr>
        <w:t>I</w:t>
      </w:r>
      <w:r w:rsidR="00EB14BA">
        <w:rPr>
          <w:szCs w:val="24"/>
          <w:shd w:val="clear" w:color="auto" w:fill="FFFFFF"/>
        </w:rPr>
        <w:t>ntelligence</w:t>
      </w:r>
      <w:r w:rsidR="00EC301A">
        <w:rPr>
          <w:szCs w:val="24"/>
          <w:shd w:val="clear" w:color="auto" w:fill="FFFFFF"/>
        </w:rPr>
        <w:t xml:space="preserve"> definiowan</w:t>
      </w:r>
      <w:r w:rsidR="00B824EC">
        <w:rPr>
          <w:szCs w:val="24"/>
          <w:shd w:val="clear" w:color="auto" w:fill="FFFFFF"/>
        </w:rPr>
        <w:t>y jest</w:t>
      </w:r>
      <w:r w:rsidR="00EC301A">
        <w:rPr>
          <w:szCs w:val="24"/>
          <w:shd w:val="clear" w:color="auto" w:fill="FFFFFF"/>
        </w:rPr>
        <w:t xml:space="preserve"> w sposób, odnoszący się do </w:t>
      </w:r>
      <w:r w:rsidR="00C1659B">
        <w:rPr>
          <w:szCs w:val="24"/>
          <w:shd w:val="clear" w:color="auto" w:fill="FFFFFF"/>
        </w:rPr>
        <w:t xml:space="preserve">jego </w:t>
      </w:r>
      <w:r w:rsidR="00EC301A">
        <w:rPr>
          <w:szCs w:val="24"/>
          <w:shd w:val="clear" w:color="auto" w:fill="FFFFFF"/>
        </w:rPr>
        <w:t>poszczególnych elementów</w:t>
      </w:r>
      <w:r>
        <w:rPr>
          <w:szCs w:val="24"/>
          <w:shd w:val="clear" w:color="auto" w:fill="FFFFFF"/>
        </w:rPr>
        <w:t xml:space="preserve">, </w:t>
      </w:r>
      <w:r w:rsidR="00EC301A">
        <w:rPr>
          <w:szCs w:val="24"/>
          <w:shd w:val="clear" w:color="auto" w:fill="FFFFFF"/>
        </w:rPr>
        <w:t>co podkreśla ich</w:t>
      </w:r>
      <w:r>
        <w:rPr>
          <w:szCs w:val="24"/>
          <w:shd w:val="clear" w:color="auto" w:fill="FFFFFF"/>
        </w:rPr>
        <w:t xml:space="preserve"> zna</w:t>
      </w:r>
      <w:r w:rsidR="00574614">
        <w:rPr>
          <w:szCs w:val="24"/>
          <w:shd w:val="clear" w:color="auto" w:fill="FFFFFF"/>
        </w:rPr>
        <w:t xml:space="preserve">czenie. Z tego względu, można </w:t>
      </w:r>
      <w:r w:rsidR="00C1659B">
        <w:rPr>
          <w:szCs w:val="24"/>
          <w:shd w:val="clear" w:color="auto" w:fill="FFFFFF"/>
        </w:rPr>
        <w:t>go</w:t>
      </w:r>
      <w:r>
        <w:rPr>
          <w:szCs w:val="24"/>
          <w:shd w:val="clear" w:color="auto" w:fill="FFFFFF"/>
        </w:rPr>
        <w:t xml:space="preserve"> rozpatrywać z punktu widzenia:</w:t>
      </w:r>
    </w:p>
    <w:p w14:paraId="6F5AAF9B" w14:textId="36F41200" w:rsidR="002E3884" w:rsidRPr="00936328" w:rsidRDefault="00B241D1" w:rsidP="00D642A8">
      <w:pPr>
        <w:pStyle w:val="ListParagraph"/>
        <w:numPr>
          <w:ilvl w:val="0"/>
          <w:numId w:val="54"/>
        </w:numPr>
        <w:spacing w:line="360" w:lineRule="auto"/>
        <w:ind w:left="714" w:hanging="357"/>
        <w:rPr>
          <w:szCs w:val="24"/>
          <w:shd w:val="clear" w:color="auto" w:fill="FFFFFF"/>
        </w:rPr>
      </w:pPr>
      <w:r>
        <w:rPr>
          <w:szCs w:val="24"/>
          <w:shd w:val="clear" w:color="auto" w:fill="FFFFFF"/>
        </w:rPr>
        <w:t>u</w:t>
      </w:r>
      <w:r w:rsidR="002E3884" w:rsidRPr="00936328">
        <w:rPr>
          <w:szCs w:val="24"/>
          <w:shd w:val="clear" w:color="auto" w:fill="FFFFFF"/>
        </w:rPr>
        <w:t>żytkowników i wiedzy, którą on generuje,</w:t>
      </w:r>
    </w:p>
    <w:p w14:paraId="050FB743" w14:textId="59F82F57" w:rsidR="002E3884" w:rsidRPr="00936328" w:rsidRDefault="00B241D1" w:rsidP="00D642A8">
      <w:pPr>
        <w:pStyle w:val="ListParagraph"/>
        <w:numPr>
          <w:ilvl w:val="0"/>
          <w:numId w:val="54"/>
        </w:numPr>
        <w:spacing w:line="360" w:lineRule="auto"/>
        <w:ind w:left="714" w:hanging="357"/>
        <w:rPr>
          <w:szCs w:val="24"/>
          <w:shd w:val="clear" w:color="auto" w:fill="FFFFFF"/>
        </w:rPr>
      </w:pPr>
      <w:r>
        <w:rPr>
          <w:szCs w:val="24"/>
          <w:shd w:val="clear" w:color="auto" w:fill="FFFFFF"/>
        </w:rPr>
        <w:t>p</w:t>
      </w:r>
      <w:r w:rsidR="002E3884" w:rsidRPr="00936328">
        <w:rPr>
          <w:szCs w:val="24"/>
          <w:shd w:val="clear" w:color="auto" w:fill="FFFFFF"/>
        </w:rPr>
        <w:t>ewnych aspektów technicznych odnoszących się do tego rozwiązania, jak np. hurtownia danych bądź narzędzia raportujące,</w:t>
      </w:r>
    </w:p>
    <w:p w14:paraId="46F632D2" w14:textId="21387C97" w:rsidR="002E3884" w:rsidRPr="00936328" w:rsidRDefault="00B241D1" w:rsidP="00D642A8">
      <w:pPr>
        <w:pStyle w:val="ListParagraph"/>
        <w:numPr>
          <w:ilvl w:val="0"/>
          <w:numId w:val="54"/>
        </w:numPr>
        <w:spacing w:line="360" w:lineRule="auto"/>
        <w:ind w:left="714" w:hanging="357"/>
        <w:rPr>
          <w:szCs w:val="24"/>
          <w:shd w:val="clear" w:color="auto" w:fill="FFFFFF"/>
        </w:rPr>
      </w:pPr>
      <w:r>
        <w:rPr>
          <w:szCs w:val="24"/>
          <w:shd w:val="clear" w:color="auto" w:fill="FFFFFF"/>
        </w:rPr>
        <w:t>k</w:t>
      </w:r>
      <w:r w:rsidR="002E3884" w:rsidRPr="00936328">
        <w:rPr>
          <w:szCs w:val="24"/>
          <w:shd w:val="clear" w:color="auto" w:fill="FFFFFF"/>
        </w:rPr>
        <w:t>oncepcji lub filozofii zarządzania,</w:t>
      </w:r>
    </w:p>
    <w:p w14:paraId="6E0885F1" w14:textId="0AD19298" w:rsidR="002E3884" w:rsidRPr="00936328" w:rsidRDefault="00B241D1" w:rsidP="00D642A8">
      <w:pPr>
        <w:pStyle w:val="ListParagraph"/>
        <w:numPr>
          <w:ilvl w:val="0"/>
          <w:numId w:val="54"/>
        </w:numPr>
        <w:spacing w:line="360" w:lineRule="auto"/>
        <w:ind w:left="714" w:hanging="357"/>
        <w:rPr>
          <w:szCs w:val="24"/>
          <w:shd w:val="clear" w:color="auto" w:fill="FFFFFF"/>
        </w:rPr>
      </w:pPr>
      <w:r>
        <w:rPr>
          <w:szCs w:val="24"/>
          <w:shd w:val="clear" w:color="auto" w:fill="FFFFFF"/>
        </w:rPr>
        <w:t>e</w:t>
      </w:r>
      <w:r w:rsidR="002E3884" w:rsidRPr="00936328">
        <w:rPr>
          <w:szCs w:val="24"/>
          <w:shd w:val="clear" w:color="auto" w:fill="FFFFFF"/>
        </w:rPr>
        <w:t xml:space="preserve">fektywności procesów </w:t>
      </w:r>
      <w:r w:rsidR="00795E21">
        <w:rPr>
          <w:szCs w:val="24"/>
        </w:rPr>
        <w:t>informacyjno</w:t>
      </w:r>
      <w:r w:rsidR="00670346">
        <w:rPr>
          <w:szCs w:val="24"/>
        </w:rPr>
        <w:t xml:space="preserve"> – </w:t>
      </w:r>
      <w:r w:rsidR="002E3884" w:rsidRPr="00936328">
        <w:rPr>
          <w:szCs w:val="24"/>
          <w:shd w:val="clear" w:color="auto" w:fill="FFFFFF"/>
        </w:rPr>
        <w:t xml:space="preserve">decyzyjnych, </w:t>
      </w:r>
    </w:p>
    <w:p w14:paraId="58075EB8" w14:textId="53FD7D30" w:rsidR="002E3884" w:rsidRPr="00936328" w:rsidRDefault="00B241D1" w:rsidP="00D642A8">
      <w:pPr>
        <w:pStyle w:val="ListParagraph"/>
        <w:numPr>
          <w:ilvl w:val="0"/>
          <w:numId w:val="54"/>
        </w:numPr>
        <w:spacing w:line="360" w:lineRule="auto"/>
        <w:ind w:left="714" w:hanging="357"/>
        <w:rPr>
          <w:szCs w:val="24"/>
          <w:shd w:val="clear" w:color="auto" w:fill="FFFFFF"/>
        </w:rPr>
      </w:pPr>
      <w:r>
        <w:rPr>
          <w:szCs w:val="24"/>
          <w:shd w:val="clear" w:color="auto" w:fill="FFFFFF"/>
        </w:rPr>
        <w:t>i</w:t>
      </w:r>
      <w:r w:rsidR="002E3884" w:rsidRPr="00936328">
        <w:rPr>
          <w:szCs w:val="24"/>
          <w:shd w:val="clear" w:color="auto" w:fill="FFFFFF"/>
        </w:rPr>
        <w:t>nformacji i działań podejmowanych na jej podstawie,</w:t>
      </w:r>
    </w:p>
    <w:p w14:paraId="2DC98F8A" w14:textId="442C66A8" w:rsidR="002E3884" w:rsidRPr="00936328" w:rsidRDefault="00B241D1" w:rsidP="00D642A8">
      <w:pPr>
        <w:pStyle w:val="ListParagraph"/>
        <w:numPr>
          <w:ilvl w:val="0"/>
          <w:numId w:val="54"/>
        </w:numPr>
        <w:spacing w:line="360" w:lineRule="auto"/>
        <w:ind w:left="714" w:hanging="357"/>
        <w:rPr>
          <w:szCs w:val="24"/>
          <w:shd w:val="clear" w:color="auto" w:fill="FFFFFF"/>
        </w:rPr>
      </w:pPr>
      <w:r>
        <w:rPr>
          <w:szCs w:val="24"/>
          <w:shd w:val="clear" w:color="auto" w:fill="FFFFFF"/>
        </w:rPr>
        <w:t>p</w:t>
      </w:r>
      <w:r w:rsidR="002E3884" w:rsidRPr="00936328">
        <w:rPr>
          <w:szCs w:val="24"/>
          <w:shd w:val="clear" w:color="auto" w:fill="FFFFFF"/>
        </w:rPr>
        <w:t xml:space="preserve">rocesu/ów pozyskiwania informacji.  </w:t>
      </w:r>
    </w:p>
    <w:p w14:paraId="28945AAE" w14:textId="0A8A7C22" w:rsidR="002E3884" w:rsidRDefault="00A80E8A" w:rsidP="00936328">
      <w:pPr>
        <w:ind w:firstLine="709"/>
        <w:rPr>
          <w:szCs w:val="24"/>
          <w:shd w:val="clear" w:color="auto" w:fill="FFFFFF"/>
        </w:rPr>
      </w:pPr>
      <w:r>
        <w:rPr>
          <w:szCs w:val="24"/>
          <w:shd w:val="clear" w:color="auto" w:fill="FFFFFF"/>
        </w:rPr>
        <w:lastRenderedPageBreak/>
        <w:t>Pierwszy</w:t>
      </w:r>
      <w:r w:rsidR="002E3884">
        <w:rPr>
          <w:szCs w:val="24"/>
          <w:shd w:val="clear" w:color="auto" w:fill="FFFFFF"/>
        </w:rPr>
        <w:t xml:space="preserve"> z nich, zwraca uwagę na możliwość wygenerowania dodatkowej wiedzy na temat zachodzących procesów. Poniżej została przedstawiona definicja B</w:t>
      </w:r>
      <w:r w:rsidR="00CB416A">
        <w:rPr>
          <w:szCs w:val="24"/>
          <w:shd w:val="clear" w:color="auto" w:fill="FFFFFF"/>
        </w:rPr>
        <w:t xml:space="preserve">usiness </w:t>
      </w:r>
      <w:r w:rsidR="002E3884">
        <w:rPr>
          <w:szCs w:val="24"/>
          <w:shd w:val="clear" w:color="auto" w:fill="FFFFFF"/>
        </w:rPr>
        <w:t>I</w:t>
      </w:r>
      <w:r w:rsidR="00CB416A">
        <w:rPr>
          <w:szCs w:val="24"/>
          <w:shd w:val="clear" w:color="auto" w:fill="FFFFFF"/>
        </w:rPr>
        <w:t>ntelligence</w:t>
      </w:r>
      <w:r w:rsidR="005E52B3">
        <w:rPr>
          <w:szCs w:val="24"/>
          <w:shd w:val="clear" w:color="auto" w:fill="FFFFFF"/>
        </w:rPr>
        <w:t xml:space="preserve"> przedstawiaj</w:t>
      </w:r>
      <w:r w:rsidR="005E52B3" w:rsidRPr="00936328">
        <w:rPr>
          <w:szCs w:val="24"/>
          <w:shd w:val="clear" w:color="auto" w:fill="FFFFFF"/>
        </w:rPr>
        <w:t>ą</w:t>
      </w:r>
      <w:r w:rsidR="005E52B3">
        <w:rPr>
          <w:szCs w:val="24"/>
          <w:shd w:val="clear" w:color="auto" w:fill="FFFFFF"/>
        </w:rPr>
        <w:t>ca go</w:t>
      </w:r>
      <w:r w:rsidR="002E3884">
        <w:rPr>
          <w:szCs w:val="24"/>
          <w:shd w:val="clear" w:color="auto" w:fill="FFFFFF"/>
        </w:rPr>
        <w:t xml:space="preserve"> z </w:t>
      </w:r>
      <w:r w:rsidR="0064413C">
        <w:rPr>
          <w:szCs w:val="24"/>
          <w:shd w:val="clear" w:color="auto" w:fill="FFFFFF"/>
        </w:rPr>
        <w:t xml:space="preserve">tego </w:t>
      </w:r>
      <w:r w:rsidR="002E3884">
        <w:rPr>
          <w:szCs w:val="24"/>
          <w:shd w:val="clear" w:color="auto" w:fill="FFFFFF"/>
        </w:rPr>
        <w:t>punktu widzenia:</w:t>
      </w:r>
    </w:p>
    <w:p w14:paraId="5E678BDE" w14:textId="708FC6A1" w:rsidR="002E3884" w:rsidRPr="00A94761" w:rsidRDefault="00890E9B" w:rsidP="00D642A8">
      <w:pPr>
        <w:pStyle w:val="ListParagraph"/>
        <w:numPr>
          <w:ilvl w:val="0"/>
          <w:numId w:val="81"/>
        </w:numPr>
        <w:spacing w:line="360" w:lineRule="auto"/>
        <w:ind w:left="714" w:hanging="357"/>
        <w:rPr>
          <w:szCs w:val="24"/>
          <w:shd w:val="clear" w:color="auto" w:fill="FFFFFF"/>
        </w:rPr>
      </w:pPr>
      <w:r w:rsidRPr="00A94761">
        <w:rPr>
          <w:szCs w:val="24"/>
          <w:shd w:val="clear" w:color="auto" w:fill="FFFFFF"/>
        </w:rPr>
        <w:t>Technologia B</w:t>
      </w:r>
      <w:r w:rsidR="00CB416A">
        <w:rPr>
          <w:szCs w:val="24"/>
          <w:shd w:val="clear" w:color="auto" w:fill="FFFFFF"/>
        </w:rPr>
        <w:t xml:space="preserve">usiness </w:t>
      </w:r>
      <w:r w:rsidRPr="00A94761">
        <w:rPr>
          <w:szCs w:val="24"/>
          <w:shd w:val="clear" w:color="auto" w:fill="FFFFFF"/>
        </w:rPr>
        <w:t>I</w:t>
      </w:r>
      <w:r w:rsidR="00CB416A">
        <w:rPr>
          <w:szCs w:val="24"/>
          <w:shd w:val="clear" w:color="auto" w:fill="FFFFFF"/>
        </w:rPr>
        <w:t>ntelligence</w:t>
      </w:r>
      <w:r w:rsidRPr="00A94761">
        <w:rPr>
          <w:szCs w:val="24"/>
          <w:shd w:val="clear" w:color="auto" w:fill="FFFFFF"/>
        </w:rPr>
        <w:t xml:space="preserve"> oparta o H</w:t>
      </w:r>
      <w:r w:rsidR="00CB416A">
        <w:rPr>
          <w:szCs w:val="24"/>
          <w:shd w:val="clear" w:color="auto" w:fill="FFFFFF"/>
        </w:rPr>
        <w:t xml:space="preserve">urtownię </w:t>
      </w:r>
      <w:r w:rsidRPr="00A94761">
        <w:rPr>
          <w:szCs w:val="24"/>
          <w:shd w:val="clear" w:color="auto" w:fill="FFFFFF"/>
        </w:rPr>
        <w:t>D</w:t>
      </w:r>
      <w:r w:rsidR="00CB416A">
        <w:rPr>
          <w:szCs w:val="24"/>
          <w:shd w:val="clear" w:color="auto" w:fill="FFFFFF"/>
        </w:rPr>
        <w:t>anych</w:t>
      </w:r>
      <w:r w:rsidRPr="00A94761">
        <w:rPr>
          <w:szCs w:val="24"/>
          <w:shd w:val="clear" w:color="auto" w:fill="FFFFFF"/>
        </w:rPr>
        <w:t xml:space="preserve"> przekształca duże ilości danych w informacje, które przetwarza</w:t>
      </w:r>
      <w:r w:rsidR="00615737">
        <w:rPr>
          <w:szCs w:val="24"/>
          <w:shd w:val="clear" w:color="auto" w:fill="FFFFFF"/>
        </w:rPr>
        <w:t>ne s</w:t>
      </w:r>
      <w:r w:rsidR="00615737" w:rsidRPr="00A94761">
        <w:rPr>
          <w:szCs w:val="24"/>
          <w:shd w:val="clear" w:color="auto" w:fill="FFFFFF"/>
        </w:rPr>
        <w:t>ą</w:t>
      </w:r>
      <w:r w:rsidRPr="00A94761">
        <w:rPr>
          <w:szCs w:val="24"/>
          <w:shd w:val="clear" w:color="auto" w:fill="FFFFFF"/>
        </w:rPr>
        <w:t xml:space="preserve"> w wiedzę. Wspomaga decydenta dostarczając mu wiedzy</w:t>
      </w:r>
      <w:r w:rsidR="00801CBF">
        <w:rPr>
          <w:szCs w:val="24"/>
          <w:shd w:val="clear" w:color="auto" w:fill="FFFFFF"/>
        </w:rPr>
        <w:t>,</w:t>
      </w:r>
      <w:r w:rsidRPr="00A94761">
        <w:rPr>
          <w:szCs w:val="24"/>
          <w:shd w:val="clear" w:color="auto" w:fill="FFFFFF"/>
        </w:rPr>
        <w:t xml:space="preserve"> </w:t>
      </w:r>
      <w:r w:rsidR="00801CBF">
        <w:rPr>
          <w:szCs w:val="24"/>
          <w:shd w:val="clear" w:color="auto" w:fill="FFFFFF"/>
        </w:rPr>
        <w:t>do</w:t>
      </w:r>
      <w:r w:rsidRPr="00A94761">
        <w:rPr>
          <w:szCs w:val="24"/>
          <w:shd w:val="clear" w:color="auto" w:fill="FFFFFF"/>
        </w:rPr>
        <w:t xml:space="preserve"> podejmowani</w:t>
      </w:r>
      <w:r w:rsidR="00801CBF">
        <w:rPr>
          <w:szCs w:val="24"/>
          <w:shd w:val="clear" w:color="auto" w:fill="FFFFFF"/>
        </w:rPr>
        <w:t>a</w:t>
      </w:r>
      <w:r w:rsidRPr="00A94761">
        <w:rPr>
          <w:szCs w:val="24"/>
          <w:shd w:val="clear" w:color="auto" w:fill="FFFFFF"/>
        </w:rPr>
        <w:t xml:space="preserve"> decyzji</w:t>
      </w:r>
      <w:r w:rsidR="00801CBF">
        <w:rPr>
          <w:szCs w:val="24"/>
          <w:shd w:val="clear" w:color="auto" w:fill="FFFFFF"/>
        </w:rPr>
        <w:t>,</w:t>
      </w:r>
      <w:r w:rsidRPr="00A94761">
        <w:rPr>
          <w:szCs w:val="24"/>
          <w:shd w:val="clear" w:color="auto" w:fill="FFFFFF"/>
        </w:rPr>
        <w:t xml:space="preserve"> w postaci raportów opartych o dane bieżące i historyczne</w:t>
      </w:r>
      <w:r w:rsidR="009B0E65">
        <w:rPr>
          <w:szCs w:val="24"/>
          <w:shd w:val="clear" w:color="auto" w:fill="FFFFFF"/>
        </w:rPr>
        <w:t>,</w:t>
      </w:r>
      <w:r w:rsidRPr="00A94761">
        <w:rPr>
          <w:szCs w:val="24"/>
          <w:shd w:val="clear" w:color="auto" w:fill="FFFFFF"/>
        </w:rPr>
        <w:t xml:space="preserve"> związane z działalnością przedsiębiorstwa</w:t>
      </w:r>
      <w:r w:rsidR="007B12DA" w:rsidRPr="00A94761">
        <w:rPr>
          <w:rStyle w:val="FootnoteReference"/>
          <w:szCs w:val="24"/>
          <w:shd w:val="clear" w:color="auto" w:fill="FFFFFF"/>
        </w:rPr>
        <w:footnoteReference w:id="123"/>
      </w:r>
      <w:r w:rsidRPr="00A94761">
        <w:rPr>
          <w:szCs w:val="24"/>
          <w:shd w:val="clear" w:color="auto" w:fill="FFFFFF"/>
        </w:rPr>
        <w:t>.</w:t>
      </w:r>
    </w:p>
    <w:p w14:paraId="456DA880" w14:textId="4D377C13" w:rsidR="002E3884" w:rsidRDefault="002E3884" w:rsidP="009641E7">
      <w:pPr>
        <w:ind w:firstLine="706"/>
        <w:rPr>
          <w:szCs w:val="24"/>
          <w:shd w:val="clear" w:color="auto" w:fill="FFFFFF"/>
        </w:rPr>
      </w:pPr>
      <w:r>
        <w:rPr>
          <w:szCs w:val="24"/>
          <w:shd w:val="clear" w:color="auto" w:fill="FFFFFF"/>
        </w:rPr>
        <w:t>Wskazuje się, że pozyskana wiedza nie zawsze musi przekładać się na podjęcie określonego działania, może ona jedynie pełnić funkcję informacyjną. Z kolei ten dodatkowy zasób w przedsiębiorstwie, w dalszej kolejności, warunkuje określone postępowanie. W tym przypadku stosowanie B</w:t>
      </w:r>
      <w:r w:rsidR="00CB416A">
        <w:rPr>
          <w:szCs w:val="24"/>
          <w:shd w:val="clear" w:color="auto" w:fill="FFFFFF"/>
        </w:rPr>
        <w:t xml:space="preserve">usiness </w:t>
      </w:r>
      <w:r>
        <w:rPr>
          <w:szCs w:val="24"/>
          <w:shd w:val="clear" w:color="auto" w:fill="FFFFFF"/>
        </w:rPr>
        <w:t>I</w:t>
      </w:r>
      <w:r w:rsidR="00CB416A">
        <w:rPr>
          <w:szCs w:val="24"/>
          <w:shd w:val="clear" w:color="auto" w:fill="FFFFFF"/>
        </w:rPr>
        <w:t>ntelligence</w:t>
      </w:r>
      <w:r>
        <w:rPr>
          <w:szCs w:val="24"/>
          <w:shd w:val="clear" w:color="auto" w:fill="FFFFFF"/>
        </w:rPr>
        <w:t xml:space="preserve"> zwiększa wiedzę w danym obszarze lub redukuje niewiedzę. Takie rozumienie jest zgodne z teorią ograniczonej racjonalności H. Simona.</w:t>
      </w:r>
    </w:p>
    <w:p w14:paraId="09DC4AF3" w14:textId="645F7603" w:rsidR="002E3884" w:rsidRDefault="00A80E8A" w:rsidP="00D31B12">
      <w:pPr>
        <w:ind w:firstLine="709"/>
        <w:rPr>
          <w:szCs w:val="24"/>
          <w:shd w:val="clear" w:color="auto" w:fill="FFFFFF"/>
        </w:rPr>
      </w:pPr>
      <w:r>
        <w:rPr>
          <w:szCs w:val="24"/>
          <w:shd w:val="clear" w:color="auto" w:fill="FFFFFF"/>
        </w:rPr>
        <w:t>Drugi punkt widzenia, rozpatruje</w:t>
      </w:r>
      <w:r w:rsidR="002E3884">
        <w:rPr>
          <w:szCs w:val="24"/>
          <w:shd w:val="clear" w:color="auto" w:fill="FFFFFF"/>
        </w:rPr>
        <w:t xml:space="preserve"> B</w:t>
      </w:r>
      <w:r w:rsidR="00CB416A">
        <w:rPr>
          <w:szCs w:val="24"/>
          <w:shd w:val="clear" w:color="auto" w:fill="FFFFFF"/>
        </w:rPr>
        <w:t xml:space="preserve">usiness </w:t>
      </w:r>
      <w:r w:rsidR="002E3884">
        <w:rPr>
          <w:szCs w:val="24"/>
          <w:shd w:val="clear" w:color="auto" w:fill="FFFFFF"/>
        </w:rPr>
        <w:t>I</w:t>
      </w:r>
      <w:r w:rsidR="00CB416A">
        <w:rPr>
          <w:szCs w:val="24"/>
          <w:shd w:val="clear" w:color="auto" w:fill="FFFFFF"/>
        </w:rPr>
        <w:t>ntelligence</w:t>
      </w:r>
      <w:r w:rsidR="002E3884">
        <w:rPr>
          <w:szCs w:val="24"/>
          <w:shd w:val="clear" w:color="auto" w:fill="FFFFFF"/>
        </w:rPr>
        <w:t xml:space="preserve"> w kategoriach rozwiązań informatycznych (aspekty techniczne)</w:t>
      </w:r>
      <w:r>
        <w:rPr>
          <w:szCs w:val="24"/>
          <w:shd w:val="clear" w:color="auto" w:fill="FFFFFF"/>
        </w:rPr>
        <w:t>, co</w:t>
      </w:r>
      <w:r w:rsidR="00912988">
        <w:rPr>
          <w:szCs w:val="24"/>
          <w:shd w:val="clear" w:color="auto" w:fill="FFFFFF"/>
        </w:rPr>
        <w:t xml:space="preserve"> odnosi</w:t>
      </w:r>
      <w:r w:rsidR="002E3884">
        <w:rPr>
          <w:szCs w:val="24"/>
          <w:shd w:val="clear" w:color="auto" w:fill="FFFFFF"/>
        </w:rPr>
        <w:t xml:space="preserve"> się do:</w:t>
      </w:r>
    </w:p>
    <w:p w14:paraId="633404D9" w14:textId="5E326DF2" w:rsidR="002E3884" w:rsidRPr="00515FC8" w:rsidRDefault="002E3884" w:rsidP="00D642A8">
      <w:pPr>
        <w:pStyle w:val="ListParagraph"/>
        <w:numPr>
          <w:ilvl w:val="0"/>
          <w:numId w:val="81"/>
        </w:numPr>
        <w:spacing w:line="360" w:lineRule="auto"/>
        <w:ind w:left="714" w:hanging="357"/>
        <w:rPr>
          <w:szCs w:val="24"/>
          <w:shd w:val="clear" w:color="auto" w:fill="FFFFFF"/>
        </w:rPr>
      </w:pPr>
      <w:r w:rsidRPr="00A94761">
        <w:rPr>
          <w:szCs w:val="24"/>
          <w:shd w:val="clear" w:color="auto" w:fill="FFFFFF"/>
        </w:rPr>
        <w:t>Generowanych raportów, analiz danych czy eksploracji danych i tekstu, które obejmują swoim zakresem również narzędzia technologiczno</w:t>
      </w:r>
      <w:r w:rsidR="00670346">
        <w:rPr>
          <w:szCs w:val="24"/>
          <w:shd w:val="clear" w:color="auto" w:fill="FFFFFF"/>
        </w:rPr>
        <w:t xml:space="preserve"> – </w:t>
      </w:r>
      <w:r w:rsidRPr="00A94761">
        <w:rPr>
          <w:szCs w:val="24"/>
          <w:shd w:val="clear" w:color="auto" w:fill="FFFFFF"/>
        </w:rPr>
        <w:t>programowe, takie jak hurtownie danych i wielowymiarowe serwery OLAP wraz z narzędziami programowymi ukierunkowanymi na gromadzenie danych oraz zarządzanie i administrowanie wybranymi elementami</w:t>
      </w:r>
      <w:r>
        <w:rPr>
          <w:rStyle w:val="FootnoteReference"/>
          <w:szCs w:val="24"/>
          <w:shd w:val="clear" w:color="auto" w:fill="FFFFFF"/>
        </w:rPr>
        <w:footnoteReference w:id="124"/>
      </w:r>
      <w:r w:rsidRPr="00515FC8">
        <w:rPr>
          <w:szCs w:val="24"/>
          <w:shd w:val="clear" w:color="auto" w:fill="FFFFFF"/>
        </w:rPr>
        <w:t>.</w:t>
      </w:r>
    </w:p>
    <w:p w14:paraId="5DAAD7FD" w14:textId="368E0CDA" w:rsidR="002E3884" w:rsidRDefault="00ED5CF4" w:rsidP="00212D3B">
      <w:pPr>
        <w:ind w:firstLine="709"/>
        <w:rPr>
          <w:szCs w:val="24"/>
          <w:shd w:val="clear" w:color="auto" w:fill="FFFFFF"/>
        </w:rPr>
      </w:pPr>
      <w:r>
        <w:rPr>
          <w:szCs w:val="24"/>
          <w:shd w:val="clear" w:color="auto" w:fill="FFFFFF"/>
        </w:rPr>
        <w:t>W tym rozumieniu wskazana</w:t>
      </w:r>
      <w:r w:rsidR="002E3884">
        <w:rPr>
          <w:szCs w:val="24"/>
          <w:shd w:val="clear" w:color="auto" w:fill="FFFFFF"/>
        </w:rPr>
        <w:t xml:space="preserve"> została podstawowa fu</w:t>
      </w:r>
      <w:r w:rsidR="00EB249E">
        <w:rPr>
          <w:szCs w:val="24"/>
          <w:shd w:val="clear" w:color="auto" w:fill="FFFFFF"/>
        </w:rPr>
        <w:t>nkcjonalność B</w:t>
      </w:r>
      <w:r w:rsidR="00E766C2">
        <w:rPr>
          <w:szCs w:val="24"/>
          <w:shd w:val="clear" w:color="auto" w:fill="FFFFFF"/>
        </w:rPr>
        <w:t xml:space="preserve">usiness </w:t>
      </w:r>
      <w:r w:rsidR="00EB249E">
        <w:rPr>
          <w:szCs w:val="24"/>
          <w:shd w:val="clear" w:color="auto" w:fill="FFFFFF"/>
        </w:rPr>
        <w:t>I</w:t>
      </w:r>
      <w:r w:rsidR="00E766C2">
        <w:rPr>
          <w:szCs w:val="24"/>
          <w:shd w:val="clear" w:color="auto" w:fill="FFFFFF"/>
        </w:rPr>
        <w:t>ntelligence</w:t>
      </w:r>
      <w:r w:rsidR="00EB249E">
        <w:rPr>
          <w:szCs w:val="24"/>
          <w:shd w:val="clear" w:color="auto" w:fill="FFFFFF"/>
        </w:rPr>
        <w:t xml:space="preserve"> (raportowanie) oraz zestaw technologii, któr</w:t>
      </w:r>
      <w:r w:rsidR="00E401EC">
        <w:rPr>
          <w:szCs w:val="24"/>
          <w:shd w:val="clear" w:color="auto" w:fill="FFFFFF"/>
        </w:rPr>
        <w:t>y</w:t>
      </w:r>
      <w:r w:rsidR="00EB249E">
        <w:rPr>
          <w:szCs w:val="24"/>
          <w:shd w:val="clear" w:color="auto" w:fill="FFFFFF"/>
        </w:rPr>
        <w:t xml:space="preserve"> umożliwia jej realizację. </w:t>
      </w:r>
      <w:r>
        <w:rPr>
          <w:szCs w:val="24"/>
          <w:shd w:val="clear" w:color="auto" w:fill="FFFFFF"/>
        </w:rPr>
        <w:t>Żaden z wymienionych elementów</w:t>
      </w:r>
      <w:r w:rsidR="002E3884">
        <w:rPr>
          <w:szCs w:val="24"/>
          <w:shd w:val="clear" w:color="auto" w:fill="FFFFFF"/>
        </w:rPr>
        <w:t xml:space="preserve"> </w:t>
      </w:r>
      <w:r>
        <w:rPr>
          <w:szCs w:val="24"/>
          <w:shd w:val="clear" w:color="auto" w:fill="FFFFFF"/>
        </w:rPr>
        <w:t>nie występuje osobno, pod nazwą B</w:t>
      </w:r>
      <w:r w:rsidR="003B58A2">
        <w:rPr>
          <w:szCs w:val="24"/>
          <w:shd w:val="clear" w:color="auto" w:fill="FFFFFF"/>
        </w:rPr>
        <w:t xml:space="preserve">usiness </w:t>
      </w:r>
      <w:r>
        <w:rPr>
          <w:szCs w:val="24"/>
          <w:shd w:val="clear" w:color="auto" w:fill="FFFFFF"/>
        </w:rPr>
        <w:t>I</w:t>
      </w:r>
      <w:r w:rsidR="003B58A2">
        <w:rPr>
          <w:szCs w:val="24"/>
          <w:shd w:val="clear" w:color="auto" w:fill="FFFFFF"/>
        </w:rPr>
        <w:t>ntelligence</w:t>
      </w:r>
      <w:r>
        <w:rPr>
          <w:szCs w:val="24"/>
          <w:shd w:val="clear" w:color="auto" w:fill="FFFFFF"/>
        </w:rPr>
        <w:t xml:space="preserve">. Mogą one jedynie stanowić pojedyncze produkty, których implementacja usprawni wcześniej zaimplementowane rozwiązanie. </w:t>
      </w:r>
    </w:p>
    <w:p w14:paraId="1E585029" w14:textId="7E0A6CD1" w:rsidR="002E3884" w:rsidRDefault="006E7704" w:rsidP="0088336D">
      <w:pPr>
        <w:ind w:firstLine="709"/>
        <w:rPr>
          <w:szCs w:val="24"/>
          <w:shd w:val="clear" w:color="auto" w:fill="FFFFFF"/>
        </w:rPr>
      </w:pPr>
      <w:r>
        <w:rPr>
          <w:szCs w:val="24"/>
          <w:shd w:val="clear" w:color="auto" w:fill="FFFFFF"/>
        </w:rPr>
        <w:t>Odmienne zastosowanie B</w:t>
      </w:r>
      <w:r w:rsidR="003B58A2">
        <w:rPr>
          <w:szCs w:val="24"/>
          <w:shd w:val="clear" w:color="auto" w:fill="FFFFFF"/>
        </w:rPr>
        <w:t xml:space="preserve">usiness </w:t>
      </w:r>
      <w:r>
        <w:rPr>
          <w:szCs w:val="24"/>
          <w:shd w:val="clear" w:color="auto" w:fill="FFFFFF"/>
        </w:rPr>
        <w:t>I</w:t>
      </w:r>
      <w:r w:rsidR="003B58A2">
        <w:rPr>
          <w:szCs w:val="24"/>
          <w:shd w:val="clear" w:color="auto" w:fill="FFFFFF"/>
        </w:rPr>
        <w:t>ntelligence</w:t>
      </w:r>
      <w:r>
        <w:rPr>
          <w:szCs w:val="24"/>
          <w:shd w:val="clear" w:color="auto" w:fill="FFFFFF"/>
        </w:rPr>
        <w:t xml:space="preserve"> wpływa na jego rozumienie, ponieważ</w:t>
      </w:r>
      <w:r w:rsidR="002E3884">
        <w:rPr>
          <w:szCs w:val="24"/>
          <w:shd w:val="clear" w:color="auto" w:fill="FFFFFF"/>
        </w:rPr>
        <w:t xml:space="preserve"> </w:t>
      </w:r>
      <w:r>
        <w:rPr>
          <w:szCs w:val="24"/>
          <w:shd w:val="clear" w:color="auto" w:fill="FFFFFF"/>
        </w:rPr>
        <w:t>wsp</w:t>
      </w:r>
      <w:r w:rsidR="00236D77">
        <w:rPr>
          <w:szCs w:val="24"/>
          <w:shd w:val="clear" w:color="auto" w:fill="FFFFFF"/>
        </w:rPr>
        <w:t>omaga</w:t>
      </w:r>
      <w:r>
        <w:rPr>
          <w:szCs w:val="24"/>
          <w:shd w:val="clear" w:color="auto" w:fill="FFFFFF"/>
        </w:rPr>
        <w:t xml:space="preserve"> procesy </w:t>
      </w:r>
      <w:r w:rsidR="00795E21">
        <w:rPr>
          <w:szCs w:val="24"/>
        </w:rPr>
        <w:t>informacyjno</w:t>
      </w:r>
      <w:r w:rsidR="009221F9">
        <w:rPr>
          <w:szCs w:val="24"/>
        </w:rPr>
        <w:t xml:space="preserve"> – </w:t>
      </w:r>
      <w:r>
        <w:rPr>
          <w:szCs w:val="24"/>
          <w:shd w:val="clear" w:color="auto" w:fill="FFFFFF"/>
        </w:rPr>
        <w:t xml:space="preserve">decyzyjne na </w:t>
      </w:r>
      <w:r w:rsidR="002C3566">
        <w:rPr>
          <w:szCs w:val="24"/>
          <w:shd w:val="clear" w:color="auto" w:fill="FFFFFF"/>
        </w:rPr>
        <w:t>określonych</w:t>
      </w:r>
      <w:r>
        <w:rPr>
          <w:szCs w:val="24"/>
          <w:shd w:val="clear" w:color="auto" w:fill="FFFFFF"/>
        </w:rPr>
        <w:t xml:space="preserve"> szczeblach zarządzania oraz w </w:t>
      </w:r>
      <w:r w:rsidR="002C3566">
        <w:rPr>
          <w:szCs w:val="24"/>
          <w:shd w:val="clear" w:color="auto" w:fill="FFFFFF"/>
        </w:rPr>
        <w:t>rożnych</w:t>
      </w:r>
      <w:r>
        <w:rPr>
          <w:szCs w:val="24"/>
          <w:shd w:val="clear" w:color="auto" w:fill="FFFFFF"/>
        </w:rPr>
        <w:t xml:space="preserve"> obszarach funkcjonalnych</w:t>
      </w:r>
      <w:r w:rsidR="0088336D">
        <w:rPr>
          <w:szCs w:val="24"/>
          <w:shd w:val="clear" w:color="auto" w:fill="FFFFFF"/>
        </w:rPr>
        <w:t>. Stąd</w:t>
      </w:r>
      <w:r w:rsidR="002C3566">
        <w:rPr>
          <w:szCs w:val="24"/>
          <w:shd w:val="clear" w:color="auto" w:fill="FFFFFF"/>
        </w:rPr>
        <w:t xml:space="preserve"> </w:t>
      </w:r>
      <w:r w:rsidR="002E3884">
        <w:rPr>
          <w:szCs w:val="24"/>
          <w:shd w:val="clear" w:color="auto" w:fill="FFFFFF"/>
        </w:rPr>
        <w:t>B</w:t>
      </w:r>
      <w:r w:rsidR="003B58A2">
        <w:rPr>
          <w:szCs w:val="24"/>
          <w:shd w:val="clear" w:color="auto" w:fill="FFFFFF"/>
        </w:rPr>
        <w:t xml:space="preserve">usiness </w:t>
      </w:r>
      <w:r w:rsidR="0088336D">
        <w:rPr>
          <w:szCs w:val="24"/>
          <w:shd w:val="clear" w:color="auto" w:fill="FFFFFF"/>
        </w:rPr>
        <w:t>I</w:t>
      </w:r>
      <w:r w:rsidR="003B58A2">
        <w:rPr>
          <w:szCs w:val="24"/>
          <w:shd w:val="clear" w:color="auto" w:fill="FFFFFF"/>
        </w:rPr>
        <w:t>ntelligence</w:t>
      </w:r>
      <w:r w:rsidR="0088336D">
        <w:rPr>
          <w:szCs w:val="24"/>
          <w:shd w:val="clear" w:color="auto" w:fill="FFFFFF"/>
        </w:rPr>
        <w:t xml:space="preserve"> </w:t>
      </w:r>
      <w:r w:rsidR="002C3566">
        <w:rPr>
          <w:szCs w:val="24"/>
          <w:shd w:val="clear" w:color="auto" w:fill="FFFFFF"/>
        </w:rPr>
        <w:t>utożsamiany</w:t>
      </w:r>
      <w:r w:rsidR="0088336D">
        <w:rPr>
          <w:szCs w:val="24"/>
          <w:shd w:val="clear" w:color="auto" w:fill="FFFFFF"/>
        </w:rPr>
        <w:t xml:space="preserve"> jest</w:t>
      </w:r>
      <w:r w:rsidR="002E3884">
        <w:rPr>
          <w:szCs w:val="24"/>
          <w:shd w:val="clear" w:color="auto" w:fill="FFFFFF"/>
        </w:rPr>
        <w:t xml:space="preserve"> </w:t>
      </w:r>
      <w:r w:rsidR="002C3566">
        <w:rPr>
          <w:szCs w:val="24"/>
          <w:shd w:val="clear" w:color="auto" w:fill="FFFFFF"/>
        </w:rPr>
        <w:t>z</w:t>
      </w:r>
      <w:r w:rsidR="002E3884">
        <w:rPr>
          <w:szCs w:val="24"/>
          <w:shd w:val="clear" w:color="auto" w:fill="FFFFFF"/>
        </w:rPr>
        <w:t xml:space="preserve"> koncepcj</w:t>
      </w:r>
      <w:r w:rsidR="002C3566" w:rsidRPr="00A94761">
        <w:rPr>
          <w:szCs w:val="24"/>
          <w:shd w:val="clear" w:color="auto" w:fill="FFFFFF"/>
        </w:rPr>
        <w:t>ą</w:t>
      </w:r>
      <w:r w:rsidR="002E3884">
        <w:rPr>
          <w:szCs w:val="24"/>
          <w:shd w:val="clear" w:color="auto" w:fill="FFFFFF"/>
        </w:rPr>
        <w:t xml:space="preserve"> </w:t>
      </w:r>
      <w:r w:rsidR="00FD6966">
        <w:rPr>
          <w:szCs w:val="24"/>
          <w:shd w:val="clear" w:color="auto" w:fill="FFFFFF"/>
        </w:rPr>
        <w:t>bądź</w:t>
      </w:r>
      <w:r w:rsidR="002E3884">
        <w:rPr>
          <w:szCs w:val="24"/>
          <w:shd w:val="clear" w:color="auto" w:fill="FFFFFF"/>
        </w:rPr>
        <w:t xml:space="preserve"> też filozofi</w:t>
      </w:r>
      <w:r w:rsidR="002C3566" w:rsidRPr="00A94761">
        <w:rPr>
          <w:szCs w:val="24"/>
          <w:shd w:val="clear" w:color="auto" w:fill="FFFFFF"/>
        </w:rPr>
        <w:t>ą</w:t>
      </w:r>
      <w:r w:rsidR="002E3884">
        <w:rPr>
          <w:szCs w:val="24"/>
          <w:shd w:val="clear" w:color="auto" w:fill="FFFFFF"/>
        </w:rPr>
        <w:t xml:space="preserve"> zarządzania, co </w:t>
      </w:r>
      <w:r w:rsidR="00BD4078">
        <w:rPr>
          <w:szCs w:val="24"/>
          <w:shd w:val="clear" w:color="auto" w:fill="FFFFFF"/>
        </w:rPr>
        <w:t xml:space="preserve">może </w:t>
      </w:r>
      <w:r w:rsidR="002E3884">
        <w:rPr>
          <w:szCs w:val="24"/>
          <w:shd w:val="clear" w:color="auto" w:fill="FFFFFF"/>
        </w:rPr>
        <w:t>oznacza</w:t>
      </w:r>
      <w:r w:rsidR="00BD4078">
        <w:rPr>
          <w:szCs w:val="24"/>
          <w:shd w:val="clear" w:color="auto" w:fill="FFFFFF"/>
        </w:rPr>
        <w:t>ć</w:t>
      </w:r>
      <w:r w:rsidR="002E3884">
        <w:rPr>
          <w:szCs w:val="24"/>
          <w:shd w:val="clear" w:color="auto" w:fill="FFFFFF"/>
        </w:rPr>
        <w:t xml:space="preserve"> pewien sposób kierowania przedsiębiorstwem. </w:t>
      </w:r>
    </w:p>
    <w:p w14:paraId="3F270641" w14:textId="136B32D0" w:rsidR="00515FC8" w:rsidRDefault="002E3884" w:rsidP="00D642A8">
      <w:pPr>
        <w:pStyle w:val="ListParagraph"/>
        <w:numPr>
          <w:ilvl w:val="0"/>
          <w:numId w:val="81"/>
        </w:numPr>
        <w:spacing w:line="360" w:lineRule="auto"/>
        <w:ind w:left="714" w:hanging="357"/>
        <w:rPr>
          <w:i/>
          <w:szCs w:val="24"/>
          <w:shd w:val="clear" w:color="auto" w:fill="FFFFFF"/>
        </w:rPr>
      </w:pPr>
      <w:r w:rsidRPr="00A94761">
        <w:rPr>
          <w:szCs w:val="24"/>
          <w:shd w:val="clear" w:color="auto" w:fill="FFFFFF"/>
        </w:rPr>
        <w:lastRenderedPageBreak/>
        <w:t xml:space="preserve">Business Intelligence powinno się definiować dwojako: jako filozofię biznesową i zestaw narzędzi wspomagających jej realizację. Jeśli ograniczymy się tylko do implementacji systemu </w:t>
      </w:r>
      <w:r w:rsidR="000B4D98">
        <w:rPr>
          <w:szCs w:val="24"/>
        </w:rPr>
        <w:t xml:space="preserve">informatycznego </w:t>
      </w:r>
      <w:r w:rsidRPr="00A94761">
        <w:rPr>
          <w:szCs w:val="24"/>
          <w:shd w:val="clear" w:color="auto" w:fill="FFFFFF"/>
        </w:rPr>
        <w:t>– korzyść z tego będzie niewielka, a zawód i koszty ogromne. Celem Business Intelligence ma być przekształcanie i ujednolicanie gromadzonych</w:t>
      </w:r>
      <w:r w:rsidR="0009109F">
        <w:rPr>
          <w:szCs w:val="24"/>
          <w:shd w:val="clear" w:color="auto" w:fill="FFFFFF"/>
        </w:rPr>
        <w:t>,</w:t>
      </w:r>
      <w:r w:rsidRPr="00A94761">
        <w:rPr>
          <w:szCs w:val="24"/>
          <w:shd w:val="clear" w:color="auto" w:fill="FFFFFF"/>
        </w:rPr>
        <w:t xml:space="preserve"> w toku funkcjonowania firmy danych, a następnie generowania zaawansowanych analiz, na podstawie których firma może zmienić np. proces produkcji, kierunek ekspansji czy ofertę produktową</w:t>
      </w:r>
      <w:r w:rsidRPr="00A94761">
        <w:rPr>
          <w:rStyle w:val="FootnoteReference"/>
          <w:szCs w:val="24"/>
          <w:shd w:val="clear" w:color="auto" w:fill="FFFFFF"/>
        </w:rPr>
        <w:footnoteReference w:id="125"/>
      </w:r>
      <w:r w:rsidR="00212D3B">
        <w:rPr>
          <w:szCs w:val="24"/>
          <w:shd w:val="clear" w:color="auto" w:fill="FFFFFF"/>
        </w:rPr>
        <w:t>,</w:t>
      </w:r>
    </w:p>
    <w:p w14:paraId="75A93C51" w14:textId="41CC7F47" w:rsidR="002E3884" w:rsidRPr="00515FC8" w:rsidRDefault="002E3884" w:rsidP="00D642A8">
      <w:pPr>
        <w:pStyle w:val="ListParagraph"/>
        <w:numPr>
          <w:ilvl w:val="0"/>
          <w:numId w:val="81"/>
        </w:numPr>
        <w:spacing w:line="360" w:lineRule="auto"/>
        <w:ind w:left="714" w:hanging="357"/>
        <w:rPr>
          <w:i/>
          <w:szCs w:val="24"/>
          <w:shd w:val="clear" w:color="auto" w:fill="FFFFFF"/>
        </w:rPr>
      </w:pPr>
      <w:r w:rsidRPr="00A94761">
        <w:rPr>
          <w:szCs w:val="24"/>
          <w:shd w:val="clear" w:color="auto" w:fill="FFFFFF"/>
        </w:rPr>
        <w:t>B</w:t>
      </w:r>
      <w:r w:rsidR="003B58A2">
        <w:rPr>
          <w:szCs w:val="24"/>
          <w:shd w:val="clear" w:color="auto" w:fill="FFFFFF"/>
        </w:rPr>
        <w:t xml:space="preserve">usiness </w:t>
      </w:r>
      <w:r w:rsidRPr="00A94761">
        <w:rPr>
          <w:szCs w:val="24"/>
          <w:shd w:val="clear" w:color="auto" w:fill="FFFFFF"/>
        </w:rPr>
        <w:t>I</w:t>
      </w:r>
      <w:r w:rsidR="003B58A2">
        <w:rPr>
          <w:szCs w:val="24"/>
          <w:shd w:val="clear" w:color="auto" w:fill="FFFFFF"/>
        </w:rPr>
        <w:t>ntelligence</w:t>
      </w:r>
      <w:r w:rsidRPr="00A94761">
        <w:rPr>
          <w:szCs w:val="24"/>
          <w:shd w:val="clear" w:color="auto" w:fill="FFFFFF"/>
        </w:rPr>
        <w:t xml:space="preserve"> to koncepcja odnosząca się do filozofii zarządzania i narzędzi, które są wykorzystywane, aby pomagać organizacjom w udoskonalaniu informacji, żeby podejmować efektywniejsze decyzje biznesowe</w:t>
      </w:r>
      <w:r>
        <w:rPr>
          <w:rStyle w:val="FootnoteReference"/>
          <w:szCs w:val="24"/>
          <w:shd w:val="clear" w:color="auto" w:fill="FFFFFF"/>
        </w:rPr>
        <w:footnoteReference w:id="126"/>
      </w:r>
      <w:r w:rsidRPr="00515FC8">
        <w:rPr>
          <w:szCs w:val="24"/>
          <w:shd w:val="clear" w:color="auto" w:fill="FFFFFF"/>
        </w:rPr>
        <w:t xml:space="preserve">. </w:t>
      </w:r>
    </w:p>
    <w:p w14:paraId="787BDC98" w14:textId="12729D7F" w:rsidR="002E3884" w:rsidRDefault="002E3884" w:rsidP="00F64D93">
      <w:pPr>
        <w:ind w:firstLine="709"/>
        <w:rPr>
          <w:szCs w:val="24"/>
          <w:shd w:val="clear" w:color="auto" w:fill="FFFFFF"/>
        </w:rPr>
      </w:pPr>
      <w:r>
        <w:rPr>
          <w:szCs w:val="24"/>
          <w:shd w:val="clear" w:color="auto" w:fill="FFFFFF"/>
        </w:rPr>
        <w:t>Zgodnie z definicją określającą B</w:t>
      </w:r>
      <w:r w:rsidR="003B58A2">
        <w:rPr>
          <w:szCs w:val="24"/>
          <w:shd w:val="clear" w:color="auto" w:fill="FFFFFF"/>
        </w:rPr>
        <w:t xml:space="preserve">usiness </w:t>
      </w:r>
      <w:r>
        <w:rPr>
          <w:szCs w:val="24"/>
          <w:shd w:val="clear" w:color="auto" w:fill="FFFFFF"/>
        </w:rPr>
        <w:t>I</w:t>
      </w:r>
      <w:r w:rsidR="003B58A2">
        <w:rPr>
          <w:szCs w:val="24"/>
          <w:shd w:val="clear" w:color="auto" w:fill="FFFFFF"/>
        </w:rPr>
        <w:t>ntelligence</w:t>
      </w:r>
      <w:r>
        <w:rPr>
          <w:szCs w:val="24"/>
          <w:shd w:val="clear" w:color="auto" w:fill="FFFFFF"/>
        </w:rPr>
        <w:t xml:space="preserve"> w ramach koncepcji zarządzania, jej istotą jest dostarczanie informacji, która zwiększy efektywność procesów </w:t>
      </w:r>
      <w:r w:rsidR="00795E21">
        <w:rPr>
          <w:szCs w:val="24"/>
        </w:rPr>
        <w:t>informacyjno</w:t>
      </w:r>
      <w:r w:rsidR="009221F9">
        <w:rPr>
          <w:szCs w:val="24"/>
        </w:rPr>
        <w:t xml:space="preserve"> – </w:t>
      </w:r>
      <w:r>
        <w:rPr>
          <w:szCs w:val="24"/>
          <w:shd w:val="clear" w:color="auto" w:fill="FFFFFF"/>
        </w:rPr>
        <w:t xml:space="preserve">decyzyjnych. Wzrost efektywności jest rezultatem tego, że informacja pozyskiwana jest szybko oraz posiada odpowiednią jakość. </w:t>
      </w:r>
      <w:r w:rsidR="00C224FD">
        <w:rPr>
          <w:szCs w:val="24"/>
          <w:shd w:val="clear" w:color="auto" w:fill="FFFFFF"/>
        </w:rPr>
        <w:t>Natomiast sposób jej dostarczania oraz wykorzystania określa kierunek zarz</w:t>
      </w:r>
      <w:r w:rsidR="00C224FD" w:rsidRPr="00A94761">
        <w:rPr>
          <w:szCs w:val="24"/>
          <w:shd w:val="clear" w:color="auto" w:fill="FFFFFF"/>
        </w:rPr>
        <w:t>ą</w:t>
      </w:r>
      <w:r w:rsidR="00C224FD">
        <w:rPr>
          <w:szCs w:val="24"/>
          <w:shd w:val="clear" w:color="auto" w:fill="FFFFFF"/>
        </w:rPr>
        <w:t xml:space="preserve">dzania przedsiębiorstwem. </w:t>
      </w:r>
    </w:p>
    <w:p w14:paraId="42CAA615" w14:textId="7FDAC015" w:rsidR="002E3884" w:rsidRPr="004D3B54" w:rsidRDefault="002E3884" w:rsidP="007524ED">
      <w:pPr>
        <w:ind w:firstLine="709"/>
        <w:rPr>
          <w:szCs w:val="24"/>
          <w:shd w:val="clear" w:color="auto" w:fill="FFFFFF"/>
        </w:rPr>
      </w:pPr>
      <w:r>
        <w:rPr>
          <w:szCs w:val="24"/>
          <w:shd w:val="clear" w:color="auto" w:fill="FFFFFF"/>
        </w:rPr>
        <w:t>Z innego punktu widzenia B</w:t>
      </w:r>
      <w:r w:rsidR="003B58A2">
        <w:rPr>
          <w:szCs w:val="24"/>
          <w:shd w:val="clear" w:color="auto" w:fill="FFFFFF"/>
        </w:rPr>
        <w:t xml:space="preserve">usiness </w:t>
      </w:r>
      <w:r>
        <w:rPr>
          <w:szCs w:val="24"/>
          <w:shd w:val="clear" w:color="auto" w:fill="FFFFFF"/>
        </w:rPr>
        <w:t>I</w:t>
      </w:r>
      <w:r w:rsidR="003B58A2">
        <w:rPr>
          <w:szCs w:val="24"/>
          <w:shd w:val="clear" w:color="auto" w:fill="FFFFFF"/>
        </w:rPr>
        <w:t>ntelligence</w:t>
      </w:r>
      <w:r>
        <w:rPr>
          <w:szCs w:val="24"/>
          <w:shd w:val="clear" w:color="auto" w:fill="FFFFFF"/>
        </w:rPr>
        <w:t xml:space="preserve"> utożs</w:t>
      </w:r>
      <w:r w:rsidR="002A260B">
        <w:rPr>
          <w:szCs w:val="24"/>
          <w:shd w:val="clear" w:color="auto" w:fill="FFFFFF"/>
        </w:rPr>
        <w:t>amiany jest ze zjawiskiem</w:t>
      </w:r>
      <w:r w:rsidR="00F409BF">
        <w:rPr>
          <w:szCs w:val="24"/>
          <w:shd w:val="clear" w:color="auto" w:fill="FFFFFF"/>
        </w:rPr>
        <w:t xml:space="preserve"> usprawniającym wybrane procesy</w:t>
      </w:r>
      <w:r w:rsidR="002A260B">
        <w:rPr>
          <w:szCs w:val="24"/>
          <w:shd w:val="clear" w:color="auto" w:fill="FFFFFF"/>
        </w:rPr>
        <w:t>, które</w:t>
      </w:r>
      <w:r>
        <w:rPr>
          <w:szCs w:val="24"/>
          <w:shd w:val="clear" w:color="auto" w:fill="FFFFFF"/>
        </w:rPr>
        <w:t xml:space="preserve"> </w:t>
      </w:r>
      <w:r w:rsidR="00F409BF">
        <w:rPr>
          <w:szCs w:val="24"/>
          <w:shd w:val="clear" w:color="auto" w:fill="FFFFFF"/>
        </w:rPr>
        <w:t>zachodzą</w:t>
      </w:r>
      <w:r>
        <w:rPr>
          <w:szCs w:val="24"/>
          <w:shd w:val="clear" w:color="auto" w:fill="FFFFFF"/>
        </w:rPr>
        <w:t xml:space="preserve"> w przedsiębiorstwie</w:t>
      </w:r>
      <w:r w:rsidR="00C93027">
        <w:rPr>
          <w:szCs w:val="24"/>
          <w:shd w:val="clear" w:color="auto" w:fill="FFFFFF"/>
        </w:rPr>
        <w:t>:</w:t>
      </w:r>
    </w:p>
    <w:p w14:paraId="73525F00" w14:textId="6B0B1700" w:rsidR="002E3884" w:rsidRPr="00515FC8" w:rsidRDefault="002E3884" w:rsidP="00D642A8">
      <w:pPr>
        <w:pStyle w:val="ListParagraph"/>
        <w:numPr>
          <w:ilvl w:val="0"/>
          <w:numId w:val="82"/>
        </w:numPr>
        <w:spacing w:line="360" w:lineRule="auto"/>
        <w:ind w:left="714" w:hanging="357"/>
        <w:rPr>
          <w:szCs w:val="24"/>
          <w:shd w:val="clear" w:color="auto" w:fill="FFFFFF"/>
        </w:rPr>
      </w:pPr>
      <w:r w:rsidRPr="00A94761">
        <w:rPr>
          <w:szCs w:val="24"/>
          <w:shd w:val="clear" w:color="auto" w:fill="FFFFFF"/>
        </w:rPr>
        <w:t>Business Intelligence to system dostarczania właściwych informacji właściwym osobom we właściwym czasie, aby wspomagać procesy podejmowania decyzji przez analizę danych i w efekcie uzyskać przewagę konkurencyjną</w:t>
      </w:r>
      <w:r w:rsidRPr="00973579">
        <w:rPr>
          <w:rStyle w:val="FootnoteReference"/>
          <w:szCs w:val="24"/>
          <w:shd w:val="clear" w:color="auto" w:fill="FFFFFF"/>
        </w:rPr>
        <w:footnoteReference w:id="127"/>
      </w:r>
      <w:r w:rsidRPr="00515FC8">
        <w:rPr>
          <w:szCs w:val="24"/>
          <w:shd w:val="clear" w:color="auto" w:fill="FFFFFF"/>
        </w:rPr>
        <w:t>.</w:t>
      </w:r>
    </w:p>
    <w:p w14:paraId="4F201BED" w14:textId="09B89DE6" w:rsidR="00F64D93" w:rsidRDefault="002E3884" w:rsidP="00F64D93">
      <w:pPr>
        <w:ind w:firstLine="709"/>
        <w:rPr>
          <w:szCs w:val="24"/>
          <w:shd w:val="clear" w:color="auto" w:fill="FFFFFF"/>
        </w:rPr>
      </w:pPr>
      <w:r w:rsidRPr="00973579">
        <w:rPr>
          <w:szCs w:val="24"/>
          <w:shd w:val="clear" w:color="auto" w:fill="FFFFFF"/>
        </w:rPr>
        <w:t>Powyższa definicja nie traktuje B</w:t>
      </w:r>
      <w:r w:rsidR="003B58A2">
        <w:rPr>
          <w:szCs w:val="24"/>
          <w:shd w:val="clear" w:color="auto" w:fill="FFFFFF"/>
        </w:rPr>
        <w:t xml:space="preserve">usiness </w:t>
      </w:r>
      <w:r w:rsidRPr="00973579">
        <w:rPr>
          <w:szCs w:val="24"/>
          <w:shd w:val="clear" w:color="auto" w:fill="FFFFFF"/>
        </w:rPr>
        <w:t>I</w:t>
      </w:r>
      <w:r w:rsidR="003B58A2">
        <w:rPr>
          <w:szCs w:val="24"/>
          <w:shd w:val="clear" w:color="auto" w:fill="FFFFFF"/>
        </w:rPr>
        <w:t>ntelligence</w:t>
      </w:r>
      <w:r w:rsidRPr="00973579">
        <w:rPr>
          <w:szCs w:val="24"/>
          <w:shd w:val="clear" w:color="auto" w:fill="FFFFFF"/>
        </w:rPr>
        <w:t xml:space="preserve"> jako pewnej kategor</w:t>
      </w:r>
      <w:r>
        <w:rPr>
          <w:szCs w:val="24"/>
          <w:shd w:val="clear" w:color="auto" w:fill="FFFFFF"/>
        </w:rPr>
        <w:t>ii oprogramowania, która</w:t>
      </w:r>
      <w:r w:rsidRPr="00973579">
        <w:rPr>
          <w:szCs w:val="24"/>
          <w:shd w:val="clear" w:color="auto" w:fill="FFFFFF"/>
        </w:rPr>
        <w:t xml:space="preserve"> służy</w:t>
      </w:r>
      <w:r>
        <w:rPr>
          <w:szCs w:val="24"/>
          <w:shd w:val="clear" w:color="auto" w:fill="FFFFFF"/>
        </w:rPr>
        <w:t xml:space="preserve"> głównie</w:t>
      </w:r>
      <w:r w:rsidRPr="00973579">
        <w:rPr>
          <w:szCs w:val="24"/>
          <w:shd w:val="clear" w:color="auto" w:fill="FFFFFF"/>
        </w:rPr>
        <w:t xml:space="preserve"> raportowaniu, ale jako </w:t>
      </w:r>
      <w:r w:rsidR="00560EB0">
        <w:rPr>
          <w:szCs w:val="24"/>
          <w:shd w:val="clear" w:color="auto" w:fill="FFFFFF"/>
        </w:rPr>
        <w:t xml:space="preserve">pewien </w:t>
      </w:r>
      <w:r w:rsidR="00ED13C1">
        <w:rPr>
          <w:szCs w:val="24"/>
          <w:shd w:val="clear" w:color="auto" w:fill="FFFFFF"/>
        </w:rPr>
        <w:t>element stymulujący działalność</w:t>
      </w:r>
      <w:r w:rsidRPr="00973579">
        <w:rPr>
          <w:szCs w:val="24"/>
          <w:shd w:val="clear" w:color="auto" w:fill="FFFFFF"/>
        </w:rPr>
        <w:t xml:space="preserve"> przedsiębiorstw</w:t>
      </w:r>
      <w:r w:rsidR="00ED13C1">
        <w:rPr>
          <w:szCs w:val="24"/>
          <w:shd w:val="clear" w:color="auto" w:fill="FFFFFF"/>
        </w:rPr>
        <w:t>a</w:t>
      </w:r>
      <w:r w:rsidRPr="00973579">
        <w:rPr>
          <w:szCs w:val="24"/>
          <w:shd w:val="clear" w:color="auto" w:fill="FFFFFF"/>
        </w:rPr>
        <w:t>.</w:t>
      </w:r>
      <w:r w:rsidR="003D1D22">
        <w:rPr>
          <w:szCs w:val="24"/>
          <w:shd w:val="clear" w:color="auto" w:fill="FFFFFF"/>
        </w:rPr>
        <w:t xml:space="preserve"> Powyższy opis wskazuje, jak stosowanie Business Intelligence ogranicza lub eliminuje obszary obniżające efektywność procesów informacyjno – decyzyjnych. </w:t>
      </w:r>
      <w:r w:rsidR="003A2318">
        <w:rPr>
          <w:szCs w:val="24"/>
          <w:shd w:val="clear" w:color="auto" w:fill="FFFFFF"/>
        </w:rPr>
        <w:t>W tym przypadku dostosowanie</w:t>
      </w:r>
      <w:r w:rsidR="00AE36A1">
        <w:rPr>
          <w:szCs w:val="24"/>
          <w:shd w:val="clear" w:color="auto" w:fill="FFFFFF"/>
        </w:rPr>
        <w:t xml:space="preserve"> pozyskiwanej informacji,</w:t>
      </w:r>
      <w:r w:rsidR="003A2318">
        <w:rPr>
          <w:szCs w:val="24"/>
          <w:shd w:val="clear" w:color="auto" w:fill="FFFFFF"/>
        </w:rPr>
        <w:t xml:space="preserve"> </w:t>
      </w:r>
      <w:r w:rsidR="00AE36A1">
        <w:rPr>
          <w:szCs w:val="24"/>
          <w:shd w:val="clear" w:color="auto" w:fill="FFFFFF"/>
        </w:rPr>
        <w:t xml:space="preserve">do </w:t>
      </w:r>
      <w:r w:rsidR="003A2318">
        <w:rPr>
          <w:szCs w:val="24"/>
          <w:shd w:val="clear" w:color="auto" w:fill="FFFFFF"/>
        </w:rPr>
        <w:t>ludzi</w:t>
      </w:r>
      <w:r w:rsidR="00AE36A1">
        <w:rPr>
          <w:szCs w:val="24"/>
          <w:shd w:val="clear" w:color="auto" w:fill="FFFFFF"/>
        </w:rPr>
        <w:t xml:space="preserve"> </w:t>
      </w:r>
      <w:r w:rsidR="003A2318">
        <w:rPr>
          <w:szCs w:val="24"/>
          <w:shd w:val="clear" w:color="auto" w:fill="FFFFFF"/>
        </w:rPr>
        <w:t>oraz czasu</w:t>
      </w:r>
      <w:r w:rsidR="00AE36A1">
        <w:rPr>
          <w:szCs w:val="24"/>
          <w:shd w:val="clear" w:color="auto" w:fill="FFFFFF"/>
        </w:rPr>
        <w:t>,</w:t>
      </w:r>
      <w:r w:rsidR="003A2318">
        <w:rPr>
          <w:szCs w:val="24"/>
          <w:shd w:val="clear" w:color="auto" w:fill="FFFFFF"/>
        </w:rPr>
        <w:t xml:space="preserve"> utożsamiane jest z takim wzrostem efektywności, który finalnie prowadzi do uzyskania przewagi konkurencyjnej.</w:t>
      </w:r>
    </w:p>
    <w:p w14:paraId="60F7CE64" w14:textId="3E16FA94" w:rsidR="002E3884" w:rsidRDefault="002E3884" w:rsidP="00164993">
      <w:pPr>
        <w:ind w:firstLine="709"/>
        <w:rPr>
          <w:szCs w:val="24"/>
          <w:shd w:val="clear" w:color="auto" w:fill="FFFFFF"/>
        </w:rPr>
      </w:pPr>
      <w:r>
        <w:rPr>
          <w:szCs w:val="24"/>
          <w:shd w:val="clear" w:color="auto" w:fill="FFFFFF"/>
        </w:rPr>
        <w:t>Ponadto, rola B</w:t>
      </w:r>
      <w:r w:rsidR="003B58A2">
        <w:rPr>
          <w:szCs w:val="24"/>
          <w:shd w:val="clear" w:color="auto" w:fill="FFFFFF"/>
        </w:rPr>
        <w:t xml:space="preserve">usiness </w:t>
      </w:r>
      <w:r>
        <w:rPr>
          <w:szCs w:val="24"/>
          <w:shd w:val="clear" w:color="auto" w:fill="FFFFFF"/>
        </w:rPr>
        <w:t>I</w:t>
      </w:r>
      <w:r w:rsidR="003B58A2">
        <w:rPr>
          <w:szCs w:val="24"/>
          <w:shd w:val="clear" w:color="auto" w:fill="FFFFFF"/>
        </w:rPr>
        <w:t>ntelligence</w:t>
      </w:r>
      <w:r>
        <w:rPr>
          <w:szCs w:val="24"/>
          <w:shd w:val="clear" w:color="auto" w:fill="FFFFFF"/>
        </w:rPr>
        <w:t xml:space="preserve"> sprowadza się do udostępniania pozyskiwanych informacji, jak i do tworzenia szczegółowych raportów oraz analiz. Sprawność w </w:t>
      </w:r>
      <w:r w:rsidR="00164993">
        <w:rPr>
          <w:szCs w:val="24"/>
          <w:shd w:val="clear" w:color="auto" w:fill="FFFFFF"/>
        </w:rPr>
        <w:lastRenderedPageBreak/>
        <w:t>korzystaniu z pozyskiwanej informacji</w:t>
      </w:r>
      <w:r>
        <w:rPr>
          <w:szCs w:val="24"/>
          <w:shd w:val="clear" w:color="auto" w:fill="FFFFFF"/>
        </w:rPr>
        <w:t xml:space="preserve"> oraz kompetencje menedżera pozwalają na podejmowanie decyzji, które będą mieć wymierny efekt biznesowy. Sprawia to, że B</w:t>
      </w:r>
      <w:r w:rsidR="003B58A2">
        <w:rPr>
          <w:szCs w:val="24"/>
          <w:shd w:val="clear" w:color="auto" w:fill="FFFFFF"/>
        </w:rPr>
        <w:t xml:space="preserve">usiness </w:t>
      </w:r>
      <w:r>
        <w:rPr>
          <w:szCs w:val="24"/>
          <w:shd w:val="clear" w:color="auto" w:fill="FFFFFF"/>
        </w:rPr>
        <w:t>I</w:t>
      </w:r>
      <w:r w:rsidR="003B58A2">
        <w:rPr>
          <w:szCs w:val="24"/>
          <w:shd w:val="clear" w:color="auto" w:fill="FFFFFF"/>
        </w:rPr>
        <w:t>ntelligence</w:t>
      </w:r>
      <w:r>
        <w:rPr>
          <w:szCs w:val="24"/>
          <w:shd w:val="clear" w:color="auto" w:fill="FFFFFF"/>
        </w:rPr>
        <w:t xml:space="preserve"> rozumiany jest także jako proces zbierania i zarządzania danymi, co przekłada się na ich dalszą analizę oraz dystrybuowanie informacji. Sprowadzanie istoty B</w:t>
      </w:r>
      <w:r w:rsidR="003B58A2">
        <w:rPr>
          <w:szCs w:val="24"/>
          <w:shd w:val="clear" w:color="auto" w:fill="FFFFFF"/>
        </w:rPr>
        <w:t xml:space="preserve">usiness </w:t>
      </w:r>
      <w:r>
        <w:rPr>
          <w:szCs w:val="24"/>
          <w:shd w:val="clear" w:color="auto" w:fill="FFFFFF"/>
        </w:rPr>
        <w:t>I</w:t>
      </w:r>
      <w:r w:rsidR="003B58A2">
        <w:rPr>
          <w:szCs w:val="24"/>
          <w:shd w:val="clear" w:color="auto" w:fill="FFFFFF"/>
        </w:rPr>
        <w:t>ntelligence</w:t>
      </w:r>
      <w:r>
        <w:rPr>
          <w:szCs w:val="24"/>
          <w:shd w:val="clear" w:color="auto" w:fill="FFFFFF"/>
        </w:rPr>
        <w:t xml:space="preserve"> do informacji wyraża się w poniższej definicji:</w:t>
      </w:r>
    </w:p>
    <w:p w14:paraId="1DB5B204" w14:textId="151B0A56" w:rsidR="002E3884" w:rsidRPr="00A94761" w:rsidRDefault="002E3884" w:rsidP="00D642A8">
      <w:pPr>
        <w:pStyle w:val="ListParagraph"/>
        <w:numPr>
          <w:ilvl w:val="0"/>
          <w:numId w:val="82"/>
        </w:numPr>
        <w:spacing w:line="360" w:lineRule="auto"/>
        <w:ind w:left="714" w:hanging="357"/>
        <w:rPr>
          <w:szCs w:val="24"/>
          <w:shd w:val="clear" w:color="auto" w:fill="FFFFFF"/>
        </w:rPr>
      </w:pPr>
      <w:r w:rsidRPr="00A94761">
        <w:rPr>
          <w:szCs w:val="24"/>
          <w:shd w:val="clear" w:color="auto" w:fill="FFFFFF"/>
        </w:rPr>
        <w:t>Systemy do analityki biznesowej (ang. Business Intelligence) mają na celu </w:t>
      </w:r>
      <w:r w:rsidRPr="00A94761">
        <w:rPr>
          <w:bCs/>
          <w:szCs w:val="24"/>
        </w:rPr>
        <w:t>przekształcanie danych</w:t>
      </w:r>
      <w:r w:rsidRPr="00A94761">
        <w:rPr>
          <w:szCs w:val="24"/>
          <w:shd w:val="clear" w:color="auto" w:fill="FFFFFF"/>
        </w:rPr>
        <w:t> ilościowo</w:t>
      </w:r>
      <w:r w:rsidR="009221F9">
        <w:rPr>
          <w:szCs w:val="24"/>
          <w:shd w:val="clear" w:color="auto" w:fill="FFFFFF"/>
        </w:rPr>
        <w:t xml:space="preserve"> – </w:t>
      </w:r>
      <w:r w:rsidRPr="00A94761">
        <w:rPr>
          <w:szCs w:val="24"/>
          <w:shd w:val="clear" w:color="auto" w:fill="FFFFFF"/>
        </w:rPr>
        <w:t>wartościowych, znajdujących się zazwyczaj w systemach ERP, </w:t>
      </w:r>
      <w:r w:rsidRPr="00A94761">
        <w:rPr>
          <w:bCs/>
          <w:szCs w:val="24"/>
        </w:rPr>
        <w:t>w informacje</w:t>
      </w:r>
      <w:r w:rsidRPr="00A94761">
        <w:rPr>
          <w:szCs w:val="24"/>
          <w:shd w:val="clear" w:color="auto" w:fill="FFFFFF"/>
        </w:rPr>
        <w:t> o sytuacji przedsiębiorstwa. Informacje te są podstawą wiedzy istotnej do podejmowania decyzji biznesowych</w:t>
      </w:r>
      <w:r w:rsidRPr="00A94761">
        <w:rPr>
          <w:rStyle w:val="FootnoteReference"/>
          <w:szCs w:val="24"/>
          <w:shd w:val="clear" w:color="auto" w:fill="FFFFFF"/>
        </w:rPr>
        <w:footnoteReference w:id="128"/>
      </w:r>
      <w:r w:rsidRPr="00A94761">
        <w:rPr>
          <w:szCs w:val="24"/>
          <w:shd w:val="clear" w:color="auto" w:fill="FFFFFF"/>
        </w:rPr>
        <w:t>.</w:t>
      </w:r>
    </w:p>
    <w:p w14:paraId="5E7AF534" w14:textId="5BD93E93" w:rsidR="002E3884" w:rsidRDefault="00164993" w:rsidP="00164993">
      <w:pPr>
        <w:ind w:firstLine="706"/>
        <w:rPr>
          <w:szCs w:val="24"/>
          <w:shd w:val="clear" w:color="auto" w:fill="FFFFFF"/>
        </w:rPr>
      </w:pPr>
      <w:r>
        <w:rPr>
          <w:szCs w:val="24"/>
          <w:shd w:val="clear" w:color="auto" w:fill="FFFFFF"/>
        </w:rPr>
        <w:t>W literaturze występuje także stanowisko</w:t>
      </w:r>
      <w:r w:rsidR="00A71338">
        <w:rPr>
          <w:szCs w:val="24"/>
          <w:shd w:val="clear" w:color="auto" w:fill="FFFFFF"/>
        </w:rPr>
        <w:t>, które</w:t>
      </w:r>
      <w:r>
        <w:rPr>
          <w:szCs w:val="24"/>
          <w:shd w:val="clear" w:color="auto" w:fill="FFFFFF"/>
        </w:rPr>
        <w:t xml:space="preserve"> przedstawiaj</w:t>
      </w:r>
      <w:r w:rsidR="00A71338">
        <w:rPr>
          <w:szCs w:val="24"/>
          <w:shd w:val="clear" w:color="auto" w:fill="FFFFFF"/>
        </w:rPr>
        <w:t>a</w:t>
      </w:r>
      <w:r>
        <w:rPr>
          <w:szCs w:val="24"/>
          <w:shd w:val="clear" w:color="auto" w:fill="FFFFFF"/>
        </w:rPr>
        <w:t xml:space="preserve"> </w:t>
      </w:r>
      <w:r w:rsidR="002E3884">
        <w:rPr>
          <w:szCs w:val="24"/>
          <w:shd w:val="clear" w:color="auto" w:fill="FFFFFF"/>
        </w:rPr>
        <w:t>B</w:t>
      </w:r>
      <w:r w:rsidR="003B58A2">
        <w:rPr>
          <w:szCs w:val="24"/>
          <w:shd w:val="clear" w:color="auto" w:fill="FFFFFF"/>
        </w:rPr>
        <w:t xml:space="preserve">usiness </w:t>
      </w:r>
      <w:r w:rsidR="002E3884">
        <w:rPr>
          <w:szCs w:val="24"/>
          <w:shd w:val="clear" w:color="auto" w:fill="FFFFFF"/>
        </w:rPr>
        <w:t>I</w:t>
      </w:r>
      <w:r w:rsidR="003B58A2">
        <w:rPr>
          <w:szCs w:val="24"/>
          <w:shd w:val="clear" w:color="auto" w:fill="FFFFFF"/>
        </w:rPr>
        <w:t>ntelligence</w:t>
      </w:r>
      <w:r w:rsidR="002E3884">
        <w:rPr>
          <w:szCs w:val="24"/>
          <w:shd w:val="clear" w:color="auto" w:fill="FFFFFF"/>
        </w:rPr>
        <w:t xml:space="preserve"> jako proces:</w:t>
      </w:r>
    </w:p>
    <w:p w14:paraId="2E1DBD1C" w14:textId="53B45F26" w:rsidR="002E3884" w:rsidRPr="00515FC8" w:rsidRDefault="002E3884" w:rsidP="00D642A8">
      <w:pPr>
        <w:pStyle w:val="ListParagraph"/>
        <w:numPr>
          <w:ilvl w:val="0"/>
          <w:numId w:val="82"/>
        </w:numPr>
        <w:spacing w:line="360" w:lineRule="auto"/>
        <w:ind w:left="714" w:hanging="357"/>
        <w:rPr>
          <w:i/>
          <w:szCs w:val="24"/>
          <w:shd w:val="clear" w:color="auto" w:fill="FFFFFF"/>
        </w:rPr>
      </w:pPr>
      <w:r w:rsidRPr="002D26B6">
        <w:rPr>
          <w:szCs w:val="24"/>
          <w:shd w:val="clear" w:color="auto" w:fill="FFFFFF"/>
        </w:rPr>
        <w:t xml:space="preserve">Business Intelligence jest nowym procesem biznesowym, a nie tylko systemem </w:t>
      </w:r>
      <w:r w:rsidR="004B4207">
        <w:rPr>
          <w:szCs w:val="24"/>
          <w:shd w:val="clear" w:color="auto" w:fill="FFFFFF"/>
        </w:rPr>
        <w:t>informatycznym</w:t>
      </w:r>
      <w:r w:rsidRPr="002D26B6">
        <w:rPr>
          <w:rStyle w:val="FootnoteReference"/>
          <w:szCs w:val="24"/>
          <w:shd w:val="clear" w:color="auto" w:fill="FFFFFF"/>
        </w:rPr>
        <w:footnoteReference w:id="129"/>
      </w:r>
      <w:r w:rsidRPr="002D26B6">
        <w:rPr>
          <w:szCs w:val="24"/>
          <w:shd w:val="clear" w:color="auto" w:fill="FFFFFF"/>
        </w:rPr>
        <w:t>.</w:t>
      </w:r>
    </w:p>
    <w:p w14:paraId="20482493" w14:textId="25A88261" w:rsidR="0016481A" w:rsidRDefault="0016481A" w:rsidP="00C53A41">
      <w:pPr>
        <w:ind w:firstLine="709"/>
        <w:rPr>
          <w:szCs w:val="24"/>
          <w:shd w:val="clear" w:color="auto" w:fill="FFFFFF"/>
        </w:rPr>
      </w:pPr>
      <w:r w:rsidRPr="0016481A">
        <w:rPr>
          <w:szCs w:val="24"/>
          <w:shd w:val="clear" w:color="auto" w:fill="FFFFFF"/>
        </w:rPr>
        <w:t>W tym kontekście s</w:t>
      </w:r>
      <w:r w:rsidR="008309EA" w:rsidRPr="00A94761">
        <w:rPr>
          <w:szCs w:val="24"/>
          <w:shd w:val="clear" w:color="auto" w:fill="FFFFFF"/>
        </w:rPr>
        <w:t>ą</w:t>
      </w:r>
      <w:r w:rsidRPr="0016481A">
        <w:rPr>
          <w:szCs w:val="24"/>
          <w:shd w:val="clear" w:color="auto" w:fill="FFFFFF"/>
        </w:rPr>
        <w:t xml:space="preserve"> to powi</w:t>
      </w:r>
      <w:r w:rsidR="008309EA" w:rsidRPr="00A94761">
        <w:rPr>
          <w:szCs w:val="24"/>
          <w:shd w:val="clear" w:color="auto" w:fill="FFFFFF"/>
        </w:rPr>
        <w:t>ą</w:t>
      </w:r>
      <w:r w:rsidRPr="0016481A">
        <w:rPr>
          <w:szCs w:val="24"/>
          <w:shd w:val="clear" w:color="auto" w:fill="FFFFFF"/>
        </w:rPr>
        <w:t>zane ze sobą działania, które wspólnie zapewniają osiągnięcie celu biznesowego, w ramach wypracowanej struktury organizacyjnej.</w:t>
      </w:r>
    </w:p>
    <w:p w14:paraId="4BC0C367" w14:textId="5A198675" w:rsidR="008A22AD" w:rsidRDefault="008A22AD" w:rsidP="00C53A41">
      <w:pPr>
        <w:ind w:firstLine="709"/>
      </w:pPr>
      <w:r>
        <w:rPr>
          <w:szCs w:val="24"/>
          <w:shd w:val="clear" w:color="auto" w:fill="FFFFFF"/>
        </w:rPr>
        <w:t xml:space="preserve">Rozróżnienie punktów widzenia, w pewien sposób, przedstawia J. Kisielnicki, który twierdzi, że </w:t>
      </w:r>
      <w:r>
        <w:t>na B</w:t>
      </w:r>
      <w:r w:rsidR="003B58A2">
        <w:t xml:space="preserve">usiness </w:t>
      </w:r>
      <w:r>
        <w:t>I</w:t>
      </w:r>
      <w:r w:rsidR="003B58A2">
        <w:t>ntelligence</w:t>
      </w:r>
      <w:r>
        <w:t xml:space="preserve"> można spojrzeć dwojako: </w:t>
      </w:r>
    </w:p>
    <w:p w14:paraId="396514A9" w14:textId="6FFA082C" w:rsidR="008A22AD" w:rsidRPr="008A22AD" w:rsidRDefault="008A22AD" w:rsidP="00D642A8">
      <w:pPr>
        <w:pStyle w:val="ListParagraph"/>
        <w:numPr>
          <w:ilvl w:val="0"/>
          <w:numId w:val="82"/>
        </w:numPr>
        <w:spacing w:line="360" w:lineRule="auto"/>
        <w:ind w:left="714" w:hanging="357"/>
        <w:contextualSpacing w:val="0"/>
        <w:rPr>
          <w:szCs w:val="24"/>
          <w:shd w:val="clear" w:color="auto" w:fill="FFFFFF"/>
        </w:rPr>
      </w:pPr>
      <w:r>
        <w:t>wąsko, kiedy jest on identyfikowany tylko z zastosowaniami, których celem jest zaawansowana analiza danych</w:t>
      </w:r>
      <w:r w:rsidR="00EC0FC7">
        <w:t>,</w:t>
      </w:r>
    </w:p>
    <w:p w14:paraId="467081E0" w14:textId="7AD68B0A" w:rsidR="00623CF9" w:rsidRPr="008A22AD" w:rsidRDefault="008A22AD" w:rsidP="00D642A8">
      <w:pPr>
        <w:pStyle w:val="ListParagraph"/>
        <w:numPr>
          <w:ilvl w:val="0"/>
          <w:numId w:val="82"/>
        </w:numPr>
        <w:spacing w:line="360" w:lineRule="auto"/>
        <w:ind w:left="714" w:hanging="357"/>
        <w:contextualSpacing w:val="0"/>
        <w:rPr>
          <w:szCs w:val="24"/>
          <w:shd w:val="clear" w:color="auto" w:fill="FFFFFF"/>
        </w:rPr>
      </w:pPr>
      <w:r>
        <w:t>szeroko, kiedy obok zaawansowanej analizy danych potrzebne jest również korzystanie z takich narzędzi, jak hurtownie danych, data mining, portal korporacyjny</w:t>
      </w:r>
      <w:r>
        <w:rPr>
          <w:rStyle w:val="FootnoteReference"/>
        </w:rPr>
        <w:footnoteReference w:id="130"/>
      </w:r>
      <w:r>
        <w:t>.</w:t>
      </w:r>
      <w:r w:rsidRPr="008A22AD">
        <w:rPr>
          <w:szCs w:val="24"/>
          <w:shd w:val="clear" w:color="auto" w:fill="FFFFFF"/>
        </w:rPr>
        <w:t xml:space="preserve"> </w:t>
      </w:r>
    </w:p>
    <w:p w14:paraId="22DA328E" w14:textId="1329F228" w:rsidR="00CD257C" w:rsidRPr="003F38FF" w:rsidRDefault="00D1674A" w:rsidP="003F38FF">
      <w:pPr>
        <w:ind w:firstLine="709"/>
        <w:rPr>
          <w:szCs w:val="24"/>
          <w:shd w:val="clear" w:color="auto" w:fill="FFFFFF"/>
        </w:rPr>
      </w:pPr>
      <w:r w:rsidRPr="00350A81">
        <w:rPr>
          <w:szCs w:val="24"/>
        </w:rPr>
        <w:t>Powyższy punkt widzenia wskazuje</w:t>
      </w:r>
      <w:r w:rsidR="00474B4C" w:rsidRPr="00350A81">
        <w:rPr>
          <w:szCs w:val="24"/>
        </w:rPr>
        <w:t xml:space="preserve"> na trudność</w:t>
      </w:r>
      <w:r w:rsidR="006806F4" w:rsidRPr="00350A81">
        <w:rPr>
          <w:szCs w:val="24"/>
        </w:rPr>
        <w:t>, jeśli chodzi o jego precyzyjną interpretację</w:t>
      </w:r>
      <w:r w:rsidR="004166B8" w:rsidRPr="00350A81">
        <w:rPr>
          <w:szCs w:val="24"/>
        </w:rPr>
        <w:t>.</w:t>
      </w:r>
      <w:r w:rsidR="004166B8">
        <w:rPr>
          <w:szCs w:val="24"/>
          <w:shd w:val="clear" w:color="auto" w:fill="FFFFFF"/>
        </w:rPr>
        <w:t xml:space="preserve"> </w:t>
      </w:r>
      <w:r w:rsidR="002E3884">
        <w:t>W takim przypadku zastanawiające jest to, w jaki sposób należałoby podejść do opisywania B</w:t>
      </w:r>
      <w:r w:rsidR="003B58A2">
        <w:t xml:space="preserve">usiness </w:t>
      </w:r>
      <w:r w:rsidR="002E3884">
        <w:t>I</w:t>
      </w:r>
      <w:r w:rsidR="003B58A2">
        <w:t>ntelligence</w:t>
      </w:r>
      <w:r w:rsidR="002E3884">
        <w:t xml:space="preserve">. Z jednej strony, aby kompleksowo wyjaśnić rzeczywistość trzeba uwzględnić wszystkie elementy, które się na niego składają. Natomiast z drugiej, aby pokazać jego rolę wskazuje się na te, które mają istotny wpływ w danym obszarze. </w:t>
      </w:r>
    </w:p>
    <w:p w14:paraId="2445442C" w14:textId="62948EED" w:rsidR="002E3884" w:rsidRDefault="002E3884" w:rsidP="008E5588">
      <w:pPr>
        <w:ind w:firstLine="709"/>
        <w:rPr>
          <w:szCs w:val="24"/>
        </w:rPr>
      </w:pPr>
      <w:r w:rsidRPr="00973579">
        <w:rPr>
          <w:szCs w:val="24"/>
        </w:rPr>
        <w:lastRenderedPageBreak/>
        <w:t>Początkow</w:t>
      </w:r>
      <w:r>
        <w:rPr>
          <w:szCs w:val="24"/>
        </w:rPr>
        <w:t xml:space="preserve">o, </w:t>
      </w:r>
      <w:r w:rsidR="00BE39F5">
        <w:rPr>
          <w:szCs w:val="24"/>
        </w:rPr>
        <w:t>Business Intelligence</w:t>
      </w:r>
      <w:r>
        <w:rPr>
          <w:szCs w:val="24"/>
        </w:rPr>
        <w:t xml:space="preserve"> wspierał największe</w:t>
      </w:r>
      <w:r w:rsidRPr="00973579">
        <w:rPr>
          <w:szCs w:val="24"/>
        </w:rPr>
        <w:t xml:space="preserve"> przedsiębiorstwa </w:t>
      </w:r>
      <w:r>
        <w:rPr>
          <w:szCs w:val="24"/>
        </w:rPr>
        <w:t>na drodze do ich</w:t>
      </w:r>
      <w:r w:rsidRPr="00973579">
        <w:rPr>
          <w:szCs w:val="24"/>
        </w:rPr>
        <w:t xml:space="preserve"> rozwoju oraz realiza</w:t>
      </w:r>
      <w:r>
        <w:rPr>
          <w:szCs w:val="24"/>
        </w:rPr>
        <w:t>cji strategii. Ponieważ,</w:t>
      </w:r>
      <w:r w:rsidRPr="00973579">
        <w:rPr>
          <w:szCs w:val="24"/>
        </w:rPr>
        <w:t xml:space="preserve"> było to innowacyjn</w:t>
      </w:r>
      <w:r>
        <w:rPr>
          <w:szCs w:val="24"/>
        </w:rPr>
        <w:t xml:space="preserve">e i kosztowne rozwiązanie przyczyniało się to do tego, że </w:t>
      </w:r>
      <w:r w:rsidR="004A3A94">
        <w:rPr>
          <w:szCs w:val="24"/>
        </w:rPr>
        <w:t>tylko takie p</w:t>
      </w:r>
      <w:r>
        <w:rPr>
          <w:szCs w:val="24"/>
        </w:rPr>
        <w:t>rzedsiębiorstwa mogły sobie na nie</w:t>
      </w:r>
      <w:r w:rsidRPr="00973579">
        <w:rPr>
          <w:szCs w:val="24"/>
        </w:rPr>
        <w:t xml:space="preserve"> pozwolić</w:t>
      </w:r>
      <w:r>
        <w:rPr>
          <w:szCs w:val="24"/>
        </w:rPr>
        <w:t>.</w:t>
      </w:r>
      <w:r w:rsidRPr="00973579">
        <w:rPr>
          <w:szCs w:val="24"/>
        </w:rPr>
        <w:t xml:space="preserve"> </w:t>
      </w:r>
      <w:r>
        <w:rPr>
          <w:szCs w:val="24"/>
        </w:rPr>
        <w:t xml:space="preserve">W związku z </w:t>
      </w:r>
      <w:r w:rsidR="000323D1">
        <w:rPr>
          <w:szCs w:val="24"/>
        </w:rPr>
        <w:t>cz</w:t>
      </w:r>
      <w:r>
        <w:rPr>
          <w:szCs w:val="24"/>
        </w:rPr>
        <w:t>ym, stosowanie B</w:t>
      </w:r>
      <w:r w:rsidR="003B58A2">
        <w:rPr>
          <w:szCs w:val="24"/>
        </w:rPr>
        <w:t xml:space="preserve">usiness </w:t>
      </w:r>
      <w:r>
        <w:rPr>
          <w:szCs w:val="24"/>
        </w:rPr>
        <w:t>I</w:t>
      </w:r>
      <w:r w:rsidR="003B58A2">
        <w:rPr>
          <w:szCs w:val="24"/>
        </w:rPr>
        <w:t>ntelligence</w:t>
      </w:r>
      <w:r>
        <w:rPr>
          <w:szCs w:val="24"/>
        </w:rPr>
        <w:t xml:space="preserve"> nie </w:t>
      </w:r>
      <w:r w:rsidRPr="00973579">
        <w:rPr>
          <w:szCs w:val="24"/>
        </w:rPr>
        <w:t xml:space="preserve">osiągało takiej skali, jak dotychczas. </w:t>
      </w:r>
      <w:r>
        <w:rPr>
          <w:szCs w:val="24"/>
        </w:rPr>
        <w:t>Nie tylko, z</w:t>
      </w:r>
      <w:r w:rsidRPr="00973579">
        <w:rPr>
          <w:szCs w:val="24"/>
        </w:rPr>
        <w:t xml:space="preserve">e względu na </w:t>
      </w:r>
      <w:r>
        <w:rPr>
          <w:szCs w:val="24"/>
        </w:rPr>
        <w:t xml:space="preserve">wspomniane wcześniej </w:t>
      </w:r>
      <w:r w:rsidRPr="00973579">
        <w:rPr>
          <w:szCs w:val="24"/>
        </w:rPr>
        <w:t xml:space="preserve">koszty, </w:t>
      </w:r>
      <w:r>
        <w:rPr>
          <w:szCs w:val="24"/>
        </w:rPr>
        <w:t>ale także umiejętności niezbędne do</w:t>
      </w:r>
      <w:r w:rsidRPr="00973579">
        <w:rPr>
          <w:szCs w:val="24"/>
        </w:rPr>
        <w:t xml:space="preserve"> obsł</w:t>
      </w:r>
      <w:r>
        <w:rPr>
          <w:szCs w:val="24"/>
        </w:rPr>
        <w:t>ugi tego rozwiązania oraz dane, na których</w:t>
      </w:r>
      <w:r w:rsidRPr="00973579">
        <w:rPr>
          <w:szCs w:val="24"/>
        </w:rPr>
        <w:t xml:space="preserve"> </w:t>
      </w:r>
      <w:r>
        <w:rPr>
          <w:szCs w:val="24"/>
        </w:rPr>
        <w:t xml:space="preserve">ono bazuje. Zasób danych, które były generowane przez różne systemy </w:t>
      </w:r>
      <w:r w:rsidR="000B4D98">
        <w:rPr>
          <w:szCs w:val="24"/>
        </w:rPr>
        <w:t>informatyczne</w:t>
      </w:r>
      <w:r>
        <w:rPr>
          <w:szCs w:val="24"/>
        </w:rPr>
        <w:t>,</w:t>
      </w:r>
      <w:r w:rsidRPr="00973579">
        <w:rPr>
          <w:szCs w:val="24"/>
        </w:rPr>
        <w:t xml:space="preserve"> był dostępny tylko dla pewnej grupy przedsiębiorstw</w:t>
      </w:r>
      <w:r>
        <w:rPr>
          <w:szCs w:val="24"/>
        </w:rPr>
        <w:t>, posiadających odpowiednie możliwości ich kreowania</w:t>
      </w:r>
      <w:r w:rsidRPr="00973579">
        <w:rPr>
          <w:szCs w:val="24"/>
        </w:rPr>
        <w:t xml:space="preserve">. </w:t>
      </w:r>
      <w:r>
        <w:rPr>
          <w:szCs w:val="24"/>
        </w:rPr>
        <w:t>Ponadto, największe korzyści, ze stosowania B</w:t>
      </w:r>
      <w:r w:rsidR="003B58A2">
        <w:rPr>
          <w:szCs w:val="24"/>
        </w:rPr>
        <w:t xml:space="preserve">usiness </w:t>
      </w:r>
      <w:r>
        <w:rPr>
          <w:szCs w:val="24"/>
        </w:rPr>
        <w:t>I</w:t>
      </w:r>
      <w:r w:rsidR="003B58A2">
        <w:rPr>
          <w:szCs w:val="24"/>
        </w:rPr>
        <w:t>ntelligence</w:t>
      </w:r>
      <w:r>
        <w:rPr>
          <w:szCs w:val="24"/>
        </w:rPr>
        <w:t xml:space="preserve">, </w:t>
      </w:r>
      <w:r w:rsidRPr="00973579">
        <w:rPr>
          <w:szCs w:val="24"/>
        </w:rPr>
        <w:t>znajdowały się</w:t>
      </w:r>
      <w:r>
        <w:rPr>
          <w:szCs w:val="24"/>
        </w:rPr>
        <w:t xml:space="preserve"> tam, gdzie mieściła się</w:t>
      </w:r>
      <w:r w:rsidRPr="00973579">
        <w:rPr>
          <w:szCs w:val="24"/>
        </w:rPr>
        <w:t xml:space="preserve"> główna kompetencja firmy i jej największe wydatki.</w:t>
      </w:r>
      <w:r>
        <w:rPr>
          <w:szCs w:val="24"/>
        </w:rPr>
        <w:t xml:space="preserve"> Technologia ta pozwalała na ich bieżące monitorowanie, co umożliwiało podejmowanie określonych działań szybciej niż te przedsiębiorstwa, które z niej nie korzystały. </w:t>
      </w:r>
    </w:p>
    <w:p w14:paraId="1054FF2A" w14:textId="3BFB4121" w:rsidR="002E3884" w:rsidRDefault="002E3884" w:rsidP="008E5588">
      <w:pPr>
        <w:ind w:firstLine="709"/>
        <w:rPr>
          <w:szCs w:val="24"/>
        </w:rPr>
      </w:pPr>
      <w:r>
        <w:rPr>
          <w:szCs w:val="24"/>
        </w:rPr>
        <w:t>Wraz z rozwojem B</w:t>
      </w:r>
      <w:r w:rsidR="003B58A2">
        <w:rPr>
          <w:szCs w:val="24"/>
        </w:rPr>
        <w:t xml:space="preserve">usiness </w:t>
      </w:r>
      <w:r>
        <w:rPr>
          <w:szCs w:val="24"/>
        </w:rPr>
        <w:t>I</w:t>
      </w:r>
      <w:r w:rsidR="003B58A2">
        <w:rPr>
          <w:szCs w:val="24"/>
        </w:rPr>
        <w:t>ntelligence</w:t>
      </w:r>
      <w:r>
        <w:rPr>
          <w:szCs w:val="24"/>
        </w:rPr>
        <w:t xml:space="preserve"> zaczął się zmieniać sposób jego wykorzystania, przez co należy rozumieć przełożenie na </w:t>
      </w:r>
      <w:r w:rsidR="008F03B2">
        <w:rPr>
          <w:szCs w:val="24"/>
        </w:rPr>
        <w:t xml:space="preserve">niższe szczeble zarządzania, </w:t>
      </w:r>
      <w:r>
        <w:rPr>
          <w:szCs w:val="24"/>
        </w:rPr>
        <w:t>inne obszary funkcjona</w:t>
      </w:r>
      <w:r w:rsidR="008F03B2">
        <w:rPr>
          <w:szCs w:val="24"/>
        </w:rPr>
        <w:t>lne, stosowane</w:t>
      </w:r>
      <w:r>
        <w:rPr>
          <w:szCs w:val="24"/>
        </w:rPr>
        <w:t xml:space="preserve"> funkcjonalności, jak i urządzenia, na któr</w:t>
      </w:r>
      <w:r w:rsidR="00F121C6">
        <w:rPr>
          <w:szCs w:val="24"/>
        </w:rPr>
        <w:t>e stawał się</w:t>
      </w:r>
      <w:r>
        <w:rPr>
          <w:szCs w:val="24"/>
        </w:rPr>
        <w:t xml:space="preserve"> on dostępny. </w:t>
      </w:r>
    </w:p>
    <w:p w14:paraId="27CDA40F" w14:textId="10CDF3D2" w:rsidR="002E3884" w:rsidRDefault="002E3884" w:rsidP="008E5588">
      <w:pPr>
        <w:ind w:firstLine="709"/>
        <w:rPr>
          <w:szCs w:val="24"/>
        </w:rPr>
      </w:pPr>
      <w:r>
        <w:rPr>
          <w:szCs w:val="24"/>
        </w:rPr>
        <w:t>Biorąc pod uwagę szczeble zarządzania, B</w:t>
      </w:r>
      <w:r w:rsidR="003B58A2">
        <w:rPr>
          <w:szCs w:val="24"/>
        </w:rPr>
        <w:t xml:space="preserve">usiness </w:t>
      </w:r>
      <w:r>
        <w:rPr>
          <w:szCs w:val="24"/>
        </w:rPr>
        <w:t>I</w:t>
      </w:r>
      <w:r w:rsidR="003B58A2">
        <w:rPr>
          <w:szCs w:val="24"/>
        </w:rPr>
        <w:t>ntelligence</w:t>
      </w:r>
      <w:r>
        <w:rPr>
          <w:szCs w:val="24"/>
        </w:rPr>
        <w:t xml:space="preserve"> w miarę rozwoju zaczął wsp</w:t>
      </w:r>
      <w:r w:rsidR="00236D77">
        <w:rPr>
          <w:szCs w:val="24"/>
        </w:rPr>
        <w:t>omagać</w:t>
      </w:r>
      <w:r>
        <w:rPr>
          <w:szCs w:val="24"/>
        </w:rPr>
        <w:t xml:space="preserve"> p</w:t>
      </w:r>
      <w:r w:rsidR="00A0037E">
        <w:rPr>
          <w:szCs w:val="24"/>
        </w:rPr>
        <w:t>rocesy</w:t>
      </w:r>
      <w:r>
        <w:rPr>
          <w:szCs w:val="24"/>
        </w:rPr>
        <w:t xml:space="preserve"> informacyjn</w:t>
      </w:r>
      <w:r w:rsidR="00A0037E">
        <w:rPr>
          <w:szCs w:val="24"/>
        </w:rPr>
        <w:t>o</w:t>
      </w:r>
      <w:r w:rsidR="009221F9">
        <w:rPr>
          <w:szCs w:val="24"/>
        </w:rPr>
        <w:t xml:space="preserve"> – </w:t>
      </w:r>
      <w:r w:rsidR="00A0037E">
        <w:rPr>
          <w:szCs w:val="24"/>
        </w:rPr>
        <w:t>decyzyjne</w:t>
      </w:r>
      <w:r>
        <w:rPr>
          <w:szCs w:val="24"/>
        </w:rPr>
        <w:t xml:space="preserve"> w pozostałych, znajdujących się niżej w hierarchii organizacyjnej, grup użytkowników. W ich skład zaczęli wchodzić menedżerowie niższego szczebla, analitycy, jak i pozostali użytkownicy, którzy mieli potrzebę stosowania </w:t>
      </w:r>
      <w:r w:rsidR="003B58A2">
        <w:rPr>
          <w:szCs w:val="24"/>
        </w:rPr>
        <w:t>Business Intelligence</w:t>
      </w:r>
      <w:r>
        <w:rPr>
          <w:szCs w:val="24"/>
        </w:rPr>
        <w:t>.</w:t>
      </w:r>
    </w:p>
    <w:p w14:paraId="0D490488" w14:textId="42D8AF66" w:rsidR="00554515" w:rsidRDefault="002E3884" w:rsidP="008E5588">
      <w:pPr>
        <w:ind w:firstLine="709"/>
        <w:rPr>
          <w:szCs w:val="24"/>
        </w:rPr>
      </w:pPr>
      <w:r>
        <w:rPr>
          <w:szCs w:val="24"/>
        </w:rPr>
        <w:t xml:space="preserve">Prócz tego, że z </w:t>
      </w:r>
      <w:r w:rsidR="003B58A2">
        <w:rPr>
          <w:szCs w:val="24"/>
        </w:rPr>
        <w:t>Business Intelligence</w:t>
      </w:r>
      <w:r>
        <w:rPr>
          <w:szCs w:val="24"/>
        </w:rPr>
        <w:t xml:space="preserve"> korzystała coraz liczniejsza grupa pracowników, to także zaczęto wykorzystywać inne funkcjonalności. Wynikało to z nowych możliwości, jakie one dawały, a także tego, że było to jedyne rozwiązanie umożliwiające radzenie sobie z </w:t>
      </w:r>
      <w:r w:rsidR="004A2A07">
        <w:rPr>
          <w:szCs w:val="24"/>
        </w:rPr>
        <w:t>różnorodną</w:t>
      </w:r>
      <w:r>
        <w:rPr>
          <w:szCs w:val="24"/>
        </w:rPr>
        <w:t xml:space="preserve"> </w:t>
      </w:r>
      <w:r w:rsidR="0019687B">
        <w:rPr>
          <w:szCs w:val="24"/>
        </w:rPr>
        <w:t xml:space="preserve">i dużą </w:t>
      </w:r>
      <w:r w:rsidR="00E06F75">
        <w:rPr>
          <w:szCs w:val="24"/>
        </w:rPr>
        <w:t>liczbą</w:t>
      </w:r>
      <w:r>
        <w:rPr>
          <w:szCs w:val="24"/>
        </w:rPr>
        <w:t xml:space="preserve"> danych. </w:t>
      </w:r>
      <w:r w:rsidR="00554515">
        <w:rPr>
          <w:szCs w:val="24"/>
        </w:rPr>
        <w:t>P</w:t>
      </w:r>
      <w:r w:rsidR="0019687B">
        <w:rPr>
          <w:szCs w:val="24"/>
        </w:rPr>
        <w:t>od pojęciem dużej</w:t>
      </w:r>
      <w:r w:rsidR="00554515">
        <w:rPr>
          <w:szCs w:val="24"/>
        </w:rPr>
        <w:t xml:space="preserve"> ilości danych, należy rozumieć taką ich wielkość, z którą niezdolne były sobie radzić tradycyjne rozwiązania.</w:t>
      </w:r>
    </w:p>
    <w:p w14:paraId="171B96F6" w14:textId="7301DA91" w:rsidR="002E3884" w:rsidRDefault="00D81308" w:rsidP="008E5588">
      <w:pPr>
        <w:ind w:firstLine="709"/>
        <w:rPr>
          <w:szCs w:val="24"/>
        </w:rPr>
      </w:pPr>
      <w:r>
        <w:rPr>
          <w:szCs w:val="24"/>
        </w:rPr>
        <w:t xml:space="preserve">Ponadto, </w:t>
      </w:r>
      <w:r w:rsidR="003B58A2">
        <w:rPr>
          <w:szCs w:val="24"/>
        </w:rPr>
        <w:t>zapotrzebowanie na</w:t>
      </w:r>
      <w:r w:rsidR="002E3884">
        <w:rPr>
          <w:szCs w:val="24"/>
        </w:rPr>
        <w:t xml:space="preserve"> </w:t>
      </w:r>
      <w:r w:rsidR="003B58A2">
        <w:rPr>
          <w:szCs w:val="24"/>
        </w:rPr>
        <w:t>Business Intelligence</w:t>
      </w:r>
      <w:r w:rsidR="002E3884">
        <w:rPr>
          <w:szCs w:val="24"/>
        </w:rPr>
        <w:t xml:space="preserve"> przyczynił</w:t>
      </w:r>
      <w:r w:rsidR="003B58A2">
        <w:rPr>
          <w:szCs w:val="24"/>
        </w:rPr>
        <w:t>o</w:t>
      </w:r>
      <w:r w:rsidR="002E3884">
        <w:rPr>
          <w:szCs w:val="24"/>
        </w:rPr>
        <w:t xml:space="preserve"> się do wzrostu </w:t>
      </w:r>
      <w:r w:rsidR="002B56DF">
        <w:rPr>
          <w:szCs w:val="24"/>
        </w:rPr>
        <w:t xml:space="preserve">liczby </w:t>
      </w:r>
      <w:r w:rsidR="002E3884">
        <w:rPr>
          <w:szCs w:val="24"/>
        </w:rPr>
        <w:t>przedsiębiorstw, które go oferowały. Konkurencja pomiędzy nimi spo</w:t>
      </w:r>
      <w:r w:rsidR="002B56DF">
        <w:rPr>
          <w:szCs w:val="24"/>
        </w:rPr>
        <w:t>wodowała obniżkę cen oraz wyższą jakość</w:t>
      </w:r>
      <w:r w:rsidR="002E3884">
        <w:rPr>
          <w:szCs w:val="24"/>
        </w:rPr>
        <w:t xml:space="preserve"> oferowanych produktów. Doprowadziło to do tego, że stał on się tańszy i </w:t>
      </w:r>
      <w:r w:rsidR="002B56DF">
        <w:rPr>
          <w:szCs w:val="24"/>
        </w:rPr>
        <w:t>bardziej dostępny dla szerszej gamy przedsiębiorstw</w:t>
      </w:r>
      <w:r w:rsidR="002E3884">
        <w:rPr>
          <w:szCs w:val="24"/>
        </w:rPr>
        <w:t xml:space="preserve">. </w:t>
      </w:r>
    </w:p>
    <w:p w14:paraId="187B2819" w14:textId="5E9D2D53" w:rsidR="002E3884" w:rsidRDefault="00077DC6" w:rsidP="008E5588">
      <w:pPr>
        <w:ind w:firstLine="709"/>
        <w:rPr>
          <w:szCs w:val="24"/>
        </w:rPr>
      </w:pPr>
      <w:r>
        <w:rPr>
          <w:szCs w:val="24"/>
        </w:rPr>
        <w:t>Liczba</w:t>
      </w:r>
      <w:r w:rsidR="00C41383">
        <w:rPr>
          <w:szCs w:val="24"/>
        </w:rPr>
        <w:t xml:space="preserve"> użytkowników stosujących </w:t>
      </w:r>
      <w:r w:rsidR="003B58A2">
        <w:rPr>
          <w:szCs w:val="24"/>
        </w:rPr>
        <w:t>Business Intelligence</w:t>
      </w:r>
      <w:r w:rsidR="00C41383">
        <w:rPr>
          <w:szCs w:val="24"/>
        </w:rPr>
        <w:t xml:space="preserve"> jest</w:t>
      </w:r>
      <w:r w:rsidR="002E3884">
        <w:rPr>
          <w:szCs w:val="24"/>
        </w:rPr>
        <w:t xml:space="preserve"> także efekt</w:t>
      </w:r>
      <w:r w:rsidR="00C41383">
        <w:rPr>
          <w:szCs w:val="24"/>
        </w:rPr>
        <w:t>em</w:t>
      </w:r>
      <w:r w:rsidR="002E3884">
        <w:rPr>
          <w:szCs w:val="24"/>
        </w:rPr>
        <w:t xml:space="preserve"> tego, że dostęp </w:t>
      </w:r>
      <w:r w:rsidR="00C41383">
        <w:rPr>
          <w:szCs w:val="24"/>
        </w:rPr>
        <w:t>do niego stał się</w:t>
      </w:r>
      <w:r w:rsidR="002E3884">
        <w:rPr>
          <w:szCs w:val="24"/>
        </w:rPr>
        <w:t xml:space="preserve"> możliwy nie tylko </w:t>
      </w:r>
      <w:r w:rsidR="00C41383">
        <w:rPr>
          <w:szCs w:val="24"/>
        </w:rPr>
        <w:t>z komputera, ale także z innych urządzeń</w:t>
      </w:r>
      <w:r w:rsidR="002E3884">
        <w:rPr>
          <w:szCs w:val="24"/>
        </w:rPr>
        <w:t xml:space="preserve"> oraz </w:t>
      </w:r>
      <w:r w:rsidR="002E3884">
        <w:rPr>
          <w:szCs w:val="24"/>
        </w:rPr>
        <w:lastRenderedPageBreak/>
        <w:t xml:space="preserve">witryny internetowej. </w:t>
      </w:r>
      <w:r w:rsidR="00D81308">
        <w:rPr>
          <w:szCs w:val="24"/>
        </w:rPr>
        <w:t xml:space="preserve">Ułatwia to korzystanie z przygotowanych raportów, umożliwia pracę zdalną oraz interaktywne stosowanie. </w:t>
      </w:r>
    </w:p>
    <w:p w14:paraId="624A235F" w14:textId="09417500" w:rsidR="00E52699" w:rsidRPr="00E52699" w:rsidRDefault="002E3884" w:rsidP="00E52699">
      <w:pPr>
        <w:ind w:firstLine="709"/>
        <w:rPr>
          <w:szCs w:val="24"/>
        </w:rPr>
      </w:pPr>
      <w:r>
        <w:rPr>
          <w:szCs w:val="24"/>
        </w:rPr>
        <w:t xml:space="preserve">Zmiany w </w:t>
      </w:r>
      <w:r w:rsidR="000E056A">
        <w:rPr>
          <w:szCs w:val="24"/>
        </w:rPr>
        <w:t>wykorzystywaniu</w:t>
      </w:r>
      <w:r>
        <w:rPr>
          <w:szCs w:val="24"/>
        </w:rPr>
        <w:t xml:space="preserve"> </w:t>
      </w:r>
      <w:r w:rsidR="003B58A2">
        <w:rPr>
          <w:szCs w:val="24"/>
        </w:rPr>
        <w:t>Business Intelligence</w:t>
      </w:r>
      <w:r>
        <w:rPr>
          <w:szCs w:val="24"/>
        </w:rPr>
        <w:t xml:space="preserve"> są po części skorelowane z trendami, które pojawi</w:t>
      </w:r>
      <w:r w:rsidR="00FE5D80">
        <w:rPr>
          <w:szCs w:val="24"/>
        </w:rPr>
        <w:t>aj</w:t>
      </w:r>
      <w:r>
        <w:rPr>
          <w:szCs w:val="24"/>
        </w:rPr>
        <w:t>ą się w otoczeniu oraz w obszarze</w:t>
      </w:r>
      <w:r w:rsidR="00954367">
        <w:rPr>
          <w:szCs w:val="24"/>
        </w:rPr>
        <w:t xml:space="preserve"> systemów, do których on należy</w:t>
      </w:r>
      <w:r>
        <w:rPr>
          <w:szCs w:val="24"/>
        </w:rPr>
        <w:t>. Jednym z nich jest prostota w użytkowaniu narzędzi tej klasy, co przyczynia się do tego, że osoby nie posiadają</w:t>
      </w:r>
      <w:r w:rsidR="000E056A">
        <w:rPr>
          <w:szCs w:val="24"/>
        </w:rPr>
        <w:t>ce</w:t>
      </w:r>
      <w:r>
        <w:rPr>
          <w:szCs w:val="24"/>
        </w:rPr>
        <w:t xml:space="preserve"> określonych kompetencji są w stanie posługiwać się tym rozwiązaniem.</w:t>
      </w:r>
      <w:r w:rsidR="000E056A">
        <w:rPr>
          <w:szCs w:val="24"/>
        </w:rPr>
        <w:t xml:space="preserve"> </w:t>
      </w:r>
      <w:r w:rsidR="00E52699">
        <w:rPr>
          <w:szCs w:val="24"/>
        </w:rPr>
        <w:t xml:space="preserve">    </w:t>
      </w:r>
    </w:p>
    <w:p w14:paraId="7F147D97" w14:textId="603A444C" w:rsidR="00137E60" w:rsidRPr="00560582" w:rsidRDefault="00137E60" w:rsidP="00137E60">
      <w:pPr>
        <w:ind w:firstLine="709"/>
      </w:pPr>
      <w:r>
        <w:t>Do zarz</w:t>
      </w:r>
      <w:r>
        <w:rPr>
          <w:rFonts w:hint="eastAsia"/>
        </w:rPr>
        <w:t>ą</w:t>
      </w:r>
      <w:r>
        <w:t>dzania wsp</w:t>
      </w:r>
      <w:r>
        <w:rPr>
          <w:rFonts w:hint="eastAsia"/>
        </w:rPr>
        <w:t>ół</w:t>
      </w:r>
      <w:r>
        <w:t>czesn</w:t>
      </w:r>
      <w:r>
        <w:rPr>
          <w:rFonts w:hint="eastAsia"/>
        </w:rPr>
        <w:t>ą</w:t>
      </w:r>
      <w:r>
        <w:t xml:space="preserve"> organizacj</w:t>
      </w:r>
      <w:r>
        <w:rPr>
          <w:rFonts w:hint="eastAsia"/>
        </w:rPr>
        <w:t>ą</w:t>
      </w:r>
      <w:r>
        <w:t xml:space="preserve"> gospodarcz</w:t>
      </w:r>
      <w:r>
        <w:rPr>
          <w:rFonts w:hint="eastAsia"/>
        </w:rPr>
        <w:t>ą</w:t>
      </w:r>
      <w:r>
        <w:t xml:space="preserve"> nie wystarcza ju</w:t>
      </w:r>
      <w:r>
        <w:rPr>
          <w:rFonts w:hint="eastAsia"/>
        </w:rPr>
        <w:t>ż</w:t>
      </w:r>
      <w:r>
        <w:t xml:space="preserve"> intuicja czy do</w:t>
      </w:r>
      <w:r>
        <w:rPr>
          <w:rFonts w:hint="eastAsia"/>
        </w:rPr>
        <w:t>ś</w:t>
      </w:r>
      <w:r>
        <w:t xml:space="preserve">wiadczenie </w:t>
      </w:r>
      <w:r>
        <w:rPr>
          <w:rFonts w:hint="eastAsia"/>
        </w:rPr>
        <w:t>–</w:t>
      </w:r>
      <w:r>
        <w:t xml:space="preserve"> zarządzanie musi opiera</w:t>
      </w:r>
      <w:r>
        <w:rPr>
          <w:rFonts w:hint="eastAsia"/>
        </w:rPr>
        <w:t>ć</w:t>
      </w:r>
      <w:r>
        <w:t xml:space="preserve"> si</w:t>
      </w:r>
      <w:r>
        <w:rPr>
          <w:rFonts w:hint="eastAsia"/>
        </w:rPr>
        <w:t>ę</w:t>
      </w:r>
      <w:r>
        <w:t xml:space="preserve"> na profesjonalnie zbieranych i przetwarzanych informacjach</w:t>
      </w:r>
      <w:r>
        <w:rPr>
          <w:rStyle w:val="FootnoteReference"/>
        </w:rPr>
        <w:footnoteReference w:id="131"/>
      </w:r>
      <w:r>
        <w:t xml:space="preserve">. </w:t>
      </w:r>
      <w:r w:rsidR="00277B8F">
        <w:t>Zwa</w:t>
      </w:r>
      <w:r w:rsidR="00277B8F" w:rsidRPr="00277B8F">
        <w:t>ż</w:t>
      </w:r>
      <w:r w:rsidR="00277B8F">
        <w:t xml:space="preserve">ywszy na to, </w:t>
      </w:r>
      <w:r w:rsidR="00493621">
        <w:t>ż</w:t>
      </w:r>
      <w:r w:rsidR="00277B8F">
        <w:t>e z</w:t>
      </w:r>
      <w:r>
        <w:t>akres dzia</w:t>
      </w:r>
      <w:r>
        <w:rPr>
          <w:rFonts w:hint="eastAsia"/>
        </w:rPr>
        <w:t>ł</w:t>
      </w:r>
      <w:r>
        <w:t>a</w:t>
      </w:r>
      <w:r>
        <w:rPr>
          <w:rFonts w:hint="eastAsia"/>
        </w:rPr>
        <w:t>ń</w:t>
      </w:r>
      <w:r>
        <w:t xml:space="preserve"> </w:t>
      </w:r>
      <w:r w:rsidR="00277B8F">
        <w:t>wsp</w:t>
      </w:r>
      <w:r w:rsidR="00277B8F">
        <w:rPr>
          <w:rFonts w:hint="eastAsia"/>
        </w:rPr>
        <w:t>ó</w:t>
      </w:r>
      <w:r w:rsidR="00277B8F" w:rsidRPr="00277B8F">
        <w:t>ł</w:t>
      </w:r>
      <w:r w:rsidR="00277B8F">
        <w:t xml:space="preserve">czesnych </w:t>
      </w:r>
      <w:r>
        <w:t>mened</w:t>
      </w:r>
      <w:r>
        <w:rPr>
          <w:rFonts w:hint="eastAsia"/>
        </w:rPr>
        <w:t>ż</w:t>
      </w:r>
      <w:r>
        <w:t xml:space="preserve">erów </w:t>
      </w:r>
      <w:r w:rsidR="00277B8F">
        <w:t xml:space="preserve">przedsiębiorstw </w:t>
      </w:r>
      <w:r>
        <w:t>obejmuje czynno</w:t>
      </w:r>
      <w:r>
        <w:rPr>
          <w:rFonts w:hint="eastAsia"/>
        </w:rPr>
        <w:t>ś</w:t>
      </w:r>
      <w:r>
        <w:t>ci</w:t>
      </w:r>
      <w:r>
        <w:rPr>
          <w:rStyle w:val="FootnoteReference"/>
        </w:rPr>
        <w:footnoteReference w:id="132"/>
      </w:r>
      <w:r>
        <w:t>:</w:t>
      </w:r>
    </w:p>
    <w:p w14:paraId="502307F6" w14:textId="77777777" w:rsidR="00137E60" w:rsidRDefault="00137E60" w:rsidP="00D642A8">
      <w:pPr>
        <w:pStyle w:val="ListParagraph"/>
        <w:numPr>
          <w:ilvl w:val="0"/>
          <w:numId w:val="98"/>
        </w:numPr>
        <w:spacing w:line="360" w:lineRule="auto"/>
      </w:pPr>
      <w:r>
        <w:t>wynikaj</w:t>
      </w:r>
      <w:r>
        <w:rPr>
          <w:rFonts w:hint="eastAsia"/>
        </w:rPr>
        <w:t>ą</w:t>
      </w:r>
      <w:r>
        <w:t>ce z funkcji zarz</w:t>
      </w:r>
      <w:r>
        <w:rPr>
          <w:rFonts w:hint="eastAsia"/>
        </w:rPr>
        <w:t>ą</w:t>
      </w:r>
      <w:r>
        <w:t>dzania oraz odpowiedzialno</w:t>
      </w:r>
      <w:r>
        <w:rPr>
          <w:rFonts w:hint="eastAsia"/>
        </w:rPr>
        <w:t>ś</w:t>
      </w:r>
      <w:r>
        <w:t>ci za tworzenie i realizację strategii przedsiębiorstwa,</w:t>
      </w:r>
    </w:p>
    <w:p w14:paraId="6AF536D1" w14:textId="77777777" w:rsidR="00137E60" w:rsidRDefault="00137E60" w:rsidP="00D642A8">
      <w:pPr>
        <w:pStyle w:val="ListParagraph"/>
        <w:numPr>
          <w:ilvl w:val="0"/>
          <w:numId w:val="98"/>
        </w:numPr>
        <w:spacing w:line="360" w:lineRule="auto"/>
      </w:pPr>
      <w:r>
        <w:t>wywo</w:t>
      </w:r>
      <w:r>
        <w:rPr>
          <w:rFonts w:hint="eastAsia"/>
        </w:rPr>
        <w:t>ł</w:t>
      </w:r>
      <w:r>
        <w:t>ane konieczno</w:t>
      </w:r>
      <w:r>
        <w:rPr>
          <w:rFonts w:hint="eastAsia"/>
        </w:rPr>
        <w:t>ś</w:t>
      </w:r>
      <w:r>
        <w:t>ci</w:t>
      </w:r>
      <w:r>
        <w:rPr>
          <w:rFonts w:hint="eastAsia"/>
        </w:rPr>
        <w:t>ą</w:t>
      </w:r>
      <w:r>
        <w:t xml:space="preserve"> podj</w:t>
      </w:r>
      <w:r>
        <w:rPr>
          <w:rFonts w:hint="eastAsia"/>
        </w:rPr>
        <w:t>ę</w:t>
      </w:r>
      <w:r>
        <w:t>cia dzia</w:t>
      </w:r>
      <w:r>
        <w:rPr>
          <w:rFonts w:hint="eastAsia"/>
        </w:rPr>
        <w:t>ł</w:t>
      </w:r>
      <w:r>
        <w:t>a</w:t>
      </w:r>
      <w:r>
        <w:rPr>
          <w:rFonts w:hint="eastAsia"/>
        </w:rPr>
        <w:t>ń</w:t>
      </w:r>
      <w:r>
        <w:t xml:space="preserve"> na skutek niespodziewanych sytuacji,</w:t>
      </w:r>
    </w:p>
    <w:p w14:paraId="5C44D095" w14:textId="77777777" w:rsidR="00137E60" w:rsidRDefault="00137E60" w:rsidP="00D642A8">
      <w:pPr>
        <w:pStyle w:val="ListParagraph"/>
        <w:numPr>
          <w:ilvl w:val="0"/>
          <w:numId w:val="98"/>
        </w:numPr>
        <w:spacing w:line="360" w:lineRule="auto"/>
      </w:pPr>
      <w:r>
        <w:t>wynikaj</w:t>
      </w:r>
      <w:r>
        <w:rPr>
          <w:rFonts w:hint="eastAsia"/>
        </w:rPr>
        <w:t>ą</w:t>
      </w:r>
      <w:r>
        <w:t xml:space="preserve">ce z potrzeby dostosowania przedsiębiorstwa do zmian zachodzących w otoczeniu, </w:t>
      </w:r>
    </w:p>
    <w:p w14:paraId="5702CA41" w14:textId="77777777" w:rsidR="00137E60" w:rsidRDefault="00137E60" w:rsidP="00D642A8">
      <w:pPr>
        <w:pStyle w:val="ListParagraph"/>
        <w:numPr>
          <w:ilvl w:val="0"/>
          <w:numId w:val="98"/>
        </w:numPr>
        <w:spacing w:line="360" w:lineRule="auto"/>
      </w:pPr>
      <w:r>
        <w:t>obejmuj</w:t>
      </w:r>
      <w:r>
        <w:rPr>
          <w:rFonts w:hint="eastAsia"/>
        </w:rPr>
        <w:t>ą</w:t>
      </w:r>
      <w:r>
        <w:t>ce przedsi</w:t>
      </w:r>
      <w:r>
        <w:rPr>
          <w:rFonts w:hint="eastAsia"/>
        </w:rPr>
        <w:t>ę</w:t>
      </w:r>
      <w:r>
        <w:t>wzi</w:t>
      </w:r>
      <w:r>
        <w:rPr>
          <w:rFonts w:hint="eastAsia"/>
        </w:rPr>
        <w:t>ę</w:t>
      </w:r>
      <w:r>
        <w:t>cia operacyjne i strategiczne.</w:t>
      </w:r>
    </w:p>
    <w:p w14:paraId="21160F8F" w14:textId="501F4EF1" w:rsidR="00137E60" w:rsidRDefault="00137E60" w:rsidP="00752D77">
      <w:pPr>
        <w:ind w:firstLine="706"/>
      </w:pPr>
      <w:r>
        <w:t>Realizację wymienionych czynno</w:t>
      </w:r>
      <w:r>
        <w:rPr>
          <w:rFonts w:hint="eastAsia"/>
        </w:rPr>
        <w:t>ś</w:t>
      </w:r>
      <w:r>
        <w:t xml:space="preserve">ci warunkuje </w:t>
      </w:r>
      <w:r w:rsidR="0006652F">
        <w:t xml:space="preserve">posiadanie </w:t>
      </w:r>
      <w:r>
        <w:t>odpowiedni</w:t>
      </w:r>
      <w:r w:rsidR="00A80E6B">
        <w:t>ej</w:t>
      </w:r>
      <w:r>
        <w:t xml:space="preserve"> informacji</w:t>
      </w:r>
      <w:r w:rsidR="00A80E6B">
        <w:t>, za</w:t>
      </w:r>
      <w:r w:rsidR="00A80E6B" w:rsidRPr="00A80E6B">
        <w:t>ś</w:t>
      </w:r>
      <w:r w:rsidR="00A80E6B">
        <w:t xml:space="preserve"> ona sama </w:t>
      </w:r>
      <w:r>
        <w:t>zależn</w:t>
      </w:r>
      <w:r w:rsidR="00A80E6B">
        <w:t>a</w:t>
      </w:r>
      <w:r>
        <w:t xml:space="preserve"> jest od takich element</w:t>
      </w:r>
      <w:r>
        <w:rPr>
          <w:rFonts w:hint="eastAsia"/>
        </w:rPr>
        <w:t>ó</w:t>
      </w:r>
      <w:r>
        <w:t>w, jak:</w:t>
      </w:r>
    </w:p>
    <w:p w14:paraId="665FA2A9" w14:textId="77777777" w:rsidR="00137E60" w:rsidRDefault="00137E60" w:rsidP="00D642A8">
      <w:pPr>
        <w:pStyle w:val="ListParagraph"/>
        <w:numPr>
          <w:ilvl w:val="0"/>
          <w:numId w:val="99"/>
        </w:numPr>
        <w:spacing w:line="360" w:lineRule="auto"/>
      </w:pPr>
      <w:r>
        <w:t>odbiorca informacji,</w:t>
      </w:r>
    </w:p>
    <w:p w14:paraId="7DF012B2" w14:textId="111D3178" w:rsidR="00137E60" w:rsidRDefault="00137E60" w:rsidP="00D642A8">
      <w:pPr>
        <w:pStyle w:val="ListParagraph"/>
        <w:numPr>
          <w:ilvl w:val="0"/>
          <w:numId w:val="99"/>
        </w:numPr>
        <w:spacing w:line="360" w:lineRule="auto"/>
      </w:pPr>
      <w:r>
        <w:t xml:space="preserve">zakres </w:t>
      </w:r>
      <w:r w:rsidR="00A0037E">
        <w:t>wymaganych</w:t>
      </w:r>
      <w:r>
        <w:t xml:space="preserve"> informacji,</w:t>
      </w:r>
    </w:p>
    <w:p w14:paraId="7E0A26AE" w14:textId="77777777" w:rsidR="00137E60" w:rsidRDefault="00137E60" w:rsidP="00D642A8">
      <w:pPr>
        <w:pStyle w:val="ListParagraph"/>
        <w:numPr>
          <w:ilvl w:val="0"/>
          <w:numId w:val="99"/>
        </w:numPr>
        <w:spacing w:line="360" w:lineRule="auto"/>
      </w:pPr>
      <w:r>
        <w:rPr>
          <w:rFonts w:hint="eastAsia"/>
        </w:rPr>
        <w:t>ź</w:t>
      </w:r>
      <w:r>
        <w:t>r</w:t>
      </w:r>
      <w:r>
        <w:rPr>
          <w:rFonts w:hint="eastAsia"/>
        </w:rPr>
        <w:t>ó</w:t>
      </w:r>
      <w:r>
        <w:t>d</w:t>
      </w:r>
      <w:r>
        <w:rPr>
          <w:rFonts w:hint="eastAsia"/>
        </w:rPr>
        <w:t>ł</w:t>
      </w:r>
      <w:r>
        <w:t>o informacji,</w:t>
      </w:r>
    </w:p>
    <w:p w14:paraId="667AD054" w14:textId="77777777" w:rsidR="00137E60" w:rsidRDefault="00137E60" w:rsidP="00D642A8">
      <w:pPr>
        <w:pStyle w:val="ListParagraph"/>
        <w:numPr>
          <w:ilvl w:val="0"/>
          <w:numId w:val="99"/>
        </w:numPr>
        <w:spacing w:line="360" w:lineRule="auto"/>
      </w:pPr>
      <w:r>
        <w:t>organizacja przep</w:t>
      </w:r>
      <w:r>
        <w:rPr>
          <w:rFonts w:hint="eastAsia"/>
        </w:rPr>
        <w:t>ł</w:t>
      </w:r>
      <w:r>
        <w:t>ywu oraz prezentacji informacji.</w:t>
      </w:r>
    </w:p>
    <w:p w14:paraId="73939052" w14:textId="013B3777" w:rsidR="00137E60" w:rsidRDefault="00A80E6B" w:rsidP="00752D77">
      <w:pPr>
        <w:ind w:firstLine="706"/>
      </w:pPr>
      <w:r>
        <w:t>Ponadto z</w:t>
      </w:r>
      <w:r w:rsidR="00137E60">
        <w:t>bi</w:t>
      </w:r>
      <w:r w:rsidR="00137E60">
        <w:rPr>
          <w:rFonts w:hint="eastAsia"/>
        </w:rPr>
        <w:t>ó</w:t>
      </w:r>
      <w:r w:rsidR="00137E60">
        <w:t xml:space="preserve">r </w:t>
      </w:r>
      <w:r w:rsidR="00A0037E">
        <w:t>wymaganych</w:t>
      </w:r>
      <w:r w:rsidR="00137E60">
        <w:t xml:space="preserve"> informacji zależy od: sytuacji, w kt</w:t>
      </w:r>
      <w:r w:rsidR="00137E60">
        <w:rPr>
          <w:rFonts w:hint="eastAsia"/>
        </w:rPr>
        <w:t>ó</w:t>
      </w:r>
      <w:r w:rsidR="00137E60">
        <w:t>rej dana czynno</w:t>
      </w:r>
      <w:r w:rsidR="00137E60">
        <w:rPr>
          <w:rFonts w:hint="eastAsia"/>
        </w:rPr>
        <w:t>ść</w:t>
      </w:r>
      <w:r w:rsidR="00137E60">
        <w:t xml:space="preserve"> ma zosta</w:t>
      </w:r>
      <w:r w:rsidR="00137E60">
        <w:rPr>
          <w:rFonts w:hint="eastAsia"/>
        </w:rPr>
        <w:t>ć</w:t>
      </w:r>
      <w:r w:rsidR="00137E60">
        <w:t xml:space="preserve"> wykonana, cech mened</w:t>
      </w:r>
      <w:r w:rsidR="00137E60">
        <w:rPr>
          <w:rFonts w:hint="eastAsia"/>
        </w:rPr>
        <w:t>ż</w:t>
      </w:r>
      <w:r w:rsidR="00137E60">
        <w:t xml:space="preserve">era </w:t>
      </w:r>
      <w:r w:rsidR="001C6F59">
        <w:t>oraz</w:t>
      </w:r>
      <w:r w:rsidR="00137E60">
        <w:t xml:space="preserve"> zajmowanej pozycji w strukturze organizacji. </w:t>
      </w:r>
      <w:r w:rsidR="001C6F59">
        <w:t>W poszczególnych przedsiębiorstwach, jak i wchodzących w ich sk</w:t>
      </w:r>
      <w:r w:rsidR="00FF6B67">
        <w:rPr>
          <w:rFonts w:hint="eastAsia"/>
        </w:rPr>
        <w:t>ł</w:t>
      </w:r>
      <w:r w:rsidR="001C6F59">
        <w:t>ad obszar</w:t>
      </w:r>
      <w:r w:rsidR="00FF6B67">
        <w:rPr>
          <w:rFonts w:hint="eastAsia"/>
        </w:rPr>
        <w:t>ó</w:t>
      </w:r>
      <w:r w:rsidR="001C6F59">
        <w:t>w funkcjonalnych, wyst</w:t>
      </w:r>
      <w:r w:rsidR="00FF6B67">
        <w:t>ę</w:t>
      </w:r>
      <w:r w:rsidR="001C6F59">
        <w:t>puje wiele czynnik</w:t>
      </w:r>
      <w:r w:rsidR="00FF6B67">
        <w:rPr>
          <w:rFonts w:hint="eastAsia"/>
        </w:rPr>
        <w:t>ó</w:t>
      </w:r>
      <w:r w:rsidR="001C6F59">
        <w:t xml:space="preserve">w mających wpływ na proces informacyjno </w:t>
      </w:r>
      <w:r w:rsidR="00FF6B67">
        <w:t xml:space="preserve">– </w:t>
      </w:r>
      <w:r w:rsidR="001C6F59">
        <w:t>decyzyjny.</w:t>
      </w:r>
      <w:r w:rsidR="00137E60">
        <w:t xml:space="preserve"> </w:t>
      </w:r>
      <w:r w:rsidR="00FF6B67">
        <w:t>Przykładem takiej sytuacji może być konieczność przesunięcia części budżetu od jednego projektu informatycznego do drugiego. Do czynnik</w:t>
      </w:r>
      <w:r w:rsidR="00FF6B67">
        <w:rPr>
          <w:rFonts w:hint="eastAsia"/>
        </w:rPr>
        <w:t>ó</w:t>
      </w:r>
      <w:r w:rsidR="00FF6B67">
        <w:t>w mających wpływ na decyzje będą nale</w:t>
      </w:r>
      <w:r w:rsidR="00FF6B67" w:rsidRPr="00973579">
        <w:rPr>
          <w:szCs w:val="24"/>
        </w:rPr>
        <w:t>ż</w:t>
      </w:r>
      <w:r w:rsidR="00FF6B67">
        <w:t xml:space="preserve">eć: wielkość posiadanego budżetu, możliwości związane z jego </w:t>
      </w:r>
      <w:r w:rsidR="00FF6B67">
        <w:lastRenderedPageBreak/>
        <w:t>alokacja, wpływ przesuni</w:t>
      </w:r>
      <w:r w:rsidR="00FF6B67">
        <w:rPr>
          <w:szCs w:val="24"/>
        </w:rPr>
        <w:t>ę</w:t>
      </w:r>
      <w:r w:rsidR="00FF6B67">
        <w:t xml:space="preserve">cia części </w:t>
      </w:r>
      <w:r w:rsidR="00566BDC">
        <w:rPr>
          <w:szCs w:val="24"/>
        </w:rPr>
        <w:t>ś</w:t>
      </w:r>
      <w:r w:rsidR="00FF6B67">
        <w:t>rodk</w:t>
      </w:r>
      <w:r w:rsidR="00FF6B67">
        <w:rPr>
          <w:rFonts w:hint="eastAsia"/>
        </w:rPr>
        <w:t>ó</w:t>
      </w:r>
      <w:r w:rsidR="00FF6B67">
        <w:t>w na pozosta</w:t>
      </w:r>
      <w:r w:rsidR="00566BDC">
        <w:t>ł</w:t>
      </w:r>
      <w:r w:rsidR="00FF6B67">
        <w:t>e elementy projektu, zdolnoś</w:t>
      </w:r>
      <w:r w:rsidR="00F80077">
        <w:t>ć</w:t>
      </w:r>
      <w:r w:rsidR="00FF6B67">
        <w:t xml:space="preserve"> oszacowania skutk</w:t>
      </w:r>
      <w:r w:rsidR="00FF6B67">
        <w:rPr>
          <w:rFonts w:hint="eastAsia"/>
        </w:rPr>
        <w:t>ó</w:t>
      </w:r>
      <w:r w:rsidR="00FF6B67">
        <w:t xml:space="preserve">w podjętej decyzji itp.. </w:t>
      </w:r>
    </w:p>
    <w:p w14:paraId="2EC69254" w14:textId="5223A94B" w:rsidR="00E52699" w:rsidRPr="00E52699" w:rsidRDefault="00E52699" w:rsidP="00E52699">
      <w:pPr>
        <w:ind w:firstLine="709"/>
        <w:rPr>
          <w:szCs w:val="24"/>
        </w:rPr>
      </w:pPr>
      <w:r w:rsidRPr="00973579">
        <w:rPr>
          <w:szCs w:val="24"/>
        </w:rPr>
        <w:t xml:space="preserve">Menedżerowie </w:t>
      </w:r>
      <w:r w:rsidR="003B05CC">
        <w:rPr>
          <w:szCs w:val="24"/>
        </w:rPr>
        <w:t>podejmujący</w:t>
      </w:r>
      <w:r>
        <w:rPr>
          <w:szCs w:val="24"/>
        </w:rPr>
        <w:t xml:space="preserve"> decyzj</w:t>
      </w:r>
      <w:r w:rsidR="003B05CC">
        <w:rPr>
          <w:szCs w:val="24"/>
        </w:rPr>
        <w:t>e</w:t>
      </w:r>
      <w:r>
        <w:rPr>
          <w:szCs w:val="24"/>
        </w:rPr>
        <w:t xml:space="preserve"> na różnych szczeblach zarządzania, identyfikują i starają się rozpoznawać poszczególne możliwości, które sprzyjają ich realizacji. Podejmowane przez nich działania</w:t>
      </w:r>
      <w:r w:rsidR="00EC7813">
        <w:rPr>
          <w:szCs w:val="24"/>
        </w:rPr>
        <w:t>,</w:t>
      </w:r>
      <w:r>
        <w:rPr>
          <w:szCs w:val="24"/>
        </w:rPr>
        <w:t xml:space="preserve"> uprawniające procesy </w:t>
      </w:r>
      <w:r w:rsidR="00795E21">
        <w:rPr>
          <w:szCs w:val="24"/>
        </w:rPr>
        <w:t>informacyjno</w:t>
      </w:r>
      <w:r w:rsidR="009221F9">
        <w:rPr>
          <w:szCs w:val="24"/>
        </w:rPr>
        <w:t xml:space="preserve"> – </w:t>
      </w:r>
      <w:r>
        <w:rPr>
          <w:szCs w:val="24"/>
        </w:rPr>
        <w:t>decyzyjne</w:t>
      </w:r>
      <w:r w:rsidR="00112FA0">
        <w:rPr>
          <w:szCs w:val="24"/>
        </w:rPr>
        <w:t>,</w:t>
      </w:r>
      <w:r>
        <w:rPr>
          <w:szCs w:val="24"/>
        </w:rPr>
        <w:t xml:space="preserve"> wymagają wiedzy odnośnie tego, co je wsp</w:t>
      </w:r>
      <w:r w:rsidR="00236D77">
        <w:rPr>
          <w:szCs w:val="24"/>
        </w:rPr>
        <w:t>omaga</w:t>
      </w:r>
      <w:r>
        <w:rPr>
          <w:szCs w:val="24"/>
        </w:rPr>
        <w:t xml:space="preserve">, a co im przeszkadza. </w:t>
      </w:r>
    </w:p>
    <w:p w14:paraId="6C2CE169" w14:textId="4A955E2C" w:rsidR="00F215E0" w:rsidRDefault="003B58A2" w:rsidP="00876CDB">
      <w:pPr>
        <w:ind w:firstLine="709"/>
        <w:rPr>
          <w:szCs w:val="24"/>
        </w:rPr>
      </w:pPr>
      <w:r>
        <w:rPr>
          <w:szCs w:val="24"/>
        </w:rPr>
        <w:t xml:space="preserve">Business Intelligence </w:t>
      </w:r>
      <w:r w:rsidR="007E0705">
        <w:rPr>
          <w:szCs w:val="24"/>
        </w:rPr>
        <w:t xml:space="preserve">to </w:t>
      </w:r>
      <w:r w:rsidR="00C43296">
        <w:rPr>
          <w:szCs w:val="24"/>
        </w:rPr>
        <w:t>narzędzi</w:t>
      </w:r>
      <w:r w:rsidR="007E0705">
        <w:rPr>
          <w:szCs w:val="24"/>
        </w:rPr>
        <w:t>a</w:t>
      </w:r>
      <w:r w:rsidR="00C43296">
        <w:rPr>
          <w:szCs w:val="24"/>
        </w:rPr>
        <w:t xml:space="preserve"> ws</w:t>
      </w:r>
      <w:r w:rsidR="00FB24F0">
        <w:rPr>
          <w:szCs w:val="24"/>
        </w:rPr>
        <w:t>p</w:t>
      </w:r>
      <w:r>
        <w:rPr>
          <w:szCs w:val="24"/>
        </w:rPr>
        <w:t>omagające</w:t>
      </w:r>
      <w:r w:rsidR="00C43296">
        <w:rPr>
          <w:szCs w:val="24"/>
        </w:rPr>
        <w:t xml:space="preserve"> procesy </w:t>
      </w:r>
      <w:r>
        <w:rPr>
          <w:szCs w:val="24"/>
        </w:rPr>
        <w:t>informacyjno</w:t>
      </w:r>
      <w:r w:rsidR="009221F9">
        <w:rPr>
          <w:szCs w:val="24"/>
        </w:rPr>
        <w:t xml:space="preserve"> – </w:t>
      </w:r>
      <w:r w:rsidR="00C43296">
        <w:rPr>
          <w:szCs w:val="24"/>
        </w:rPr>
        <w:t>decyzyjne przeznaczon</w:t>
      </w:r>
      <w:r w:rsidR="009055A4">
        <w:rPr>
          <w:szCs w:val="24"/>
        </w:rPr>
        <w:t>e</w:t>
      </w:r>
      <w:r w:rsidR="00C43296">
        <w:rPr>
          <w:szCs w:val="24"/>
        </w:rPr>
        <w:t xml:space="preserve"> , zarówn</w:t>
      </w:r>
      <w:r w:rsidR="0048337A">
        <w:rPr>
          <w:szCs w:val="24"/>
        </w:rPr>
        <w:t>o</w:t>
      </w:r>
      <w:r w:rsidR="00F215E0" w:rsidRPr="00973579">
        <w:rPr>
          <w:szCs w:val="24"/>
        </w:rPr>
        <w:t xml:space="preserve"> dla kierowników szczebla taktycznego, jak i szczebla strategicznego</w:t>
      </w:r>
      <w:r w:rsidR="006830F3">
        <w:rPr>
          <w:rStyle w:val="FootnoteReference"/>
          <w:szCs w:val="24"/>
        </w:rPr>
        <w:footnoteReference w:id="133"/>
      </w:r>
      <w:r w:rsidR="00F215E0" w:rsidRPr="00973579">
        <w:rPr>
          <w:szCs w:val="24"/>
        </w:rPr>
        <w:t xml:space="preserve">. Dostarczają informacji z poszczególnych baz danych, a równocześnie wykorzystują analityczne modele decyzyjne. </w:t>
      </w:r>
      <w:r w:rsidR="0078542B">
        <w:rPr>
          <w:szCs w:val="24"/>
        </w:rPr>
        <w:t>Dzięki czemu umożliwiają</w:t>
      </w:r>
      <w:r w:rsidR="00F215E0" w:rsidRPr="00973579">
        <w:rPr>
          <w:szCs w:val="24"/>
        </w:rPr>
        <w:t xml:space="preserve"> </w:t>
      </w:r>
      <w:r w:rsidR="0078542B">
        <w:rPr>
          <w:szCs w:val="24"/>
        </w:rPr>
        <w:t>wsparcie dla</w:t>
      </w:r>
      <w:r w:rsidR="00F215E0" w:rsidRPr="00973579">
        <w:rPr>
          <w:szCs w:val="24"/>
        </w:rPr>
        <w:t xml:space="preserve"> decyzj</w:t>
      </w:r>
      <w:r w:rsidR="0078542B">
        <w:rPr>
          <w:szCs w:val="24"/>
        </w:rPr>
        <w:t>i</w:t>
      </w:r>
      <w:r w:rsidR="00F215E0" w:rsidRPr="00973579">
        <w:rPr>
          <w:szCs w:val="24"/>
        </w:rPr>
        <w:t xml:space="preserve"> słabo us</w:t>
      </w:r>
      <w:r w:rsidR="0078542B">
        <w:rPr>
          <w:szCs w:val="24"/>
        </w:rPr>
        <w:t>trukturyzowanych</w:t>
      </w:r>
      <w:r w:rsidR="00F215E0" w:rsidRPr="00973579">
        <w:rPr>
          <w:szCs w:val="24"/>
        </w:rPr>
        <w:t xml:space="preserve"> </w:t>
      </w:r>
      <w:r w:rsidR="0078542B">
        <w:rPr>
          <w:szCs w:val="24"/>
        </w:rPr>
        <w:t>oraz</w:t>
      </w:r>
      <w:r w:rsidR="00F215E0" w:rsidRPr="00973579">
        <w:rPr>
          <w:szCs w:val="24"/>
        </w:rPr>
        <w:t xml:space="preserve"> wymagając</w:t>
      </w:r>
      <w:r w:rsidR="0078542B">
        <w:rPr>
          <w:szCs w:val="24"/>
        </w:rPr>
        <w:t>ych</w:t>
      </w:r>
      <w:r w:rsidR="00F215E0" w:rsidRPr="00973579">
        <w:rPr>
          <w:szCs w:val="24"/>
        </w:rPr>
        <w:t xml:space="preserve"> wiedzy z różnych obszarów przedsiębiorstwa. </w:t>
      </w:r>
      <w:r w:rsidR="0078542B">
        <w:rPr>
          <w:szCs w:val="24"/>
        </w:rPr>
        <w:t>Jako s</w:t>
      </w:r>
      <w:r w:rsidR="00F215E0" w:rsidRPr="00973579">
        <w:rPr>
          <w:szCs w:val="24"/>
        </w:rPr>
        <w:t xml:space="preserve">ystemy </w:t>
      </w:r>
      <w:r w:rsidR="000B4D98">
        <w:rPr>
          <w:szCs w:val="24"/>
        </w:rPr>
        <w:t xml:space="preserve">informatyczne </w:t>
      </w:r>
      <w:r w:rsidR="00F215E0" w:rsidRPr="00973579">
        <w:rPr>
          <w:szCs w:val="24"/>
        </w:rPr>
        <w:t>pozwalają decydentom</w:t>
      </w:r>
      <w:r w:rsidR="0078542B">
        <w:rPr>
          <w:szCs w:val="24"/>
        </w:rPr>
        <w:t>,</w:t>
      </w:r>
      <w:r w:rsidR="00E34F99">
        <w:rPr>
          <w:szCs w:val="24"/>
        </w:rPr>
        <w:t xml:space="preserve"> </w:t>
      </w:r>
      <w:r w:rsidR="00F215E0" w:rsidRPr="00973579">
        <w:rPr>
          <w:szCs w:val="24"/>
        </w:rPr>
        <w:t>niemającym wiedzy informatycznej</w:t>
      </w:r>
      <w:r w:rsidR="0078542B">
        <w:rPr>
          <w:szCs w:val="24"/>
        </w:rPr>
        <w:t>,</w:t>
      </w:r>
      <w:r w:rsidR="00F215E0" w:rsidRPr="00973579">
        <w:rPr>
          <w:szCs w:val="24"/>
        </w:rPr>
        <w:t xml:space="preserve"> po</w:t>
      </w:r>
      <w:r w:rsidR="0078542B">
        <w:rPr>
          <w:szCs w:val="24"/>
        </w:rPr>
        <w:t>zyskiwać</w:t>
      </w:r>
      <w:r w:rsidR="00F215E0" w:rsidRPr="00973579">
        <w:rPr>
          <w:szCs w:val="24"/>
        </w:rPr>
        <w:t xml:space="preserve"> informacje, wymieniać je z innymi użytkownikami, a  </w:t>
      </w:r>
      <w:r w:rsidR="00A77E1D">
        <w:rPr>
          <w:szCs w:val="24"/>
        </w:rPr>
        <w:t xml:space="preserve">także </w:t>
      </w:r>
      <w:r w:rsidR="001A0225">
        <w:rPr>
          <w:szCs w:val="24"/>
        </w:rPr>
        <w:t>generować</w:t>
      </w:r>
      <w:r w:rsidR="00F215E0" w:rsidRPr="00973579">
        <w:rPr>
          <w:szCs w:val="24"/>
        </w:rPr>
        <w:t xml:space="preserve"> raporty dostosowane</w:t>
      </w:r>
      <w:r w:rsidR="00F215E0">
        <w:rPr>
          <w:szCs w:val="24"/>
        </w:rPr>
        <w:t xml:space="preserve"> do potrzeb określon</w:t>
      </w:r>
      <w:r w:rsidR="00C1120A">
        <w:rPr>
          <w:szCs w:val="24"/>
        </w:rPr>
        <w:t>ych</w:t>
      </w:r>
      <w:r w:rsidR="00F215E0">
        <w:rPr>
          <w:szCs w:val="24"/>
        </w:rPr>
        <w:t xml:space="preserve"> decyzji.</w:t>
      </w:r>
    </w:p>
    <w:p w14:paraId="3586A633" w14:textId="70365441" w:rsidR="00E52699" w:rsidRDefault="004928EA" w:rsidP="00E52699">
      <w:pPr>
        <w:ind w:firstLine="709"/>
        <w:rPr>
          <w:szCs w:val="24"/>
        </w:rPr>
      </w:pPr>
      <w:r>
        <w:rPr>
          <w:szCs w:val="24"/>
        </w:rPr>
        <w:t>Tego typu r</w:t>
      </w:r>
      <w:r w:rsidR="00F215E0" w:rsidRPr="00973579">
        <w:rPr>
          <w:szCs w:val="24"/>
        </w:rPr>
        <w:t>ozwiązania</w:t>
      </w:r>
      <w:r>
        <w:rPr>
          <w:szCs w:val="24"/>
        </w:rPr>
        <w:t xml:space="preserve"> </w:t>
      </w:r>
      <w:r w:rsidR="000B4D98">
        <w:rPr>
          <w:szCs w:val="24"/>
        </w:rPr>
        <w:t xml:space="preserve">informatyczne </w:t>
      </w:r>
      <w:r w:rsidR="00184419">
        <w:rPr>
          <w:szCs w:val="24"/>
        </w:rPr>
        <w:t>dostarczają</w:t>
      </w:r>
      <w:r w:rsidR="00F215E0" w:rsidRPr="00973579">
        <w:rPr>
          <w:szCs w:val="24"/>
        </w:rPr>
        <w:t xml:space="preserve"> decydentom podstawy informacyjnej</w:t>
      </w:r>
      <w:r w:rsidR="00A6553D">
        <w:rPr>
          <w:szCs w:val="24"/>
        </w:rPr>
        <w:t>, służącej</w:t>
      </w:r>
      <w:r w:rsidR="00F215E0" w:rsidRPr="00973579">
        <w:rPr>
          <w:szCs w:val="24"/>
        </w:rPr>
        <w:t xml:space="preserve"> do podejmowania decyzji strategicznych</w:t>
      </w:r>
      <w:r w:rsidR="00A6553D">
        <w:rPr>
          <w:szCs w:val="24"/>
        </w:rPr>
        <w:t>, jak</w:t>
      </w:r>
      <w:r w:rsidR="00F215E0" w:rsidRPr="00973579">
        <w:rPr>
          <w:szCs w:val="24"/>
        </w:rPr>
        <w:t xml:space="preserve"> i kontroli ich realizacji. </w:t>
      </w:r>
      <w:r w:rsidR="00876CDB">
        <w:rPr>
          <w:szCs w:val="24"/>
        </w:rPr>
        <w:t xml:space="preserve">Głównym czynnikiem, który determinuje ich wykorzystanie jest horyzont czasowy podejmowanych decyzji. </w:t>
      </w:r>
      <w:r w:rsidR="003B58A2">
        <w:rPr>
          <w:szCs w:val="24"/>
        </w:rPr>
        <w:t xml:space="preserve">Business Intelligence </w:t>
      </w:r>
      <w:r w:rsidR="00581F76">
        <w:rPr>
          <w:szCs w:val="24"/>
        </w:rPr>
        <w:t>oferuj</w:t>
      </w:r>
      <w:r w:rsidR="003B58A2">
        <w:rPr>
          <w:szCs w:val="24"/>
        </w:rPr>
        <w:t>e</w:t>
      </w:r>
      <w:r w:rsidR="00F215E0" w:rsidRPr="00973579">
        <w:rPr>
          <w:szCs w:val="24"/>
        </w:rPr>
        <w:t xml:space="preserve"> indywidualne raporty na żądanie decydenta, </w:t>
      </w:r>
      <w:r w:rsidR="00291F3C">
        <w:rPr>
          <w:szCs w:val="24"/>
        </w:rPr>
        <w:t xml:space="preserve">które </w:t>
      </w:r>
      <w:r w:rsidR="00F215E0" w:rsidRPr="00973579">
        <w:rPr>
          <w:szCs w:val="24"/>
        </w:rPr>
        <w:t xml:space="preserve">odpowiadają na jego </w:t>
      </w:r>
      <w:r w:rsidR="002D2EA0">
        <w:rPr>
          <w:szCs w:val="24"/>
        </w:rPr>
        <w:t>za</w:t>
      </w:r>
      <w:r w:rsidR="00F215E0" w:rsidRPr="00973579">
        <w:rPr>
          <w:szCs w:val="24"/>
        </w:rPr>
        <w:t>pytania</w:t>
      </w:r>
      <w:r w:rsidR="00543DB2">
        <w:rPr>
          <w:szCs w:val="24"/>
        </w:rPr>
        <w:t xml:space="preserve"> oraz</w:t>
      </w:r>
      <w:r w:rsidR="00F215E0" w:rsidRPr="00973579">
        <w:rPr>
          <w:szCs w:val="24"/>
        </w:rPr>
        <w:t xml:space="preserve"> </w:t>
      </w:r>
      <w:r w:rsidR="00BF14C4">
        <w:rPr>
          <w:szCs w:val="24"/>
        </w:rPr>
        <w:t>umożliwia</w:t>
      </w:r>
      <w:r w:rsidR="00F215E0" w:rsidRPr="00973579">
        <w:rPr>
          <w:szCs w:val="24"/>
        </w:rPr>
        <w:t xml:space="preserve"> komunikowanie się z innymi użytkownikami systemu. Pozwala na monitorowanie wszystkich podsystemów działania przedsiębiorstwa </w:t>
      </w:r>
      <w:r w:rsidR="00D84614">
        <w:rPr>
          <w:szCs w:val="24"/>
        </w:rPr>
        <w:t>oraz</w:t>
      </w:r>
      <w:r w:rsidR="00F215E0" w:rsidRPr="00973579">
        <w:rPr>
          <w:szCs w:val="24"/>
        </w:rPr>
        <w:t xml:space="preserve"> jego otoczenia. </w:t>
      </w:r>
      <w:r w:rsidR="001A7C3A">
        <w:rPr>
          <w:szCs w:val="24"/>
        </w:rPr>
        <w:t>Okazuj</w:t>
      </w:r>
      <w:r w:rsidR="0081765F">
        <w:rPr>
          <w:szCs w:val="24"/>
        </w:rPr>
        <w:t>e</w:t>
      </w:r>
      <w:r w:rsidR="001A7C3A">
        <w:rPr>
          <w:szCs w:val="24"/>
        </w:rPr>
        <w:t xml:space="preserve"> się </w:t>
      </w:r>
      <w:r w:rsidR="0081765F">
        <w:rPr>
          <w:szCs w:val="24"/>
        </w:rPr>
        <w:t xml:space="preserve">to </w:t>
      </w:r>
      <w:r w:rsidR="001A7C3A">
        <w:rPr>
          <w:szCs w:val="24"/>
        </w:rPr>
        <w:t xml:space="preserve">pomocne </w:t>
      </w:r>
      <w:r w:rsidR="00F215E0" w:rsidRPr="00973579">
        <w:rPr>
          <w:szCs w:val="24"/>
        </w:rPr>
        <w:t>przy analizowaniu i rozwiązywaniu prob</w:t>
      </w:r>
      <w:r w:rsidR="004B2F48">
        <w:rPr>
          <w:szCs w:val="24"/>
        </w:rPr>
        <w:t xml:space="preserve">lemów </w:t>
      </w:r>
      <w:r w:rsidR="009B23C0">
        <w:rPr>
          <w:szCs w:val="24"/>
        </w:rPr>
        <w:t>nie</w:t>
      </w:r>
      <w:r w:rsidR="004B2F48">
        <w:rPr>
          <w:szCs w:val="24"/>
        </w:rPr>
        <w:t>ustrukturyzowanych</w:t>
      </w:r>
      <w:r w:rsidR="00F215E0" w:rsidRPr="00973579">
        <w:rPr>
          <w:szCs w:val="24"/>
        </w:rPr>
        <w:t>, wielokryterialnych i nieprogramowanych.</w:t>
      </w:r>
    </w:p>
    <w:p w14:paraId="29BFD50B" w14:textId="3D8AD272" w:rsidR="00225CC8" w:rsidRPr="00973579" w:rsidRDefault="00225CC8" w:rsidP="00225CC8">
      <w:pPr>
        <w:ind w:firstLine="709"/>
        <w:contextualSpacing w:val="0"/>
        <w:rPr>
          <w:szCs w:val="24"/>
        </w:rPr>
      </w:pPr>
      <w:r>
        <w:rPr>
          <w:szCs w:val="24"/>
        </w:rPr>
        <w:t xml:space="preserve">Funkcjonalności </w:t>
      </w:r>
      <w:r w:rsidR="003B58A2">
        <w:rPr>
          <w:szCs w:val="24"/>
        </w:rPr>
        <w:t>Business Intelligence</w:t>
      </w:r>
      <w:r>
        <w:rPr>
          <w:szCs w:val="24"/>
        </w:rPr>
        <w:t>, takie jak</w:t>
      </w:r>
      <w:r w:rsidRPr="00973579">
        <w:rPr>
          <w:szCs w:val="24"/>
        </w:rPr>
        <w:t xml:space="preserve"> </w:t>
      </w:r>
      <w:r>
        <w:rPr>
          <w:szCs w:val="24"/>
        </w:rPr>
        <w:t>r</w:t>
      </w:r>
      <w:r w:rsidRPr="00973579">
        <w:rPr>
          <w:szCs w:val="24"/>
        </w:rPr>
        <w:t xml:space="preserve">aportowanie oraz </w:t>
      </w:r>
      <w:r>
        <w:rPr>
          <w:szCs w:val="24"/>
        </w:rPr>
        <w:t>te pozwalające na</w:t>
      </w:r>
      <w:r w:rsidRPr="00973579">
        <w:rPr>
          <w:szCs w:val="24"/>
        </w:rPr>
        <w:t xml:space="preserve"> dokonywani</w:t>
      </w:r>
      <w:r>
        <w:rPr>
          <w:szCs w:val="24"/>
        </w:rPr>
        <w:t>e</w:t>
      </w:r>
      <w:r w:rsidRPr="00973579">
        <w:rPr>
          <w:szCs w:val="24"/>
        </w:rPr>
        <w:t xml:space="preserve"> predykcji</w:t>
      </w:r>
      <w:r>
        <w:rPr>
          <w:szCs w:val="24"/>
        </w:rPr>
        <w:t xml:space="preserve"> (data mining)</w:t>
      </w:r>
      <w:r w:rsidRPr="00973579">
        <w:rPr>
          <w:szCs w:val="24"/>
        </w:rPr>
        <w:t xml:space="preserve">, zwiększają poziom wiedzy osób decyzyjnych pozwalając im na efektywniejsze podejmowanie decyzji. </w:t>
      </w:r>
      <w:r>
        <w:rPr>
          <w:szCs w:val="24"/>
        </w:rPr>
        <w:t>Natomiast m</w:t>
      </w:r>
      <w:r w:rsidRPr="00973579">
        <w:rPr>
          <w:szCs w:val="24"/>
        </w:rPr>
        <w:t>ożliwości związane z monitorowaniem realizacji poszczególnych procesów, jak</w:t>
      </w:r>
      <w:r>
        <w:rPr>
          <w:szCs w:val="24"/>
        </w:rPr>
        <w:t xml:space="preserve"> i</w:t>
      </w:r>
      <w:r w:rsidRPr="00973579">
        <w:rPr>
          <w:szCs w:val="24"/>
        </w:rPr>
        <w:t xml:space="preserve"> ich prognozowaniem mogą znaczącą przyśpieszyć wykonywanie i osiąganie różnorodnych zamierzeń. Z związku z powyższym, </w:t>
      </w:r>
      <w:r w:rsidR="003B58A2">
        <w:rPr>
          <w:szCs w:val="24"/>
        </w:rPr>
        <w:t>Business Intelligence</w:t>
      </w:r>
      <w:r w:rsidR="003B58A2" w:rsidRPr="00973579">
        <w:rPr>
          <w:szCs w:val="24"/>
        </w:rPr>
        <w:t xml:space="preserve"> </w:t>
      </w:r>
      <w:r w:rsidRPr="00973579">
        <w:rPr>
          <w:szCs w:val="24"/>
        </w:rPr>
        <w:t>stosuje się, aby móc realizować następujące cele</w:t>
      </w:r>
      <w:r w:rsidRPr="00973579">
        <w:rPr>
          <w:rStyle w:val="FootnoteReference"/>
          <w:szCs w:val="24"/>
        </w:rPr>
        <w:footnoteReference w:id="134"/>
      </w:r>
      <w:r w:rsidRPr="00973579">
        <w:rPr>
          <w:szCs w:val="24"/>
        </w:rPr>
        <w:t xml:space="preserve">:  </w:t>
      </w:r>
    </w:p>
    <w:p w14:paraId="3F5CE1A9" w14:textId="77777777" w:rsidR="00225CC8" w:rsidRPr="002E1474" w:rsidRDefault="00225CC8" w:rsidP="00D642A8">
      <w:pPr>
        <w:pStyle w:val="ListParagraph"/>
        <w:numPr>
          <w:ilvl w:val="0"/>
          <w:numId w:val="70"/>
        </w:numPr>
        <w:spacing w:line="360" w:lineRule="auto"/>
        <w:contextualSpacing w:val="0"/>
        <w:rPr>
          <w:szCs w:val="24"/>
        </w:rPr>
      </w:pPr>
      <w:r w:rsidRPr="002E1474">
        <w:rPr>
          <w:szCs w:val="24"/>
        </w:rPr>
        <w:t>tworzenie oraz utrzymywanie dobrych relacji z klientami,</w:t>
      </w:r>
    </w:p>
    <w:p w14:paraId="6949E1FD" w14:textId="77777777" w:rsidR="00225CC8" w:rsidRPr="002E1474" w:rsidRDefault="00225CC8" w:rsidP="00D642A8">
      <w:pPr>
        <w:pStyle w:val="ListParagraph"/>
        <w:numPr>
          <w:ilvl w:val="0"/>
          <w:numId w:val="70"/>
        </w:numPr>
        <w:spacing w:line="360" w:lineRule="auto"/>
        <w:contextualSpacing w:val="0"/>
        <w:rPr>
          <w:szCs w:val="24"/>
        </w:rPr>
      </w:pPr>
      <w:r w:rsidRPr="002E1474">
        <w:rPr>
          <w:szCs w:val="24"/>
        </w:rPr>
        <w:lastRenderedPageBreak/>
        <w:t>polepszanie efektywności zarządzania,</w:t>
      </w:r>
    </w:p>
    <w:p w14:paraId="526F9FB2" w14:textId="77777777" w:rsidR="00225CC8" w:rsidRPr="002E1474" w:rsidRDefault="00225CC8" w:rsidP="00D642A8">
      <w:pPr>
        <w:pStyle w:val="ListParagraph"/>
        <w:numPr>
          <w:ilvl w:val="0"/>
          <w:numId w:val="70"/>
        </w:numPr>
        <w:spacing w:line="360" w:lineRule="auto"/>
        <w:contextualSpacing w:val="0"/>
        <w:rPr>
          <w:szCs w:val="24"/>
        </w:rPr>
      </w:pPr>
      <w:r w:rsidRPr="002E1474">
        <w:rPr>
          <w:szCs w:val="24"/>
        </w:rPr>
        <w:t xml:space="preserve">analizowanie oraz powiększanie sprawności operacyjnej. </w:t>
      </w:r>
    </w:p>
    <w:p w14:paraId="34833CCA" w14:textId="455536C6" w:rsidR="00225CC8" w:rsidRDefault="00DC0533" w:rsidP="00225CC8">
      <w:pPr>
        <w:ind w:firstLine="709"/>
        <w:contextualSpacing w:val="0"/>
        <w:rPr>
          <w:szCs w:val="24"/>
        </w:rPr>
      </w:pPr>
      <w:r>
        <w:rPr>
          <w:szCs w:val="24"/>
        </w:rPr>
        <w:t>J</w:t>
      </w:r>
      <w:r w:rsidR="00225CC8">
        <w:rPr>
          <w:szCs w:val="24"/>
        </w:rPr>
        <w:t>ednym z czynników determinujących właściwe wykorzystanie</w:t>
      </w:r>
      <w:r w:rsidR="00225CC8" w:rsidRPr="00973579">
        <w:rPr>
          <w:szCs w:val="24"/>
        </w:rPr>
        <w:t xml:space="preserve"> </w:t>
      </w:r>
      <w:r w:rsidR="003B58A2">
        <w:rPr>
          <w:szCs w:val="24"/>
        </w:rPr>
        <w:t xml:space="preserve">Business Intelligence </w:t>
      </w:r>
      <w:r w:rsidR="00225CC8">
        <w:rPr>
          <w:szCs w:val="24"/>
        </w:rPr>
        <w:t>jest znajomość</w:t>
      </w:r>
      <w:r w:rsidR="00225CC8" w:rsidRPr="00973579">
        <w:rPr>
          <w:szCs w:val="24"/>
        </w:rPr>
        <w:t xml:space="preserve"> </w:t>
      </w:r>
      <w:r w:rsidR="00225CC8">
        <w:rPr>
          <w:szCs w:val="24"/>
        </w:rPr>
        <w:t xml:space="preserve">własnych </w:t>
      </w:r>
      <w:r w:rsidR="00225CC8" w:rsidRPr="00973579">
        <w:rPr>
          <w:szCs w:val="24"/>
        </w:rPr>
        <w:t>potrzeb</w:t>
      </w:r>
      <w:r w:rsidR="00225CC8">
        <w:rPr>
          <w:szCs w:val="24"/>
        </w:rPr>
        <w:t xml:space="preserve"> informacyjnych</w:t>
      </w:r>
      <w:r w:rsidR="00225CC8" w:rsidRPr="00973579">
        <w:rPr>
          <w:szCs w:val="24"/>
        </w:rPr>
        <w:t xml:space="preserve"> oraz tego, w jakim stopniu, możliwości B</w:t>
      </w:r>
      <w:r w:rsidR="00E066C6">
        <w:rPr>
          <w:szCs w:val="24"/>
        </w:rPr>
        <w:t xml:space="preserve">usiness </w:t>
      </w:r>
      <w:r w:rsidR="00225CC8" w:rsidRPr="00973579">
        <w:rPr>
          <w:szCs w:val="24"/>
        </w:rPr>
        <w:t>I</w:t>
      </w:r>
      <w:r w:rsidR="00E066C6">
        <w:rPr>
          <w:szCs w:val="24"/>
        </w:rPr>
        <w:t>ntelligence</w:t>
      </w:r>
      <w:r w:rsidR="00225CC8" w:rsidRPr="00973579">
        <w:rPr>
          <w:szCs w:val="24"/>
        </w:rPr>
        <w:t xml:space="preserve"> mogą im sprostać. Te potrzeby definiowane są poprzez wymagania, które występują na różnych szczeblach zarządzania przedsiębiorstwem i w odmiennych momentach czasowych. </w:t>
      </w:r>
      <w:r w:rsidR="00225CC8">
        <w:rPr>
          <w:szCs w:val="24"/>
        </w:rPr>
        <w:t>Z tego względu</w:t>
      </w:r>
      <w:r w:rsidR="00225CC8" w:rsidRPr="00973579">
        <w:rPr>
          <w:szCs w:val="24"/>
        </w:rPr>
        <w:t xml:space="preserve">, przedsiębiorstwa stosujące </w:t>
      </w:r>
      <w:r w:rsidR="003B58A2">
        <w:rPr>
          <w:szCs w:val="24"/>
        </w:rPr>
        <w:t>Business Intelligence</w:t>
      </w:r>
      <w:r w:rsidR="00225CC8" w:rsidRPr="00973579">
        <w:rPr>
          <w:szCs w:val="24"/>
        </w:rPr>
        <w:t>, wykorzystują je w tych obszarach, w</w:t>
      </w:r>
      <w:r w:rsidR="00225CC8">
        <w:rPr>
          <w:szCs w:val="24"/>
        </w:rPr>
        <w:t xml:space="preserve"> których implementacja pozyskanej</w:t>
      </w:r>
      <w:r w:rsidR="00225CC8" w:rsidRPr="00973579">
        <w:rPr>
          <w:szCs w:val="24"/>
        </w:rPr>
        <w:t xml:space="preserve"> informacji, w najwyższym stopniu przełoży się na ich wyniki</w:t>
      </w:r>
      <w:r w:rsidR="00225CC8" w:rsidRPr="00973579">
        <w:rPr>
          <w:rStyle w:val="FootnoteReference"/>
          <w:szCs w:val="24"/>
        </w:rPr>
        <w:footnoteReference w:id="135"/>
      </w:r>
      <w:r w:rsidR="00225CC8" w:rsidRPr="00973579">
        <w:rPr>
          <w:szCs w:val="24"/>
        </w:rPr>
        <w:t>.</w:t>
      </w:r>
    </w:p>
    <w:p w14:paraId="6FE249BE" w14:textId="5E204A6B" w:rsidR="00225CC8" w:rsidRDefault="00225CC8" w:rsidP="00225CC8">
      <w:pPr>
        <w:ind w:firstLine="709"/>
      </w:pPr>
      <w:r>
        <w:t>Mened</w:t>
      </w:r>
      <w:r>
        <w:rPr>
          <w:rFonts w:hint="eastAsia"/>
        </w:rPr>
        <w:t>ż</w:t>
      </w:r>
      <w:r>
        <w:t>erowie najwy</w:t>
      </w:r>
      <w:r>
        <w:rPr>
          <w:rFonts w:hint="eastAsia"/>
        </w:rPr>
        <w:t>ż</w:t>
      </w:r>
      <w:r>
        <w:t>szego szczebla stanowi</w:t>
      </w:r>
      <w:r>
        <w:rPr>
          <w:rFonts w:hint="eastAsia"/>
        </w:rPr>
        <w:t>ą</w:t>
      </w:r>
      <w:r>
        <w:t xml:space="preserve"> niewielk</w:t>
      </w:r>
      <w:r>
        <w:rPr>
          <w:rFonts w:hint="eastAsia"/>
        </w:rPr>
        <w:t>ą</w:t>
      </w:r>
      <w:r>
        <w:t xml:space="preserve"> cz</w:t>
      </w:r>
      <w:r>
        <w:rPr>
          <w:rFonts w:hint="eastAsia"/>
        </w:rPr>
        <w:t>ęść</w:t>
      </w:r>
      <w:r>
        <w:t xml:space="preserve"> kadry kierowniczej. Podejmuj</w:t>
      </w:r>
      <w:r>
        <w:rPr>
          <w:rFonts w:hint="eastAsia"/>
        </w:rPr>
        <w:t>ą</w:t>
      </w:r>
      <w:r>
        <w:t xml:space="preserve"> decyzje o najszerszym zasi</w:t>
      </w:r>
      <w:r>
        <w:rPr>
          <w:rFonts w:hint="eastAsia"/>
        </w:rPr>
        <w:t>ę</w:t>
      </w:r>
      <w:r>
        <w:t>gu i najd</w:t>
      </w:r>
      <w:r>
        <w:rPr>
          <w:rFonts w:hint="eastAsia"/>
        </w:rPr>
        <w:t>ł</w:t>
      </w:r>
      <w:r>
        <w:t>u</w:t>
      </w:r>
      <w:r>
        <w:rPr>
          <w:rFonts w:hint="eastAsia"/>
        </w:rPr>
        <w:t>ż</w:t>
      </w:r>
      <w:r>
        <w:t>szym horyzoncie czasowym, odpowiadają za wyznaczanie celów przedsiębiorstwa, og</w:t>
      </w:r>
      <w:r>
        <w:rPr>
          <w:rFonts w:hint="eastAsia"/>
        </w:rPr>
        <w:t>ó</w:t>
      </w:r>
      <w:r>
        <w:t>ln</w:t>
      </w:r>
      <w:r>
        <w:rPr>
          <w:rFonts w:hint="eastAsia"/>
        </w:rPr>
        <w:t>ą</w:t>
      </w:r>
      <w:r>
        <w:t xml:space="preserve"> strategi</w:t>
      </w:r>
      <w:r>
        <w:rPr>
          <w:rFonts w:hint="eastAsia"/>
        </w:rPr>
        <w:t>ę</w:t>
      </w:r>
      <w:r>
        <w:t xml:space="preserve"> oraz polityk</w:t>
      </w:r>
      <w:r>
        <w:rPr>
          <w:rFonts w:hint="eastAsia"/>
        </w:rPr>
        <w:t>ę</w:t>
      </w:r>
      <w:r>
        <w:t xml:space="preserve"> operacyjn</w:t>
      </w:r>
      <w:r>
        <w:rPr>
          <w:rFonts w:hint="eastAsia"/>
        </w:rPr>
        <w:t>ą</w:t>
      </w:r>
      <w:r>
        <w:t>. S</w:t>
      </w:r>
      <w:r>
        <w:rPr>
          <w:rFonts w:hint="eastAsia"/>
        </w:rPr>
        <w:t>ą</w:t>
      </w:r>
      <w:r>
        <w:t xml:space="preserve"> odpowiedzialni za ca</w:t>
      </w:r>
      <w:r>
        <w:rPr>
          <w:rFonts w:hint="eastAsia"/>
        </w:rPr>
        <w:t>ł</w:t>
      </w:r>
      <w:r>
        <w:t>okszta</w:t>
      </w:r>
      <w:r>
        <w:rPr>
          <w:rFonts w:hint="eastAsia"/>
        </w:rPr>
        <w:t>ł</w:t>
      </w:r>
      <w:r>
        <w:t>t zarz</w:t>
      </w:r>
      <w:r>
        <w:rPr>
          <w:rFonts w:hint="eastAsia"/>
        </w:rPr>
        <w:t>ą</w:t>
      </w:r>
      <w:r>
        <w:t>dzania organizacj</w:t>
      </w:r>
      <w:r>
        <w:rPr>
          <w:rFonts w:hint="eastAsia"/>
        </w:rPr>
        <w:t>ą</w:t>
      </w:r>
      <w:r>
        <w:t>. Do podejmowania decyzji, najczęściej, potrzebuj</w:t>
      </w:r>
      <w:r>
        <w:rPr>
          <w:rFonts w:hint="eastAsia"/>
        </w:rPr>
        <w:t>ą</w:t>
      </w:r>
      <w:r>
        <w:t xml:space="preserve"> informacji skonsolidowanych, syntetycznych, które są przekazywane w formie raport</w:t>
      </w:r>
      <w:r>
        <w:rPr>
          <w:rFonts w:hint="eastAsia"/>
        </w:rPr>
        <w:t>ó</w:t>
      </w:r>
      <w:r>
        <w:t>w. Raporty wykorzystywane są do por</w:t>
      </w:r>
      <w:r>
        <w:rPr>
          <w:rFonts w:hint="eastAsia"/>
        </w:rPr>
        <w:t>ó</w:t>
      </w:r>
      <w:r>
        <w:t>wnania osi</w:t>
      </w:r>
      <w:r>
        <w:rPr>
          <w:rFonts w:hint="eastAsia"/>
        </w:rPr>
        <w:t>ą</w:t>
      </w:r>
      <w:r>
        <w:t>gni</w:t>
      </w:r>
      <w:r>
        <w:rPr>
          <w:rFonts w:hint="eastAsia"/>
        </w:rPr>
        <w:t>ę</w:t>
      </w:r>
      <w:r>
        <w:t>tych wynik</w:t>
      </w:r>
      <w:r>
        <w:rPr>
          <w:rFonts w:hint="eastAsia"/>
        </w:rPr>
        <w:t>ó</w:t>
      </w:r>
      <w:r>
        <w:t>w z poczynionymi wcze</w:t>
      </w:r>
      <w:r>
        <w:rPr>
          <w:rFonts w:hint="eastAsia"/>
        </w:rPr>
        <w:t>ś</w:t>
      </w:r>
      <w:r>
        <w:t>niej za</w:t>
      </w:r>
      <w:r>
        <w:rPr>
          <w:rFonts w:hint="eastAsia"/>
        </w:rPr>
        <w:t>ł</w:t>
      </w:r>
      <w:r>
        <w:t>o</w:t>
      </w:r>
      <w:r>
        <w:rPr>
          <w:rFonts w:hint="eastAsia"/>
        </w:rPr>
        <w:t>ż</w:t>
      </w:r>
      <w:r>
        <w:t>eniami (strategi</w:t>
      </w:r>
      <w:r>
        <w:rPr>
          <w:rFonts w:hint="eastAsia"/>
        </w:rPr>
        <w:t>ą</w:t>
      </w:r>
      <w:r>
        <w:t>, bud</w:t>
      </w:r>
      <w:r>
        <w:rPr>
          <w:rFonts w:hint="eastAsia"/>
        </w:rPr>
        <w:t>ż</w:t>
      </w:r>
      <w:r>
        <w:t>etami przychod</w:t>
      </w:r>
      <w:r>
        <w:rPr>
          <w:rFonts w:hint="eastAsia"/>
        </w:rPr>
        <w:t>ó</w:t>
      </w:r>
      <w:r>
        <w:t>w i koszt</w:t>
      </w:r>
      <w:r>
        <w:rPr>
          <w:rFonts w:hint="eastAsia"/>
        </w:rPr>
        <w:t>ó</w:t>
      </w:r>
      <w:r>
        <w:t>w itd.). Raporty mog</w:t>
      </w:r>
      <w:r>
        <w:rPr>
          <w:rFonts w:hint="eastAsia"/>
        </w:rPr>
        <w:t>ą</w:t>
      </w:r>
      <w:r>
        <w:t xml:space="preserve"> by</w:t>
      </w:r>
      <w:r>
        <w:rPr>
          <w:rFonts w:hint="eastAsia"/>
        </w:rPr>
        <w:t>ć</w:t>
      </w:r>
      <w:r>
        <w:t xml:space="preserve"> dostarczane regularnie w okre</w:t>
      </w:r>
      <w:r>
        <w:rPr>
          <w:rFonts w:hint="eastAsia"/>
        </w:rPr>
        <w:t>ś</w:t>
      </w:r>
      <w:r>
        <w:t>lonych przedzia</w:t>
      </w:r>
      <w:r>
        <w:rPr>
          <w:rFonts w:hint="eastAsia"/>
        </w:rPr>
        <w:t>ł</w:t>
      </w:r>
      <w:r>
        <w:t>ach czasowych (raporty codzienne, tygodniowe, miesi</w:t>
      </w:r>
      <w:r>
        <w:rPr>
          <w:rFonts w:hint="eastAsia"/>
        </w:rPr>
        <w:t>ę</w:t>
      </w:r>
      <w:r>
        <w:t xml:space="preserve">czne, roczne itd.) lub tworzone </w:t>
      </w:r>
      <w:r w:rsidR="007F191A">
        <w:t>A</w:t>
      </w:r>
      <w:r w:rsidRPr="00752D77">
        <w:t>d hoc</w:t>
      </w:r>
      <w:r>
        <w:t>.</w:t>
      </w:r>
    </w:p>
    <w:p w14:paraId="13443455" w14:textId="5B8DE314" w:rsidR="00225CC8" w:rsidRDefault="00225CC8" w:rsidP="00225CC8">
      <w:pPr>
        <w:ind w:firstLine="709"/>
      </w:pPr>
      <w:r>
        <w:t>Mened</w:t>
      </w:r>
      <w:r>
        <w:rPr>
          <w:rFonts w:hint="eastAsia"/>
        </w:rPr>
        <w:t>ż</w:t>
      </w:r>
      <w:r>
        <w:t xml:space="preserve">erowie </w:t>
      </w:r>
      <w:r>
        <w:rPr>
          <w:rFonts w:hint="eastAsia"/>
        </w:rPr>
        <w:t>ś</w:t>
      </w:r>
      <w:r>
        <w:t>redniego szczebla to najliczniejsz</w:t>
      </w:r>
      <w:r>
        <w:rPr>
          <w:rFonts w:hint="eastAsia"/>
        </w:rPr>
        <w:t>a</w:t>
      </w:r>
      <w:r>
        <w:t xml:space="preserve"> grup</w:t>
      </w:r>
      <w:r>
        <w:rPr>
          <w:rFonts w:hint="eastAsia"/>
        </w:rPr>
        <w:t>a</w:t>
      </w:r>
      <w:r>
        <w:t xml:space="preserve"> spo</w:t>
      </w:r>
      <w:r>
        <w:rPr>
          <w:rFonts w:hint="eastAsia"/>
        </w:rPr>
        <w:t>ś</w:t>
      </w:r>
      <w:r>
        <w:t>r</w:t>
      </w:r>
      <w:r>
        <w:rPr>
          <w:rFonts w:hint="eastAsia"/>
        </w:rPr>
        <w:t>ó</w:t>
      </w:r>
      <w:r>
        <w:t>d kadry kierowniczej. W</w:t>
      </w:r>
      <w:r>
        <w:rPr>
          <w:rFonts w:hint="eastAsia"/>
        </w:rPr>
        <w:t>ś</w:t>
      </w:r>
      <w:r>
        <w:t>r</w:t>
      </w:r>
      <w:r>
        <w:rPr>
          <w:rFonts w:hint="eastAsia"/>
        </w:rPr>
        <w:t>ó</w:t>
      </w:r>
      <w:r>
        <w:t>d nich można wyr</w:t>
      </w:r>
      <w:r>
        <w:rPr>
          <w:rFonts w:hint="eastAsia"/>
        </w:rPr>
        <w:t>óż</w:t>
      </w:r>
      <w:r>
        <w:t>ni</w:t>
      </w:r>
      <w:r>
        <w:rPr>
          <w:rFonts w:hint="eastAsia"/>
        </w:rPr>
        <w:t>ć</w:t>
      </w:r>
      <w:r>
        <w:t xml:space="preserve"> osoby pe</w:t>
      </w:r>
      <w:r>
        <w:rPr>
          <w:rFonts w:hint="eastAsia"/>
        </w:rPr>
        <w:t>ł</w:t>
      </w:r>
      <w:r>
        <w:t>ni</w:t>
      </w:r>
      <w:r>
        <w:rPr>
          <w:rFonts w:hint="eastAsia"/>
        </w:rPr>
        <w:t>ą</w:t>
      </w:r>
      <w:r>
        <w:t>ce rol</w:t>
      </w:r>
      <w:r>
        <w:rPr>
          <w:rFonts w:hint="eastAsia"/>
        </w:rPr>
        <w:t>ę</w:t>
      </w:r>
      <w:r>
        <w:t xml:space="preserve"> kierownik</w:t>
      </w:r>
      <w:r>
        <w:rPr>
          <w:rFonts w:hint="eastAsia"/>
        </w:rPr>
        <w:t>ó</w:t>
      </w:r>
      <w:r>
        <w:t>w zak</w:t>
      </w:r>
      <w:r>
        <w:rPr>
          <w:rFonts w:hint="eastAsia"/>
        </w:rPr>
        <w:t>ł</w:t>
      </w:r>
      <w:r>
        <w:t>ad</w:t>
      </w:r>
      <w:r>
        <w:rPr>
          <w:rFonts w:hint="eastAsia"/>
        </w:rPr>
        <w:t>ó</w:t>
      </w:r>
      <w:r>
        <w:t>w, produkcji, dzia</w:t>
      </w:r>
      <w:r>
        <w:rPr>
          <w:rFonts w:hint="eastAsia"/>
        </w:rPr>
        <w:t>ł</w:t>
      </w:r>
      <w:r>
        <w:t>u sprzeda</w:t>
      </w:r>
      <w:r>
        <w:rPr>
          <w:rFonts w:hint="eastAsia"/>
        </w:rPr>
        <w:t>ż</w:t>
      </w:r>
      <w:r>
        <w:t>y, szef</w:t>
      </w:r>
      <w:r>
        <w:rPr>
          <w:rFonts w:hint="eastAsia"/>
        </w:rPr>
        <w:t>ó</w:t>
      </w:r>
      <w:r>
        <w:t>w wydzia</w:t>
      </w:r>
      <w:r>
        <w:rPr>
          <w:rFonts w:hint="eastAsia"/>
        </w:rPr>
        <w:t>łó</w:t>
      </w:r>
      <w:r>
        <w:t>w czy lider</w:t>
      </w:r>
      <w:r>
        <w:rPr>
          <w:rFonts w:hint="eastAsia"/>
        </w:rPr>
        <w:t>ó</w:t>
      </w:r>
      <w:r>
        <w:t>w zespo</w:t>
      </w:r>
      <w:r>
        <w:rPr>
          <w:rFonts w:hint="eastAsia"/>
        </w:rPr>
        <w:t>łó</w:t>
      </w:r>
      <w:r>
        <w:t>w. Ich zadanie polega na sterowaniu dzia</w:t>
      </w:r>
      <w:r>
        <w:rPr>
          <w:rFonts w:hint="eastAsia"/>
        </w:rPr>
        <w:t>ł</w:t>
      </w:r>
      <w:r>
        <w:t>aniami, kt</w:t>
      </w:r>
      <w:r>
        <w:rPr>
          <w:rFonts w:hint="eastAsia"/>
        </w:rPr>
        <w:t>ó</w:t>
      </w:r>
      <w:r>
        <w:t>re prowadz</w:t>
      </w:r>
      <w:r>
        <w:rPr>
          <w:rFonts w:hint="eastAsia"/>
        </w:rPr>
        <w:t>ą</w:t>
      </w:r>
      <w:r>
        <w:t xml:space="preserve"> do realizacji polityki, strategii i plan</w:t>
      </w:r>
      <w:r>
        <w:rPr>
          <w:rFonts w:hint="eastAsia"/>
        </w:rPr>
        <w:t>ó</w:t>
      </w:r>
      <w:r>
        <w:t>w, ustanowionych przez mened</w:t>
      </w:r>
      <w:r>
        <w:rPr>
          <w:rFonts w:hint="eastAsia"/>
        </w:rPr>
        <w:t>ż</w:t>
      </w:r>
      <w:r>
        <w:t>er</w:t>
      </w:r>
      <w:r>
        <w:rPr>
          <w:rFonts w:hint="eastAsia"/>
        </w:rPr>
        <w:t>ó</w:t>
      </w:r>
      <w:r>
        <w:t>w najwy</w:t>
      </w:r>
      <w:r>
        <w:rPr>
          <w:rFonts w:hint="eastAsia"/>
        </w:rPr>
        <w:t>ż</w:t>
      </w:r>
      <w:r>
        <w:t>szego szczebla. Podejmuj</w:t>
      </w:r>
      <w:r>
        <w:rPr>
          <w:rFonts w:hint="eastAsia"/>
        </w:rPr>
        <w:t>ą</w:t>
      </w:r>
      <w:r>
        <w:t xml:space="preserve"> decyzje</w:t>
      </w:r>
      <w:r w:rsidR="004146B9">
        <w:t xml:space="preserve">, które odnoszą się do </w:t>
      </w:r>
      <w:r>
        <w:t>r</w:t>
      </w:r>
      <w:r>
        <w:rPr>
          <w:rFonts w:hint="eastAsia"/>
        </w:rPr>
        <w:t>óż</w:t>
      </w:r>
      <w:r>
        <w:t>nych obszar</w:t>
      </w:r>
      <w:r w:rsidR="0048690C">
        <w:t>ów</w:t>
      </w:r>
      <w:r>
        <w:t xml:space="preserve"> funkcjonowania przedsi</w:t>
      </w:r>
      <w:r>
        <w:rPr>
          <w:rFonts w:hint="eastAsia"/>
        </w:rPr>
        <w:t>ę</w:t>
      </w:r>
      <w:r>
        <w:t>biorstwa, nadzoruj</w:t>
      </w:r>
      <w:r>
        <w:rPr>
          <w:rFonts w:hint="eastAsia"/>
        </w:rPr>
        <w:t>ą</w:t>
      </w:r>
      <w:r>
        <w:t>c i koordynuj</w:t>
      </w:r>
      <w:r>
        <w:rPr>
          <w:rFonts w:hint="eastAsia"/>
        </w:rPr>
        <w:t>ą</w:t>
      </w:r>
      <w:r>
        <w:t>c dzia</w:t>
      </w:r>
      <w:r>
        <w:rPr>
          <w:rFonts w:hint="eastAsia"/>
        </w:rPr>
        <w:t>ł</w:t>
      </w:r>
      <w:r>
        <w:t>ania kierownik</w:t>
      </w:r>
      <w:r>
        <w:rPr>
          <w:rFonts w:hint="eastAsia"/>
        </w:rPr>
        <w:t>ó</w:t>
      </w:r>
      <w:r>
        <w:t>w najni</w:t>
      </w:r>
      <w:r>
        <w:rPr>
          <w:rFonts w:hint="eastAsia"/>
        </w:rPr>
        <w:t>ż</w:t>
      </w:r>
      <w:r>
        <w:t>szego</w:t>
      </w:r>
      <w:r w:rsidR="00EC28D9">
        <w:t xml:space="preserve"> szczebla</w:t>
      </w:r>
      <w:r>
        <w:t xml:space="preserve">. W procesach </w:t>
      </w:r>
      <w:r w:rsidR="00795E21">
        <w:rPr>
          <w:szCs w:val="24"/>
        </w:rPr>
        <w:t>informacyjno</w:t>
      </w:r>
      <w:r w:rsidR="009221F9">
        <w:rPr>
          <w:szCs w:val="24"/>
        </w:rPr>
        <w:t xml:space="preserve"> – </w:t>
      </w:r>
      <w:r>
        <w:t>decyzyjnych wykorzystuj</w:t>
      </w:r>
      <w:r>
        <w:rPr>
          <w:rFonts w:hint="eastAsia"/>
        </w:rPr>
        <w:t>ą</w:t>
      </w:r>
      <w:r>
        <w:t xml:space="preserve"> informacj</w:t>
      </w:r>
      <w:r>
        <w:rPr>
          <w:rFonts w:hint="eastAsia"/>
        </w:rPr>
        <w:t>ę</w:t>
      </w:r>
      <w:r>
        <w:t xml:space="preserve"> cz</w:t>
      </w:r>
      <w:r>
        <w:rPr>
          <w:rFonts w:hint="eastAsia"/>
        </w:rPr>
        <w:t>ęś</w:t>
      </w:r>
      <w:r>
        <w:t>ciowo zagregowan</w:t>
      </w:r>
      <w:r>
        <w:rPr>
          <w:rFonts w:hint="eastAsia"/>
        </w:rPr>
        <w:t>ą</w:t>
      </w:r>
      <w:r>
        <w:t xml:space="preserve"> oraz posiadają wgl</w:t>
      </w:r>
      <w:r>
        <w:rPr>
          <w:rFonts w:hint="eastAsia"/>
        </w:rPr>
        <w:t>ą</w:t>
      </w:r>
      <w:r>
        <w:t xml:space="preserve">d do danych </w:t>
      </w:r>
      <w:r>
        <w:rPr>
          <w:rFonts w:hint="eastAsia"/>
        </w:rPr>
        <w:t>ź</w:t>
      </w:r>
      <w:r>
        <w:t>r</w:t>
      </w:r>
      <w:r>
        <w:rPr>
          <w:rFonts w:hint="eastAsia"/>
        </w:rPr>
        <w:t>ó</w:t>
      </w:r>
      <w:r>
        <w:t>d</w:t>
      </w:r>
      <w:r>
        <w:rPr>
          <w:rFonts w:hint="eastAsia"/>
        </w:rPr>
        <w:t>ł</w:t>
      </w:r>
      <w:r>
        <w:t>owych.</w:t>
      </w:r>
    </w:p>
    <w:p w14:paraId="3A984D9D" w14:textId="77777777" w:rsidR="00225CC8" w:rsidRPr="00BC5961" w:rsidRDefault="00225CC8" w:rsidP="00225CC8">
      <w:pPr>
        <w:ind w:firstLine="709"/>
      </w:pPr>
      <w:r>
        <w:t>Obowiązki mened</w:t>
      </w:r>
      <w:r>
        <w:rPr>
          <w:rFonts w:hint="eastAsia"/>
        </w:rPr>
        <w:t>ż</w:t>
      </w:r>
      <w:r>
        <w:t>er</w:t>
      </w:r>
      <w:r>
        <w:rPr>
          <w:rFonts w:hint="eastAsia"/>
        </w:rPr>
        <w:t>ó</w:t>
      </w:r>
      <w:r>
        <w:t>w najni</w:t>
      </w:r>
      <w:r>
        <w:rPr>
          <w:rFonts w:hint="eastAsia"/>
        </w:rPr>
        <w:t>ż</w:t>
      </w:r>
      <w:r>
        <w:t>szego szczebla polegaj</w:t>
      </w:r>
      <w:r>
        <w:rPr>
          <w:rFonts w:hint="eastAsia"/>
        </w:rPr>
        <w:t>ą</w:t>
      </w:r>
      <w:r>
        <w:t xml:space="preserve"> na nadzorowaniu i koordynowaniu dzia</w:t>
      </w:r>
      <w:r>
        <w:rPr>
          <w:rFonts w:hint="eastAsia"/>
        </w:rPr>
        <w:t>ł</w:t>
      </w:r>
      <w:r>
        <w:t>a</w:t>
      </w:r>
      <w:r>
        <w:rPr>
          <w:rFonts w:hint="eastAsia"/>
        </w:rPr>
        <w:t>ń</w:t>
      </w:r>
      <w:r>
        <w:t xml:space="preserve"> pracownik</w:t>
      </w:r>
      <w:r>
        <w:rPr>
          <w:rFonts w:hint="eastAsia"/>
        </w:rPr>
        <w:t>ó</w:t>
      </w:r>
      <w:r>
        <w:t>w wykonawczych.</w:t>
      </w:r>
    </w:p>
    <w:p w14:paraId="7FE64FDE" w14:textId="6F4B226B" w:rsidR="00225CC8" w:rsidRPr="00BC5961" w:rsidRDefault="00225CC8" w:rsidP="00225CC8">
      <w:pPr>
        <w:ind w:firstLine="709"/>
      </w:pPr>
      <w:r>
        <w:lastRenderedPageBreak/>
        <w:t>Informację na poszczeg</w:t>
      </w:r>
      <w:r>
        <w:rPr>
          <w:rFonts w:hint="eastAsia"/>
        </w:rPr>
        <w:t>ó</w:t>
      </w:r>
      <w:r>
        <w:t>lnych szczeblach przedsiębiorstwa rozróżnia stopień agregacji danych, horyzont czasowy, dok</w:t>
      </w:r>
      <w:r>
        <w:rPr>
          <w:rFonts w:hint="eastAsia"/>
        </w:rPr>
        <w:t>ł</w:t>
      </w:r>
      <w:r>
        <w:t>adno</w:t>
      </w:r>
      <w:r>
        <w:rPr>
          <w:rFonts w:hint="eastAsia"/>
        </w:rPr>
        <w:t>ś</w:t>
      </w:r>
      <w:r>
        <w:t>ć, zwi</w:t>
      </w:r>
      <w:r>
        <w:rPr>
          <w:rFonts w:hint="eastAsia"/>
        </w:rPr>
        <w:t>ą</w:t>
      </w:r>
      <w:r>
        <w:t>zek z tera</w:t>
      </w:r>
      <w:r>
        <w:rPr>
          <w:rFonts w:hint="eastAsia"/>
        </w:rPr>
        <w:t>ź</w:t>
      </w:r>
      <w:r>
        <w:t>niejszo</w:t>
      </w:r>
      <w:r>
        <w:rPr>
          <w:rFonts w:hint="eastAsia"/>
        </w:rPr>
        <w:t>ś</w:t>
      </w:r>
      <w:r>
        <w:t>ci</w:t>
      </w:r>
      <w:r>
        <w:rPr>
          <w:rFonts w:hint="eastAsia"/>
        </w:rPr>
        <w:t>ą</w:t>
      </w:r>
      <w:r>
        <w:t>, form</w:t>
      </w:r>
      <w:r>
        <w:rPr>
          <w:rFonts w:hint="eastAsia"/>
        </w:rPr>
        <w:t>a</w:t>
      </w:r>
      <w:r>
        <w:t xml:space="preserve"> prezentacji oraz zakres tematyki, kt</w:t>
      </w:r>
      <w:r>
        <w:rPr>
          <w:rFonts w:hint="eastAsia"/>
        </w:rPr>
        <w:t>ó</w:t>
      </w:r>
      <w:r>
        <w:t>r</w:t>
      </w:r>
      <w:r>
        <w:rPr>
          <w:rFonts w:hint="eastAsia"/>
        </w:rPr>
        <w:t>ą</w:t>
      </w:r>
      <w:r>
        <w:t xml:space="preserve"> obejmuje</w:t>
      </w:r>
      <w:r>
        <w:rPr>
          <w:rStyle w:val="FootnoteReference"/>
        </w:rPr>
        <w:footnoteReference w:id="136"/>
      </w:r>
      <w:r>
        <w:t>.</w:t>
      </w:r>
    </w:p>
    <w:p w14:paraId="4192F946" w14:textId="66B3CF36" w:rsidR="00225CC8" w:rsidRPr="00973579" w:rsidRDefault="00225CC8" w:rsidP="00225CC8">
      <w:pPr>
        <w:ind w:firstLine="709"/>
        <w:rPr>
          <w:szCs w:val="24"/>
        </w:rPr>
      </w:pPr>
      <w:r w:rsidRPr="00973579">
        <w:rPr>
          <w:szCs w:val="24"/>
        </w:rPr>
        <w:t>Na szczeblu strategicznym informacja</w:t>
      </w:r>
      <w:r w:rsidR="00103842">
        <w:rPr>
          <w:szCs w:val="24"/>
        </w:rPr>
        <w:t>,</w:t>
      </w:r>
      <w:r w:rsidRPr="00973579">
        <w:rPr>
          <w:szCs w:val="24"/>
        </w:rPr>
        <w:t xml:space="preserve"> pochodząca z </w:t>
      </w:r>
      <w:r w:rsidR="003B58A2">
        <w:rPr>
          <w:szCs w:val="24"/>
        </w:rPr>
        <w:t>Business Intelligence</w:t>
      </w:r>
      <w:r w:rsidRPr="00973579">
        <w:rPr>
          <w:szCs w:val="24"/>
        </w:rPr>
        <w:t xml:space="preserve">, odnosi się do raportowania wykonanej przez przedsiębiorstwo działalności. Za pomocą zdefiniowanych w </w:t>
      </w:r>
      <w:r w:rsidR="003B58A2">
        <w:rPr>
          <w:szCs w:val="24"/>
        </w:rPr>
        <w:t>Business Intelligence</w:t>
      </w:r>
      <w:r w:rsidR="003B58A2" w:rsidRPr="00973579">
        <w:rPr>
          <w:szCs w:val="24"/>
        </w:rPr>
        <w:t xml:space="preserve"> </w:t>
      </w:r>
      <w:r w:rsidRPr="00973579">
        <w:rPr>
          <w:szCs w:val="24"/>
        </w:rPr>
        <w:t xml:space="preserve">wskaźników, </w:t>
      </w:r>
      <w:r w:rsidR="00AF2722">
        <w:rPr>
          <w:szCs w:val="24"/>
        </w:rPr>
        <w:t xml:space="preserve">menedżerowie </w:t>
      </w:r>
      <w:r w:rsidRPr="00973579">
        <w:rPr>
          <w:szCs w:val="24"/>
        </w:rPr>
        <w:t>mogą monitorować realizację założonych przez przedsiębiorstwo celów, aby śledzić wykonanie przyjętej strategii.</w:t>
      </w:r>
    </w:p>
    <w:p w14:paraId="3E71D58F" w14:textId="4230A2BB" w:rsidR="00225CC8" w:rsidRPr="00973579" w:rsidRDefault="00225CC8" w:rsidP="00225CC8">
      <w:pPr>
        <w:ind w:firstLine="709"/>
        <w:rPr>
          <w:szCs w:val="24"/>
        </w:rPr>
      </w:pPr>
      <w:r w:rsidRPr="00973579">
        <w:rPr>
          <w:szCs w:val="24"/>
        </w:rPr>
        <w:t xml:space="preserve">Na szczeblu taktycznym, </w:t>
      </w:r>
      <w:r w:rsidR="003B58A2">
        <w:rPr>
          <w:szCs w:val="24"/>
        </w:rPr>
        <w:t>Business Intelligence</w:t>
      </w:r>
      <w:r w:rsidR="003B58A2" w:rsidRPr="00973579">
        <w:rPr>
          <w:szCs w:val="24"/>
        </w:rPr>
        <w:t xml:space="preserve"> </w:t>
      </w:r>
      <w:r w:rsidRPr="00973579">
        <w:rPr>
          <w:szCs w:val="24"/>
        </w:rPr>
        <w:t>wspomaga podejmowanie decyzji m.in. w obszarze marketingu, sprzedaży, finansów, zarządzania kapitałem ludzkim. Dzięki temu, przedsiębiorstwo może optymalizować działania oraz kształtować, wybrane aspekty organizacyjne, umożliwiając sprostanie wyznaczonym celom.</w:t>
      </w:r>
    </w:p>
    <w:p w14:paraId="681D1AD1" w14:textId="373EB177" w:rsidR="00225CC8" w:rsidRDefault="00225CC8" w:rsidP="00225CC8">
      <w:pPr>
        <w:ind w:firstLine="709"/>
        <w:rPr>
          <w:szCs w:val="24"/>
        </w:rPr>
      </w:pPr>
      <w:r w:rsidRPr="00973579">
        <w:rPr>
          <w:szCs w:val="24"/>
        </w:rPr>
        <w:t xml:space="preserve">Na szczeblu operacyjnym, </w:t>
      </w:r>
      <w:r w:rsidR="003B58A2">
        <w:rPr>
          <w:szCs w:val="24"/>
        </w:rPr>
        <w:t>Business Intelligence</w:t>
      </w:r>
      <w:r w:rsidR="003B58A2" w:rsidRPr="00973579">
        <w:rPr>
          <w:szCs w:val="24"/>
        </w:rPr>
        <w:t xml:space="preserve"> </w:t>
      </w:r>
      <w:r w:rsidRPr="00973579">
        <w:rPr>
          <w:szCs w:val="24"/>
        </w:rPr>
        <w:t xml:space="preserve">wykorzystuje się do formułowania zapytań </w:t>
      </w:r>
      <w:r w:rsidR="007F191A">
        <w:rPr>
          <w:szCs w:val="24"/>
        </w:rPr>
        <w:t>A</w:t>
      </w:r>
      <w:r w:rsidRPr="00973579">
        <w:rPr>
          <w:szCs w:val="24"/>
        </w:rPr>
        <w:t>d hoc, dotyczących pozyskania informacji, odnośnie działań, które realizowane są w poszczególnych obszarach przedsiębiorstwa. Chodzi tu o informację związaną z aktualnym stanem finansów, sprzedaży, relacj</w:t>
      </w:r>
      <w:r>
        <w:rPr>
          <w:szCs w:val="24"/>
        </w:rPr>
        <w:t xml:space="preserve">i z klientami, dostawcami itp. </w:t>
      </w:r>
    </w:p>
    <w:p w14:paraId="43D9027F" w14:textId="54CC5A5C" w:rsidR="006E5BF0" w:rsidRDefault="00502487" w:rsidP="00D21B68">
      <w:pPr>
        <w:ind w:firstLine="709"/>
        <w:rPr>
          <w:szCs w:val="24"/>
        </w:rPr>
      </w:pPr>
      <w:r>
        <w:rPr>
          <w:szCs w:val="24"/>
        </w:rPr>
        <w:t>Kolejnym punktem, je</w:t>
      </w:r>
      <w:r w:rsidR="00CC6841">
        <w:rPr>
          <w:szCs w:val="24"/>
        </w:rPr>
        <w:t xml:space="preserve">śli chodzi o </w:t>
      </w:r>
      <w:r w:rsidR="006F42B5">
        <w:rPr>
          <w:szCs w:val="24"/>
        </w:rPr>
        <w:t xml:space="preserve">Business Intelligence </w:t>
      </w:r>
      <w:r w:rsidR="00CC6841">
        <w:rPr>
          <w:szCs w:val="24"/>
        </w:rPr>
        <w:t>jest sposób</w:t>
      </w:r>
      <w:r>
        <w:rPr>
          <w:szCs w:val="24"/>
        </w:rPr>
        <w:t xml:space="preserve"> wykorzystania, tak aby </w:t>
      </w:r>
      <w:r w:rsidR="00E84BF0">
        <w:rPr>
          <w:szCs w:val="24"/>
        </w:rPr>
        <w:t>możliwe stało się osiągnięcie</w:t>
      </w:r>
      <w:r>
        <w:rPr>
          <w:szCs w:val="24"/>
        </w:rPr>
        <w:t xml:space="preserve"> maksymalnych</w:t>
      </w:r>
      <w:r w:rsidR="00D21B68" w:rsidRPr="00973579">
        <w:rPr>
          <w:szCs w:val="24"/>
        </w:rPr>
        <w:t xml:space="preserve"> korzyści.</w:t>
      </w:r>
      <w:r w:rsidR="006E5BF0">
        <w:rPr>
          <w:szCs w:val="24"/>
        </w:rPr>
        <w:t xml:space="preserve"> Odnosi się to </w:t>
      </w:r>
      <w:r w:rsidR="001F52A2">
        <w:rPr>
          <w:szCs w:val="24"/>
        </w:rPr>
        <w:t xml:space="preserve">do </w:t>
      </w:r>
      <w:r w:rsidR="006E5BF0">
        <w:rPr>
          <w:szCs w:val="24"/>
        </w:rPr>
        <w:t xml:space="preserve">udostępniania informacji, jak i określenia jej miejsca w procesie </w:t>
      </w:r>
      <w:r w:rsidR="00795E21">
        <w:rPr>
          <w:szCs w:val="24"/>
        </w:rPr>
        <w:t>informacyjno</w:t>
      </w:r>
      <w:r w:rsidR="009221F9">
        <w:rPr>
          <w:szCs w:val="24"/>
        </w:rPr>
        <w:t xml:space="preserve"> – </w:t>
      </w:r>
      <w:r w:rsidR="006E5BF0">
        <w:rPr>
          <w:szCs w:val="24"/>
        </w:rPr>
        <w:t>decyzyjnym. W zależności od potrzeb, może ona stanowić punkt wyjścia do dalszych analiz lub być potwierdzeniem dla dokonania określonego wyboru.</w:t>
      </w:r>
    </w:p>
    <w:p w14:paraId="73711557" w14:textId="5008CB87" w:rsidR="00225CC8" w:rsidRDefault="00FB5EE4" w:rsidP="00902D4F">
      <w:pPr>
        <w:ind w:firstLine="709"/>
        <w:rPr>
          <w:szCs w:val="24"/>
        </w:rPr>
      </w:pPr>
      <w:r>
        <w:rPr>
          <w:szCs w:val="24"/>
        </w:rPr>
        <w:t>W chwili obecnej</w:t>
      </w:r>
      <w:r w:rsidR="00D21B68" w:rsidRPr="00973579">
        <w:rPr>
          <w:szCs w:val="24"/>
        </w:rPr>
        <w:t xml:space="preserve"> </w:t>
      </w:r>
      <w:r w:rsidR="006F42B5">
        <w:rPr>
          <w:szCs w:val="24"/>
        </w:rPr>
        <w:t>Business Intelligence</w:t>
      </w:r>
      <w:r w:rsidR="006F42B5" w:rsidRPr="00973579">
        <w:rPr>
          <w:szCs w:val="24"/>
        </w:rPr>
        <w:t xml:space="preserve"> </w:t>
      </w:r>
      <w:r w:rsidR="00D21B68" w:rsidRPr="00973579">
        <w:rPr>
          <w:szCs w:val="24"/>
        </w:rPr>
        <w:t xml:space="preserve">staje się istotnym elementem, w zarządzaniu przedsiębiorstwem i może przekładać się na zajmowaną pozycję konkurencyjną. Stąd też bywa </w:t>
      </w:r>
      <w:r w:rsidR="007D45F7">
        <w:rPr>
          <w:szCs w:val="24"/>
        </w:rPr>
        <w:t xml:space="preserve">on </w:t>
      </w:r>
      <w:r w:rsidR="00D21B68" w:rsidRPr="00973579">
        <w:rPr>
          <w:szCs w:val="24"/>
        </w:rPr>
        <w:t xml:space="preserve">także definiowany jako koncepcja, która odnosi się do filozofii zarządzania i narzędzie, które pomaga firmom w zarządzaniu i udoskonalaniu informacji, aby </w:t>
      </w:r>
      <w:r w:rsidR="007132F2">
        <w:rPr>
          <w:szCs w:val="24"/>
        </w:rPr>
        <w:t>zwi</w:t>
      </w:r>
      <w:r w:rsidR="007132F2" w:rsidRPr="00973579">
        <w:rPr>
          <w:szCs w:val="24"/>
        </w:rPr>
        <w:t>ę</w:t>
      </w:r>
      <w:r w:rsidR="007132F2">
        <w:rPr>
          <w:szCs w:val="24"/>
        </w:rPr>
        <w:t>ksza</w:t>
      </w:r>
      <w:r w:rsidR="007132F2" w:rsidRPr="00973579">
        <w:rPr>
          <w:szCs w:val="24"/>
        </w:rPr>
        <w:t>ć</w:t>
      </w:r>
      <w:r w:rsidR="00D21B68" w:rsidRPr="00973579">
        <w:rPr>
          <w:szCs w:val="24"/>
        </w:rPr>
        <w:t xml:space="preserve"> </w:t>
      </w:r>
      <w:r w:rsidR="007132F2">
        <w:rPr>
          <w:szCs w:val="24"/>
        </w:rPr>
        <w:t>efektywność proces</w:t>
      </w:r>
      <w:r w:rsidR="007132F2" w:rsidRPr="00973579">
        <w:rPr>
          <w:szCs w:val="24"/>
        </w:rPr>
        <w:t>ó</w:t>
      </w:r>
      <w:r w:rsidR="007132F2">
        <w:rPr>
          <w:szCs w:val="24"/>
        </w:rPr>
        <w:t>w informacyjno –</w:t>
      </w:r>
      <w:r w:rsidR="00D21B68" w:rsidRPr="00973579">
        <w:rPr>
          <w:szCs w:val="24"/>
        </w:rPr>
        <w:t xml:space="preserve"> decy</w:t>
      </w:r>
      <w:r w:rsidR="007132F2">
        <w:rPr>
          <w:szCs w:val="24"/>
        </w:rPr>
        <w:t>zyjnych</w:t>
      </w:r>
      <w:r w:rsidR="00D21B68" w:rsidRPr="00973579">
        <w:rPr>
          <w:rStyle w:val="FootnoteReference"/>
          <w:szCs w:val="24"/>
        </w:rPr>
        <w:footnoteReference w:id="137"/>
      </w:r>
      <w:r w:rsidR="00E97940">
        <w:rPr>
          <w:szCs w:val="24"/>
        </w:rPr>
        <w:t xml:space="preserve">. </w:t>
      </w:r>
    </w:p>
    <w:p w14:paraId="23673BED" w14:textId="22EC7BB4" w:rsidR="00894549" w:rsidRDefault="00F215E0" w:rsidP="00894549">
      <w:pPr>
        <w:ind w:firstLine="709"/>
        <w:rPr>
          <w:szCs w:val="24"/>
        </w:rPr>
      </w:pPr>
      <w:r w:rsidRPr="00973579">
        <w:rPr>
          <w:szCs w:val="24"/>
        </w:rPr>
        <w:t xml:space="preserve">Zastosowanie </w:t>
      </w:r>
      <w:r w:rsidR="006F42B5">
        <w:rPr>
          <w:szCs w:val="24"/>
        </w:rPr>
        <w:t>Business Intelligence</w:t>
      </w:r>
      <w:r w:rsidR="006F42B5" w:rsidRPr="00973579">
        <w:rPr>
          <w:szCs w:val="24"/>
        </w:rPr>
        <w:t xml:space="preserve"> </w:t>
      </w:r>
      <w:r w:rsidRPr="00973579">
        <w:rPr>
          <w:szCs w:val="24"/>
        </w:rPr>
        <w:t xml:space="preserve">może przekładać się, na zwiększenie efektywności podejmowanych działań w różnych obszarach funkcjonalnych przedsiębiorstwa. Informacja pochodząca z </w:t>
      </w:r>
      <w:r w:rsidR="006F42B5">
        <w:rPr>
          <w:szCs w:val="24"/>
        </w:rPr>
        <w:t>Business Intelligence</w:t>
      </w:r>
      <w:r w:rsidR="006F42B5" w:rsidRPr="00973579">
        <w:rPr>
          <w:szCs w:val="24"/>
        </w:rPr>
        <w:t xml:space="preserve"> </w:t>
      </w:r>
      <w:r w:rsidRPr="00973579">
        <w:rPr>
          <w:szCs w:val="24"/>
        </w:rPr>
        <w:t>wykorzystywana jest tam, gdzie gromadzi się dane na temat zachodzących procesów, wsp</w:t>
      </w:r>
      <w:r w:rsidR="00236D77">
        <w:rPr>
          <w:szCs w:val="24"/>
        </w:rPr>
        <w:t>omaganych</w:t>
      </w:r>
      <w:r w:rsidRPr="00973579">
        <w:rPr>
          <w:szCs w:val="24"/>
        </w:rPr>
        <w:t xml:space="preserve"> przez systemy </w:t>
      </w:r>
      <w:r w:rsidR="000B4D98">
        <w:rPr>
          <w:szCs w:val="24"/>
        </w:rPr>
        <w:t>informatyczne</w:t>
      </w:r>
      <w:r w:rsidRPr="00973579">
        <w:rPr>
          <w:szCs w:val="24"/>
        </w:rPr>
        <w:t xml:space="preserve">. Dzięki nim następuje automatyzacja czynności, których realizacja </w:t>
      </w:r>
      <w:r w:rsidRPr="00973579">
        <w:rPr>
          <w:szCs w:val="24"/>
        </w:rPr>
        <w:lastRenderedPageBreak/>
        <w:t>zostawia po sobie ślad w formie danych, możliwych do powtórnego zastosowania. Ich przetworzenie do postaci raportu, pozwala dokonać oceny, w jaki sposób przebiega wykonanie określonych zadań. Należy dodać, że jest to najszybszy, z dostępnych, sposób pozyskiwania informacji na temat przebiegu</w:t>
      </w:r>
      <w:r w:rsidR="007962DA">
        <w:rPr>
          <w:szCs w:val="24"/>
        </w:rPr>
        <w:t xml:space="preserve"> czynności</w:t>
      </w:r>
      <w:r w:rsidRPr="00973579">
        <w:rPr>
          <w:szCs w:val="24"/>
        </w:rPr>
        <w:t>,</w:t>
      </w:r>
      <w:r w:rsidR="007962DA">
        <w:rPr>
          <w:szCs w:val="24"/>
        </w:rPr>
        <w:t xml:space="preserve"> które</w:t>
      </w:r>
      <w:r w:rsidRPr="00973579">
        <w:rPr>
          <w:szCs w:val="24"/>
        </w:rPr>
        <w:t xml:space="preserve"> mają miejsce w przedsiębiorstwie. Stanowi to o tym, że </w:t>
      </w:r>
      <w:r w:rsidR="006F42B5">
        <w:rPr>
          <w:szCs w:val="24"/>
        </w:rPr>
        <w:t>Business Intelligence</w:t>
      </w:r>
      <w:r w:rsidR="006F42B5" w:rsidRPr="00973579">
        <w:rPr>
          <w:szCs w:val="24"/>
        </w:rPr>
        <w:t xml:space="preserve"> </w:t>
      </w:r>
      <w:r w:rsidRPr="00973579">
        <w:rPr>
          <w:szCs w:val="24"/>
        </w:rPr>
        <w:t xml:space="preserve">umożliwia najszybszą reakcję na wszelkiego rodzaju odchylenia. </w:t>
      </w:r>
    </w:p>
    <w:p w14:paraId="4E4822D5" w14:textId="2F2314F3" w:rsidR="00894549" w:rsidRDefault="00894549" w:rsidP="00FD1756">
      <w:pPr>
        <w:ind w:firstLine="709"/>
      </w:pPr>
      <w:r>
        <w:t xml:space="preserve">Efektywność stosowania </w:t>
      </w:r>
      <w:r w:rsidR="006F42B5">
        <w:rPr>
          <w:szCs w:val="24"/>
        </w:rPr>
        <w:t>Business Intelligence</w:t>
      </w:r>
      <w:r w:rsidR="006F42B5">
        <w:t xml:space="preserve"> </w:t>
      </w:r>
      <w:r>
        <w:t xml:space="preserve">sprowadza się do dwóch podstawowych czynników: </w:t>
      </w:r>
    </w:p>
    <w:p w14:paraId="2109BD4D" w14:textId="54EF03B3" w:rsidR="00894549" w:rsidRPr="00894549" w:rsidRDefault="00894549" w:rsidP="00D642A8">
      <w:pPr>
        <w:pStyle w:val="ListParagraph"/>
        <w:numPr>
          <w:ilvl w:val="0"/>
          <w:numId w:val="92"/>
        </w:numPr>
        <w:spacing w:line="360" w:lineRule="auto"/>
        <w:rPr>
          <w:szCs w:val="24"/>
        </w:rPr>
      </w:pPr>
      <w:r>
        <w:t>ludzi – decydenci powinni być przygotowani do korzystania ze współczesnych technik analitycznych. Brak odpowiednich kwalifikacji spowoduje tylko to, że tego typu metody nie będą stosowane</w:t>
      </w:r>
      <w:r w:rsidR="00EC0FC7">
        <w:t>,</w:t>
      </w:r>
    </w:p>
    <w:p w14:paraId="1AAF3ED8" w14:textId="197ECB05" w:rsidR="00894549" w:rsidRPr="00894549" w:rsidRDefault="00894549" w:rsidP="00D642A8">
      <w:pPr>
        <w:pStyle w:val="ListParagraph"/>
        <w:numPr>
          <w:ilvl w:val="0"/>
          <w:numId w:val="92"/>
        </w:numPr>
        <w:spacing w:line="360" w:lineRule="auto"/>
        <w:rPr>
          <w:szCs w:val="24"/>
        </w:rPr>
      </w:pPr>
      <w:r>
        <w:t>informacji – a dokładnie jej jakości. Podejmowanie decyzji na podstawie błędnych informacji może być gorsze niż podejmowanie decyzji, jedynie na podstawie intuicji</w:t>
      </w:r>
      <w:r w:rsidR="0064267A">
        <w:t>, w określonych przypadkach</w:t>
      </w:r>
      <w:r>
        <w:t xml:space="preserve">. </w:t>
      </w:r>
      <w:r w:rsidR="009A1F7B">
        <w:t>Mówi o tym pewna zasada</w:t>
      </w:r>
      <w:r>
        <w:t>: „Jeżeli śmiecie włożysz, to śmiecie otrzy</w:t>
      </w:r>
      <w:r w:rsidR="009A1F7B">
        <w:t>masz”</w:t>
      </w:r>
      <w:r w:rsidR="009A1F7B">
        <w:rPr>
          <w:rStyle w:val="FootnoteReference"/>
        </w:rPr>
        <w:footnoteReference w:id="138"/>
      </w:r>
      <w:r w:rsidR="009A1F7B">
        <w:t>.</w:t>
      </w:r>
    </w:p>
    <w:p w14:paraId="404A0FCA" w14:textId="17259967" w:rsidR="00F215E0" w:rsidRPr="00973579" w:rsidRDefault="00F215E0" w:rsidP="00FD1756">
      <w:pPr>
        <w:ind w:firstLine="709"/>
        <w:rPr>
          <w:szCs w:val="24"/>
        </w:rPr>
      </w:pPr>
      <w:r w:rsidRPr="00973579">
        <w:rPr>
          <w:szCs w:val="24"/>
        </w:rPr>
        <w:t xml:space="preserve">Do najczęściej stosowanych obszarów, wraz z podaniem przykładu wykorzystania </w:t>
      </w:r>
      <w:r w:rsidR="006F42B5">
        <w:rPr>
          <w:szCs w:val="24"/>
        </w:rPr>
        <w:t>Business Intelligence</w:t>
      </w:r>
      <w:r w:rsidR="006F42B5" w:rsidRPr="00973579">
        <w:rPr>
          <w:szCs w:val="24"/>
        </w:rPr>
        <w:t xml:space="preserve"> </w:t>
      </w:r>
      <w:r w:rsidRPr="00973579">
        <w:rPr>
          <w:szCs w:val="24"/>
        </w:rPr>
        <w:t>zalicza się</w:t>
      </w:r>
      <w:r w:rsidRPr="00973579">
        <w:rPr>
          <w:rStyle w:val="FootnoteReference"/>
          <w:szCs w:val="24"/>
        </w:rPr>
        <w:footnoteReference w:id="139"/>
      </w:r>
      <w:r w:rsidRPr="00973579">
        <w:rPr>
          <w:szCs w:val="24"/>
        </w:rPr>
        <w:t>:</w:t>
      </w:r>
    </w:p>
    <w:p w14:paraId="744C8256" w14:textId="159D8101" w:rsidR="00F215E0" w:rsidRPr="00C26BE1" w:rsidRDefault="009F011D" w:rsidP="00D642A8">
      <w:pPr>
        <w:pStyle w:val="ListParagraph"/>
        <w:numPr>
          <w:ilvl w:val="0"/>
          <w:numId w:val="66"/>
        </w:numPr>
        <w:spacing w:line="360" w:lineRule="auto"/>
        <w:rPr>
          <w:szCs w:val="24"/>
        </w:rPr>
      </w:pPr>
      <w:r>
        <w:rPr>
          <w:szCs w:val="24"/>
        </w:rPr>
        <w:t>f</w:t>
      </w:r>
      <w:r w:rsidR="00F215E0" w:rsidRPr="00C26BE1">
        <w:rPr>
          <w:szCs w:val="24"/>
        </w:rPr>
        <w:t>inanse, analiza kosztów, przychodów i rentowności w różnych wymiarach,</w:t>
      </w:r>
    </w:p>
    <w:p w14:paraId="363101CC" w14:textId="588795AC" w:rsidR="00F215E0" w:rsidRPr="00C26BE1" w:rsidRDefault="009F011D" w:rsidP="00D642A8">
      <w:pPr>
        <w:pStyle w:val="ListParagraph"/>
        <w:numPr>
          <w:ilvl w:val="0"/>
          <w:numId w:val="66"/>
        </w:numPr>
        <w:spacing w:line="360" w:lineRule="auto"/>
        <w:rPr>
          <w:szCs w:val="24"/>
        </w:rPr>
      </w:pPr>
      <w:r>
        <w:rPr>
          <w:szCs w:val="24"/>
        </w:rPr>
        <w:t>s</w:t>
      </w:r>
      <w:r w:rsidR="00F215E0" w:rsidRPr="00C26BE1">
        <w:rPr>
          <w:szCs w:val="24"/>
        </w:rPr>
        <w:t>przedaż, analiza dynamiki i struktury przychodów ze sprzedaży oraz rentowności,</w:t>
      </w:r>
    </w:p>
    <w:p w14:paraId="111EBFF6" w14:textId="7A0BA22F" w:rsidR="00F215E0" w:rsidRPr="00C26BE1" w:rsidRDefault="009F011D" w:rsidP="00D642A8">
      <w:pPr>
        <w:pStyle w:val="ListParagraph"/>
        <w:numPr>
          <w:ilvl w:val="0"/>
          <w:numId w:val="66"/>
        </w:numPr>
        <w:spacing w:line="360" w:lineRule="auto"/>
        <w:rPr>
          <w:szCs w:val="24"/>
        </w:rPr>
      </w:pPr>
      <w:r>
        <w:rPr>
          <w:szCs w:val="24"/>
        </w:rPr>
        <w:t>m</w:t>
      </w:r>
      <w:r w:rsidR="00F215E0" w:rsidRPr="00C26BE1">
        <w:rPr>
          <w:szCs w:val="24"/>
        </w:rPr>
        <w:t>arketing i zarządzanie relacjami z klientem, segmentacja oraz modelowanie zachowań klientów,</w:t>
      </w:r>
    </w:p>
    <w:p w14:paraId="63B6F377" w14:textId="317BB507" w:rsidR="00F215E0" w:rsidRPr="00C26BE1" w:rsidRDefault="009F011D" w:rsidP="00D642A8">
      <w:pPr>
        <w:pStyle w:val="ListParagraph"/>
        <w:numPr>
          <w:ilvl w:val="0"/>
          <w:numId w:val="66"/>
        </w:numPr>
        <w:spacing w:line="360" w:lineRule="auto"/>
        <w:rPr>
          <w:szCs w:val="24"/>
        </w:rPr>
      </w:pPr>
      <w:r>
        <w:rPr>
          <w:szCs w:val="24"/>
        </w:rPr>
        <w:t>z</w:t>
      </w:r>
      <w:r w:rsidR="00F215E0" w:rsidRPr="00C26BE1">
        <w:rPr>
          <w:szCs w:val="24"/>
        </w:rPr>
        <w:t>arządzanie produkcją, monitorowanie procesów produkcyjnych,</w:t>
      </w:r>
    </w:p>
    <w:p w14:paraId="7CA717C9" w14:textId="3476812B" w:rsidR="00F215E0" w:rsidRPr="00C26BE1" w:rsidRDefault="009F011D" w:rsidP="00D642A8">
      <w:pPr>
        <w:pStyle w:val="ListParagraph"/>
        <w:numPr>
          <w:ilvl w:val="0"/>
          <w:numId w:val="66"/>
        </w:numPr>
        <w:spacing w:line="360" w:lineRule="auto"/>
        <w:rPr>
          <w:szCs w:val="24"/>
        </w:rPr>
      </w:pPr>
      <w:r>
        <w:rPr>
          <w:szCs w:val="24"/>
        </w:rPr>
        <w:t>l</w:t>
      </w:r>
      <w:r w:rsidR="00F215E0" w:rsidRPr="00C26BE1">
        <w:rPr>
          <w:szCs w:val="24"/>
        </w:rPr>
        <w:t>ogistyka i zaopatrzenie, analiza realizacji zamówień,</w:t>
      </w:r>
    </w:p>
    <w:p w14:paraId="31486804" w14:textId="3B1DCD74" w:rsidR="00F215E0" w:rsidRPr="00C26BE1" w:rsidRDefault="009F011D" w:rsidP="00D642A8">
      <w:pPr>
        <w:pStyle w:val="ListParagraph"/>
        <w:numPr>
          <w:ilvl w:val="0"/>
          <w:numId w:val="66"/>
        </w:numPr>
        <w:spacing w:line="360" w:lineRule="auto"/>
        <w:rPr>
          <w:szCs w:val="24"/>
        </w:rPr>
      </w:pPr>
      <w:r>
        <w:rPr>
          <w:szCs w:val="24"/>
        </w:rPr>
        <w:t>z</w:t>
      </w:r>
      <w:r w:rsidR="00F215E0" w:rsidRPr="00C26BE1">
        <w:rPr>
          <w:szCs w:val="24"/>
        </w:rPr>
        <w:t xml:space="preserve">arządzanie kadrami, analiza wskaźników wydajności pracy, </w:t>
      </w:r>
    </w:p>
    <w:p w14:paraId="41CB2DCE" w14:textId="50164E33" w:rsidR="00F215E0" w:rsidRPr="00C26BE1" w:rsidRDefault="009F011D" w:rsidP="00D642A8">
      <w:pPr>
        <w:pStyle w:val="ListParagraph"/>
        <w:numPr>
          <w:ilvl w:val="0"/>
          <w:numId w:val="66"/>
        </w:numPr>
        <w:spacing w:line="360" w:lineRule="auto"/>
        <w:rPr>
          <w:szCs w:val="24"/>
        </w:rPr>
      </w:pPr>
      <w:r>
        <w:rPr>
          <w:szCs w:val="24"/>
        </w:rPr>
        <w:t>z</w:t>
      </w:r>
      <w:r w:rsidR="00F215E0" w:rsidRPr="00C26BE1">
        <w:rPr>
          <w:szCs w:val="24"/>
        </w:rPr>
        <w:t>arządzanie strategią, monitorowanie mierników odnoszących się do stopnia realizacji strategii, tzw. KPI,</w:t>
      </w:r>
    </w:p>
    <w:p w14:paraId="2AA91533" w14:textId="080C2F45" w:rsidR="00F215E0" w:rsidRPr="00C26BE1" w:rsidRDefault="009F011D" w:rsidP="00D642A8">
      <w:pPr>
        <w:pStyle w:val="ListParagraph"/>
        <w:numPr>
          <w:ilvl w:val="0"/>
          <w:numId w:val="66"/>
        </w:numPr>
        <w:spacing w:line="360" w:lineRule="auto"/>
        <w:rPr>
          <w:szCs w:val="24"/>
        </w:rPr>
      </w:pPr>
      <w:r>
        <w:rPr>
          <w:szCs w:val="24"/>
        </w:rPr>
        <w:t>c</w:t>
      </w:r>
      <w:r w:rsidR="00F215E0" w:rsidRPr="00C26BE1">
        <w:rPr>
          <w:szCs w:val="24"/>
        </w:rPr>
        <w:t xml:space="preserve">ontrolling, monitorowanie stopnia realizacji budżetów. </w:t>
      </w:r>
    </w:p>
    <w:p w14:paraId="339F0571" w14:textId="7904B4EC" w:rsidR="00F215E0" w:rsidRDefault="00F215E0" w:rsidP="00902D4F">
      <w:pPr>
        <w:ind w:firstLine="709"/>
        <w:rPr>
          <w:szCs w:val="24"/>
        </w:rPr>
      </w:pPr>
      <w:r w:rsidRPr="00973579">
        <w:rPr>
          <w:szCs w:val="24"/>
        </w:rPr>
        <w:t xml:space="preserve">Generowane raporty bądź zdefiniowane wskaźniki, istotne z punktu widzenia przedsiębiorstwa, umożliwiają szybką reakcję na różnego rodzaju odchylenia, od zaplanowanych wielkości, np. poziomu kosztów, sprzedaży itp.. Istotną rolę odgrywa także czas, w którym informacja może zostać pozyskana. Jest to bardzo ważne w tych obszarach, </w:t>
      </w:r>
      <w:r w:rsidRPr="00973579">
        <w:rPr>
          <w:szCs w:val="24"/>
        </w:rPr>
        <w:lastRenderedPageBreak/>
        <w:t>w których informacja, determinuje szybką reakcję, na zachodzące, w sposób nieprawidłowy procesy, mogące spowodować nieefektywność.</w:t>
      </w:r>
    </w:p>
    <w:p w14:paraId="76A09790" w14:textId="23C203EC" w:rsidR="00F215E0" w:rsidRPr="00973579" w:rsidRDefault="00F215E0" w:rsidP="009D79A1">
      <w:pPr>
        <w:ind w:firstLine="709"/>
        <w:rPr>
          <w:szCs w:val="24"/>
        </w:rPr>
      </w:pPr>
      <w:r w:rsidRPr="00973579">
        <w:rPr>
          <w:szCs w:val="24"/>
        </w:rPr>
        <w:t xml:space="preserve">Rosnące znaczenie </w:t>
      </w:r>
      <w:r w:rsidR="006F42B5">
        <w:rPr>
          <w:szCs w:val="24"/>
        </w:rPr>
        <w:t>Business Intelligence</w:t>
      </w:r>
      <w:r w:rsidRPr="00973579">
        <w:rPr>
          <w:szCs w:val="24"/>
        </w:rPr>
        <w:t>, przyczynia się do jego r</w:t>
      </w:r>
      <w:r w:rsidR="00805F81">
        <w:rPr>
          <w:szCs w:val="24"/>
        </w:rPr>
        <w:t>ozpowszechniania</w:t>
      </w:r>
      <w:r w:rsidRPr="00973579">
        <w:rPr>
          <w:szCs w:val="24"/>
        </w:rPr>
        <w:t xml:space="preserve">, czego wynikiem jest </w:t>
      </w:r>
      <w:r w:rsidR="00C05053">
        <w:rPr>
          <w:szCs w:val="24"/>
        </w:rPr>
        <w:t xml:space="preserve">tzw. </w:t>
      </w:r>
      <w:r w:rsidRPr="00973579">
        <w:rPr>
          <w:szCs w:val="24"/>
        </w:rPr>
        <w:t xml:space="preserve">demokratyzacja informacji. Pod pojęciem demokratyzacji informacji, należy rozumieć to, że staje się ona dostępna dla coraz większej liczby użytkowników. Dzięki temu, więcej osób w przedsiębiorstwie ma dostęp do </w:t>
      </w:r>
      <w:r w:rsidR="006F42B5">
        <w:rPr>
          <w:szCs w:val="24"/>
        </w:rPr>
        <w:t>Business Intelligence</w:t>
      </w:r>
      <w:r w:rsidRPr="00973579">
        <w:rPr>
          <w:szCs w:val="24"/>
        </w:rPr>
        <w:t xml:space="preserve">, co przekłada się na wyższą jakość podejmowanych decyzji, a te z kolei na efektywność organizacji. </w:t>
      </w:r>
    </w:p>
    <w:p w14:paraId="14BC7953" w14:textId="1FDBA4B0" w:rsidR="00DF7F58" w:rsidRDefault="00F215E0" w:rsidP="00DF7F58">
      <w:pPr>
        <w:ind w:firstLine="709"/>
        <w:rPr>
          <w:szCs w:val="24"/>
        </w:rPr>
      </w:pPr>
      <w:r w:rsidRPr="00973579">
        <w:rPr>
          <w:szCs w:val="24"/>
        </w:rPr>
        <w:t xml:space="preserve">Niemniej jednak, sam </w:t>
      </w:r>
      <w:r w:rsidR="006F42B5">
        <w:rPr>
          <w:szCs w:val="24"/>
        </w:rPr>
        <w:t>Business Intelligence</w:t>
      </w:r>
      <w:r w:rsidR="006F42B5" w:rsidRPr="00973579">
        <w:rPr>
          <w:szCs w:val="24"/>
        </w:rPr>
        <w:t xml:space="preserve"> </w:t>
      </w:r>
      <w:r w:rsidRPr="00973579">
        <w:rPr>
          <w:szCs w:val="24"/>
        </w:rPr>
        <w:t xml:space="preserve">nie gwarantuje osiągnięcia najlepszych rezultatów, a tylko zmniejsza stopień skomplikowania procesu </w:t>
      </w:r>
      <w:r w:rsidR="00795E21">
        <w:rPr>
          <w:szCs w:val="24"/>
        </w:rPr>
        <w:t>informacyjno</w:t>
      </w:r>
      <w:r w:rsidR="009221F9">
        <w:rPr>
          <w:szCs w:val="24"/>
        </w:rPr>
        <w:t xml:space="preserve"> – </w:t>
      </w:r>
      <w:r w:rsidRPr="00973579">
        <w:rPr>
          <w:szCs w:val="24"/>
        </w:rPr>
        <w:t>decyzyjnego, dzięki temu że generuje informację, która go wsp</w:t>
      </w:r>
      <w:r w:rsidR="00236D77">
        <w:rPr>
          <w:szCs w:val="24"/>
        </w:rPr>
        <w:t>omaga</w:t>
      </w:r>
      <w:r w:rsidRPr="00973579">
        <w:rPr>
          <w:szCs w:val="24"/>
        </w:rPr>
        <w:t xml:space="preserve">. I jest to najistotniejsza cecha koncepcji, którą przypisuje się do </w:t>
      </w:r>
      <w:r w:rsidR="006F42B5">
        <w:rPr>
          <w:szCs w:val="24"/>
        </w:rPr>
        <w:t>Business Intelligence</w:t>
      </w:r>
      <w:r w:rsidRPr="00973579">
        <w:rPr>
          <w:szCs w:val="24"/>
        </w:rPr>
        <w:t>, czyli ułatwienie w dokonywaniu wyborów</w:t>
      </w:r>
      <w:r w:rsidRPr="00973579">
        <w:rPr>
          <w:rStyle w:val="FootnoteReference"/>
          <w:szCs w:val="24"/>
        </w:rPr>
        <w:footnoteReference w:id="140"/>
      </w:r>
      <w:r w:rsidRPr="00973579">
        <w:rPr>
          <w:szCs w:val="24"/>
        </w:rPr>
        <w:t xml:space="preserve">, w procesie </w:t>
      </w:r>
      <w:r w:rsidR="007A57E9">
        <w:rPr>
          <w:szCs w:val="24"/>
        </w:rPr>
        <w:t>informacyjno – decyzyjnym</w:t>
      </w:r>
      <w:r w:rsidRPr="00973579">
        <w:rPr>
          <w:szCs w:val="24"/>
        </w:rPr>
        <w:t xml:space="preserve">. Ma to swoje odzwierciedlenie w tym, że </w:t>
      </w:r>
      <w:r w:rsidR="006F42B5">
        <w:rPr>
          <w:szCs w:val="24"/>
        </w:rPr>
        <w:t>Business Intelligence</w:t>
      </w:r>
      <w:r w:rsidR="006F42B5" w:rsidRPr="00973579">
        <w:rPr>
          <w:szCs w:val="24"/>
        </w:rPr>
        <w:t xml:space="preserve"> </w:t>
      </w:r>
      <w:r w:rsidRPr="00973579">
        <w:rPr>
          <w:szCs w:val="24"/>
        </w:rPr>
        <w:t xml:space="preserve">dostarcza dodatkową informację, która może wskazywać określone działanie bądź możliwy kierunek rozwoju </w:t>
      </w:r>
      <w:r>
        <w:rPr>
          <w:szCs w:val="24"/>
        </w:rPr>
        <w:t xml:space="preserve">przedsiębiorstwa.  </w:t>
      </w:r>
    </w:p>
    <w:p w14:paraId="406BDD31" w14:textId="17396F28" w:rsidR="006E740F" w:rsidRDefault="006F42B5" w:rsidP="006E740F">
      <w:pPr>
        <w:autoSpaceDE w:val="0"/>
        <w:autoSpaceDN w:val="0"/>
        <w:adjustRightInd w:val="0"/>
        <w:ind w:firstLine="720"/>
        <w:rPr>
          <w:szCs w:val="24"/>
        </w:rPr>
      </w:pPr>
      <w:r>
        <w:rPr>
          <w:szCs w:val="24"/>
        </w:rPr>
        <w:t>Business Intelligence</w:t>
      </w:r>
      <w:r w:rsidRPr="00840C02">
        <w:rPr>
          <w:szCs w:val="24"/>
        </w:rPr>
        <w:t xml:space="preserve"> </w:t>
      </w:r>
      <w:r w:rsidR="006E740F" w:rsidRPr="00840C02">
        <w:rPr>
          <w:szCs w:val="24"/>
        </w:rPr>
        <w:t xml:space="preserve">stosuje się do pozyskiwania informacji w </w:t>
      </w:r>
      <w:r w:rsidR="00346A50">
        <w:rPr>
          <w:szCs w:val="24"/>
        </w:rPr>
        <w:t>różnorodnych</w:t>
      </w:r>
      <w:r w:rsidR="006E740F" w:rsidRPr="00840C02">
        <w:rPr>
          <w:szCs w:val="24"/>
        </w:rPr>
        <w:t xml:space="preserve"> obszarach, do których należą: zarządzanie wiedzą, informacją, ryzykiem oraz w takich sektorach jak: bankowość, służba zdrowia, logistyka,</w:t>
      </w:r>
      <w:r w:rsidR="006E740F">
        <w:rPr>
          <w:szCs w:val="24"/>
        </w:rPr>
        <w:t xml:space="preserve"> produkcja, marketing itp.</w:t>
      </w:r>
      <w:r w:rsidR="00CE2FEC">
        <w:rPr>
          <w:szCs w:val="24"/>
        </w:rPr>
        <w:t>.</w:t>
      </w:r>
      <w:r w:rsidR="006E740F">
        <w:rPr>
          <w:szCs w:val="24"/>
        </w:rPr>
        <w:t xml:space="preserve"> </w:t>
      </w:r>
      <w:r w:rsidR="00CE2FEC">
        <w:rPr>
          <w:szCs w:val="24"/>
        </w:rPr>
        <w:t>Z tego powodu,</w:t>
      </w:r>
      <w:r w:rsidR="006E740F">
        <w:rPr>
          <w:szCs w:val="24"/>
        </w:rPr>
        <w:t xml:space="preserve"> badania odnoszące się do pomiaru efektywności wykorzystania </w:t>
      </w:r>
      <w:r>
        <w:rPr>
          <w:szCs w:val="24"/>
        </w:rPr>
        <w:t>Business Intelligence</w:t>
      </w:r>
      <w:r w:rsidR="006E740F">
        <w:rPr>
          <w:szCs w:val="24"/>
        </w:rPr>
        <w:t>, mogą dotyczyć następujących wymiarów</w:t>
      </w:r>
      <w:r w:rsidR="006E740F">
        <w:rPr>
          <w:rStyle w:val="FootnoteReference"/>
          <w:szCs w:val="24"/>
        </w:rPr>
        <w:footnoteReference w:id="141"/>
      </w:r>
      <w:r w:rsidR="006E740F">
        <w:rPr>
          <w:szCs w:val="24"/>
        </w:rPr>
        <w:t>:</w:t>
      </w:r>
    </w:p>
    <w:p w14:paraId="051188F4" w14:textId="069C0ABE" w:rsidR="006E740F" w:rsidRPr="0095226A" w:rsidRDefault="00A25518" w:rsidP="00D642A8">
      <w:pPr>
        <w:numPr>
          <w:ilvl w:val="0"/>
          <w:numId w:val="69"/>
        </w:numPr>
        <w:autoSpaceDE w:val="0"/>
        <w:autoSpaceDN w:val="0"/>
        <w:adjustRightInd w:val="0"/>
        <w:ind w:left="714" w:hanging="357"/>
        <w:contextualSpacing w:val="0"/>
        <w:jc w:val="left"/>
        <w:rPr>
          <w:szCs w:val="24"/>
        </w:rPr>
      </w:pPr>
      <w:r>
        <w:rPr>
          <w:szCs w:val="24"/>
        </w:rPr>
        <w:t>p</w:t>
      </w:r>
      <w:r w:rsidR="006E740F">
        <w:rPr>
          <w:szCs w:val="24"/>
        </w:rPr>
        <w:t xml:space="preserve">oszczególne sektory gospodarki, takie jak sprzedaż detaliczna, telekomunikacja, bankowość, opieka zdrowotna itp., </w:t>
      </w:r>
    </w:p>
    <w:p w14:paraId="0CBFBE8D" w14:textId="70DEA685" w:rsidR="006E740F" w:rsidRPr="0095226A" w:rsidRDefault="00A25518" w:rsidP="00D642A8">
      <w:pPr>
        <w:numPr>
          <w:ilvl w:val="0"/>
          <w:numId w:val="69"/>
        </w:numPr>
        <w:autoSpaceDE w:val="0"/>
        <w:autoSpaceDN w:val="0"/>
        <w:adjustRightInd w:val="0"/>
        <w:ind w:left="714" w:hanging="357"/>
        <w:contextualSpacing w:val="0"/>
        <w:jc w:val="left"/>
        <w:rPr>
          <w:szCs w:val="24"/>
        </w:rPr>
      </w:pPr>
      <w:r>
        <w:rPr>
          <w:szCs w:val="24"/>
        </w:rPr>
        <w:t>p</w:t>
      </w:r>
      <w:r w:rsidR="006E740F">
        <w:rPr>
          <w:szCs w:val="24"/>
        </w:rPr>
        <w:t>oszczególne funkcje w przedsiębiorstwach, takie jak sprzedaż i marketing, finanse, logistyka, HR,</w:t>
      </w:r>
    </w:p>
    <w:p w14:paraId="32FDECC2" w14:textId="32BB2CC9" w:rsidR="006E740F" w:rsidRPr="0095226A" w:rsidRDefault="00A25518" w:rsidP="00D642A8">
      <w:pPr>
        <w:numPr>
          <w:ilvl w:val="0"/>
          <w:numId w:val="69"/>
        </w:numPr>
        <w:autoSpaceDE w:val="0"/>
        <w:autoSpaceDN w:val="0"/>
        <w:adjustRightInd w:val="0"/>
        <w:ind w:left="714" w:hanging="357"/>
        <w:contextualSpacing w:val="0"/>
        <w:jc w:val="left"/>
        <w:rPr>
          <w:szCs w:val="24"/>
        </w:rPr>
      </w:pPr>
      <w:r>
        <w:rPr>
          <w:szCs w:val="24"/>
        </w:rPr>
        <w:t>i</w:t>
      </w:r>
      <w:r w:rsidR="006E740F">
        <w:rPr>
          <w:szCs w:val="24"/>
        </w:rPr>
        <w:t>dentyfikacja nowych trendów,</w:t>
      </w:r>
    </w:p>
    <w:p w14:paraId="52709788" w14:textId="2AD23DEE" w:rsidR="006E740F" w:rsidRPr="00840C02" w:rsidRDefault="00A25518" w:rsidP="00D642A8">
      <w:pPr>
        <w:numPr>
          <w:ilvl w:val="0"/>
          <w:numId w:val="69"/>
        </w:numPr>
        <w:autoSpaceDE w:val="0"/>
        <w:autoSpaceDN w:val="0"/>
        <w:adjustRightInd w:val="0"/>
        <w:ind w:left="714" w:hanging="357"/>
        <w:rPr>
          <w:szCs w:val="24"/>
        </w:rPr>
      </w:pPr>
      <w:r>
        <w:rPr>
          <w:szCs w:val="24"/>
        </w:rPr>
        <w:t>p</w:t>
      </w:r>
      <w:r w:rsidR="006E740F">
        <w:rPr>
          <w:szCs w:val="24"/>
        </w:rPr>
        <w:t xml:space="preserve">oprawa jakości procesów </w:t>
      </w:r>
      <w:r w:rsidR="00795E21">
        <w:rPr>
          <w:szCs w:val="24"/>
        </w:rPr>
        <w:t>informacyjno</w:t>
      </w:r>
      <w:r w:rsidR="009221F9">
        <w:rPr>
          <w:szCs w:val="24"/>
        </w:rPr>
        <w:t xml:space="preserve"> – </w:t>
      </w:r>
      <w:r w:rsidR="006E740F">
        <w:rPr>
          <w:szCs w:val="24"/>
        </w:rPr>
        <w:t>decyzyjnych.</w:t>
      </w:r>
    </w:p>
    <w:p w14:paraId="4B119C54" w14:textId="2CDA31E4" w:rsidR="005C67D6" w:rsidRDefault="006E740F" w:rsidP="006E740F">
      <w:pPr>
        <w:autoSpaceDE w:val="0"/>
        <w:autoSpaceDN w:val="0"/>
        <w:adjustRightInd w:val="0"/>
        <w:ind w:firstLine="720"/>
        <w:rPr>
          <w:szCs w:val="24"/>
        </w:rPr>
      </w:pPr>
      <w:r w:rsidRPr="00840C02">
        <w:rPr>
          <w:szCs w:val="24"/>
        </w:rPr>
        <w:lastRenderedPageBreak/>
        <w:t xml:space="preserve">Niemniej jednak, równie ważne jest to, jak łączy się wiedzę odnośnie </w:t>
      </w:r>
      <w:r w:rsidR="00B51858">
        <w:rPr>
          <w:szCs w:val="24"/>
        </w:rPr>
        <w:t>Business Intelligence</w:t>
      </w:r>
      <w:r w:rsidR="00B51858" w:rsidRPr="00840C02">
        <w:rPr>
          <w:szCs w:val="24"/>
        </w:rPr>
        <w:t xml:space="preserve"> </w:t>
      </w:r>
      <w:r w:rsidRPr="00840C02">
        <w:rPr>
          <w:szCs w:val="24"/>
        </w:rPr>
        <w:t>z tą, która dotyczy zupełnie innej dyscypliny. Ze względu na to, iż wykorzystanie B</w:t>
      </w:r>
      <w:r w:rsidR="009A132A">
        <w:rPr>
          <w:szCs w:val="24"/>
        </w:rPr>
        <w:t xml:space="preserve">usiness </w:t>
      </w:r>
      <w:r w:rsidRPr="00840C02">
        <w:rPr>
          <w:szCs w:val="24"/>
        </w:rPr>
        <w:t>I</w:t>
      </w:r>
      <w:r w:rsidR="009A132A">
        <w:rPr>
          <w:szCs w:val="24"/>
        </w:rPr>
        <w:t>ntelligence</w:t>
      </w:r>
      <w:r w:rsidRPr="00840C02">
        <w:rPr>
          <w:szCs w:val="24"/>
        </w:rPr>
        <w:t xml:space="preserve"> w określonym obszarze funkcjonalnym przedsiębiorstwa, jak np. logistyka lub marketing stanowi o interdyscyplinarności, naukowcy zmuszeni są do integracji dyscyplin, aby tworzyły logiczną całość. </w:t>
      </w:r>
    </w:p>
    <w:p w14:paraId="338DA640" w14:textId="6074FF55" w:rsidR="00135ED7" w:rsidRDefault="00362125" w:rsidP="006E740F">
      <w:pPr>
        <w:autoSpaceDE w:val="0"/>
        <w:autoSpaceDN w:val="0"/>
        <w:adjustRightInd w:val="0"/>
        <w:ind w:firstLine="720"/>
        <w:rPr>
          <w:szCs w:val="24"/>
        </w:rPr>
      </w:pPr>
      <w:r>
        <w:rPr>
          <w:szCs w:val="24"/>
        </w:rPr>
        <w:t>W takim przypadku</w:t>
      </w:r>
      <w:r w:rsidR="005C67D6">
        <w:rPr>
          <w:szCs w:val="24"/>
        </w:rPr>
        <w:t xml:space="preserve"> </w:t>
      </w:r>
      <w:r w:rsidR="00ED2DB9">
        <w:rPr>
          <w:szCs w:val="24"/>
        </w:rPr>
        <w:t>podkreślane</w:t>
      </w:r>
      <w:r w:rsidR="005C67D6">
        <w:rPr>
          <w:szCs w:val="24"/>
        </w:rPr>
        <w:t xml:space="preserve"> są uwarunkowania danego sektora oraz możliwości narzędzi </w:t>
      </w:r>
      <w:r w:rsidR="00B51858">
        <w:rPr>
          <w:szCs w:val="24"/>
        </w:rPr>
        <w:t>Business Intelligence</w:t>
      </w:r>
      <w:r w:rsidR="005C67D6">
        <w:rPr>
          <w:szCs w:val="24"/>
        </w:rPr>
        <w:t>, tak aby wskazywać na potencjał ich wykorzystania. Specyfika określonych obszarów polega na tym, że zagregowana informacja wsp</w:t>
      </w:r>
      <w:r w:rsidR="00236D77">
        <w:rPr>
          <w:szCs w:val="24"/>
        </w:rPr>
        <w:t>omaga</w:t>
      </w:r>
      <w:r w:rsidR="005C67D6">
        <w:rPr>
          <w:szCs w:val="24"/>
        </w:rPr>
        <w:t xml:space="preserve"> </w:t>
      </w:r>
      <w:r w:rsidR="007249FC">
        <w:rPr>
          <w:szCs w:val="24"/>
        </w:rPr>
        <w:t>proces</w:t>
      </w:r>
      <w:r w:rsidR="00622237">
        <w:rPr>
          <w:szCs w:val="24"/>
        </w:rPr>
        <w:t>y</w:t>
      </w:r>
      <w:r w:rsidR="005C67D6">
        <w:rPr>
          <w:szCs w:val="24"/>
        </w:rPr>
        <w:t xml:space="preserve"> </w:t>
      </w:r>
      <w:r w:rsidR="00135ED7">
        <w:rPr>
          <w:szCs w:val="24"/>
        </w:rPr>
        <w:t>informacyjn</w:t>
      </w:r>
      <w:r w:rsidR="007249FC">
        <w:rPr>
          <w:szCs w:val="24"/>
        </w:rPr>
        <w:t>o</w:t>
      </w:r>
      <w:r w:rsidR="009221F9">
        <w:rPr>
          <w:szCs w:val="24"/>
        </w:rPr>
        <w:t xml:space="preserve"> – </w:t>
      </w:r>
      <w:r w:rsidR="007249FC">
        <w:rPr>
          <w:szCs w:val="24"/>
        </w:rPr>
        <w:t>decyzyjne</w:t>
      </w:r>
      <w:r w:rsidR="00135ED7">
        <w:rPr>
          <w:szCs w:val="24"/>
        </w:rPr>
        <w:t xml:space="preserve"> </w:t>
      </w:r>
      <w:r w:rsidR="00622237">
        <w:rPr>
          <w:szCs w:val="24"/>
        </w:rPr>
        <w:t>wybranych</w:t>
      </w:r>
      <w:r w:rsidR="005C67D6">
        <w:rPr>
          <w:szCs w:val="24"/>
        </w:rPr>
        <w:t xml:space="preserve"> osób decyzyjnych. </w:t>
      </w:r>
      <w:r w:rsidR="00135ED7">
        <w:rPr>
          <w:szCs w:val="24"/>
        </w:rPr>
        <w:t xml:space="preserve">Ich znajomość umożliwia takie dostosowanie </w:t>
      </w:r>
      <w:r w:rsidR="00B51858">
        <w:rPr>
          <w:szCs w:val="24"/>
        </w:rPr>
        <w:t>Business Intelligence</w:t>
      </w:r>
      <w:r w:rsidR="00135ED7">
        <w:rPr>
          <w:szCs w:val="24"/>
        </w:rPr>
        <w:t xml:space="preserve">, aby zwiększyć efektywność realizowanych procesów </w:t>
      </w:r>
      <w:r w:rsidR="00795E21">
        <w:rPr>
          <w:szCs w:val="24"/>
        </w:rPr>
        <w:t>informacyjno</w:t>
      </w:r>
      <w:r w:rsidR="009221F9">
        <w:rPr>
          <w:szCs w:val="24"/>
        </w:rPr>
        <w:t xml:space="preserve"> – </w:t>
      </w:r>
      <w:r w:rsidR="00135ED7">
        <w:rPr>
          <w:szCs w:val="24"/>
        </w:rPr>
        <w:t xml:space="preserve">decyzyjnych. </w:t>
      </w:r>
    </w:p>
    <w:p w14:paraId="2390F9D0" w14:textId="20AC5AC5" w:rsidR="00A30E0B" w:rsidRDefault="006E740F" w:rsidP="00A30E0B">
      <w:pPr>
        <w:autoSpaceDE w:val="0"/>
        <w:autoSpaceDN w:val="0"/>
        <w:adjustRightInd w:val="0"/>
        <w:ind w:firstLine="720"/>
        <w:rPr>
          <w:szCs w:val="24"/>
        </w:rPr>
      </w:pPr>
      <w:r w:rsidRPr="00840C02">
        <w:rPr>
          <w:szCs w:val="24"/>
        </w:rPr>
        <w:t xml:space="preserve">W związku z tym, iż gromadzone, w badanych obszarach, dane zostają przetworzone do postaci informacji, bada się jej wykorzystanie. Dokładniej, rozpoznaje się potrzeby decyzyjne osób, które korzystają bądź mogą korzystać z </w:t>
      </w:r>
      <w:r w:rsidR="00B51858">
        <w:rPr>
          <w:szCs w:val="24"/>
        </w:rPr>
        <w:t>Business Intelligence</w:t>
      </w:r>
      <w:r w:rsidR="00B51858" w:rsidRPr="00840C02">
        <w:rPr>
          <w:szCs w:val="24"/>
        </w:rPr>
        <w:t xml:space="preserve"> </w:t>
      </w:r>
      <w:r w:rsidRPr="00840C02">
        <w:rPr>
          <w:szCs w:val="24"/>
        </w:rPr>
        <w:t xml:space="preserve">i analizuje </w:t>
      </w:r>
      <w:r w:rsidR="003129AE">
        <w:rPr>
          <w:szCs w:val="24"/>
        </w:rPr>
        <w:t xml:space="preserve">się </w:t>
      </w:r>
      <w:r w:rsidRPr="00840C02">
        <w:rPr>
          <w:szCs w:val="24"/>
        </w:rPr>
        <w:t xml:space="preserve">wpływ pozyskanej informacji. Ze względu na to, iż każdy z obszarów posiada inne cechy charakterystyczne, np. rodzaj potrzebnej informacji, szybkość jej dostarczania, czego ma ona dotyczyć itp. wiedza na ten temat, wymaga rozpoznania badanego obszaru. </w:t>
      </w:r>
    </w:p>
    <w:p w14:paraId="2E8D256C" w14:textId="06543A4F" w:rsidR="00DF7F58" w:rsidRPr="00A30E0B" w:rsidRDefault="00571E3C" w:rsidP="00A30E0B">
      <w:pPr>
        <w:autoSpaceDE w:val="0"/>
        <w:autoSpaceDN w:val="0"/>
        <w:adjustRightInd w:val="0"/>
        <w:ind w:firstLine="720"/>
        <w:rPr>
          <w:szCs w:val="24"/>
        </w:rPr>
      </w:pPr>
      <w:r>
        <w:t>Jednakże, m</w:t>
      </w:r>
      <w:r w:rsidR="00DF7F58">
        <w:t xml:space="preserve">imo korzyści, jakie przedsiębiorstwo mogłoby zyskać dzięki stosowaniu </w:t>
      </w:r>
      <w:r w:rsidR="00B51858">
        <w:rPr>
          <w:szCs w:val="24"/>
        </w:rPr>
        <w:t>Business Intelligence</w:t>
      </w:r>
      <w:r w:rsidR="003129AE">
        <w:rPr>
          <w:szCs w:val="24"/>
        </w:rPr>
        <w:t>,</w:t>
      </w:r>
      <w:r w:rsidR="00B51858">
        <w:t xml:space="preserve"> </w:t>
      </w:r>
      <w:r w:rsidR="00DF7F58">
        <w:t>istnieją różne bariery, które stoją na drodze do ich realizacji. Najpowszechniejszymi z nich są:</w:t>
      </w:r>
    </w:p>
    <w:p w14:paraId="77E15AD3" w14:textId="09B6E9CD" w:rsidR="00DF7F58" w:rsidRDefault="00DF7F58" w:rsidP="00D642A8">
      <w:pPr>
        <w:pStyle w:val="ListParagraph"/>
        <w:numPr>
          <w:ilvl w:val="0"/>
          <w:numId w:val="93"/>
        </w:numPr>
        <w:spacing w:line="360" w:lineRule="auto"/>
      </w:pPr>
      <w:r>
        <w:t xml:space="preserve">bariery ekonomiczne – rozwiązania wspomagające procesy </w:t>
      </w:r>
      <w:r w:rsidR="00795E21">
        <w:rPr>
          <w:szCs w:val="24"/>
        </w:rPr>
        <w:t>informacyjno</w:t>
      </w:r>
      <w:r w:rsidR="009221F9">
        <w:rPr>
          <w:szCs w:val="24"/>
        </w:rPr>
        <w:t xml:space="preserve"> – </w:t>
      </w:r>
      <w:r>
        <w:t>decyzyjne są dla części przedsiębiorstw tak kosztowne, że nie stać ich na zakup tego typu narzędzi</w:t>
      </w:r>
      <w:r w:rsidR="00A30E0B">
        <w:t>,</w:t>
      </w:r>
    </w:p>
    <w:p w14:paraId="1B665281" w14:textId="2010BB9E" w:rsidR="00DF7F58" w:rsidRDefault="00DF7F58" w:rsidP="00D642A8">
      <w:pPr>
        <w:pStyle w:val="ListParagraph"/>
        <w:numPr>
          <w:ilvl w:val="0"/>
          <w:numId w:val="93"/>
        </w:numPr>
        <w:spacing w:line="360" w:lineRule="auto"/>
      </w:pPr>
      <w:r>
        <w:t>techniczne – stosowanie narzędzi wsp</w:t>
      </w:r>
      <w:r w:rsidR="00236D77">
        <w:t>omagając</w:t>
      </w:r>
      <w:r w:rsidR="001D2ED1">
        <w:t>ych</w:t>
      </w:r>
      <w:r>
        <w:t xml:space="preserve"> procesy </w:t>
      </w:r>
      <w:r w:rsidR="00795E21">
        <w:rPr>
          <w:szCs w:val="24"/>
        </w:rPr>
        <w:t>informacyjno</w:t>
      </w:r>
      <w:r w:rsidR="009221F9">
        <w:rPr>
          <w:szCs w:val="24"/>
        </w:rPr>
        <w:t xml:space="preserve"> – </w:t>
      </w:r>
      <w:r>
        <w:t>decyzyjne warunkuje posiadanie odpowiedniego oprogramowania, sprzętu i bazy danych</w:t>
      </w:r>
      <w:r w:rsidR="00A30E0B">
        <w:t>,</w:t>
      </w:r>
    </w:p>
    <w:p w14:paraId="3F77F076" w14:textId="41C9A3C1" w:rsidR="00DF7F58" w:rsidRDefault="00DF7F58" w:rsidP="00D642A8">
      <w:pPr>
        <w:pStyle w:val="ListParagraph"/>
        <w:numPr>
          <w:ilvl w:val="0"/>
          <w:numId w:val="93"/>
        </w:numPr>
        <w:spacing w:line="360" w:lineRule="auto"/>
      </w:pPr>
      <w:r>
        <w:t xml:space="preserve">organizacyjne – menedżerowie lub inni użytkownicy </w:t>
      </w:r>
      <w:r w:rsidR="00B51858">
        <w:rPr>
          <w:szCs w:val="24"/>
        </w:rPr>
        <w:t>Business Intelligence</w:t>
      </w:r>
      <w:r w:rsidR="00B51858">
        <w:t xml:space="preserve"> </w:t>
      </w:r>
      <w:r>
        <w:t>zajęci swą codzienną pracą mogą nie mieć czasu na korzystanie z tego typu rozwiązań</w:t>
      </w:r>
      <w:r w:rsidR="00A30E0B">
        <w:t>,</w:t>
      </w:r>
    </w:p>
    <w:p w14:paraId="7750B149" w14:textId="7ACA0695" w:rsidR="00DF7F58" w:rsidRDefault="00DF7F58" w:rsidP="00D642A8">
      <w:pPr>
        <w:pStyle w:val="ListParagraph"/>
        <w:numPr>
          <w:ilvl w:val="0"/>
          <w:numId w:val="93"/>
        </w:numPr>
        <w:spacing w:line="360" w:lineRule="auto"/>
      </w:pPr>
      <w:r>
        <w:t>brak określonych komórek organizacyjnych lub stanowisk do analizy i kontroli realizacji decyzji może spowodować uzyskanie o wiele gorszych efektów niż te, które są możliwe do uzyskania</w:t>
      </w:r>
      <w:r w:rsidR="00A30E0B">
        <w:t>,</w:t>
      </w:r>
      <w:r>
        <w:t xml:space="preserve"> </w:t>
      </w:r>
    </w:p>
    <w:p w14:paraId="6DAE363A" w14:textId="729FA65C" w:rsidR="00DF7F58" w:rsidRDefault="00DF7F58" w:rsidP="00D642A8">
      <w:pPr>
        <w:pStyle w:val="ListParagraph"/>
        <w:numPr>
          <w:ilvl w:val="0"/>
          <w:numId w:val="93"/>
        </w:numPr>
        <w:spacing w:line="360" w:lineRule="auto"/>
      </w:pPr>
      <w:r>
        <w:t>organizacyjne przygotowanie przedsiębiorstwa</w:t>
      </w:r>
      <w:r w:rsidR="00A274C8">
        <w:t>,</w:t>
      </w:r>
      <w:r>
        <w:t xml:space="preserve"> a nie tylko po stronie intelektualnej/kulturowej</w:t>
      </w:r>
      <w:r w:rsidR="00A30E0B">
        <w:t>,</w:t>
      </w:r>
      <w:r>
        <w:t xml:space="preserve"> </w:t>
      </w:r>
    </w:p>
    <w:p w14:paraId="59871713" w14:textId="68C16240" w:rsidR="00DF7F58" w:rsidRDefault="00DF7F58" w:rsidP="00D642A8">
      <w:pPr>
        <w:pStyle w:val="ListParagraph"/>
        <w:numPr>
          <w:ilvl w:val="0"/>
          <w:numId w:val="93"/>
        </w:numPr>
        <w:spacing w:line="360" w:lineRule="auto"/>
      </w:pPr>
      <w:r>
        <w:lastRenderedPageBreak/>
        <w:t>socjopsychologiczne – przywiązanie do polegania na własnej intuicji</w:t>
      </w:r>
      <w:r>
        <w:rPr>
          <w:rStyle w:val="FootnoteReference"/>
        </w:rPr>
        <w:footnoteReference w:id="142"/>
      </w:r>
      <w:r>
        <w:t>.</w:t>
      </w:r>
    </w:p>
    <w:p w14:paraId="5DE329F5" w14:textId="77777777" w:rsidR="002A234F" w:rsidRPr="00DF7F58" w:rsidRDefault="002A234F" w:rsidP="002A234F">
      <w:pPr>
        <w:ind w:left="360"/>
      </w:pPr>
    </w:p>
    <w:p w14:paraId="5947298B" w14:textId="25BE8A07" w:rsidR="006C7DA4" w:rsidRDefault="00F35CD6" w:rsidP="00D642A8">
      <w:pPr>
        <w:pStyle w:val="Heading2"/>
        <w:numPr>
          <w:ilvl w:val="1"/>
          <w:numId w:val="131"/>
        </w:numPr>
      </w:pPr>
      <w:bookmarkStart w:id="82" w:name="_Toc41315789"/>
      <w:r>
        <w:t>Funkcjonalności i zastosowania</w:t>
      </w:r>
      <w:r w:rsidR="009E745A">
        <w:t xml:space="preserve"> </w:t>
      </w:r>
      <w:r w:rsidR="009E745A" w:rsidRPr="00F35CD6">
        <w:rPr>
          <w:i/>
        </w:rPr>
        <w:t>Business Intelligence</w:t>
      </w:r>
      <w:bookmarkEnd w:id="82"/>
    </w:p>
    <w:p w14:paraId="5EC3A7E2" w14:textId="77777777" w:rsidR="002A234F" w:rsidRDefault="002A234F" w:rsidP="00AB303E">
      <w:pPr>
        <w:ind w:firstLine="709"/>
        <w:rPr>
          <w:szCs w:val="24"/>
          <w:shd w:val="clear" w:color="auto" w:fill="FFFFFF"/>
        </w:rPr>
      </w:pPr>
    </w:p>
    <w:p w14:paraId="668C3B52" w14:textId="6ECD8DBE" w:rsidR="00AB303E" w:rsidRDefault="00AB303E" w:rsidP="00AB303E">
      <w:pPr>
        <w:ind w:firstLine="709"/>
        <w:rPr>
          <w:szCs w:val="24"/>
          <w:shd w:val="clear" w:color="auto" w:fill="FFFFFF"/>
        </w:rPr>
      </w:pPr>
      <w:r>
        <w:rPr>
          <w:szCs w:val="24"/>
          <w:shd w:val="clear" w:color="auto" w:fill="FFFFFF"/>
        </w:rPr>
        <w:t xml:space="preserve">Ze względu na możliwości związane z dostarczaniem informacji o różnym stopniu szczegółowości, pozyskiwana wiedza, w większym stopniu, dotyczy </w:t>
      </w:r>
      <w:r w:rsidR="008D3B29">
        <w:rPr>
          <w:szCs w:val="24"/>
          <w:shd w:val="clear" w:color="auto" w:fill="FFFFFF"/>
        </w:rPr>
        <w:t xml:space="preserve">zdefiniowanych </w:t>
      </w:r>
      <w:r>
        <w:rPr>
          <w:szCs w:val="24"/>
          <w:shd w:val="clear" w:color="auto" w:fill="FFFFFF"/>
        </w:rPr>
        <w:t>obszarów. Wydobyciu takiej informacji sprzyja istnienie</w:t>
      </w:r>
      <w:r w:rsidRPr="00973579">
        <w:rPr>
          <w:szCs w:val="24"/>
          <w:shd w:val="clear" w:color="auto" w:fill="FFFFFF"/>
        </w:rPr>
        <w:t xml:space="preserve"> określonej architektury</w:t>
      </w:r>
      <w:r>
        <w:rPr>
          <w:szCs w:val="24"/>
          <w:shd w:val="clear" w:color="auto" w:fill="FFFFFF"/>
        </w:rPr>
        <w:t>, która pozwala na wykonywanie pewnych procesów</w:t>
      </w:r>
      <w:r w:rsidRPr="00973579">
        <w:rPr>
          <w:szCs w:val="24"/>
          <w:shd w:val="clear" w:color="auto" w:fill="FFFFFF"/>
        </w:rPr>
        <w:t xml:space="preserve">. </w:t>
      </w:r>
      <w:r>
        <w:rPr>
          <w:szCs w:val="24"/>
          <w:shd w:val="clear" w:color="auto" w:fill="FFFFFF"/>
        </w:rPr>
        <w:t xml:space="preserve">Natomiast za ich realizację odpowiadają przypisane im elementy infrastruktury, które razem tworzą system. </w:t>
      </w:r>
    </w:p>
    <w:p w14:paraId="2CCC93AE" w14:textId="77CB7AAE" w:rsidR="00AB303E" w:rsidRPr="00973579" w:rsidRDefault="00AB303E" w:rsidP="00AB303E">
      <w:pPr>
        <w:ind w:firstLine="709"/>
        <w:rPr>
          <w:szCs w:val="24"/>
          <w:shd w:val="clear" w:color="auto" w:fill="FFFFFF"/>
        </w:rPr>
      </w:pPr>
      <w:r w:rsidRPr="00973579">
        <w:rPr>
          <w:szCs w:val="24"/>
          <w:shd w:val="clear" w:color="auto" w:fill="FFFFFF"/>
        </w:rPr>
        <w:t xml:space="preserve">Architektura </w:t>
      </w:r>
      <w:r w:rsidR="00B51858">
        <w:rPr>
          <w:szCs w:val="24"/>
        </w:rPr>
        <w:t>Business Intelligence</w:t>
      </w:r>
      <w:r w:rsidR="00B51858" w:rsidRPr="00973579">
        <w:rPr>
          <w:szCs w:val="24"/>
          <w:shd w:val="clear" w:color="auto" w:fill="FFFFFF"/>
        </w:rPr>
        <w:t xml:space="preserve"> </w:t>
      </w:r>
      <w:r w:rsidRPr="00973579">
        <w:rPr>
          <w:szCs w:val="24"/>
          <w:shd w:val="clear" w:color="auto" w:fill="FFFFFF"/>
        </w:rPr>
        <w:t>zbudowana jest z poszczególnych warstw</w:t>
      </w:r>
      <w:r w:rsidR="00E21047">
        <w:rPr>
          <w:rStyle w:val="FootnoteReference"/>
          <w:szCs w:val="24"/>
          <w:shd w:val="clear" w:color="auto" w:fill="FFFFFF"/>
        </w:rPr>
        <w:footnoteReference w:id="143"/>
      </w:r>
      <w:r w:rsidRPr="00973579">
        <w:rPr>
          <w:szCs w:val="24"/>
          <w:shd w:val="clear" w:color="auto" w:fill="FFFFFF"/>
        </w:rPr>
        <w:t xml:space="preserve">: </w:t>
      </w:r>
    </w:p>
    <w:p w14:paraId="3F4A3A5A" w14:textId="77777777" w:rsidR="00AB303E" w:rsidRPr="009E0EA8" w:rsidRDefault="00AB303E" w:rsidP="00D642A8">
      <w:pPr>
        <w:pStyle w:val="ListParagraph"/>
        <w:numPr>
          <w:ilvl w:val="0"/>
          <w:numId w:val="55"/>
        </w:numPr>
        <w:spacing w:line="360" w:lineRule="auto"/>
        <w:ind w:left="714" w:hanging="357"/>
        <w:rPr>
          <w:szCs w:val="24"/>
          <w:shd w:val="clear" w:color="auto" w:fill="FFFFFF"/>
        </w:rPr>
      </w:pPr>
      <w:r w:rsidRPr="009E0EA8">
        <w:rPr>
          <w:szCs w:val="24"/>
          <w:shd w:val="clear" w:color="auto" w:fill="FFFFFF"/>
        </w:rPr>
        <w:t>warstw</w:t>
      </w:r>
      <w:r>
        <w:rPr>
          <w:szCs w:val="24"/>
          <w:shd w:val="clear" w:color="auto" w:fill="FFFFFF"/>
        </w:rPr>
        <w:t>y</w:t>
      </w:r>
      <w:r w:rsidRPr="009E0EA8">
        <w:rPr>
          <w:szCs w:val="24"/>
          <w:shd w:val="clear" w:color="auto" w:fill="FFFFFF"/>
        </w:rPr>
        <w:t xml:space="preserve"> danych źródłowych, któ</w:t>
      </w:r>
      <w:r>
        <w:rPr>
          <w:szCs w:val="24"/>
          <w:shd w:val="clear" w:color="auto" w:fill="FFFFFF"/>
        </w:rPr>
        <w:t>ra obejmuje</w:t>
      </w:r>
      <w:r w:rsidRPr="009E0EA8">
        <w:rPr>
          <w:szCs w:val="24"/>
          <w:shd w:val="clear" w:color="auto" w:fill="FFFFFF"/>
        </w:rPr>
        <w:t xml:space="preserve"> ź</w:t>
      </w:r>
      <w:r>
        <w:rPr>
          <w:szCs w:val="24"/>
          <w:shd w:val="clear" w:color="auto" w:fill="FFFFFF"/>
        </w:rPr>
        <w:t>ródła danych, takie jak transakcyjne bazy danych</w:t>
      </w:r>
      <w:r w:rsidRPr="009E0EA8">
        <w:rPr>
          <w:szCs w:val="24"/>
          <w:shd w:val="clear" w:color="auto" w:fill="FFFFFF"/>
        </w:rPr>
        <w:t>, systemy IT, witryny internetowe itp.,</w:t>
      </w:r>
    </w:p>
    <w:p w14:paraId="1DAD54C1" w14:textId="77777777" w:rsidR="00AB303E" w:rsidRPr="009E0EA8" w:rsidRDefault="00AB303E" w:rsidP="00D642A8">
      <w:pPr>
        <w:pStyle w:val="ListParagraph"/>
        <w:numPr>
          <w:ilvl w:val="0"/>
          <w:numId w:val="55"/>
        </w:numPr>
        <w:spacing w:line="360" w:lineRule="auto"/>
        <w:ind w:left="714" w:hanging="357"/>
        <w:rPr>
          <w:szCs w:val="24"/>
          <w:shd w:val="clear" w:color="auto" w:fill="FFFFFF"/>
        </w:rPr>
      </w:pPr>
      <w:r>
        <w:rPr>
          <w:szCs w:val="24"/>
          <w:shd w:val="clear" w:color="auto" w:fill="FFFFFF"/>
        </w:rPr>
        <w:t>warstwy</w:t>
      </w:r>
      <w:r w:rsidRPr="009E0EA8">
        <w:rPr>
          <w:szCs w:val="24"/>
          <w:shd w:val="clear" w:color="auto" w:fill="FFFFFF"/>
        </w:rPr>
        <w:t xml:space="preserve"> ETL (ang. Extract, Transformation, Load – ekstrakcja, transformacja, ładowanie), która odpowiada za pozyskiwanie danych, ich weryfikację (profilowanie, standaryzacja, deduplikacja, wzbogacanie danych), przygotowanie do umieszczenia w strukturach analitycznych (transformacja, wyznaczenie wartości obliczanych, wstępna agregacja) oraz przesyłanie do warstwy gromadzącej,</w:t>
      </w:r>
    </w:p>
    <w:p w14:paraId="1D994396" w14:textId="70F2D5D7" w:rsidR="00AB303E" w:rsidRPr="009E0EA8" w:rsidRDefault="00AB303E" w:rsidP="00D642A8">
      <w:pPr>
        <w:pStyle w:val="ListParagraph"/>
        <w:numPr>
          <w:ilvl w:val="0"/>
          <w:numId w:val="55"/>
        </w:numPr>
        <w:spacing w:line="360" w:lineRule="auto"/>
        <w:ind w:left="714" w:hanging="357"/>
        <w:rPr>
          <w:szCs w:val="24"/>
          <w:shd w:val="clear" w:color="auto" w:fill="FFFFFF"/>
        </w:rPr>
      </w:pPr>
      <w:r>
        <w:rPr>
          <w:szCs w:val="24"/>
          <w:shd w:val="clear" w:color="auto" w:fill="FFFFFF"/>
        </w:rPr>
        <w:t>warstwy gromadzenia danych, obejmującej</w:t>
      </w:r>
      <w:r w:rsidRPr="009E0EA8">
        <w:rPr>
          <w:szCs w:val="24"/>
          <w:shd w:val="clear" w:color="auto" w:fill="FFFFFF"/>
        </w:rPr>
        <w:t xml:space="preserve"> repozytorium lub repozytoria analityczne,</w:t>
      </w:r>
      <w:r>
        <w:rPr>
          <w:szCs w:val="24"/>
          <w:shd w:val="clear" w:color="auto" w:fill="FFFFFF"/>
        </w:rPr>
        <w:t xml:space="preserve"> którymi</w:t>
      </w:r>
      <w:r w:rsidRPr="009E0EA8">
        <w:rPr>
          <w:szCs w:val="24"/>
          <w:shd w:val="clear" w:color="auto" w:fill="FFFFFF"/>
        </w:rPr>
        <w:t xml:space="preserve"> mogą być hurtownie danych, składnice danych, kostki OLAP itp.,</w:t>
      </w:r>
    </w:p>
    <w:p w14:paraId="1BC2924F" w14:textId="77777777" w:rsidR="00AB303E" w:rsidRPr="009E0EA8" w:rsidRDefault="00AB303E" w:rsidP="00D642A8">
      <w:pPr>
        <w:pStyle w:val="ListParagraph"/>
        <w:numPr>
          <w:ilvl w:val="0"/>
          <w:numId w:val="55"/>
        </w:numPr>
        <w:spacing w:line="360" w:lineRule="auto"/>
        <w:ind w:left="714" w:hanging="357"/>
        <w:rPr>
          <w:szCs w:val="24"/>
          <w:shd w:val="clear" w:color="auto" w:fill="FFFFFF"/>
        </w:rPr>
      </w:pPr>
      <w:r>
        <w:rPr>
          <w:szCs w:val="24"/>
          <w:shd w:val="clear" w:color="auto" w:fill="FFFFFF"/>
        </w:rPr>
        <w:t>warstwy</w:t>
      </w:r>
      <w:r w:rsidRPr="009E0EA8">
        <w:rPr>
          <w:szCs w:val="24"/>
          <w:shd w:val="clear" w:color="auto" w:fill="FFFFFF"/>
        </w:rPr>
        <w:t xml:space="preserve"> analizy, która odpowiada za udostępnianie narzędzi i obszar analizy danych,</w:t>
      </w:r>
    </w:p>
    <w:p w14:paraId="127398C0" w14:textId="77777777" w:rsidR="00AB303E" w:rsidRPr="009E0EA8" w:rsidRDefault="00AB303E" w:rsidP="00D642A8">
      <w:pPr>
        <w:pStyle w:val="ListParagraph"/>
        <w:numPr>
          <w:ilvl w:val="0"/>
          <w:numId w:val="55"/>
        </w:numPr>
        <w:spacing w:line="360" w:lineRule="auto"/>
        <w:ind w:left="714" w:hanging="357"/>
        <w:rPr>
          <w:szCs w:val="24"/>
          <w:shd w:val="clear" w:color="auto" w:fill="FFFFFF"/>
        </w:rPr>
      </w:pPr>
      <w:r>
        <w:rPr>
          <w:szCs w:val="24"/>
          <w:shd w:val="clear" w:color="auto" w:fill="FFFFFF"/>
        </w:rPr>
        <w:t>warstwy</w:t>
      </w:r>
      <w:r w:rsidRPr="009E0EA8">
        <w:rPr>
          <w:szCs w:val="24"/>
          <w:shd w:val="clear" w:color="auto" w:fill="FFFFFF"/>
        </w:rPr>
        <w:t xml:space="preserve"> prezentacji, która odpowiada za udostępnianie danych i przetwarzanie informacji dla użytkowników końcowych.</w:t>
      </w:r>
    </w:p>
    <w:p w14:paraId="77B7AC21" w14:textId="22E986E6" w:rsidR="00AB303E" w:rsidRPr="00973579" w:rsidRDefault="00AB303E" w:rsidP="007C2961">
      <w:pPr>
        <w:ind w:firstLine="706"/>
        <w:rPr>
          <w:szCs w:val="24"/>
          <w:shd w:val="clear" w:color="auto" w:fill="FFFFFF"/>
        </w:rPr>
      </w:pPr>
      <w:r>
        <w:rPr>
          <w:szCs w:val="24"/>
          <w:shd w:val="clear" w:color="auto" w:fill="FFFFFF"/>
        </w:rPr>
        <w:t>A</w:t>
      </w:r>
      <w:r w:rsidRPr="00973579">
        <w:rPr>
          <w:szCs w:val="24"/>
          <w:shd w:val="clear" w:color="auto" w:fill="FFFFFF"/>
        </w:rPr>
        <w:t xml:space="preserve">rchitektura </w:t>
      </w:r>
      <w:r w:rsidR="00B51858">
        <w:rPr>
          <w:szCs w:val="24"/>
        </w:rPr>
        <w:t>Business Intelligence</w:t>
      </w:r>
      <w:r w:rsidR="00B51858" w:rsidRPr="00973579">
        <w:rPr>
          <w:szCs w:val="24"/>
          <w:shd w:val="clear" w:color="auto" w:fill="FFFFFF"/>
        </w:rPr>
        <w:t xml:space="preserve"> </w:t>
      </w:r>
      <w:r w:rsidRPr="00973579">
        <w:rPr>
          <w:szCs w:val="24"/>
          <w:shd w:val="clear" w:color="auto" w:fill="FFFFFF"/>
        </w:rPr>
        <w:t>pozwala na osiągnięcie celów, zw</w:t>
      </w:r>
      <w:r>
        <w:rPr>
          <w:szCs w:val="24"/>
          <w:shd w:val="clear" w:color="auto" w:fill="FFFFFF"/>
        </w:rPr>
        <w:t>iązanych z jego wdrożeniem, do których należą</w:t>
      </w:r>
      <w:r w:rsidR="00C83A78">
        <w:rPr>
          <w:rStyle w:val="FootnoteReference"/>
          <w:szCs w:val="24"/>
          <w:shd w:val="clear" w:color="auto" w:fill="FFFFFF"/>
        </w:rPr>
        <w:footnoteReference w:id="144"/>
      </w:r>
      <w:r w:rsidRPr="00973579">
        <w:rPr>
          <w:szCs w:val="24"/>
          <w:shd w:val="clear" w:color="auto" w:fill="FFFFFF"/>
        </w:rPr>
        <w:t xml:space="preserve">: </w:t>
      </w:r>
    </w:p>
    <w:p w14:paraId="5C535889" w14:textId="77777777" w:rsidR="00AB303E" w:rsidRPr="009E0EA8" w:rsidRDefault="00AB303E" w:rsidP="00D642A8">
      <w:pPr>
        <w:pStyle w:val="ListParagraph"/>
        <w:numPr>
          <w:ilvl w:val="0"/>
          <w:numId w:val="56"/>
        </w:numPr>
        <w:spacing w:line="360" w:lineRule="auto"/>
        <w:rPr>
          <w:szCs w:val="24"/>
          <w:shd w:val="clear" w:color="auto" w:fill="FFFFFF"/>
        </w:rPr>
      </w:pPr>
      <w:r>
        <w:rPr>
          <w:szCs w:val="24"/>
          <w:shd w:val="clear" w:color="auto" w:fill="FFFFFF"/>
        </w:rPr>
        <w:t>integracja</w:t>
      </w:r>
      <w:r w:rsidRPr="009E0EA8">
        <w:rPr>
          <w:szCs w:val="24"/>
          <w:shd w:val="clear" w:color="auto" w:fill="FFFFFF"/>
        </w:rPr>
        <w:t xml:space="preserve"> danych w przedsiębiorstwie,</w:t>
      </w:r>
    </w:p>
    <w:p w14:paraId="04786500" w14:textId="12F04020" w:rsidR="00AB303E" w:rsidRPr="009E0EA8" w:rsidRDefault="00AB303E" w:rsidP="00D642A8">
      <w:pPr>
        <w:pStyle w:val="ListParagraph"/>
        <w:numPr>
          <w:ilvl w:val="0"/>
          <w:numId w:val="56"/>
        </w:numPr>
        <w:spacing w:line="360" w:lineRule="auto"/>
        <w:rPr>
          <w:szCs w:val="24"/>
          <w:shd w:val="clear" w:color="auto" w:fill="FFFFFF"/>
        </w:rPr>
      </w:pPr>
      <w:r>
        <w:rPr>
          <w:szCs w:val="24"/>
          <w:shd w:val="clear" w:color="auto" w:fill="FFFFFF"/>
        </w:rPr>
        <w:t>gromadzeni</w:t>
      </w:r>
      <w:r w:rsidR="000A099F">
        <w:rPr>
          <w:szCs w:val="24"/>
          <w:shd w:val="clear" w:color="auto" w:fill="FFFFFF"/>
        </w:rPr>
        <w:t>e</w:t>
      </w:r>
      <w:r>
        <w:rPr>
          <w:szCs w:val="24"/>
          <w:shd w:val="clear" w:color="auto" w:fill="FFFFFF"/>
        </w:rPr>
        <w:t xml:space="preserve"> i przechowywani</w:t>
      </w:r>
      <w:r w:rsidR="000A099F">
        <w:rPr>
          <w:szCs w:val="24"/>
          <w:shd w:val="clear" w:color="auto" w:fill="FFFFFF"/>
        </w:rPr>
        <w:t>e</w:t>
      </w:r>
      <w:r>
        <w:rPr>
          <w:szCs w:val="24"/>
          <w:shd w:val="clear" w:color="auto" w:fill="FFFFFF"/>
        </w:rPr>
        <w:t xml:space="preserve"> danych</w:t>
      </w:r>
      <w:r w:rsidRPr="009E0EA8">
        <w:rPr>
          <w:szCs w:val="24"/>
          <w:shd w:val="clear" w:color="auto" w:fill="FFFFFF"/>
        </w:rPr>
        <w:t xml:space="preserve"> w postaci gotowej do przeprowadzania analiz biznesowych,</w:t>
      </w:r>
    </w:p>
    <w:p w14:paraId="19C773B0" w14:textId="77777777" w:rsidR="00AB303E" w:rsidRPr="009E0EA8" w:rsidRDefault="00AB303E" w:rsidP="00D642A8">
      <w:pPr>
        <w:pStyle w:val="ListParagraph"/>
        <w:numPr>
          <w:ilvl w:val="0"/>
          <w:numId w:val="56"/>
        </w:numPr>
        <w:spacing w:line="360" w:lineRule="auto"/>
        <w:rPr>
          <w:szCs w:val="24"/>
          <w:shd w:val="clear" w:color="auto" w:fill="FFFFFF"/>
        </w:rPr>
      </w:pPr>
      <w:r>
        <w:rPr>
          <w:szCs w:val="24"/>
          <w:shd w:val="clear" w:color="auto" w:fill="FFFFFF"/>
        </w:rPr>
        <w:lastRenderedPageBreak/>
        <w:t>udostępnienie wyników</w:t>
      </w:r>
      <w:r w:rsidRPr="009E0EA8">
        <w:rPr>
          <w:szCs w:val="24"/>
          <w:shd w:val="clear" w:color="auto" w:fill="FFFFFF"/>
        </w:rPr>
        <w:t xml:space="preserve"> analiz bez opóźnień czasowych uprawnionym użytkownikom, zachowując właściwy poziom bezpieczeństwa.</w:t>
      </w:r>
    </w:p>
    <w:p w14:paraId="136C7A78" w14:textId="5D6EBAEF" w:rsidR="00AB303E" w:rsidRPr="00EB13C5" w:rsidRDefault="00B51858" w:rsidP="00401CE3">
      <w:pPr>
        <w:ind w:firstLine="709"/>
        <w:rPr>
          <w:szCs w:val="24"/>
        </w:rPr>
      </w:pPr>
      <w:r>
        <w:rPr>
          <w:szCs w:val="24"/>
        </w:rPr>
        <w:t>Business Intelligence</w:t>
      </w:r>
      <w:r w:rsidRPr="00EB13C5">
        <w:rPr>
          <w:szCs w:val="24"/>
        </w:rPr>
        <w:t xml:space="preserve"> </w:t>
      </w:r>
      <w:r w:rsidR="00AB303E" w:rsidRPr="00EB13C5">
        <w:rPr>
          <w:szCs w:val="24"/>
        </w:rPr>
        <w:t>może być postrzegany w zależności od tego, jakich korzyści dostarcza użytkownikom końcowym. Z punktu widzenia rozwiązania jest to pewne narzędzie służące integracji danych, które pochodzą z różnych źródeł. Dzięki niemu możliwe staje pozyskanie jednej,</w:t>
      </w:r>
      <w:r w:rsidR="00401CE3">
        <w:rPr>
          <w:szCs w:val="24"/>
        </w:rPr>
        <w:t xml:space="preserve"> </w:t>
      </w:r>
      <w:r w:rsidR="00AB303E" w:rsidRPr="00EB13C5">
        <w:rPr>
          <w:szCs w:val="24"/>
        </w:rPr>
        <w:t xml:space="preserve">kompleksowej informacji, która odzwierciedla prowadzoną działalność. </w:t>
      </w:r>
      <w:r w:rsidR="00AB303E">
        <w:rPr>
          <w:szCs w:val="24"/>
        </w:rPr>
        <w:t>Natomiast m</w:t>
      </w:r>
      <w:r w:rsidR="00AB303E" w:rsidRPr="00EB13C5">
        <w:rPr>
          <w:szCs w:val="24"/>
        </w:rPr>
        <w:t>ożliwość związana z pobieraniem danych</w:t>
      </w:r>
      <w:r w:rsidR="00FD2703">
        <w:rPr>
          <w:szCs w:val="24"/>
        </w:rPr>
        <w:t>,</w:t>
      </w:r>
      <w:r w:rsidR="00AB303E" w:rsidRPr="00EB13C5">
        <w:rPr>
          <w:szCs w:val="24"/>
        </w:rPr>
        <w:t xml:space="preserve"> z systemów </w:t>
      </w:r>
      <w:r w:rsidR="00FA176E">
        <w:rPr>
          <w:szCs w:val="24"/>
        </w:rPr>
        <w:t>informatycznych</w:t>
      </w:r>
      <w:r w:rsidR="00FD2703">
        <w:rPr>
          <w:szCs w:val="24"/>
        </w:rPr>
        <w:t>,</w:t>
      </w:r>
      <w:r w:rsidR="00FA176E">
        <w:rPr>
          <w:szCs w:val="24"/>
        </w:rPr>
        <w:t xml:space="preserve"> </w:t>
      </w:r>
      <w:r w:rsidR="00AB303E" w:rsidRPr="00EB13C5">
        <w:rPr>
          <w:szCs w:val="24"/>
        </w:rPr>
        <w:t xml:space="preserve">stwarza okazję do wspólnego tworzenia zestawień. </w:t>
      </w:r>
      <w:r w:rsidR="00AB303E">
        <w:rPr>
          <w:szCs w:val="24"/>
        </w:rPr>
        <w:t xml:space="preserve">Pozwala to na większą </w:t>
      </w:r>
      <w:r w:rsidR="00AB303E" w:rsidRPr="00EB13C5">
        <w:rPr>
          <w:szCs w:val="24"/>
        </w:rPr>
        <w:t xml:space="preserve">oszczędność czasu, </w:t>
      </w:r>
      <w:r w:rsidR="00AB303E">
        <w:rPr>
          <w:szCs w:val="24"/>
        </w:rPr>
        <w:t>która odnosi się do przygotowani</w:t>
      </w:r>
      <w:r w:rsidR="004B5484">
        <w:rPr>
          <w:szCs w:val="24"/>
        </w:rPr>
        <w:t>a</w:t>
      </w:r>
      <w:r w:rsidR="00AB303E">
        <w:rPr>
          <w:szCs w:val="24"/>
        </w:rPr>
        <w:t xml:space="preserve"> oraz wizualizacji danych</w:t>
      </w:r>
      <w:r w:rsidR="00024101">
        <w:rPr>
          <w:szCs w:val="24"/>
        </w:rPr>
        <w:t>. Ponadto Business Intelligence</w:t>
      </w:r>
      <w:r w:rsidR="00AB303E" w:rsidRPr="00EB13C5">
        <w:rPr>
          <w:szCs w:val="24"/>
        </w:rPr>
        <w:t xml:space="preserve"> </w:t>
      </w:r>
      <w:r w:rsidR="00AB303E">
        <w:rPr>
          <w:szCs w:val="24"/>
        </w:rPr>
        <w:t>przeznaczony jest do radzenia</w:t>
      </w:r>
      <w:r w:rsidR="00AB303E" w:rsidRPr="00EB13C5">
        <w:rPr>
          <w:szCs w:val="24"/>
        </w:rPr>
        <w:t xml:space="preserve"> sobie z </w:t>
      </w:r>
      <w:r w:rsidR="00AB303E">
        <w:rPr>
          <w:szCs w:val="24"/>
        </w:rPr>
        <w:t xml:space="preserve">większą </w:t>
      </w:r>
      <w:r w:rsidR="00E06F75">
        <w:rPr>
          <w:szCs w:val="24"/>
        </w:rPr>
        <w:t>liczbą</w:t>
      </w:r>
      <w:r w:rsidR="00AB303E">
        <w:rPr>
          <w:szCs w:val="24"/>
        </w:rPr>
        <w:t xml:space="preserve"> danych</w:t>
      </w:r>
      <w:r w:rsidR="00E83D9E">
        <w:rPr>
          <w:rStyle w:val="FootnoteReference"/>
          <w:szCs w:val="24"/>
        </w:rPr>
        <w:footnoteReference w:id="145"/>
      </w:r>
      <w:r w:rsidR="00AB303E">
        <w:rPr>
          <w:szCs w:val="24"/>
        </w:rPr>
        <w:t>, niż oprogramowanie,</w:t>
      </w:r>
      <w:r w:rsidR="00AB303E" w:rsidRPr="00EB13C5">
        <w:rPr>
          <w:szCs w:val="24"/>
        </w:rPr>
        <w:t xml:space="preserve"> które </w:t>
      </w:r>
      <w:r w:rsidR="0018477E">
        <w:rPr>
          <w:szCs w:val="24"/>
        </w:rPr>
        <w:t xml:space="preserve">zazwyczaj </w:t>
      </w:r>
      <w:r w:rsidR="00AB303E" w:rsidRPr="00EB13C5">
        <w:rPr>
          <w:szCs w:val="24"/>
        </w:rPr>
        <w:t>w</w:t>
      </w:r>
      <w:r w:rsidR="00AB303E">
        <w:rPr>
          <w:szCs w:val="24"/>
        </w:rPr>
        <w:t>sp</w:t>
      </w:r>
      <w:r w:rsidR="00236D77">
        <w:rPr>
          <w:szCs w:val="24"/>
        </w:rPr>
        <w:t>omaga</w:t>
      </w:r>
      <w:r w:rsidR="00AB303E">
        <w:rPr>
          <w:szCs w:val="24"/>
        </w:rPr>
        <w:t xml:space="preserve"> działalność</w:t>
      </w:r>
      <w:r w:rsidR="00AB303E" w:rsidRPr="00EB13C5">
        <w:rPr>
          <w:szCs w:val="24"/>
        </w:rPr>
        <w:t xml:space="preserve"> pojedynczych działów funkcjonalnych.</w:t>
      </w:r>
    </w:p>
    <w:p w14:paraId="43A31B25" w14:textId="6E59436B" w:rsidR="00AB303E" w:rsidRDefault="00AB303E" w:rsidP="00AB303E">
      <w:pPr>
        <w:ind w:firstLine="709"/>
        <w:rPr>
          <w:szCs w:val="24"/>
        </w:rPr>
      </w:pPr>
      <w:r>
        <w:rPr>
          <w:szCs w:val="24"/>
        </w:rPr>
        <w:t>Zwraca się</w:t>
      </w:r>
      <w:r w:rsidRPr="00973579">
        <w:rPr>
          <w:szCs w:val="24"/>
        </w:rPr>
        <w:t xml:space="preserve"> uwagę, na pewną zależność, która wynika ze wspomagania procesów, dzięki stosowaniu systemów </w:t>
      </w:r>
      <w:r w:rsidR="00FA176E">
        <w:rPr>
          <w:szCs w:val="24"/>
        </w:rPr>
        <w:t>informatycznych</w:t>
      </w:r>
      <w:r w:rsidRPr="00973579">
        <w:rPr>
          <w:szCs w:val="24"/>
        </w:rPr>
        <w:t>. Im więce</w:t>
      </w:r>
      <w:r>
        <w:rPr>
          <w:szCs w:val="24"/>
        </w:rPr>
        <w:t>j przedsiębiorstwo ich stosuje</w:t>
      </w:r>
      <w:r w:rsidRPr="00973579">
        <w:rPr>
          <w:szCs w:val="24"/>
        </w:rPr>
        <w:t>, tym więcej danych, odnośnie wykonywanych zadań, jest tworzonych</w:t>
      </w:r>
      <w:r>
        <w:rPr>
          <w:rStyle w:val="FootnoteReference"/>
          <w:szCs w:val="24"/>
        </w:rPr>
        <w:footnoteReference w:id="146"/>
      </w:r>
      <w:r w:rsidRPr="00973579">
        <w:rPr>
          <w:szCs w:val="24"/>
        </w:rPr>
        <w:t>. Wygenerowane dane, z różnych obszarów, dzięki agregacji oraz przekształceniu w in</w:t>
      </w:r>
      <w:r>
        <w:rPr>
          <w:szCs w:val="24"/>
        </w:rPr>
        <w:t>formację, mogą zapewnić</w:t>
      </w:r>
      <w:r w:rsidRPr="00973579">
        <w:rPr>
          <w:szCs w:val="24"/>
        </w:rPr>
        <w:t xml:space="preserve"> kompleksowe spojrzenia na wykonywaną działalność. Za sprawą narzędzi analityczno</w:t>
      </w:r>
      <w:r w:rsidR="009221F9">
        <w:rPr>
          <w:szCs w:val="24"/>
        </w:rPr>
        <w:t xml:space="preserve"> – </w:t>
      </w:r>
      <w:r w:rsidRPr="00973579">
        <w:rPr>
          <w:szCs w:val="24"/>
        </w:rPr>
        <w:t>raport</w:t>
      </w:r>
      <w:r w:rsidR="00A71502">
        <w:rPr>
          <w:szCs w:val="24"/>
        </w:rPr>
        <w:t>owych</w:t>
      </w:r>
      <w:r w:rsidRPr="00973579">
        <w:rPr>
          <w:szCs w:val="24"/>
        </w:rPr>
        <w:t xml:space="preserve">, znajdujących się w </w:t>
      </w:r>
      <w:r w:rsidR="00B51858">
        <w:rPr>
          <w:szCs w:val="24"/>
        </w:rPr>
        <w:t>Business Intelligence</w:t>
      </w:r>
      <w:r w:rsidRPr="00973579">
        <w:rPr>
          <w:szCs w:val="24"/>
        </w:rPr>
        <w:t>, można doglądać tego, w jaki sposób przedsiębiorstwo zrealizowało różnego rodzaju czynności. Natomiast możliwość zestawiania danych, które pochodzą z różnych systemów, pozwala na analizę wybranych obszarów, w razie zaistnienia takiej potrzeby.</w:t>
      </w:r>
      <w:r>
        <w:rPr>
          <w:szCs w:val="24"/>
        </w:rPr>
        <w:t xml:space="preserve"> </w:t>
      </w:r>
    </w:p>
    <w:p w14:paraId="56C09FF5" w14:textId="18F8179B" w:rsidR="00AB303E" w:rsidRDefault="00AB303E" w:rsidP="00AB303E">
      <w:pPr>
        <w:ind w:firstLine="709"/>
        <w:rPr>
          <w:szCs w:val="24"/>
        </w:rPr>
      </w:pPr>
      <w:r>
        <w:rPr>
          <w:szCs w:val="24"/>
        </w:rPr>
        <w:t xml:space="preserve">Postrzeganie </w:t>
      </w:r>
      <w:r w:rsidR="00B51858">
        <w:rPr>
          <w:szCs w:val="24"/>
        </w:rPr>
        <w:t xml:space="preserve">Business Intelligence </w:t>
      </w:r>
      <w:r>
        <w:rPr>
          <w:szCs w:val="24"/>
        </w:rPr>
        <w:t>jako oprogramowania przejawia się tym, jakiego rodzaju potrzeby jest on w stanie zaspokoić, co jest pochodną posiadanych funkcjonalności. Dzięki nim, istnieje możliwość określenia czasu, w jakim może być dostarczana informacja. Wskazuje się też docelową formę prezentacji, w jakiej użytkownik chciałby otrzymywać pozyskiwane dane. Ze względu na to, że informacja, najczęściej, przeznaczona jest dla pewnej grupy osób, istnieje możliwość definiowania odbiorców. Ta funkcja sprowadza się do przydzielani</w:t>
      </w:r>
      <w:r w:rsidR="00643F2A">
        <w:rPr>
          <w:szCs w:val="24"/>
        </w:rPr>
        <w:t>a</w:t>
      </w:r>
      <w:r>
        <w:rPr>
          <w:szCs w:val="24"/>
        </w:rPr>
        <w:t xml:space="preserve"> uprawnień dla określonych rodzajów informacji</w:t>
      </w:r>
      <w:r w:rsidR="003F279D">
        <w:rPr>
          <w:szCs w:val="24"/>
        </w:rPr>
        <w:t>,</w:t>
      </w:r>
      <w:r>
        <w:rPr>
          <w:szCs w:val="24"/>
        </w:rPr>
        <w:t xml:space="preserve"> wybranym grupom użytkowników.</w:t>
      </w:r>
    </w:p>
    <w:p w14:paraId="2B513C8A" w14:textId="683E14CE" w:rsidR="00AB303E" w:rsidRDefault="00AB303E" w:rsidP="00AB303E">
      <w:pPr>
        <w:ind w:firstLine="709"/>
        <w:rPr>
          <w:szCs w:val="24"/>
        </w:rPr>
      </w:pPr>
      <w:r w:rsidRPr="00161706">
        <w:rPr>
          <w:szCs w:val="24"/>
        </w:rPr>
        <w:t xml:space="preserve">Dzięki </w:t>
      </w:r>
      <w:r>
        <w:rPr>
          <w:szCs w:val="24"/>
        </w:rPr>
        <w:t xml:space="preserve">powyższym cechom </w:t>
      </w:r>
      <w:r w:rsidR="00B51858">
        <w:rPr>
          <w:szCs w:val="24"/>
        </w:rPr>
        <w:t>Business Intelligence</w:t>
      </w:r>
      <w:r>
        <w:rPr>
          <w:szCs w:val="24"/>
        </w:rPr>
        <w:t xml:space="preserve">, generowana </w:t>
      </w:r>
      <w:r w:rsidRPr="00161706">
        <w:rPr>
          <w:szCs w:val="24"/>
        </w:rPr>
        <w:t>informacja dostarczana jest w określony</w:t>
      </w:r>
      <w:r w:rsidR="00995ED6">
        <w:rPr>
          <w:szCs w:val="24"/>
        </w:rPr>
        <w:t>m</w:t>
      </w:r>
      <w:r w:rsidRPr="00161706">
        <w:rPr>
          <w:szCs w:val="24"/>
        </w:rPr>
        <w:t xml:space="preserve"> czasie, postaci</w:t>
      </w:r>
      <w:r>
        <w:rPr>
          <w:szCs w:val="24"/>
        </w:rPr>
        <w:t xml:space="preserve"> oraz</w:t>
      </w:r>
      <w:r w:rsidRPr="00161706">
        <w:rPr>
          <w:szCs w:val="24"/>
        </w:rPr>
        <w:t xml:space="preserve"> wybranym osobom. </w:t>
      </w:r>
    </w:p>
    <w:p w14:paraId="331F6FF2" w14:textId="5B4968F4" w:rsidR="006C7DA4" w:rsidRDefault="006C7DA4" w:rsidP="006C7DA4">
      <w:pPr>
        <w:ind w:firstLine="709"/>
        <w:rPr>
          <w:szCs w:val="24"/>
        </w:rPr>
      </w:pPr>
      <w:r w:rsidRPr="00973579">
        <w:rPr>
          <w:szCs w:val="24"/>
        </w:rPr>
        <w:lastRenderedPageBreak/>
        <w:t xml:space="preserve">Wskaźnikiem efektywności </w:t>
      </w:r>
      <w:r w:rsidR="00B51858">
        <w:rPr>
          <w:szCs w:val="24"/>
        </w:rPr>
        <w:t>Business Intelligence</w:t>
      </w:r>
      <w:r w:rsidR="00B51858" w:rsidRPr="00973579">
        <w:rPr>
          <w:szCs w:val="24"/>
        </w:rPr>
        <w:t xml:space="preserve"> </w:t>
      </w:r>
      <w:r w:rsidRPr="00973579">
        <w:rPr>
          <w:szCs w:val="24"/>
        </w:rPr>
        <w:t xml:space="preserve">jest stopień i poziom integracji danych oraz zdolność do ich wielowymiarowego przetwarzania analitycznego, wspomagającego proces </w:t>
      </w:r>
      <w:r w:rsidR="00BC1509">
        <w:rPr>
          <w:szCs w:val="24"/>
        </w:rPr>
        <w:t>informacyjno – decyzyjny</w:t>
      </w:r>
      <w:r w:rsidRPr="00202D70">
        <w:rPr>
          <w:rStyle w:val="FootnoteReference"/>
          <w:szCs w:val="24"/>
        </w:rPr>
        <w:footnoteReference w:id="147"/>
      </w:r>
      <w:r>
        <w:rPr>
          <w:szCs w:val="24"/>
        </w:rPr>
        <w:t>.</w:t>
      </w:r>
    </w:p>
    <w:p w14:paraId="2098000E" w14:textId="134CDD9D" w:rsidR="00E52699" w:rsidRDefault="00E52699" w:rsidP="00E52699">
      <w:pPr>
        <w:ind w:firstLine="709"/>
        <w:rPr>
          <w:szCs w:val="24"/>
        </w:rPr>
      </w:pPr>
      <w:r>
        <w:rPr>
          <w:szCs w:val="24"/>
        </w:rPr>
        <w:t xml:space="preserve">Funkcjonalności, oferowane przez </w:t>
      </w:r>
      <w:r w:rsidR="00B51858">
        <w:rPr>
          <w:szCs w:val="24"/>
        </w:rPr>
        <w:t>Business Intelligence</w:t>
      </w:r>
      <w:r>
        <w:rPr>
          <w:szCs w:val="24"/>
        </w:rPr>
        <w:t>, pozwalają na pozyskanie</w:t>
      </w:r>
      <w:r w:rsidRPr="00973579">
        <w:rPr>
          <w:szCs w:val="24"/>
        </w:rPr>
        <w:t xml:space="preserve"> informacji</w:t>
      </w:r>
      <w:r w:rsidRPr="00973579">
        <w:rPr>
          <w:rStyle w:val="FootnoteReference"/>
          <w:szCs w:val="24"/>
        </w:rPr>
        <w:footnoteReference w:id="148"/>
      </w:r>
      <w:r>
        <w:rPr>
          <w:szCs w:val="24"/>
        </w:rPr>
        <w:t>, która</w:t>
      </w:r>
      <w:r w:rsidRPr="00973579">
        <w:rPr>
          <w:szCs w:val="24"/>
        </w:rPr>
        <w:t xml:space="preserve"> odzwierciedla kondycję przedsiębiorstwa</w:t>
      </w:r>
      <w:r>
        <w:rPr>
          <w:szCs w:val="24"/>
        </w:rPr>
        <w:t xml:space="preserve"> oraz może wskazywać skutki podjęcia pewnych działań (</w:t>
      </w:r>
      <w:r w:rsidR="00CC4509">
        <w:rPr>
          <w:szCs w:val="24"/>
        </w:rPr>
        <w:t xml:space="preserve">estymacja, </w:t>
      </w:r>
      <w:r>
        <w:rPr>
          <w:szCs w:val="24"/>
        </w:rPr>
        <w:t>prognozowanie)</w:t>
      </w:r>
      <w:r w:rsidRPr="00973579">
        <w:rPr>
          <w:szCs w:val="24"/>
        </w:rPr>
        <w:t xml:space="preserve">. </w:t>
      </w:r>
      <w:r>
        <w:rPr>
          <w:szCs w:val="24"/>
        </w:rPr>
        <w:t>W związku z powyższym, pozyskana</w:t>
      </w:r>
      <w:r w:rsidRPr="00973579">
        <w:rPr>
          <w:szCs w:val="24"/>
        </w:rPr>
        <w:t xml:space="preserve"> dzięki </w:t>
      </w:r>
      <w:r w:rsidR="00B51858">
        <w:rPr>
          <w:szCs w:val="24"/>
        </w:rPr>
        <w:t>Business Intelligence</w:t>
      </w:r>
      <w:r w:rsidR="00B51858" w:rsidRPr="00973579">
        <w:rPr>
          <w:szCs w:val="24"/>
        </w:rPr>
        <w:t xml:space="preserve"> </w:t>
      </w:r>
      <w:r w:rsidRPr="00973579">
        <w:rPr>
          <w:szCs w:val="24"/>
        </w:rPr>
        <w:t>informacja, przedstawia przejrzysty obraz funkcjonowania przedsiębiorstwa</w:t>
      </w:r>
      <w:r>
        <w:rPr>
          <w:szCs w:val="24"/>
        </w:rPr>
        <w:t xml:space="preserve"> oraz jego możliwych zachowań, w wygodny i</w:t>
      </w:r>
      <w:r w:rsidRPr="00973579">
        <w:rPr>
          <w:szCs w:val="24"/>
        </w:rPr>
        <w:t xml:space="preserve"> szybki sposób. </w:t>
      </w:r>
    </w:p>
    <w:p w14:paraId="58165C39" w14:textId="4911B452" w:rsidR="006C7DA4" w:rsidRDefault="006C7DA4" w:rsidP="006C7DA4">
      <w:pPr>
        <w:ind w:firstLine="709"/>
        <w:rPr>
          <w:szCs w:val="24"/>
        </w:rPr>
      </w:pPr>
      <w:r w:rsidRPr="000C5504">
        <w:rPr>
          <w:szCs w:val="24"/>
        </w:rPr>
        <w:t xml:space="preserve">Zastosowanie </w:t>
      </w:r>
      <w:r w:rsidR="00B51858">
        <w:rPr>
          <w:szCs w:val="24"/>
        </w:rPr>
        <w:t>Business Intelligence</w:t>
      </w:r>
      <w:r w:rsidR="00B51858" w:rsidRPr="000C5504">
        <w:rPr>
          <w:szCs w:val="24"/>
        </w:rPr>
        <w:t xml:space="preserve"> </w:t>
      </w:r>
      <w:r w:rsidRPr="000C5504">
        <w:rPr>
          <w:szCs w:val="24"/>
        </w:rPr>
        <w:t>ułatwia p</w:t>
      </w:r>
      <w:r w:rsidR="00060562">
        <w:rPr>
          <w:szCs w:val="24"/>
        </w:rPr>
        <w:t xml:space="preserve">rzegląd </w:t>
      </w:r>
      <w:r w:rsidR="00F92DDD">
        <w:rPr>
          <w:szCs w:val="24"/>
        </w:rPr>
        <w:t xml:space="preserve">i zrozumienie </w:t>
      </w:r>
      <w:r w:rsidR="00060562">
        <w:rPr>
          <w:szCs w:val="24"/>
        </w:rPr>
        <w:t>sytuacji</w:t>
      </w:r>
      <w:r w:rsidRPr="000C5504">
        <w:rPr>
          <w:szCs w:val="24"/>
        </w:rPr>
        <w:t xml:space="preserve"> w obrębie </w:t>
      </w:r>
      <w:r w:rsidR="00060562">
        <w:rPr>
          <w:szCs w:val="24"/>
        </w:rPr>
        <w:t xml:space="preserve">wybranego </w:t>
      </w:r>
      <w:r w:rsidRPr="000C5504">
        <w:rPr>
          <w:szCs w:val="24"/>
        </w:rPr>
        <w:t>o</w:t>
      </w:r>
      <w:r w:rsidR="00060562">
        <w:rPr>
          <w:szCs w:val="24"/>
        </w:rPr>
        <w:t>bszaru zarządzania</w:t>
      </w:r>
      <w:r w:rsidRPr="000C5504">
        <w:rPr>
          <w:szCs w:val="24"/>
        </w:rPr>
        <w:t xml:space="preserve"> </w:t>
      </w:r>
      <w:r w:rsidR="00060562">
        <w:rPr>
          <w:szCs w:val="24"/>
        </w:rPr>
        <w:t xml:space="preserve">oraz może zwiększyć </w:t>
      </w:r>
      <w:r w:rsidR="00077DC6">
        <w:rPr>
          <w:szCs w:val="24"/>
        </w:rPr>
        <w:t>liczb</w:t>
      </w:r>
      <w:r w:rsidR="005F03EA">
        <w:rPr>
          <w:szCs w:val="24"/>
        </w:rPr>
        <w:t>ę</w:t>
      </w:r>
      <w:r w:rsidR="00060562">
        <w:rPr>
          <w:szCs w:val="24"/>
        </w:rPr>
        <w:t xml:space="preserve"> wariantów decyzyjnych</w:t>
      </w:r>
      <w:r w:rsidRPr="000C5504">
        <w:rPr>
          <w:szCs w:val="24"/>
        </w:rPr>
        <w:t xml:space="preserve">. </w:t>
      </w:r>
      <w:r w:rsidR="00915DCE">
        <w:rPr>
          <w:szCs w:val="24"/>
        </w:rPr>
        <w:t>Przek</w:t>
      </w:r>
      <w:r w:rsidR="00915DCE" w:rsidRPr="000C5504">
        <w:rPr>
          <w:szCs w:val="24"/>
        </w:rPr>
        <w:t>ł</w:t>
      </w:r>
      <w:r w:rsidR="00915DCE">
        <w:rPr>
          <w:szCs w:val="24"/>
        </w:rPr>
        <w:t>ada się to na wzrost racjonalności decydent</w:t>
      </w:r>
      <w:r w:rsidR="00915DCE" w:rsidRPr="00973579">
        <w:rPr>
          <w:szCs w:val="24"/>
        </w:rPr>
        <w:t>ó</w:t>
      </w:r>
      <w:r w:rsidR="00915DCE">
        <w:rPr>
          <w:szCs w:val="24"/>
        </w:rPr>
        <w:t xml:space="preserve">w. </w:t>
      </w:r>
      <w:r w:rsidR="00336D21">
        <w:rPr>
          <w:szCs w:val="24"/>
        </w:rPr>
        <w:t>Dzięki czemu, p</w:t>
      </w:r>
      <w:r w:rsidR="00F92DDD">
        <w:rPr>
          <w:szCs w:val="24"/>
        </w:rPr>
        <w:t>ozyskana</w:t>
      </w:r>
      <w:r w:rsidRPr="000C5504">
        <w:rPr>
          <w:szCs w:val="24"/>
        </w:rPr>
        <w:t xml:space="preserve"> </w:t>
      </w:r>
      <w:r w:rsidR="00F92DDD">
        <w:rPr>
          <w:szCs w:val="24"/>
        </w:rPr>
        <w:t>informacja</w:t>
      </w:r>
      <w:r w:rsidRPr="000C5504">
        <w:rPr>
          <w:szCs w:val="24"/>
        </w:rPr>
        <w:t xml:space="preserve"> </w:t>
      </w:r>
      <w:r w:rsidR="00F92DDD">
        <w:rPr>
          <w:szCs w:val="24"/>
        </w:rPr>
        <w:t>zwiększa</w:t>
      </w:r>
      <w:r w:rsidRPr="000C5504">
        <w:rPr>
          <w:szCs w:val="24"/>
        </w:rPr>
        <w:t xml:space="preserve"> wiedzę odnośnie możliwości wystąpienia nieprzewidzianych sytuacji oraz </w:t>
      </w:r>
      <w:r w:rsidR="00F92DDD">
        <w:rPr>
          <w:szCs w:val="24"/>
        </w:rPr>
        <w:t>efektywność</w:t>
      </w:r>
      <w:r w:rsidRPr="000C5504">
        <w:rPr>
          <w:szCs w:val="24"/>
        </w:rPr>
        <w:t xml:space="preserve"> </w:t>
      </w:r>
      <w:r w:rsidR="005113CB">
        <w:rPr>
          <w:szCs w:val="24"/>
        </w:rPr>
        <w:t xml:space="preserve">w </w:t>
      </w:r>
      <w:r w:rsidRPr="000C5504">
        <w:rPr>
          <w:szCs w:val="24"/>
        </w:rPr>
        <w:t>proces</w:t>
      </w:r>
      <w:r w:rsidR="005113CB">
        <w:rPr>
          <w:szCs w:val="24"/>
        </w:rPr>
        <w:t>ie</w:t>
      </w:r>
      <w:r w:rsidRPr="000C5504">
        <w:rPr>
          <w:szCs w:val="24"/>
        </w:rPr>
        <w:t xml:space="preserve"> </w:t>
      </w:r>
      <w:r w:rsidR="005113CB">
        <w:rPr>
          <w:szCs w:val="24"/>
        </w:rPr>
        <w:t>informacyjno –</w:t>
      </w:r>
      <w:r w:rsidRPr="000C5504">
        <w:rPr>
          <w:szCs w:val="24"/>
        </w:rPr>
        <w:t xml:space="preserve"> decyz</w:t>
      </w:r>
      <w:r w:rsidR="005113CB">
        <w:rPr>
          <w:szCs w:val="24"/>
        </w:rPr>
        <w:t>yjnym</w:t>
      </w:r>
      <w:r w:rsidRPr="000C5504">
        <w:rPr>
          <w:szCs w:val="24"/>
        </w:rPr>
        <w:t>.</w:t>
      </w:r>
    </w:p>
    <w:p w14:paraId="1AEF4CAE" w14:textId="3E6EF918" w:rsidR="00643E9A" w:rsidRDefault="006C7DA4" w:rsidP="00DC142F">
      <w:pPr>
        <w:ind w:firstLine="709"/>
        <w:rPr>
          <w:szCs w:val="24"/>
        </w:rPr>
      </w:pPr>
      <w:r>
        <w:rPr>
          <w:szCs w:val="24"/>
        </w:rPr>
        <w:t xml:space="preserve">Funkcjonalności </w:t>
      </w:r>
      <w:r w:rsidR="00B51858">
        <w:rPr>
          <w:szCs w:val="24"/>
        </w:rPr>
        <w:t>Business Intelligence</w:t>
      </w:r>
      <w:r>
        <w:rPr>
          <w:szCs w:val="24"/>
        </w:rPr>
        <w:t>, odnoszące się do prezentowania pozyskiwanych i przetwarzanych danych, sprowadzają się do raportowania, KP</w:t>
      </w:r>
      <w:r w:rsidR="00DC142F">
        <w:rPr>
          <w:szCs w:val="24"/>
        </w:rPr>
        <w:t>I oraz zaawansowanej analityki.</w:t>
      </w:r>
      <w:r w:rsidR="00C20A89">
        <w:rPr>
          <w:szCs w:val="24"/>
        </w:rPr>
        <w:t xml:space="preserve"> </w:t>
      </w:r>
      <w:r w:rsidR="00146003">
        <w:rPr>
          <w:szCs w:val="24"/>
        </w:rPr>
        <w:t>W niniejszej pracy doktorskiej, pojęcia data miningu oraz zaawansowanej analityki stosowane są zamiennie.</w:t>
      </w:r>
    </w:p>
    <w:p w14:paraId="4256DD11" w14:textId="7372DD63" w:rsidR="000E1DB7" w:rsidRDefault="00BB3967" w:rsidP="00DC142F">
      <w:pPr>
        <w:ind w:firstLine="709"/>
        <w:rPr>
          <w:szCs w:val="24"/>
        </w:rPr>
      </w:pPr>
      <w:r>
        <w:rPr>
          <w:b/>
          <w:szCs w:val="24"/>
        </w:rPr>
        <w:t xml:space="preserve">Funkcjonalność – </w:t>
      </w:r>
      <w:r w:rsidR="000E1DB7">
        <w:rPr>
          <w:b/>
          <w:szCs w:val="24"/>
        </w:rPr>
        <w:t>R</w:t>
      </w:r>
      <w:r w:rsidR="00BF3165">
        <w:rPr>
          <w:b/>
          <w:szCs w:val="24"/>
        </w:rPr>
        <w:t>aportowanie</w:t>
      </w:r>
    </w:p>
    <w:p w14:paraId="6E533B5D" w14:textId="5D0B930D" w:rsidR="006C7DA4" w:rsidRPr="00DC142F" w:rsidRDefault="006C7DA4" w:rsidP="00DC142F">
      <w:pPr>
        <w:ind w:firstLine="709"/>
        <w:rPr>
          <w:szCs w:val="24"/>
        </w:rPr>
      </w:pPr>
      <w:r w:rsidRPr="00DF7F58">
        <w:t>Raportowanie</w:t>
      </w:r>
      <w:r>
        <w:t xml:space="preserve"> jest podstawową funkcjonalnością </w:t>
      </w:r>
      <w:r w:rsidR="00B51858">
        <w:rPr>
          <w:szCs w:val="24"/>
        </w:rPr>
        <w:t>Business Intelligence</w:t>
      </w:r>
      <w:r>
        <w:t xml:space="preserve">. Pojęcie raportowania odnosi się do: </w:t>
      </w:r>
      <w:r w:rsidRPr="00DF7F58">
        <w:rPr>
          <w:szCs w:val="24"/>
          <w:shd w:val="clear" w:color="auto" w:fill="FFFFFF"/>
        </w:rPr>
        <w:t>Sprawozdania z jakichś prac lub relacji o stanie czegoś</w:t>
      </w:r>
      <w:r w:rsidR="00DF7F58">
        <w:rPr>
          <w:rStyle w:val="FootnoteReference"/>
          <w:szCs w:val="24"/>
          <w:shd w:val="clear" w:color="auto" w:fill="FFFFFF"/>
        </w:rPr>
        <w:footnoteReference w:id="149"/>
      </w:r>
      <w:r w:rsidRPr="00DF7F58">
        <w:rPr>
          <w:szCs w:val="24"/>
          <w:shd w:val="clear" w:color="auto" w:fill="FFFFFF"/>
        </w:rPr>
        <w:t>.</w:t>
      </w:r>
      <w:r>
        <w:rPr>
          <w:i/>
          <w:szCs w:val="24"/>
          <w:shd w:val="clear" w:color="auto" w:fill="FFFFFF"/>
        </w:rPr>
        <w:t xml:space="preserve"> </w:t>
      </w:r>
      <w:r>
        <w:rPr>
          <w:szCs w:val="24"/>
          <w:shd w:val="clear" w:color="auto" w:fill="FFFFFF"/>
        </w:rPr>
        <w:t xml:space="preserve">Poniżej przykładowy raport </w:t>
      </w:r>
      <w:r w:rsidR="00FD50A3">
        <w:rPr>
          <w:szCs w:val="24"/>
          <w:shd w:val="clear" w:color="auto" w:fill="FFFFFF"/>
        </w:rPr>
        <w:t xml:space="preserve">zrobiony </w:t>
      </w:r>
      <w:r w:rsidR="00B51858">
        <w:rPr>
          <w:szCs w:val="24"/>
          <w:shd w:val="clear" w:color="auto" w:fill="FFFFFF"/>
        </w:rPr>
        <w:t xml:space="preserve">w </w:t>
      </w:r>
      <w:r w:rsidR="00B51858">
        <w:rPr>
          <w:szCs w:val="24"/>
        </w:rPr>
        <w:t>Business Intelligence</w:t>
      </w:r>
      <w:r>
        <w:rPr>
          <w:szCs w:val="24"/>
          <w:shd w:val="clear" w:color="auto" w:fill="FFFFFF"/>
        </w:rPr>
        <w:t>.</w:t>
      </w:r>
    </w:p>
    <w:p w14:paraId="18A9E1A3" w14:textId="4841E359" w:rsidR="00A01E83" w:rsidRDefault="00A01E83" w:rsidP="006C7DA4">
      <w:pPr>
        <w:rPr>
          <w:szCs w:val="24"/>
          <w:shd w:val="clear" w:color="auto" w:fill="FFFFFF"/>
        </w:rPr>
      </w:pPr>
    </w:p>
    <w:p w14:paraId="78BC6D6F" w14:textId="66802609" w:rsidR="00A01E83" w:rsidRDefault="00A01E83" w:rsidP="006C7DA4">
      <w:pPr>
        <w:rPr>
          <w:szCs w:val="24"/>
          <w:shd w:val="clear" w:color="auto" w:fill="FFFFFF"/>
        </w:rPr>
      </w:pPr>
    </w:p>
    <w:p w14:paraId="5D401ABC" w14:textId="7F4E749C" w:rsidR="00DE2F2E" w:rsidRDefault="00DE2F2E" w:rsidP="006C7DA4">
      <w:pPr>
        <w:rPr>
          <w:szCs w:val="24"/>
          <w:shd w:val="clear" w:color="auto" w:fill="FFFFFF"/>
        </w:rPr>
      </w:pPr>
    </w:p>
    <w:p w14:paraId="7FDC8E76" w14:textId="4B524691" w:rsidR="00DE2F2E" w:rsidRDefault="00DE2F2E" w:rsidP="006C7DA4">
      <w:pPr>
        <w:rPr>
          <w:szCs w:val="24"/>
          <w:shd w:val="clear" w:color="auto" w:fill="FFFFFF"/>
        </w:rPr>
      </w:pPr>
    </w:p>
    <w:p w14:paraId="2E6A12B3" w14:textId="365C37B1" w:rsidR="00DE2F2E" w:rsidRDefault="00DE2F2E" w:rsidP="006C7DA4">
      <w:pPr>
        <w:rPr>
          <w:szCs w:val="24"/>
          <w:shd w:val="clear" w:color="auto" w:fill="FFFFFF"/>
        </w:rPr>
      </w:pPr>
    </w:p>
    <w:p w14:paraId="0AD152E7" w14:textId="1B6613FA" w:rsidR="00DE2F2E" w:rsidRDefault="00DE2F2E" w:rsidP="006C7DA4">
      <w:pPr>
        <w:rPr>
          <w:szCs w:val="24"/>
          <w:shd w:val="clear" w:color="auto" w:fill="FFFFFF"/>
        </w:rPr>
      </w:pPr>
    </w:p>
    <w:p w14:paraId="3619302B" w14:textId="77777777" w:rsidR="00DE2F2E" w:rsidRDefault="00DE2F2E" w:rsidP="006C7DA4">
      <w:pPr>
        <w:rPr>
          <w:szCs w:val="24"/>
          <w:shd w:val="clear" w:color="auto" w:fill="FFFFFF"/>
        </w:rPr>
      </w:pPr>
    </w:p>
    <w:p w14:paraId="165E5B97" w14:textId="3C2AC860" w:rsidR="00A01E83" w:rsidRDefault="005F44A0" w:rsidP="006C7DA4">
      <w:pPr>
        <w:rPr>
          <w:szCs w:val="24"/>
          <w:shd w:val="clear" w:color="auto" w:fill="FFFFFF"/>
        </w:rPr>
      </w:pPr>
      <w:r>
        <w:rPr>
          <w:szCs w:val="24"/>
          <w:shd w:val="clear" w:color="auto" w:fill="FFFFFF"/>
        </w:rPr>
        <w:lastRenderedPageBreak/>
        <w:t>Rys. 5</w:t>
      </w:r>
      <w:r w:rsidR="00A01E83">
        <w:rPr>
          <w:szCs w:val="24"/>
          <w:shd w:val="clear" w:color="auto" w:fill="FFFFFF"/>
        </w:rPr>
        <w:t xml:space="preserve">. </w:t>
      </w:r>
      <w:r w:rsidR="00F42CF9">
        <w:rPr>
          <w:szCs w:val="24"/>
          <w:shd w:val="clear" w:color="auto" w:fill="FFFFFF"/>
        </w:rPr>
        <w:t>Przykład r</w:t>
      </w:r>
      <w:r w:rsidR="00A01E83">
        <w:rPr>
          <w:szCs w:val="24"/>
          <w:shd w:val="clear" w:color="auto" w:fill="FFFFFF"/>
        </w:rPr>
        <w:t>aport</w:t>
      </w:r>
      <w:r w:rsidR="00F42CF9">
        <w:rPr>
          <w:szCs w:val="24"/>
          <w:shd w:val="clear" w:color="auto" w:fill="FFFFFF"/>
        </w:rPr>
        <w:t>u</w:t>
      </w:r>
      <w:r w:rsidR="00A01E83">
        <w:rPr>
          <w:szCs w:val="24"/>
          <w:shd w:val="clear" w:color="auto" w:fill="FFFFFF"/>
        </w:rPr>
        <w:t xml:space="preserve"> w Business Intelligence</w:t>
      </w:r>
    </w:p>
    <w:p w14:paraId="0A195FE4" w14:textId="3EBA05A9" w:rsidR="006C7DA4" w:rsidRPr="008E5B61" w:rsidRDefault="006F752E" w:rsidP="006C7DA4">
      <w:pPr>
        <w:rPr>
          <w:szCs w:val="24"/>
          <w:shd w:val="clear" w:color="auto" w:fill="FFFFFF"/>
        </w:rPr>
      </w:pPr>
      <w:r>
        <w:rPr>
          <w:noProof/>
        </w:rPr>
        <w:drawing>
          <wp:inline distT="0" distB="0" distL="0" distR="0" wp14:anchorId="34221F5A" wp14:editId="61168641">
            <wp:extent cx="5399405" cy="4077335"/>
            <wp:effectExtent l="0" t="0" r="0" b="0"/>
            <wp:docPr id="35" name="Obraz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99405" cy="4077335"/>
                    </a:xfrm>
                    <a:prstGeom prst="rect">
                      <a:avLst/>
                    </a:prstGeom>
                    <a:noFill/>
                    <a:ln>
                      <a:noFill/>
                    </a:ln>
                  </pic:spPr>
                </pic:pic>
              </a:graphicData>
            </a:graphic>
          </wp:inline>
        </w:drawing>
      </w:r>
    </w:p>
    <w:p w14:paraId="0A80601C" w14:textId="77618D2B" w:rsidR="006C7DA4" w:rsidRPr="003C5AAB" w:rsidRDefault="006C7DA4" w:rsidP="006C7DA4">
      <w:pPr>
        <w:rPr>
          <w:sz w:val="20"/>
        </w:rPr>
      </w:pPr>
      <w:r w:rsidRPr="003C5AAB">
        <w:rPr>
          <w:sz w:val="20"/>
        </w:rPr>
        <w:t xml:space="preserve">Źródło: </w:t>
      </w:r>
      <w:r w:rsidR="00E91ABA" w:rsidRPr="00E91ABA">
        <w:rPr>
          <w:sz w:val="20"/>
          <w:szCs w:val="18"/>
        </w:rPr>
        <w:t>https://docs.microsoft.com/pl-pl/power-bi/create-reports/sample-retail-analysis</w:t>
      </w:r>
      <w:r w:rsidRPr="00E91ABA">
        <w:rPr>
          <w:sz w:val="16"/>
          <w:szCs w:val="18"/>
        </w:rPr>
        <w:t xml:space="preserve"> </w:t>
      </w:r>
    </w:p>
    <w:p w14:paraId="651C511A" w14:textId="77777777" w:rsidR="002A234F" w:rsidRDefault="002A234F" w:rsidP="00DC142F">
      <w:pPr>
        <w:ind w:firstLine="709"/>
        <w:rPr>
          <w:szCs w:val="24"/>
        </w:rPr>
      </w:pPr>
    </w:p>
    <w:p w14:paraId="10FF8B59" w14:textId="182BD879" w:rsidR="006C7DA4" w:rsidRPr="00F8252A" w:rsidRDefault="006C7DA4" w:rsidP="00DC142F">
      <w:pPr>
        <w:ind w:firstLine="709"/>
        <w:rPr>
          <w:szCs w:val="24"/>
          <w:shd w:val="clear" w:color="auto" w:fill="FFFFFF"/>
        </w:rPr>
      </w:pPr>
      <w:r>
        <w:rPr>
          <w:szCs w:val="24"/>
        </w:rPr>
        <w:t xml:space="preserve">Funkcja raportująca </w:t>
      </w:r>
      <w:r w:rsidR="00B51858">
        <w:rPr>
          <w:szCs w:val="24"/>
        </w:rPr>
        <w:t>Business Intelligence</w:t>
      </w:r>
      <w:r>
        <w:rPr>
          <w:szCs w:val="24"/>
        </w:rPr>
        <w:t xml:space="preserve">, która odnosi się do dostarczania informacji na temat wykonanych zadań wykorzystywana jest w </w:t>
      </w:r>
      <w:r w:rsidR="00DC142F">
        <w:rPr>
          <w:szCs w:val="24"/>
        </w:rPr>
        <w:t>różnych aspektach zarządzania przedsiębiorstwem</w:t>
      </w:r>
      <w:r w:rsidR="00BD5724">
        <w:rPr>
          <w:rStyle w:val="FootnoteReference"/>
          <w:szCs w:val="24"/>
        </w:rPr>
        <w:footnoteReference w:id="150"/>
      </w:r>
      <w:r w:rsidR="00DC142F">
        <w:rPr>
          <w:szCs w:val="24"/>
        </w:rPr>
        <w:t>.</w:t>
      </w:r>
      <w:r>
        <w:rPr>
          <w:szCs w:val="24"/>
        </w:rPr>
        <w:t xml:space="preserve"> </w:t>
      </w:r>
    </w:p>
    <w:p w14:paraId="36918D9B" w14:textId="4764DB2D" w:rsidR="006C7DA4" w:rsidRDefault="006C7DA4" w:rsidP="006C7DA4">
      <w:pPr>
        <w:ind w:firstLine="709"/>
      </w:pPr>
      <w:r>
        <w:t xml:space="preserve">Raportowanie utożsamiane jest z procesem organizowania danych, w celu monitorowania efektywności </w:t>
      </w:r>
      <w:r w:rsidR="00C63D38">
        <w:t>odmiennych</w:t>
      </w:r>
      <w:r>
        <w:t xml:space="preserve"> o</w:t>
      </w:r>
      <w:r w:rsidR="00220480">
        <w:t>bszarów biznesowych. Generowane</w:t>
      </w:r>
      <w:r>
        <w:t xml:space="preserve"> raporty wykorzystywane są w ramach prowadzonych analiz, ponieważ pozwalają na eksplorację danych w celu wyciągnięcia wartościowych wniosków</w:t>
      </w:r>
      <w:r w:rsidR="00B154A2">
        <w:rPr>
          <w:rStyle w:val="FootnoteReference"/>
        </w:rPr>
        <w:footnoteReference w:id="151"/>
      </w:r>
      <w:r>
        <w:t xml:space="preserve">. Pozyskane wnioski mogą prowadzić do lepszego zrozumienia biznesu, co staje się źródłem poprawy jego efektywności. Raportowanie związane jest z przetwarzaniem surowych danych, w łatwiej przyswajalne zestawy informacji. Systematycznie dostarczane raporty umożliwiają </w:t>
      </w:r>
      <w:r>
        <w:lastRenderedPageBreak/>
        <w:t>monitorowanie sytuacji biznesowej, a także służą jako sygnały ostrzegawcze, w wypadku, gdy zaczyna się ona wymykać spod kontroli</w:t>
      </w:r>
      <w:r w:rsidR="008D6690">
        <w:rPr>
          <w:rStyle w:val="FootnoteReference"/>
        </w:rPr>
        <w:footnoteReference w:id="152"/>
      </w:r>
      <w:r>
        <w:t xml:space="preserve">. </w:t>
      </w:r>
    </w:p>
    <w:p w14:paraId="08F23699" w14:textId="3A96BC02" w:rsidR="006C7DA4" w:rsidRDefault="006C7DA4" w:rsidP="006C7DA4">
      <w:pPr>
        <w:ind w:firstLine="709"/>
      </w:pPr>
      <w:r>
        <w:t xml:space="preserve">Raporty generowane </w:t>
      </w:r>
      <w:r w:rsidR="006A64E7">
        <w:t>dzięki</w:t>
      </w:r>
      <w:r>
        <w:t xml:space="preserve"> </w:t>
      </w:r>
      <w:r w:rsidR="00B51858">
        <w:rPr>
          <w:szCs w:val="24"/>
        </w:rPr>
        <w:t>Business Intelligence</w:t>
      </w:r>
      <w:r w:rsidR="00B51858">
        <w:t xml:space="preserve"> </w:t>
      </w:r>
      <w:r>
        <w:t xml:space="preserve">obejmują standardowy zestaw metryk, które podlegają okresowemu monitorowaniu. Inny rodzaj raportów stanowią tzw. alerty (ostrzeżenia), czyli warunkowe raporty, które są wysyłane do zdefiniowanych odbiorców w chwili wystąpienia określonych kryteriów. </w:t>
      </w:r>
    </w:p>
    <w:p w14:paraId="4F254367" w14:textId="3659C3CF" w:rsidR="006C7DA4" w:rsidRDefault="006C7DA4" w:rsidP="006C7DA4">
      <w:pPr>
        <w:ind w:firstLine="709"/>
      </w:pPr>
      <w:r>
        <w:t>Na podstawie dostarczanych raportów mogą być prowadzone analizy</w:t>
      </w:r>
      <w:r w:rsidR="001B6B2B">
        <w:t xml:space="preserve"> sprowadzają</w:t>
      </w:r>
      <w:r w:rsidR="005D0539">
        <w:t>ce</w:t>
      </w:r>
      <w:r>
        <w:t xml:space="preserve"> się do</w:t>
      </w:r>
      <w:r w:rsidR="00F36E2B">
        <w:rPr>
          <w:rStyle w:val="FootnoteReference"/>
        </w:rPr>
        <w:footnoteReference w:id="153"/>
      </w:r>
      <w:r>
        <w:t>:</w:t>
      </w:r>
    </w:p>
    <w:p w14:paraId="6397AC9E" w14:textId="77777777" w:rsidR="006C7DA4" w:rsidRDefault="006C7DA4" w:rsidP="00D642A8">
      <w:pPr>
        <w:pStyle w:val="ListParagraph"/>
        <w:numPr>
          <w:ilvl w:val="0"/>
          <w:numId w:val="62"/>
        </w:numPr>
        <w:spacing w:line="360" w:lineRule="auto"/>
      </w:pPr>
      <w:r>
        <w:t xml:space="preserve">bieżących odpowiedzi na zapytania, które dotyczą krótkiego okresu czasu, ponieważ nie są one wynikiem dogłębnych analiz, a stanowią jedynie zwięzłe podsumowanie zawierające wskazówki odnośnie podjęcia możliwych działań, </w:t>
      </w:r>
    </w:p>
    <w:p w14:paraId="4CC6204F" w14:textId="77777777" w:rsidR="006C7DA4" w:rsidRDefault="006C7DA4" w:rsidP="00D642A8">
      <w:pPr>
        <w:pStyle w:val="ListParagraph"/>
        <w:numPr>
          <w:ilvl w:val="0"/>
          <w:numId w:val="62"/>
        </w:numPr>
        <w:spacing w:line="360" w:lineRule="auto"/>
      </w:pPr>
      <w:r>
        <w:t xml:space="preserve">prezentacji analitycznych, które odnoszą się do zapytań biznesowych wymagających już nieco szerszego omówienia, a także przeprowadzenia dodatkowych badań. </w:t>
      </w:r>
    </w:p>
    <w:p w14:paraId="67D25AA7" w14:textId="77777777" w:rsidR="006C7DA4" w:rsidRDefault="006C7DA4" w:rsidP="00DC128E">
      <w:pPr>
        <w:ind w:firstLine="709"/>
      </w:pPr>
      <w:r>
        <w:t>Możliwość bliższego przyjrzenia się przetworzonym danym pozwala na wypracowanie rekomendacji, które są poparte wnioskami z przeprowadzonych analiz.</w:t>
      </w:r>
    </w:p>
    <w:p w14:paraId="0144C66A" w14:textId="77777777" w:rsidR="00AA40FF" w:rsidRDefault="006C7DA4" w:rsidP="006C7DA4">
      <w:pPr>
        <w:ind w:firstLine="709"/>
      </w:pPr>
      <w:r>
        <w:t xml:space="preserve">Dzięki dostarczanym raportom, osoby decyzyjne otrzymują informację na temat realizacji podjętych </w:t>
      </w:r>
      <w:r w:rsidR="006D1A24">
        <w:t xml:space="preserve">wcześniej </w:t>
      </w:r>
      <w:r>
        <w:t xml:space="preserve">działań. Taka informacja sprowadza się do sprawozdawczości, podlegając dalszej analizie, stanowiąc jej początek lub być jej podsumowaniem. </w:t>
      </w:r>
    </w:p>
    <w:p w14:paraId="0BEC9E59" w14:textId="68625DD7" w:rsidR="006C7DA4" w:rsidRDefault="006C7DA4" w:rsidP="006C7DA4">
      <w:pPr>
        <w:ind w:firstLine="709"/>
      </w:pPr>
      <w:r w:rsidRPr="00186351">
        <w:t xml:space="preserve">Raporty służą do formatowania, podsumowywania i wyświetlania danych. </w:t>
      </w:r>
      <w:r>
        <w:t>Określona struktura zapisu umożliwia odczyt danych w dogodny, dla użytkownika końcowego sposób</w:t>
      </w:r>
      <w:r w:rsidR="00B15BAE">
        <w:rPr>
          <w:rStyle w:val="FootnoteReference"/>
        </w:rPr>
        <w:footnoteReference w:id="154"/>
      </w:r>
      <w:r>
        <w:t>. Raport pozwala na</w:t>
      </w:r>
      <w:r w:rsidRPr="00186351">
        <w:t xml:space="preserve"> udzielenie odpowiedzi na określone pytanie</w:t>
      </w:r>
      <w:r>
        <w:t>.</w:t>
      </w:r>
      <w:r w:rsidRPr="00186351">
        <w:t xml:space="preserve"> Każdy raport można sformatować w sposób zwiększający czytelność danych.</w:t>
      </w:r>
      <w:r>
        <w:t xml:space="preserve"> </w:t>
      </w:r>
      <w:r w:rsidRPr="00147231">
        <w:t>Raporty mogą zawierać szczegóły dotyczące poszczególnych rekordów, podsumowania wielu rekordów lub zarówno jedno, jak i drugie.</w:t>
      </w:r>
    </w:p>
    <w:p w14:paraId="52F2FAE8" w14:textId="46C808C4" w:rsidR="006B0C2F" w:rsidRPr="006B0C2F" w:rsidRDefault="006B0C2F" w:rsidP="006B0C2F">
      <w:pPr>
        <w:ind w:firstLine="709"/>
        <w:rPr>
          <w:szCs w:val="24"/>
        </w:rPr>
      </w:pPr>
      <w:r>
        <w:rPr>
          <w:szCs w:val="24"/>
        </w:rPr>
        <w:t xml:space="preserve">Wdrożenie funkcji odnoszącej się do raportowania rozpoczyna proces </w:t>
      </w:r>
      <w:r w:rsidR="00BB5664">
        <w:rPr>
          <w:szCs w:val="24"/>
        </w:rPr>
        <w:t>określania wymaganych</w:t>
      </w:r>
      <w:r>
        <w:rPr>
          <w:szCs w:val="24"/>
        </w:rPr>
        <w:t xml:space="preserve"> informac</w:t>
      </w:r>
      <w:r w:rsidR="00BB5664">
        <w:rPr>
          <w:szCs w:val="24"/>
        </w:rPr>
        <w:t>ji</w:t>
      </w:r>
      <w:r>
        <w:rPr>
          <w:szCs w:val="24"/>
        </w:rPr>
        <w:t xml:space="preserve">. Podstawowym elementem jest odpowiedź na pytania, które </w:t>
      </w:r>
      <w:r>
        <w:rPr>
          <w:szCs w:val="24"/>
        </w:rPr>
        <w:lastRenderedPageBreak/>
        <w:t>dotyczą braków informacyjnych, a które funkcjonalność ta mogłaby zaspokoić</w:t>
      </w:r>
      <w:r w:rsidR="00613EEB">
        <w:rPr>
          <w:rStyle w:val="FootnoteReference"/>
          <w:szCs w:val="24"/>
        </w:rPr>
        <w:footnoteReference w:id="155"/>
      </w:r>
      <w:r>
        <w:rPr>
          <w:szCs w:val="24"/>
        </w:rPr>
        <w:t xml:space="preserve">. Raportowanie dostarcza informacji, które mogą być stosowane w różnych obszarach zarządzania projektami </w:t>
      </w:r>
      <w:r w:rsidR="00A031DC">
        <w:rPr>
          <w:szCs w:val="24"/>
        </w:rPr>
        <w:t>informatycznymi</w:t>
      </w:r>
      <w:r>
        <w:rPr>
          <w:szCs w:val="24"/>
        </w:rPr>
        <w:t>.</w:t>
      </w:r>
    </w:p>
    <w:p w14:paraId="43647851" w14:textId="24C0C102" w:rsidR="003A6E18" w:rsidRDefault="006C7DA4" w:rsidP="003A6E18">
      <w:pPr>
        <w:ind w:firstLine="709"/>
        <w:rPr>
          <w:szCs w:val="24"/>
        </w:rPr>
      </w:pPr>
      <w:r w:rsidRPr="00D64B7F">
        <w:t xml:space="preserve">Raporty stanowią pierwszy </w:t>
      </w:r>
      <w:r w:rsidR="00476BDD">
        <w:t xml:space="preserve">bądź finalny </w:t>
      </w:r>
      <w:r w:rsidRPr="00D64B7F">
        <w:t xml:space="preserve">etap procesu </w:t>
      </w:r>
      <w:r w:rsidR="00795E21">
        <w:rPr>
          <w:szCs w:val="24"/>
        </w:rPr>
        <w:t>informacyjno</w:t>
      </w:r>
      <w:r w:rsidR="009221F9">
        <w:rPr>
          <w:szCs w:val="24"/>
        </w:rPr>
        <w:t xml:space="preserve"> – </w:t>
      </w:r>
      <w:r w:rsidRPr="00D64B7F">
        <w:t xml:space="preserve">decyzyjnego, który odnosi się do rozpoznania sytuacji problemowej. </w:t>
      </w:r>
      <w:r w:rsidR="003A6E18">
        <w:rPr>
          <w:szCs w:val="24"/>
        </w:rPr>
        <w:t>Pozyskana informacja zwiększa zasób wiedzy na temat stanu zrealizowanych czynności. Umożliwia to podjęcie kolejnego kroku, aby prace projektowe mogły posunąć się dalej. Ponadto, raporty służą także do oceny tego, jak poszczególne czynności zostały wykonane.</w:t>
      </w:r>
    </w:p>
    <w:p w14:paraId="4330E9AB" w14:textId="3E52958D" w:rsidR="006C7DA4" w:rsidRDefault="003A6E18" w:rsidP="00072385">
      <w:pPr>
        <w:ind w:firstLine="709"/>
      </w:pPr>
      <w:r>
        <w:t>Raporty m</w:t>
      </w:r>
      <w:r w:rsidR="006C7DA4" w:rsidRPr="00D64B7F">
        <w:t xml:space="preserve">ogą </w:t>
      </w:r>
      <w:r w:rsidR="00F5219D">
        <w:t>by</w:t>
      </w:r>
      <w:r w:rsidR="00F51AD6">
        <w:t>ć wykorzystywane do prezentowania</w:t>
      </w:r>
      <w:r w:rsidR="006C7DA4" w:rsidRPr="00D64B7F">
        <w:t xml:space="preserve"> danych z różnych tabel. </w:t>
      </w:r>
      <w:r w:rsidR="00C61100">
        <w:t>Bowiem d</w:t>
      </w:r>
      <w:r w:rsidR="006C7DA4" w:rsidRPr="00D64B7F">
        <w:t xml:space="preserve">ane, które znajdują się w kilku tabelach </w:t>
      </w:r>
      <w:r w:rsidR="00C61100">
        <w:t xml:space="preserve">często </w:t>
      </w:r>
      <w:r w:rsidR="00587D6D">
        <w:t>analizowane</w:t>
      </w:r>
      <w:r w:rsidR="006C7DA4" w:rsidRPr="00D64B7F">
        <w:t xml:space="preserve"> są w </w:t>
      </w:r>
      <w:r w:rsidR="00587D6D">
        <w:t>ramach jednego raportu</w:t>
      </w:r>
      <w:r w:rsidR="006C7DA4" w:rsidRPr="00D64B7F">
        <w:t>. Ponadto, dzięki funkcji związanej z filtrowaniem danych, można określić odpowiednie kryteria, aby uzyskać dostęp tylko do potrzebnych rekordów.</w:t>
      </w:r>
      <w:r w:rsidR="00072385">
        <w:t xml:space="preserve"> </w:t>
      </w:r>
      <w:r w:rsidR="006C7DA4" w:rsidRPr="00186351">
        <w:t xml:space="preserve">Raport można uruchomić w dowolnym momencie, przy czym zawsze będzie on odzwierciedlał bieżące dane </w:t>
      </w:r>
      <w:r w:rsidR="006C7DA4">
        <w:t>znajdujące się w bazie danych</w:t>
      </w:r>
      <w:r w:rsidR="00861910">
        <w:rPr>
          <w:rStyle w:val="FootnoteReference"/>
        </w:rPr>
        <w:footnoteReference w:id="156"/>
      </w:r>
      <w:r w:rsidR="006C7DA4">
        <w:t>. </w:t>
      </w:r>
    </w:p>
    <w:p w14:paraId="68705A92" w14:textId="0AE09B8B" w:rsidR="006C7DA4" w:rsidRDefault="006C7DA4" w:rsidP="006C7DA4">
      <w:pPr>
        <w:ind w:firstLine="709"/>
        <w:rPr>
          <w:szCs w:val="24"/>
        </w:rPr>
      </w:pPr>
      <w:r>
        <w:rPr>
          <w:szCs w:val="24"/>
        </w:rPr>
        <w:t xml:space="preserve">Zastosowanie funkcjonalności związanej z raportowaniem można rozpatrywać w różnych aspektach. Potrzeba związana z </w:t>
      </w:r>
      <w:r w:rsidR="00D67FFD">
        <w:rPr>
          <w:szCs w:val="24"/>
        </w:rPr>
        <w:t>dostarczaniem raportów</w:t>
      </w:r>
      <w:r w:rsidR="007D7340">
        <w:rPr>
          <w:szCs w:val="24"/>
        </w:rPr>
        <w:t>, na temat</w:t>
      </w:r>
      <w:r>
        <w:rPr>
          <w:szCs w:val="24"/>
        </w:rPr>
        <w:t xml:space="preserve"> prac projektowych występuje na wszystkich</w:t>
      </w:r>
      <w:r w:rsidR="00565250">
        <w:rPr>
          <w:szCs w:val="24"/>
        </w:rPr>
        <w:t xml:space="preserve"> etapach cyklu życia projektu informatycznego</w:t>
      </w:r>
      <w:r>
        <w:rPr>
          <w:szCs w:val="24"/>
        </w:rPr>
        <w:t>. W miarę postępu prac nad projektami wymaga</w:t>
      </w:r>
      <w:r w:rsidR="006B0C2F">
        <w:rPr>
          <w:szCs w:val="24"/>
        </w:rPr>
        <w:t>na</w:t>
      </w:r>
      <w:r>
        <w:rPr>
          <w:szCs w:val="24"/>
        </w:rPr>
        <w:t xml:space="preserve"> jest informacja na temat stopnia ich realizacji. W ramach poszczególnych faz, B</w:t>
      </w:r>
      <w:r w:rsidR="00565250">
        <w:rPr>
          <w:szCs w:val="24"/>
        </w:rPr>
        <w:t xml:space="preserve">usiness </w:t>
      </w:r>
      <w:r>
        <w:rPr>
          <w:szCs w:val="24"/>
        </w:rPr>
        <w:t>I</w:t>
      </w:r>
      <w:r w:rsidR="00565250">
        <w:rPr>
          <w:szCs w:val="24"/>
        </w:rPr>
        <w:t>ntelligence</w:t>
      </w:r>
      <w:r>
        <w:rPr>
          <w:szCs w:val="24"/>
        </w:rPr>
        <w:t xml:space="preserve"> może być stosowany na etapach: rozpoczęcia, planowania, realizacji, kon</w:t>
      </w:r>
      <w:r w:rsidR="00565250">
        <w:rPr>
          <w:szCs w:val="24"/>
        </w:rPr>
        <w:t>troli i zakończenia projektów informatycznych</w:t>
      </w:r>
      <w:r>
        <w:rPr>
          <w:szCs w:val="24"/>
        </w:rPr>
        <w:t>.</w:t>
      </w:r>
    </w:p>
    <w:p w14:paraId="563E2FBE" w14:textId="390C646D" w:rsidR="00565250" w:rsidRDefault="004314B3" w:rsidP="006C7DA4">
      <w:pPr>
        <w:ind w:firstLine="709"/>
        <w:rPr>
          <w:szCs w:val="24"/>
        </w:rPr>
      </w:pPr>
      <w:r>
        <w:rPr>
          <w:szCs w:val="24"/>
        </w:rPr>
        <w:t>Stopień w jakim zastosowanie informacji, przekłada się na rozwiązanie problemu decyzyjn</w:t>
      </w:r>
      <w:r w:rsidR="00A01E1C">
        <w:rPr>
          <w:szCs w:val="24"/>
        </w:rPr>
        <w:t>ego</w:t>
      </w:r>
      <w:r>
        <w:rPr>
          <w:szCs w:val="24"/>
        </w:rPr>
        <w:t xml:space="preserve"> zależy od jej dokładności. </w:t>
      </w:r>
      <w:r w:rsidR="00BE39B4">
        <w:rPr>
          <w:szCs w:val="24"/>
        </w:rPr>
        <w:t>Natomiast m</w:t>
      </w:r>
      <w:r>
        <w:rPr>
          <w:szCs w:val="24"/>
        </w:rPr>
        <w:t xml:space="preserve">ożliwość, która pozwala zwiększyć poziom </w:t>
      </w:r>
      <w:r w:rsidR="00BE39B4">
        <w:rPr>
          <w:szCs w:val="24"/>
        </w:rPr>
        <w:t xml:space="preserve">szczegółowości </w:t>
      </w:r>
      <w:r>
        <w:rPr>
          <w:szCs w:val="24"/>
        </w:rPr>
        <w:t xml:space="preserve">otrzymywanej informacji </w:t>
      </w:r>
      <w:r w:rsidR="00BE39B4">
        <w:rPr>
          <w:szCs w:val="24"/>
        </w:rPr>
        <w:t>odnosi</w:t>
      </w:r>
      <w:r>
        <w:rPr>
          <w:szCs w:val="24"/>
        </w:rPr>
        <w:t xml:space="preserve"> się do tzw. filtrowania.</w:t>
      </w:r>
      <w:r w:rsidR="00BE39B4">
        <w:rPr>
          <w:szCs w:val="24"/>
        </w:rPr>
        <w:t xml:space="preserve"> </w:t>
      </w:r>
      <w:r>
        <w:rPr>
          <w:szCs w:val="24"/>
        </w:rPr>
        <w:t xml:space="preserve">   </w:t>
      </w:r>
    </w:p>
    <w:p w14:paraId="2B75773A" w14:textId="063A25CD" w:rsidR="000E1DB7" w:rsidRPr="00BB3967" w:rsidRDefault="00BB3967" w:rsidP="000E1DB7">
      <w:pPr>
        <w:ind w:firstLine="709"/>
        <w:rPr>
          <w:b/>
          <w:szCs w:val="24"/>
          <w:lang w:val="en-US"/>
        </w:rPr>
      </w:pPr>
      <w:r w:rsidRPr="00BB3967">
        <w:rPr>
          <w:b/>
          <w:szCs w:val="24"/>
          <w:lang w:val="en-US"/>
        </w:rPr>
        <w:t xml:space="preserve">Funkcjonalność – </w:t>
      </w:r>
      <w:r w:rsidR="000E1DB7" w:rsidRPr="00BB3967">
        <w:rPr>
          <w:b/>
          <w:szCs w:val="24"/>
          <w:lang w:val="en-US"/>
        </w:rPr>
        <w:t xml:space="preserve">KPI </w:t>
      </w:r>
      <w:r w:rsidR="000E1DB7" w:rsidRPr="00BB3967">
        <w:rPr>
          <w:b/>
          <w:lang w:val="en-US"/>
        </w:rPr>
        <w:t>(Key Performance Indicators)</w:t>
      </w:r>
    </w:p>
    <w:p w14:paraId="394F8F59" w14:textId="034661D7" w:rsidR="006C7DA4" w:rsidRDefault="006C7DA4" w:rsidP="006C7DA4">
      <w:pPr>
        <w:ind w:firstLine="709"/>
        <w:rPr>
          <w:szCs w:val="24"/>
        </w:rPr>
      </w:pPr>
      <w:r w:rsidRPr="00DD029D">
        <w:t>Pojęcie KPI</w:t>
      </w:r>
      <w:r w:rsidR="00D44270">
        <w:t xml:space="preserve"> można utożsamiać</w:t>
      </w:r>
      <w:r w:rsidR="00A84876">
        <w:t xml:space="preserve"> ze</w:t>
      </w:r>
      <w:r>
        <w:rPr>
          <w:szCs w:val="24"/>
        </w:rPr>
        <w:t xml:space="preserve"> </w:t>
      </w:r>
      <w:r w:rsidR="00DD029D">
        <w:rPr>
          <w:szCs w:val="24"/>
        </w:rPr>
        <w:t>w</w:t>
      </w:r>
      <w:r w:rsidRPr="00DD029D">
        <w:rPr>
          <w:szCs w:val="24"/>
        </w:rPr>
        <w:t>skaźnikiem ilustrującym sytuację n</w:t>
      </w:r>
      <w:r w:rsidR="00DD029D">
        <w:rPr>
          <w:szCs w:val="24"/>
        </w:rPr>
        <w:t>a temat stanu wybranego obszaru</w:t>
      </w:r>
      <w:r w:rsidR="00A41546">
        <w:rPr>
          <w:szCs w:val="24"/>
        </w:rPr>
        <w:t>. Poniżej przykładowe KPI zrobione</w:t>
      </w:r>
      <w:r w:rsidR="006D52CC">
        <w:rPr>
          <w:szCs w:val="24"/>
        </w:rPr>
        <w:t xml:space="preserve"> w</w:t>
      </w:r>
      <w:r>
        <w:rPr>
          <w:szCs w:val="24"/>
        </w:rPr>
        <w:t xml:space="preserve"> </w:t>
      </w:r>
      <w:r w:rsidR="00B51858">
        <w:rPr>
          <w:szCs w:val="24"/>
        </w:rPr>
        <w:t>Business Intelligence</w:t>
      </w:r>
      <w:r>
        <w:rPr>
          <w:szCs w:val="24"/>
        </w:rPr>
        <w:t>:</w:t>
      </w:r>
    </w:p>
    <w:p w14:paraId="668AB996" w14:textId="77777777" w:rsidR="00F42CF9" w:rsidRDefault="00F42CF9" w:rsidP="009F1D77">
      <w:pPr>
        <w:rPr>
          <w:szCs w:val="24"/>
        </w:rPr>
      </w:pPr>
      <w:bookmarkStart w:id="90" w:name="_Hlk510384462"/>
    </w:p>
    <w:p w14:paraId="7343F161" w14:textId="77777777" w:rsidR="00F42CF9" w:rsidRDefault="00F42CF9" w:rsidP="009F1D77">
      <w:pPr>
        <w:rPr>
          <w:szCs w:val="24"/>
        </w:rPr>
      </w:pPr>
    </w:p>
    <w:p w14:paraId="6D762AF1" w14:textId="175F3F76" w:rsidR="009F1D77" w:rsidRDefault="005F44A0" w:rsidP="009F1D77">
      <w:pPr>
        <w:rPr>
          <w:szCs w:val="24"/>
        </w:rPr>
      </w:pPr>
      <w:r>
        <w:rPr>
          <w:szCs w:val="24"/>
        </w:rPr>
        <w:lastRenderedPageBreak/>
        <w:t>Rys. 6</w:t>
      </w:r>
      <w:r w:rsidR="009F1D77">
        <w:rPr>
          <w:szCs w:val="24"/>
        </w:rPr>
        <w:t xml:space="preserve">. </w:t>
      </w:r>
      <w:r w:rsidR="00F42CF9">
        <w:rPr>
          <w:szCs w:val="24"/>
        </w:rPr>
        <w:t xml:space="preserve">Przykład </w:t>
      </w:r>
      <w:r w:rsidR="009F1D77">
        <w:rPr>
          <w:szCs w:val="24"/>
        </w:rPr>
        <w:t>KPI w Business Intelligence</w:t>
      </w:r>
    </w:p>
    <w:bookmarkEnd w:id="90"/>
    <w:p w14:paraId="3C3B09EC" w14:textId="36100CC7" w:rsidR="006C7DA4" w:rsidRDefault="005A4947" w:rsidP="006C7DA4">
      <w:pPr>
        <w:rPr>
          <w:szCs w:val="24"/>
        </w:rPr>
      </w:pPr>
      <w:r w:rsidRPr="005A4947">
        <w:rPr>
          <w:noProof/>
        </w:rPr>
        <w:drawing>
          <wp:inline distT="0" distB="0" distL="0" distR="0" wp14:anchorId="20C7036A" wp14:editId="1D6D29D6">
            <wp:extent cx="5399405" cy="3109595"/>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99405" cy="3109595"/>
                    </a:xfrm>
                    <a:prstGeom prst="rect">
                      <a:avLst/>
                    </a:prstGeom>
                  </pic:spPr>
                </pic:pic>
              </a:graphicData>
            </a:graphic>
          </wp:inline>
        </w:drawing>
      </w:r>
    </w:p>
    <w:p w14:paraId="3FF86C3D" w14:textId="5A699974" w:rsidR="006C7DA4" w:rsidRPr="00640630" w:rsidRDefault="006C7DA4" w:rsidP="006C7DA4">
      <w:pPr>
        <w:rPr>
          <w:sz w:val="16"/>
          <w:szCs w:val="20"/>
        </w:rPr>
      </w:pPr>
      <w:r w:rsidRPr="0012115A">
        <w:rPr>
          <w:sz w:val="20"/>
          <w:szCs w:val="24"/>
        </w:rPr>
        <w:t>Źródło:</w:t>
      </w:r>
      <w:r w:rsidR="005A4947">
        <w:rPr>
          <w:sz w:val="20"/>
          <w:szCs w:val="24"/>
        </w:rPr>
        <w:t xml:space="preserve"> </w:t>
      </w:r>
      <w:r w:rsidR="00640630" w:rsidRPr="00640630">
        <w:rPr>
          <w:sz w:val="20"/>
          <w:szCs w:val="18"/>
        </w:rPr>
        <w:t>https://community.powerbi.com/t5/Data-Stories-Gallery/Sales-Scorecard-Dashboard-monitoring-KPIs-made-easy/td-p/310982</w:t>
      </w:r>
    </w:p>
    <w:p w14:paraId="1FC107B5" w14:textId="77777777" w:rsidR="00F42CF9" w:rsidRDefault="00F42CF9" w:rsidP="00292EC2">
      <w:pPr>
        <w:ind w:firstLine="709"/>
      </w:pPr>
    </w:p>
    <w:p w14:paraId="4F38259C" w14:textId="77777777" w:rsidR="00805592" w:rsidRDefault="00247DE2" w:rsidP="00573835">
      <w:pPr>
        <w:ind w:firstLine="709"/>
      </w:pPr>
      <w:r>
        <w:t>KPI (</w:t>
      </w:r>
      <w:r w:rsidR="006C7DA4" w:rsidRPr="000C5504">
        <w:t>Key Performan</w:t>
      </w:r>
      <w:r w:rsidR="000E1DB7">
        <w:t>c</w:t>
      </w:r>
      <w:r w:rsidR="006C7DA4" w:rsidRPr="000C5504">
        <w:t>e Indicators</w:t>
      </w:r>
      <w:r>
        <w:t>),</w:t>
      </w:r>
      <w:r w:rsidR="006C7DA4" w:rsidRPr="000C5504">
        <w:t xml:space="preserve"> kluczowe wskaźniki efektywności, </w:t>
      </w:r>
      <w:r w:rsidR="008B723E">
        <w:t>to kolejna z funkcjonalności</w:t>
      </w:r>
      <w:r w:rsidR="006C7DA4" w:rsidRPr="000C5504">
        <w:t xml:space="preserve"> wsp</w:t>
      </w:r>
      <w:r w:rsidR="00236D77">
        <w:t>omagających</w:t>
      </w:r>
      <w:r w:rsidR="006C7DA4" w:rsidRPr="000C5504">
        <w:t xml:space="preserve"> zarządzanie wybranym obszarem organizacji.</w:t>
      </w:r>
      <w:r w:rsidR="006C7DA4">
        <w:t xml:space="preserve"> KPI to metryka pokazująca daną liczbę, która pozwala</w:t>
      </w:r>
      <w:r w:rsidR="006F19B0">
        <w:t xml:space="preserve"> lepiej</w:t>
      </w:r>
      <w:r w:rsidR="006C7DA4">
        <w:t xml:space="preserve"> zrozumieć, jak funkcjonuje dany obszar biznesowy</w:t>
      </w:r>
      <w:r w:rsidR="00F46E9F">
        <w:rPr>
          <w:rStyle w:val="FootnoteReference"/>
        </w:rPr>
        <w:footnoteReference w:id="157"/>
      </w:r>
      <w:r w:rsidR="006C7DA4">
        <w:t xml:space="preserve">. </w:t>
      </w:r>
      <w:r w:rsidR="00292EC2" w:rsidRPr="000C5504">
        <w:t>Pod tym pojęciem, znajdują się różnego rodzaju mierniki, dzięki którym można oceniać funkcjonowanie firmy, wychwytywać obszary nieefektywności, śledzić zmiany w czasie</w:t>
      </w:r>
      <w:r w:rsidR="00822BDA">
        <w:rPr>
          <w:rStyle w:val="FootnoteReference"/>
        </w:rPr>
        <w:footnoteReference w:id="158"/>
      </w:r>
      <w:r w:rsidR="00292EC2" w:rsidRPr="000C5504">
        <w:t>.</w:t>
      </w:r>
      <w:r w:rsidR="00292EC2">
        <w:t xml:space="preserve"> </w:t>
      </w:r>
    </w:p>
    <w:p w14:paraId="6C9DB720" w14:textId="10D5A914" w:rsidR="006C7DA4" w:rsidRDefault="00292EC2" w:rsidP="00573835">
      <w:pPr>
        <w:ind w:firstLine="709"/>
      </w:pPr>
      <w:r w:rsidRPr="000C5504">
        <w:t>Wyznaczanie KPIs zaczyna się od </w:t>
      </w:r>
      <w:r w:rsidRPr="000C5504">
        <w:rPr>
          <w:bCs/>
        </w:rPr>
        <w:t>określenia celu</w:t>
      </w:r>
      <w:r w:rsidRPr="000C5504">
        <w:t xml:space="preserve"> nadrzędnego lub celów </w:t>
      </w:r>
      <w:r w:rsidRPr="000C5504">
        <w:rPr>
          <w:bCs/>
        </w:rPr>
        <w:t>podrzędnych</w:t>
      </w:r>
      <w:r w:rsidRPr="000C5504">
        <w:t>, które wsp</w:t>
      </w:r>
      <w:r w:rsidR="00236D77">
        <w:t>omaga</w:t>
      </w:r>
      <w:r w:rsidR="001B444E">
        <w:t>ją</w:t>
      </w:r>
      <w:r w:rsidRPr="000C5504">
        <w:t xml:space="preserve"> ociągnięcie tego pierwszego</w:t>
      </w:r>
      <w:r w:rsidR="006616E4">
        <w:rPr>
          <w:rStyle w:val="FootnoteReference"/>
        </w:rPr>
        <w:footnoteReference w:id="159"/>
      </w:r>
      <w:r w:rsidRPr="000C5504">
        <w:t>.</w:t>
      </w:r>
      <w:r w:rsidR="00573835">
        <w:t xml:space="preserve"> </w:t>
      </w:r>
      <w:r w:rsidR="006C7DA4">
        <w:t>Odpowiednio zaprojektowany KPI cechuje się</w:t>
      </w:r>
      <w:r w:rsidR="00F709B8">
        <w:rPr>
          <w:rStyle w:val="FootnoteReference"/>
        </w:rPr>
        <w:footnoteReference w:id="160"/>
      </w:r>
      <w:r w:rsidR="006C7DA4">
        <w:t>:</w:t>
      </w:r>
    </w:p>
    <w:p w14:paraId="79873644" w14:textId="5B6E1701" w:rsidR="006C7DA4" w:rsidRDefault="006C7DA4" w:rsidP="00D642A8">
      <w:pPr>
        <w:pStyle w:val="ListParagraph"/>
        <w:numPr>
          <w:ilvl w:val="0"/>
          <w:numId w:val="63"/>
        </w:numPr>
        <w:spacing w:line="360" w:lineRule="auto"/>
        <w:ind w:left="714" w:hanging="357"/>
      </w:pPr>
      <w:r>
        <w:t>„właściwą definicją”, która przedstawia stosunek, udział, wzrost itp. Umieszczenie takiego wskaźnika, we</w:t>
      </w:r>
      <w:r w:rsidR="00721A8C">
        <w:t xml:space="preserve"> właściwym dla niego kontekście</w:t>
      </w:r>
      <w:r>
        <w:t xml:space="preserve"> </w:t>
      </w:r>
      <w:r w:rsidR="00721A8C">
        <w:t xml:space="preserve">tj. wybrany </w:t>
      </w:r>
      <w:r w:rsidR="00A12A8D">
        <w:t>aspekt</w:t>
      </w:r>
      <w:r w:rsidR="00721A8C">
        <w:t xml:space="preserve"> danego obszaru, umożliwia pozyskanie</w:t>
      </w:r>
      <w:r>
        <w:t xml:space="preserve"> wiedzy na jego temat,</w:t>
      </w:r>
    </w:p>
    <w:p w14:paraId="5339C16B" w14:textId="77777777" w:rsidR="006C7DA4" w:rsidRDefault="006C7DA4" w:rsidP="00D642A8">
      <w:pPr>
        <w:pStyle w:val="ListParagraph"/>
        <w:numPr>
          <w:ilvl w:val="0"/>
          <w:numId w:val="63"/>
        </w:numPr>
        <w:spacing w:line="360" w:lineRule="auto"/>
        <w:ind w:left="714" w:hanging="357"/>
      </w:pPr>
      <w:r>
        <w:lastRenderedPageBreak/>
        <w:t>odpowiednią formą prezentacji, do czego służą kokpity menedżerskie, na których widnieją różnego rodzaju wskaźniki,</w:t>
      </w:r>
    </w:p>
    <w:p w14:paraId="69BE034E" w14:textId="19790E07" w:rsidR="006C7DA4" w:rsidRDefault="006C7DA4" w:rsidP="00D642A8">
      <w:pPr>
        <w:pStyle w:val="ListParagraph"/>
        <w:numPr>
          <w:ilvl w:val="0"/>
          <w:numId w:val="63"/>
        </w:numPr>
        <w:spacing w:line="360" w:lineRule="auto"/>
        <w:ind w:left="714" w:hanging="357"/>
      </w:pPr>
      <w:r>
        <w:t>po</w:t>
      </w:r>
      <w:r w:rsidR="00FC5EF9">
        <w:t xml:space="preserve">siadaniem określonego celu, ponieważ wskaźnik umożliwia śledzenie </w:t>
      </w:r>
      <w:r>
        <w:t>jego realizacji. KPI mogą być prezentowane w różnych odstępach czasowych, aby pokazywać trend mierzonego zjawiska i umożliwić szybką reakcję na pojawiające się nieprawidłowości,</w:t>
      </w:r>
    </w:p>
    <w:p w14:paraId="3991B495" w14:textId="77777777" w:rsidR="006C7DA4" w:rsidRPr="000C5504" w:rsidRDefault="006C7DA4" w:rsidP="00D642A8">
      <w:pPr>
        <w:pStyle w:val="ListParagraph"/>
        <w:numPr>
          <w:ilvl w:val="0"/>
          <w:numId w:val="63"/>
        </w:numPr>
        <w:spacing w:line="360" w:lineRule="auto"/>
        <w:ind w:left="714" w:hanging="357"/>
      </w:pPr>
      <w:r>
        <w:t>na jego podstawie zostają podejmowane decyzje, które przeradzają się w określone działania.</w:t>
      </w:r>
    </w:p>
    <w:p w14:paraId="063CAE00" w14:textId="5B52A074" w:rsidR="006C7DA4" w:rsidRDefault="006C7DA4" w:rsidP="006C7DA4">
      <w:pPr>
        <w:ind w:firstLine="709"/>
      </w:pPr>
      <w:r w:rsidRPr="007D4928">
        <w:t>KPI wskazują, czy przedsiębiorstwo osiąga postawione cele, dzięki którym generowana jest wiedza na temat efektywności funkcjonowania danego obszaru. Tego typu informacja odzwierciedla stopień funkcjonowania biznesu, umożliwia</w:t>
      </w:r>
      <w:r w:rsidR="00AF16FF">
        <w:t>jąc podjęcie decyzji, któr</w:t>
      </w:r>
      <w:r w:rsidR="00CF1055">
        <w:t>a</w:t>
      </w:r>
      <w:r w:rsidR="00AF16FF">
        <w:t xml:space="preserve"> mo</w:t>
      </w:r>
      <w:r w:rsidR="00B9730A">
        <w:t>że</w:t>
      </w:r>
      <w:r w:rsidRPr="007D4928">
        <w:t xml:space="preserve"> służ</w:t>
      </w:r>
      <w:r w:rsidR="00AF16FF">
        <w:t>yć jego</w:t>
      </w:r>
      <w:r w:rsidRPr="007D4928">
        <w:t xml:space="preserve"> poprawie</w:t>
      </w:r>
      <w:r w:rsidR="002E27F8">
        <w:rPr>
          <w:rStyle w:val="FootnoteReference"/>
        </w:rPr>
        <w:footnoteReference w:id="161"/>
      </w:r>
      <w:r w:rsidRPr="007D4928">
        <w:t xml:space="preserve">. Ponadto, w określonych przypadkach, KPI </w:t>
      </w:r>
      <w:r w:rsidR="009E7CD4">
        <w:t xml:space="preserve">może stanowić </w:t>
      </w:r>
      <w:r w:rsidR="004E1DB4">
        <w:t xml:space="preserve">sygnał </w:t>
      </w:r>
      <w:r w:rsidRPr="007D4928">
        <w:t xml:space="preserve">ostrzegawczy na wypadek występujących odchyleń od realizowanych celów. </w:t>
      </w:r>
    </w:p>
    <w:p w14:paraId="60EBE401" w14:textId="3E25F942" w:rsidR="006C7DA4" w:rsidRDefault="006C7DA4" w:rsidP="006C7DA4">
      <w:pPr>
        <w:ind w:firstLine="709"/>
      </w:pPr>
      <w:r>
        <w:t>Zarządzanie określonymi obszarami przedsiębiorstwa, na podstawie KPI, można utożsamiać z zarządzaniem przez cele. Ten sposób zarządzania wiąże się z wyznaczaniem głównych kierunków działań oraz alokacją zasobów, niezbędnych do ich osiągania</w:t>
      </w:r>
      <w:r w:rsidR="00F63C6F">
        <w:rPr>
          <w:rStyle w:val="FootnoteReference"/>
        </w:rPr>
        <w:footnoteReference w:id="162"/>
      </w:r>
      <w:r>
        <w:t>. Postępy w realizacji wyznaczonych celów są na bieżąco monitorowane, a także dokonuje się ich pomiaru. Umożliwia to systematyczną ocenę ich realizacji oraz identyfikację czynników mogących mieć negatywny wpływ na wykonanie założonego planu.</w:t>
      </w:r>
    </w:p>
    <w:p w14:paraId="5496E86F" w14:textId="1614C418" w:rsidR="006C7DA4" w:rsidRDefault="006C7DA4" w:rsidP="006C7DA4">
      <w:pPr>
        <w:ind w:firstLine="709"/>
      </w:pPr>
      <w:r>
        <w:t>Efektywność rozpatruje się z punktu widzenia specyfiki mierzonego obszaru oraz potrzeb przedsiębiorstwa. Z tego względu, do pomiaru efektywno</w:t>
      </w:r>
      <w:r w:rsidR="00133B0C">
        <w:t>ści służą różnorodne wskaźniki</w:t>
      </w:r>
      <w:r w:rsidR="00AE5747">
        <w:rPr>
          <w:rStyle w:val="FootnoteReference"/>
        </w:rPr>
        <w:footnoteReference w:id="163"/>
      </w:r>
      <w:r>
        <w:t xml:space="preserve">. </w:t>
      </w:r>
      <w:r w:rsidR="00A9701A">
        <w:t>Natomiast p</w:t>
      </w:r>
      <w:r>
        <w:t xml:space="preserve">roces ich tworzenia odnosi się do zagadnień, które są istotne dla mierzone obszaru. Liczba wspomagających przedsiębiorstwo wskaźników nie może być większa, niżby to wynikało z jego potrzeb. Wynika to z tego, że zbyt duża </w:t>
      </w:r>
      <w:r w:rsidR="002C6F8D">
        <w:t>liczba</w:t>
      </w:r>
      <w:r>
        <w:t xml:space="preserve"> KPI może rozpraszać uwagę osób zarządzających od spraw, które mają kluczowe znaczenie, z pun</w:t>
      </w:r>
      <w:r w:rsidR="001B32D1">
        <w:t>k</w:t>
      </w:r>
      <w:r>
        <w:t xml:space="preserve">tu widzenia określonego obszaru. Redukcja informacji pozwala na ukazanie najbardziej miarodajnych wyników, które odzwierciedlają realizację celu. Stosowane wskaźniki posiadają pewien wzorzec, który jest, co jakiś czas dostosowywany do zachodzących </w:t>
      </w:r>
      <w:r>
        <w:lastRenderedPageBreak/>
        <w:t xml:space="preserve">zmian, aby stymulować zarządzanie. Z tego powodu, istotne ze względu na dany obszar, działanie otrzymuje odpowiedni priorytet.    </w:t>
      </w:r>
    </w:p>
    <w:p w14:paraId="3C5FBDA5" w14:textId="5D5F2CD8" w:rsidR="006C7DA4" w:rsidRDefault="006C7DA4" w:rsidP="006C7DA4">
      <w:pPr>
        <w:ind w:firstLine="709"/>
      </w:pPr>
      <w:r>
        <w:t>Syntetyczny wskaźnik wskazuje ostateczny rezultat określonego procesu. Prawidłowe rozpoznanie sytuacji i podjęcie działań zaradczych wiąże się z dekompozycją danego wskaźnika na elementy składowe. Dzięki temu możliwe staje się bliższe spojrzenie na oddziałujące na jego wielkość czynniki</w:t>
      </w:r>
      <w:r w:rsidR="00381BCE">
        <w:rPr>
          <w:rStyle w:val="FootnoteReference"/>
        </w:rPr>
        <w:footnoteReference w:id="164"/>
      </w:r>
      <w:r>
        <w:t>. Odnotowanie niekorzystnego poziomu danej miary nie musi od razu przekładać się na dokonanie oceny. W jego rezultacie następuje podjęcie działań służących analizie przyczyn problemu i znalezienia rozwiązania.</w:t>
      </w:r>
    </w:p>
    <w:p w14:paraId="2B893448" w14:textId="77777777" w:rsidR="00BE5F8D" w:rsidRDefault="005238FA" w:rsidP="006C7DA4">
      <w:pPr>
        <w:ind w:firstLine="709"/>
      </w:pPr>
      <w:r>
        <w:t>Jednakże niewłaściwe</w:t>
      </w:r>
      <w:r w:rsidR="006C7DA4">
        <w:t xml:space="preserve"> spojrzenie na KPI może prowadzić do błędnych ocen. </w:t>
      </w:r>
      <w:r w:rsidR="00A65C90">
        <w:t>Z tej przycz</w:t>
      </w:r>
      <w:r w:rsidR="000C2A70">
        <w:t>y</w:t>
      </w:r>
      <w:r>
        <w:t>ny, odradza się śledzenie i koncentrację na zbyt wielu</w:t>
      </w:r>
      <w:r w:rsidR="006C7DA4">
        <w:t xml:space="preserve"> wskaźnikach</w:t>
      </w:r>
      <w:r>
        <w:rPr>
          <w:rStyle w:val="FootnoteReference"/>
        </w:rPr>
        <w:footnoteReference w:id="165"/>
      </w:r>
      <w:r>
        <w:t xml:space="preserve">. Ponieważ </w:t>
      </w:r>
      <w:r w:rsidR="006C7DA4">
        <w:t xml:space="preserve">uwaga </w:t>
      </w:r>
      <w:r>
        <w:t>nie zostałaby skoncentrowana na najważniejszych</w:t>
      </w:r>
      <w:r w:rsidR="006C7DA4">
        <w:t xml:space="preserve"> elemen</w:t>
      </w:r>
      <w:r>
        <w:t>tach projektu</w:t>
      </w:r>
      <w:r w:rsidR="00BE5F8D">
        <w:t>.</w:t>
      </w:r>
    </w:p>
    <w:p w14:paraId="3FFB3C2E" w14:textId="48552717" w:rsidR="006C7DA4" w:rsidRDefault="00E32BAD" w:rsidP="006C7DA4">
      <w:pPr>
        <w:ind w:firstLine="709"/>
      </w:pPr>
      <w:r>
        <w:t>Zastosowanie oraz analiza wskaźników służy jedynie wsparciu w podejmowaniu decyzji</w:t>
      </w:r>
      <w:r w:rsidR="006C7DA4">
        <w:t xml:space="preserve">. </w:t>
      </w:r>
      <w:r>
        <w:t>Natomiast f</w:t>
      </w:r>
      <w:r w:rsidR="006C7DA4">
        <w:t>ormułowane oceny oraz podejmowane decyzje</w:t>
      </w:r>
      <w:r w:rsidR="006D611A">
        <w:t>,</w:t>
      </w:r>
      <w:r w:rsidR="006C7DA4">
        <w:t xml:space="preserve"> na ich podstawie</w:t>
      </w:r>
      <w:r w:rsidR="006D611A">
        <w:t>,</w:t>
      </w:r>
      <w:r w:rsidR="006C7DA4">
        <w:t xml:space="preserve"> dążą do zachowania równowagi w obrębie całego procesu.   </w:t>
      </w:r>
    </w:p>
    <w:p w14:paraId="05C97314" w14:textId="5A270D0C" w:rsidR="000E1DB7" w:rsidRPr="000E1DB7" w:rsidRDefault="00BB3967" w:rsidP="000E1DB7">
      <w:pPr>
        <w:ind w:firstLine="709"/>
        <w:rPr>
          <w:b/>
          <w:szCs w:val="24"/>
        </w:rPr>
      </w:pPr>
      <w:r>
        <w:rPr>
          <w:b/>
          <w:szCs w:val="24"/>
        </w:rPr>
        <w:t xml:space="preserve">Funkcjonalność – </w:t>
      </w:r>
      <w:r w:rsidR="000E1DB7">
        <w:rPr>
          <w:b/>
          <w:szCs w:val="24"/>
        </w:rPr>
        <w:t>DATA MINING</w:t>
      </w:r>
    </w:p>
    <w:p w14:paraId="2440975D" w14:textId="6C1FA3F7" w:rsidR="006C7DA4" w:rsidRDefault="006C7DA4" w:rsidP="006C7DA4">
      <w:pPr>
        <w:ind w:firstLine="709"/>
        <w:rPr>
          <w:szCs w:val="24"/>
        </w:rPr>
      </w:pPr>
      <w:r>
        <w:rPr>
          <w:szCs w:val="24"/>
        </w:rPr>
        <w:t xml:space="preserve">Funkcjonalność, w ramach </w:t>
      </w:r>
      <w:r w:rsidR="00B51858">
        <w:rPr>
          <w:szCs w:val="24"/>
        </w:rPr>
        <w:t>Business Intelligence</w:t>
      </w:r>
      <w:r>
        <w:rPr>
          <w:szCs w:val="24"/>
        </w:rPr>
        <w:t xml:space="preserve">, umożliwiająca eksploracyjną analizę danych nazywa się </w:t>
      </w:r>
      <w:r w:rsidR="0007635C">
        <w:rPr>
          <w:szCs w:val="24"/>
        </w:rPr>
        <w:t>Data Mining</w:t>
      </w:r>
      <w:r w:rsidR="000666E9">
        <w:rPr>
          <w:rStyle w:val="FootnoteReference"/>
          <w:szCs w:val="24"/>
        </w:rPr>
        <w:footnoteReference w:id="166"/>
      </w:r>
      <w:r w:rsidR="0007635C">
        <w:rPr>
          <w:szCs w:val="24"/>
        </w:rPr>
        <w:t>.</w:t>
      </w:r>
    </w:p>
    <w:p w14:paraId="14E23DB5" w14:textId="5B8D13CF" w:rsidR="00F42CF9" w:rsidRDefault="00F42CF9" w:rsidP="006C7DA4">
      <w:pPr>
        <w:ind w:firstLine="709"/>
        <w:rPr>
          <w:b/>
          <w:szCs w:val="24"/>
          <w:u w:val="single"/>
        </w:rPr>
      </w:pPr>
    </w:p>
    <w:p w14:paraId="4E3DE07D" w14:textId="36D9F1A7" w:rsidR="006E3D6A" w:rsidRDefault="006E3D6A" w:rsidP="006C7DA4">
      <w:pPr>
        <w:ind w:firstLine="709"/>
        <w:rPr>
          <w:b/>
          <w:szCs w:val="24"/>
          <w:u w:val="single"/>
        </w:rPr>
      </w:pPr>
    </w:p>
    <w:p w14:paraId="62187021" w14:textId="23C9E63D" w:rsidR="006E3D6A" w:rsidRDefault="006E3D6A" w:rsidP="006C7DA4">
      <w:pPr>
        <w:ind w:firstLine="709"/>
        <w:rPr>
          <w:b/>
          <w:szCs w:val="24"/>
          <w:u w:val="single"/>
        </w:rPr>
      </w:pPr>
    </w:p>
    <w:p w14:paraId="139275C0" w14:textId="45E0EB61" w:rsidR="006E3D6A" w:rsidRDefault="006E3D6A" w:rsidP="006C7DA4">
      <w:pPr>
        <w:ind w:firstLine="709"/>
        <w:rPr>
          <w:b/>
          <w:szCs w:val="24"/>
          <w:u w:val="single"/>
        </w:rPr>
      </w:pPr>
    </w:p>
    <w:p w14:paraId="60B2BE1B" w14:textId="18FA0B3F" w:rsidR="006E3D6A" w:rsidRDefault="006E3D6A" w:rsidP="006C7DA4">
      <w:pPr>
        <w:ind w:firstLine="709"/>
        <w:rPr>
          <w:b/>
          <w:szCs w:val="24"/>
          <w:u w:val="single"/>
        </w:rPr>
      </w:pPr>
    </w:p>
    <w:p w14:paraId="4B8E3678" w14:textId="7F59ACFF" w:rsidR="006E3D6A" w:rsidRDefault="006E3D6A" w:rsidP="006C7DA4">
      <w:pPr>
        <w:ind w:firstLine="709"/>
        <w:rPr>
          <w:b/>
          <w:szCs w:val="24"/>
          <w:u w:val="single"/>
        </w:rPr>
      </w:pPr>
    </w:p>
    <w:p w14:paraId="2E4EA880" w14:textId="77777777" w:rsidR="00DE2F2E" w:rsidRDefault="00DE2F2E" w:rsidP="006C7DA4">
      <w:pPr>
        <w:ind w:firstLine="709"/>
        <w:rPr>
          <w:b/>
          <w:szCs w:val="24"/>
          <w:u w:val="single"/>
        </w:rPr>
      </w:pPr>
    </w:p>
    <w:p w14:paraId="6BF01FB7" w14:textId="41A2E65F" w:rsidR="006E3D6A" w:rsidRDefault="006E3D6A" w:rsidP="006C7DA4">
      <w:pPr>
        <w:ind w:firstLine="709"/>
        <w:rPr>
          <w:b/>
          <w:szCs w:val="24"/>
          <w:u w:val="single"/>
        </w:rPr>
      </w:pPr>
    </w:p>
    <w:p w14:paraId="216CAA1F" w14:textId="09D4E0F9" w:rsidR="006E3D6A" w:rsidRDefault="006E3D6A" w:rsidP="006C7DA4">
      <w:pPr>
        <w:ind w:firstLine="709"/>
        <w:rPr>
          <w:b/>
          <w:szCs w:val="24"/>
          <w:u w:val="single"/>
        </w:rPr>
      </w:pPr>
    </w:p>
    <w:p w14:paraId="46C77996" w14:textId="49487204" w:rsidR="006E3D6A" w:rsidRDefault="006E3D6A" w:rsidP="006C7DA4">
      <w:pPr>
        <w:ind w:firstLine="709"/>
        <w:rPr>
          <w:b/>
          <w:szCs w:val="24"/>
          <w:u w:val="single"/>
        </w:rPr>
      </w:pPr>
    </w:p>
    <w:p w14:paraId="7B4AEF32" w14:textId="3898E666" w:rsidR="006E3D6A" w:rsidRDefault="006E3D6A" w:rsidP="006C7DA4">
      <w:pPr>
        <w:ind w:firstLine="709"/>
        <w:rPr>
          <w:b/>
          <w:szCs w:val="24"/>
          <w:u w:val="single"/>
        </w:rPr>
      </w:pPr>
    </w:p>
    <w:p w14:paraId="5CCBA102" w14:textId="77777777" w:rsidR="006E3D6A" w:rsidRDefault="006E3D6A" w:rsidP="006C7DA4">
      <w:pPr>
        <w:ind w:firstLine="709"/>
        <w:rPr>
          <w:b/>
          <w:szCs w:val="24"/>
          <w:u w:val="single"/>
        </w:rPr>
      </w:pPr>
    </w:p>
    <w:p w14:paraId="79C3B2D8" w14:textId="3D1A2CD1" w:rsidR="00CD26A9" w:rsidRPr="004A611F" w:rsidRDefault="005F44A0" w:rsidP="00CD26A9">
      <w:pPr>
        <w:rPr>
          <w:szCs w:val="24"/>
          <w:lang w:val="en-US"/>
        </w:rPr>
      </w:pPr>
      <w:bookmarkStart w:id="96" w:name="_Hlk510384531"/>
      <w:r w:rsidRPr="004A611F">
        <w:rPr>
          <w:szCs w:val="24"/>
          <w:lang w:val="en-US"/>
        </w:rPr>
        <w:lastRenderedPageBreak/>
        <w:t>Rys. 7</w:t>
      </w:r>
      <w:r w:rsidR="00CD26A9" w:rsidRPr="004A611F">
        <w:rPr>
          <w:szCs w:val="24"/>
          <w:lang w:val="en-US"/>
        </w:rPr>
        <w:t xml:space="preserve">. </w:t>
      </w:r>
      <w:r w:rsidR="00F42CF9">
        <w:rPr>
          <w:szCs w:val="24"/>
          <w:lang w:val="en-US"/>
        </w:rPr>
        <w:t xml:space="preserve">Przykład analizy </w:t>
      </w:r>
      <w:r w:rsidR="00CD26A9" w:rsidRPr="004A611F">
        <w:rPr>
          <w:szCs w:val="24"/>
          <w:lang w:val="en-US"/>
        </w:rPr>
        <w:t>Data Mining w Business Intelligence</w:t>
      </w:r>
    </w:p>
    <w:bookmarkEnd w:id="96"/>
    <w:p w14:paraId="5CFB9EC7" w14:textId="23D7573C" w:rsidR="006C7DA4" w:rsidRDefault="002954AB" w:rsidP="006C7DA4">
      <w:pPr>
        <w:rPr>
          <w:szCs w:val="24"/>
        </w:rPr>
      </w:pPr>
      <w:r w:rsidRPr="002954AB">
        <w:rPr>
          <w:noProof/>
        </w:rPr>
        <w:drawing>
          <wp:inline distT="0" distB="0" distL="0" distR="0" wp14:anchorId="173A5F15" wp14:editId="67A63A25">
            <wp:extent cx="5399405" cy="2935605"/>
            <wp:effectExtent l="0" t="0" r="0" b="0"/>
            <wp:docPr id="36" name="Obraz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99405" cy="2935605"/>
                    </a:xfrm>
                    <a:prstGeom prst="rect">
                      <a:avLst/>
                    </a:prstGeom>
                  </pic:spPr>
                </pic:pic>
              </a:graphicData>
            </a:graphic>
          </wp:inline>
        </w:drawing>
      </w:r>
    </w:p>
    <w:p w14:paraId="3C0729E3" w14:textId="2185E0B3" w:rsidR="006C7DA4" w:rsidRPr="009F038F" w:rsidRDefault="006C7DA4" w:rsidP="006C7DA4">
      <w:pPr>
        <w:rPr>
          <w:sz w:val="16"/>
          <w:szCs w:val="20"/>
        </w:rPr>
      </w:pPr>
      <w:r w:rsidRPr="00355699">
        <w:rPr>
          <w:sz w:val="20"/>
          <w:szCs w:val="24"/>
        </w:rPr>
        <w:t xml:space="preserve">Źródło: </w:t>
      </w:r>
      <w:r w:rsidR="009F038F" w:rsidRPr="009F038F">
        <w:rPr>
          <w:sz w:val="20"/>
          <w:szCs w:val="18"/>
        </w:rPr>
        <w:t>https://datachant.com/2016/08/09/sentiment-analysis-power-bi-part-2/</w:t>
      </w:r>
    </w:p>
    <w:p w14:paraId="60B9826D" w14:textId="77777777" w:rsidR="006E3D6A" w:rsidRDefault="006E3D6A" w:rsidP="00AC1CAE">
      <w:pPr>
        <w:ind w:firstLine="709"/>
        <w:rPr>
          <w:szCs w:val="24"/>
          <w:shd w:val="clear" w:color="auto" w:fill="FFFFFF"/>
        </w:rPr>
      </w:pPr>
    </w:p>
    <w:p w14:paraId="79DEAB06" w14:textId="15E72D17" w:rsidR="006C7DA4" w:rsidRPr="0007635C" w:rsidRDefault="006C7DA4" w:rsidP="00AC1CAE">
      <w:pPr>
        <w:ind w:firstLine="709"/>
        <w:rPr>
          <w:szCs w:val="24"/>
        </w:rPr>
      </w:pPr>
      <w:r w:rsidRPr="0007635C">
        <w:rPr>
          <w:szCs w:val="24"/>
          <w:shd w:val="clear" w:color="auto" w:fill="FFFFFF"/>
        </w:rPr>
        <w:t>Data mining to proces selekcji, eksploracji i modelowania dużych ilości danych, który służy odkrywaniu regularności i związków</w:t>
      </w:r>
      <w:r w:rsidR="00AC5B0C">
        <w:rPr>
          <w:szCs w:val="24"/>
          <w:shd w:val="clear" w:color="auto" w:fill="FFFFFF"/>
        </w:rPr>
        <w:t>, jakie w nich występują</w:t>
      </w:r>
      <w:r w:rsidRPr="0007635C">
        <w:rPr>
          <w:szCs w:val="24"/>
          <w:shd w:val="clear" w:color="auto" w:fill="FFFFFF"/>
        </w:rPr>
        <w:t>. Jego celem jest uzyskanie wyników użytecznych dla właściciela danych</w:t>
      </w:r>
      <w:r w:rsidR="0007635C">
        <w:rPr>
          <w:rStyle w:val="FootnoteReference"/>
          <w:szCs w:val="24"/>
          <w:shd w:val="clear" w:color="auto" w:fill="FFFFFF"/>
        </w:rPr>
        <w:footnoteReference w:id="167"/>
      </w:r>
      <w:r w:rsidRPr="0007635C">
        <w:rPr>
          <w:szCs w:val="24"/>
        </w:rPr>
        <w:t>.</w:t>
      </w:r>
    </w:p>
    <w:p w14:paraId="6E5402E8" w14:textId="08EB0FC9" w:rsidR="006C7DA4" w:rsidRPr="00AC1CAE" w:rsidRDefault="00AC1CAE" w:rsidP="006C7DA4">
      <w:pPr>
        <w:ind w:firstLine="709"/>
        <w:rPr>
          <w:szCs w:val="24"/>
          <w:shd w:val="clear" w:color="auto" w:fill="FFFFFF"/>
        </w:rPr>
      </w:pPr>
      <w:r w:rsidRPr="00AC1CAE">
        <w:rPr>
          <w:szCs w:val="24"/>
          <w:shd w:val="clear" w:color="auto" w:fill="FFFFFF"/>
        </w:rPr>
        <w:t>Zgłębianie danych (data mining) to proces analityczny, przeznaczony do badania dużych zasobów danych (zazwyczaj powiązanych z zagadnieniami gospodarczymi lub rynkowymi) w poszukiwaniu regularnych wzorców oraz systematycznych współzależności pomiędzy zmiennymi, a następnie do oceny wyników poprzez zastosowanie wykrytych wzorców do nowych podzbiorów danych</w:t>
      </w:r>
      <w:r>
        <w:rPr>
          <w:rStyle w:val="FootnoteReference"/>
          <w:szCs w:val="24"/>
          <w:shd w:val="clear" w:color="auto" w:fill="FFFFFF"/>
        </w:rPr>
        <w:footnoteReference w:id="168"/>
      </w:r>
      <w:r w:rsidR="006C7DA4" w:rsidRPr="00AC1CAE">
        <w:rPr>
          <w:szCs w:val="24"/>
          <w:shd w:val="clear" w:color="auto" w:fill="FFFFFF"/>
        </w:rPr>
        <w:t>.</w:t>
      </w:r>
    </w:p>
    <w:p w14:paraId="280076B1" w14:textId="0892EB89" w:rsidR="006C7DA4" w:rsidRDefault="006C7DA4" w:rsidP="006C7DA4">
      <w:pPr>
        <w:ind w:firstLine="709"/>
        <w:rPr>
          <w:szCs w:val="24"/>
        </w:rPr>
      </w:pPr>
      <w:r>
        <w:rPr>
          <w:szCs w:val="24"/>
        </w:rPr>
        <w:t>Zgłębianie wiedzy pozwala na pozyskiwanie informacji, która wsp</w:t>
      </w:r>
      <w:r w:rsidR="00236D77">
        <w:rPr>
          <w:szCs w:val="24"/>
        </w:rPr>
        <w:t>omaga</w:t>
      </w:r>
      <w:r>
        <w:rPr>
          <w:szCs w:val="24"/>
        </w:rPr>
        <w:t xml:space="preserve"> procesy </w:t>
      </w:r>
      <w:r w:rsidR="00795E21">
        <w:rPr>
          <w:szCs w:val="24"/>
        </w:rPr>
        <w:t>informacyjno</w:t>
      </w:r>
      <w:r w:rsidR="009221F9">
        <w:rPr>
          <w:szCs w:val="24"/>
        </w:rPr>
        <w:t xml:space="preserve"> – </w:t>
      </w:r>
      <w:r>
        <w:rPr>
          <w:szCs w:val="24"/>
        </w:rPr>
        <w:t>decyzyjne w warunkach ograniczonej pewności. D</w:t>
      </w:r>
      <w:r w:rsidR="00BF0BAE">
        <w:rPr>
          <w:szCs w:val="24"/>
        </w:rPr>
        <w:t>ata M</w:t>
      </w:r>
      <w:r>
        <w:rPr>
          <w:szCs w:val="24"/>
        </w:rPr>
        <w:t>ining traktowany jest jako zagadnienie z pogranicza statystyki lub sztucznej inteligencji</w:t>
      </w:r>
      <w:r w:rsidR="000666E9">
        <w:rPr>
          <w:rStyle w:val="FootnoteReference"/>
          <w:szCs w:val="24"/>
        </w:rPr>
        <w:footnoteReference w:id="169"/>
      </w:r>
      <w:r>
        <w:rPr>
          <w:szCs w:val="24"/>
        </w:rPr>
        <w:t>.</w:t>
      </w:r>
    </w:p>
    <w:p w14:paraId="34D63A3F" w14:textId="1914C2F1" w:rsidR="006C7DA4" w:rsidRDefault="00BF0BAE" w:rsidP="006C7DA4">
      <w:pPr>
        <w:ind w:firstLine="709"/>
        <w:rPr>
          <w:szCs w:val="24"/>
        </w:rPr>
      </w:pPr>
      <w:r>
        <w:rPr>
          <w:szCs w:val="24"/>
        </w:rPr>
        <w:t>Data M</w:t>
      </w:r>
      <w:r w:rsidR="006C7DA4">
        <w:rPr>
          <w:szCs w:val="24"/>
        </w:rPr>
        <w:t>ining wsp</w:t>
      </w:r>
      <w:r w:rsidR="00236D77">
        <w:rPr>
          <w:szCs w:val="24"/>
        </w:rPr>
        <w:t>omaga</w:t>
      </w:r>
      <w:r w:rsidR="006C7DA4">
        <w:rPr>
          <w:szCs w:val="24"/>
        </w:rPr>
        <w:t xml:space="preserve"> planowanie, ponieważ pozyskana informacja służy wytyczaniu dalszych kierunków działań lub zwiększaniu wiedzy, na temat </w:t>
      </w:r>
      <w:r w:rsidR="006C7DA4">
        <w:rPr>
          <w:szCs w:val="24"/>
        </w:rPr>
        <w:lastRenderedPageBreak/>
        <w:t>prawdopodobieństwa ich zaistnienia</w:t>
      </w:r>
      <w:r w:rsidR="004D2496">
        <w:rPr>
          <w:rStyle w:val="FootnoteReference"/>
          <w:szCs w:val="24"/>
        </w:rPr>
        <w:footnoteReference w:id="170"/>
      </w:r>
      <w:r w:rsidR="006C7DA4">
        <w:rPr>
          <w:szCs w:val="24"/>
        </w:rPr>
        <w:t xml:space="preserve">. Owa funkcjonalność obejmuje trzy </w:t>
      </w:r>
      <w:r w:rsidR="008D675F">
        <w:rPr>
          <w:szCs w:val="24"/>
        </w:rPr>
        <w:t xml:space="preserve">główne </w:t>
      </w:r>
      <w:r w:rsidR="006C7DA4">
        <w:rPr>
          <w:szCs w:val="24"/>
        </w:rPr>
        <w:t>etapy: wstępną eksplorację, budowę modelu oraz jego zastosowanie</w:t>
      </w:r>
      <w:r w:rsidR="002F43D8">
        <w:rPr>
          <w:rStyle w:val="FootnoteReference"/>
          <w:szCs w:val="24"/>
        </w:rPr>
        <w:footnoteReference w:id="171"/>
      </w:r>
      <w:r w:rsidR="006C7DA4">
        <w:rPr>
          <w:szCs w:val="24"/>
        </w:rPr>
        <w:t>.</w:t>
      </w:r>
    </w:p>
    <w:p w14:paraId="1985437A" w14:textId="073B13ED" w:rsidR="006C7DA4" w:rsidRDefault="006C7DA4" w:rsidP="006C7DA4">
      <w:pPr>
        <w:ind w:firstLine="709"/>
        <w:rPr>
          <w:szCs w:val="24"/>
        </w:rPr>
      </w:pPr>
      <w:r>
        <w:rPr>
          <w:szCs w:val="24"/>
        </w:rPr>
        <w:t>Eksploracja rozpocz</w:t>
      </w:r>
      <w:r w:rsidR="00E76EF2">
        <w:rPr>
          <w:szCs w:val="24"/>
        </w:rPr>
        <w:t>yna się od przygotowania danych,</w:t>
      </w:r>
      <w:r>
        <w:rPr>
          <w:szCs w:val="24"/>
        </w:rPr>
        <w:t xml:space="preserve"> do dalszej analizy. Obejmuje ona czyszczenie, przekształcanie oraz wybór tych podzbiorów, na podstawie których wykonywana będzie analiza</w:t>
      </w:r>
      <w:r w:rsidR="00896BFB">
        <w:rPr>
          <w:rStyle w:val="FootnoteReference"/>
          <w:szCs w:val="24"/>
        </w:rPr>
        <w:footnoteReference w:id="172"/>
      </w:r>
      <w:r>
        <w:rPr>
          <w:szCs w:val="24"/>
        </w:rPr>
        <w:t>. Gotowe dane przechodzą przez dalszy proces eksploracji, który determinuje rozwiązanie określonego problemu. Odkrywanie wiedzy obejmuje różne metody, których celem jest wybór najważniejszych cech i określenie stopnia zł</w:t>
      </w:r>
      <w:r w:rsidR="00E07936">
        <w:rPr>
          <w:szCs w:val="24"/>
        </w:rPr>
        <w:t>ożoności modelu. Na tym</w:t>
      </w:r>
      <w:r>
        <w:rPr>
          <w:szCs w:val="24"/>
        </w:rPr>
        <w:t xml:space="preserve"> etapie dokonuje się próby wyboru algorytmu dla znalezienia zależności, która zostanie przedstawiona w postaci formalnej.</w:t>
      </w:r>
    </w:p>
    <w:p w14:paraId="0B5058BD" w14:textId="7DAF123E" w:rsidR="00B836B0" w:rsidRDefault="006C7DA4" w:rsidP="00B836B0">
      <w:pPr>
        <w:ind w:firstLine="709"/>
        <w:rPr>
          <w:szCs w:val="24"/>
        </w:rPr>
      </w:pPr>
      <w:r>
        <w:rPr>
          <w:szCs w:val="24"/>
        </w:rPr>
        <w:t xml:space="preserve">Budowa modelu sprowadza się do rozpatrzenia dostępnych modeli i wyboru najlepszego z nich. Model oceniany jest na podstawie wykonanej predykcji. Stosuje się techniki porównawcze, dla wybranych metod, wykonywane na tych samych zbiorach danych. Modele </w:t>
      </w:r>
      <w:r w:rsidR="00E86E94">
        <w:rPr>
          <w:szCs w:val="24"/>
        </w:rPr>
        <w:t>wykorzystywane są</w:t>
      </w:r>
      <w:r>
        <w:rPr>
          <w:szCs w:val="24"/>
        </w:rPr>
        <w:t xml:space="preserve"> dla przewidzenia różnorodnych w</w:t>
      </w:r>
      <w:r w:rsidR="00B836B0">
        <w:rPr>
          <w:szCs w:val="24"/>
        </w:rPr>
        <w:t>artości lub ich klasyfikacji</w:t>
      </w:r>
      <w:r w:rsidR="00B836B0">
        <w:rPr>
          <w:rStyle w:val="FootnoteReference"/>
          <w:szCs w:val="24"/>
        </w:rPr>
        <w:footnoteReference w:id="173"/>
      </w:r>
      <w:r w:rsidR="00B836B0">
        <w:rPr>
          <w:szCs w:val="24"/>
        </w:rPr>
        <w:t xml:space="preserve">.  </w:t>
      </w:r>
    </w:p>
    <w:p w14:paraId="1F9A83E4" w14:textId="77777777" w:rsidR="009E3B20" w:rsidRDefault="006C7DA4" w:rsidP="009E3B20">
      <w:pPr>
        <w:ind w:firstLine="709"/>
        <w:rPr>
          <w:rFonts w:cs="Times New Roman"/>
          <w:szCs w:val="24"/>
        </w:rPr>
      </w:pPr>
      <w:r>
        <w:rPr>
          <w:szCs w:val="24"/>
        </w:rPr>
        <w:t>Odkrywanie wiedzy to proces selekcji, transformacji i eksploracji danych, zaś ich wyniki podlegają interpretacji. Powyższe operacje wsp</w:t>
      </w:r>
      <w:r w:rsidR="00236D77">
        <w:rPr>
          <w:szCs w:val="24"/>
        </w:rPr>
        <w:t>omaga</w:t>
      </w:r>
      <w:r>
        <w:rPr>
          <w:szCs w:val="24"/>
        </w:rPr>
        <w:t xml:space="preserve"> specjalne oprogramowanie, które współpracuje z systemem zarządzania bazą danych oraz udostępnia interfejs API</w:t>
      </w:r>
      <w:r w:rsidR="00B442BE">
        <w:rPr>
          <w:rStyle w:val="FootnoteReference"/>
          <w:szCs w:val="24"/>
        </w:rPr>
        <w:footnoteReference w:id="174"/>
      </w:r>
      <w:r>
        <w:rPr>
          <w:szCs w:val="24"/>
        </w:rPr>
        <w:t xml:space="preserve">. </w:t>
      </w:r>
      <w:r w:rsidR="005F026B" w:rsidRPr="005F026B">
        <w:rPr>
          <w:rFonts w:cs="Times New Roman"/>
          <w:szCs w:val="24"/>
          <w:shd w:val="clear" w:color="auto" w:fill="FFFFFF"/>
        </w:rPr>
        <w:t>Interfejs API (Application Programming Interface) to wejście do programu komputerowego, rozumiane jako zbiór instrukcji, pozwalający na interakcję oprogramowania</w:t>
      </w:r>
      <w:r w:rsidR="005F026B">
        <w:rPr>
          <w:rStyle w:val="FootnoteReference"/>
          <w:rFonts w:cs="Times New Roman"/>
          <w:szCs w:val="24"/>
          <w:shd w:val="clear" w:color="auto" w:fill="FFFFFF"/>
        </w:rPr>
        <w:footnoteReference w:id="175"/>
      </w:r>
      <w:r w:rsidR="005F026B" w:rsidRPr="005F026B">
        <w:rPr>
          <w:rFonts w:cs="Times New Roman"/>
          <w:szCs w:val="24"/>
          <w:shd w:val="clear" w:color="auto" w:fill="FFFFFF"/>
        </w:rPr>
        <w:t>.</w:t>
      </w:r>
    </w:p>
    <w:p w14:paraId="5411C6E6" w14:textId="36561619" w:rsidR="006C7DA4" w:rsidRPr="009E3B20" w:rsidRDefault="006C7DA4" w:rsidP="009E3B20">
      <w:pPr>
        <w:ind w:firstLine="709"/>
        <w:rPr>
          <w:rFonts w:cs="Times New Roman"/>
          <w:szCs w:val="24"/>
        </w:rPr>
      </w:pPr>
      <w:r>
        <w:rPr>
          <w:szCs w:val="24"/>
        </w:rPr>
        <w:t>Zastosowanie tej funkcjonalności umożliwia</w:t>
      </w:r>
      <w:r w:rsidR="00653C09">
        <w:rPr>
          <w:rStyle w:val="FootnoteReference"/>
          <w:szCs w:val="24"/>
        </w:rPr>
        <w:footnoteReference w:id="176"/>
      </w:r>
      <w:r>
        <w:rPr>
          <w:szCs w:val="24"/>
        </w:rPr>
        <w:t>:</w:t>
      </w:r>
    </w:p>
    <w:p w14:paraId="49085546" w14:textId="05AB3279" w:rsidR="006C7DA4" w:rsidRPr="00C62638" w:rsidRDefault="006C7DA4" w:rsidP="00D642A8">
      <w:pPr>
        <w:pStyle w:val="ListParagraph"/>
        <w:numPr>
          <w:ilvl w:val="0"/>
          <w:numId w:val="64"/>
        </w:numPr>
        <w:spacing w:line="360" w:lineRule="auto"/>
        <w:rPr>
          <w:szCs w:val="24"/>
        </w:rPr>
      </w:pPr>
      <w:r w:rsidRPr="00C62638">
        <w:rPr>
          <w:szCs w:val="24"/>
        </w:rPr>
        <w:t xml:space="preserve">przetwarzanie dużych zbiorów danych, czyli takich, które są niedostępne dla tradycyjnych narzędzi, jak np. </w:t>
      </w:r>
      <w:r w:rsidR="00761E90">
        <w:rPr>
          <w:szCs w:val="24"/>
        </w:rPr>
        <w:t>E</w:t>
      </w:r>
      <w:r w:rsidRPr="00C62638">
        <w:rPr>
          <w:szCs w:val="24"/>
        </w:rPr>
        <w:t xml:space="preserve">xcel lub </w:t>
      </w:r>
      <w:r w:rsidR="00761E90">
        <w:rPr>
          <w:szCs w:val="24"/>
        </w:rPr>
        <w:t>A</w:t>
      </w:r>
      <w:r w:rsidRPr="00C62638">
        <w:rPr>
          <w:szCs w:val="24"/>
        </w:rPr>
        <w:t>ccess,</w:t>
      </w:r>
    </w:p>
    <w:p w14:paraId="5FBC3199" w14:textId="765F1E3E" w:rsidR="006C7DA4" w:rsidRDefault="006C7DA4" w:rsidP="00D642A8">
      <w:pPr>
        <w:pStyle w:val="ListParagraph"/>
        <w:numPr>
          <w:ilvl w:val="0"/>
          <w:numId w:val="64"/>
        </w:numPr>
        <w:spacing w:line="360" w:lineRule="auto"/>
        <w:rPr>
          <w:szCs w:val="24"/>
        </w:rPr>
      </w:pPr>
      <w:r w:rsidRPr="00C62638">
        <w:rPr>
          <w:szCs w:val="24"/>
        </w:rPr>
        <w:t>drążenie danych, w celu wyk</w:t>
      </w:r>
      <w:r w:rsidR="00653C09">
        <w:rPr>
          <w:szCs w:val="24"/>
        </w:rPr>
        <w:t>rycia użytecznych prawidłowości,</w:t>
      </w:r>
    </w:p>
    <w:p w14:paraId="3A1819CC" w14:textId="4B875668" w:rsidR="00653C09" w:rsidRPr="00C62638" w:rsidRDefault="00653C09" w:rsidP="00D642A8">
      <w:pPr>
        <w:pStyle w:val="ListParagraph"/>
        <w:numPr>
          <w:ilvl w:val="0"/>
          <w:numId w:val="64"/>
        </w:numPr>
        <w:spacing w:line="360" w:lineRule="auto"/>
        <w:rPr>
          <w:szCs w:val="24"/>
        </w:rPr>
      </w:pPr>
      <w:r>
        <w:rPr>
          <w:szCs w:val="24"/>
        </w:rPr>
        <w:t>predykcję przyszłych zdarzeń i zachowań.</w:t>
      </w:r>
    </w:p>
    <w:p w14:paraId="51C7AC3F" w14:textId="540F180C" w:rsidR="006C7DA4" w:rsidRDefault="006C7DA4" w:rsidP="00B05B73">
      <w:pPr>
        <w:ind w:firstLine="709"/>
        <w:rPr>
          <w:szCs w:val="24"/>
        </w:rPr>
      </w:pPr>
      <w:r>
        <w:rPr>
          <w:szCs w:val="24"/>
        </w:rPr>
        <w:lastRenderedPageBreak/>
        <w:t>Metody analizy danych zależą od charakteru rozpatrywanych problemów, do których należą</w:t>
      </w:r>
      <w:r w:rsidR="00085F0A">
        <w:rPr>
          <w:rStyle w:val="FootnoteReference"/>
          <w:szCs w:val="24"/>
        </w:rPr>
        <w:footnoteReference w:id="177"/>
      </w:r>
      <w:r>
        <w:rPr>
          <w:szCs w:val="24"/>
        </w:rPr>
        <w:t>:</w:t>
      </w:r>
    </w:p>
    <w:p w14:paraId="7427DBC7" w14:textId="0452B64E" w:rsidR="006C7DA4" w:rsidRPr="00461F83" w:rsidRDefault="006C7DA4" w:rsidP="00D642A8">
      <w:pPr>
        <w:pStyle w:val="ListParagraph"/>
        <w:numPr>
          <w:ilvl w:val="0"/>
          <w:numId w:val="65"/>
        </w:numPr>
        <w:spacing w:line="360" w:lineRule="auto"/>
        <w:rPr>
          <w:szCs w:val="24"/>
        </w:rPr>
      </w:pPr>
      <w:r w:rsidRPr="00461F83">
        <w:rPr>
          <w:szCs w:val="24"/>
        </w:rPr>
        <w:t>opis zależności,</w:t>
      </w:r>
      <w:r w:rsidR="00491361">
        <w:rPr>
          <w:szCs w:val="24"/>
        </w:rPr>
        <w:t xml:space="preserve"> który</w:t>
      </w:r>
      <w:r w:rsidRPr="00461F83">
        <w:rPr>
          <w:szCs w:val="24"/>
        </w:rPr>
        <w:t xml:space="preserve"> polega na wykryciu związków pomiędzy istniejącymi faktami. W </w:t>
      </w:r>
      <w:r w:rsidR="000F217D">
        <w:rPr>
          <w:szCs w:val="24"/>
        </w:rPr>
        <w:t>ich ramach</w:t>
      </w:r>
      <w:r w:rsidRPr="00461F83">
        <w:rPr>
          <w:szCs w:val="24"/>
        </w:rPr>
        <w:t xml:space="preserve"> można dokonywać opisu pomiędzy wartościami występujących zmiennych lub dotykać problemu współwystępowania pewnych zjawisk,</w:t>
      </w:r>
    </w:p>
    <w:p w14:paraId="38275AE7" w14:textId="77777777" w:rsidR="006C7DA4" w:rsidRPr="00461F83" w:rsidRDefault="006C7DA4" w:rsidP="00D642A8">
      <w:pPr>
        <w:pStyle w:val="ListParagraph"/>
        <w:numPr>
          <w:ilvl w:val="0"/>
          <w:numId w:val="65"/>
        </w:numPr>
        <w:spacing w:line="360" w:lineRule="auto"/>
        <w:rPr>
          <w:szCs w:val="24"/>
        </w:rPr>
      </w:pPr>
      <w:r w:rsidRPr="00461F83">
        <w:rPr>
          <w:szCs w:val="24"/>
        </w:rPr>
        <w:t>klasyfikacja wzorcowa, czyli analiza obiektów charakteryzowanych przez wartości przyjętego zbioru zmiennych. Jej celem jest przypisanie poszczególnych obiektów do wcześniej zdefiniowanych klas,</w:t>
      </w:r>
    </w:p>
    <w:p w14:paraId="58D72243" w14:textId="73BE677D" w:rsidR="006C7DA4" w:rsidRPr="00461F83" w:rsidRDefault="006C7DA4" w:rsidP="00D642A8">
      <w:pPr>
        <w:pStyle w:val="ListParagraph"/>
        <w:numPr>
          <w:ilvl w:val="0"/>
          <w:numId w:val="65"/>
        </w:numPr>
        <w:spacing w:line="360" w:lineRule="auto"/>
        <w:rPr>
          <w:szCs w:val="24"/>
        </w:rPr>
      </w:pPr>
      <w:r w:rsidRPr="00461F83">
        <w:rPr>
          <w:szCs w:val="24"/>
        </w:rPr>
        <w:t>klasyfikacja bez</w:t>
      </w:r>
      <w:r w:rsidR="00434BBC">
        <w:rPr>
          <w:szCs w:val="24"/>
        </w:rPr>
        <w:t xml:space="preserve"> </w:t>
      </w:r>
      <w:r w:rsidRPr="00461F83">
        <w:rPr>
          <w:szCs w:val="24"/>
        </w:rPr>
        <w:t xml:space="preserve">wzorcowa, </w:t>
      </w:r>
      <w:r w:rsidR="005E784A">
        <w:rPr>
          <w:szCs w:val="24"/>
        </w:rPr>
        <w:t xml:space="preserve">która </w:t>
      </w:r>
      <w:r w:rsidRPr="00461F83">
        <w:rPr>
          <w:szCs w:val="24"/>
        </w:rPr>
        <w:t>polega na rozpoznaniu struktury obiektów. I</w:t>
      </w:r>
      <w:r w:rsidR="00434BBC">
        <w:rPr>
          <w:szCs w:val="24"/>
        </w:rPr>
        <w:t>dentyfikacji</w:t>
      </w:r>
      <w:r w:rsidRPr="00461F83">
        <w:rPr>
          <w:szCs w:val="24"/>
        </w:rPr>
        <w:t xml:space="preserve"> zostaje poddana liczba cech charakterystycznych dla danych klas, które następnie zostają przypisane do odpowiadających im skupień,</w:t>
      </w:r>
    </w:p>
    <w:p w14:paraId="504A5615" w14:textId="77777777" w:rsidR="006C7DA4" w:rsidRPr="00461F83" w:rsidRDefault="006C7DA4" w:rsidP="00D642A8">
      <w:pPr>
        <w:pStyle w:val="ListParagraph"/>
        <w:numPr>
          <w:ilvl w:val="0"/>
          <w:numId w:val="65"/>
        </w:numPr>
        <w:spacing w:line="360" w:lineRule="auto"/>
        <w:rPr>
          <w:szCs w:val="24"/>
        </w:rPr>
      </w:pPr>
      <w:r w:rsidRPr="00461F83">
        <w:rPr>
          <w:szCs w:val="24"/>
        </w:rPr>
        <w:t>analiza szeregów czasowych, polega na identyfikacji i opisaniu prawidłowości zachodzących pomiędzy wartościami zmiennych, które pochodzą z różnych okresów czasu,</w:t>
      </w:r>
    </w:p>
    <w:p w14:paraId="7564BC38" w14:textId="0C1C91A2" w:rsidR="00655E0C" w:rsidRDefault="006C7DA4" w:rsidP="00D642A8">
      <w:pPr>
        <w:pStyle w:val="ListParagraph"/>
        <w:numPr>
          <w:ilvl w:val="0"/>
          <w:numId w:val="65"/>
        </w:numPr>
        <w:spacing w:line="360" w:lineRule="auto"/>
        <w:rPr>
          <w:szCs w:val="24"/>
        </w:rPr>
      </w:pPr>
      <w:r w:rsidRPr="00461F83">
        <w:rPr>
          <w:szCs w:val="24"/>
        </w:rPr>
        <w:t>analiza sieciowa, do której wykorzystywane są grafy obrazujące połączenia pomiędzy węzłami. Połączenia mogą mieć charakter jedno</w:t>
      </w:r>
      <w:r w:rsidR="009221F9">
        <w:rPr>
          <w:szCs w:val="24"/>
        </w:rPr>
        <w:t>–</w:t>
      </w:r>
      <w:r w:rsidR="00F15BBA">
        <w:rPr>
          <w:szCs w:val="24"/>
        </w:rPr>
        <w:t xml:space="preserve"> </w:t>
      </w:r>
      <w:r w:rsidRPr="00461F83">
        <w:rPr>
          <w:szCs w:val="24"/>
        </w:rPr>
        <w:t>lub dwukierunkowy, co pokazuje relacje zachodzące między obiektami,</w:t>
      </w:r>
      <w:r>
        <w:rPr>
          <w:szCs w:val="24"/>
        </w:rPr>
        <w:t xml:space="preserve"> </w:t>
      </w:r>
      <w:r w:rsidRPr="00461F83">
        <w:rPr>
          <w:szCs w:val="24"/>
        </w:rPr>
        <w:t xml:space="preserve">problem optymalnego wyboru, stosowany jest wówczas, gdy istnieje zbiór dostępnych rozwiązań i wykorzystywany jest algorytm </w:t>
      </w:r>
      <w:r w:rsidR="00085F0A">
        <w:rPr>
          <w:szCs w:val="24"/>
        </w:rPr>
        <w:t>podpowiadający najlepsze z nich,</w:t>
      </w:r>
    </w:p>
    <w:p w14:paraId="4ED53321" w14:textId="291713F1" w:rsidR="006C7DA4" w:rsidRPr="00655E0C" w:rsidRDefault="00655E0C" w:rsidP="00D642A8">
      <w:pPr>
        <w:pStyle w:val="ListParagraph"/>
        <w:numPr>
          <w:ilvl w:val="0"/>
          <w:numId w:val="65"/>
        </w:numPr>
        <w:spacing w:line="360" w:lineRule="auto"/>
        <w:rPr>
          <w:szCs w:val="24"/>
        </w:rPr>
      </w:pPr>
      <w:r w:rsidRPr="00655E0C">
        <w:rPr>
          <w:szCs w:val="24"/>
        </w:rPr>
        <w:t>p</w:t>
      </w:r>
      <w:r w:rsidR="00085F0A" w:rsidRPr="00655E0C">
        <w:rPr>
          <w:szCs w:val="24"/>
        </w:rPr>
        <w:t>roblemy wyboru</w:t>
      </w:r>
      <w:r w:rsidRPr="00655E0C">
        <w:rPr>
          <w:szCs w:val="24"/>
        </w:rPr>
        <w:t>, występują wówczas</w:t>
      </w:r>
      <w:r w:rsidR="00085F0A" w:rsidRPr="00655E0C">
        <w:rPr>
          <w:szCs w:val="24"/>
        </w:rPr>
        <w:t>, gdy spośród dostępnego zbioru elementów (np.</w:t>
      </w:r>
      <w:r w:rsidRPr="00655E0C">
        <w:rPr>
          <w:szCs w:val="24"/>
        </w:rPr>
        <w:t xml:space="preserve"> obiektów albo zmiennych) należy</w:t>
      </w:r>
      <w:r w:rsidR="00085F0A" w:rsidRPr="00655E0C">
        <w:rPr>
          <w:szCs w:val="24"/>
        </w:rPr>
        <w:t xml:space="preserve"> wybrać najlepsze</w:t>
      </w:r>
      <w:r w:rsidRPr="00655E0C">
        <w:rPr>
          <w:szCs w:val="24"/>
        </w:rPr>
        <w:t xml:space="preserve"> </w:t>
      </w:r>
      <w:r w:rsidR="00085F0A" w:rsidRPr="00655E0C">
        <w:rPr>
          <w:szCs w:val="24"/>
        </w:rPr>
        <w:t>(w sensie przyjętego sposobu oceniania). Algorytmy realizujące tego typu zadania w oparciu o techniki data mining są </w:t>
      </w:r>
      <w:r w:rsidRPr="00655E0C">
        <w:rPr>
          <w:szCs w:val="24"/>
        </w:rPr>
        <w:t>przydatne</w:t>
      </w:r>
      <w:r w:rsidR="00085F0A" w:rsidRPr="00655E0C">
        <w:rPr>
          <w:szCs w:val="24"/>
        </w:rPr>
        <w:t>, gdy niemożliwe jest sprawdzenie i ocenienie wszystkich możliwych podzbiorów analizowanego zbioru elementów.</w:t>
      </w:r>
      <w:r w:rsidR="006C7DA4" w:rsidRPr="00655E0C">
        <w:rPr>
          <w:szCs w:val="24"/>
        </w:rPr>
        <w:t xml:space="preserve">    </w:t>
      </w:r>
    </w:p>
    <w:p w14:paraId="57885A64" w14:textId="153595D8" w:rsidR="00F83787" w:rsidRDefault="006C7DA4" w:rsidP="00AC49D0">
      <w:pPr>
        <w:ind w:firstLine="709"/>
        <w:rPr>
          <w:szCs w:val="24"/>
        </w:rPr>
      </w:pPr>
      <w:r>
        <w:rPr>
          <w:szCs w:val="24"/>
        </w:rPr>
        <w:t>Wyróżnia się następujące techniki eksploracji danych:</w:t>
      </w:r>
      <w:r w:rsidR="00D736B9">
        <w:rPr>
          <w:szCs w:val="24"/>
        </w:rPr>
        <w:t xml:space="preserve"> </w:t>
      </w:r>
      <w:r>
        <w:rPr>
          <w:szCs w:val="24"/>
        </w:rPr>
        <w:t>klasyfikacja, regresja, klastrowanie, odkrywanie charakterystyk, dyskryminacja, odkrywanie asocjacji</w:t>
      </w:r>
      <w:r w:rsidR="004C5772">
        <w:rPr>
          <w:rStyle w:val="FootnoteReference"/>
          <w:szCs w:val="24"/>
        </w:rPr>
        <w:footnoteReference w:id="178"/>
      </w:r>
      <w:r>
        <w:rPr>
          <w:szCs w:val="24"/>
        </w:rPr>
        <w:t>.</w:t>
      </w:r>
    </w:p>
    <w:p w14:paraId="4E7A25CB" w14:textId="5DF384FA" w:rsidR="008D3B29" w:rsidRDefault="008D3B29" w:rsidP="008D3B29">
      <w:pPr>
        <w:ind w:firstLine="709"/>
        <w:rPr>
          <w:szCs w:val="24"/>
        </w:rPr>
      </w:pPr>
      <w:r w:rsidRPr="00350A81">
        <w:t>Mimo zaawansowanych technik Data Mining nie może dostarczyć odpowiedzi na każde pytanie, nie można także oczekiwać, że stworzone modele zawsze przyniosą wyniki, które będą wskazywać najlepsze kierunki działań</w:t>
      </w:r>
      <w:r w:rsidRPr="00350A81">
        <w:rPr>
          <w:rStyle w:val="FootnoteReference"/>
        </w:rPr>
        <w:footnoteReference w:id="179"/>
      </w:r>
      <w:r w:rsidRPr="00350A81">
        <w:t xml:space="preserve">. </w:t>
      </w:r>
      <w:r>
        <w:t>Bowiem e</w:t>
      </w:r>
      <w:r w:rsidRPr="00666B34">
        <w:t xml:space="preserve">ksploracja danych jest </w:t>
      </w:r>
      <w:r w:rsidRPr="00666B34">
        <w:lastRenderedPageBreak/>
        <w:t>ograniczona do zebranych danych</w:t>
      </w:r>
      <w:r>
        <w:t>, które</w:t>
      </w:r>
      <w:r w:rsidRPr="00666B34">
        <w:t xml:space="preserve"> mogą nie być w pełni reprezentatywne dla </w:t>
      </w:r>
      <w:r>
        <w:t>danego zbioru. Ponadto dane mogą</w:t>
      </w:r>
      <w:r w:rsidRPr="00666B34">
        <w:t xml:space="preserve"> zostać zebrane niepoprawnie lub mogą</w:t>
      </w:r>
      <w:r>
        <w:t xml:space="preserve"> być nieaktualne. Jakość</w:t>
      </w:r>
      <w:r w:rsidRPr="00666B34">
        <w:t xml:space="preserve"> wyników </w:t>
      </w:r>
      <w:r>
        <w:t>bezpośrednio zależy</w:t>
      </w:r>
      <w:r w:rsidRPr="00666B34">
        <w:t xml:space="preserve"> od jakości gromadzenia i organizacji danych. </w:t>
      </w:r>
      <w:r>
        <w:t>Dodatkowo, podejmowane decyzje nie powinny bazować tylko na uzyskanych</w:t>
      </w:r>
      <w:r w:rsidRPr="00666B34">
        <w:t xml:space="preserve"> wynikach, ale także na dostępnych zasobach, dopuszczal</w:t>
      </w:r>
      <w:r>
        <w:t xml:space="preserve">nych poziomach ryzyka i </w:t>
      </w:r>
      <w:r w:rsidRPr="00666B34">
        <w:t>zdrowym rozsądku.</w:t>
      </w:r>
    </w:p>
    <w:p w14:paraId="13B14A6B" w14:textId="47CD7CD8" w:rsidR="007F67E8" w:rsidRDefault="00F83787" w:rsidP="00F83787">
      <w:pPr>
        <w:ind w:firstLine="709"/>
      </w:pPr>
      <w:r>
        <w:t>Złożoność procesów</w:t>
      </w:r>
      <w:r w:rsidR="007F67E8">
        <w:t xml:space="preserve"> tej kl</w:t>
      </w:r>
      <w:r>
        <w:t>asy</w:t>
      </w:r>
      <w:r w:rsidR="00144840">
        <w:t xml:space="preserve"> oprogramowania</w:t>
      </w:r>
      <w:r>
        <w:t xml:space="preserve"> wymaga przeprowadzenia</w:t>
      </w:r>
      <w:r w:rsidR="007F67E8">
        <w:t xml:space="preserve"> szkoleń w celu uczynienia ich zrozumiałymi. Szkolenia powinny być procesem ciągłym według ustalonych programów szkoleniowych dla zarządzających i wykonawców, którzy będą </w:t>
      </w:r>
      <w:r w:rsidR="0068077F">
        <w:t>z ni</w:t>
      </w:r>
      <w:r w:rsidR="008B7C10">
        <w:t>ch</w:t>
      </w:r>
      <w:r w:rsidR="0068077F">
        <w:t xml:space="preserve"> </w:t>
      </w:r>
      <w:r w:rsidR="007F67E8">
        <w:t xml:space="preserve">korzystać. </w:t>
      </w:r>
      <w:r>
        <w:t>Ponadto u</w:t>
      </w:r>
      <w:r w:rsidR="007F67E8">
        <w:t xml:space="preserve">żytkownicy systemu powinni być przeszkoleni w zakresie dostępu do danych, wykorzystania metadanych oraz samej koncepcji i idei modeli </w:t>
      </w:r>
      <w:r w:rsidR="008D3B29">
        <w:t>D</w:t>
      </w:r>
      <w:r w:rsidR="007F67E8">
        <w:t xml:space="preserve">ata </w:t>
      </w:r>
      <w:r w:rsidR="008D3B29">
        <w:t>M</w:t>
      </w:r>
      <w:r w:rsidR="007F67E8">
        <w:t>ining</w:t>
      </w:r>
      <w:r w:rsidR="00CB26A4">
        <w:rPr>
          <w:rStyle w:val="FootnoteReference"/>
        </w:rPr>
        <w:footnoteReference w:id="180"/>
      </w:r>
      <w:r>
        <w:t>.</w:t>
      </w:r>
    </w:p>
    <w:p w14:paraId="313B3DDD" w14:textId="77777777" w:rsidR="006E3D6A" w:rsidRDefault="006E3D6A" w:rsidP="00F83787">
      <w:pPr>
        <w:ind w:firstLine="709"/>
      </w:pPr>
    </w:p>
    <w:p w14:paraId="5E42119F" w14:textId="57FD8BC4" w:rsidR="002E3884" w:rsidRDefault="00A67DA8" w:rsidP="00D642A8">
      <w:pPr>
        <w:pStyle w:val="Heading2"/>
        <w:numPr>
          <w:ilvl w:val="1"/>
          <w:numId w:val="131"/>
        </w:numPr>
      </w:pPr>
      <w:bookmarkStart w:id="101" w:name="_Toc41315790"/>
      <w:r>
        <w:t xml:space="preserve">Miejsce </w:t>
      </w:r>
      <w:r w:rsidR="002E3884" w:rsidRPr="00A67DA8">
        <w:rPr>
          <w:i/>
        </w:rPr>
        <w:t>B</w:t>
      </w:r>
      <w:r w:rsidR="006C47E7" w:rsidRPr="00A67DA8">
        <w:rPr>
          <w:i/>
        </w:rPr>
        <w:t xml:space="preserve">usiness </w:t>
      </w:r>
      <w:r w:rsidR="002E3884" w:rsidRPr="00A67DA8">
        <w:rPr>
          <w:i/>
        </w:rPr>
        <w:t>I</w:t>
      </w:r>
      <w:r w:rsidR="006C47E7" w:rsidRPr="00A67DA8">
        <w:rPr>
          <w:i/>
        </w:rPr>
        <w:t>ntelligence</w:t>
      </w:r>
      <w:r w:rsidR="002E3884" w:rsidRPr="0089072E">
        <w:t xml:space="preserve"> </w:t>
      </w:r>
      <w:r w:rsidR="002D4D9A">
        <w:t>w procesie decyzyjnym</w:t>
      </w:r>
      <w:bookmarkEnd w:id="101"/>
      <w:r w:rsidR="002D4D9A">
        <w:t xml:space="preserve"> </w:t>
      </w:r>
    </w:p>
    <w:p w14:paraId="098A8277" w14:textId="77777777" w:rsidR="006E3D6A" w:rsidRDefault="006E3D6A" w:rsidP="00060771">
      <w:pPr>
        <w:ind w:firstLine="709"/>
        <w:rPr>
          <w:szCs w:val="24"/>
        </w:rPr>
      </w:pPr>
    </w:p>
    <w:p w14:paraId="16B2E42A" w14:textId="7F2D57B4" w:rsidR="001265AC" w:rsidRDefault="00B51858" w:rsidP="00060771">
      <w:pPr>
        <w:ind w:firstLine="709"/>
        <w:rPr>
          <w:szCs w:val="24"/>
          <w:shd w:val="clear" w:color="auto" w:fill="FFFFFF"/>
        </w:rPr>
      </w:pPr>
      <w:r>
        <w:rPr>
          <w:szCs w:val="24"/>
        </w:rPr>
        <w:t>Business Intelligence</w:t>
      </w:r>
      <w:r w:rsidR="002E3884">
        <w:rPr>
          <w:szCs w:val="24"/>
          <w:shd w:val="clear" w:color="auto" w:fill="FFFFFF"/>
        </w:rPr>
        <w:t xml:space="preserve"> oferuj</w:t>
      </w:r>
      <w:r>
        <w:rPr>
          <w:szCs w:val="24"/>
          <w:shd w:val="clear" w:color="auto" w:fill="FFFFFF"/>
        </w:rPr>
        <w:t>e</w:t>
      </w:r>
      <w:r w:rsidR="002E3884" w:rsidRPr="00973579">
        <w:rPr>
          <w:szCs w:val="24"/>
          <w:shd w:val="clear" w:color="auto" w:fill="FFFFFF"/>
        </w:rPr>
        <w:t xml:space="preserve"> przedsiębior</w:t>
      </w:r>
      <w:r w:rsidR="002924A5">
        <w:rPr>
          <w:szCs w:val="24"/>
          <w:shd w:val="clear" w:color="auto" w:fill="FFFFFF"/>
        </w:rPr>
        <w:t>stwom możliwość pozyskania</w:t>
      </w:r>
      <w:r w:rsidR="002E3884" w:rsidRPr="00973579">
        <w:rPr>
          <w:szCs w:val="24"/>
          <w:shd w:val="clear" w:color="auto" w:fill="FFFFFF"/>
        </w:rPr>
        <w:t xml:space="preserve"> informacji,</w:t>
      </w:r>
      <w:r w:rsidR="002E3884">
        <w:rPr>
          <w:szCs w:val="24"/>
          <w:shd w:val="clear" w:color="auto" w:fill="FFFFFF"/>
        </w:rPr>
        <w:t xml:space="preserve"> którą te mogą wykorzystać, w dążeniu do systematycznej poprawy realizowanych procesów</w:t>
      </w:r>
      <w:r w:rsidR="00B16EEA">
        <w:rPr>
          <w:rStyle w:val="FootnoteReference"/>
          <w:szCs w:val="24"/>
          <w:shd w:val="clear" w:color="auto" w:fill="FFFFFF"/>
        </w:rPr>
        <w:footnoteReference w:id="181"/>
      </w:r>
      <w:r w:rsidR="002E3884">
        <w:rPr>
          <w:szCs w:val="24"/>
          <w:shd w:val="clear" w:color="auto" w:fill="FFFFFF"/>
        </w:rPr>
        <w:t>.</w:t>
      </w:r>
      <w:r w:rsidR="002E3884" w:rsidRPr="00973579">
        <w:rPr>
          <w:szCs w:val="24"/>
          <w:shd w:val="clear" w:color="auto" w:fill="FFFFFF"/>
        </w:rPr>
        <w:t xml:space="preserve"> </w:t>
      </w:r>
      <w:r w:rsidR="002E3884">
        <w:rPr>
          <w:szCs w:val="24"/>
          <w:shd w:val="clear" w:color="auto" w:fill="FFFFFF"/>
        </w:rPr>
        <w:t xml:space="preserve">Ich specyfika </w:t>
      </w:r>
      <w:r w:rsidR="00A30549">
        <w:rPr>
          <w:szCs w:val="24"/>
          <w:shd w:val="clear" w:color="auto" w:fill="FFFFFF"/>
        </w:rPr>
        <w:t>odnosi się do procesów związanych z</w:t>
      </w:r>
      <w:r w:rsidR="002E3884" w:rsidRPr="00973579">
        <w:rPr>
          <w:szCs w:val="24"/>
          <w:shd w:val="clear" w:color="auto" w:fill="FFFFFF"/>
        </w:rPr>
        <w:t xml:space="preserve"> pozyskiwa</w:t>
      </w:r>
      <w:r w:rsidR="00A30549">
        <w:rPr>
          <w:szCs w:val="24"/>
          <w:shd w:val="clear" w:color="auto" w:fill="FFFFFF"/>
        </w:rPr>
        <w:t>niem</w:t>
      </w:r>
      <w:r w:rsidR="002E3884">
        <w:rPr>
          <w:szCs w:val="24"/>
          <w:shd w:val="clear" w:color="auto" w:fill="FFFFFF"/>
        </w:rPr>
        <w:t xml:space="preserve"> danych z różnych źródeł, które są przetwarzane</w:t>
      </w:r>
      <w:r w:rsidR="00663699">
        <w:rPr>
          <w:szCs w:val="24"/>
          <w:shd w:val="clear" w:color="auto" w:fill="FFFFFF"/>
        </w:rPr>
        <w:t>,</w:t>
      </w:r>
      <w:r w:rsidR="002E3884" w:rsidRPr="00973579">
        <w:rPr>
          <w:szCs w:val="24"/>
          <w:shd w:val="clear" w:color="auto" w:fill="FFFFFF"/>
        </w:rPr>
        <w:t xml:space="preserve"> a</w:t>
      </w:r>
      <w:r w:rsidR="00663699">
        <w:rPr>
          <w:szCs w:val="24"/>
          <w:shd w:val="clear" w:color="auto" w:fill="FFFFFF"/>
        </w:rPr>
        <w:t>by następnie</w:t>
      </w:r>
      <w:r w:rsidR="002E3884">
        <w:rPr>
          <w:szCs w:val="24"/>
          <w:shd w:val="clear" w:color="auto" w:fill="FFFFFF"/>
        </w:rPr>
        <w:t xml:space="preserve"> mogły zostać zaprezentowane</w:t>
      </w:r>
      <w:r w:rsidR="002E3884" w:rsidRPr="00973579">
        <w:rPr>
          <w:szCs w:val="24"/>
          <w:shd w:val="clear" w:color="auto" w:fill="FFFFFF"/>
        </w:rPr>
        <w:t xml:space="preserve"> w czytelnej</w:t>
      </w:r>
      <w:r w:rsidR="002E3884">
        <w:rPr>
          <w:szCs w:val="24"/>
          <w:shd w:val="clear" w:color="auto" w:fill="FFFFFF"/>
        </w:rPr>
        <w:t xml:space="preserve"> postaci. </w:t>
      </w:r>
      <w:r w:rsidR="004B7D22">
        <w:rPr>
          <w:szCs w:val="24"/>
          <w:shd w:val="clear" w:color="auto" w:fill="FFFFFF"/>
        </w:rPr>
        <w:t>Stąd i</w:t>
      </w:r>
      <w:r w:rsidR="00DF6ECE">
        <w:rPr>
          <w:szCs w:val="24"/>
          <w:shd w:val="clear" w:color="auto" w:fill="FFFFFF"/>
        </w:rPr>
        <w:t>nformacja pochodząca z</w:t>
      </w:r>
      <w:r w:rsidR="007164C2">
        <w:rPr>
          <w:szCs w:val="24"/>
          <w:shd w:val="clear" w:color="auto" w:fill="FFFFFF"/>
        </w:rPr>
        <w:t xml:space="preserve"> </w:t>
      </w:r>
      <w:r>
        <w:rPr>
          <w:szCs w:val="24"/>
        </w:rPr>
        <w:t>Business Intelligence</w:t>
      </w:r>
      <w:r>
        <w:rPr>
          <w:szCs w:val="24"/>
          <w:shd w:val="clear" w:color="auto" w:fill="FFFFFF"/>
        </w:rPr>
        <w:t xml:space="preserve"> </w:t>
      </w:r>
      <w:r w:rsidR="007164C2">
        <w:rPr>
          <w:szCs w:val="24"/>
          <w:shd w:val="clear" w:color="auto" w:fill="FFFFFF"/>
        </w:rPr>
        <w:t>jest</w:t>
      </w:r>
      <w:r w:rsidR="002E3884" w:rsidRPr="00973579">
        <w:rPr>
          <w:szCs w:val="24"/>
          <w:shd w:val="clear" w:color="auto" w:fill="FFFFFF"/>
        </w:rPr>
        <w:t xml:space="preserve"> źródłem </w:t>
      </w:r>
      <w:r w:rsidR="007164C2">
        <w:rPr>
          <w:szCs w:val="24"/>
          <w:shd w:val="clear" w:color="auto" w:fill="FFFFFF"/>
        </w:rPr>
        <w:t xml:space="preserve">wiarygodnej </w:t>
      </w:r>
      <w:r w:rsidR="002E3884" w:rsidRPr="00973579">
        <w:rPr>
          <w:szCs w:val="24"/>
          <w:shd w:val="clear" w:color="auto" w:fill="FFFFFF"/>
        </w:rPr>
        <w:t>wiedzy na temat ogólnej działalności przedsiębiorstwa, jak i jego poszczególnych działów funkcjonalnych</w:t>
      </w:r>
      <w:r w:rsidR="005F0F76">
        <w:rPr>
          <w:rStyle w:val="FootnoteReference"/>
          <w:szCs w:val="24"/>
          <w:shd w:val="clear" w:color="auto" w:fill="FFFFFF"/>
        </w:rPr>
        <w:footnoteReference w:id="182"/>
      </w:r>
      <w:r w:rsidR="002E3884" w:rsidRPr="00973579">
        <w:rPr>
          <w:szCs w:val="24"/>
          <w:shd w:val="clear" w:color="auto" w:fill="FFFFFF"/>
        </w:rPr>
        <w:t xml:space="preserve">. </w:t>
      </w:r>
    </w:p>
    <w:p w14:paraId="3F33A47D" w14:textId="73F163D1" w:rsidR="00AB303E" w:rsidRDefault="00AB303E" w:rsidP="00AB303E">
      <w:pPr>
        <w:ind w:firstLine="709"/>
        <w:rPr>
          <w:szCs w:val="24"/>
        </w:rPr>
      </w:pPr>
      <w:r>
        <w:rPr>
          <w:szCs w:val="24"/>
        </w:rPr>
        <w:t>Stosowanie</w:t>
      </w:r>
      <w:r w:rsidRPr="00E92245">
        <w:rPr>
          <w:szCs w:val="24"/>
        </w:rPr>
        <w:t xml:space="preserve"> </w:t>
      </w:r>
      <w:r w:rsidR="00B51858">
        <w:rPr>
          <w:szCs w:val="24"/>
        </w:rPr>
        <w:t xml:space="preserve">Business Intelligence </w:t>
      </w:r>
      <w:r>
        <w:rPr>
          <w:szCs w:val="24"/>
        </w:rPr>
        <w:t>wsp</w:t>
      </w:r>
      <w:r w:rsidR="00236D77">
        <w:rPr>
          <w:szCs w:val="24"/>
        </w:rPr>
        <w:t>omaga</w:t>
      </w:r>
      <w:r>
        <w:rPr>
          <w:szCs w:val="24"/>
        </w:rPr>
        <w:t xml:space="preserve"> rozwiązywanie problemów decyzyjnych, w taki sposób, jak to przedstawił  </w:t>
      </w:r>
      <w:r w:rsidRPr="00E92245">
        <w:rPr>
          <w:szCs w:val="24"/>
        </w:rPr>
        <w:t>H</w:t>
      </w:r>
      <w:r>
        <w:rPr>
          <w:szCs w:val="24"/>
        </w:rPr>
        <w:t>.</w:t>
      </w:r>
      <w:r w:rsidRPr="00E92245">
        <w:rPr>
          <w:szCs w:val="24"/>
        </w:rPr>
        <w:t xml:space="preserve"> Simon. </w:t>
      </w:r>
      <w:r>
        <w:rPr>
          <w:szCs w:val="24"/>
        </w:rPr>
        <w:t>Wskaz</w:t>
      </w:r>
      <w:r w:rsidR="002F788E">
        <w:rPr>
          <w:szCs w:val="24"/>
        </w:rPr>
        <w:t>ał on</w:t>
      </w:r>
      <w:r>
        <w:rPr>
          <w:szCs w:val="24"/>
        </w:rPr>
        <w:t xml:space="preserve"> na zadania, z</w:t>
      </w:r>
      <w:r w:rsidRPr="00E92245">
        <w:rPr>
          <w:szCs w:val="24"/>
        </w:rPr>
        <w:t xml:space="preserve"> którymi ma do czynienia kadra zarządzająca, </w:t>
      </w:r>
      <w:r w:rsidR="002F788E">
        <w:rPr>
          <w:szCs w:val="24"/>
        </w:rPr>
        <w:t>dzieląc je</w:t>
      </w:r>
      <w:r>
        <w:rPr>
          <w:szCs w:val="24"/>
        </w:rPr>
        <w:t xml:space="preserve"> na</w:t>
      </w:r>
      <w:r w:rsidRPr="00E92245">
        <w:rPr>
          <w:szCs w:val="24"/>
        </w:rPr>
        <w:t xml:space="preserve"> trzy obszary</w:t>
      </w:r>
      <w:r w:rsidR="0061460A">
        <w:rPr>
          <w:rStyle w:val="FootnoteReference"/>
          <w:szCs w:val="24"/>
        </w:rPr>
        <w:footnoteReference w:id="183"/>
      </w:r>
      <w:r w:rsidRPr="00E92245">
        <w:rPr>
          <w:szCs w:val="24"/>
        </w:rPr>
        <w:t>:</w:t>
      </w:r>
    </w:p>
    <w:p w14:paraId="3B3A1C5D" w14:textId="39A1FA81" w:rsidR="00AB303E" w:rsidRPr="005135A7" w:rsidRDefault="00AB303E" w:rsidP="00D642A8">
      <w:pPr>
        <w:pStyle w:val="ListParagraph"/>
        <w:numPr>
          <w:ilvl w:val="0"/>
          <w:numId w:val="60"/>
        </w:numPr>
        <w:spacing w:line="360" w:lineRule="auto"/>
        <w:ind w:left="714" w:hanging="357"/>
        <w:rPr>
          <w:szCs w:val="24"/>
        </w:rPr>
      </w:pPr>
      <w:r w:rsidRPr="005135A7">
        <w:rPr>
          <w:szCs w:val="24"/>
        </w:rPr>
        <w:t>nadzór, rozumiany jako działania związane z kierowaniem podległymi procesami biznesowymi oraz podwładnymi</w:t>
      </w:r>
      <w:r w:rsidR="0051071F">
        <w:rPr>
          <w:szCs w:val="24"/>
        </w:rPr>
        <w:t>,</w:t>
      </w:r>
    </w:p>
    <w:p w14:paraId="3F5EE42B" w14:textId="2095BBA8" w:rsidR="00AB303E" w:rsidRPr="005135A7" w:rsidRDefault="00AB303E" w:rsidP="00D642A8">
      <w:pPr>
        <w:pStyle w:val="ListParagraph"/>
        <w:numPr>
          <w:ilvl w:val="0"/>
          <w:numId w:val="60"/>
        </w:numPr>
        <w:spacing w:line="360" w:lineRule="auto"/>
        <w:ind w:left="714" w:hanging="357"/>
        <w:rPr>
          <w:szCs w:val="24"/>
        </w:rPr>
      </w:pPr>
      <w:r w:rsidRPr="005135A7">
        <w:rPr>
          <w:szCs w:val="24"/>
        </w:rPr>
        <w:lastRenderedPageBreak/>
        <w:t>rozwiązywanie problemów</w:t>
      </w:r>
      <w:r w:rsidR="009B23C0">
        <w:rPr>
          <w:szCs w:val="24"/>
        </w:rPr>
        <w:t xml:space="preserve"> ustrukturyzowanych</w:t>
      </w:r>
      <w:r w:rsidRPr="005135A7">
        <w:rPr>
          <w:szCs w:val="24"/>
        </w:rPr>
        <w:t>, czyli decyzje programowalne, mające charakter rutynowy i powtarzalny, dla których istnieją opracowane procedury ich podejmowania. W przypadku takich zadań (np. określenie kwoty wynagrodzenia przy znanych poziomach wynagrodzeń i premiach dla pracowników) nie jest konieczne rozpatrywanie od początku każdego przypadku decyzyjnego</w:t>
      </w:r>
      <w:r w:rsidR="0051071F">
        <w:rPr>
          <w:szCs w:val="24"/>
        </w:rPr>
        <w:t>,</w:t>
      </w:r>
    </w:p>
    <w:p w14:paraId="36640AEE" w14:textId="325B2A06" w:rsidR="00AB303E" w:rsidRPr="005135A7" w:rsidRDefault="00AB303E" w:rsidP="00D642A8">
      <w:pPr>
        <w:pStyle w:val="ListParagraph"/>
        <w:numPr>
          <w:ilvl w:val="0"/>
          <w:numId w:val="60"/>
        </w:numPr>
        <w:spacing w:line="360" w:lineRule="auto"/>
        <w:ind w:left="714" w:hanging="357"/>
        <w:rPr>
          <w:szCs w:val="24"/>
        </w:rPr>
      </w:pPr>
      <w:r w:rsidRPr="005135A7">
        <w:rPr>
          <w:szCs w:val="24"/>
        </w:rPr>
        <w:t xml:space="preserve">rozwiązywanie </w:t>
      </w:r>
      <w:r w:rsidR="009B23C0">
        <w:rPr>
          <w:szCs w:val="24"/>
        </w:rPr>
        <w:t>problemów nieustrukturyzowanych</w:t>
      </w:r>
      <w:r w:rsidRPr="005135A7">
        <w:rPr>
          <w:szCs w:val="24"/>
        </w:rPr>
        <w:t>, czyli decyzje nieprogramowalne, podejmowane w warunkach niepewności, które dotyczą spraw nowych. W tego typu przypadkach nie występuje ustalony schemat postępowania oraz nie są znane ich następstwa, co oznacza brak gotowej metody rozwiązania (np. decyzja strategiczna o rozpoczęciu produkcji poza granicami kraju).</w:t>
      </w:r>
    </w:p>
    <w:p w14:paraId="370426FA" w14:textId="1E1D2DB3" w:rsidR="00AB303E" w:rsidRDefault="00B51858" w:rsidP="00AB303E">
      <w:pPr>
        <w:ind w:firstLine="709"/>
        <w:rPr>
          <w:szCs w:val="24"/>
        </w:rPr>
      </w:pPr>
      <w:r>
        <w:rPr>
          <w:szCs w:val="24"/>
        </w:rPr>
        <w:t xml:space="preserve">Business Intelligence </w:t>
      </w:r>
      <w:r w:rsidR="00AB303E">
        <w:rPr>
          <w:szCs w:val="24"/>
        </w:rPr>
        <w:t>może znaleźć zastosowanie w każdym z powyższych obszarów, pod warunkiem posiadania odpowiednich danych</w:t>
      </w:r>
      <w:r w:rsidR="004E79C9">
        <w:rPr>
          <w:szCs w:val="24"/>
        </w:rPr>
        <w:t xml:space="preserve"> i spełnieniu szeregu kryteriów</w:t>
      </w:r>
      <w:r w:rsidR="00F34349">
        <w:rPr>
          <w:szCs w:val="24"/>
        </w:rPr>
        <w:t>, dzięki</w:t>
      </w:r>
      <w:r w:rsidR="00AB303E">
        <w:rPr>
          <w:szCs w:val="24"/>
        </w:rPr>
        <w:t xml:space="preserve"> który</w:t>
      </w:r>
      <w:r w:rsidR="006E4901">
        <w:rPr>
          <w:szCs w:val="24"/>
        </w:rPr>
        <w:t>m</w:t>
      </w:r>
      <w:r w:rsidR="00AB303E">
        <w:rPr>
          <w:szCs w:val="24"/>
        </w:rPr>
        <w:t xml:space="preserve"> będzie można pozyskać </w:t>
      </w:r>
      <w:r w:rsidR="00B06649">
        <w:rPr>
          <w:szCs w:val="24"/>
        </w:rPr>
        <w:t xml:space="preserve">i wykorzystać </w:t>
      </w:r>
      <w:r w:rsidR="00AB303E">
        <w:rPr>
          <w:szCs w:val="24"/>
        </w:rPr>
        <w:t>wartościową informację</w:t>
      </w:r>
      <w:r w:rsidR="00F34349">
        <w:rPr>
          <w:rStyle w:val="FootnoteReference"/>
          <w:szCs w:val="24"/>
        </w:rPr>
        <w:footnoteReference w:id="184"/>
      </w:r>
      <w:r w:rsidR="00AB303E">
        <w:rPr>
          <w:szCs w:val="24"/>
        </w:rPr>
        <w:t xml:space="preserve">. </w:t>
      </w:r>
    </w:p>
    <w:p w14:paraId="3558087B" w14:textId="1882C425" w:rsidR="00AB303E" w:rsidRDefault="00522042" w:rsidP="00AB303E">
      <w:pPr>
        <w:ind w:firstLine="709"/>
        <w:rPr>
          <w:szCs w:val="24"/>
        </w:rPr>
      </w:pPr>
      <w:r>
        <w:rPr>
          <w:szCs w:val="24"/>
        </w:rPr>
        <w:t>Zasadniczo r</w:t>
      </w:r>
      <w:r w:rsidR="00AB303E" w:rsidRPr="00E92245">
        <w:rPr>
          <w:szCs w:val="24"/>
        </w:rPr>
        <w:t xml:space="preserve">ozwiązywanie </w:t>
      </w:r>
      <w:r w:rsidR="00AB303E">
        <w:rPr>
          <w:szCs w:val="24"/>
        </w:rPr>
        <w:t>problemów decyzyjnych sprow</w:t>
      </w:r>
      <w:r w:rsidR="00F55E5E">
        <w:rPr>
          <w:szCs w:val="24"/>
        </w:rPr>
        <w:t>adza się do dokonania wyboru s</w:t>
      </w:r>
      <w:r w:rsidR="00E41181">
        <w:rPr>
          <w:szCs w:val="24"/>
        </w:rPr>
        <w:t>pośród</w:t>
      </w:r>
      <w:r w:rsidR="00F55E5E">
        <w:rPr>
          <w:szCs w:val="24"/>
        </w:rPr>
        <w:t>,</w:t>
      </w:r>
      <w:r w:rsidR="00E41181">
        <w:rPr>
          <w:szCs w:val="24"/>
        </w:rPr>
        <w:t xml:space="preserve"> </w:t>
      </w:r>
      <w:r w:rsidR="00AB303E">
        <w:rPr>
          <w:szCs w:val="24"/>
        </w:rPr>
        <w:t>min</w:t>
      </w:r>
      <w:r w:rsidR="001E783D">
        <w:rPr>
          <w:szCs w:val="24"/>
        </w:rPr>
        <w:t>imum</w:t>
      </w:r>
      <w:r w:rsidR="00F55E5E">
        <w:rPr>
          <w:szCs w:val="24"/>
        </w:rPr>
        <w:t>,</w:t>
      </w:r>
      <w:r w:rsidR="004325D2">
        <w:rPr>
          <w:szCs w:val="24"/>
        </w:rPr>
        <w:t xml:space="preserve"> dwóch alternatyw. Zatem</w:t>
      </w:r>
      <w:r w:rsidR="00AB303E">
        <w:rPr>
          <w:szCs w:val="24"/>
        </w:rPr>
        <w:t xml:space="preserve"> </w:t>
      </w:r>
      <w:r w:rsidR="00B51858">
        <w:rPr>
          <w:szCs w:val="24"/>
        </w:rPr>
        <w:t>Business Intelligence</w:t>
      </w:r>
      <w:r w:rsidR="00B51858" w:rsidRPr="00E92245">
        <w:rPr>
          <w:szCs w:val="24"/>
        </w:rPr>
        <w:t xml:space="preserve"> </w:t>
      </w:r>
      <w:r w:rsidR="00AB303E" w:rsidRPr="00E92245">
        <w:rPr>
          <w:szCs w:val="24"/>
        </w:rPr>
        <w:t>może wsp</w:t>
      </w:r>
      <w:r w:rsidR="00236D77">
        <w:rPr>
          <w:szCs w:val="24"/>
        </w:rPr>
        <w:t>omagać</w:t>
      </w:r>
      <w:r w:rsidR="00AB303E" w:rsidRPr="00E92245">
        <w:rPr>
          <w:szCs w:val="24"/>
        </w:rPr>
        <w:t xml:space="preserve"> </w:t>
      </w:r>
      <w:r w:rsidR="00AB303E">
        <w:rPr>
          <w:szCs w:val="24"/>
        </w:rPr>
        <w:t xml:space="preserve">procesy </w:t>
      </w:r>
      <w:r w:rsidR="00236D77">
        <w:rPr>
          <w:szCs w:val="24"/>
        </w:rPr>
        <w:t>informacyjno</w:t>
      </w:r>
      <w:r w:rsidR="009221F9">
        <w:rPr>
          <w:szCs w:val="24"/>
        </w:rPr>
        <w:t xml:space="preserve"> – </w:t>
      </w:r>
      <w:r w:rsidR="00AB303E" w:rsidRPr="00E92245">
        <w:rPr>
          <w:szCs w:val="24"/>
        </w:rPr>
        <w:t>decyz</w:t>
      </w:r>
      <w:r w:rsidR="00AB303E">
        <w:rPr>
          <w:szCs w:val="24"/>
        </w:rPr>
        <w:t>y</w:t>
      </w:r>
      <w:r w:rsidR="00AB303E" w:rsidRPr="00E92245">
        <w:rPr>
          <w:szCs w:val="24"/>
        </w:rPr>
        <w:t>j</w:t>
      </w:r>
      <w:r w:rsidR="00AB303E">
        <w:rPr>
          <w:szCs w:val="24"/>
        </w:rPr>
        <w:t>n</w:t>
      </w:r>
      <w:r w:rsidR="00AB303E" w:rsidRPr="00E92245">
        <w:rPr>
          <w:szCs w:val="24"/>
        </w:rPr>
        <w:t>e na dwa sposoby</w:t>
      </w:r>
      <w:r w:rsidR="00910906">
        <w:rPr>
          <w:rStyle w:val="FootnoteReference"/>
          <w:szCs w:val="24"/>
        </w:rPr>
        <w:footnoteReference w:id="185"/>
      </w:r>
      <w:r w:rsidR="00AB303E" w:rsidRPr="00E92245">
        <w:rPr>
          <w:szCs w:val="24"/>
        </w:rPr>
        <w:t>:</w:t>
      </w:r>
    </w:p>
    <w:p w14:paraId="0D4A315A" w14:textId="77777777" w:rsidR="00AB303E" w:rsidRPr="009E7CD3" w:rsidRDefault="00AB303E" w:rsidP="00D642A8">
      <w:pPr>
        <w:pStyle w:val="ListParagraph"/>
        <w:numPr>
          <w:ilvl w:val="0"/>
          <w:numId w:val="61"/>
        </w:numPr>
        <w:spacing w:line="360" w:lineRule="auto"/>
        <w:ind w:left="714" w:hanging="357"/>
        <w:rPr>
          <w:szCs w:val="24"/>
        </w:rPr>
      </w:pPr>
      <w:r w:rsidRPr="009E7CD3">
        <w:rPr>
          <w:szCs w:val="24"/>
        </w:rPr>
        <w:t>dostarczając informacji osobom decyzyjnym (poprzez przygotowanie odpowiedniej informacji zarówno na poziomie konkretnych danych, jak i wyników złożonych analiz),</w:t>
      </w:r>
    </w:p>
    <w:p w14:paraId="7253F4ED" w14:textId="0E8F44EF" w:rsidR="00AB303E" w:rsidRPr="009E7CD3" w:rsidRDefault="00AB303E" w:rsidP="00D642A8">
      <w:pPr>
        <w:pStyle w:val="ListParagraph"/>
        <w:numPr>
          <w:ilvl w:val="0"/>
          <w:numId w:val="61"/>
        </w:numPr>
        <w:spacing w:line="360" w:lineRule="auto"/>
        <w:ind w:left="714" w:hanging="357"/>
        <w:rPr>
          <w:szCs w:val="24"/>
        </w:rPr>
      </w:pPr>
      <w:r w:rsidRPr="009E7CD3">
        <w:rPr>
          <w:szCs w:val="24"/>
        </w:rPr>
        <w:t>proponując wybór określonej alternatywy, co by mogło sugerować podjęcie decyzji.</w:t>
      </w:r>
    </w:p>
    <w:p w14:paraId="19E820E2" w14:textId="6735F2BD" w:rsidR="00AB303E" w:rsidRDefault="00AB303E" w:rsidP="00AB303E">
      <w:pPr>
        <w:ind w:firstLine="709"/>
        <w:rPr>
          <w:szCs w:val="24"/>
        </w:rPr>
      </w:pPr>
      <w:r w:rsidRPr="00E92245">
        <w:rPr>
          <w:szCs w:val="24"/>
        </w:rPr>
        <w:t>Decyzje w zakresie nadzoru i rozwiązywania problemów ustrukt</w:t>
      </w:r>
      <w:r w:rsidR="00E9347A">
        <w:rPr>
          <w:szCs w:val="24"/>
        </w:rPr>
        <w:t>u</w:t>
      </w:r>
      <w:r w:rsidR="00262F21">
        <w:rPr>
          <w:szCs w:val="24"/>
        </w:rPr>
        <w:t>ryzowanych</w:t>
      </w:r>
      <w:r w:rsidR="00E9347A">
        <w:rPr>
          <w:szCs w:val="24"/>
        </w:rPr>
        <w:t xml:space="preserve"> mogą być wspomagane</w:t>
      </w:r>
      <w:r w:rsidRPr="00E92245">
        <w:rPr>
          <w:szCs w:val="24"/>
        </w:rPr>
        <w:t xml:space="preserve"> zarówno poprzez dostarczanie informacji, jak i proponowanie decyzji zarządczych. Z kolei rozwiązywanie problemów </w:t>
      </w:r>
      <w:r w:rsidR="00262F21">
        <w:rPr>
          <w:szCs w:val="24"/>
        </w:rPr>
        <w:t>nieustrukturyzowanych</w:t>
      </w:r>
      <w:r w:rsidR="0076223A">
        <w:rPr>
          <w:szCs w:val="24"/>
        </w:rPr>
        <w:t>, dzięki</w:t>
      </w:r>
      <w:r w:rsidRPr="00E92245">
        <w:rPr>
          <w:szCs w:val="24"/>
        </w:rPr>
        <w:t xml:space="preserve"> </w:t>
      </w:r>
      <w:r w:rsidR="00B51858">
        <w:rPr>
          <w:szCs w:val="24"/>
        </w:rPr>
        <w:t>Business Intelligence</w:t>
      </w:r>
      <w:r w:rsidR="00B51858" w:rsidRPr="00E92245">
        <w:rPr>
          <w:szCs w:val="24"/>
        </w:rPr>
        <w:t xml:space="preserve"> </w:t>
      </w:r>
      <w:r w:rsidRPr="00E92245">
        <w:rPr>
          <w:szCs w:val="24"/>
        </w:rPr>
        <w:t>może</w:t>
      </w:r>
      <w:r w:rsidR="00E9347A">
        <w:rPr>
          <w:szCs w:val="24"/>
        </w:rPr>
        <w:t xml:space="preserve"> być wspomagane jedynie</w:t>
      </w:r>
      <w:r w:rsidRPr="00E92245">
        <w:rPr>
          <w:szCs w:val="24"/>
        </w:rPr>
        <w:t xml:space="preserve"> po</w:t>
      </w:r>
      <w:r w:rsidR="00E9347A">
        <w:rPr>
          <w:szCs w:val="24"/>
        </w:rPr>
        <w:t>przez dostarczanie informacji</w:t>
      </w:r>
      <w:r w:rsidRPr="00E92245">
        <w:rPr>
          <w:szCs w:val="24"/>
        </w:rPr>
        <w:t xml:space="preserve">. </w:t>
      </w:r>
    </w:p>
    <w:p w14:paraId="7888B96E" w14:textId="789F5A33" w:rsidR="00A7185E" w:rsidRPr="00D54ABF" w:rsidRDefault="002E3884" w:rsidP="00442D75">
      <w:pPr>
        <w:ind w:firstLine="709"/>
        <w:rPr>
          <w:szCs w:val="24"/>
        </w:rPr>
      </w:pPr>
      <w:r>
        <w:rPr>
          <w:szCs w:val="24"/>
        </w:rPr>
        <w:t xml:space="preserve">Dostarczana przez </w:t>
      </w:r>
      <w:r w:rsidR="00B51858">
        <w:rPr>
          <w:szCs w:val="24"/>
        </w:rPr>
        <w:t xml:space="preserve">Business Intelligence </w:t>
      </w:r>
      <w:r>
        <w:rPr>
          <w:szCs w:val="24"/>
        </w:rPr>
        <w:t>informacja generuje wiedzę odnośnie zachodzących pr</w:t>
      </w:r>
      <w:r w:rsidR="002D7931">
        <w:rPr>
          <w:szCs w:val="24"/>
        </w:rPr>
        <w:t xml:space="preserve">ocesów, stanowiąc </w:t>
      </w:r>
      <w:r w:rsidR="00EE2115">
        <w:rPr>
          <w:szCs w:val="24"/>
        </w:rPr>
        <w:t xml:space="preserve">wybrany </w:t>
      </w:r>
      <w:r w:rsidR="002D7931">
        <w:rPr>
          <w:szCs w:val="24"/>
        </w:rPr>
        <w:t>etap</w:t>
      </w:r>
      <w:r>
        <w:rPr>
          <w:szCs w:val="24"/>
        </w:rPr>
        <w:t xml:space="preserve"> w procesie </w:t>
      </w:r>
      <w:r w:rsidR="00795E21">
        <w:rPr>
          <w:szCs w:val="24"/>
        </w:rPr>
        <w:t>informacyjno</w:t>
      </w:r>
      <w:r w:rsidR="00A815A3">
        <w:rPr>
          <w:szCs w:val="24"/>
        </w:rPr>
        <w:t xml:space="preserve"> – </w:t>
      </w:r>
      <w:r>
        <w:rPr>
          <w:szCs w:val="24"/>
        </w:rPr>
        <w:t xml:space="preserve">decyzyjnym. </w:t>
      </w:r>
      <w:r>
        <w:rPr>
          <w:szCs w:val="24"/>
        </w:rPr>
        <w:lastRenderedPageBreak/>
        <w:t xml:space="preserve">Jej wykorzystanie </w:t>
      </w:r>
      <w:r w:rsidR="00EE2115">
        <w:rPr>
          <w:szCs w:val="24"/>
        </w:rPr>
        <w:t xml:space="preserve">może </w:t>
      </w:r>
      <w:r>
        <w:rPr>
          <w:szCs w:val="24"/>
        </w:rPr>
        <w:t>służy</w:t>
      </w:r>
      <w:r w:rsidR="00EE2115">
        <w:rPr>
          <w:szCs w:val="24"/>
        </w:rPr>
        <w:t>ć</w:t>
      </w:r>
      <w:r w:rsidR="00946042">
        <w:rPr>
          <w:szCs w:val="24"/>
        </w:rPr>
        <w:t xml:space="preserve"> rozwiązywaniu nie</w:t>
      </w:r>
      <w:r w:rsidR="002D3760">
        <w:rPr>
          <w:szCs w:val="24"/>
        </w:rPr>
        <w:t>u</w:t>
      </w:r>
      <w:r w:rsidR="00946042">
        <w:rPr>
          <w:szCs w:val="24"/>
        </w:rPr>
        <w:t>strukturyzowanych</w:t>
      </w:r>
      <w:r w:rsidR="001B5AAE">
        <w:rPr>
          <w:rStyle w:val="FootnoteReference"/>
          <w:szCs w:val="24"/>
        </w:rPr>
        <w:footnoteReference w:id="186"/>
      </w:r>
      <w:r w:rsidR="00946042">
        <w:rPr>
          <w:szCs w:val="24"/>
        </w:rPr>
        <w:t xml:space="preserve"> i/lub strukturyzowanych</w:t>
      </w:r>
      <w:r>
        <w:rPr>
          <w:szCs w:val="24"/>
        </w:rPr>
        <w:t xml:space="preserve"> problemów decyzyjnych</w:t>
      </w:r>
      <w:r w:rsidR="009528FC">
        <w:rPr>
          <w:rStyle w:val="FootnoteReference"/>
          <w:szCs w:val="24"/>
        </w:rPr>
        <w:footnoteReference w:id="187"/>
      </w:r>
      <w:r w:rsidR="00946042">
        <w:rPr>
          <w:szCs w:val="24"/>
        </w:rPr>
        <w:t xml:space="preserve">. </w:t>
      </w:r>
      <w:r w:rsidR="00A95028">
        <w:rPr>
          <w:szCs w:val="24"/>
        </w:rPr>
        <w:t>Oznacz</w:t>
      </w:r>
      <w:r w:rsidR="002C3741">
        <w:rPr>
          <w:szCs w:val="24"/>
        </w:rPr>
        <w:t>a</w:t>
      </w:r>
      <w:r w:rsidR="00A95028">
        <w:rPr>
          <w:szCs w:val="24"/>
        </w:rPr>
        <w:t xml:space="preserve"> to, że t</w:t>
      </w:r>
      <w:r w:rsidR="00946042">
        <w:rPr>
          <w:szCs w:val="24"/>
        </w:rPr>
        <w:t>ego rodzaju informacja stanowi element jedynie wspomagający podejmowanie decyzji</w:t>
      </w:r>
      <w:r>
        <w:rPr>
          <w:szCs w:val="24"/>
        </w:rPr>
        <w:t>, ponieważ os</w:t>
      </w:r>
      <w:r w:rsidR="00946042">
        <w:rPr>
          <w:szCs w:val="24"/>
        </w:rPr>
        <w:t>tateczny wybór</w:t>
      </w:r>
      <w:r>
        <w:rPr>
          <w:szCs w:val="24"/>
        </w:rPr>
        <w:t xml:space="preserve"> pozostaje w gestii człowieka. </w:t>
      </w:r>
    </w:p>
    <w:p w14:paraId="6B840A30" w14:textId="7F515DC9" w:rsidR="002E3884" w:rsidRPr="00737894" w:rsidRDefault="00737894" w:rsidP="00737894">
      <w:pPr>
        <w:ind w:firstLine="709"/>
        <w:rPr>
          <w:szCs w:val="24"/>
        </w:rPr>
      </w:pPr>
      <w:r>
        <w:rPr>
          <w:szCs w:val="24"/>
          <w:shd w:val="clear" w:color="auto" w:fill="FFFFFF"/>
        </w:rPr>
        <w:t xml:space="preserve">Na podstawie wcześniej przytoczonych definicji </w:t>
      </w:r>
      <w:r w:rsidR="00B51858">
        <w:rPr>
          <w:szCs w:val="24"/>
        </w:rPr>
        <w:t>Business Intelligence</w:t>
      </w:r>
      <w:r w:rsidR="00442D75">
        <w:rPr>
          <w:szCs w:val="24"/>
          <w:shd w:val="clear" w:color="auto" w:fill="FFFFFF"/>
        </w:rPr>
        <w:t xml:space="preserve">, autor </w:t>
      </w:r>
      <w:r w:rsidR="00B96E97">
        <w:rPr>
          <w:szCs w:val="24"/>
          <w:shd w:val="clear" w:color="auto" w:fill="FFFFFF"/>
        </w:rPr>
        <w:t>rozprawy</w:t>
      </w:r>
      <w:r w:rsidR="00442D75">
        <w:rPr>
          <w:szCs w:val="24"/>
          <w:shd w:val="clear" w:color="auto" w:fill="FFFFFF"/>
        </w:rPr>
        <w:t xml:space="preserve"> wskazuje, że</w:t>
      </w:r>
      <w:r>
        <w:rPr>
          <w:szCs w:val="24"/>
          <w:shd w:val="clear" w:color="auto" w:fill="FFFFFF"/>
        </w:rPr>
        <w:t xml:space="preserve"> </w:t>
      </w:r>
      <w:r w:rsidR="00442D75">
        <w:rPr>
          <w:szCs w:val="24"/>
          <w:shd w:val="clear" w:color="auto" w:fill="FFFFFF"/>
        </w:rPr>
        <w:t xml:space="preserve">ich </w:t>
      </w:r>
      <w:r>
        <w:rPr>
          <w:szCs w:val="24"/>
          <w:shd w:val="clear" w:color="auto" w:fill="FFFFFF"/>
        </w:rPr>
        <w:t>istota sprowadza się</w:t>
      </w:r>
      <w:r>
        <w:rPr>
          <w:szCs w:val="24"/>
        </w:rPr>
        <w:t xml:space="preserve"> </w:t>
      </w:r>
      <w:r w:rsidR="002E3884">
        <w:rPr>
          <w:szCs w:val="24"/>
          <w:shd w:val="clear" w:color="auto" w:fill="FFFFFF"/>
        </w:rPr>
        <w:t>d</w:t>
      </w:r>
      <w:r w:rsidR="00442D75">
        <w:rPr>
          <w:szCs w:val="24"/>
          <w:shd w:val="clear" w:color="auto" w:fill="FFFFFF"/>
        </w:rPr>
        <w:t>o informacji, która wsp</w:t>
      </w:r>
      <w:r w:rsidR="00236D77">
        <w:rPr>
          <w:szCs w:val="24"/>
          <w:shd w:val="clear" w:color="auto" w:fill="FFFFFF"/>
        </w:rPr>
        <w:t>omaga</w:t>
      </w:r>
      <w:r w:rsidR="00442D75">
        <w:rPr>
          <w:szCs w:val="24"/>
          <w:shd w:val="clear" w:color="auto" w:fill="FFFFFF"/>
        </w:rPr>
        <w:t xml:space="preserve"> zachodzące procesy </w:t>
      </w:r>
      <w:r w:rsidR="00236D77">
        <w:rPr>
          <w:szCs w:val="24"/>
          <w:shd w:val="clear" w:color="auto" w:fill="FFFFFF"/>
        </w:rPr>
        <w:t>informacyjno</w:t>
      </w:r>
      <w:r w:rsidR="00A815A3">
        <w:rPr>
          <w:szCs w:val="24"/>
          <w:shd w:val="clear" w:color="auto" w:fill="FFFFFF"/>
        </w:rPr>
        <w:t xml:space="preserve"> – </w:t>
      </w:r>
      <w:r w:rsidR="00442D75">
        <w:rPr>
          <w:szCs w:val="24"/>
          <w:shd w:val="clear" w:color="auto" w:fill="FFFFFF"/>
        </w:rPr>
        <w:t>decyzyjne</w:t>
      </w:r>
      <w:r w:rsidR="002E3884">
        <w:rPr>
          <w:szCs w:val="24"/>
          <w:shd w:val="clear" w:color="auto" w:fill="FFFFFF"/>
        </w:rPr>
        <w:t>.</w:t>
      </w:r>
      <w:r w:rsidR="00442D75">
        <w:rPr>
          <w:szCs w:val="24"/>
          <w:shd w:val="clear" w:color="auto" w:fill="FFFFFF"/>
        </w:rPr>
        <w:t xml:space="preserve"> Zwraca się uwagę, że wsparcie procesu </w:t>
      </w:r>
      <w:r w:rsidR="00795E21">
        <w:rPr>
          <w:szCs w:val="24"/>
        </w:rPr>
        <w:t>informacyjno</w:t>
      </w:r>
      <w:r w:rsidR="00A815A3">
        <w:rPr>
          <w:szCs w:val="24"/>
        </w:rPr>
        <w:t xml:space="preserve"> – </w:t>
      </w:r>
      <w:r w:rsidR="00442D75">
        <w:rPr>
          <w:szCs w:val="24"/>
          <w:shd w:val="clear" w:color="auto" w:fill="FFFFFF"/>
        </w:rPr>
        <w:t>decyzyjnego nie zawsze musi być tożsame z podjęciem określonej decyzji i przełożyć się na natychmiastowe działania. Dotyczy to głównie, nie</w:t>
      </w:r>
      <w:r w:rsidR="002D3760">
        <w:rPr>
          <w:szCs w:val="24"/>
          <w:shd w:val="clear" w:color="auto" w:fill="FFFFFF"/>
        </w:rPr>
        <w:t>u</w:t>
      </w:r>
      <w:r w:rsidR="00442D75">
        <w:rPr>
          <w:szCs w:val="24"/>
          <w:shd w:val="clear" w:color="auto" w:fill="FFFFFF"/>
        </w:rPr>
        <w:t xml:space="preserve">strukturyzowanych problemów decyzyjnych, w których pojedyncza informacja jest jedynie pojedynczym elementem złożonego procesu.  </w:t>
      </w:r>
    </w:p>
    <w:p w14:paraId="59E3FB5B" w14:textId="761A1884" w:rsidR="000C3520" w:rsidRPr="000C3520" w:rsidRDefault="000C3520" w:rsidP="00AA7C8E">
      <w:pPr>
        <w:ind w:firstLine="709"/>
      </w:pPr>
      <w:bookmarkStart w:id="107" w:name="_Hlk36219387"/>
      <w:r>
        <w:t xml:space="preserve">Uzasadnienie dla stosowania </w:t>
      </w:r>
      <w:r w:rsidR="00B51858">
        <w:rPr>
          <w:szCs w:val="24"/>
        </w:rPr>
        <w:t>Business Intelligence</w:t>
      </w:r>
      <w:r w:rsidR="00B51858">
        <w:t xml:space="preserve"> </w:t>
      </w:r>
      <w:r>
        <w:t>wiąże się z tym, że dostarczają one korzyści, które wynikają z mec</w:t>
      </w:r>
      <w:r w:rsidR="00E720D4">
        <w:t>hanizmu działania. Odnosi</w:t>
      </w:r>
      <w:r>
        <w:t xml:space="preserve"> się on do łączenia i przetwarzania danych pochodzących z różnych systemów </w:t>
      </w:r>
      <w:r w:rsidR="002A22D9">
        <w:t>informatycznych</w:t>
      </w:r>
      <w:r>
        <w:t>, celem pozyskiwania informacji przydatnyc</w:t>
      </w:r>
      <w:r w:rsidR="00E849E4">
        <w:t>h dla prowadzonej działalności</w:t>
      </w:r>
      <w:r w:rsidR="00E849E4">
        <w:rPr>
          <w:rStyle w:val="FootnoteReference"/>
        </w:rPr>
        <w:footnoteReference w:id="188"/>
      </w:r>
      <w:r>
        <w:t xml:space="preserve">. Spójna informacja będąca efektem przetwarzania danych, z różnych źródeł, możliwa jest do pozyskania, tylko dzięki stosowaniu </w:t>
      </w:r>
      <w:r w:rsidR="00B51858">
        <w:rPr>
          <w:szCs w:val="24"/>
        </w:rPr>
        <w:t>Business Intelligence</w:t>
      </w:r>
      <w:r>
        <w:t xml:space="preserve">. Natomiast proces integracji danych przyczynia się do tego, że </w:t>
      </w:r>
      <w:r w:rsidR="00077DC6">
        <w:t>liczba</w:t>
      </w:r>
      <w:r w:rsidR="008A17B6">
        <w:t xml:space="preserve"> danych, które są przetwarzane w </w:t>
      </w:r>
      <w:r w:rsidR="00B51858">
        <w:rPr>
          <w:szCs w:val="24"/>
        </w:rPr>
        <w:t>Business Intelligence</w:t>
      </w:r>
      <w:r w:rsidR="008A17B6">
        <w:t>,</w:t>
      </w:r>
      <w:r>
        <w:t xml:space="preserve"> </w:t>
      </w:r>
      <w:r w:rsidR="009C392A">
        <w:t>może być</w:t>
      </w:r>
      <w:r>
        <w:t xml:space="preserve"> tak duża, że tradycyjne rozwiązania nie byłyby w stanie sobie z nimi poradzić. W</w:t>
      </w:r>
      <w:r w:rsidR="00180040">
        <w:t xml:space="preserve"> związku z tym, można przyjąć</w:t>
      </w:r>
      <w:r w:rsidR="008267DE">
        <w:t>,</w:t>
      </w:r>
      <w:r>
        <w:t xml:space="preserve"> że zastosowanie B</w:t>
      </w:r>
      <w:r w:rsidR="008267DE">
        <w:t xml:space="preserve">usiness </w:t>
      </w:r>
      <w:r>
        <w:t>I</w:t>
      </w:r>
      <w:r w:rsidR="008267DE">
        <w:t>ntelligence</w:t>
      </w:r>
      <w:r>
        <w:t xml:space="preserve"> służy do pozyskiwania</w:t>
      </w:r>
      <w:r w:rsidR="00442D75">
        <w:t xml:space="preserve"> tzw.</w:t>
      </w:r>
      <w:r>
        <w:t xml:space="preserve"> informacji statystycznej.</w:t>
      </w:r>
    </w:p>
    <w:bookmarkEnd w:id="107"/>
    <w:p w14:paraId="7A09A1D8" w14:textId="43A0D001" w:rsidR="003C2FAE" w:rsidRPr="00562F4B" w:rsidRDefault="003C2FAE" w:rsidP="008A17B6">
      <w:pPr>
        <w:ind w:firstLine="709"/>
        <w:rPr>
          <w:lang w:eastAsia="pl-PL"/>
        </w:rPr>
      </w:pPr>
      <w:r w:rsidRPr="00562F4B">
        <w:rPr>
          <w:lang w:eastAsia="pl-PL"/>
        </w:rPr>
        <w:t>Informa</w:t>
      </w:r>
      <w:r>
        <w:rPr>
          <w:lang w:eastAsia="pl-PL"/>
        </w:rPr>
        <w:t>cja statystyczna</w:t>
      </w:r>
      <w:r w:rsidRPr="00536C72">
        <w:rPr>
          <w:rStyle w:val="FootnoteReference"/>
          <w:rFonts w:eastAsia="Times New Roman" w:cs="Times New Roman"/>
          <w:szCs w:val="18"/>
          <w:lang w:eastAsia="pl-PL"/>
        </w:rPr>
        <w:footnoteReference w:id="189"/>
      </w:r>
      <w:r>
        <w:rPr>
          <w:lang w:eastAsia="pl-PL"/>
        </w:rPr>
        <w:t xml:space="preserve"> stanowi opis</w:t>
      </w:r>
      <w:r w:rsidRPr="00562F4B">
        <w:rPr>
          <w:lang w:eastAsia="pl-PL"/>
        </w:rPr>
        <w:t xml:space="preserve"> pewneg</w:t>
      </w:r>
      <w:r>
        <w:rPr>
          <w:lang w:eastAsia="pl-PL"/>
        </w:rPr>
        <w:t>o wycinka rzeczywistości, celem czego jest dostarczenie</w:t>
      </w:r>
      <w:r w:rsidRPr="00562F4B">
        <w:rPr>
          <w:lang w:eastAsia="pl-PL"/>
        </w:rPr>
        <w:t xml:space="preserve"> wiadomoś</w:t>
      </w:r>
      <w:r>
        <w:rPr>
          <w:lang w:eastAsia="pl-PL"/>
        </w:rPr>
        <w:t>ci o zbiorowości statystycznej</w:t>
      </w:r>
      <w:r w:rsidR="008A17B6">
        <w:rPr>
          <w:lang w:eastAsia="pl-PL"/>
        </w:rPr>
        <w:t xml:space="preserve">. </w:t>
      </w:r>
      <w:r>
        <w:rPr>
          <w:lang w:eastAsia="pl-PL"/>
        </w:rPr>
        <w:t>Stanowi ona podstawę</w:t>
      </w:r>
      <w:r w:rsidRPr="00562F4B">
        <w:rPr>
          <w:lang w:eastAsia="pl-PL"/>
        </w:rPr>
        <w:t>:</w:t>
      </w:r>
    </w:p>
    <w:p w14:paraId="5E92D407" w14:textId="17E34FC8" w:rsidR="003C2FAE" w:rsidRPr="00562F4B" w:rsidRDefault="003C2FAE" w:rsidP="00D642A8">
      <w:pPr>
        <w:pStyle w:val="ListParagraph"/>
        <w:numPr>
          <w:ilvl w:val="0"/>
          <w:numId w:val="80"/>
        </w:numPr>
        <w:spacing w:line="360" w:lineRule="auto"/>
        <w:ind w:left="714" w:hanging="357"/>
        <w:rPr>
          <w:lang w:eastAsia="pl-PL"/>
        </w:rPr>
      </w:pPr>
      <w:r w:rsidRPr="00562F4B">
        <w:rPr>
          <w:lang w:eastAsia="pl-PL"/>
        </w:rPr>
        <w:t>kształtowania ogólnej wied</w:t>
      </w:r>
      <w:r>
        <w:rPr>
          <w:lang w:eastAsia="pl-PL"/>
        </w:rPr>
        <w:t xml:space="preserve">zy oraz </w:t>
      </w:r>
      <w:r w:rsidR="00A801B8">
        <w:rPr>
          <w:lang w:eastAsia="pl-PL"/>
        </w:rPr>
        <w:t>pozwala</w:t>
      </w:r>
      <w:r w:rsidRPr="00562F4B">
        <w:rPr>
          <w:lang w:eastAsia="pl-PL"/>
        </w:rPr>
        <w:t xml:space="preserve"> zrozum</w:t>
      </w:r>
      <w:r>
        <w:rPr>
          <w:lang w:eastAsia="pl-PL"/>
        </w:rPr>
        <w:t>ieć prawa i zasady</w:t>
      </w:r>
      <w:r w:rsidRPr="00562F4B">
        <w:rPr>
          <w:lang w:eastAsia="pl-PL"/>
        </w:rPr>
        <w:t>,</w:t>
      </w:r>
      <w:r>
        <w:rPr>
          <w:lang w:eastAsia="pl-PL"/>
        </w:rPr>
        <w:t xml:space="preserve"> kt</w:t>
      </w:r>
      <w:r w:rsidR="003652FB">
        <w:rPr>
          <w:lang w:eastAsia="pl-PL"/>
        </w:rPr>
        <w:t>óre kierują wybranymi procesami,</w:t>
      </w:r>
    </w:p>
    <w:p w14:paraId="41DCF46C" w14:textId="08A7431F" w:rsidR="003C2FAE" w:rsidRPr="00562F4B" w:rsidRDefault="003C2FAE" w:rsidP="00D642A8">
      <w:pPr>
        <w:pStyle w:val="ListParagraph"/>
        <w:numPr>
          <w:ilvl w:val="0"/>
          <w:numId w:val="80"/>
        </w:numPr>
        <w:spacing w:line="360" w:lineRule="auto"/>
        <w:ind w:left="714" w:hanging="357"/>
        <w:rPr>
          <w:lang w:eastAsia="pl-PL"/>
        </w:rPr>
      </w:pPr>
      <w:r>
        <w:rPr>
          <w:lang w:eastAsia="pl-PL"/>
        </w:rPr>
        <w:t>budowy</w:t>
      </w:r>
      <w:r w:rsidRPr="00562F4B">
        <w:rPr>
          <w:lang w:eastAsia="pl-PL"/>
        </w:rPr>
        <w:t xml:space="preserve"> modeli i formułowania hipotez odnoszących się do możliwych stanów i zac</w:t>
      </w:r>
      <w:r w:rsidR="003652FB">
        <w:rPr>
          <w:lang w:eastAsia="pl-PL"/>
        </w:rPr>
        <w:t>howań opisywanej rzeczywistości,</w:t>
      </w:r>
    </w:p>
    <w:p w14:paraId="5499B1F1" w14:textId="4D8B262E" w:rsidR="003C2FAE" w:rsidRPr="00562F4B" w:rsidRDefault="003C2FAE" w:rsidP="00D642A8">
      <w:pPr>
        <w:pStyle w:val="ListParagraph"/>
        <w:numPr>
          <w:ilvl w:val="0"/>
          <w:numId w:val="80"/>
        </w:numPr>
        <w:spacing w:line="360" w:lineRule="auto"/>
        <w:ind w:left="714" w:hanging="357"/>
        <w:rPr>
          <w:lang w:eastAsia="pl-PL"/>
        </w:rPr>
      </w:pPr>
      <w:r w:rsidRPr="00562F4B">
        <w:rPr>
          <w:lang w:eastAsia="pl-PL"/>
        </w:rPr>
        <w:t>formułowania opinii w sprawie wsp</w:t>
      </w:r>
      <w:r w:rsidR="003652FB">
        <w:rPr>
          <w:lang w:eastAsia="pl-PL"/>
        </w:rPr>
        <w:t>ółzależności między zjawiskami,</w:t>
      </w:r>
    </w:p>
    <w:p w14:paraId="274C5B2B" w14:textId="77777777" w:rsidR="003C2FAE" w:rsidRPr="00562F4B" w:rsidRDefault="003C2FAE" w:rsidP="00D642A8">
      <w:pPr>
        <w:pStyle w:val="ListParagraph"/>
        <w:numPr>
          <w:ilvl w:val="0"/>
          <w:numId w:val="80"/>
        </w:numPr>
        <w:spacing w:line="360" w:lineRule="auto"/>
        <w:ind w:left="714" w:hanging="357"/>
        <w:rPr>
          <w:lang w:eastAsia="pl-PL"/>
        </w:rPr>
      </w:pPr>
      <w:r>
        <w:rPr>
          <w:lang w:eastAsia="pl-PL"/>
        </w:rPr>
        <w:lastRenderedPageBreak/>
        <w:t>oceny</w:t>
      </w:r>
      <w:r w:rsidRPr="00562F4B">
        <w:rPr>
          <w:lang w:eastAsia="pl-PL"/>
        </w:rPr>
        <w:t xml:space="preserve"> st</w:t>
      </w:r>
      <w:r>
        <w:rPr>
          <w:lang w:eastAsia="pl-PL"/>
        </w:rPr>
        <w:t>anu badanego zjawiska, budowy</w:t>
      </w:r>
      <w:r w:rsidRPr="00562F4B">
        <w:rPr>
          <w:lang w:eastAsia="pl-PL"/>
        </w:rPr>
        <w:t xml:space="preserve"> prognoz i opracowywania pl</w:t>
      </w:r>
      <w:r>
        <w:rPr>
          <w:lang w:eastAsia="pl-PL"/>
        </w:rPr>
        <w:t>anów, odnośnie kształtowania się przyszłych stanów analizowanych procesów</w:t>
      </w:r>
      <w:r w:rsidRPr="00562F4B">
        <w:rPr>
          <w:lang w:eastAsia="pl-PL"/>
        </w:rPr>
        <w:t>.</w:t>
      </w:r>
    </w:p>
    <w:p w14:paraId="27175BA1" w14:textId="77777777" w:rsidR="003C2FAE" w:rsidRDefault="003C2FAE" w:rsidP="003538E4">
      <w:pPr>
        <w:ind w:firstLine="709"/>
      </w:pPr>
      <w:r>
        <w:rPr>
          <w:shd w:val="clear" w:color="auto" w:fill="FFFFFF"/>
        </w:rPr>
        <w:t>Informacje statystyczne stosuje się do analiz i oceny sytuacji decyzyjnych, ponieważ wspomagają opracowywanie planów i podejmowanie decyzji, zwłaszcza strategicznych. Ponadto pomagają zrozumieć przestrzeń problemową, która wymaga analizy i podjęcia decyzji. Im dokładniejszego opisu rzeczywistości dostarczają, tym lepiej pomagają zredukować niepewność w sprawie skutków podejmowanych działań i uchronią przed ewentualnymi błędami.</w:t>
      </w:r>
    </w:p>
    <w:p w14:paraId="4387C34E" w14:textId="5767192A" w:rsidR="002E3884" w:rsidRPr="003C2FAE" w:rsidRDefault="00164A2D" w:rsidP="003C2FAE">
      <w:pPr>
        <w:ind w:firstLine="709"/>
      </w:pPr>
      <w:r>
        <w:rPr>
          <w:szCs w:val="24"/>
        </w:rPr>
        <w:t>Można wyróżnić</w:t>
      </w:r>
      <w:r w:rsidR="002E3884">
        <w:rPr>
          <w:szCs w:val="24"/>
        </w:rPr>
        <w:t xml:space="preserve"> dwie przesłanki warunkujące potrzebę posiadania systemu informacyjnego, będącego wynikiem wdrożenia </w:t>
      </w:r>
      <w:r w:rsidR="00B51858">
        <w:rPr>
          <w:szCs w:val="24"/>
        </w:rPr>
        <w:t>Business Intelligence</w:t>
      </w:r>
      <w:r w:rsidR="00B51858">
        <w:rPr>
          <w:rStyle w:val="FootnoteReference"/>
          <w:szCs w:val="24"/>
        </w:rPr>
        <w:t xml:space="preserve"> </w:t>
      </w:r>
      <w:r w:rsidR="0023655A">
        <w:rPr>
          <w:rStyle w:val="FootnoteReference"/>
          <w:szCs w:val="24"/>
        </w:rPr>
        <w:footnoteReference w:id="190"/>
      </w:r>
      <w:r w:rsidR="002E3884">
        <w:rPr>
          <w:szCs w:val="24"/>
        </w:rPr>
        <w:t>:</w:t>
      </w:r>
    </w:p>
    <w:p w14:paraId="4A5C6885" w14:textId="1E79C4E4" w:rsidR="002E3884" w:rsidRPr="00A8675C" w:rsidRDefault="002E3884" w:rsidP="00D642A8">
      <w:pPr>
        <w:pStyle w:val="ListParagraph"/>
        <w:numPr>
          <w:ilvl w:val="0"/>
          <w:numId w:val="57"/>
        </w:numPr>
        <w:spacing w:line="360" w:lineRule="auto"/>
        <w:rPr>
          <w:szCs w:val="24"/>
        </w:rPr>
      </w:pPr>
      <w:r w:rsidRPr="00A8675C">
        <w:rPr>
          <w:szCs w:val="24"/>
        </w:rPr>
        <w:t>konieczność posługiwania się wiarygodną informacją</w:t>
      </w:r>
      <w:r w:rsidR="000F0E9F">
        <w:rPr>
          <w:rStyle w:val="FootnoteReference"/>
          <w:szCs w:val="24"/>
        </w:rPr>
        <w:footnoteReference w:id="191"/>
      </w:r>
      <w:r w:rsidRPr="00A8675C">
        <w:rPr>
          <w:szCs w:val="24"/>
        </w:rPr>
        <w:t xml:space="preserve"> – informacja to podstawa podejmowania decyzji. Jeśli jest nieprawdziwa, decyzje będą zazwyczaj błędne</w:t>
      </w:r>
      <w:r w:rsidR="00E73629">
        <w:rPr>
          <w:szCs w:val="24"/>
        </w:rPr>
        <w:t>, a ich skutki nieprzewidywalne,</w:t>
      </w:r>
    </w:p>
    <w:p w14:paraId="56228058" w14:textId="592EB1DD" w:rsidR="002E3884" w:rsidRPr="00A8675C" w:rsidRDefault="002E3884" w:rsidP="00D642A8">
      <w:pPr>
        <w:pStyle w:val="ListParagraph"/>
        <w:numPr>
          <w:ilvl w:val="0"/>
          <w:numId w:val="57"/>
        </w:numPr>
        <w:spacing w:line="360" w:lineRule="auto"/>
        <w:rPr>
          <w:szCs w:val="24"/>
        </w:rPr>
      </w:pPr>
      <w:r w:rsidRPr="00A8675C">
        <w:rPr>
          <w:szCs w:val="24"/>
        </w:rPr>
        <w:t>komfort pracy z informacją</w:t>
      </w:r>
      <w:r w:rsidR="007149A9">
        <w:rPr>
          <w:rStyle w:val="FootnoteReference"/>
          <w:szCs w:val="24"/>
        </w:rPr>
        <w:footnoteReference w:id="192"/>
      </w:r>
      <w:r w:rsidRPr="00A8675C">
        <w:rPr>
          <w:szCs w:val="24"/>
        </w:rPr>
        <w:t xml:space="preserve"> – wysiłek menedżera zostaje skierowany na podejmowanie decyzji, a nie na pozyskiwanie informacji lub też potwierdzenie jej prawdziwości.</w:t>
      </w:r>
    </w:p>
    <w:p w14:paraId="04A29B7F" w14:textId="3269BD06" w:rsidR="002E3884" w:rsidRDefault="00610D0C" w:rsidP="007B0D93">
      <w:pPr>
        <w:ind w:firstLine="709"/>
        <w:rPr>
          <w:szCs w:val="24"/>
        </w:rPr>
      </w:pPr>
      <w:r>
        <w:rPr>
          <w:szCs w:val="24"/>
        </w:rPr>
        <w:t>Sprawnie działający system informacyjny realizuje procesy związane z dostarczaniem informacji zarządczej. A t</w:t>
      </w:r>
      <w:r w:rsidR="00EE0DB3">
        <w:rPr>
          <w:szCs w:val="24"/>
        </w:rPr>
        <w:t>a</w:t>
      </w:r>
      <w:r>
        <w:rPr>
          <w:szCs w:val="24"/>
        </w:rPr>
        <w:t xml:space="preserve"> z kolei, odpowiada za</w:t>
      </w:r>
      <w:r w:rsidR="00C11592">
        <w:rPr>
          <w:rStyle w:val="FootnoteReference"/>
          <w:szCs w:val="24"/>
        </w:rPr>
        <w:footnoteReference w:id="193"/>
      </w:r>
      <w:r w:rsidR="002E3884">
        <w:rPr>
          <w:szCs w:val="24"/>
        </w:rPr>
        <w:t>:</w:t>
      </w:r>
    </w:p>
    <w:p w14:paraId="6D33FD59" w14:textId="31B61B2F" w:rsidR="002E3884" w:rsidRPr="00A8675C" w:rsidRDefault="00610D0C" w:rsidP="00D642A8">
      <w:pPr>
        <w:pStyle w:val="ListParagraph"/>
        <w:numPr>
          <w:ilvl w:val="0"/>
          <w:numId w:val="58"/>
        </w:numPr>
        <w:spacing w:line="360" w:lineRule="auto"/>
        <w:ind w:left="714" w:hanging="357"/>
        <w:rPr>
          <w:szCs w:val="24"/>
        </w:rPr>
      </w:pPr>
      <w:r>
        <w:rPr>
          <w:szCs w:val="24"/>
        </w:rPr>
        <w:t>dostarczanie jednolitej i spójnej</w:t>
      </w:r>
      <w:r w:rsidR="002E3884" w:rsidRPr="00A8675C">
        <w:rPr>
          <w:szCs w:val="24"/>
        </w:rPr>
        <w:t xml:space="preserve"> infor</w:t>
      </w:r>
      <w:r>
        <w:rPr>
          <w:szCs w:val="24"/>
        </w:rPr>
        <w:t>macji</w:t>
      </w:r>
      <w:r w:rsidR="002E3884" w:rsidRPr="00A8675C">
        <w:rPr>
          <w:szCs w:val="24"/>
        </w:rPr>
        <w:t xml:space="preserve"> dla menedżerów,</w:t>
      </w:r>
    </w:p>
    <w:p w14:paraId="7E8B3198" w14:textId="746AAB82" w:rsidR="002E3884" w:rsidRPr="00A8675C" w:rsidRDefault="00610D0C" w:rsidP="00D642A8">
      <w:pPr>
        <w:pStyle w:val="ListParagraph"/>
        <w:numPr>
          <w:ilvl w:val="0"/>
          <w:numId w:val="58"/>
        </w:numPr>
        <w:spacing w:line="360" w:lineRule="auto"/>
        <w:ind w:left="714" w:hanging="357"/>
        <w:rPr>
          <w:szCs w:val="24"/>
        </w:rPr>
      </w:pPr>
      <w:r>
        <w:rPr>
          <w:szCs w:val="24"/>
        </w:rPr>
        <w:t>dostarczanie informacji zgodnej</w:t>
      </w:r>
      <w:r w:rsidR="002E3884" w:rsidRPr="00A8675C">
        <w:rPr>
          <w:szCs w:val="24"/>
        </w:rPr>
        <w:t xml:space="preserve"> z rzeczywistością,</w:t>
      </w:r>
    </w:p>
    <w:p w14:paraId="3CFA9492" w14:textId="16899C19" w:rsidR="002E3884" w:rsidRPr="001A65CB" w:rsidRDefault="00610D0C" w:rsidP="00D642A8">
      <w:pPr>
        <w:pStyle w:val="ListParagraph"/>
        <w:numPr>
          <w:ilvl w:val="0"/>
          <w:numId w:val="58"/>
        </w:numPr>
        <w:spacing w:line="360" w:lineRule="auto"/>
        <w:ind w:left="714" w:hanging="357"/>
        <w:rPr>
          <w:szCs w:val="24"/>
        </w:rPr>
      </w:pPr>
      <w:r>
        <w:rPr>
          <w:szCs w:val="24"/>
        </w:rPr>
        <w:t>aktualność dostarczanej informacji</w:t>
      </w:r>
      <w:r w:rsidR="002E3884" w:rsidRPr="001A65CB">
        <w:rPr>
          <w:szCs w:val="24"/>
        </w:rPr>
        <w:t>,</w:t>
      </w:r>
    </w:p>
    <w:p w14:paraId="742284B8" w14:textId="34C80B4A" w:rsidR="002E3884" w:rsidRPr="001A65CB" w:rsidRDefault="00610D0C" w:rsidP="00D642A8">
      <w:pPr>
        <w:pStyle w:val="ListParagraph"/>
        <w:numPr>
          <w:ilvl w:val="0"/>
          <w:numId w:val="58"/>
        </w:numPr>
        <w:spacing w:line="360" w:lineRule="auto"/>
        <w:ind w:left="714" w:hanging="357"/>
        <w:rPr>
          <w:szCs w:val="24"/>
        </w:rPr>
      </w:pPr>
      <w:r>
        <w:rPr>
          <w:szCs w:val="24"/>
        </w:rPr>
        <w:t>dostarczanie informacji charakteryzującej</w:t>
      </w:r>
      <w:r w:rsidR="002E3884" w:rsidRPr="001A65CB">
        <w:rPr>
          <w:szCs w:val="24"/>
        </w:rPr>
        <w:t xml:space="preserve"> się odpowiednim poziomem szczegółowości,</w:t>
      </w:r>
    </w:p>
    <w:p w14:paraId="6B4A8552" w14:textId="5B7C7949" w:rsidR="002E3884" w:rsidRPr="001A65CB" w:rsidRDefault="00610D0C" w:rsidP="00D642A8">
      <w:pPr>
        <w:pStyle w:val="ListParagraph"/>
        <w:numPr>
          <w:ilvl w:val="0"/>
          <w:numId w:val="58"/>
        </w:numPr>
        <w:spacing w:line="360" w:lineRule="auto"/>
        <w:ind w:left="714" w:hanging="357"/>
        <w:rPr>
          <w:szCs w:val="24"/>
        </w:rPr>
      </w:pPr>
      <w:r>
        <w:rPr>
          <w:szCs w:val="24"/>
        </w:rPr>
        <w:t>swobodny dostęp do informacji,</w:t>
      </w:r>
    </w:p>
    <w:p w14:paraId="24E98C02" w14:textId="5C3A9C89" w:rsidR="002E3884" w:rsidRDefault="00610D0C" w:rsidP="00D642A8">
      <w:pPr>
        <w:pStyle w:val="ListParagraph"/>
        <w:numPr>
          <w:ilvl w:val="0"/>
          <w:numId w:val="58"/>
        </w:numPr>
        <w:spacing w:line="360" w:lineRule="auto"/>
        <w:ind w:left="714" w:hanging="357"/>
        <w:rPr>
          <w:szCs w:val="24"/>
        </w:rPr>
      </w:pPr>
      <w:r>
        <w:rPr>
          <w:szCs w:val="24"/>
        </w:rPr>
        <w:t>dostęp do informacji</w:t>
      </w:r>
      <w:r w:rsidR="002E3884" w:rsidRPr="001A65CB">
        <w:rPr>
          <w:szCs w:val="24"/>
        </w:rPr>
        <w:t>, która pozwala na wyciągnięcie określo</w:t>
      </w:r>
      <w:r w:rsidR="00DA7A0B">
        <w:rPr>
          <w:szCs w:val="24"/>
        </w:rPr>
        <w:t>nych wniosków i podjęcie odpowiednich</w:t>
      </w:r>
      <w:r w:rsidR="002E3884" w:rsidRPr="001A65CB">
        <w:rPr>
          <w:szCs w:val="24"/>
        </w:rPr>
        <w:t xml:space="preserve"> działań.</w:t>
      </w:r>
    </w:p>
    <w:p w14:paraId="781A4D38" w14:textId="77777777" w:rsidR="006F2A1E" w:rsidRDefault="002A274C" w:rsidP="00A27C41">
      <w:pPr>
        <w:ind w:firstLine="709"/>
        <w:rPr>
          <w:rFonts w:eastAsia="TimesNewRomanPSMT" w:cs="Times New Roman"/>
          <w:szCs w:val="24"/>
        </w:rPr>
      </w:pPr>
      <w:r>
        <w:rPr>
          <w:szCs w:val="24"/>
        </w:rPr>
        <w:t>Prawidłowe funkcjonowanie systemu informacyjnego to warunek powodzenia dla działania zespołu projektowego.</w:t>
      </w:r>
      <w:r w:rsidR="00A27C41">
        <w:rPr>
          <w:szCs w:val="24"/>
        </w:rPr>
        <w:t xml:space="preserve"> </w:t>
      </w:r>
      <w:r w:rsidRPr="00A27C41">
        <w:rPr>
          <w:rFonts w:eastAsia="TimesNewRomanPSMT" w:cs="Times New Roman"/>
          <w:szCs w:val="24"/>
        </w:rPr>
        <w:t xml:space="preserve">Wynika to z założenia, że jego rolą jest umożliwienie </w:t>
      </w:r>
      <w:r w:rsidRPr="00A27C41">
        <w:rPr>
          <w:rFonts w:eastAsia="TimesNewRomanPSMT" w:cs="Times New Roman"/>
          <w:szCs w:val="24"/>
        </w:rPr>
        <w:lastRenderedPageBreak/>
        <w:t>szybkiego i rzetelnego przekazywani</w:t>
      </w:r>
      <w:r w:rsidR="00A27C41" w:rsidRPr="00A27C41">
        <w:rPr>
          <w:rFonts w:eastAsia="TimesNewRomanPSMT" w:cs="Times New Roman"/>
          <w:szCs w:val="24"/>
        </w:rPr>
        <w:t>a informacji sprawozdawczych</w:t>
      </w:r>
      <w:r w:rsidRPr="00A27C41">
        <w:rPr>
          <w:rFonts w:eastAsia="TimesNewRomanPSMT" w:cs="Times New Roman"/>
          <w:szCs w:val="24"/>
        </w:rPr>
        <w:t xml:space="preserve"> w zakresie wykonywanych decyzji, odchyleń od ustalonych planów i pojawiających się problemów.</w:t>
      </w:r>
    </w:p>
    <w:p w14:paraId="62B54FC4" w14:textId="75A28D79" w:rsidR="002A274C" w:rsidRPr="00A27C41" w:rsidRDefault="002A274C" w:rsidP="00A27C41">
      <w:pPr>
        <w:ind w:firstLine="709"/>
        <w:rPr>
          <w:szCs w:val="24"/>
        </w:rPr>
      </w:pPr>
      <w:r w:rsidRPr="00A27C41">
        <w:rPr>
          <w:rFonts w:eastAsia="TimesNewRomanPSMT" w:cs="Times New Roman"/>
          <w:szCs w:val="24"/>
        </w:rPr>
        <w:t>Sprawnie funkcjonujący obieg informacji charakteryzuje</w:t>
      </w:r>
      <w:r w:rsidR="00A27C41">
        <w:rPr>
          <w:rStyle w:val="FootnoteReference"/>
          <w:rFonts w:eastAsia="TimesNewRomanPSMT" w:cs="Times New Roman"/>
          <w:szCs w:val="24"/>
        </w:rPr>
        <w:footnoteReference w:id="194"/>
      </w:r>
      <w:r w:rsidRPr="00A27C41">
        <w:rPr>
          <w:rFonts w:eastAsia="TimesNewRomanPSMT" w:cs="Times New Roman"/>
          <w:szCs w:val="24"/>
        </w:rPr>
        <w:t>:</w:t>
      </w:r>
    </w:p>
    <w:p w14:paraId="03BC80B5" w14:textId="77777777" w:rsidR="00A27C41" w:rsidRDefault="002A274C" w:rsidP="00D642A8">
      <w:pPr>
        <w:pStyle w:val="ListParagraph"/>
        <w:numPr>
          <w:ilvl w:val="0"/>
          <w:numId w:val="114"/>
        </w:numPr>
        <w:autoSpaceDE w:val="0"/>
        <w:autoSpaceDN w:val="0"/>
        <w:adjustRightInd w:val="0"/>
        <w:spacing w:line="360" w:lineRule="auto"/>
        <w:rPr>
          <w:rFonts w:eastAsia="TimesNewRomanPSMT" w:cs="Times New Roman"/>
          <w:szCs w:val="24"/>
        </w:rPr>
      </w:pPr>
      <w:r w:rsidRPr="00A27C41">
        <w:rPr>
          <w:rFonts w:eastAsia="TimesNewRomanPSMT" w:cs="Times New Roman"/>
          <w:szCs w:val="24"/>
        </w:rPr>
        <w:t xml:space="preserve">określenie dróg i sposobów przekazywania informacji, tak </w:t>
      </w:r>
      <w:r w:rsidR="00A27C41" w:rsidRPr="00A27C41">
        <w:rPr>
          <w:rFonts w:eastAsia="TimesNewRomanPSMT" w:cs="Times New Roman"/>
          <w:szCs w:val="24"/>
        </w:rPr>
        <w:t>a</w:t>
      </w:r>
      <w:r w:rsidRPr="00A27C41">
        <w:rPr>
          <w:rFonts w:eastAsia="TimesNewRomanPSMT" w:cs="Times New Roman"/>
          <w:szCs w:val="24"/>
        </w:rPr>
        <w:t>by docierały</w:t>
      </w:r>
      <w:r w:rsidR="00A27C41">
        <w:rPr>
          <w:rFonts w:eastAsia="TimesNewRomanPSMT" w:cs="Times New Roman"/>
          <w:szCs w:val="24"/>
        </w:rPr>
        <w:t xml:space="preserve"> </w:t>
      </w:r>
      <w:r w:rsidRPr="00A27C41">
        <w:rPr>
          <w:rFonts w:eastAsia="TimesNewRomanPSMT" w:cs="Times New Roman"/>
          <w:szCs w:val="24"/>
        </w:rPr>
        <w:t>one do każdego członka organizacji,</w:t>
      </w:r>
    </w:p>
    <w:p w14:paraId="3E80988E" w14:textId="77777777" w:rsidR="00A27C41" w:rsidRDefault="002A274C" w:rsidP="00D642A8">
      <w:pPr>
        <w:pStyle w:val="ListParagraph"/>
        <w:numPr>
          <w:ilvl w:val="0"/>
          <w:numId w:val="114"/>
        </w:numPr>
        <w:autoSpaceDE w:val="0"/>
        <w:autoSpaceDN w:val="0"/>
        <w:adjustRightInd w:val="0"/>
        <w:spacing w:line="360" w:lineRule="auto"/>
        <w:rPr>
          <w:rFonts w:eastAsia="TimesNewRomanPSMT" w:cs="Times New Roman"/>
          <w:szCs w:val="24"/>
        </w:rPr>
      </w:pPr>
      <w:r w:rsidRPr="00A27C41">
        <w:rPr>
          <w:rFonts w:eastAsia="TimesNewRomanPSMT" w:cs="Times New Roman"/>
          <w:szCs w:val="24"/>
        </w:rPr>
        <w:t>możliwie najkrótsze drogi (kanały) przepływu informacji, gdyż sprawność</w:t>
      </w:r>
      <w:r w:rsidR="00A27C41">
        <w:rPr>
          <w:rFonts w:eastAsia="TimesNewRomanPSMT" w:cs="Times New Roman"/>
          <w:szCs w:val="24"/>
        </w:rPr>
        <w:t xml:space="preserve"> </w:t>
      </w:r>
      <w:r w:rsidRPr="00A27C41">
        <w:rPr>
          <w:rFonts w:eastAsia="TimesNewRomanPSMT" w:cs="Times New Roman"/>
          <w:szCs w:val="24"/>
        </w:rPr>
        <w:t>zarządzania ulega obniżeniu przy dużej liczbie punktów zatrzymań, przez</w:t>
      </w:r>
      <w:r w:rsidR="00A27C41">
        <w:rPr>
          <w:rFonts w:eastAsia="TimesNewRomanPSMT" w:cs="Times New Roman"/>
          <w:szCs w:val="24"/>
        </w:rPr>
        <w:t xml:space="preserve"> </w:t>
      </w:r>
      <w:r w:rsidRPr="00A27C41">
        <w:rPr>
          <w:rFonts w:eastAsia="TimesNewRomanPSMT" w:cs="Times New Roman"/>
          <w:szCs w:val="24"/>
        </w:rPr>
        <w:t>które przechodzą informacje,</w:t>
      </w:r>
    </w:p>
    <w:p w14:paraId="4A1ADAED" w14:textId="77777777" w:rsidR="00A27C41" w:rsidRDefault="002A274C" w:rsidP="00D642A8">
      <w:pPr>
        <w:pStyle w:val="ListParagraph"/>
        <w:numPr>
          <w:ilvl w:val="0"/>
          <w:numId w:val="114"/>
        </w:numPr>
        <w:autoSpaceDE w:val="0"/>
        <w:autoSpaceDN w:val="0"/>
        <w:adjustRightInd w:val="0"/>
        <w:spacing w:line="360" w:lineRule="auto"/>
        <w:rPr>
          <w:rFonts w:eastAsia="TimesNewRomanPSMT" w:cs="Times New Roman"/>
          <w:szCs w:val="24"/>
        </w:rPr>
      </w:pPr>
      <w:r w:rsidRPr="00A27C41">
        <w:rPr>
          <w:rFonts w:eastAsia="TimesNewRomanPSMT" w:cs="Times New Roman"/>
          <w:szCs w:val="24"/>
        </w:rPr>
        <w:t>skracanie dróg przepływu informacji nie powinno powodować omijania ogniw</w:t>
      </w:r>
      <w:r w:rsidR="00A27C41">
        <w:rPr>
          <w:rFonts w:eastAsia="TimesNewRomanPSMT" w:cs="Times New Roman"/>
          <w:szCs w:val="24"/>
        </w:rPr>
        <w:t xml:space="preserve"> </w:t>
      </w:r>
      <w:r w:rsidRPr="00A27C41">
        <w:rPr>
          <w:rFonts w:eastAsia="TimesNewRomanPSMT" w:cs="Times New Roman"/>
          <w:szCs w:val="24"/>
        </w:rPr>
        <w:t>pośrednich, gdyż może to prowadzić do powstawania sprzeczności</w:t>
      </w:r>
      <w:r w:rsidR="00A27C41">
        <w:rPr>
          <w:rFonts w:eastAsia="TimesNewRomanPSMT" w:cs="Times New Roman"/>
          <w:szCs w:val="24"/>
        </w:rPr>
        <w:t xml:space="preserve"> </w:t>
      </w:r>
      <w:r w:rsidRPr="00A27C41">
        <w:rPr>
          <w:rFonts w:eastAsia="TimesNewRomanPSMT" w:cs="Times New Roman"/>
          <w:szCs w:val="24"/>
        </w:rPr>
        <w:t>w wydawanych poleceniach,</w:t>
      </w:r>
    </w:p>
    <w:p w14:paraId="0CDD79ED" w14:textId="77777777" w:rsidR="00A27C41" w:rsidRDefault="002A274C" w:rsidP="00D642A8">
      <w:pPr>
        <w:pStyle w:val="ListParagraph"/>
        <w:numPr>
          <w:ilvl w:val="0"/>
          <w:numId w:val="114"/>
        </w:numPr>
        <w:autoSpaceDE w:val="0"/>
        <w:autoSpaceDN w:val="0"/>
        <w:adjustRightInd w:val="0"/>
        <w:spacing w:line="360" w:lineRule="auto"/>
        <w:rPr>
          <w:rFonts w:eastAsia="TimesNewRomanPSMT" w:cs="Times New Roman"/>
          <w:szCs w:val="24"/>
        </w:rPr>
      </w:pPr>
      <w:r w:rsidRPr="00A27C41">
        <w:rPr>
          <w:rFonts w:eastAsia="TimesNewRomanPSMT" w:cs="Times New Roman"/>
          <w:szCs w:val="24"/>
        </w:rPr>
        <w:t xml:space="preserve">rzetelność </w:t>
      </w:r>
      <w:r w:rsidR="00A27C41" w:rsidRPr="00A27C41">
        <w:rPr>
          <w:rFonts w:eastAsia="TimesNewRomanPSMT" w:cs="Times New Roman"/>
          <w:szCs w:val="24"/>
        </w:rPr>
        <w:t>przekazywanych informacji, bez</w:t>
      </w:r>
      <w:r w:rsidRPr="00A27C41">
        <w:rPr>
          <w:rFonts w:eastAsia="TimesNewRomanPSMT" w:cs="Times New Roman"/>
          <w:szCs w:val="24"/>
        </w:rPr>
        <w:t xml:space="preserve"> zniekształceń w ogniwach pośrednich,</w:t>
      </w:r>
    </w:p>
    <w:p w14:paraId="56986FFC" w14:textId="370BF151" w:rsidR="009A13CA" w:rsidRPr="00A27C41" w:rsidRDefault="002A274C" w:rsidP="00D642A8">
      <w:pPr>
        <w:pStyle w:val="ListParagraph"/>
        <w:numPr>
          <w:ilvl w:val="0"/>
          <w:numId w:val="114"/>
        </w:numPr>
        <w:autoSpaceDE w:val="0"/>
        <w:autoSpaceDN w:val="0"/>
        <w:adjustRightInd w:val="0"/>
        <w:spacing w:line="360" w:lineRule="auto"/>
        <w:rPr>
          <w:rFonts w:eastAsia="TimesNewRomanPSMT" w:cs="Times New Roman"/>
          <w:szCs w:val="24"/>
        </w:rPr>
      </w:pPr>
      <w:r w:rsidRPr="00A27C41">
        <w:rPr>
          <w:rFonts w:eastAsia="TimesNewRomanPSMT" w:cs="Times New Roman"/>
          <w:szCs w:val="24"/>
        </w:rPr>
        <w:t>eliminowanie przeciążenia informacjami</w:t>
      </w:r>
      <w:r w:rsidR="00A27C41" w:rsidRPr="00A27C41">
        <w:rPr>
          <w:rFonts w:eastAsia="TimesNewRomanPSMT" w:cs="Times New Roman"/>
          <w:szCs w:val="24"/>
        </w:rPr>
        <w:t xml:space="preserve">, co wiąże się </w:t>
      </w:r>
      <w:r w:rsidRPr="00A27C41">
        <w:rPr>
          <w:rFonts w:eastAsia="TimesNewRomanPSMT" w:cs="Times New Roman"/>
          <w:szCs w:val="24"/>
        </w:rPr>
        <w:t>zapewnieniem</w:t>
      </w:r>
      <w:r w:rsidR="00965D81">
        <w:rPr>
          <w:rFonts w:eastAsia="TimesNewRomanPSMT" w:cs="Times New Roman"/>
          <w:szCs w:val="24"/>
        </w:rPr>
        <w:t xml:space="preserve"> ich</w:t>
      </w:r>
      <w:r w:rsidR="00A27C41" w:rsidRPr="00A27C41">
        <w:rPr>
          <w:rFonts w:eastAsia="TimesNewRomanPSMT" w:cs="Times New Roman"/>
          <w:szCs w:val="24"/>
        </w:rPr>
        <w:t xml:space="preserve"> </w:t>
      </w:r>
      <w:r w:rsidRPr="00A27C41">
        <w:rPr>
          <w:rFonts w:eastAsia="TimesNewRomanPSMT" w:cs="Times New Roman"/>
          <w:szCs w:val="24"/>
        </w:rPr>
        <w:t>selekcji</w:t>
      </w:r>
      <w:r w:rsidR="00A27C41" w:rsidRPr="00A27C41">
        <w:rPr>
          <w:rFonts w:eastAsia="TimesNewRomanPSMT" w:cs="Times New Roman"/>
          <w:szCs w:val="24"/>
        </w:rPr>
        <w:t xml:space="preserve"> i rezygnacji z informacji </w:t>
      </w:r>
      <w:r w:rsidRPr="00A27C41">
        <w:rPr>
          <w:rFonts w:eastAsia="TimesNewRomanPSMT" w:cs="Times New Roman"/>
          <w:szCs w:val="24"/>
        </w:rPr>
        <w:t>zbędnych.</w:t>
      </w:r>
    </w:p>
    <w:p w14:paraId="079944E0" w14:textId="38E3D261" w:rsidR="009703A2" w:rsidRPr="009703A2" w:rsidRDefault="009703A2" w:rsidP="00B4598A">
      <w:pPr>
        <w:rPr>
          <w:b/>
          <w:szCs w:val="24"/>
        </w:rPr>
      </w:pPr>
      <w:r>
        <w:rPr>
          <w:b/>
          <w:szCs w:val="24"/>
        </w:rPr>
        <w:t>WSPOMAGANIE PROCESÓW INFORMACYJNO</w:t>
      </w:r>
      <w:r w:rsidR="00A815A3">
        <w:rPr>
          <w:b/>
          <w:szCs w:val="24"/>
        </w:rPr>
        <w:t xml:space="preserve"> – </w:t>
      </w:r>
      <w:r>
        <w:rPr>
          <w:b/>
          <w:szCs w:val="24"/>
        </w:rPr>
        <w:t>DECYZYJNYCH</w:t>
      </w:r>
    </w:p>
    <w:p w14:paraId="45C3E6C5" w14:textId="775A9AC3" w:rsidR="00947540" w:rsidRPr="00947540" w:rsidRDefault="00E954DB" w:rsidP="00447037">
      <w:pPr>
        <w:ind w:firstLine="709"/>
        <w:rPr>
          <w:szCs w:val="24"/>
        </w:rPr>
      </w:pPr>
      <w:r>
        <w:rPr>
          <w:szCs w:val="24"/>
        </w:rPr>
        <w:t>Za p</w:t>
      </w:r>
      <w:r w:rsidR="009703A2">
        <w:rPr>
          <w:szCs w:val="24"/>
        </w:rPr>
        <w:t>rocesy informacyjno</w:t>
      </w:r>
      <w:r w:rsidR="00A815A3">
        <w:rPr>
          <w:szCs w:val="24"/>
        </w:rPr>
        <w:t xml:space="preserve"> – </w:t>
      </w:r>
      <w:r w:rsidR="009703A2">
        <w:rPr>
          <w:szCs w:val="24"/>
        </w:rPr>
        <w:t>decyzyjne proje</w:t>
      </w:r>
      <w:r>
        <w:rPr>
          <w:szCs w:val="24"/>
        </w:rPr>
        <w:t>któw informatycznych odpowiedzialni są menedżerowie</w:t>
      </w:r>
      <w:r w:rsidR="009703A2">
        <w:rPr>
          <w:szCs w:val="24"/>
        </w:rPr>
        <w:t>.</w:t>
      </w:r>
      <w:r w:rsidR="002E3884">
        <w:rPr>
          <w:szCs w:val="24"/>
        </w:rPr>
        <w:t xml:space="preserve"> </w:t>
      </w:r>
      <w:r w:rsidR="00447037">
        <w:rPr>
          <w:szCs w:val="24"/>
        </w:rPr>
        <w:t>Odpowiadają oni</w:t>
      </w:r>
      <w:r w:rsidR="00947540" w:rsidRPr="00947540">
        <w:rPr>
          <w:szCs w:val="24"/>
        </w:rPr>
        <w:t xml:space="preserve"> za koordynację i integrację działań</w:t>
      </w:r>
      <w:r w:rsidR="00447037">
        <w:rPr>
          <w:szCs w:val="24"/>
        </w:rPr>
        <w:t xml:space="preserve"> na różnych</w:t>
      </w:r>
      <w:r w:rsidR="00947540" w:rsidRPr="00947540">
        <w:rPr>
          <w:szCs w:val="24"/>
        </w:rPr>
        <w:t xml:space="preserve"> liniac</w:t>
      </w:r>
      <w:r w:rsidR="00447037">
        <w:rPr>
          <w:szCs w:val="24"/>
        </w:rPr>
        <w:t>h funkcjonalnych. Prowadzone</w:t>
      </w:r>
      <w:r w:rsidR="00947540" w:rsidRPr="00947540">
        <w:rPr>
          <w:szCs w:val="24"/>
        </w:rPr>
        <w:t xml:space="preserve"> działania integracyjne obejmują</w:t>
      </w:r>
      <w:r w:rsidR="00EE3A8B">
        <w:rPr>
          <w:rStyle w:val="FootnoteReference"/>
          <w:szCs w:val="24"/>
        </w:rPr>
        <w:footnoteReference w:id="195"/>
      </w:r>
      <w:r w:rsidR="00947540" w:rsidRPr="00947540">
        <w:rPr>
          <w:szCs w:val="24"/>
        </w:rPr>
        <w:t>:</w:t>
      </w:r>
    </w:p>
    <w:p w14:paraId="40E4FF9F" w14:textId="38257EE2" w:rsidR="00B4598A" w:rsidRDefault="00B4598A" w:rsidP="00D642A8">
      <w:pPr>
        <w:pStyle w:val="ListParagraph"/>
        <w:numPr>
          <w:ilvl w:val="0"/>
          <w:numId w:val="132"/>
        </w:numPr>
        <w:spacing w:line="360" w:lineRule="auto"/>
        <w:rPr>
          <w:szCs w:val="24"/>
        </w:rPr>
      </w:pPr>
      <w:r>
        <w:rPr>
          <w:szCs w:val="24"/>
        </w:rPr>
        <w:t>i</w:t>
      </w:r>
      <w:r w:rsidR="00947540" w:rsidRPr="00B4598A">
        <w:rPr>
          <w:szCs w:val="24"/>
        </w:rPr>
        <w:t>ntegracj</w:t>
      </w:r>
      <w:r w:rsidR="00EE3A8B" w:rsidRPr="00B4598A">
        <w:rPr>
          <w:szCs w:val="24"/>
        </w:rPr>
        <w:t>ę</w:t>
      </w:r>
      <w:r w:rsidR="00947540" w:rsidRPr="00B4598A">
        <w:rPr>
          <w:szCs w:val="24"/>
        </w:rPr>
        <w:t xml:space="preserve"> działań niezbędnych do opracowania planu projektu</w:t>
      </w:r>
      <w:r w:rsidR="00EE3A8B" w:rsidRPr="00B4598A">
        <w:rPr>
          <w:szCs w:val="24"/>
        </w:rPr>
        <w:t>,</w:t>
      </w:r>
    </w:p>
    <w:p w14:paraId="6CAF8EAB" w14:textId="2EE92DC7" w:rsidR="00B4598A" w:rsidRDefault="00B4598A" w:rsidP="00D642A8">
      <w:pPr>
        <w:pStyle w:val="ListParagraph"/>
        <w:numPr>
          <w:ilvl w:val="0"/>
          <w:numId w:val="132"/>
        </w:numPr>
        <w:spacing w:line="360" w:lineRule="auto"/>
        <w:rPr>
          <w:szCs w:val="24"/>
        </w:rPr>
      </w:pPr>
      <w:r>
        <w:rPr>
          <w:szCs w:val="24"/>
        </w:rPr>
        <w:t>i</w:t>
      </w:r>
      <w:r w:rsidR="00947540" w:rsidRPr="00B4598A">
        <w:rPr>
          <w:szCs w:val="24"/>
        </w:rPr>
        <w:t>ntegracj</w:t>
      </w:r>
      <w:r w:rsidR="00EE3A8B" w:rsidRPr="00B4598A">
        <w:rPr>
          <w:szCs w:val="24"/>
        </w:rPr>
        <w:t>ę</w:t>
      </w:r>
      <w:r w:rsidR="00947540" w:rsidRPr="00B4598A">
        <w:rPr>
          <w:szCs w:val="24"/>
        </w:rPr>
        <w:t xml:space="preserve"> działań niezbędnych do wykonania planu</w:t>
      </w:r>
      <w:r w:rsidR="00EE3A8B" w:rsidRPr="00B4598A">
        <w:rPr>
          <w:szCs w:val="24"/>
        </w:rPr>
        <w:t xml:space="preserve"> projektu,</w:t>
      </w:r>
    </w:p>
    <w:p w14:paraId="438859D6" w14:textId="5890D2C3" w:rsidR="00947540" w:rsidRPr="00B4598A" w:rsidRDefault="00B4598A" w:rsidP="00D642A8">
      <w:pPr>
        <w:pStyle w:val="ListParagraph"/>
        <w:numPr>
          <w:ilvl w:val="0"/>
          <w:numId w:val="132"/>
        </w:numPr>
        <w:spacing w:line="360" w:lineRule="auto"/>
        <w:rPr>
          <w:szCs w:val="24"/>
        </w:rPr>
      </w:pPr>
      <w:r>
        <w:rPr>
          <w:szCs w:val="24"/>
        </w:rPr>
        <w:t>i</w:t>
      </w:r>
      <w:r w:rsidR="00EE3A8B" w:rsidRPr="00B4598A">
        <w:rPr>
          <w:szCs w:val="24"/>
        </w:rPr>
        <w:t>ntegrację</w:t>
      </w:r>
      <w:r w:rsidR="00947540" w:rsidRPr="00B4598A">
        <w:rPr>
          <w:szCs w:val="24"/>
        </w:rPr>
        <w:t xml:space="preserve"> działań niezbędnych do wprowadzenia zmian w planie</w:t>
      </w:r>
      <w:r w:rsidR="00EE3A8B" w:rsidRPr="00B4598A">
        <w:rPr>
          <w:szCs w:val="24"/>
        </w:rPr>
        <w:t xml:space="preserve"> projektu.</w:t>
      </w:r>
    </w:p>
    <w:p w14:paraId="237A502A" w14:textId="5C5A1D5E" w:rsidR="00947540" w:rsidRDefault="00EE3A8B" w:rsidP="00852014">
      <w:pPr>
        <w:ind w:firstLine="709"/>
        <w:rPr>
          <w:szCs w:val="24"/>
        </w:rPr>
      </w:pPr>
      <w:r>
        <w:rPr>
          <w:szCs w:val="24"/>
        </w:rPr>
        <w:t>Obowiązki integracyjne menedżera projektu przedstawia poniższy rysunek.</w:t>
      </w:r>
    </w:p>
    <w:p w14:paraId="3A32368C" w14:textId="77777777" w:rsidR="006E3D6A" w:rsidRDefault="006E3D6A" w:rsidP="00852014">
      <w:pPr>
        <w:rPr>
          <w:szCs w:val="24"/>
        </w:rPr>
      </w:pPr>
      <w:bookmarkStart w:id="111" w:name="_Hlk535743680"/>
    </w:p>
    <w:p w14:paraId="0A817FB3" w14:textId="77777777" w:rsidR="006E3D6A" w:rsidRDefault="006E3D6A" w:rsidP="00852014">
      <w:pPr>
        <w:rPr>
          <w:szCs w:val="24"/>
        </w:rPr>
      </w:pPr>
    </w:p>
    <w:p w14:paraId="74D7A89D" w14:textId="77777777" w:rsidR="006E3D6A" w:rsidRDefault="006E3D6A" w:rsidP="00852014">
      <w:pPr>
        <w:rPr>
          <w:szCs w:val="24"/>
        </w:rPr>
      </w:pPr>
    </w:p>
    <w:p w14:paraId="2FA8E9F1" w14:textId="1AA305B4" w:rsidR="006E3D6A" w:rsidRDefault="006E3D6A" w:rsidP="00852014">
      <w:pPr>
        <w:rPr>
          <w:szCs w:val="24"/>
        </w:rPr>
      </w:pPr>
    </w:p>
    <w:p w14:paraId="7B1E7DA3" w14:textId="77777777" w:rsidR="00DE2F2E" w:rsidRDefault="00DE2F2E" w:rsidP="00852014">
      <w:pPr>
        <w:rPr>
          <w:szCs w:val="24"/>
        </w:rPr>
      </w:pPr>
    </w:p>
    <w:p w14:paraId="375E9810" w14:textId="77777777" w:rsidR="006E3D6A" w:rsidRDefault="006E3D6A" w:rsidP="00852014">
      <w:pPr>
        <w:rPr>
          <w:szCs w:val="24"/>
        </w:rPr>
      </w:pPr>
    </w:p>
    <w:p w14:paraId="66F4FC77" w14:textId="77777777" w:rsidR="006E3D6A" w:rsidRDefault="006E3D6A" w:rsidP="00852014">
      <w:pPr>
        <w:rPr>
          <w:szCs w:val="24"/>
        </w:rPr>
      </w:pPr>
    </w:p>
    <w:p w14:paraId="3C6F6962" w14:textId="77777777" w:rsidR="006E3D6A" w:rsidRDefault="006E3D6A" w:rsidP="00852014">
      <w:pPr>
        <w:rPr>
          <w:szCs w:val="24"/>
        </w:rPr>
      </w:pPr>
    </w:p>
    <w:p w14:paraId="1470425D" w14:textId="77777777" w:rsidR="006E3D6A" w:rsidRDefault="006E3D6A" w:rsidP="00852014">
      <w:pPr>
        <w:rPr>
          <w:szCs w:val="24"/>
        </w:rPr>
      </w:pPr>
    </w:p>
    <w:p w14:paraId="08258069" w14:textId="192AA7B3" w:rsidR="00E762F7" w:rsidRDefault="00E762F7" w:rsidP="00852014">
      <w:pPr>
        <w:rPr>
          <w:szCs w:val="24"/>
        </w:rPr>
      </w:pPr>
      <w:r>
        <w:rPr>
          <w:szCs w:val="24"/>
        </w:rPr>
        <w:lastRenderedPageBreak/>
        <w:t xml:space="preserve">Rys. 8. </w:t>
      </w:r>
      <w:r w:rsidR="00CD6710">
        <w:rPr>
          <w:szCs w:val="24"/>
        </w:rPr>
        <w:t>Integracja elementów zarządzania w projektach</w:t>
      </w:r>
    </w:p>
    <w:bookmarkEnd w:id="111"/>
    <w:p w14:paraId="1DCCD7A5" w14:textId="7A58101D" w:rsidR="00EE3A8B" w:rsidRDefault="00EE3A8B" w:rsidP="00947540">
      <w:pPr>
        <w:ind w:firstLine="709"/>
        <w:rPr>
          <w:szCs w:val="24"/>
        </w:rPr>
      </w:pPr>
      <w:r>
        <w:rPr>
          <w:noProof/>
        </w:rPr>
        <w:drawing>
          <wp:inline distT="0" distB="0" distL="0" distR="0" wp14:anchorId="40658AAB" wp14:editId="55004AC7">
            <wp:extent cx="4648200" cy="2295525"/>
            <wp:effectExtent l="0" t="0" r="0" b="9525"/>
            <wp:docPr id="32" name="Obraz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48200" cy="2295525"/>
                    </a:xfrm>
                    <a:prstGeom prst="rect">
                      <a:avLst/>
                    </a:prstGeom>
                    <a:noFill/>
                    <a:ln>
                      <a:noFill/>
                    </a:ln>
                  </pic:spPr>
                </pic:pic>
              </a:graphicData>
            </a:graphic>
          </wp:inline>
        </w:drawing>
      </w:r>
    </w:p>
    <w:p w14:paraId="62B0ED06" w14:textId="77777777" w:rsidR="00EE3A8B" w:rsidRPr="00AC49D0" w:rsidRDefault="00EE3A8B" w:rsidP="00EE3A8B">
      <w:pPr>
        <w:pStyle w:val="FootnoteText"/>
        <w:spacing w:line="240" w:lineRule="auto"/>
        <w:ind w:left="357"/>
        <w:rPr>
          <w:sz w:val="20"/>
        </w:rPr>
      </w:pPr>
      <w:r w:rsidRPr="00AC49D0">
        <w:rPr>
          <w:sz w:val="20"/>
          <w:lang w:val="en-US"/>
        </w:rPr>
        <w:t xml:space="preserve">Źródło: </w:t>
      </w:r>
      <w:r w:rsidRPr="00EE3A8B">
        <w:rPr>
          <w:sz w:val="20"/>
          <w:shd w:val="clear" w:color="auto" w:fill="FFFFFF"/>
          <w:lang w:val="en-US"/>
        </w:rPr>
        <w:t>Kerzner H., </w:t>
      </w:r>
      <w:r w:rsidRPr="00EE3A8B">
        <w:rPr>
          <w:i/>
          <w:iCs/>
          <w:sz w:val="20"/>
          <w:shd w:val="clear" w:color="auto" w:fill="FFFFFF"/>
          <w:lang w:val="en-US"/>
        </w:rPr>
        <w:t>Project Management: A Systems Approach to Planning, Scheduling, and Controlling</w:t>
      </w:r>
      <w:r w:rsidRPr="00EE3A8B">
        <w:rPr>
          <w:sz w:val="20"/>
          <w:shd w:val="clear" w:color="auto" w:fill="FFFFFF"/>
          <w:lang w:val="en-US"/>
        </w:rPr>
        <w:t xml:space="preserve"> </w:t>
      </w:r>
      <w:r w:rsidRPr="00EE3A8B">
        <w:rPr>
          <w:i/>
          <w:sz w:val="20"/>
          <w:shd w:val="clear" w:color="auto" w:fill="FFFFFF"/>
          <w:lang w:val="en-US"/>
        </w:rPr>
        <w:t>(10th ed.)</w:t>
      </w:r>
      <w:r w:rsidRPr="00EE3A8B">
        <w:rPr>
          <w:sz w:val="20"/>
          <w:shd w:val="clear" w:color="auto" w:fill="FFFFFF"/>
          <w:lang w:val="en-US"/>
        </w:rPr>
        <w:t>, John Wiley &amp; Sons, 2009</w:t>
      </w:r>
      <w:r w:rsidRPr="00EE3A8B">
        <w:rPr>
          <w:sz w:val="20"/>
          <w:lang w:val="en-US"/>
        </w:rPr>
        <w:t xml:space="preserve">, Figure 1-3. </w:t>
      </w:r>
      <w:r w:rsidRPr="00AC49D0">
        <w:rPr>
          <w:sz w:val="20"/>
        </w:rPr>
        <w:t>Integration management, s.13.</w:t>
      </w:r>
    </w:p>
    <w:p w14:paraId="1F6F201F" w14:textId="0035F4C6" w:rsidR="00EE3A8B" w:rsidRDefault="00EE3A8B" w:rsidP="00947540">
      <w:pPr>
        <w:ind w:firstLine="709"/>
        <w:rPr>
          <w:szCs w:val="24"/>
        </w:rPr>
      </w:pPr>
    </w:p>
    <w:p w14:paraId="1FA891D7" w14:textId="3B0866E3" w:rsidR="002E3884" w:rsidRDefault="002E3884" w:rsidP="008E00A4">
      <w:pPr>
        <w:ind w:firstLine="709"/>
        <w:rPr>
          <w:szCs w:val="24"/>
        </w:rPr>
      </w:pPr>
      <w:r>
        <w:rPr>
          <w:szCs w:val="24"/>
        </w:rPr>
        <w:t xml:space="preserve">Ich umiejętności oraz doświadczenie to jeden z czynników pozwalających na dostarczenie </w:t>
      </w:r>
      <w:r w:rsidR="009703A2">
        <w:rPr>
          <w:szCs w:val="24"/>
        </w:rPr>
        <w:t>sprawnie działającego systemu informatycznego</w:t>
      </w:r>
      <w:r w:rsidR="009144B0">
        <w:rPr>
          <w:rStyle w:val="FootnoteReference"/>
          <w:szCs w:val="24"/>
        </w:rPr>
        <w:footnoteReference w:id="196"/>
      </w:r>
      <w:r w:rsidR="009703A2">
        <w:rPr>
          <w:szCs w:val="24"/>
        </w:rPr>
        <w:t>. Odpowiednia z</w:t>
      </w:r>
      <w:r>
        <w:rPr>
          <w:szCs w:val="24"/>
        </w:rPr>
        <w:t>najo</w:t>
      </w:r>
      <w:r w:rsidR="009703A2">
        <w:rPr>
          <w:szCs w:val="24"/>
        </w:rPr>
        <w:t>mość</w:t>
      </w:r>
      <w:r>
        <w:rPr>
          <w:szCs w:val="24"/>
        </w:rPr>
        <w:t xml:space="preserve"> realizowan</w:t>
      </w:r>
      <w:r w:rsidR="009703A2">
        <w:rPr>
          <w:szCs w:val="24"/>
        </w:rPr>
        <w:t xml:space="preserve">ych przedsięwzięć, jak i </w:t>
      </w:r>
      <w:r>
        <w:rPr>
          <w:szCs w:val="24"/>
        </w:rPr>
        <w:t>zagadnienia związ</w:t>
      </w:r>
      <w:r w:rsidR="009703A2">
        <w:rPr>
          <w:szCs w:val="24"/>
        </w:rPr>
        <w:t>anego z zarządzaniem projektami informatycznymi, zwiększa szansę ich powodzenia</w:t>
      </w:r>
      <w:r w:rsidR="00D57C4B">
        <w:rPr>
          <w:szCs w:val="24"/>
        </w:rPr>
        <w:t xml:space="preserve">. </w:t>
      </w:r>
      <w:r w:rsidR="00732850">
        <w:rPr>
          <w:szCs w:val="24"/>
        </w:rPr>
        <w:t>Jednak p</w:t>
      </w:r>
      <w:r w:rsidR="00D57C4B">
        <w:rPr>
          <w:szCs w:val="24"/>
        </w:rPr>
        <w:t xml:space="preserve">roces ten </w:t>
      </w:r>
      <w:r>
        <w:rPr>
          <w:szCs w:val="24"/>
        </w:rPr>
        <w:t>wymaga</w:t>
      </w:r>
      <w:r w:rsidR="00D57C4B">
        <w:rPr>
          <w:szCs w:val="24"/>
        </w:rPr>
        <w:t xml:space="preserve"> także spr</w:t>
      </w:r>
      <w:r w:rsidR="00732850">
        <w:rPr>
          <w:szCs w:val="24"/>
        </w:rPr>
        <w:t>awnego zarządzania, które determinuje</w:t>
      </w:r>
      <w:r>
        <w:rPr>
          <w:szCs w:val="24"/>
        </w:rPr>
        <w:t xml:space="preserve"> dostęp do </w:t>
      </w:r>
      <w:r w:rsidR="008315AD">
        <w:rPr>
          <w:szCs w:val="24"/>
        </w:rPr>
        <w:t>właściwych</w:t>
      </w:r>
      <w:r w:rsidR="00D57C4B">
        <w:rPr>
          <w:szCs w:val="24"/>
        </w:rPr>
        <w:t xml:space="preserve"> </w:t>
      </w:r>
      <w:r w:rsidR="008315AD">
        <w:rPr>
          <w:szCs w:val="24"/>
        </w:rPr>
        <w:t>informacji</w:t>
      </w:r>
      <w:r w:rsidR="00EF7D22">
        <w:rPr>
          <w:rStyle w:val="FootnoteReference"/>
          <w:szCs w:val="24"/>
        </w:rPr>
        <w:footnoteReference w:id="197"/>
      </w:r>
      <w:r w:rsidR="008315AD">
        <w:rPr>
          <w:szCs w:val="24"/>
        </w:rPr>
        <w:t xml:space="preserve">. Bowiem </w:t>
      </w:r>
      <w:r>
        <w:rPr>
          <w:szCs w:val="24"/>
        </w:rPr>
        <w:t xml:space="preserve">kompetencje </w:t>
      </w:r>
      <w:r w:rsidR="00B66BB1">
        <w:rPr>
          <w:szCs w:val="24"/>
        </w:rPr>
        <w:t>menedżerów projektów</w:t>
      </w:r>
      <w:r w:rsidR="008315AD">
        <w:rPr>
          <w:szCs w:val="24"/>
        </w:rPr>
        <w:t xml:space="preserve"> informatycznych</w:t>
      </w:r>
      <w:r w:rsidR="00B66BB1">
        <w:rPr>
          <w:szCs w:val="24"/>
        </w:rPr>
        <w:t xml:space="preserve">, </w:t>
      </w:r>
      <w:r w:rsidR="008315AD">
        <w:rPr>
          <w:szCs w:val="24"/>
        </w:rPr>
        <w:t>zwiększają szansę ich realizacji</w:t>
      </w:r>
      <w:r w:rsidR="00B66BB1">
        <w:rPr>
          <w:szCs w:val="24"/>
        </w:rPr>
        <w:t xml:space="preserve">, </w:t>
      </w:r>
      <w:r w:rsidR="00C768F4">
        <w:rPr>
          <w:szCs w:val="24"/>
        </w:rPr>
        <w:t xml:space="preserve">dopiero </w:t>
      </w:r>
      <w:r w:rsidR="00B66BB1">
        <w:rPr>
          <w:szCs w:val="24"/>
        </w:rPr>
        <w:t>wówczas gdy dostępna jest określona informacja</w:t>
      </w:r>
      <w:r>
        <w:rPr>
          <w:szCs w:val="24"/>
        </w:rPr>
        <w:t xml:space="preserve">. </w:t>
      </w:r>
    </w:p>
    <w:p w14:paraId="2F7F68C5" w14:textId="06B5D0E8" w:rsidR="009E5BC0" w:rsidRDefault="009E5BC0" w:rsidP="009E5BC0">
      <w:pPr>
        <w:ind w:firstLine="709"/>
        <w:rPr>
          <w:szCs w:val="24"/>
        </w:rPr>
      </w:pPr>
      <w:r>
        <w:rPr>
          <w:szCs w:val="24"/>
        </w:rPr>
        <w:t>Reprezentuje ona i mierzy te elementy zarządzania projektami, które są istotne z punktu widzenia pracy menedżerów projektów informatycznych. Dzięki zastosowaniu dostępnych funkcjonalności, przetworzone dane zyskują większą wartość informacyjną. Jednym z przykładów jest możliwość wykorzystania istniejących języków baz danych lub redystrybucja zdefiniowanych raportów.</w:t>
      </w:r>
    </w:p>
    <w:p w14:paraId="7E0CB0B7" w14:textId="048A71D8" w:rsidR="00321F67" w:rsidRDefault="00321F67" w:rsidP="008E00A4">
      <w:pPr>
        <w:ind w:firstLine="709"/>
        <w:rPr>
          <w:szCs w:val="24"/>
        </w:rPr>
      </w:pPr>
      <w:r>
        <w:rPr>
          <w:szCs w:val="24"/>
          <w:shd w:val="clear" w:color="auto" w:fill="FFFFFF"/>
        </w:rPr>
        <w:t xml:space="preserve">Kolejnym ważnym elementem </w:t>
      </w:r>
      <w:r w:rsidRPr="004F5AB2">
        <w:rPr>
          <w:szCs w:val="24"/>
          <w:shd w:val="clear" w:color="auto" w:fill="FFFFFF"/>
        </w:rPr>
        <w:t>jest określenie, jakie</w:t>
      </w:r>
      <w:r>
        <w:rPr>
          <w:szCs w:val="24"/>
          <w:shd w:val="clear" w:color="auto" w:fill="FFFFFF"/>
        </w:rPr>
        <w:t>go rodzaju</w:t>
      </w:r>
      <w:r w:rsidRPr="004F5AB2">
        <w:rPr>
          <w:szCs w:val="24"/>
          <w:shd w:val="clear" w:color="auto" w:fill="FFFFFF"/>
        </w:rPr>
        <w:t xml:space="preserve"> informacje są wymagane </w:t>
      </w:r>
      <w:r>
        <w:rPr>
          <w:szCs w:val="24"/>
          <w:shd w:val="clear" w:color="auto" w:fill="FFFFFF"/>
        </w:rPr>
        <w:t>w pracy menedżera</w:t>
      </w:r>
      <w:r>
        <w:rPr>
          <w:rStyle w:val="FootnoteReference"/>
          <w:szCs w:val="24"/>
          <w:shd w:val="clear" w:color="auto" w:fill="FFFFFF"/>
        </w:rPr>
        <w:footnoteReference w:id="198"/>
      </w:r>
      <w:r>
        <w:rPr>
          <w:szCs w:val="24"/>
          <w:shd w:val="clear" w:color="auto" w:fill="FFFFFF"/>
        </w:rPr>
        <w:t xml:space="preserve">. Bowiem </w:t>
      </w:r>
      <w:r w:rsidR="0011611D">
        <w:rPr>
          <w:szCs w:val="24"/>
          <w:shd w:val="clear" w:color="auto" w:fill="FFFFFF"/>
        </w:rPr>
        <w:t xml:space="preserve">specyfika </w:t>
      </w:r>
      <w:r>
        <w:rPr>
          <w:szCs w:val="24"/>
          <w:shd w:val="clear" w:color="auto" w:fill="FFFFFF"/>
        </w:rPr>
        <w:t>dostarczan</w:t>
      </w:r>
      <w:r w:rsidR="0011611D">
        <w:rPr>
          <w:szCs w:val="24"/>
          <w:shd w:val="clear" w:color="auto" w:fill="FFFFFF"/>
        </w:rPr>
        <w:t>ych</w:t>
      </w:r>
      <w:r>
        <w:rPr>
          <w:szCs w:val="24"/>
          <w:shd w:val="clear" w:color="auto" w:fill="FFFFFF"/>
        </w:rPr>
        <w:t xml:space="preserve"> informacj</w:t>
      </w:r>
      <w:r w:rsidR="0011611D">
        <w:rPr>
          <w:szCs w:val="24"/>
          <w:shd w:val="clear" w:color="auto" w:fill="FFFFFF"/>
        </w:rPr>
        <w:t>i</w:t>
      </w:r>
      <w:r>
        <w:rPr>
          <w:szCs w:val="24"/>
          <w:shd w:val="clear" w:color="auto" w:fill="FFFFFF"/>
        </w:rPr>
        <w:t xml:space="preserve"> różni się, jeśli chodzi o poziom</w:t>
      </w:r>
      <w:r w:rsidRPr="004F5AB2">
        <w:rPr>
          <w:szCs w:val="24"/>
          <w:shd w:val="clear" w:color="auto" w:fill="FFFFFF"/>
        </w:rPr>
        <w:t xml:space="preserve"> portfel</w:t>
      </w:r>
      <w:r>
        <w:rPr>
          <w:szCs w:val="24"/>
          <w:shd w:val="clear" w:color="auto" w:fill="FFFFFF"/>
        </w:rPr>
        <w:t>a, programu, czy też pojedynczego projektu. Wynika to z tego, że informacje</w:t>
      </w:r>
      <w:r w:rsidR="00ED6F3D">
        <w:rPr>
          <w:szCs w:val="24"/>
          <w:shd w:val="clear" w:color="auto" w:fill="FFFFFF"/>
        </w:rPr>
        <w:t xml:space="preserve"> odnoszące się do pojedynczego projektu mogą być nieistotne z punktu </w:t>
      </w:r>
      <w:r w:rsidR="00ED6F3D">
        <w:rPr>
          <w:szCs w:val="24"/>
          <w:shd w:val="clear" w:color="auto" w:fill="FFFFFF"/>
        </w:rPr>
        <w:lastRenderedPageBreak/>
        <w:t>widzenia</w:t>
      </w:r>
      <w:r>
        <w:rPr>
          <w:szCs w:val="24"/>
          <w:shd w:val="clear" w:color="auto" w:fill="FFFFFF"/>
        </w:rPr>
        <w:t xml:space="preserve"> portfela</w:t>
      </w:r>
      <w:r w:rsidR="00ED6F3D">
        <w:rPr>
          <w:szCs w:val="24"/>
          <w:shd w:val="clear" w:color="auto" w:fill="FFFFFF"/>
        </w:rPr>
        <w:t xml:space="preserve"> projektów</w:t>
      </w:r>
      <w:r w:rsidR="00ED6F3D">
        <w:rPr>
          <w:rStyle w:val="FootnoteReference"/>
          <w:szCs w:val="24"/>
          <w:shd w:val="clear" w:color="auto" w:fill="FFFFFF"/>
        </w:rPr>
        <w:footnoteReference w:id="199"/>
      </w:r>
      <w:r>
        <w:rPr>
          <w:szCs w:val="24"/>
          <w:shd w:val="clear" w:color="auto" w:fill="FFFFFF"/>
        </w:rPr>
        <w:t>. Przykładowo, o</w:t>
      </w:r>
      <w:r w:rsidRPr="004F5AB2">
        <w:rPr>
          <w:szCs w:val="24"/>
          <w:shd w:val="clear" w:color="auto" w:fill="FFFFFF"/>
        </w:rPr>
        <w:t>późnione zadania</w:t>
      </w:r>
      <w:r>
        <w:rPr>
          <w:szCs w:val="24"/>
          <w:shd w:val="clear" w:color="auto" w:fill="FFFFFF"/>
        </w:rPr>
        <w:t xml:space="preserve"> w projekcie,</w:t>
      </w:r>
      <w:r w:rsidRPr="004F5AB2">
        <w:rPr>
          <w:szCs w:val="24"/>
          <w:shd w:val="clear" w:color="auto" w:fill="FFFFFF"/>
        </w:rPr>
        <w:t xml:space="preserve"> nie mają wpływu na ogólne harmonogramy </w:t>
      </w:r>
      <w:r>
        <w:rPr>
          <w:szCs w:val="24"/>
          <w:shd w:val="clear" w:color="auto" w:fill="FFFFFF"/>
        </w:rPr>
        <w:t>pozostałych projektów.</w:t>
      </w:r>
    </w:p>
    <w:p w14:paraId="26B149C0" w14:textId="45E34967" w:rsidR="009701B7" w:rsidRDefault="002E3884" w:rsidP="0016082D">
      <w:pPr>
        <w:ind w:firstLine="709"/>
        <w:rPr>
          <w:szCs w:val="24"/>
        </w:rPr>
      </w:pPr>
      <w:r>
        <w:rPr>
          <w:szCs w:val="24"/>
        </w:rPr>
        <w:t>Realizację p</w:t>
      </w:r>
      <w:r w:rsidR="004D3017">
        <w:rPr>
          <w:szCs w:val="24"/>
        </w:rPr>
        <w:t>rojektów informatycznych ułatwia</w:t>
      </w:r>
      <w:r>
        <w:rPr>
          <w:szCs w:val="24"/>
        </w:rPr>
        <w:t xml:space="preserve"> wykorzystywane</w:t>
      </w:r>
      <w:r w:rsidR="0016082D">
        <w:rPr>
          <w:szCs w:val="24"/>
        </w:rPr>
        <w:t xml:space="preserve">, </w:t>
      </w:r>
      <w:r w:rsidR="00691FC6">
        <w:rPr>
          <w:szCs w:val="24"/>
        </w:rPr>
        <w:t>w procesie</w:t>
      </w:r>
      <w:r w:rsidR="0016082D">
        <w:rPr>
          <w:szCs w:val="24"/>
        </w:rPr>
        <w:t xml:space="preserve"> ich </w:t>
      </w:r>
      <w:r w:rsidR="00691FC6">
        <w:rPr>
          <w:szCs w:val="24"/>
        </w:rPr>
        <w:t>tworzenia</w:t>
      </w:r>
      <w:r w:rsidR="00182827">
        <w:rPr>
          <w:szCs w:val="24"/>
        </w:rPr>
        <w:t>, oprogramowanie</w:t>
      </w:r>
      <w:r w:rsidR="0016082D">
        <w:rPr>
          <w:szCs w:val="24"/>
        </w:rPr>
        <w:t>.</w:t>
      </w:r>
      <w:r>
        <w:rPr>
          <w:szCs w:val="24"/>
        </w:rPr>
        <w:t xml:space="preserve"> </w:t>
      </w:r>
      <w:r w:rsidR="009701B7" w:rsidRPr="009701B7">
        <w:rPr>
          <w:szCs w:val="24"/>
        </w:rPr>
        <w:t>Możliwości i funkcje oprogramowania do zarządzania projektam</w:t>
      </w:r>
      <w:r w:rsidR="009701B7">
        <w:rPr>
          <w:szCs w:val="24"/>
        </w:rPr>
        <w:t>i znacznie się różnią. Jednakże r</w:t>
      </w:r>
      <w:r w:rsidR="009701B7" w:rsidRPr="009701B7">
        <w:rPr>
          <w:szCs w:val="24"/>
        </w:rPr>
        <w:t xml:space="preserve">óżnica </w:t>
      </w:r>
      <w:r w:rsidR="009701B7">
        <w:rPr>
          <w:szCs w:val="24"/>
        </w:rPr>
        <w:t>pomiędzy nimi w większym stopniu polega</w:t>
      </w:r>
      <w:r w:rsidR="009701B7" w:rsidRPr="009701B7">
        <w:rPr>
          <w:szCs w:val="24"/>
        </w:rPr>
        <w:t xml:space="preserve"> na </w:t>
      </w:r>
      <w:r w:rsidR="009701B7">
        <w:rPr>
          <w:szCs w:val="24"/>
        </w:rPr>
        <w:t xml:space="preserve">specjalizacji, w obrębie poszczególnych </w:t>
      </w:r>
      <w:r w:rsidR="007976B7">
        <w:rPr>
          <w:szCs w:val="24"/>
        </w:rPr>
        <w:t>funkcjonalności</w:t>
      </w:r>
      <w:r w:rsidR="00985C41">
        <w:rPr>
          <w:rStyle w:val="FootnoteReference"/>
          <w:szCs w:val="24"/>
        </w:rPr>
        <w:footnoteReference w:id="200"/>
      </w:r>
      <w:r w:rsidR="0016082D">
        <w:rPr>
          <w:szCs w:val="24"/>
        </w:rPr>
        <w:t>.</w:t>
      </w:r>
      <w:r w:rsidR="009701B7">
        <w:rPr>
          <w:szCs w:val="24"/>
        </w:rPr>
        <w:t xml:space="preserve"> </w:t>
      </w:r>
    </w:p>
    <w:p w14:paraId="40A5B5FB" w14:textId="231256EB" w:rsidR="00A45952" w:rsidRDefault="0016082D" w:rsidP="00C27A41">
      <w:pPr>
        <w:ind w:firstLine="709"/>
        <w:rPr>
          <w:szCs w:val="24"/>
        </w:rPr>
      </w:pPr>
      <w:r>
        <w:rPr>
          <w:szCs w:val="24"/>
        </w:rPr>
        <w:t>Tego typu oprogramowanie generuje dane, które zostają</w:t>
      </w:r>
      <w:r w:rsidR="002E3884">
        <w:rPr>
          <w:szCs w:val="24"/>
        </w:rPr>
        <w:t xml:space="preserve"> zapisywane i gromadzone w przeznaczonych do</w:t>
      </w:r>
      <w:r w:rsidR="00ED38B0">
        <w:rPr>
          <w:szCs w:val="24"/>
        </w:rPr>
        <w:t xml:space="preserve"> tego tabelach</w:t>
      </w:r>
      <w:r w:rsidR="00102A61">
        <w:rPr>
          <w:szCs w:val="24"/>
        </w:rPr>
        <w:t xml:space="preserve">. </w:t>
      </w:r>
      <w:r w:rsidR="00CA308B">
        <w:rPr>
          <w:szCs w:val="24"/>
        </w:rPr>
        <w:t>Wspomniane d</w:t>
      </w:r>
      <w:r w:rsidR="00AE2A08">
        <w:rPr>
          <w:szCs w:val="24"/>
        </w:rPr>
        <w:t>ane mogą być przesyłane do Business Intelligence, na podstawie których można pozyskać określoną informację.</w:t>
      </w:r>
    </w:p>
    <w:p w14:paraId="449CAAE9" w14:textId="0A2151FF" w:rsidR="008956FA" w:rsidRDefault="008956FA" w:rsidP="00C27A41">
      <w:pPr>
        <w:ind w:firstLine="709"/>
        <w:rPr>
          <w:szCs w:val="24"/>
        </w:rPr>
      </w:pPr>
      <w:r>
        <w:rPr>
          <w:szCs w:val="24"/>
        </w:rPr>
        <w:t xml:space="preserve">Integracja </w:t>
      </w:r>
      <w:r w:rsidRPr="008956FA">
        <w:rPr>
          <w:szCs w:val="24"/>
        </w:rPr>
        <w:t>B</w:t>
      </w:r>
      <w:r>
        <w:rPr>
          <w:szCs w:val="24"/>
        </w:rPr>
        <w:t xml:space="preserve">usiness </w:t>
      </w:r>
      <w:r w:rsidRPr="008956FA">
        <w:rPr>
          <w:szCs w:val="24"/>
        </w:rPr>
        <w:t>I</w:t>
      </w:r>
      <w:r>
        <w:rPr>
          <w:szCs w:val="24"/>
        </w:rPr>
        <w:t>ntelligence</w:t>
      </w:r>
      <w:r w:rsidRPr="008956FA">
        <w:rPr>
          <w:szCs w:val="24"/>
        </w:rPr>
        <w:t xml:space="preserve"> </w:t>
      </w:r>
      <w:r>
        <w:rPr>
          <w:szCs w:val="24"/>
        </w:rPr>
        <w:t>z innymi systemami w przedsiębiorstwie jest jedną z czynności</w:t>
      </w:r>
      <w:r w:rsidRPr="008956FA">
        <w:rPr>
          <w:szCs w:val="24"/>
        </w:rPr>
        <w:t xml:space="preserve"> stojącą za </w:t>
      </w:r>
      <w:r>
        <w:rPr>
          <w:szCs w:val="24"/>
        </w:rPr>
        <w:t>jego sukcesem. Działania</w:t>
      </w:r>
      <w:r w:rsidRPr="008956FA">
        <w:rPr>
          <w:szCs w:val="24"/>
        </w:rPr>
        <w:t xml:space="preserve"> integrujące </w:t>
      </w:r>
      <w:r>
        <w:rPr>
          <w:szCs w:val="24"/>
        </w:rPr>
        <w:t>odnoszą się do połączenia</w:t>
      </w:r>
      <w:r w:rsidRPr="008956FA">
        <w:rPr>
          <w:szCs w:val="24"/>
        </w:rPr>
        <w:t xml:space="preserve"> różnych sys</w:t>
      </w:r>
      <w:r>
        <w:rPr>
          <w:szCs w:val="24"/>
        </w:rPr>
        <w:t>temów i ich aplikacji</w:t>
      </w:r>
      <w:r w:rsidRPr="008956FA">
        <w:rPr>
          <w:szCs w:val="24"/>
        </w:rPr>
        <w:t>, zarówno pod względem fizycznym, jak i funkcjonalnym</w:t>
      </w:r>
      <w:r>
        <w:rPr>
          <w:szCs w:val="24"/>
        </w:rPr>
        <w:t>. Pozw</w:t>
      </w:r>
      <w:r w:rsidR="007939F4">
        <w:rPr>
          <w:szCs w:val="24"/>
        </w:rPr>
        <w:t>ala</w:t>
      </w:r>
      <w:r>
        <w:rPr>
          <w:szCs w:val="24"/>
        </w:rPr>
        <w:t xml:space="preserve"> to zachować odrębność dla każdego z nich, dzięki czemu systemy nadal </w:t>
      </w:r>
      <w:r w:rsidR="00664B19">
        <w:rPr>
          <w:szCs w:val="24"/>
        </w:rPr>
        <w:t>mogą</w:t>
      </w:r>
      <w:r>
        <w:rPr>
          <w:szCs w:val="24"/>
        </w:rPr>
        <w:t xml:space="preserve"> tworzyć i dostarczać wartość dla przedsiębiorstwa.</w:t>
      </w:r>
      <w:r w:rsidRPr="008956FA">
        <w:rPr>
          <w:szCs w:val="24"/>
        </w:rPr>
        <w:t xml:space="preserve"> </w:t>
      </w:r>
      <w:r>
        <w:rPr>
          <w:szCs w:val="24"/>
        </w:rPr>
        <w:t>Ponadto n</w:t>
      </w:r>
      <w:r w:rsidRPr="008956FA">
        <w:rPr>
          <w:szCs w:val="24"/>
        </w:rPr>
        <w:t xml:space="preserve">a wyniki integracji </w:t>
      </w:r>
      <w:r>
        <w:rPr>
          <w:szCs w:val="24"/>
        </w:rPr>
        <w:t>bezpośrednio wpływa jakość komunikacji między stosowanymi systemami</w:t>
      </w:r>
      <w:r w:rsidR="003B1393">
        <w:rPr>
          <w:rStyle w:val="FootnoteReference"/>
          <w:szCs w:val="24"/>
        </w:rPr>
        <w:footnoteReference w:id="201"/>
      </w:r>
      <w:r w:rsidRPr="008956FA">
        <w:rPr>
          <w:szCs w:val="24"/>
        </w:rPr>
        <w:t>.</w:t>
      </w:r>
    </w:p>
    <w:p w14:paraId="46433B36" w14:textId="15D04B00" w:rsidR="00805AB4" w:rsidRDefault="002E3884" w:rsidP="00FD3088">
      <w:pPr>
        <w:ind w:firstLine="709"/>
        <w:rPr>
          <w:szCs w:val="24"/>
        </w:rPr>
      </w:pPr>
      <w:bookmarkStart w:id="115" w:name="_Hlk36219535"/>
      <w:r>
        <w:rPr>
          <w:szCs w:val="24"/>
        </w:rPr>
        <w:t xml:space="preserve">Stosowanie </w:t>
      </w:r>
      <w:r w:rsidR="00B51858">
        <w:rPr>
          <w:szCs w:val="24"/>
        </w:rPr>
        <w:t xml:space="preserve">Business Intelligence </w:t>
      </w:r>
      <w:r>
        <w:rPr>
          <w:szCs w:val="24"/>
        </w:rPr>
        <w:t xml:space="preserve">do wspomagania procesów </w:t>
      </w:r>
      <w:r w:rsidR="00563255">
        <w:rPr>
          <w:szCs w:val="24"/>
        </w:rPr>
        <w:t>informacyjno</w:t>
      </w:r>
      <w:r w:rsidR="00A815A3">
        <w:rPr>
          <w:szCs w:val="24"/>
        </w:rPr>
        <w:t xml:space="preserve"> – </w:t>
      </w:r>
      <w:r>
        <w:rPr>
          <w:szCs w:val="24"/>
        </w:rPr>
        <w:t>decyzyjnych wynika z potrzeby zapewnienia sprawności działania</w:t>
      </w:r>
      <w:r w:rsidR="00D901CD">
        <w:rPr>
          <w:rStyle w:val="FootnoteReference"/>
          <w:szCs w:val="24"/>
        </w:rPr>
        <w:footnoteReference w:id="202"/>
      </w:r>
      <w:r>
        <w:rPr>
          <w:szCs w:val="24"/>
        </w:rPr>
        <w:t>. Sprawność działania można określać jako</w:t>
      </w:r>
      <w:r w:rsidR="005C6B5C">
        <w:rPr>
          <w:szCs w:val="24"/>
        </w:rPr>
        <w:t xml:space="preserve"> zdolność do radzenie sobie ze zmianami</w:t>
      </w:r>
      <w:r w:rsidR="0070394E">
        <w:rPr>
          <w:szCs w:val="24"/>
        </w:rPr>
        <w:t>, osiągając</w:t>
      </w:r>
      <w:r>
        <w:rPr>
          <w:szCs w:val="24"/>
        </w:rPr>
        <w:t xml:space="preserve"> </w:t>
      </w:r>
      <w:r w:rsidR="0070394E">
        <w:rPr>
          <w:szCs w:val="24"/>
        </w:rPr>
        <w:t xml:space="preserve">pewien </w:t>
      </w:r>
      <w:r>
        <w:rPr>
          <w:szCs w:val="24"/>
        </w:rPr>
        <w:t>poziom zgodności pomiędzy założonych planem a jego realizacją</w:t>
      </w:r>
      <w:r w:rsidR="0070394E">
        <w:rPr>
          <w:rStyle w:val="FootnoteReference"/>
          <w:szCs w:val="24"/>
        </w:rPr>
        <w:footnoteReference w:id="203"/>
      </w:r>
      <w:r>
        <w:rPr>
          <w:szCs w:val="24"/>
        </w:rPr>
        <w:t xml:space="preserve">. </w:t>
      </w:r>
    </w:p>
    <w:p w14:paraId="4ADA4012" w14:textId="798EF3BD" w:rsidR="00BA2574" w:rsidRDefault="00BA2574" w:rsidP="00FD3088">
      <w:pPr>
        <w:ind w:firstLine="709"/>
      </w:pPr>
      <w:r>
        <w:t>Zwraca się uwagę na to, iż pojęcie sprawność</w:t>
      </w:r>
      <w:r w:rsidR="00805AB4">
        <w:t xml:space="preserve"> </w:t>
      </w:r>
      <w:r>
        <w:t>można utożsamiać z efektywnością</w:t>
      </w:r>
      <w:r w:rsidR="00805AB4">
        <w:t>, w której upatruje się uniwersalnej miary oceny efektów działania oraz funkcjonowania o</w:t>
      </w:r>
      <w:r>
        <w:t>rganizacji</w:t>
      </w:r>
      <w:r w:rsidR="00805AB4">
        <w:t xml:space="preserve">. Do oceny działania </w:t>
      </w:r>
      <w:r>
        <w:t>mogą być wykorzystywane</w:t>
      </w:r>
      <w:r w:rsidR="00805AB4">
        <w:t xml:space="preserve"> różne kryteria (tzw. walory sprawneg</w:t>
      </w:r>
      <w:r>
        <w:t>o działania), np.</w:t>
      </w:r>
      <w:r w:rsidR="00805AB4">
        <w:t>: skuteczność, korzystność, e</w:t>
      </w:r>
      <w:r>
        <w:t>konomiczność, prostota, dokładność</w:t>
      </w:r>
      <w:r>
        <w:rPr>
          <w:rStyle w:val="FootnoteReference"/>
        </w:rPr>
        <w:footnoteReference w:id="204"/>
      </w:r>
      <w:r w:rsidR="00805AB4">
        <w:t xml:space="preserve">. </w:t>
      </w:r>
    </w:p>
    <w:p w14:paraId="729889F0" w14:textId="2D13D83F" w:rsidR="00BA2574" w:rsidRDefault="00BA2574" w:rsidP="00107516">
      <w:pPr>
        <w:ind w:firstLine="709"/>
      </w:pPr>
      <w:bookmarkStart w:id="119" w:name="_Hlk36219570"/>
      <w:bookmarkEnd w:id="115"/>
      <w:r>
        <w:t>Sprawność należy</w:t>
      </w:r>
      <w:r w:rsidR="00805AB4">
        <w:t xml:space="preserve"> rozp</w:t>
      </w:r>
      <w:r>
        <w:t>atrywać się w trzech aspektach</w:t>
      </w:r>
      <w:r w:rsidR="00107516">
        <w:rPr>
          <w:rStyle w:val="FootnoteReference"/>
        </w:rPr>
        <w:footnoteReference w:id="205"/>
      </w:r>
      <w:r>
        <w:t>:</w:t>
      </w:r>
    </w:p>
    <w:p w14:paraId="1CE43341" w14:textId="77777777" w:rsidR="00BA2574" w:rsidRPr="00BA2574" w:rsidRDefault="00805AB4" w:rsidP="00D642A8">
      <w:pPr>
        <w:pStyle w:val="ListParagraph"/>
        <w:numPr>
          <w:ilvl w:val="0"/>
          <w:numId w:val="113"/>
        </w:numPr>
        <w:spacing w:line="360" w:lineRule="auto"/>
        <w:rPr>
          <w:szCs w:val="24"/>
        </w:rPr>
      </w:pPr>
      <w:r>
        <w:lastRenderedPageBreak/>
        <w:t>uniwersalnie (sprawne jest każde działanie, które zawiera przynajmniej jed</w:t>
      </w:r>
      <w:r w:rsidR="00BA2574">
        <w:t>no z kryteriów sprawnego działania),</w:t>
      </w:r>
    </w:p>
    <w:p w14:paraId="32503AB0" w14:textId="77777777" w:rsidR="00107516" w:rsidRPr="00107516" w:rsidRDefault="00805AB4" w:rsidP="00D642A8">
      <w:pPr>
        <w:pStyle w:val="ListParagraph"/>
        <w:numPr>
          <w:ilvl w:val="0"/>
          <w:numId w:val="113"/>
        </w:numPr>
        <w:spacing w:line="360" w:lineRule="auto"/>
        <w:rPr>
          <w:szCs w:val="24"/>
        </w:rPr>
      </w:pPr>
      <w:r>
        <w:t>syntetycznie (działanie jest tym</w:t>
      </w:r>
      <w:r w:rsidR="00107516">
        <w:t xml:space="preserve"> sprawniejsze, im więcej kryteriów</w:t>
      </w:r>
      <w:r>
        <w:t xml:space="preserve"> </w:t>
      </w:r>
      <w:r w:rsidR="00107516">
        <w:t>sprawnego działania posiada),</w:t>
      </w:r>
    </w:p>
    <w:p w14:paraId="5EC44697" w14:textId="496888BA" w:rsidR="00805AB4" w:rsidRPr="00BA2574" w:rsidRDefault="00805AB4" w:rsidP="00D642A8">
      <w:pPr>
        <w:pStyle w:val="ListParagraph"/>
        <w:numPr>
          <w:ilvl w:val="0"/>
          <w:numId w:val="113"/>
        </w:numPr>
        <w:spacing w:line="360" w:lineRule="auto"/>
        <w:rPr>
          <w:szCs w:val="24"/>
        </w:rPr>
      </w:pPr>
      <w:r>
        <w:t>manipulacyjnie (sprawne jest działanie, którego wykonanie wiąże się ze zręcznością korzystania z narzędzi w trakcie jego realizacji).</w:t>
      </w:r>
    </w:p>
    <w:p w14:paraId="5A2B738B" w14:textId="77777777" w:rsidR="001C6112" w:rsidRDefault="0070394E" w:rsidP="001C6112">
      <w:pPr>
        <w:ind w:firstLine="709"/>
        <w:rPr>
          <w:szCs w:val="24"/>
        </w:rPr>
      </w:pPr>
      <w:r>
        <w:rPr>
          <w:szCs w:val="24"/>
        </w:rPr>
        <w:t>W przypadku zarządzania projektami informatycznymi, ocena sprawności zarządzania może być dokonywa</w:t>
      </w:r>
      <w:r w:rsidR="00277095">
        <w:rPr>
          <w:szCs w:val="24"/>
        </w:rPr>
        <w:t>na pod kątem realizacji budżetu, a także</w:t>
      </w:r>
      <w:r w:rsidR="002E3884">
        <w:rPr>
          <w:szCs w:val="24"/>
        </w:rPr>
        <w:t xml:space="preserve"> zachowania terminów i systematyczności w</w:t>
      </w:r>
      <w:r>
        <w:rPr>
          <w:szCs w:val="24"/>
        </w:rPr>
        <w:t xml:space="preserve"> obrębie wykonywanych zadań.</w:t>
      </w:r>
      <w:r w:rsidR="002E3884">
        <w:rPr>
          <w:szCs w:val="24"/>
        </w:rPr>
        <w:t xml:space="preserve"> </w:t>
      </w:r>
      <w:r w:rsidR="0016310C">
        <w:rPr>
          <w:szCs w:val="24"/>
        </w:rPr>
        <w:t>K</w:t>
      </w:r>
      <w:r w:rsidR="00277095">
        <w:rPr>
          <w:szCs w:val="24"/>
        </w:rPr>
        <w:t>ryteriami</w:t>
      </w:r>
      <w:r>
        <w:rPr>
          <w:szCs w:val="24"/>
        </w:rPr>
        <w:t xml:space="preserve"> sł</w:t>
      </w:r>
      <w:r w:rsidR="0016310C">
        <w:rPr>
          <w:szCs w:val="24"/>
        </w:rPr>
        <w:t>użącym</w:t>
      </w:r>
      <w:r w:rsidR="00277095">
        <w:rPr>
          <w:szCs w:val="24"/>
        </w:rPr>
        <w:t>i</w:t>
      </w:r>
      <w:r w:rsidR="0016310C">
        <w:rPr>
          <w:szCs w:val="24"/>
        </w:rPr>
        <w:t xml:space="preserve"> do ich oceny jest zgodność z ustalonym </w:t>
      </w:r>
      <w:r w:rsidR="00277095">
        <w:rPr>
          <w:szCs w:val="24"/>
        </w:rPr>
        <w:t xml:space="preserve">budżetem, </w:t>
      </w:r>
      <w:r w:rsidR="0016310C">
        <w:rPr>
          <w:szCs w:val="24"/>
        </w:rPr>
        <w:t>harmonogramem czasowym</w:t>
      </w:r>
      <w:r>
        <w:rPr>
          <w:szCs w:val="24"/>
        </w:rPr>
        <w:t xml:space="preserve"> </w:t>
      </w:r>
      <w:r w:rsidR="0016310C">
        <w:rPr>
          <w:szCs w:val="24"/>
        </w:rPr>
        <w:t xml:space="preserve">oraz oczekiwaniami klienta. </w:t>
      </w:r>
    </w:p>
    <w:bookmarkEnd w:id="119"/>
    <w:p w14:paraId="31F36342" w14:textId="7DC96F94" w:rsidR="000255C7" w:rsidRDefault="002E3884" w:rsidP="001C6112">
      <w:pPr>
        <w:ind w:firstLine="709"/>
        <w:rPr>
          <w:szCs w:val="24"/>
          <w:shd w:val="clear" w:color="auto" w:fill="FFFFFF"/>
        </w:rPr>
      </w:pPr>
      <w:r>
        <w:rPr>
          <w:szCs w:val="24"/>
          <w:shd w:val="clear" w:color="auto" w:fill="FFFFFF"/>
        </w:rPr>
        <w:t xml:space="preserve">Stosowanie informacji, która pochodzi z </w:t>
      </w:r>
      <w:r w:rsidR="00B51858">
        <w:rPr>
          <w:szCs w:val="24"/>
        </w:rPr>
        <w:t>Business Intelligence</w:t>
      </w:r>
      <w:r>
        <w:rPr>
          <w:szCs w:val="24"/>
          <w:shd w:val="clear" w:color="auto" w:fill="FFFFFF"/>
        </w:rPr>
        <w:t>, do zarządzania portfelem projektów</w:t>
      </w:r>
      <w:r w:rsidRPr="00955121">
        <w:rPr>
          <w:szCs w:val="24"/>
          <w:shd w:val="clear" w:color="auto" w:fill="FFFFFF"/>
        </w:rPr>
        <w:t xml:space="preserve"> </w:t>
      </w:r>
      <w:r w:rsidR="00A57F00">
        <w:rPr>
          <w:szCs w:val="24"/>
          <w:shd w:val="clear" w:color="auto" w:fill="FFFFFF"/>
        </w:rPr>
        <w:t>może zwiększyć</w:t>
      </w:r>
      <w:r>
        <w:rPr>
          <w:szCs w:val="24"/>
          <w:shd w:val="clear" w:color="auto" w:fill="FFFFFF"/>
        </w:rPr>
        <w:t xml:space="preserve"> szansę podejmowania dokładniejszych i szybszych decyzji</w:t>
      </w:r>
      <w:r w:rsidR="00BF5F40">
        <w:rPr>
          <w:rStyle w:val="FootnoteReference"/>
          <w:szCs w:val="24"/>
          <w:shd w:val="clear" w:color="auto" w:fill="FFFFFF"/>
        </w:rPr>
        <w:footnoteReference w:id="206"/>
      </w:r>
      <w:r>
        <w:rPr>
          <w:szCs w:val="24"/>
          <w:shd w:val="clear" w:color="auto" w:fill="FFFFFF"/>
        </w:rPr>
        <w:t>.</w:t>
      </w:r>
    </w:p>
    <w:p w14:paraId="4DB66F49" w14:textId="002509B5" w:rsidR="000255C7" w:rsidRDefault="00A57F00" w:rsidP="000255C7">
      <w:pPr>
        <w:ind w:firstLine="709"/>
        <w:rPr>
          <w:szCs w:val="24"/>
        </w:rPr>
      </w:pPr>
      <w:r>
        <w:rPr>
          <w:szCs w:val="24"/>
          <w:shd w:val="clear" w:color="auto" w:fill="FFFFFF"/>
        </w:rPr>
        <w:t xml:space="preserve">Dokładniejsza decyzja to inaczej taki wybór, który przybliża osiągnięcie docelowego poziomu. Przykładowo, może to dotyczyć </w:t>
      </w:r>
      <w:r w:rsidR="00196D55">
        <w:rPr>
          <w:szCs w:val="24"/>
          <w:shd w:val="clear" w:color="auto" w:fill="FFFFFF"/>
        </w:rPr>
        <w:t xml:space="preserve">przydziału pewnej ilości czasu do określonych zadań. Odpowiednia </w:t>
      </w:r>
      <w:r w:rsidR="002C6F8D">
        <w:rPr>
          <w:szCs w:val="24"/>
          <w:shd w:val="clear" w:color="auto" w:fill="FFFFFF"/>
        </w:rPr>
        <w:t>liczba</w:t>
      </w:r>
      <w:r w:rsidR="00196D55">
        <w:rPr>
          <w:szCs w:val="24"/>
          <w:shd w:val="clear" w:color="auto" w:fill="FFFFFF"/>
        </w:rPr>
        <w:t xml:space="preserve"> roboczogodzin skutkuje tym, iż ustalony czas nie jest przekraczany. Natomiast szybsze decyzje to takie, których czas podjęcia, od momentu rozpoznania problemu, aż do dokonania wyboru jest krótszy. Szybkość decyzji warunkują stosowane informacje, którymi posługują się osoby d</w:t>
      </w:r>
      <w:r w:rsidR="000255C7">
        <w:rPr>
          <w:szCs w:val="24"/>
          <w:shd w:val="clear" w:color="auto" w:fill="FFFFFF"/>
        </w:rPr>
        <w:t>ecyzje. Im większym zaufaniem darz</w:t>
      </w:r>
      <w:r w:rsidR="00196D55">
        <w:rPr>
          <w:szCs w:val="24"/>
          <w:shd w:val="clear" w:color="auto" w:fill="FFFFFF"/>
        </w:rPr>
        <w:t xml:space="preserve">ą oni określoną informację, tym mniej czasu poświęcają na proces </w:t>
      </w:r>
      <w:r w:rsidR="00563255">
        <w:rPr>
          <w:szCs w:val="24"/>
        </w:rPr>
        <w:t>informacyjno</w:t>
      </w:r>
      <w:r w:rsidR="00A815A3">
        <w:rPr>
          <w:szCs w:val="24"/>
        </w:rPr>
        <w:t xml:space="preserve"> – </w:t>
      </w:r>
      <w:r w:rsidR="00196D55">
        <w:rPr>
          <w:szCs w:val="24"/>
          <w:shd w:val="clear" w:color="auto" w:fill="FFFFFF"/>
        </w:rPr>
        <w:t xml:space="preserve">decyzyjny, ponieważ są w stanie szybciej dokonać wyboru.     </w:t>
      </w:r>
    </w:p>
    <w:p w14:paraId="1F0F035F" w14:textId="45C37B63" w:rsidR="002E3884" w:rsidRPr="000255C7" w:rsidRDefault="000255C7" w:rsidP="000255C7">
      <w:pPr>
        <w:ind w:firstLine="709"/>
        <w:rPr>
          <w:szCs w:val="24"/>
        </w:rPr>
      </w:pPr>
      <w:r>
        <w:rPr>
          <w:szCs w:val="24"/>
          <w:shd w:val="clear" w:color="auto" w:fill="FFFFFF"/>
        </w:rPr>
        <w:t>Business Intelligence</w:t>
      </w:r>
      <w:r w:rsidR="002E3884">
        <w:rPr>
          <w:szCs w:val="24"/>
          <w:shd w:val="clear" w:color="auto" w:fill="FFFFFF"/>
        </w:rPr>
        <w:t xml:space="preserve"> </w:t>
      </w:r>
      <w:r>
        <w:rPr>
          <w:szCs w:val="24"/>
          <w:shd w:val="clear" w:color="auto" w:fill="FFFFFF"/>
        </w:rPr>
        <w:t xml:space="preserve">może </w:t>
      </w:r>
      <w:r w:rsidR="002E3884">
        <w:rPr>
          <w:szCs w:val="24"/>
          <w:shd w:val="clear" w:color="auto" w:fill="FFFFFF"/>
        </w:rPr>
        <w:t>zwiększa</w:t>
      </w:r>
      <w:r>
        <w:rPr>
          <w:szCs w:val="24"/>
          <w:shd w:val="clear" w:color="auto" w:fill="FFFFFF"/>
        </w:rPr>
        <w:t>ć</w:t>
      </w:r>
      <w:r w:rsidR="002E3884">
        <w:rPr>
          <w:szCs w:val="24"/>
          <w:shd w:val="clear" w:color="auto" w:fill="FFFFFF"/>
        </w:rPr>
        <w:t xml:space="preserve"> efektywność procesów </w:t>
      </w:r>
      <w:r>
        <w:rPr>
          <w:szCs w:val="24"/>
          <w:shd w:val="clear" w:color="auto" w:fill="FFFFFF"/>
        </w:rPr>
        <w:t>informacyjno</w:t>
      </w:r>
      <w:r w:rsidR="00A815A3">
        <w:rPr>
          <w:szCs w:val="24"/>
          <w:shd w:val="clear" w:color="auto" w:fill="FFFFFF"/>
        </w:rPr>
        <w:t xml:space="preserve"> – </w:t>
      </w:r>
      <w:r w:rsidR="002E3884">
        <w:rPr>
          <w:szCs w:val="24"/>
          <w:shd w:val="clear" w:color="auto" w:fill="FFFFFF"/>
        </w:rPr>
        <w:t>decy</w:t>
      </w:r>
      <w:r>
        <w:rPr>
          <w:szCs w:val="24"/>
          <w:shd w:val="clear" w:color="auto" w:fill="FFFFFF"/>
        </w:rPr>
        <w:t>zyjnych projektów informatycznych</w:t>
      </w:r>
      <w:r w:rsidR="002E3884">
        <w:rPr>
          <w:szCs w:val="24"/>
          <w:shd w:val="clear" w:color="auto" w:fill="FFFFFF"/>
        </w:rPr>
        <w:t>, poprzez</w:t>
      </w:r>
      <w:r w:rsidR="00214C11">
        <w:rPr>
          <w:rStyle w:val="FootnoteReference"/>
          <w:szCs w:val="24"/>
          <w:shd w:val="clear" w:color="auto" w:fill="FFFFFF"/>
        </w:rPr>
        <w:footnoteReference w:id="207"/>
      </w:r>
      <w:r w:rsidR="002E3884">
        <w:rPr>
          <w:szCs w:val="24"/>
          <w:shd w:val="clear" w:color="auto" w:fill="FFFFFF"/>
        </w:rPr>
        <w:t>:</w:t>
      </w:r>
    </w:p>
    <w:p w14:paraId="1E01270F" w14:textId="77777777" w:rsidR="002E3884" w:rsidRPr="00A82EBB" w:rsidRDefault="002E3884" w:rsidP="00D642A8">
      <w:pPr>
        <w:pStyle w:val="ListParagraph"/>
        <w:numPr>
          <w:ilvl w:val="0"/>
          <w:numId w:val="67"/>
        </w:numPr>
        <w:spacing w:line="360" w:lineRule="auto"/>
        <w:rPr>
          <w:szCs w:val="24"/>
          <w:shd w:val="clear" w:color="auto" w:fill="FFFFFF"/>
        </w:rPr>
      </w:pPr>
      <w:r w:rsidRPr="00A82EBB">
        <w:rPr>
          <w:szCs w:val="24"/>
          <w:shd w:val="clear" w:color="auto" w:fill="FFFFFF"/>
        </w:rPr>
        <w:t>kokpity menedżerskie, które oferują dostęp do informacji, pozwalających podejmować lepsze decyzje,</w:t>
      </w:r>
    </w:p>
    <w:p w14:paraId="640DD6F8" w14:textId="77777777" w:rsidR="00FD5BAE" w:rsidRDefault="002E3884" w:rsidP="00D642A8">
      <w:pPr>
        <w:pStyle w:val="ListParagraph"/>
        <w:numPr>
          <w:ilvl w:val="0"/>
          <w:numId w:val="67"/>
        </w:numPr>
        <w:spacing w:line="360" w:lineRule="auto"/>
        <w:rPr>
          <w:szCs w:val="24"/>
          <w:shd w:val="clear" w:color="auto" w:fill="FFFFFF"/>
        </w:rPr>
      </w:pPr>
      <w:r w:rsidRPr="00A82EBB">
        <w:rPr>
          <w:szCs w:val="24"/>
          <w:shd w:val="clear" w:color="auto" w:fill="FFFFFF"/>
        </w:rPr>
        <w:t xml:space="preserve">zapewnienie różnych możliwości analizy danych, za </w:t>
      </w:r>
      <w:r w:rsidR="00801B6F">
        <w:rPr>
          <w:szCs w:val="24"/>
          <w:shd w:val="clear" w:color="auto" w:fill="FFFFFF"/>
        </w:rPr>
        <w:t>pomocą narzędzi samoobsługowych.</w:t>
      </w:r>
    </w:p>
    <w:p w14:paraId="5BC51D53" w14:textId="6F2470F2" w:rsidR="002E3884" w:rsidRPr="00FD5BAE" w:rsidRDefault="002E3884" w:rsidP="00FD5BAE">
      <w:pPr>
        <w:ind w:firstLine="709"/>
        <w:rPr>
          <w:szCs w:val="24"/>
          <w:shd w:val="clear" w:color="auto" w:fill="FFFFFF"/>
        </w:rPr>
      </w:pPr>
      <w:r w:rsidRPr="00FD5BAE">
        <w:rPr>
          <w:szCs w:val="24"/>
          <w:shd w:val="clear" w:color="auto" w:fill="FFFFFF"/>
        </w:rPr>
        <w:t xml:space="preserve">Powyższe względy pozwalają na sprawniejsze wykorzystanie zasobów, dzięki ich dokładniejszemu pomiarowi oraz efektywniejszą realizację zadań projektowych.  </w:t>
      </w:r>
      <w:r w:rsidR="00801B6F" w:rsidRPr="00FD5BAE">
        <w:rPr>
          <w:szCs w:val="24"/>
          <w:shd w:val="clear" w:color="auto" w:fill="FFFFFF"/>
        </w:rPr>
        <w:t>Nie</w:t>
      </w:r>
      <w:r w:rsidRPr="00FD5BAE">
        <w:rPr>
          <w:szCs w:val="24"/>
          <w:shd w:val="clear" w:color="auto" w:fill="FFFFFF"/>
        </w:rPr>
        <w:t xml:space="preserve">mniej jednak, skuteczność w rozwiązywaniu złożonych problemów decyzyjnych, w pewnym </w:t>
      </w:r>
      <w:r w:rsidRPr="00FD5BAE">
        <w:rPr>
          <w:szCs w:val="24"/>
          <w:shd w:val="clear" w:color="auto" w:fill="FFFFFF"/>
        </w:rPr>
        <w:lastRenderedPageBreak/>
        <w:t>stopniu jest zależna od osobistych osądów oraz instynktów menedżerów</w:t>
      </w:r>
      <w:r w:rsidR="00DD05D1" w:rsidRPr="00FD5BAE">
        <w:rPr>
          <w:szCs w:val="24"/>
          <w:shd w:val="clear" w:color="auto" w:fill="FFFFFF"/>
        </w:rPr>
        <w:t xml:space="preserve"> projektów</w:t>
      </w:r>
      <w:r w:rsidRPr="00FD5BAE">
        <w:rPr>
          <w:szCs w:val="24"/>
          <w:shd w:val="clear" w:color="auto" w:fill="FFFFFF"/>
        </w:rPr>
        <w:t xml:space="preserve">. Ponieważ, to człowiek jako decydent, ostatecznie akceptuje wyniki i konsekwencje swoich decyzji. </w:t>
      </w:r>
    </w:p>
    <w:p w14:paraId="13C6F7E4" w14:textId="610B94EA" w:rsidR="003345B1" w:rsidRDefault="00FD5BAE" w:rsidP="00A82EBB">
      <w:pPr>
        <w:ind w:firstLine="709"/>
        <w:rPr>
          <w:szCs w:val="24"/>
        </w:rPr>
      </w:pPr>
      <w:r>
        <w:rPr>
          <w:szCs w:val="24"/>
        </w:rPr>
        <w:t xml:space="preserve">Zwraca się uwagę, że </w:t>
      </w:r>
      <w:r w:rsidR="002E3884">
        <w:rPr>
          <w:szCs w:val="24"/>
        </w:rPr>
        <w:t>B</w:t>
      </w:r>
      <w:r>
        <w:rPr>
          <w:szCs w:val="24"/>
        </w:rPr>
        <w:t xml:space="preserve">usiness </w:t>
      </w:r>
      <w:r w:rsidR="002E3884">
        <w:rPr>
          <w:szCs w:val="24"/>
        </w:rPr>
        <w:t>I</w:t>
      </w:r>
      <w:r>
        <w:rPr>
          <w:szCs w:val="24"/>
        </w:rPr>
        <w:t>ntelligence</w:t>
      </w:r>
      <w:r w:rsidR="002E3884">
        <w:rPr>
          <w:szCs w:val="24"/>
        </w:rPr>
        <w:t xml:space="preserve"> dostarcza informacji, głównie, odnoszących się do wielkości zagregowanych</w:t>
      </w:r>
      <w:r w:rsidR="003345B1">
        <w:rPr>
          <w:szCs w:val="24"/>
        </w:rPr>
        <w:t>, w oparciu o duże ilości danych</w:t>
      </w:r>
      <w:r w:rsidR="002E3884">
        <w:rPr>
          <w:szCs w:val="24"/>
        </w:rPr>
        <w:t>.</w:t>
      </w:r>
      <w:r w:rsidR="009E7E86">
        <w:rPr>
          <w:szCs w:val="24"/>
        </w:rPr>
        <w:t xml:space="preserve"> </w:t>
      </w:r>
      <w:r w:rsidR="003345B1">
        <w:rPr>
          <w:szCs w:val="24"/>
        </w:rPr>
        <w:t>Wynika to z tego, że r</w:t>
      </w:r>
      <w:r w:rsidR="002E3884">
        <w:rPr>
          <w:szCs w:val="24"/>
        </w:rPr>
        <w:t>ozw</w:t>
      </w:r>
      <w:r w:rsidR="009E7E86">
        <w:rPr>
          <w:szCs w:val="24"/>
        </w:rPr>
        <w:t>iązanie tej klasy, docelowo</w:t>
      </w:r>
      <w:r w:rsidR="003345B1">
        <w:rPr>
          <w:szCs w:val="24"/>
        </w:rPr>
        <w:t>,</w:t>
      </w:r>
      <w:r w:rsidR="002E3884">
        <w:rPr>
          <w:szCs w:val="24"/>
        </w:rPr>
        <w:t xml:space="preserve"> przeznaczone </w:t>
      </w:r>
      <w:r w:rsidR="009E7E86">
        <w:rPr>
          <w:szCs w:val="24"/>
        </w:rPr>
        <w:t xml:space="preserve">jest </w:t>
      </w:r>
      <w:r w:rsidR="002E3884">
        <w:rPr>
          <w:szCs w:val="24"/>
        </w:rPr>
        <w:t xml:space="preserve">do radzenia sobie z </w:t>
      </w:r>
      <w:r w:rsidR="009E7E86">
        <w:rPr>
          <w:szCs w:val="24"/>
        </w:rPr>
        <w:t xml:space="preserve">większą </w:t>
      </w:r>
      <w:r w:rsidR="00E06F75">
        <w:rPr>
          <w:szCs w:val="24"/>
        </w:rPr>
        <w:t>liczbą</w:t>
      </w:r>
      <w:r w:rsidR="009E7E86">
        <w:rPr>
          <w:szCs w:val="24"/>
        </w:rPr>
        <w:t xml:space="preserve"> danych, niż tradycyjne</w:t>
      </w:r>
      <w:r w:rsidR="002E3884">
        <w:rPr>
          <w:szCs w:val="24"/>
        </w:rPr>
        <w:t xml:space="preserve"> oprogramowanie. </w:t>
      </w:r>
      <w:r w:rsidR="003345B1">
        <w:rPr>
          <w:szCs w:val="24"/>
        </w:rPr>
        <w:t>W związku z powyższym</w:t>
      </w:r>
      <w:r w:rsidR="00596E5F">
        <w:rPr>
          <w:szCs w:val="24"/>
        </w:rPr>
        <w:t>, B</w:t>
      </w:r>
      <w:r>
        <w:rPr>
          <w:szCs w:val="24"/>
        </w:rPr>
        <w:t xml:space="preserve">usiness </w:t>
      </w:r>
      <w:r w:rsidR="00596E5F">
        <w:rPr>
          <w:szCs w:val="24"/>
        </w:rPr>
        <w:t>I</w:t>
      </w:r>
      <w:r>
        <w:rPr>
          <w:szCs w:val="24"/>
        </w:rPr>
        <w:t>ntelligence</w:t>
      </w:r>
      <w:r w:rsidR="00596E5F">
        <w:rPr>
          <w:szCs w:val="24"/>
        </w:rPr>
        <w:t xml:space="preserve"> </w:t>
      </w:r>
      <w:r w:rsidR="003345B1">
        <w:rPr>
          <w:szCs w:val="24"/>
        </w:rPr>
        <w:t>najczęściej stosowany</w:t>
      </w:r>
      <w:r w:rsidR="00596E5F">
        <w:rPr>
          <w:szCs w:val="24"/>
        </w:rPr>
        <w:t xml:space="preserve"> jest w </w:t>
      </w:r>
      <w:r w:rsidR="003345B1">
        <w:rPr>
          <w:szCs w:val="24"/>
        </w:rPr>
        <w:t xml:space="preserve">tych </w:t>
      </w:r>
      <w:r w:rsidR="00596E5F">
        <w:rPr>
          <w:szCs w:val="24"/>
        </w:rPr>
        <w:t xml:space="preserve">obszarach, gdzie istotne jest podejmowanie decyzji w oparciu </w:t>
      </w:r>
      <w:r w:rsidR="003345B1">
        <w:rPr>
          <w:szCs w:val="24"/>
        </w:rPr>
        <w:t xml:space="preserve">o </w:t>
      </w:r>
      <w:r w:rsidR="006F68D8">
        <w:rPr>
          <w:szCs w:val="24"/>
        </w:rPr>
        <w:t>tak</w:t>
      </w:r>
      <w:r w:rsidR="00E06F75">
        <w:rPr>
          <w:szCs w:val="24"/>
        </w:rPr>
        <w:t xml:space="preserve"> dużą liczbę</w:t>
      </w:r>
      <w:r w:rsidR="00596E5F">
        <w:rPr>
          <w:szCs w:val="24"/>
        </w:rPr>
        <w:t xml:space="preserve"> danych. </w:t>
      </w:r>
    </w:p>
    <w:p w14:paraId="76DDB2F3" w14:textId="3132968C" w:rsidR="002E3884" w:rsidRDefault="003345B1" w:rsidP="00A82EBB">
      <w:pPr>
        <w:ind w:firstLine="709"/>
        <w:rPr>
          <w:szCs w:val="24"/>
        </w:rPr>
      </w:pPr>
      <w:r>
        <w:rPr>
          <w:szCs w:val="24"/>
        </w:rPr>
        <w:t>Pomimo</w:t>
      </w:r>
      <w:r w:rsidR="00596E5F">
        <w:rPr>
          <w:szCs w:val="24"/>
        </w:rPr>
        <w:t xml:space="preserve"> </w:t>
      </w:r>
      <w:r w:rsidR="002E3884">
        <w:rPr>
          <w:szCs w:val="24"/>
        </w:rPr>
        <w:t>że B</w:t>
      </w:r>
      <w:r w:rsidR="00744ADE">
        <w:rPr>
          <w:szCs w:val="24"/>
        </w:rPr>
        <w:t xml:space="preserve">usiness </w:t>
      </w:r>
      <w:r w:rsidR="002E3884">
        <w:rPr>
          <w:szCs w:val="24"/>
        </w:rPr>
        <w:t>I</w:t>
      </w:r>
      <w:r w:rsidR="00744ADE">
        <w:rPr>
          <w:szCs w:val="24"/>
        </w:rPr>
        <w:t>ntelligence</w:t>
      </w:r>
      <w:r w:rsidR="002E3884">
        <w:rPr>
          <w:szCs w:val="24"/>
        </w:rPr>
        <w:t xml:space="preserve"> posiada swoje docelowe przeznaczenie</w:t>
      </w:r>
      <w:r>
        <w:rPr>
          <w:szCs w:val="24"/>
        </w:rPr>
        <w:t>,</w:t>
      </w:r>
      <w:r w:rsidR="002E3884">
        <w:rPr>
          <w:szCs w:val="24"/>
        </w:rPr>
        <w:t xml:space="preserve"> nie oznacza to jednak, że nie może być </w:t>
      </w:r>
      <w:r w:rsidR="00596E5F">
        <w:rPr>
          <w:szCs w:val="24"/>
        </w:rPr>
        <w:t xml:space="preserve">i nie jest </w:t>
      </w:r>
      <w:r>
        <w:rPr>
          <w:szCs w:val="24"/>
        </w:rPr>
        <w:t>stosowany w</w:t>
      </w:r>
      <w:r w:rsidR="002E3884">
        <w:rPr>
          <w:szCs w:val="24"/>
        </w:rPr>
        <w:t xml:space="preserve"> obszarach</w:t>
      </w:r>
      <w:r>
        <w:rPr>
          <w:szCs w:val="24"/>
        </w:rPr>
        <w:t>, które nie wymagają analizy</w:t>
      </w:r>
      <w:r w:rsidR="001D3EA7">
        <w:rPr>
          <w:szCs w:val="24"/>
        </w:rPr>
        <w:t xml:space="preserve"> tak</w:t>
      </w:r>
      <w:r w:rsidR="00584A6B">
        <w:rPr>
          <w:szCs w:val="24"/>
        </w:rPr>
        <w:t>ich</w:t>
      </w:r>
      <w:r>
        <w:rPr>
          <w:szCs w:val="24"/>
        </w:rPr>
        <w:t xml:space="preserve"> iloś</w:t>
      </w:r>
      <w:r w:rsidR="00744ADE">
        <w:rPr>
          <w:szCs w:val="24"/>
        </w:rPr>
        <w:t xml:space="preserve">ci danych. Bowiem </w:t>
      </w:r>
      <w:r>
        <w:rPr>
          <w:szCs w:val="24"/>
        </w:rPr>
        <w:t>stosowanie</w:t>
      </w:r>
      <w:r w:rsidR="002E3884">
        <w:rPr>
          <w:szCs w:val="24"/>
        </w:rPr>
        <w:t xml:space="preserve"> B</w:t>
      </w:r>
      <w:r w:rsidR="00744ADE">
        <w:rPr>
          <w:szCs w:val="24"/>
        </w:rPr>
        <w:t xml:space="preserve">usiness </w:t>
      </w:r>
      <w:r w:rsidR="002E3884">
        <w:rPr>
          <w:szCs w:val="24"/>
        </w:rPr>
        <w:t>I</w:t>
      </w:r>
      <w:r w:rsidR="00744ADE">
        <w:rPr>
          <w:szCs w:val="24"/>
        </w:rPr>
        <w:t>ntelligence</w:t>
      </w:r>
      <w:r w:rsidR="002E3884">
        <w:rPr>
          <w:szCs w:val="24"/>
        </w:rPr>
        <w:t xml:space="preserve"> determinuje także fakt</w:t>
      </w:r>
      <w:r>
        <w:rPr>
          <w:szCs w:val="24"/>
        </w:rPr>
        <w:t xml:space="preserve"> pozostałych</w:t>
      </w:r>
      <w:r w:rsidR="002E3884">
        <w:rPr>
          <w:szCs w:val="24"/>
        </w:rPr>
        <w:t xml:space="preserve"> korzyści, jakich on d</w:t>
      </w:r>
      <w:r w:rsidR="00240507">
        <w:rPr>
          <w:szCs w:val="24"/>
        </w:rPr>
        <w:t>ostarcza użytkownikom końcowym</w:t>
      </w:r>
      <w:r w:rsidR="00EB3180">
        <w:rPr>
          <w:szCs w:val="24"/>
        </w:rPr>
        <w:t>.</w:t>
      </w:r>
      <w:r w:rsidR="00EB3180" w:rsidRPr="00EB3180">
        <w:rPr>
          <w:szCs w:val="24"/>
        </w:rPr>
        <w:t xml:space="preserve"> </w:t>
      </w:r>
      <w:r w:rsidR="00EB3180">
        <w:rPr>
          <w:szCs w:val="24"/>
        </w:rPr>
        <w:t xml:space="preserve">Zawdzięczane są one dostępnym funkcjonalnościom, które usprawniają pracę z danymi oraz rozszerzają możliwości ich efektywnego wykorzystania </w:t>
      </w:r>
      <w:r w:rsidR="00A85D38">
        <w:rPr>
          <w:rStyle w:val="FootnoteReference"/>
          <w:szCs w:val="24"/>
        </w:rPr>
        <w:footnoteReference w:id="208"/>
      </w:r>
      <w:r w:rsidR="00240507">
        <w:rPr>
          <w:szCs w:val="24"/>
        </w:rPr>
        <w:t xml:space="preserve">. </w:t>
      </w:r>
    </w:p>
    <w:p w14:paraId="01FF06CD" w14:textId="5D510B8B" w:rsidR="009E5BC0" w:rsidRPr="009E5BC0" w:rsidRDefault="00EB3180" w:rsidP="00EB3180">
      <w:pPr>
        <w:rPr>
          <w:b/>
          <w:szCs w:val="24"/>
        </w:rPr>
      </w:pPr>
      <w:r>
        <w:rPr>
          <w:b/>
          <w:szCs w:val="24"/>
        </w:rPr>
        <w:t>MOŻLIWE ZASTOSOWANIA BUSINESS INTELLIGENCE DO WSPOMAGANIA PROCESÓW INFORMACYJNO</w:t>
      </w:r>
      <w:r w:rsidR="00A815A3">
        <w:rPr>
          <w:b/>
          <w:szCs w:val="24"/>
        </w:rPr>
        <w:t xml:space="preserve"> – </w:t>
      </w:r>
      <w:r>
        <w:rPr>
          <w:b/>
          <w:szCs w:val="24"/>
        </w:rPr>
        <w:t>DECYZYJNYCH</w:t>
      </w:r>
    </w:p>
    <w:p w14:paraId="5BCFDCAC" w14:textId="09D7A20B" w:rsidR="00417147" w:rsidRDefault="00263454" w:rsidP="00157D93">
      <w:pPr>
        <w:ind w:firstLine="709"/>
        <w:rPr>
          <w:rFonts w:cs="Times New Roman"/>
          <w:szCs w:val="24"/>
        </w:rPr>
      </w:pPr>
      <w:r>
        <w:rPr>
          <w:szCs w:val="24"/>
        </w:rPr>
        <w:t xml:space="preserve">Niniejszy </w:t>
      </w:r>
      <w:r w:rsidR="00083B10">
        <w:rPr>
          <w:szCs w:val="24"/>
        </w:rPr>
        <w:t>fragment</w:t>
      </w:r>
      <w:r w:rsidR="00CE6EEF">
        <w:rPr>
          <w:szCs w:val="24"/>
        </w:rPr>
        <w:t xml:space="preserve"> służy</w:t>
      </w:r>
      <w:r w:rsidR="00F77D39">
        <w:rPr>
          <w:szCs w:val="24"/>
        </w:rPr>
        <w:t xml:space="preserve"> wskazaniu potencjalnych możliwości stosowania Business Intelligence, jeśli chodzi o wspomaganie procesów informacyjno</w:t>
      </w:r>
      <w:r w:rsidR="00A815A3">
        <w:rPr>
          <w:szCs w:val="24"/>
        </w:rPr>
        <w:t xml:space="preserve"> – </w:t>
      </w:r>
      <w:r w:rsidR="00F77D39">
        <w:rPr>
          <w:szCs w:val="24"/>
        </w:rPr>
        <w:t xml:space="preserve">decyzyjnych </w:t>
      </w:r>
      <w:r w:rsidR="007C471F">
        <w:rPr>
          <w:szCs w:val="24"/>
        </w:rPr>
        <w:t xml:space="preserve">w </w:t>
      </w:r>
      <w:r w:rsidR="00F77D39">
        <w:rPr>
          <w:szCs w:val="24"/>
        </w:rPr>
        <w:t>pr</w:t>
      </w:r>
      <w:r w:rsidR="007C471F">
        <w:rPr>
          <w:szCs w:val="24"/>
        </w:rPr>
        <w:t>ojektach</w:t>
      </w:r>
      <w:r w:rsidR="00F77D39">
        <w:rPr>
          <w:szCs w:val="24"/>
        </w:rPr>
        <w:t xml:space="preserve"> informatycznych. </w:t>
      </w:r>
      <w:r w:rsidR="00FB6FA3">
        <w:rPr>
          <w:szCs w:val="24"/>
        </w:rPr>
        <w:t xml:space="preserve">Uzasadnienie dla niego wynika z faktu, że jednym z celów badawczych </w:t>
      </w:r>
      <w:r w:rsidR="00083B10">
        <w:rPr>
          <w:szCs w:val="24"/>
        </w:rPr>
        <w:t xml:space="preserve">pracy doktorskiej </w:t>
      </w:r>
      <w:r w:rsidR="00FB6FA3">
        <w:rPr>
          <w:szCs w:val="24"/>
        </w:rPr>
        <w:t>jest</w:t>
      </w:r>
      <w:r w:rsidR="00F77D39">
        <w:rPr>
          <w:szCs w:val="24"/>
        </w:rPr>
        <w:t xml:space="preserve"> weryfikacja</w:t>
      </w:r>
      <w:r w:rsidR="00083B10">
        <w:rPr>
          <w:szCs w:val="24"/>
        </w:rPr>
        <w:t xml:space="preserve"> tego</w:t>
      </w:r>
      <w:r w:rsidR="00F77D39">
        <w:rPr>
          <w:szCs w:val="24"/>
        </w:rPr>
        <w:t>, czy Business Intelligence znajduje zastosowanie we wskazanych procesach.</w:t>
      </w:r>
      <w:r w:rsidR="00F96DAD">
        <w:rPr>
          <w:szCs w:val="24"/>
        </w:rPr>
        <w:t xml:space="preserve"> </w:t>
      </w:r>
      <w:r w:rsidR="001A5213">
        <w:rPr>
          <w:szCs w:val="24"/>
        </w:rPr>
        <w:t xml:space="preserve">Dodatkowo, zwraca się uwagę, </w:t>
      </w:r>
      <w:r w:rsidR="006879F2">
        <w:rPr>
          <w:szCs w:val="24"/>
        </w:rPr>
        <w:t>i</w:t>
      </w:r>
      <w:r w:rsidR="001A5213">
        <w:rPr>
          <w:szCs w:val="24"/>
        </w:rPr>
        <w:t xml:space="preserve">ż nie jest </w:t>
      </w:r>
      <w:r w:rsidR="006879F2">
        <w:rPr>
          <w:szCs w:val="24"/>
        </w:rPr>
        <w:t xml:space="preserve">to </w:t>
      </w:r>
      <w:r w:rsidR="001A5213">
        <w:rPr>
          <w:szCs w:val="24"/>
        </w:rPr>
        <w:t>powszechnie wykorzystywan</w:t>
      </w:r>
      <w:r w:rsidR="006879F2">
        <w:rPr>
          <w:szCs w:val="24"/>
        </w:rPr>
        <w:t>a</w:t>
      </w:r>
      <w:r w:rsidR="001A5213">
        <w:rPr>
          <w:szCs w:val="24"/>
        </w:rPr>
        <w:t xml:space="preserve"> klas</w:t>
      </w:r>
      <w:r w:rsidR="006879F2">
        <w:rPr>
          <w:szCs w:val="24"/>
        </w:rPr>
        <w:t>a</w:t>
      </w:r>
      <w:r w:rsidR="001A5213">
        <w:rPr>
          <w:szCs w:val="24"/>
        </w:rPr>
        <w:t xml:space="preserve"> oprogramowania, aby </w:t>
      </w:r>
      <w:r w:rsidR="0038241A">
        <w:rPr>
          <w:szCs w:val="24"/>
        </w:rPr>
        <w:t xml:space="preserve">je </w:t>
      </w:r>
      <w:r w:rsidR="001A5213">
        <w:rPr>
          <w:szCs w:val="24"/>
        </w:rPr>
        <w:t xml:space="preserve">wspomagać. </w:t>
      </w:r>
      <w:r w:rsidR="00E952E0" w:rsidRPr="00C233EF">
        <w:rPr>
          <w:rFonts w:cs="Times New Roman"/>
          <w:szCs w:val="24"/>
        </w:rPr>
        <w:t xml:space="preserve">Niemniej jednak udało odszukać </w:t>
      </w:r>
      <w:r w:rsidR="006879F2">
        <w:rPr>
          <w:rFonts w:cs="Times New Roman"/>
          <w:szCs w:val="24"/>
        </w:rPr>
        <w:t>się określone</w:t>
      </w:r>
      <w:r w:rsidR="00E952E0" w:rsidRPr="00C233EF">
        <w:rPr>
          <w:rFonts w:cs="Times New Roman"/>
          <w:szCs w:val="24"/>
        </w:rPr>
        <w:t xml:space="preserve"> pozycje, które </w:t>
      </w:r>
      <w:r w:rsidR="00D93811">
        <w:rPr>
          <w:rFonts w:cs="Times New Roman"/>
          <w:szCs w:val="24"/>
        </w:rPr>
        <w:t>podpowiadają to, iż w efekcie zastosowania Business Intelligence można zyska</w:t>
      </w:r>
      <w:r w:rsidR="00D93811" w:rsidRPr="00C233EF">
        <w:rPr>
          <w:rFonts w:cs="Times New Roman"/>
          <w:szCs w:val="24"/>
        </w:rPr>
        <w:t>ć</w:t>
      </w:r>
      <w:r w:rsidR="00D93811">
        <w:rPr>
          <w:rFonts w:cs="Times New Roman"/>
          <w:szCs w:val="24"/>
        </w:rPr>
        <w:t xml:space="preserve"> wymierne korzyści.</w:t>
      </w:r>
    </w:p>
    <w:p w14:paraId="7D9D846B" w14:textId="6BB5959C" w:rsidR="00E952E0" w:rsidRPr="0075594B" w:rsidRDefault="00E952E0" w:rsidP="0075594B">
      <w:pPr>
        <w:autoSpaceDE w:val="0"/>
        <w:autoSpaceDN w:val="0"/>
        <w:adjustRightInd w:val="0"/>
        <w:ind w:firstLine="709"/>
        <w:contextualSpacing w:val="0"/>
        <w:rPr>
          <w:rFonts w:cs="Times New Roman"/>
          <w:i/>
          <w:szCs w:val="24"/>
        </w:rPr>
      </w:pPr>
      <w:bookmarkStart w:id="123" w:name="_Hlk36219676"/>
      <w:r w:rsidRPr="00AA36C3">
        <w:rPr>
          <w:rFonts w:cs="Times New Roman"/>
          <w:szCs w:val="24"/>
        </w:rPr>
        <w:t>Sugestie odnośnie</w:t>
      </w:r>
      <w:r>
        <w:rPr>
          <w:rFonts w:cs="Times New Roman"/>
          <w:b/>
          <w:szCs w:val="24"/>
        </w:rPr>
        <w:t xml:space="preserve"> </w:t>
      </w:r>
      <w:r w:rsidRPr="00C233EF">
        <w:rPr>
          <w:rFonts w:cs="Times New Roman"/>
          <w:szCs w:val="24"/>
        </w:rPr>
        <w:t>zastosowani</w:t>
      </w:r>
      <w:r w:rsidR="006B738D">
        <w:rPr>
          <w:rFonts w:cs="Times New Roman"/>
          <w:szCs w:val="24"/>
        </w:rPr>
        <w:t>a</w:t>
      </w:r>
      <w:r w:rsidRPr="00C233EF">
        <w:rPr>
          <w:rFonts w:cs="Times New Roman"/>
          <w:szCs w:val="24"/>
        </w:rPr>
        <w:t xml:space="preserve"> </w:t>
      </w:r>
      <w:r w:rsidRPr="004E7E35">
        <w:rPr>
          <w:rFonts w:cs="Times New Roman"/>
        </w:rPr>
        <w:t>B</w:t>
      </w:r>
      <w:r>
        <w:rPr>
          <w:rFonts w:cs="Times New Roman"/>
        </w:rPr>
        <w:t xml:space="preserve">usiness </w:t>
      </w:r>
      <w:r w:rsidRPr="004E7E35">
        <w:rPr>
          <w:rFonts w:cs="Times New Roman"/>
        </w:rPr>
        <w:t>I</w:t>
      </w:r>
      <w:r>
        <w:rPr>
          <w:rFonts w:cs="Times New Roman"/>
        </w:rPr>
        <w:t>ntelligence</w:t>
      </w:r>
      <w:r w:rsidRPr="004E7E35">
        <w:rPr>
          <w:rFonts w:cs="Times New Roman"/>
        </w:rPr>
        <w:t xml:space="preserve"> </w:t>
      </w:r>
      <w:r w:rsidRPr="00C233EF">
        <w:rPr>
          <w:rFonts w:cs="Times New Roman"/>
          <w:szCs w:val="24"/>
        </w:rPr>
        <w:t xml:space="preserve">w </w:t>
      </w:r>
      <w:r>
        <w:rPr>
          <w:rFonts w:cs="Times New Roman"/>
          <w:szCs w:val="24"/>
        </w:rPr>
        <w:t xml:space="preserve">zarządzaniu projektami </w:t>
      </w:r>
      <w:r>
        <w:rPr>
          <w:rFonts w:eastAsia="Times New Roman"/>
          <w:szCs w:val="24"/>
          <w:lang w:eastAsia="pl-PL"/>
        </w:rPr>
        <w:t>informatycznymi</w:t>
      </w:r>
      <w:r w:rsidRPr="00C233EF">
        <w:rPr>
          <w:rFonts w:cs="Times New Roman"/>
          <w:szCs w:val="24"/>
        </w:rPr>
        <w:t xml:space="preserve"> </w:t>
      </w:r>
      <w:r>
        <w:rPr>
          <w:rFonts w:cs="Times New Roman"/>
          <w:szCs w:val="24"/>
        </w:rPr>
        <w:t>pojawiają się</w:t>
      </w:r>
      <w:r w:rsidRPr="00C233EF">
        <w:rPr>
          <w:rFonts w:cs="Times New Roman"/>
          <w:szCs w:val="24"/>
        </w:rPr>
        <w:t xml:space="preserve"> </w:t>
      </w:r>
      <w:r>
        <w:rPr>
          <w:rFonts w:cs="Times New Roman"/>
          <w:szCs w:val="24"/>
        </w:rPr>
        <w:t xml:space="preserve">w artykule </w:t>
      </w:r>
      <w:r w:rsidRPr="00C233EF">
        <w:rPr>
          <w:rFonts w:cs="Times New Roman"/>
          <w:i/>
          <w:szCs w:val="24"/>
        </w:rPr>
        <w:t>Business Intelligence in Project Portfolios – Enabling Informed Decisions</w:t>
      </w:r>
      <w:r>
        <w:rPr>
          <w:rStyle w:val="FootnoteReference"/>
          <w:rFonts w:cs="Times New Roman"/>
          <w:i/>
          <w:szCs w:val="24"/>
        </w:rPr>
        <w:footnoteReference w:id="209"/>
      </w:r>
      <w:r w:rsidRPr="00C233EF">
        <w:rPr>
          <w:rFonts w:cs="Times New Roman"/>
          <w:i/>
          <w:szCs w:val="24"/>
        </w:rPr>
        <w:t xml:space="preserve">. </w:t>
      </w:r>
      <w:r w:rsidRPr="00C233EF">
        <w:rPr>
          <w:rFonts w:cs="Times New Roman"/>
          <w:szCs w:val="24"/>
        </w:rPr>
        <w:t xml:space="preserve">Celem artykułu </w:t>
      </w:r>
      <w:r>
        <w:rPr>
          <w:rFonts w:cs="Times New Roman"/>
          <w:szCs w:val="24"/>
        </w:rPr>
        <w:t>było</w:t>
      </w:r>
      <w:r w:rsidRPr="00C233EF">
        <w:rPr>
          <w:rFonts w:cs="Times New Roman"/>
          <w:szCs w:val="24"/>
        </w:rPr>
        <w:t xml:space="preserve"> zaproponowanie </w:t>
      </w:r>
      <w:r>
        <w:rPr>
          <w:rFonts w:cs="Times New Roman"/>
          <w:szCs w:val="24"/>
        </w:rPr>
        <w:t xml:space="preserve">metody </w:t>
      </w:r>
      <w:r w:rsidRPr="00C233EF">
        <w:rPr>
          <w:rFonts w:cs="Times New Roman"/>
          <w:szCs w:val="24"/>
        </w:rPr>
        <w:t xml:space="preserve">raportowania portfela projektów </w:t>
      </w:r>
      <w:r>
        <w:rPr>
          <w:rFonts w:eastAsia="Times New Roman"/>
          <w:szCs w:val="24"/>
          <w:lang w:eastAsia="pl-PL"/>
        </w:rPr>
        <w:t>informatycznych</w:t>
      </w:r>
      <w:r>
        <w:rPr>
          <w:rFonts w:cs="Times New Roman"/>
          <w:szCs w:val="24"/>
        </w:rPr>
        <w:t xml:space="preserve"> </w:t>
      </w:r>
      <w:r w:rsidRPr="00C233EF">
        <w:rPr>
          <w:rFonts w:cs="Times New Roman"/>
          <w:szCs w:val="24"/>
        </w:rPr>
        <w:t xml:space="preserve">(dostarczanie raportów odnośnie stopnia </w:t>
      </w:r>
      <w:r w:rsidRPr="00C233EF">
        <w:rPr>
          <w:rFonts w:cs="Times New Roman"/>
          <w:szCs w:val="24"/>
        </w:rPr>
        <w:lastRenderedPageBreak/>
        <w:t>realizacji portfela projektów</w:t>
      </w:r>
      <w:r>
        <w:rPr>
          <w:rFonts w:cs="Times New Roman"/>
          <w:szCs w:val="24"/>
        </w:rPr>
        <w:t xml:space="preserve"> </w:t>
      </w:r>
      <w:r>
        <w:rPr>
          <w:rFonts w:eastAsia="Times New Roman"/>
          <w:szCs w:val="24"/>
          <w:lang w:eastAsia="pl-PL"/>
        </w:rPr>
        <w:t>informatycznych</w:t>
      </w:r>
      <w:r w:rsidRPr="00C233EF">
        <w:rPr>
          <w:rFonts w:cs="Times New Roman"/>
          <w:szCs w:val="24"/>
        </w:rPr>
        <w:t xml:space="preserve">) za pomocą pulpitów menedżerskich. </w:t>
      </w:r>
      <w:r w:rsidRPr="000969D4">
        <w:rPr>
          <w:rFonts w:cs="Times New Roman"/>
          <w:szCs w:val="24"/>
        </w:rPr>
        <w:t xml:space="preserve">Na podstawie artykułu wyciągnięto </w:t>
      </w:r>
      <w:r w:rsidR="00B96E97" w:rsidRPr="000969D4">
        <w:rPr>
          <w:rFonts w:cs="Times New Roman"/>
          <w:szCs w:val="24"/>
        </w:rPr>
        <w:t>wnios</w:t>
      </w:r>
      <w:r w:rsidR="00B96E97">
        <w:rPr>
          <w:rFonts w:cs="Times New Roman"/>
          <w:szCs w:val="24"/>
        </w:rPr>
        <w:t xml:space="preserve">ek </w:t>
      </w:r>
      <w:r w:rsidRPr="000969D4">
        <w:rPr>
          <w:rFonts w:cs="Times New Roman"/>
          <w:szCs w:val="24"/>
        </w:rPr>
        <w:t>istotn</w:t>
      </w:r>
      <w:r w:rsidR="00B96E97">
        <w:rPr>
          <w:rFonts w:cs="Times New Roman"/>
          <w:szCs w:val="24"/>
        </w:rPr>
        <w:t>y</w:t>
      </w:r>
      <w:r w:rsidRPr="000969D4">
        <w:rPr>
          <w:rFonts w:cs="Times New Roman"/>
          <w:szCs w:val="24"/>
        </w:rPr>
        <w:t xml:space="preserve"> z punktu widzenia realizowanej pracy: </w:t>
      </w:r>
    </w:p>
    <w:p w14:paraId="1EEDEDA4" w14:textId="77777777" w:rsidR="00E952E0" w:rsidRPr="00C233EF" w:rsidRDefault="00E952E0" w:rsidP="00D642A8">
      <w:pPr>
        <w:pStyle w:val="ListParagraph"/>
        <w:numPr>
          <w:ilvl w:val="0"/>
          <w:numId w:val="102"/>
        </w:numPr>
        <w:autoSpaceDE w:val="0"/>
        <w:autoSpaceDN w:val="0"/>
        <w:adjustRightInd w:val="0"/>
        <w:spacing w:line="360" w:lineRule="auto"/>
        <w:contextualSpacing w:val="0"/>
        <w:rPr>
          <w:rFonts w:cs="Times New Roman"/>
          <w:szCs w:val="24"/>
        </w:rPr>
      </w:pPr>
      <w:r w:rsidRPr="00C233EF">
        <w:rPr>
          <w:rFonts w:cs="Times New Roman"/>
          <w:szCs w:val="24"/>
        </w:rPr>
        <w:t xml:space="preserve">zastosowanie </w:t>
      </w:r>
      <w:r w:rsidRPr="004E7E35">
        <w:rPr>
          <w:rFonts w:cs="Times New Roman"/>
        </w:rPr>
        <w:t>B</w:t>
      </w:r>
      <w:r>
        <w:rPr>
          <w:rFonts w:cs="Times New Roman"/>
        </w:rPr>
        <w:t xml:space="preserve">usiness </w:t>
      </w:r>
      <w:r w:rsidRPr="004E7E35">
        <w:rPr>
          <w:rFonts w:cs="Times New Roman"/>
        </w:rPr>
        <w:t>I</w:t>
      </w:r>
      <w:r>
        <w:rPr>
          <w:rFonts w:cs="Times New Roman"/>
        </w:rPr>
        <w:t>ntelligence</w:t>
      </w:r>
      <w:r w:rsidRPr="004E7E35">
        <w:rPr>
          <w:rFonts w:cs="Times New Roman"/>
        </w:rPr>
        <w:t xml:space="preserve"> </w:t>
      </w:r>
      <w:r w:rsidRPr="00C233EF">
        <w:rPr>
          <w:rFonts w:cs="Times New Roman"/>
          <w:szCs w:val="24"/>
        </w:rPr>
        <w:t xml:space="preserve">do zarządzania portfelem projektów może zwiększyć efektywność ich realizacji poprzez dostarczanie informacji, które wspomagają procesy </w:t>
      </w:r>
      <w:r>
        <w:rPr>
          <w:rFonts w:cs="Times New Roman"/>
          <w:szCs w:val="24"/>
        </w:rPr>
        <w:t>informacyjno-</w:t>
      </w:r>
      <w:r w:rsidRPr="00C233EF">
        <w:rPr>
          <w:rFonts w:cs="Times New Roman"/>
          <w:szCs w:val="24"/>
        </w:rPr>
        <w:t>decyzyjne.</w:t>
      </w:r>
    </w:p>
    <w:p w14:paraId="28C26E4B" w14:textId="77777777" w:rsidR="00E952E0" w:rsidRPr="0005213D" w:rsidRDefault="00E952E0" w:rsidP="00E952E0">
      <w:pPr>
        <w:autoSpaceDE w:val="0"/>
        <w:autoSpaceDN w:val="0"/>
        <w:adjustRightInd w:val="0"/>
        <w:ind w:firstLine="709"/>
        <w:contextualSpacing w:val="0"/>
        <w:rPr>
          <w:rFonts w:cs="Times New Roman"/>
          <w:i/>
          <w:szCs w:val="24"/>
        </w:rPr>
      </w:pPr>
      <w:r w:rsidRPr="00AA36C3">
        <w:rPr>
          <w:rFonts w:cs="Times New Roman"/>
          <w:szCs w:val="24"/>
        </w:rPr>
        <w:t>Kolejna publikacja</w:t>
      </w:r>
      <w:r>
        <w:rPr>
          <w:rFonts w:cs="Times New Roman"/>
          <w:szCs w:val="24"/>
        </w:rPr>
        <w:t>,</w:t>
      </w:r>
      <w:r w:rsidRPr="00C233EF">
        <w:rPr>
          <w:rFonts w:cs="Times New Roman"/>
          <w:szCs w:val="24"/>
        </w:rPr>
        <w:t xml:space="preserve"> która </w:t>
      </w:r>
      <w:r>
        <w:rPr>
          <w:rFonts w:cs="Times New Roman"/>
          <w:szCs w:val="24"/>
        </w:rPr>
        <w:t>wskazuje na możliwości</w:t>
      </w:r>
      <w:r w:rsidRPr="00C233EF">
        <w:rPr>
          <w:rFonts w:cs="Times New Roman"/>
          <w:szCs w:val="24"/>
        </w:rPr>
        <w:t xml:space="preserve"> zastosowani</w:t>
      </w:r>
      <w:r>
        <w:rPr>
          <w:rFonts w:cs="Times New Roman"/>
          <w:szCs w:val="24"/>
        </w:rPr>
        <w:t>a</w:t>
      </w:r>
      <w:r w:rsidRPr="00C233EF">
        <w:rPr>
          <w:rFonts w:cs="Times New Roman"/>
          <w:szCs w:val="24"/>
        </w:rPr>
        <w:t xml:space="preserve"> </w:t>
      </w:r>
      <w:r w:rsidRPr="004E7E35">
        <w:rPr>
          <w:rFonts w:cs="Times New Roman"/>
        </w:rPr>
        <w:t>B</w:t>
      </w:r>
      <w:r>
        <w:rPr>
          <w:rFonts w:cs="Times New Roman"/>
        </w:rPr>
        <w:t xml:space="preserve">usiness </w:t>
      </w:r>
      <w:r w:rsidRPr="004E7E35">
        <w:rPr>
          <w:rFonts w:cs="Times New Roman"/>
        </w:rPr>
        <w:t>I</w:t>
      </w:r>
      <w:r>
        <w:rPr>
          <w:rFonts w:cs="Times New Roman"/>
        </w:rPr>
        <w:t>ntelligence</w:t>
      </w:r>
      <w:r w:rsidRPr="004E7E35">
        <w:rPr>
          <w:rFonts w:cs="Times New Roman"/>
        </w:rPr>
        <w:t xml:space="preserve"> </w:t>
      </w:r>
      <w:r w:rsidRPr="00C233EF">
        <w:rPr>
          <w:rFonts w:cs="Times New Roman"/>
          <w:szCs w:val="24"/>
        </w:rPr>
        <w:t xml:space="preserve">w </w:t>
      </w:r>
      <w:r>
        <w:rPr>
          <w:rFonts w:cs="Times New Roman"/>
          <w:szCs w:val="24"/>
        </w:rPr>
        <w:t xml:space="preserve">zarządzaniu projektami </w:t>
      </w:r>
      <w:r>
        <w:rPr>
          <w:rFonts w:eastAsia="Times New Roman"/>
          <w:szCs w:val="24"/>
          <w:lang w:eastAsia="pl-PL"/>
        </w:rPr>
        <w:t>informatycznymi</w:t>
      </w:r>
      <w:r w:rsidRPr="00C233EF">
        <w:rPr>
          <w:rFonts w:cs="Times New Roman"/>
          <w:szCs w:val="24"/>
        </w:rPr>
        <w:t xml:space="preserve"> to </w:t>
      </w:r>
      <w:r w:rsidRPr="00C233EF">
        <w:rPr>
          <w:rFonts w:cs="Times New Roman"/>
          <w:i/>
          <w:szCs w:val="24"/>
        </w:rPr>
        <w:t>Empowering Global Software Development with Business Intelligence</w:t>
      </w:r>
      <w:r>
        <w:rPr>
          <w:rStyle w:val="FootnoteReference"/>
          <w:rFonts w:cs="Times New Roman"/>
          <w:i/>
          <w:szCs w:val="24"/>
        </w:rPr>
        <w:footnoteReference w:id="210"/>
      </w:r>
      <w:r w:rsidRPr="00C233EF">
        <w:rPr>
          <w:rFonts w:cs="Times New Roman"/>
          <w:i/>
          <w:szCs w:val="24"/>
        </w:rPr>
        <w:t>.</w:t>
      </w:r>
      <w:r>
        <w:rPr>
          <w:rFonts w:cs="Times New Roman"/>
          <w:i/>
          <w:szCs w:val="24"/>
        </w:rPr>
        <w:t xml:space="preserve"> </w:t>
      </w:r>
      <w:r w:rsidRPr="00C233EF">
        <w:rPr>
          <w:rFonts w:cs="Times New Roman"/>
          <w:szCs w:val="24"/>
        </w:rPr>
        <w:t xml:space="preserve">Celem artykułu </w:t>
      </w:r>
      <w:r>
        <w:rPr>
          <w:rFonts w:cs="Times New Roman"/>
          <w:szCs w:val="24"/>
        </w:rPr>
        <w:t>było</w:t>
      </w:r>
      <w:r w:rsidRPr="00C233EF">
        <w:rPr>
          <w:rFonts w:cs="Times New Roman"/>
          <w:szCs w:val="24"/>
        </w:rPr>
        <w:t xml:space="preserve"> zaproponowanie metody stosowania </w:t>
      </w:r>
      <w:r w:rsidRPr="004E7E35">
        <w:rPr>
          <w:rFonts w:cs="Times New Roman"/>
        </w:rPr>
        <w:t>B</w:t>
      </w:r>
      <w:r>
        <w:rPr>
          <w:rFonts w:cs="Times New Roman"/>
        </w:rPr>
        <w:t xml:space="preserve">usiness </w:t>
      </w:r>
      <w:r w:rsidRPr="004E7E35">
        <w:rPr>
          <w:rFonts w:cs="Times New Roman"/>
        </w:rPr>
        <w:t>I</w:t>
      </w:r>
      <w:r>
        <w:rPr>
          <w:rFonts w:cs="Times New Roman"/>
        </w:rPr>
        <w:t>ntelligence</w:t>
      </w:r>
      <w:r w:rsidRPr="00C233EF">
        <w:rPr>
          <w:rFonts w:cs="Times New Roman"/>
          <w:szCs w:val="24"/>
        </w:rPr>
        <w:t xml:space="preserve">, </w:t>
      </w:r>
      <w:r>
        <w:rPr>
          <w:rFonts w:cs="Times New Roman"/>
          <w:szCs w:val="24"/>
        </w:rPr>
        <w:t>która</w:t>
      </w:r>
      <w:r w:rsidRPr="00C233EF">
        <w:rPr>
          <w:rFonts w:cs="Times New Roman"/>
          <w:szCs w:val="24"/>
        </w:rPr>
        <w:t xml:space="preserve"> zwiększy</w:t>
      </w:r>
      <w:r>
        <w:rPr>
          <w:rFonts w:cs="Times New Roman"/>
          <w:szCs w:val="24"/>
        </w:rPr>
        <w:t>łaby</w:t>
      </w:r>
      <w:r w:rsidRPr="00C233EF">
        <w:rPr>
          <w:rFonts w:cs="Times New Roman"/>
          <w:szCs w:val="24"/>
        </w:rPr>
        <w:t xml:space="preserve"> efektywność </w:t>
      </w:r>
      <w:r>
        <w:rPr>
          <w:rFonts w:cs="Times New Roman"/>
          <w:szCs w:val="24"/>
        </w:rPr>
        <w:t xml:space="preserve">zarządzania projektami </w:t>
      </w:r>
      <w:r>
        <w:rPr>
          <w:rFonts w:eastAsia="Times New Roman"/>
          <w:szCs w:val="24"/>
          <w:lang w:eastAsia="pl-PL"/>
        </w:rPr>
        <w:t>informatycznymi</w:t>
      </w:r>
      <w:r w:rsidRPr="00C233EF">
        <w:rPr>
          <w:rFonts w:cs="Times New Roman"/>
          <w:szCs w:val="24"/>
        </w:rPr>
        <w:t xml:space="preserve">. </w:t>
      </w:r>
    </w:p>
    <w:p w14:paraId="460DF230" w14:textId="023A0022" w:rsidR="00E952E0" w:rsidRPr="00441F81" w:rsidRDefault="00E952E0" w:rsidP="0075594B">
      <w:pPr>
        <w:autoSpaceDE w:val="0"/>
        <w:autoSpaceDN w:val="0"/>
        <w:adjustRightInd w:val="0"/>
        <w:ind w:firstLine="706"/>
        <w:contextualSpacing w:val="0"/>
        <w:rPr>
          <w:rFonts w:cs="Times New Roman"/>
          <w:szCs w:val="24"/>
        </w:rPr>
      </w:pPr>
      <w:r w:rsidRPr="00441F81">
        <w:rPr>
          <w:rFonts w:cs="Times New Roman"/>
          <w:szCs w:val="24"/>
        </w:rPr>
        <w:t xml:space="preserve">Na </w:t>
      </w:r>
      <w:r w:rsidR="0075594B">
        <w:rPr>
          <w:rFonts w:cs="Times New Roman"/>
          <w:szCs w:val="24"/>
        </w:rPr>
        <w:t xml:space="preserve">jej </w:t>
      </w:r>
      <w:r w:rsidRPr="00441F81">
        <w:rPr>
          <w:rFonts w:cs="Times New Roman"/>
          <w:szCs w:val="24"/>
        </w:rPr>
        <w:t xml:space="preserve">podstawie </w:t>
      </w:r>
      <w:r w:rsidR="0075594B">
        <w:rPr>
          <w:rFonts w:cs="Times New Roman"/>
          <w:szCs w:val="24"/>
        </w:rPr>
        <w:t>można wywnioskować, że</w:t>
      </w:r>
      <w:r w:rsidRPr="00441F81">
        <w:rPr>
          <w:rFonts w:cs="Times New Roman"/>
          <w:szCs w:val="24"/>
        </w:rPr>
        <w:t xml:space="preserve">: </w:t>
      </w:r>
    </w:p>
    <w:p w14:paraId="2010E518" w14:textId="77777777" w:rsidR="00E952E0" w:rsidRDefault="00E952E0" w:rsidP="00D642A8">
      <w:pPr>
        <w:pStyle w:val="ListParagraph"/>
        <w:numPr>
          <w:ilvl w:val="0"/>
          <w:numId w:val="102"/>
        </w:numPr>
        <w:autoSpaceDE w:val="0"/>
        <w:autoSpaceDN w:val="0"/>
        <w:adjustRightInd w:val="0"/>
        <w:spacing w:line="360" w:lineRule="auto"/>
        <w:contextualSpacing w:val="0"/>
        <w:rPr>
          <w:rFonts w:cs="Times New Roman"/>
          <w:szCs w:val="24"/>
        </w:rPr>
      </w:pPr>
      <w:r w:rsidRPr="00C233EF">
        <w:rPr>
          <w:rFonts w:cs="Times New Roman"/>
          <w:szCs w:val="24"/>
        </w:rPr>
        <w:t xml:space="preserve">zastosowanie </w:t>
      </w:r>
      <w:r w:rsidRPr="004E7E35">
        <w:rPr>
          <w:rFonts w:cs="Times New Roman"/>
        </w:rPr>
        <w:t>B</w:t>
      </w:r>
      <w:r>
        <w:rPr>
          <w:rFonts w:cs="Times New Roman"/>
        </w:rPr>
        <w:t xml:space="preserve">usiness </w:t>
      </w:r>
      <w:r w:rsidRPr="004E7E35">
        <w:rPr>
          <w:rFonts w:cs="Times New Roman"/>
        </w:rPr>
        <w:t>I</w:t>
      </w:r>
      <w:r>
        <w:rPr>
          <w:rFonts w:cs="Times New Roman"/>
        </w:rPr>
        <w:t>ntelligence</w:t>
      </w:r>
      <w:r w:rsidRPr="004E7E35">
        <w:rPr>
          <w:rFonts w:cs="Times New Roman"/>
        </w:rPr>
        <w:t xml:space="preserve"> </w:t>
      </w:r>
      <w:r>
        <w:rPr>
          <w:rFonts w:cs="Times New Roman"/>
          <w:szCs w:val="24"/>
        </w:rPr>
        <w:t>w zarządzaniu projektami</w:t>
      </w:r>
      <w:r w:rsidRPr="00C233EF">
        <w:rPr>
          <w:rFonts w:cs="Times New Roman"/>
          <w:szCs w:val="24"/>
        </w:rPr>
        <w:t xml:space="preserve"> umożliwiłoby integrację rozproszonych informacji, co zwiększyłoby szansę na podejmowanie efektywniejszych decyzji.</w:t>
      </w:r>
    </w:p>
    <w:p w14:paraId="5FCA343C" w14:textId="1B9FA6FB" w:rsidR="00E952E0" w:rsidRPr="0075594B" w:rsidRDefault="00E952E0" w:rsidP="0075594B">
      <w:pPr>
        <w:autoSpaceDE w:val="0"/>
        <w:autoSpaceDN w:val="0"/>
        <w:adjustRightInd w:val="0"/>
        <w:ind w:firstLine="706"/>
        <w:contextualSpacing w:val="0"/>
        <w:rPr>
          <w:rFonts w:cs="Times New Roman"/>
          <w:i/>
          <w:szCs w:val="24"/>
        </w:rPr>
      </w:pPr>
      <w:r>
        <w:rPr>
          <w:rFonts w:cs="Times New Roman"/>
          <w:szCs w:val="24"/>
        </w:rPr>
        <w:t>M</w:t>
      </w:r>
      <w:r w:rsidRPr="00AA36C3">
        <w:rPr>
          <w:rFonts w:cs="Times New Roman"/>
          <w:szCs w:val="24"/>
        </w:rPr>
        <w:t>ożliwości</w:t>
      </w:r>
      <w:r>
        <w:rPr>
          <w:rFonts w:cs="Times New Roman"/>
          <w:b/>
          <w:szCs w:val="24"/>
        </w:rPr>
        <w:t xml:space="preserve"> </w:t>
      </w:r>
      <w:r>
        <w:rPr>
          <w:rFonts w:cs="Times New Roman"/>
          <w:szCs w:val="24"/>
        </w:rPr>
        <w:t>zastosowania</w:t>
      </w:r>
      <w:r w:rsidRPr="00C233EF">
        <w:rPr>
          <w:rFonts w:cs="Times New Roman"/>
          <w:szCs w:val="24"/>
        </w:rPr>
        <w:t xml:space="preserve"> </w:t>
      </w:r>
      <w:r w:rsidRPr="004E7E35">
        <w:rPr>
          <w:rFonts w:cs="Times New Roman"/>
        </w:rPr>
        <w:t>B</w:t>
      </w:r>
      <w:r>
        <w:rPr>
          <w:rFonts w:cs="Times New Roman"/>
        </w:rPr>
        <w:t xml:space="preserve">usiness </w:t>
      </w:r>
      <w:r w:rsidRPr="004E7E35">
        <w:rPr>
          <w:rFonts w:cs="Times New Roman"/>
        </w:rPr>
        <w:t>I</w:t>
      </w:r>
      <w:r>
        <w:rPr>
          <w:rFonts w:cs="Times New Roman"/>
        </w:rPr>
        <w:t>ntelligence</w:t>
      </w:r>
      <w:r w:rsidRPr="004E7E35">
        <w:rPr>
          <w:rFonts w:cs="Times New Roman"/>
        </w:rPr>
        <w:t xml:space="preserve"> </w:t>
      </w:r>
      <w:r w:rsidRPr="00C233EF">
        <w:rPr>
          <w:rFonts w:cs="Times New Roman"/>
          <w:szCs w:val="24"/>
        </w:rPr>
        <w:t xml:space="preserve">w </w:t>
      </w:r>
      <w:r>
        <w:rPr>
          <w:rFonts w:cs="Times New Roman"/>
          <w:szCs w:val="24"/>
        </w:rPr>
        <w:t xml:space="preserve">zarządzaniu projektami </w:t>
      </w:r>
      <w:r>
        <w:rPr>
          <w:rFonts w:eastAsia="Times New Roman"/>
          <w:szCs w:val="24"/>
          <w:lang w:eastAsia="pl-PL"/>
        </w:rPr>
        <w:t>informatycznymi</w:t>
      </w:r>
      <w:r w:rsidRPr="00C233EF">
        <w:rPr>
          <w:rFonts w:cs="Times New Roman"/>
          <w:szCs w:val="24"/>
        </w:rPr>
        <w:t xml:space="preserve"> </w:t>
      </w:r>
      <w:r>
        <w:rPr>
          <w:rFonts w:cs="Times New Roman"/>
          <w:szCs w:val="24"/>
        </w:rPr>
        <w:t xml:space="preserve">wskazano także w artykule pt. </w:t>
      </w:r>
      <w:r w:rsidRPr="00AA36C3">
        <w:rPr>
          <w:rFonts w:cs="Times New Roman"/>
          <w:i/>
          <w:szCs w:val="24"/>
          <w:lang w:val="en-US"/>
        </w:rPr>
        <w:t>Application of Business Intelligence techniques to analyze IT Project Management data</w:t>
      </w:r>
      <w:r>
        <w:rPr>
          <w:rStyle w:val="FootnoteReference"/>
          <w:rFonts w:cs="Times New Roman"/>
          <w:i/>
          <w:szCs w:val="24"/>
        </w:rPr>
        <w:footnoteReference w:id="211"/>
      </w:r>
      <w:r w:rsidRPr="00AA36C3">
        <w:rPr>
          <w:rFonts w:cs="Times New Roman"/>
          <w:i/>
          <w:szCs w:val="24"/>
          <w:lang w:val="en-US"/>
        </w:rPr>
        <w:t xml:space="preserve">. </w:t>
      </w:r>
      <w:r w:rsidRPr="00C233EF">
        <w:rPr>
          <w:rFonts w:cs="Times New Roman"/>
          <w:szCs w:val="24"/>
        </w:rPr>
        <w:t xml:space="preserve">Celem artykułu </w:t>
      </w:r>
      <w:r>
        <w:rPr>
          <w:rFonts w:cs="Times New Roman"/>
          <w:szCs w:val="24"/>
        </w:rPr>
        <w:t>było</w:t>
      </w:r>
      <w:r w:rsidRPr="00C233EF">
        <w:rPr>
          <w:rFonts w:cs="Times New Roman"/>
          <w:szCs w:val="24"/>
        </w:rPr>
        <w:t xml:space="preserve"> za</w:t>
      </w:r>
      <w:r>
        <w:rPr>
          <w:rFonts w:cs="Times New Roman"/>
          <w:szCs w:val="24"/>
        </w:rPr>
        <w:t xml:space="preserve">prezentowanie sposobu wykorzystania </w:t>
      </w:r>
      <w:r w:rsidRPr="004E7E35">
        <w:rPr>
          <w:rFonts w:cs="Times New Roman"/>
        </w:rPr>
        <w:t>B</w:t>
      </w:r>
      <w:r>
        <w:rPr>
          <w:rFonts w:cs="Times New Roman"/>
        </w:rPr>
        <w:t xml:space="preserve">usiness </w:t>
      </w:r>
      <w:r w:rsidRPr="004E7E35">
        <w:rPr>
          <w:rFonts w:cs="Times New Roman"/>
        </w:rPr>
        <w:t>I</w:t>
      </w:r>
      <w:r>
        <w:rPr>
          <w:rFonts w:cs="Times New Roman"/>
        </w:rPr>
        <w:t>ntelligence</w:t>
      </w:r>
      <w:r>
        <w:rPr>
          <w:rFonts w:cs="Times New Roman"/>
          <w:szCs w:val="24"/>
        </w:rPr>
        <w:t>, który przyczyniłby się do zwiększenia efektywności tego procesu</w:t>
      </w:r>
      <w:r w:rsidRPr="00C233EF">
        <w:rPr>
          <w:rFonts w:cs="Times New Roman"/>
          <w:szCs w:val="24"/>
        </w:rPr>
        <w:t xml:space="preserve">. </w:t>
      </w:r>
      <w:r w:rsidR="0075594B">
        <w:rPr>
          <w:rFonts w:cs="Times New Roman"/>
          <w:iCs/>
          <w:szCs w:val="24"/>
        </w:rPr>
        <w:t xml:space="preserve">Autor pracy wskazuje, </w:t>
      </w:r>
      <w:r w:rsidR="0075594B">
        <w:rPr>
          <w:rFonts w:cs="Times New Roman"/>
          <w:szCs w:val="24"/>
        </w:rPr>
        <w:t>że</w:t>
      </w:r>
      <w:r w:rsidRPr="00441F81">
        <w:rPr>
          <w:rFonts w:cs="Times New Roman"/>
          <w:szCs w:val="24"/>
        </w:rPr>
        <w:t xml:space="preserve">: </w:t>
      </w:r>
    </w:p>
    <w:p w14:paraId="6B42D230" w14:textId="77777777" w:rsidR="00E952E0" w:rsidRPr="00671A04" w:rsidRDefault="00E952E0" w:rsidP="00D642A8">
      <w:pPr>
        <w:pStyle w:val="ListParagraph"/>
        <w:numPr>
          <w:ilvl w:val="0"/>
          <w:numId w:val="102"/>
        </w:numPr>
        <w:autoSpaceDE w:val="0"/>
        <w:autoSpaceDN w:val="0"/>
        <w:adjustRightInd w:val="0"/>
        <w:spacing w:line="360" w:lineRule="auto"/>
        <w:contextualSpacing w:val="0"/>
        <w:rPr>
          <w:rFonts w:cs="Times New Roman"/>
          <w:szCs w:val="24"/>
        </w:rPr>
      </w:pPr>
      <w:r>
        <w:rPr>
          <w:rFonts w:cs="Times New Roman"/>
          <w:szCs w:val="24"/>
        </w:rPr>
        <w:t xml:space="preserve">zastosowanie określonych technik </w:t>
      </w:r>
      <w:r w:rsidRPr="004E7E35">
        <w:rPr>
          <w:rFonts w:cs="Times New Roman"/>
        </w:rPr>
        <w:t>B</w:t>
      </w:r>
      <w:r>
        <w:rPr>
          <w:rFonts w:cs="Times New Roman"/>
        </w:rPr>
        <w:t xml:space="preserve">usiness </w:t>
      </w:r>
      <w:r w:rsidRPr="004E7E35">
        <w:rPr>
          <w:rFonts w:cs="Times New Roman"/>
        </w:rPr>
        <w:t>I</w:t>
      </w:r>
      <w:r>
        <w:rPr>
          <w:rFonts w:cs="Times New Roman"/>
        </w:rPr>
        <w:t>ntelligence</w:t>
      </w:r>
      <w:r>
        <w:rPr>
          <w:rFonts w:cs="Times New Roman"/>
          <w:szCs w:val="24"/>
        </w:rPr>
        <w:t xml:space="preserve">, w oparciu o identyfikację odpowiednich źródeł danych, pozwoliłoby na dostarczanie informacji, które zwiększyłyby efektywność zarządzania projektami </w:t>
      </w:r>
      <w:r>
        <w:rPr>
          <w:rFonts w:eastAsia="Times New Roman"/>
          <w:szCs w:val="24"/>
          <w:lang w:eastAsia="pl-PL"/>
        </w:rPr>
        <w:t>informatycznymi</w:t>
      </w:r>
      <w:r w:rsidRPr="00C233EF">
        <w:rPr>
          <w:rFonts w:cs="Times New Roman"/>
          <w:szCs w:val="24"/>
        </w:rPr>
        <w:t>.</w:t>
      </w:r>
    </w:p>
    <w:bookmarkEnd w:id="123"/>
    <w:p w14:paraId="3DBEC652" w14:textId="2F0A89BF" w:rsidR="00D93811" w:rsidRPr="00D93811" w:rsidRDefault="00D93811" w:rsidP="00D93811">
      <w:pPr>
        <w:rPr>
          <w:b/>
          <w:szCs w:val="24"/>
        </w:rPr>
      </w:pPr>
      <w:r w:rsidRPr="00D93811">
        <w:rPr>
          <w:b/>
          <w:szCs w:val="24"/>
        </w:rPr>
        <w:t xml:space="preserve">BUSINESS INTELLIGENCE NA POSZCZEGÓLNYCH ETAPACH CYKLU ŻYCIA PROJEKTU  </w:t>
      </w:r>
    </w:p>
    <w:p w14:paraId="21EC8DD2" w14:textId="2DAD81A8" w:rsidR="00263454" w:rsidRDefault="006879F2" w:rsidP="00157D93">
      <w:pPr>
        <w:ind w:firstLine="709"/>
        <w:rPr>
          <w:szCs w:val="24"/>
        </w:rPr>
      </w:pPr>
      <w:bookmarkStart w:id="125" w:name="_Hlk36219933"/>
      <w:r>
        <w:rPr>
          <w:rFonts w:cs="Times New Roman"/>
          <w:szCs w:val="24"/>
        </w:rPr>
        <w:t>Ponieważ, j</w:t>
      </w:r>
      <w:r w:rsidR="0075594B">
        <w:rPr>
          <w:rFonts w:cs="Times New Roman"/>
          <w:szCs w:val="24"/>
        </w:rPr>
        <w:t xml:space="preserve">ednym z celów pracy doktorskiej jest przedstawienie potencjalnych </w:t>
      </w:r>
      <w:r w:rsidR="0075594B">
        <w:rPr>
          <w:szCs w:val="24"/>
        </w:rPr>
        <w:t>m</w:t>
      </w:r>
      <w:r w:rsidR="00417147">
        <w:rPr>
          <w:szCs w:val="24"/>
        </w:rPr>
        <w:t xml:space="preserve">ożliwości stosowania Business Intelligence </w:t>
      </w:r>
      <w:r w:rsidR="0075594B">
        <w:rPr>
          <w:szCs w:val="24"/>
        </w:rPr>
        <w:t>w badanym procesie</w:t>
      </w:r>
      <w:r>
        <w:rPr>
          <w:szCs w:val="24"/>
        </w:rPr>
        <w:t>, poniżej opisano propozycje odnoszące się do tego obszaru</w:t>
      </w:r>
      <w:r w:rsidR="0075594B">
        <w:rPr>
          <w:szCs w:val="24"/>
        </w:rPr>
        <w:t>. Z</w:t>
      </w:r>
      <w:r w:rsidR="00022389">
        <w:rPr>
          <w:szCs w:val="24"/>
        </w:rPr>
        <w:t xml:space="preserve">ostały </w:t>
      </w:r>
      <w:r w:rsidR="0075594B">
        <w:rPr>
          <w:szCs w:val="24"/>
        </w:rPr>
        <w:t xml:space="preserve">one </w:t>
      </w:r>
      <w:r w:rsidR="00022389">
        <w:rPr>
          <w:szCs w:val="24"/>
        </w:rPr>
        <w:t>wskazane, dla poszczególnych</w:t>
      </w:r>
      <w:r w:rsidR="00CF20F6">
        <w:rPr>
          <w:szCs w:val="24"/>
        </w:rPr>
        <w:t xml:space="preserve"> etapów cyklu życia projektu, jak i</w:t>
      </w:r>
      <w:r w:rsidR="00022389">
        <w:rPr>
          <w:szCs w:val="24"/>
        </w:rPr>
        <w:t xml:space="preserve"> obszarów zarządzania</w:t>
      </w:r>
      <w:r w:rsidR="001D44F9">
        <w:rPr>
          <w:szCs w:val="24"/>
        </w:rPr>
        <w:t xml:space="preserve"> projektami informatycznymi</w:t>
      </w:r>
      <w:r w:rsidR="00022389">
        <w:rPr>
          <w:szCs w:val="24"/>
        </w:rPr>
        <w:t>.</w:t>
      </w:r>
      <w:r w:rsidR="00F77D39">
        <w:rPr>
          <w:szCs w:val="24"/>
        </w:rPr>
        <w:t xml:space="preserve"> </w:t>
      </w:r>
      <w:r w:rsidR="00022389">
        <w:rPr>
          <w:szCs w:val="24"/>
        </w:rPr>
        <w:lastRenderedPageBreak/>
        <w:t>Wymienionym obszarom przyporządkowano poszczególne funkcjonalności Business Inte</w:t>
      </w:r>
      <w:r w:rsidR="00CE5A29">
        <w:rPr>
          <w:szCs w:val="24"/>
        </w:rPr>
        <w:t xml:space="preserve">lligence, </w:t>
      </w:r>
      <w:r w:rsidR="0075594B">
        <w:rPr>
          <w:szCs w:val="24"/>
        </w:rPr>
        <w:t>prezentując</w:t>
      </w:r>
      <w:r w:rsidR="00CE5A29">
        <w:rPr>
          <w:szCs w:val="24"/>
        </w:rPr>
        <w:t xml:space="preserve"> obszar</w:t>
      </w:r>
      <w:r w:rsidR="00022389">
        <w:rPr>
          <w:szCs w:val="24"/>
        </w:rPr>
        <w:t xml:space="preserve"> ich wykorzystania.</w:t>
      </w:r>
      <w:r w:rsidR="00F77D39">
        <w:rPr>
          <w:szCs w:val="24"/>
        </w:rPr>
        <w:t xml:space="preserve"> </w:t>
      </w:r>
    </w:p>
    <w:p w14:paraId="7453E67D" w14:textId="70B1558E" w:rsidR="00660DE8" w:rsidRDefault="004E474A" w:rsidP="00350A81">
      <w:pPr>
        <w:ind w:firstLine="709"/>
        <w:rPr>
          <w:szCs w:val="24"/>
        </w:rPr>
      </w:pPr>
      <w:r>
        <w:rPr>
          <w:szCs w:val="24"/>
        </w:rPr>
        <w:t xml:space="preserve">Poniższe </w:t>
      </w:r>
      <w:r w:rsidR="00593393">
        <w:rPr>
          <w:szCs w:val="24"/>
        </w:rPr>
        <w:t xml:space="preserve">sugestie </w:t>
      </w:r>
      <w:r w:rsidR="004A3EDF">
        <w:rPr>
          <w:szCs w:val="24"/>
        </w:rPr>
        <w:t xml:space="preserve">stanowią wynik przemyśleń autora pracy, </w:t>
      </w:r>
      <w:r w:rsidR="007E270A">
        <w:rPr>
          <w:szCs w:val="24"/>
        </w:rPr>
        <w:t xml:space="preserve">które </w:t>
      </w:r>
      <w:r w:rsidR="008754B5">
        <w:rPr>
          <w:szCs w:val="24"/>
        </w:rPr>
        <w:t xml:space="preserve">wywodzą się z przeprowadzonych badań oraz </w:t>
      </w:r>
      <w:r w:rsidR="004B5DBA">
        <w:rPr>
          <w:szCs w:val="24"/>
        </w:rPr>
        <w:t>umiejętności</w:t>
      </w:r>
      <w:r w:rsidR="00C57C5B">
        <w:rPr>
          <w:szCs w:val="24"/>
        </w:rPr>
        <w:t>, w obszarze stosowania Business Intelligence.</w:t>
      </w:r>
    </w:p>
    <w:p w14:paraId="583B721A" w14:textId="6EA1C66C" w:rsidR="00A3779C" w:rsidRDefault="005265D2" w:rsidP="00157D93">
      <w:pPr>
        <w:ind w:firstLine="709"/>
        <w:rPr>
          <w:szCs w:val="24"/>
        </w:rPr>
      </w:pPr>
      <w:r>
        <w:rPr>
          <w:szCs w:val="24"/>
        </w:rPr>
        <w:t xml:space="preserve">Możliwości stosowania Business Intelligence w zarządzaniu projektami informatycznymi można rozpatrywać w trzech wymiarach. Należą do nich koszty, terminowość realizacji oraz jakość projektów. W tym aspekcie zastosowanie Business Intelligence odnosi się do monitorowania trójkąta ograniczeń projektu. </w:t>
      </w:r>
      <w:r w:rsidR="00CE70D0">
        <w:rPr>
          <w:szCs w:val="24"/>
        </w:rPr>
        <w:t xml:space="preserve">Kontrola </w:t>
      </w:r>
      <w:r w:rsidR="00A3779C">
        <w:rPr>
          <w:szCs w:val="24"/>
        </w:rPr>
        <w:t>poszczególnych</w:t>
      </w:r>
      <w:r w:rsidR="00CE70D0">
        <w:rPr>
          <w:szCs w:val="24"/>
        </w:rPr>
        <w:t xml:space="preserve"> parametrów, ma służyć temu, aby zm</w:t>
      </w:r>
      <w:r w:rsidR="00A3779C">
        <w:rPr>
          <w:szCs w:val="24"/>
        </w:rPr>
        <w:t>ieściły się one w ustalonych granicach</w:t>
      </w:r>
      <w:r w:rsidR="00C11961">
        <w:rPr>
          <w:szCs w:val="24"/>
        </w:rPr>
        <w:t xml:space="preserve"> i zostały osiągnięte cele projektu</w:t>
      </w:r>
      <w:r w:rsidR="00A3779C">
        <w:rPr>
          <w:szCs w:val="24"/>
        </w:rPr>
        <w:t>.</w:t>
      </w:r>
    </w:p>
    <w:p w14:paraId="5D89C5B9" w14:textId="45CB84DD" w:rsidR="001233BA" w:rsidRDefault="003A7DCD" w:rsidP="006A49D0">
      <w:pPr>
        <w:ind w:firstLine="709"/>
        <w:rPr>
          <w:szCs w:val="24"/>
        </w:rPr>
      </w:pPr>
      <w:r>
        <w:rPr>
          <w:szCs w:val="24"/>
        </w:rPr>
        <w:t xml:space="preserve">W </w:t>
      </w:r>
      <w:r w:rsidR="00F76092">
        <w:rPr>
          <w:szCs w:val="24"/>
        </w:rPr>
        <w:t xml:space="preserve">przypadku </w:t>
      </w:r>
      <w:r w:rsidR="00F50448">
        <w:rPr>
          <w:szCs w:val="24"/>
        </w:rPr>
        <w:t xml:space="preserve">cyklu życia projektu, </w:t>
      </w:r>
      <w:r w:rsidR="006A49D0">
        <w:rPr>
          <w:szCs w:val="24"/>
        </w:rPr>
        <w:t>B</w:t>
      </w:r>
      <w:r w:rsidR="00F50448">
        <w:rPr>
          <w:szCs w:val="24"/>
        </w:rPr>
        <w:t xml:space="preserve">usiness </w:t>
      </w:r>
      <w:r w:rsidR="006A49D0">
        <w:rPr>
          <w:szCs w:val="24"/>
        </w:rPr>
        <w:t>I</w:t>
      </w:r>
      <w:r w:rsidR="00F50448">
        <w:rPr>
          <w:szCs w:val="24"/>
        </w:rPr>
        <w:t>ntelligence mógłby być</w:t>
      </w:r>
      <w:r w:rsidR="006A49D0">
        <w:rPr>
          <w:szCs w:val="24"/>
        </w:rPr>
        <w:t xml:space="preserve"> stosowany</w:t>
      </w:r>
      <w:r w:rsidR="00F50448">
        <w:rPr>
          <w:szCs w:val="24"/>
        </w:rPr>
        <w:t xml:space="preserve"> w każdej fazie.</w:t>
      </w:r>
      <w:r>
        <w:rPr>
          <w:szCs w:val="24"/>
        </w:rPr>
        <w:t xml:space="preserve"> </w:t>
      </w:r>
    </w:p>
    <w:bookmarkEnd w:id="125"/>
    <w:p w14:paraId="3D8D02EE" w14:textId="77777777" w:rsidR="002A75D9" w:rsidRDefault="00696AA7" w:rsidP="002A75D9">
      <w:pPr>
        <w:ind w:firstLine="709"/>
        <w:rPr>
          <w:szCs w:val="24"/>
        </w:rPr>
      </w:pPr>
      <w:r w:rsidRPr="002A3125">
        <w:rPr>
          <w:b/>
          <w:szCs w:val="24"/>
        </w:rPr>
        <w:t xml:space="preserve">Na etapie </w:t>
      </w:r>
      <w:r>
        <w:rPr>
          <w:b/>
          <w:szCs w:val="24"/>
        </w:rPr>
        <w:t xml:space="preserve">inicjowania i </w:t>
      </w:r>
      <w:r w:rsidRPr="002A3125">
        <w:rPr>
          <w:b/>
          <w:szCs w:val="24"/>
        </w:rPr>
        <w:t>planowania</w:t>
      </w:r>
      <w:r>
        <w:rPr>
          <w:szCs w:val="24"/>
        </w:rPr>
        <w:t xml:space="preserve"> projektu Business Intelligence mógłby dostarczać informacji na temat </w:t>
      </w:r>
      <w:r w:rsidR="002A75D9">
        <w:rPr>
          <w:szCs w:val="24"/>
        </w:rPr>
        <w:t xml:space="preserve">szacowanych, jak i </w:t>
      </w:r>
      <w:r>
        <w:rPr>
          <w:szCs w:val="24"/>
        </w:rPr>
        <w:t xml:space="preserve">planowanych wielkości, jeśli chodzi o czas oraz koszty. </w:t>
      </w:r>
    </w:p>
    <w:p w14:paraId="2B3CC7F4" w14:textId="45244995" w:rsidR="00696AA7" w:rsidRDefault="00696AA7" w:rsidP="002A75D9">
      <w:pPr>
        <w:ind w:firstLine="709"/>
        <w:rPr>
          <w:szCs w:val="24"/>
        </w:rPr>
      </w:pPr>
      <w:r>
        <w:rPr>
          <w:szCs w:val="24"/>
        </w:rPr>
        <w:t xml:space="preserve">Mogłyby to być szacunki odnośnie przyszłych kosztów utrzymania, w horyzoncie krótko, jak i długoterminowym. Pozyskiwana informacja dotyczyłaby, także </w:t>
      </w:r>
      <w:r w:rsidR="00F53411">
        <w:rPr>
          <w:szCs w:val="24"/>
        </w:rPr>
        <w:t xml:space="preserve">informacji na temat </w:t>
      </w:r>
      <w:r>
        <w:rPr>
          <w:szCs w:val="24"/>
        </w:rPr>
        <w:t>kosztów modyfikacji i możliwych zmian w poszczególnych fazach projektu, zarządzania projektem, a także ryzyka.</w:t>
      </w:r>
    </w:p>
    <w:p w14:paraId="0B538C87" w14:textId="3B2BA29B" w:rsidR="00696AA7" w:rsidRDefault="00696AA7" w:rsidP="00083D27">
      <w:pPr>
        <w:ind w:firstLine="709"/>
        <w:rPr>
          <w:szCs w:val="24"/>
        </w:rPr>
      </w:pPr>
      <w:r>
        <w:rPr>
          <w:szCs w:val="24"/>
        </w:rPr>
        <w:t xml:space="preserve">W kontekście planowania, dostarczana informacja dotyczyłaby planowanych wielkości, odnoszących się do budżetu oraz czasu </w:t>
      </w:r>
      <w:r w:rsidR="002B7AFB">
        <w:rPr>
          <w:szCs w:val="24"/>
        </w:rPr>
        <w:t>wykonania</w:t>
      </w:r>
      <w:r>
        <w:rPr>
          <w:szCs w:val="24"/>
        </w:rPr>
        <w:t xml:space="preserve"> realizowanego przedsięwzięcia. Do każdego z obszarów byłyby podporządkowane bardziej szczegółowe elementy, takie jak, czas realizacji zadania/modułu lub koszt związany z zatrudnieniem specjalisty. </w:t>
      </w:r>
    </w:p>
    <w:p w14:paraId="5C2736B5" w14:textId="5B424736" w:rsidR="00406906" w:rsidRDefault="00406906" w:rsidP="00083D27">
      <w:pPr>
        <w:ind w:firstLine="709"/>
        <w:rPr>
          <w:szCs w:val="24"/>
        </w:rPr>
      </w:pPr>
      <w:r w:rsidRPr="002A3125">
        <w:rPr>
          <w:b/>
          <w:szCs w:val="24"/>
        </w:rPr>
        <w:t>Na etapie testowania</w:t>
      </w:r>
      <w:r>
        <w:rPr>
          <w:szCs w:val="24"/>
        </w:rPr>
        <w:t xml:space="preserve"> projektu Business Intelligence mógłby dostarczać informacji odnoszących się </w:t>
      </w:r>
      <w:r w:rsidR="00946F3C">
        <w:rPr>
          <w:szCs w:val="24"/>
        </w:rPr>
        <w:t xml:space="preserve">do </w:t>
      </w:r>
      <w:r>
        <w:rPr>
          <w:szCs w:val="24"/>
        </w:rPr>
        <w:t>przeprowadzonych testów. Dostarczana informacja przedstawiałab</w:t>
      </w:r>
      <w:r w:rsidR="00221D76">
        <w:rPr>
          <w:szCs w:val="24"/>
        </w:rPr>
        <w:t xml:space="preserve">y liczbę wykonanych testów, </w:t>
      </w:r>
      <w:r>
        <w:rPr>
          <w:szCs w:val="24"/>
        </w:rPr>
        <w:t>ich wynik</w:t>
      </w:r>
      <w:r w:rsidR="00221D76">
        <w:rPr>
          <w:szCs w:val="24"/>
        </w:rPr>
        <w:t>, czas realizacji oraz poniesione koszty</w:t>
      </w:r>
      <w:r>
        <w:rPr>
          <w:szCs w:val="24"/>
        </w:rPr>
        <w:t>.</w:t>
      </w:r>
    </w:p>
    <w:p w14:paraId="3FBDC706" w14:textId="39D69C80" w:rsidR="00406906" w:rsidRDefault="00406906" w:rsidP="00083D27">
      <w:pPr>
        <w:ind w:firstLine="709"/>
        <w:rPr>
          <w:szCs w:val="24"/>
        </w:rPr>
      </w:pPr>
      <w:r w:rsidRPr="003B72D4">
        <w:rPr>
          <w:b/>
          <w:szCs w:val="24"/>
        </w:rPr>
        <w:t>Na etapie zakończenia</w:t>
      </w:r>
      <w:r>
        <w:rPr>
          <w:szCs w:val="24"/>
        </w:rPr>
        <w:t xml:space="preserve"> projektu Business Intelligence mógłby dostarczać informacji odnośnie realizacji planu, dla danego projektu. Dostarczana informacja </w:t>
      </w:r>
      <w:r w:rsidR="00915E08">
        <w:rPr>
          <w:szCs w:val="24"/>
        </w:rPr>
        <w:t>mogłaby prezentować</w:t>
      </w:r>
      <w:r>
        <w:rPr>
          <w:szCs w:val="24"/>
        </w:rPr>
        <w:t xml:space="preserve"> wielkości parametrów, jakie zostały osiągnięte dla danego projektu.</w:t>
      </w:r>
      <w:r w:rsidR="00221D76">
        <w:rPr>
          <w:szCs w:val="24"/>
        </w:rPr>
        <w:t xml:space="preserve"> W tym przypadku chodzi o ilość czasu, jaki faktycznie upłynął, aby zrealizować projekt, poniesione koszty oraz </w:t>
      </w:r>
      <w:r w:rsidR="00C830CD">
        <w:rPr>
          <w:szCs w:val="24"/>
        </w:rPr>
        <w:t>dostarczone</w:t>
      </w:r>
      <w:r w:rsidR="00221D76">
        <w:rPr>
          <w:szCs w:val="24"/>
        </w:rPr>
        <w:t xml:space="preserve"> funkcjonalności.</w:t>
      </w:r>
    </w:p>
    <w:p w14:paraId="4E3FE6E8" w14:textId="07A83395" w:rsidR="001C6669" w:rsidRDefault="001C6669" w:rsidP="00221D76">
      <w:pPr>
        <w:ind w:firstLine="709"/>
        <w:rPr>
          <w:szCs w:val="24"/>
        </w:rPr>
      </w:pPr>
      <w:r>
        <w:rPr>
          <w:szCs w:val="24"/>
        </w:rPr>
        <w:t>Ze względu na specyfikę danych, które</w:t>
      </w:r>
      <w:r w:rsidR="00484634">
        <w:rPr>
          <w:szCs w:val="24"/>
        </w:rPr>
        <w:t xml:space="preserve"> </w:t>
      </w:r>
      <w:r>
        <w:rPr>
          <w:szCs w:val="24"/>
        </w:rPr>
        <w:t>dost</w:t>
      </w:r>
      <w:r w:rsidR="003B72D4">
        <w:rPr>
          <w:szCs w:val="24"/>
        </w:rPr>
        <w:t>arczan</w:t>
      </w:r>
      <w:r w:rsidR="00484634">
        <w:rPr>
          <w:szCs w:val="24"/>
        </w:rPr>
        <w:t>o by</w:t>
      </w:r>
      <w:r w:rsidR="003B72D4">
        <w:rPr>
          <w:szCs w:val="24"/>
        </w:rPr>
        <w:t xml:space="preserve"> na wskazanych etapach</w:t>
      </w:r>
      <w:r>
        <w:rPr>
          <w:szCs w:val="24"/>
        </w:rPr>
        <w:t xml:space="preserve"> </w:t>
      </w:r>
      <w:r w:rsidR="00841625">
        <w:rPr>
          <w:szCs w:val="24"/>
        </w:rPr>
        <w:t xml:space="preserve">cyklu </w:t>
      </w:r>
      <w:r>
        <w:rPr>
          <w:szCs w:val="24"/>
        </w:rPr>
        <w:t xml:space="preserve">życia projektu, stosowaną funkcjonalnością byłoby raportowanie. </w:t>
      </w:r>
      <w:r w:rsidR="001B5BC3">
        <w:rPr>
          <w:szCs w:val="24"/>
        </w:rPr>
        <w:t xml:space="preserve">Dane do raportów </w:t>
      </w:r>
      <w:r w:rsidR="001B5BC3">
        <w:rPr>
          <w:szCs w:val="24"/>
        </w:rPr>
        <w:lastRenderedPageBreak/>
        <w:t>mogłyby być zapisywane w arkuszach kalkulacyjnych, a następnie przekazywane do Business Intelligence i prezentowane w formie raportu.</w:t>
      </w:r>
      <w:r>
        <w:rPr>
          <w:szCs w:val="24"/>
        </w:rPr>
        <w:t xml:space="preserve"> </w:t>
      </w:r>
    </w:p>
    <w:p w14:paraId="7BF1197F" w14:textId="38B4BDAD" w:rsidR="0056637D" w:rsidRDefault="003D50B7" w:rsidP="00083D27">
      <w:pPr>
        <w:ind w:firstLine="709"/>
        <w:rPr>
          <w:szCs w:val="24"/>
        </w:rPr>
      </w:pPr>
      <w:r w:rsidRPr="002A3125">
        <w:rPr>
          <w:b/>
          <w:szCs w:val="24"/>
        </w:rPr>
        <w:t>Na etapie wdrażania</w:t>
      </w:r>
      <w:r>
        <w:rPr>
          <w:szCs w:val="24"/>
        </w:rPr>
        <w:t xml:space="preserve"> projektu Business Intelligence mógłby dostarczać informacji </w:t>
      </w:r>
      <w:r w:rsidR="0056637D">
        <w:rPr>
          <w:szCs w:val="24"/>
        </w:rPr>
        <w:t>związanych z monitorowaniem trójkąta ograniczeń projektowych</w:t>
      </w:r>
      <w:r>
        <w:rPr>
          <w:szCs w:val="24"/>
        </w:rPr>
        <w:t xml:space="preserve">. </w:t>
      </w:r>
      <w:r w:rsidR="0056637D">
        <w:rPr>
          <w:szCs w:val="24"/>
        </w:rPr>
        <w:t>Dostarczana informacja odnosiłaby się do ponoszonych kosztów, harmonogramu oraz wykonanych funkcjonalności. Do każdego z obszarów byłyby p</w:t>
      </w:r>
      <w:r w:rsidR="0012440B">
        <w:rPr>
          <w:szCs w:val="24"/>
        </w:rPr>
        <w:t>rzy</w:t>
      </w:r>
      <w:r w:rsidR="0056637D">
        <w:rPr>
          <w:szCs w:val="24"/>
        </w:rPr>
        <w:t>porządkowane bardziej szczegółowe elementy, takie jak, czas realizacji zadania/modułu lub koszt związany z zatrudnieniem specjalisty. Ze względu na specyfikę danych, które dostarczane były</w:t>
      </w:r>
      <w:r w:rsidR="0012440B">
        <w:rPr>
          <w:szCs w:val="24"/>
        </w:rPr>
        <w:t>by</w:t>
      </w:r>
      <w:r w:rsidR="0056637D">
        <w:rPr>
          <w:szCs w:val="24"/>
        </w:rPr>
        <w:t xml:space="preserve"> na tym etapie życia projektu, stosowaną funkcjonalnością byłoby raportowanie oraz KPI. Dzięki nim możliwe byłoby ciągłe monitorowanie realizacji projektu, jak i doraźna (</w:t>
      </w:r>
      <w:r w:rsidR="008202B3">
        <w:rPr>
          <w:szCs w:val="24"/>
        </w:rPr>
        <w:t xml:space="preserve">raporty </w:t>
      </w:r>
      <w:r w:rsidR="007F191A">
        <w:rPr>
          <w:szCs w:val="24"/>
        </w:rPr>
        <w:t>A</w:t>
      </w:r>
      <w:r w:rsidR="0056637D">
        <w:rPr>
          <w:szCs w:val="24"/>
        </w:rPr>
        <w:t>d</w:t>
      </w:r>
      <w:r w:rsidR="00A815A3">
        <w:rPr>
          <w:szCs w:val="24"/>
        </w:rPr>
        <w:t xml:space="preserve"> </w:t>
      </w:r>
      <w:r w:rsidR="0056637D">
        <w:rPr>
          <w:szCs w:val="24"/>
        </w:rPr>
        <w:t>hoc) weryfikacja wybranych elementów.</w:t>
      </w:r>
    </w:p>
    <w:p w14:paraId="2E22544D" w14:textId="088CA656" w:rsidR="00221D76" w:rsidRDefault="00221D76" w:rsidP="00221D76">
      <w:pPr>
        <w:ind w:firstLine="709"/>
        <w:rPr>
          <w:szCs w:val="24"/>
        </w:rPr>
      </w:pPr>
      <w:r>
        <w:rPr>
          <w:szCs w:val="24"/>
        </w:rPr>
        <w:t>Dodatkowo, można byłoby pozyskać informację, jak dużo czasu oraz zasobów pochłonęły poszczególne fazy.</w:t>
      </w:r>
    </w:p>
    <w:p w14:paraId="606DAD81" w14:textId="77777777" w:rsidR="00894620" w:rsidRDefault="0056637D" w:rsidP="00894620">
      <w:pPr>
        <w:ind w:firstLine="709"/>
        <w:rPr>
          <w:szCs w:val="24"/>
        </w:rPr>
      </w:pPr>
      <w:r>
        <w:rPr>
          <w:szCs w:val="24"/>
        </w:rPr>
        <w:t xml:space="preserve"> </w:t>
      </w:r>
      <w:r w:rsidR="00894620">
        <w:rPr>
          <w:szCs w:val="24"/>
        </w:rPr>
        <w:t>Kolejną funkcjonalnością mógłby być Data Mining. Jednak jego zastosowanie wymagałoby spełnienia warunku, jakim jest posiadanie określonej ilości danych, dotyczących poprzednio zrealizowanych projektów. Ponadto, wykorzystywane dane, musiałyby posiadać określoną strukturę, tak aby można je było ze sobą zestawiać oraz porównywać.</w:t>
      </w:r>
    </w:p>
    <w:p w14:paraId="0E4B067F" w14:textId="18413CB4" w:rsidR="00406906" w:rsidRDefault="00894620" w:rsidP="003B72D4">
      <w:pPr>
        <w:ind w:firstLine="709"/>
        <w:rPr>
          <w:szCs w:val="24"/>
        </w:rPr>
      </w:pPr>
      <w:r>
        <w:rPr>
          <w:szCs w:val="24"/>
        </w:rPr>
        <w:t>Zastosowanie Data Mining pozwoliłoby pozyskać informację, odnoszącą się wyszukania podobieństw pomiędzy zrealizowanymi proje</w:t>
      </w:r>
      <w:r w:rsidR="003B72D4">
        <w:rPr>
          <w:szCs w:val="24"/>
        </w:rPr>
        <w:t xml:space="preserve">ktami lub łączenia ich w grupy. </w:t>
      </w:r>
      <w:r>
        <w:rPr>
          <w:szCs w:val="24"/>
        </w:rPr>
        <w:t>Taka informacja dostarczyłaby wiedzy, która wskazałaby na potencjalne zagrożenia lub s</w:t>
      </w:r>
      <w:r w:rsidR="000E1102">
        <w:rPr>
          <w:szCs w:val="24"/>
        </w:rPr>
        <w:t>zanse, jeśli chodzi o realizację działań, w przypadku</w:t>
      </w:r>
      <w:r>
        <w:rPr>
          <w:szCs w:val="24"/>
        </w:rPr>
        <w:t xml:space="preserve"> projektów</w:t>
      </w:r>
      <w:r w:rsidR="000E1102">
        <w:rPr>
          <w:szCs w:val="24"/>
        </w:rPr>
        <w:t xml:space="preserve"> posiadających pewne podobieństwa</w:t>
      </w:r>
      <w:r>
        <w:rPr>
          <w:szCs w:val="24"/>
        </w:rPr>
        <w:t>.</w:t>
      </w:r>
      <w:r w:rsidR="003B72D4">
        <w:rPr>
          <w:szCs w:val="24"/>
        </w:rPr>
        <w:t xml:space="preserve"> Ponadto, zwiększyłaby ona wiedzę menedżerów, jeśli chodzi alokację zasobów i przygotowanie się, odnośnie wystąpienia </w:t>
      </w:r>
      <w:r w:rsidR="002D44D8">
        <w:rPr>
          <w:szCs w:val="24"/>
        </w:rPr>
        <w:t xml:space="preserve">określonych </w:t>
      </w:r>
      <w:r w:rsidR="003B72D4">
        <w:rPr>
          <w:szCs w:val="24"/>
        </w:rPr>
        <w:t>ryzyk w projektach.</w:t>
      </w:r>
    </w:p>
    <w:p w14:paraId="576B12B5" w14:textId="40325939" w:rsidR="0070506A" w:rsidRDefault="0068574F" w:rsidP="001F64A7">
      <w:pPr>
        <w:ind w:firstLine="709"/>
        <w:rPr>
          <w:szCs w:val="24"/>
        </w:rPr>
      </w:pPr>
      <w:r>
        <w:rPr>
          <w:szCs w:val="24"/>
        </w:rPr>
        <w:t>Zwraca się uwagę, że z</w:t>
      </w:r>
      <w:r w:rsidR="0070506A">
        <w:rPr>
          <w:szCs w:val="24"/>
        </w:rPr>
        <w:t xml:space="preserve">astosowanie Business Intelligence może być </w:t>
      </w:r>
      <w:r w:rsidR="003B72D4">
        <w:rPr>
          <w:szCs w:val="24"/>
        </w:rPr>
        <w:t xml:space="preserve">także </w:t>
      </w:r>
      <w:r w:rsidR="0070506A">
        <w:rPr>
          <w:szCs w:val="24"/>
        </w:rPr>
        <w:t>rozpatrywane, w kontekście zarządzania, więcej niż jednym projektem. Stosowanymi funkcjonalnościami mogą być raportowanie, KPI i Data Mining. Dostarczane informacje, podobnie jak w przypadku pojedynczych projektów, odnosi</w:t>
      </w:r>
      <w:r w:rsidR="00030B74">
        <w:rPr>
          <w:szCs w:val="24"/>
        </w:rPr>
        <w:t>łyby</w:t>
      </w:r>
      <w:r w:rsidR="0070506A">
        <w:rPr>
          <w:szCs w:val="24"/>
        </w:rPr>
        <w:t xml:space="preserve"> się do wybranych parametrów.</w:t>
      </w:r>
      <w:r w:rsidR="00583212">
        <w:rPr>
          <w:szCs w:val="24"/>
        </w:rPr>
        <w:t xml:space="preserve"> Byłyby to informacje dotyczące stopnia realizacji prac, jak i bardziej zaawansowana analityka, wskazująca na korelacje lub grupowanie poprzednio zrealizowanych projektów.</w:t>
      </w:r>
    </w:p>
    <w:p w14:paraId="50AD7E52" w14:textId="10F5F9E3" w:rsidR="00C27A41" w:rsidRDefault="0002527C" w:rsidP="0070506A">
      <w:pPr>
        <w:ind w:firstLine="709"/>
        <w:rPr>
          <w:szCs w:val="24"/>
        </w:rPr>
      </w:pPr>
      <w:r>
        <w:rPr>
          <w:szCs w:val="24"/>
        </w:rPr>
        <w:t>W ramach</w:t>
      </w:r>
      <w:r w:rsidR="0070506A">
        <w:rPr>
          <w:szCs w:val="24"/>
        </w:rPr>
        <w:t xml:space="preserve"> </w:t>
      </w:r>
      <w:r w:rsidR="00C27A41">
        <w:rPr>
          <w:szCs w:val="24"/>
        </w:rPr>
        <w:t>za</w:t>
      </w:r>
      <w:r w:rsidR="0070506A">
        <w:rPr>
          <w:szCs w:val="24"/>
        </w:rPr>
        <w:t>rządzania portfelem projektów</w:t>
      </w:r>
      <w:r w:rsidR="008E1F09">
        <w:rPr>
          <w:szCs w:val="24"/>
        </w:rPr>
        <w:t xml:space="preserve"> informatycznych</w:t>
      </w:r>
      <w:r w:rsidR="00C27A41">
        <w:rPr>
          <w:szCs w:val="24"/>
        </w:rPr>
        <w:t>, B</w:t>
      </w:r>
      <w:r w:rsidR="0070506A">
        <w:rPr>
          <w:szCs w:val="24"/>
        </w:rPr>
        <w:t xml:space="preserve">usiness </w:t>
      </w:r>
      <w:r w:rsidR="00C27A41">
        <w:rPr>
          <w:szCs w:val="24"/>
        </w:rPr>
        <w:t>I</w:t>
      </w:r>
      <w:r w:rsidR="0070506A">
        <w:rPr>
          <w:szCs w:val="24"/>
        </w:rPr>
        <w:t>ntelligence</w:t>
      </w:r>
      <w:r w:rsidR="00C27A41">
        <w:rPr>
          <w:szCs w:val="24"/>
        </w:rPr>
        <w:t xml:space="preserve"> m</w:t>
      </w:r>
      <w:r>
        <w:rPr>
          <w:szCs w:val="24"/>
        </w:rPr>
        <w:t>ógłby</w:t>
      </w:r>
      <w:r w:rsidR="00C27A41">
        <w:rPr>
          <w:szCs w:val="24"/>
        </w:rPr>
        <w:t xml:space="preserve"> </w:t>
      </w:r>
      <w:r>
        <w:rPr>
          <w:szCs w:val="24"/>
        </w:rPr>
        <w:t>po</w:t>
      </w:r>
      <w:r w:rsidR="00C27A41">
        <w:rPr>
          <w:szCs w:val="24"/>
        </w:rPr>
        <w:t>służyć do:</w:t>
      </w:r>
    </w:p>
    <w:p w14:paraId="20724736" w14:textId="0F1D7620" w:rsidR="00C27A41" w:rsidRDefault="008A4BC4" w:rsidP="00D642A8">
      <w:pPr>
        <w:pStyle w:val="ListParagraph"/>
        <w:numPr>
          <w:ilvl w:val="0"/>
          <w:numId w:val="68"/>
        </w:numPr>
        <w:spacing w:line="360" w:lineRule="auto"/>
        <w:rPr>
          <w:szCs w:val="24"/>
        </w:rPr>
      </w:pPr>
      <w:r>
        <w:rPr>
          <w:szCs w:val="24"/>
        </w:rPr>
        <w:lastRenderedPageBreak/>
        <w:t>l</w:t>
      </w:r>
      <w:r w:rsidR="00B47E55">
        <w:rPr>
          <w:szCs w:val="24"/>
        </w:rPr>
        <w:t>epszej optymalizacji</w:t>
      </w:r>
      <w:r w:rsidR="00C27A41" w:rsidRPr="00BF2A91">
        <w:rPr>
          <w:szCs w:val="24"/>
        </w:rPr>
        <w:t xml:space="preserve"> zasobów, co oznacza, ich </w:t>
      </w:r>
      <w:r w:rsidR="00384BEF">
        <w:rPr>
          <w:szCs w:val="24"/>
        </w:rPr>
        <w:t>sprawniejsze</w:t>
      </w:r>
      <w:r w:rsidR="00C27A41" w:rsidRPr="00BF2A91">
        <w:rPr>
          <w:szCs w:val="24"/>
        </w:rPr>
        <w:t xml:space="preserve"> wykorzystanie, poprzez </w:t>
      </w:r>
      <w:r w:rsidR="00D10A23">
        <w:rPr>
          <w:szCs w:val="24"/>
        </w:rPr>
        <w:t>efektywniejsze</w:t>
      </w:r>
      <w:r w:rsidR="00C27A41" w:rsidRPr="00BF2A91">
        <w:rPr>
          <w:szCs w:val="24"/>
        </w:rPr>
        <w:t xml:space="preserve"> przydzielanie do różnych elementów składowych portfela, </w:t>
      </w:r>
    </w:p>
    <w:p w14:paraId="57C6F56D" w14:textId="33C371BA" w:rsidR="00CF20F6" w:rsidRDefault="008A4BC4" w:rsidP="00D642A8">
      <w:pPr>
        <w:pStyle w:val="ListParagraph"/>
        <w:numPr>
          <w:ilvl w:val="0"/>
          <w:numId w:val="68"/>
        </w:numPr>
        <w:spacing w:line="360" w:lineRule="auto"/>
        <w:rPr>
          <w:szCs w:val="24"/>
        </w:rPr>
      </w:pPr>
      <w:r>
        <w:rPr>
          <w:szCs w:val="24"/>
        </w:rPr>
        <w:t>m</w:t>
      </w:r>
      <w:r w:rsidR="00C27A41" w:rsidRPr="00C27A41">
        <w:rPr>
          <w:szCs w:val="24"/>
        </w:rPr>
        <w:t>onitorowanie i kontrolowanie portfela, co oznacza monitorowanie i kontrolę portfela, jak i jego komponentów bazowych (czynności realizowane w ramach cyklu życia projektu)</w:t>
      </w:r>
    </w:p>
    <w:p w14:paraId="55C0178D" w14:textId="0441692F" w:rsidR="00F81FF6" w:rsidRDefault="00CF20F6" w:rsidP="00CF20F6">
      <w:pPr>
        <w:ind w:firstLine="709"/>
        <w:rPr>
          <w:szCs w:val="24"/>
        </w:rPr>
      </w:pPr>
      <w:r w:rsidRPr="00CF20F6">
        <w:rPr>
          <w:szCs w:val="24"/>
        </w:rPr>
        <w:t>Zasugerowane możliwości stosowania Business Intelligence są szerokie. Bazowo dostarczana informacja mogłaby posłużyć do monitorowania kosztów, terminów oraz</w:t>
      </w:r>
      <w:r w:rsidR="008D4F5C">
        <w:rPr>
          <w:szCs w:val="24"/>
        </w:rPr>
        <w:t xml:space="preserve"> </w:t>
      </w:r>
      <w:r w:rsidR="00363404">
        <w:rPr>
          <w:szCs w:val="24"/>
        </w:rPr>
        <w:t xml:space="preserve">stopnia </w:t>
      </w:r>
      <w:r w:rsidR="008D4F5C">
        <w:rPr>
          <w:szCs w:val="24"/>
        </w:rPr>
        <w:t xml:space="preserve">realizacji </w:t>
      </w:r>
      <w:r w:rsidR="006A5C57">
        <w:rPr>
          <w:szCs w:val="24"/>
        </w:rPr>
        <w:t>poszczególnych funkcji</w:t>
      </w:r>
      <w:r w:rsidR="008D4F5C">
        <w:rPr>
          <w:szCs w:val="24"/>
        </w:rPr>
        <w:t xml:space="preserve"> projektu, także aby</w:t>
      </w:r>
      <w:r w:rsidRPr="00CF20F6">
        <w:rPr>
          <w:szCs w:val="24"/>
        </w:rPr>
        <w:t xml:space="preserve"> wspomagać ocenę ryzyka. </w:t>
      </w:r>
      <w:r w:rsidR="008D4F5C">
        <w:rPr>
          <w:szCs w:val="24"/>
        </w:rPr>
        <w:t>Decyzje podejmowane na podstawie takie</w:t>
      </w:r>
      <w:r w:rsidR="00557D85">
        <w:rPr>
          <w:szCs w:val="24"/>
        </w:rPr>
        <w:t>j</w:t>
      </w:r>
      <w:r w:rsidR="008D4F5C">
        <w:rPr>
          <w:szCs w:val="24"/>
        </w:rPr>
        <w:t xml:space="preserve"> informacji należą, zarówno do</w:t>
      </w:r>
      <w:r w:rsidRPr="00CF20F6">
        <w:rPr>
          <w:szCs w:val="24"/>
        </w:rPr>
        <w:t xml:space="preserve"> </w:t>
      </w:r>
      <w:r w:rsidR="00A824D5">
        <w:rPr>
          <w:szCs w:val="24"/>
        </w:rPr>
        <w:t>programowalnych</w:t>
      </w:r>
      <w:r w:rsidR="008D4F5C">
        <w:rPr>
          <w:szCs w:val="24"/>
        </w:rPr>
        <w:t>, jak</w:t>
      </w:r>
      <w:r w:rsidRPr="00CF20F6">
        <w:rPr>
          <w:szCs w:val="24"/>
        </w:rPr>
        <w:t xml:space="preserve"> i nie</w:t>
      </w:r>
      <w:r w:rsidR="007A1B28">
        <w:rPr>
          <w:szCs w:val="24"/>
        </w:rPr>
        <w:t>programowalnyc</w:t>
      </w:r>
      <w:r w:rsidRPr="00CF20F6">
        <w:rPr>
          <w:szCs w:val="24"/>
        </w:rPr>
        <w:t>h.</w:t>
      </w:r>
    </w:p>
    <w:p w14:paraId="433D0019" w14:textId="67B8283A" w:rsidR="0063324B" w:rsidRPr="0063324B" w:rsidRDefault="0063324B" w:rsidP="0063324B">
      <w:pPr>
        <w:rPr>
          <w:b/>
          <w:szCs w:val="24"/>
        </w:rPr>
      </w:pPr>
      <w:r>
        <w:rPr>
          <w:b/>
          <w:szCs w:val="24"/>
        </w:rPr>
        <w:t xml:space="preserve">POSZCZEGÓLNE FUNKCJONALNOŚCI BUSINESS INTELLIGENCE </w:t>
      </w:r>
    </w:p>
    <w:p w14:paraId="5C17E9E4" w14:textId="66933CB8" w:rsidR="002E3884" w:rsidRDefault="0063324B" w:rsidP="00852014">
      <w:pPr>
        <w:ind w:firstLine="709"/>
        <w:rPr>
          <w:szCs w:val="24"/>
        </w:rPr>
      </w:pPr>
      <w:r>
        <w:rPr>
          <w:szCs w:val="24"/>
        </w:rPr>
        <w:t xml:space="preserve">Jeśli chodzi o zastosowanie poszczególnych funkcjonalności Business Intelligence, </w:t>
      </w:r>
      <w:r w:rsidR="00760FA2">
        <w:rPr>
          <w:szCs w:val="24"/>
        </w:rPr>
        <w:t xml:space="preserve">jego </w:t>
      </w:r>
      <w:r>
        <w:rPr>
          <w:szCs w:val="24"/>
        </w:rPr>
        <w:t xml:space="preserve">możliwości </w:t>
      </w:r>
      <w:r w:rsidR="00FB5464">
        <w:rPr>
          <w:szCs w:val="24"/>
        </w:rPr>
        <w:t>zostaną</w:t>
      </w:r>
      <w:r w:rsidR="00E64EE3">
        <w:rPr>
          <w:szCs w:val="24"/>
        </w:rPr>
        <w:t xml:space="preserve"> </w:t>
      </w:r>
      <w:r>
        <w:rPr>
          <w:szCs w:val="24"/>
        </w:rPr>
        <w:t>za</w:t>
      </w:r>
      <w:r w:rsidR="00E64EE3">
        <w:rPr>
          <w:szCs w:val="24"/>
        </w:rPr>
        <w:t>prezentowane wg schematu</w:t>
      </w:r>
      <w:r w:rsidR="00E46A38">
        <w:rPr>
          <w:szCs w:val="24"/>
        </w:rPr>
        <w:t xml:space="preserve">: </w:t>
      </w:r>
      <w:r w:rsidR="002E3884">
        <w:rPr>
          <w:szCs w:val="24"/>
        </w:rPr>
        <w:t>Funkcjonalność</w:t>
      </w:r>
      <w:r w:rsidR="00E46A38">
        <w:rPr>
          <w:szCs w:val="24"/>
        </w:rPr>
        <w:t xml:space="preserve"> B</w:t>
      </w:r>
      <w:r w:rsidR="00E64EE3">
        <w:rPr>
          <w:szCs w:val="24"/>
        </w:rPr>
        <w:t xml:space="preserve">usiness </w:t>
      </w:r>
      <w:r w:rsidR="00E46A38">
        <w:rPr>
          <w:szCs w:val="24"/>
        </w:rPr>
        <w:t>I</w:t>
      </w:r>
      <w:r w:rsidR="00E64EE3">
        <w:rPr>
          <w:szCs w:val="24"/>
        </w:rPr>
        <w:t>ntelligence</w:t>
      </w:r>
      <w:r w:rsidR="00E46A38">
        <w:rPr>
          <w:szCs w:val="24"/>
        </w:rPr>
        <w:t xml:space="preserve">, </w:t>
      </w:r>
      <w:r w:rsidR="00E64EE3">
        <w:rPr>
          <w:szCs w:val="24"/>
        </w:rPr>
        <w:t>p</w:t>
      </w:r>
      <w:r w:rsidR="002E3884">
        <w:rPr>
          <w:szCs w:val="24"/>
        </w:rPr>
        <w:t>arametr projektu</w:t>
      </w:r>
      <w:r w:rsidR="00E64EE3">
        <w:rPr>
          <w:szCs w:val="24"/>
        </w:rPr>
        <w:t xml:space="preserve"> informatycznego oraz specyfika</w:t>
      </w:r>
      <w:r w:rsidR="00E46A38">
        <w:rPr>
          <w:szCs w:val="24"/>
        </w:rPr>
        <w:t xml:space="preserve"> dostarczanej informacji. </w:t>
      </w:r>
    </w:p>
    <w:p w14:paraId="25161ACC" w14:textId="62C1D7DA" w:rsidR="00A57FD8" w:rsidRPr="00C5132D" w:rsidRDefault="00353D15" w:rsidP="00852014">
      <w:pPr>
        <w:rPr>
          <w:b/>
          <w:szCs w:val="24"/>
        </w:rPr>
      </w:pPr>
      <w:r>
        <w:rPr>
          <w:b/>
          <w:szCs w:val="24"/>
        </w:rPr>
        <w:t xml:space="preserve">RAPORTOWANIE </w:t>
      </w:r>
    </w:p>
    <w:p w14:paraId="1C74AE8A" w14:textId="72CECA27" w:rsidR="002E3884" w:rsidRPr="00641B2F" w:rsidRDefault="00641B2F" w:rsidP="00D642A8">
      <w:pPr>
        <w:pStyle w:val="ListParagraph"/>
        <w:numPr>
          <w:ilvl w:val="0"/>
          <w:numId w:val="106"/>
        </w:numPr>
        <w:spacing w:line="360" w:lineRule="auto"/>
        <w:rPr>
          <w:b/>
          <w:szCs w:val="24"/>
        </w:rPr>
      </w:pPr>
      <w:r w:rsidRPr="00641B2F">
        <w:rPr>
          <w:b/>
          <w:szCs w:val="24"/>
        </w:rPr>
        <w:t xml:space="preserve">Czas </w:t>
      </w:r>
    </w:p>
    <w:p w14:paraId="7BD9886D" w14:textId="66E93C58" w:rsidR="00AF0B9F" w:rsidRDefault="00414771" w:rsidP="00852014">
      <w:pPr>
        <w:ind w:firstLine="709"/>
        <w:rPr>
          <w:szCs w:val="24"/>
        </w:rPr>
      </w:pPr>
      <w:r>
        <w:rPr>
          <w:szCs w:val="24"/>
        </w:rPr>
        <w:t>Raporty</w:t>
      </w:r>
      <w:r w:rsidR="00CF20F6">
        <w:rPr>
          <w:szCs w:val="24"/>
        </w:rPr>
        <w:t xml:space="preserve"> mogą</w:t>
      </w:r>
      <w:r>
        <w:rPr>
          <w:szCs w:val="24"/>
        </w:rPr>
        <w:t xml:space="preserve"> </w:t>
      </w:r>
      <w:r w:rsidR="00CF20F6">
        <w:rPr>
          <w:szCs w:val="24"/>
        </w:rPr>
        <w:t>dostarczać</w:t>
      </w:r>
      <w:r w:rsidR="00713842">
        <w:rPr>
          <w:szCs w:val="24"/>
        </w:rPr>
        <w:t xml:space="preserve"> infor</w:t>
      </w:r>
      <w:r w:rsidR="0042600F">
        <w:rPr>
          <w:szCs w:val="24"/>
        </w:rPr>
        <w:t>macji</w:t>
      </w:r>
      <w:r w:rsidR="005B716C">
        <w:rPr>
          <w:szCs w:val="24"/>
        </w:rPr>
        <w:t>, odnośnie czasu</w:t>
      </w:r>
      <w:r w:rsidR="0042600F">
        <w:rPr>
          <w:szCs w:val="24"/>
        </w:rPr>
        <w:t>, który został poświęcony</w:t>
      </w:r>
      <w:r w:rsidR="005B716C">
        <w:rPr>
          <w:szCs w:val="24"/>
        </w:rPr>
        <w:t xml:space="preserve"> na </w:t>
      </w:r>
      <w:r w:rsidR="0042600F">
        <w:rPr>
          <w:szCs w:val="24"/>
        </w:rPr>
        <w:t>realizację poszczególnych zadań</w:t>
      </w:r>
      <w:r w:rsidR="005B716C">
        <w:rPr>
          <w:szCs w:val="24"/>
        </w:rPr>
        <w:t xml:space="preserve">. </w:t>
      </w:r>
      <w:r w:rsidR="00A440FB">
        <w:rPr>
          <w:szCs w:val="24"/>
        </w:rPr>
        <w:t>Przekazywana informacja wskaz</w:t>
      </w:r>
      <w:r w:rsidR="00E65F04">
        <w:rPr>
          <w:szCs w:val="24"/>
        </w:rPr>
        <w:t>ywałaby</w:t>
      </w:r>
      <w:r w:rsidR="00A440FB">
        <w:rPr>
          <w:szCs w:val="24"/>
        </w:rPr>
        <w:t xml:space="preserve"> </w:t>
      </w:r>
      <w:r w:rsidR="00CA2B45">
        <w:rPr>
          <w:szCs w:val="24"/>
        </w:rPr>
        <w:t xml:space="preserve">na okres </w:t>
      </w:r>
      <w:r w:rsidR="00A440FB">
        <w:rPr>
          <w:szCs w:val="24"/>
        </w:rPr>
        <w:t>czas</w:t>
      </w:r>
      <w:r w:rsidR="00CA2B45">
        <w:rPr>
          <w:szCs w:val="24"/>
        </w:rPr>
        <w:t>u</w:t>
      </w:r>
      <w:r w:rsidR="00A440FB">
        <w:rPr>
          <w:szCs w:val="24"/>
        </w:rPr>
        <w:t>, który wyraża</w:t>
      </w:r>
      <w:r w:rsidR="004012A1">
        <w:rPr>
          <w:szCs w:val="24"/>
        </w:rPr>
        <w:t>ny by</w:t>
      </w:r>
      <w:r w:rsidR="004012A1" w:rsidRPr="00CF20F6">
        <w:rPr>
          <w:szCs w:val="24"/>
        </w:rPr>
        <w:t>ł</w:t>
      </w:r>
      <w:r w:rsidR="004012A1">
        <w:rPr>
          <w:szCs w:val="24"/>
        </w:rPr>
        <w:t>by</w:t>
      </w:r>
      <w:r w:rsidR="00A440FB">
        <w:rPr>
          <w:szCs w:val="24"/>
        </w:rPr>
        <w:t xml:space="preserve"> w roboczo</w:t>
      </w:r>
      <w:r w:rsidR="00A815A3">
        <w:rPr>
          <w:szCs w:val="24"/>
        </w:rPr>
        <w:t xml:space="preserve"> – </w:t>
      </w:r>
      <w:r w:rsidR="00A440FB">
        <w:rPr>
          <w:szCs w:val="24"/>
        </w:rPr>
        <w:t>godzinach oraz zadanie projektowe, na któr</w:t>
      </w:r>
      <w:r w:rsidR="00892169">
        <w:rPr>
          <w:szCs w:val="24"/>
        </w:rPr>
        <w:t>e</w:t>
      </w:r>
      <w:r w:rsidR="00A440FB">
        <w:rPr>
          <w:szCs w:val="24"/>
        </w:rPr>
        <w:t xml:space="preserve"> został</w:t>
      </w:r>
      <w:r w:rsidR="00892169">
        <w:rPr>
          <w:szCs w:val="24"/>
        </w:rPr>
        <w:t>by</w:t>
      </w:r>
      <w:r w:rsidR="00A440FB">
        <w:rPr>
          <w:szCs w:val="24"/>
        </w:rPr>
        <w:t xml:space="preserve"> on przeznaczony. </w:t>
      </w:r>
      <w:r w:rsidR="005B716C">
        <w:rPr>
          <w:szCs w:val="24"/>
        </w:rPr>
        <w:t>Raporty mo</w:t>
      </w:r>
      <w:r w:rsidR="00E65F04">
        <w:rPr>
          <w:szCs w:val="24"/>
        </w:rPr>
        <w:t>głyby</w:t>
      </w:r>
      <w:r w:rsidR="005B716C">
        <w:rPr>
          <w:szCs w:val="24"/>
        </w:rPr>
        <w:t xml:space="preserve"> być </w:t>
      </w:r>
      <w:r w:rsidR="002F0237">
        <w:rPr>
          <w:szCs w:val="24"/>
        </w:rPr>
        <w:t>dostarcza</w:t>
      </w:r>
      <w:r w:rsidR="005B716C">
        <w:rPr>
          <w:szCs w:val="24"/>
        </w:rPr>
        <w:t>ne w sposób ciągły, np. codziennie lub raz na tydzień</w:t>
      </w:r>
      <w:r w:rsidR="002F0237">
        <w:rPr>
          <w:szCs w:val="24"/>
        </w:rPr>
        <w:t>, co umożliwi</w:t>
      </w:r>
      <w:r w:rsidR="00CA2B45">
        <w:rPr>
          <w:szCs w:val="24"/>
        </w:rPr>
        <w:t>a</w:t>
      </w:r>
      <w:r w:rsidR="002809EF">
        <w:rPr>
          <w:szCs w:val="24"/>
        </w:rPr>
        <w:t>łoby</w:t>
      </w:r>
      <w:r w:rsidR="002F0237">
        <w:rPr>
          <w:szCs w:val="24"/>
        </w:rPr>
        <w:t xml:space="preserve"> </w:t>
      </w:r>
      <w:r w:rsidR="005B716C">
        <w:rPr>
          <w:szCs w:val="24"/>
        </w:rPr>
        <w:t xml:space="preserve">bieżące </w:t>
      </w:r>
      <w:r w:rsidR="002F0237">
        <w:rPr>
          <w:szCs w:val="24"/>
        </w:rPr>
        <w:t xml:space="preserve">monitorowanie. </w:t>
      </w:r>
      <w:r w:rsidR="002809EF">
        <w:rPr>
          <w:szCs w:val="24"/>
        </w:rPr>
        <w:t>Dodatkowo r</w:t>
      </w:r>
      <w:r w:rsidR="002F0237">
        <w:rPr>
          <w:szCs w:val="24"/>
        </w:rPr>
        <w:t xml:space="preserve">aport </w:t>
      </w:r>
      <w:r w:rsidR="00A440FB">
        <w:rPr>
          <w:szCs w:val="24"/>
        </w:rPr>
        <w:t>m</w:t>
      </w:r>
      <w:r w:rsidR="00C73310">
        <w:rPr>
          <w:szCs w:val="24"/>
        </w:rPr>
        <w:t>ógłby</w:t>
      </w:r>
      <w:r w:rsidR="00A440FB">
        <w:rPr>
          <w:szCs w:val="24"/>
        </w:rPr>
        <w:t xml:space="preserve"> zostać wygenerowany</w:t>
      </w:r>
      <w:r w:rsidR="002F0237">
        <w:rPr>
          <w:szCs w:val="24"/>
        </w:rPr>
        <w:t xml:space="preserve"> A</w:t>
      </w:r>
      <w:r w:rsidR="007F191A">
        <w:rPr>
          <w:szCs w:val="24"/>
        </w:rPr>
        <w:t>d hoc</w:t>
      </w:r>
      <w:r w:rsidR="002F0237">
        <w:rPr>
          <w:szCs w:val="24"/>
        </w:rPr>
        <w:t>, jeśli zaistni</w:t>
      </w:r>
      <w:r w:rsidR="00E03A6C">
        <w:rPr>
          <w:szCs w:val="24"/>
        </w:rPr>
        <w:t>ałaby</w:t>
      </w:r>
      <w:r w:rsidR="002F0237">
        <w:rPr>
          <w:szCs w:val="24"/>
        </w:rPr>
        <w:t xml:space="preserve"> taka potrzeba. </w:t>
      </w:r>
      <w:r w:rsidR="007F354D">
        <w:rPr>
          <w:szCs w:val="24"/>
        </w:rPr>
        <w:t>Jednakże, t</w:t>
      </w:r>
      <w:r w:rsidR="00A440FB">
        <w:rPr>
          <w:szCs w:val="24"/>
        </w:rPr>
        <w:t xml:space="preserve">aka </w:t>
      </w:r>
      <w:r w:rsidR="002F0237">
        <w:rPr>
          <w:szCs w:val="24"/>
        </w:rPr>
        <w:t xml:space="preserve">informacja może </w:t>
      </w:r>
      <w:r w:rsidR="00A440FB">
        <w:rPr>
          <w:szCs w:val="24"/>
        </w:rPr>
        <w:t>być tylko</w:t>
      </w:r>
      <w:r w:rsidR="002F0237">
        <w:rPr>
          <w:szCs w:val="24"/>
        </w:rPr>
        <w:t xml:space="preserve"> </w:t>
      </w:r>
      <w:r w:rsidR="00A440FB">
        <w:rPr>
          <w:szCs w:val="24"/>
        </w:rPr>
        <w:t>jednorazowa</w:t>
      </w:r>
      <w:r w:rsidR="002F0237">
        <w:rPr>
          <w:szCs w:val="24"/>
        </w:rPr>
        <w:t>, gdy konkretne zadanie zo</w:t>
      </w:r>
      <w:r w:rsidR="00AE1795">
        <w:rPr>
          <w:szCs w:val="24"/>
        </w:rPr>
        <w:t>stanie wykonan</w:t>
      </w:r>
      <w:r w:rsidR="00B97EBC">
        <w:rPr>
          <w:szCs w:val="24"/>
        </w:rPr>
        <w:t>e</w:t>
      </w:r>
      <w:r w:rsidR="002F0237">
        <w:rPr>
          <w:szCs w:val="24"/>
        </w:rPr>
        <w:t xml:space="preserve">. </w:t>
      </w:r>
      <w:r w:rsidR="00AE1795">
        <w:rPr>
          <w:szCs w:val="24"/>
        </w:rPr>
        <w:t xml:space="preserve">W takim wypadku, pozyskana informacja służy do analizy, która pozwala na bliższe przyjrzenie się pracochłonności realizowanych prac. </w:t>
      </w:r>
    </w:p>
    <w:p w14:paraId="20843C71" w14:textId="79598F40" w:rsidR="002F0237" w:rsidRDefault="00320399" w:rsidP="00852014">
      <w:pPr>
        <w:ind w:firstLine="709"/>
        <w:rPr>
          <w:szCs w:val="24"/>
        </w:rPr>
      </w:pPr>
      <w:r>
        <w:rPr>
          <w:szCs w:val="24"/>
        </w:rPr>
        <w:t>M</w:t>
      </w:r>
      <w:r w:rsidR="002F0237">
        <w:rPr>
          <w:szCs w:val="24"/>
        </w:rPr>
        <w:t>enedżer projektu otrzym</w:t>
      </w:r>
      <w:r w:rsidR="00751879">
        <w:rPr>
          <w:szCs w:val="24"/>
        </w:rPr>
        <w:t>ywałby</w:t>
      </w:r>
      <w:r w:rsidR="002F0237">
        <w:rPr>
          <w:szCs w:val="24"/>
        </w:rPr>
        <w:t xml:space="preserve"> informację, ile czasu zajmuje lub zajęła realizacja określonych zadań. </w:t>
      </w:r>
      <w:r w:rsidR="00FB2299">
        <w:rPr>
          <w:szCs w:val="24"/>
        </w:rPr>
        <w:t xml:space="preserve">Taka wiedza mogłaby by być pomocna, w oszacowaniu tego, na ile realizowane zadanie jest możliwe do wykonania w określonym terminie. </w:t>
      </w:r>
      <w:r w:rsidR="002F0237">
        <w:rPr>
          <w:szCs w:val="24"/>
        </w:rPr>
        <w:t>Odnosi</w:t>
      </w:r>
      <w:r w:rsidR="00822898">
        <w:rPr>
          <w:szCs w:val="24"/>
        </w:rPr>
        <w:t>łaby</w:t>
      </w:r>
      <w:r w:rsidR="002F0237">
        <w:rPr>
          <w:szCs w:val="24"/>
        </w:rPr>
        <w:t xml:space="preserve"> się ona do poszczególnych osób lub grupy pracowników, którzy</w:t>
      </w:r>
      <w:r w:rsidR="00A440FB">
        <w:rPr>
          <w:szCs w:val="24"/>
        </w:rPr>
        <w:t xml:space="preserve"> wspólnie pracują nad pewnym</w:t>
      </w:r>
      <w:r w:rsidR="002F0237">
        <w:rPr>
          <w:szCs w:val="24"/>
        </w:rPr>
        <w:t xml:space="preserve"> zadaniem.</w:t>
      </w:r>
    </w:p>
    <w:p w14:paraId="7D1BEF18" w14:textId="496F5557" w:rsidR="00FA40A1" w:rsidRDefault="00FA40A1" w:rsidP="00A8146E">
      <w:pPr>
        <w:ind w:firstLine="709"/>
        <w:rPr>
          <w:szCs w:val="24"/>
        </w:rPr>
      </w:pPr>
      <w:r>
        <w:rPr>
          <w:szCs w:val="24"/>
        </w:rPr>
        <w:t>Na wyższym poziomie ogólności, raport m</w:t>
      </w:r>
      <w:r w:rsidR="00AF0B9F">
        <w:rPr>
          <w:szCs w:val="24"/>
        </w:rPr>
        <w:t>ógłby</w:t>
      </w:r>
      <w:r>
        <w:rPr>
          <w:szCs w:val="24"/>
        </w:rPr>
        <w:t xml:space="preserve"> dotyczyć czasu realizacji </w:t>
      </w:r>
      <w:r w:rsidR="008D3E62">
        <w:rPr>
          <w:szCs w:val="24"/>
        </w:rPr>
        <w:t>poszczególnych projektów</w:t>
      </w:r>
      <w:r>
        <w:rPr>
          <w:szCs w:val="24"/>
        </w:rPr>
        <w:t xml:space="preserve">. </w:t>
      </w:r>
      <w:r w:rsidR="008D3E62">
        <w:rPr>
          <w:szCs w:val="24"/>
        </w:rPr>
        <w:t>Taki raport zawiera</w:t>
      </w:r>
      <w:r w:rsidR="00822898">
        <w:rPr>
          <w:szCs w:val="24"/>
        </w:rPr>
        <w:t>łby</w:t>
      </w:r>
      <w:r w:rsidR="008D3E62">
        <w:rPr>
          <w:szCs w:val="24"/>
        </w:rPr>
        <w:t xml:space="preserve"> informację o liczbie realizowanych prac oraz czasu, jaki one pochłonęły w danym projekcie.</w:t>
      </w:r>
      <w:r w:rsidR="009E212C">
        <w:rPr>
          <w:szCs w:val="24"/>
        </w:rPr>
        <w:t xml:space="preserve"> </w:t>
      </w:r>
    </w:p>
    <w:p w14:paraId="76D17B9F" w14:textId="12AF60BE" w:rsidR="009E212C" w:rsidRDefault="009E212C" w:rsidP="00682634">
      <w:pPr>
        <w:ind w:firstLine="709"/>
        <w:rPr>
          <w:szCs w:val="24"/>
        </w:rPr>
      </w:pPr>
      <w:r>
        <w:rPr>
          <w:szCs w:val="24"/>
        </w:rPr>
        <w:lastRenderedPageBreak/>
        <w:t xml:space="preserve">Raporty </w:t>
      </w:r>
      <w:r w:rsidR="00641B2F">
        <w:rPr>
          <w:szCs w:val="24"/>
        </w:rPr>
        <w:t xml:space="preserve">podsumowujące czas pracy mogą </w:t>
      </w:r>
      <w:r w:rsidR="00822898">
        <w:rPr>
          <w:szCs w:val="24"/>
        </w:rPr>
        <w:t>dotyczy</w:t>
      </w:r>
      <w:r w:rsidR="00641B2F">
        <w:rPr>
          <w:szCs w:val="24"/>
        </w:rPr>
        <w:t xml:space="preserve">ć realizacji poszczególnych zadań, pojedynczych lub grup pracowników oraz pełnych projektów. </w:t>
      </w:r>
    </w:p>
    <w:p w14:paraId="07C21FA6" w14:textId="64A5AED1" w:rsidR="00FF480A" w:rsidRPr="00641B2F" w:rsidRDefault="00641B2F" w:rsidP="00D642A8">
      <w:pPr>
        <w:pStyle w:val="ListParagraph"/>
        <w:numPr>
          <w:ilvl w:val="0"/>
          <w:numId w:val="106"/>
        </w:numPr>
        <w:spacing w:line="360" w:lineRule="auto"/>
        <w:rPr>
          <w:b/>
          <w:szCs w:val="24"/>
        </w:rPr>
      </w:pPr>
      <w:r w:rsidRPr="00641B2F">
        <w:rPr>
          <w:b/>
          <w:szCs w:val="24"/>
        </w:rPr>
        <w:t xml:space="preserve">Koszty </w:t>
      </w:r>
    </w:p>
    <w:p w14:paraId="2DBAC4AD" w14:textId="38681CC5" w:rsidR="00E25F3E" w:rsidRDefault="00641B2F" w:rsidP="00682634">
      <w:pPr>
        <w:ind w:firstLine="709"/>
        <w:rPr>
          <w:szCs w:val="24"/>
        </w:rPr>
      </w:pPr>
      <w:r w:rsidRPr="00641B2F">
        <w:rPr>
          <w:szCs w:val="24"/>
        </w:rPr>
        <w:t>Raporty dostarczające informacji,</w:t>
      </w:r>
      <w:r>
        <w:rPr>
          <w:szCs w:val="24"/>
        </w:rPr>
        <w:t xml:space="preserve"> odnośnie kosztów, które</w:t>
      </w:r>
      <w:r w:rsidRPr="00641B2F">
        <w:rPr>
          <w:szCs w:val="24"/>
        </w:rPr>
        <w:t xml:space="preserve"> został</w:t>
      </w:r>
      <w:r>
        <w:rPr>
          <w:szCs w:val="24"/>
        </w:rPr>
        <w:t>y poniesione</w:t>
      </w:r>
      <w:r w:rsidRPr="00641B2F">
        <w:rPr>
          <w:szCs w:val="24"/>
        </w:rPr>
        <w:t xml:space="preserve"> na realizację poszczególnych zadań. </w:t>
      </w:r>
      <w:r w:rsidR="00263162">
        <w:rPr>
          <w:szCs w:val="24"/>
        </w:rPr>
        <w:t>Raport preze</w:t>
      </w:r>
      <w:r w:rsidR="00703676">
        <w:rPr>
          <w:szCs w:val="24"/>
        </w:rPr>
        <w:t>ntowałby</w:t>
      </w:r>
      <w:r w:rsidR="00263162">
        <w:rPr>
          <w:szCs w:val="24"/>
        </w:rPr>
        <w:t xml:space="preserve"> informacje</w:t>
      </w:r>
      <w:r w:rsidR="00EC78F6">
        <w:rPr>
          <w:szCs w:val="24"/>
        </w:rPr>
        <w:t xml:space="preserve"> o wielkości </w:t>
      </w:r>
      <w:r w:rsidR="00263162">
        <w:rPr>
          <w:szCs w:val="24"/>
        </w:rPr>
        <w:t>poniesionych</w:t>
      </w:r>
      <w:r w:rsidR="009B0E87">
        <w:rPr>
          <w:szCs w:val="24"/>
        </w:rPr>
        <w:t xml:space="preserve"> i posiadanych</w:t>
      </w:r>
      <w:r w:rsidR="00263162">
        <w:rPr>
          <w:szCs w:val="24"/>
        </w:rPr>
        <w:t xml:space="preserve"> środkó</w:t>
      </w:r>
      <w:r w:rsidR="009B0E87">
        <w:rPr>
          <w:szCs w:val="24"/>
        </w:rPr>
        <w:t xml:space="preserve">w pieniężnych. </w:t>
      </w:r>
      <w:r w:rsidRPr="00641B2F">
        <w:rPr>
          <w:szCs w:val="24"/>
        </w:rPr>
        <w:t>Raporty mogą być dostarczane w sposób ciągły, np. codziennie lub raz na tydzień, co umożliwia bieżące monitorowanie. Raport może zostać wygenerowany A</w:t>
      </w:r>
      <w:r w:rsidR="007F191A">
        <w:rPr>
          <w:szCs w:val="24"/>
        </w:rPr>
        <w:t>d hoc</w:t>
      </w:r>
      <w:r w:rsidRPr="00641B2F">
        <w:rPr>
          <w:szCs w:val="24"/>
        </w:rPr>
        <w:t xml:space="preserve">, jeśli zaistnieje taka potrzeba. Ponadto, taka informacja może być tylko jednorazowa, </w:t>
      </w:r>
      <w:r w:rsidR="009B0E87">
        <w:rPr>
          <w:szCs w:val="24"/>
        </w:rPr>
        <w:t xml:space="preserve">gdy potrzebna jest wiedza na temat aktualnego stanu budżetu. </w:t>
      </w:r>
      <w:r w:rsidRPr="00641B2F">
        <w:rPr>
          <w:szCs w:val="24"/>
        </w:rPr>
        <w:t>W takim wypadku, pozyskana informacja służy do analizy, która pozwala</w:t>
      </w:r>
      <w:r w:rsidR="009B0E87">
        <w:rPr>
          <w:szCs w:val="24"/>
        </w:rPr>
        <w:t xml:space="preserve"> na bliższe przyjrzenie się generowanym kosztom</w:t>
      </w:r>
      <w:r w:rsidRPr="00641B2F">
        <w:rPr>
          <w:szCs w:val="24"/>
        </w:rPr>
        <w:t>. W taki sposób, menedżer projektu o</w:t>
      </w:r>
      <w:r w:rsidR="009B0E87">
        <w:rPr>
          <w:szCs w:val="24"/>
        </w:rPr>
        <w:t xml:space="preserve">trzymuje informację, jaką kwotę pochłonęła </w:t>
      </w:r>
      <w:r w:rsidRPr="00641B2F">
        <w:rPr>
          <w:szCs w:val="24"/>
        </w:rPr>
        <w:t xml:space="preserve">realizacja określonych zadań. </w:t>
      </w:r>
      <w:r w:rsidR="009B0E87">
        <w:rPr>
          <w:szCs w:val="24"/>
        </w:rPr>
        <w:t xml:space="preserve">Sprowadza się to do wynagrodzeń dla poszczególnych pracowników lub zespołów. </w:t>
      </w:r>
      <w:r w:rsidR="00EC5484">
        <w:rPr>
          <w:szCs w:val="24"/>
        </w:rPr>
        <w:t>Dodatkowo, można w to włączyć koszty zakupu, elementów warunkujących  ukończenie projektu, np. zakup dodatkowej licencji.</w:t>
      </w:r>
    </w:p>
    <w:p w14:paraId="347EA5BB" w14:textId="77777777" w:rsidR="00397D48" w:rsidRDefault="00641B2F" w:rsidP="00397D48">
      <w:pPr>
        <w:ind w:firstLine="709"/>
        <w:rPr>
          <w:szCs w:val="24"/>
        </w:rPr>
      </w:pPr>
      <w:r w:rsidRPr="00641B2F">
        <w:rPr>
          <w:szCs w:val="24"/>
        </w:rPr>
        <w:t xml:space="preserve">Na wyższym poziomie ogólności, raport może dotyczyć </w:t>
      </w:r>
      <w:r w:rsidR="009B0E87">
        <w:rPr>
          <w:szCs w:val="24"/>
        </w:rPr>
        <w:t>kosztów, które odnoszą się do</w:t>
      </w:r>
      <w:r w:rsidRPr="00641B2F">
        <w:rPr>
          <w:szCs w:val="24"/>
        </w:rPr>
        <w:t xml:space="preserve"> realizacji poszczególnych projektów. Taki raport zawiera informa</w:t>
      </w:r>
      <w:r w:rsidR="00397D48">
        <w:rPr>
          <w:szCs w:val="24"/>
        </w:rPr>
        <w:t>cję o liczbie oraz wielkości wydatków, które zostały poniesione, aby go zrealizować.</w:t>
      </w:r>
      <w:r w:rsidRPr="00641B2F">
        <w:rPr>
          <w:szCs w:val="24"/>
        </w:rPr>
        <w:t xml:space="preserve"> </w:t>
      </w:r>
    </w:p>
    <w:p w14:paraId="159B6862" w14:textId="3FB1CC2C" w:rsidR="00641B2F" w:rsidRPr="00641B2F" w:rsidRDefault="00641B2F" w:rsidP="00682634">
      <w:pPr>
        <w:ind w:firstLine="709"/>
        <w:rPr>
          <w:szCs w:val="24"/>
        </w:rPr>
      </w:pPr>
      <w:r w:rsidRPr="00641B2F">
        <w:rPr>
          <w:szCs w:val="24"/>
        </w:rPr>
        <w:t xml:space="preserve">Raporty </w:t>
      </w:r>
      <w:r w:rsidR="00397D48">
        <w:rPr>
          <w:szCs w:val="24"/>
        </w:rPr>
        <w:t>podsumowujące koszty</w:t>
      </w:r>
      <w:r w:rsidRPr="00641B2F">
        <w:rPr>
          <w:szCs w:val="24"/>
        </w:rPr>
        <w:t xml:space="preserve"> mogą odnosić się do realizacji poszczególnych zadań, pojedynczych lub grup pracowników oraz pełnych projektów. </w:t>
      </w:r>
    </w:p>
    <w:p w14:paraId="3C89BBB0" w14:textId="1DF98737" w:rsidR="00641B2F" w:rsidRPr="00344B1F" w:rsidRDefault="00457A97" w:rsidP="00D642A8">
      <w:pPr>
        <w:pStyle w:val="ListParagraph"/>
        <w:numPr>
          <w:ilvl w:val="0"/>
          <w:numId w:val="106"/>
        </w:numPr>
        <w:spacing w:line="360" w:lineRule="auto"/>
        <w:rPr>
          <w:szCs w:val="24"/>
        </w:rPr>
      </w:pPr>
      <w:r>
        <w:rPr>
          <w:b/>
          <w:szCs w:val="24"/>
        </w:rPr>
        <w:t xml:space="preserve">Zakres </w:t>
      </w:r>
    </w:p>
    <w:p w14:paraId="08C51D34" w14:textId="0BC7A0E8" w:rsidR="00344B1F" w:rsidRDefault="00344B1F" w:rsidP="00682634">
      <w:pPr>
        <w:ind w:firstLine="709"/>
        <w:rPr>
          <w:szCs w:val="24"/>
        </w:rPr>
      </w:pPr>
      <w:r>
        <w:rPr>
          <w:szCs w:val="24"/>
        </w:rPr>
        <w:t>Pojęcie zakres</w:t>
      </w:r>
      <w:r w:rsidR="00682634">
        <w:rPr>
          <w:szCs w:val="24"/>
        </w:rPr>
        <w:t>u w projektach informatycznych</w:t>
      </w:r>
      <w:r>
        <w:rPr>
          <w:szCs w:val="24"/>
        </w:rPr>
        <w:t xml:space="preserve"> tożsame jest z</w:t>
      </w:r>
      <w:r w:rsidR="004C3E3F">
        <w:rPr>
          <w:szCs w:val="24"/>
        </w:rPr>
        <w:t xml:space="preserve"> ich</w:t>
      </w:r>
      <w:r>
        <w:rPr>
          <w:szCs w:val="24"/>
        </w:rPr>
        <w:t xml:space="preserve"> jakością, bowiem realizacja </w:t>
      </w:r>
      <w:r w:rsidR="00654E43">
        <w:rPr>
          <w:szCs w:val="24"/>
        </w:rPr>
        <w:t>planowanych funkcjonalności świadczy o jakości dostarczonego projektu</w:t>
      </w:r>
      <w:r w:rsidR="00655AB5">
        <w:rPr>
          <w:rStyle w:val="FootnoteReference"/>
          <w:szCs w:val="24"/>
        </w:rPr>
        <w:footnoteReference w:id="212"/>
      </w:r>
      <w:r w:rsidR="00654E43">
        <w:rPr>
          <w:szCs w:val="24"/>
        </w:rPr>
        <w:t xml:space="preserve">. </w:t>
      </w:r>
      <w:r w:rsidR="00BF7B18">
        <w:rPr>
          <w:szCs w:val="24"/>
        </w:rPr>
        <w:t xml:space="preserve">Dana funkcjonalność jest odbiera wówczas, gdy spełnia zadane jej wymaganie. </w:t>
      </w:r>
    </w:p>
    <w:p w14:paraId="10F76C65" w14:textId="74F6A510" w:rsidR="009377A4" w:rsidRDefault="00CB01B6" w:rsidP="009377A4">
      <w:pPr>
        <w:ind w:firstLine="709"/>
        <w:rPr>
          <w:szCs w:val="24"/>
        </w:rPr>
      </w:pPr>
      <w:r>
        <w:rPr>
          <w:szCs w:val="24"/>
        </w:rPr>
        <w:t>W takim przypadk</w:t>
      </w:r>
      <w:r w:rsidR="00725AA1">
        <w:rPr>
          <w:szCs w:val="24"/>
        </w:rPr>
        <w:t>u, chodzi o r</w:t>
      </w:r>
      <w:r w:rsidR="009377A4" w:rsidRPr="00641B2F">
        <w:rPr>
          <w:szCs w:val="24"/>
        </w:rPr>
        <w:t>aporty dostarczające informacji,</w:t>
      </w:r>
      <w:r w:rsidR="003615ED">
        <w:rPr>
          <w:szCs w:val="24"/>
        </w:rPr>
        <w:t xml:space="preserve"> odnośnie zrealizowanych</w:t>
      </w:r>
      <w:r w:rsidR="009377A4">
        <w:rPr>
          <w:szCs w:val="24"/>
        </w:rPr>
        <w:t xml:space="preserve"> wymagań,</w:t>
      </w:r>
      <w:r w:rsidR="003615ED">
        <w:rPr>
          <w:szCs w:val="24"/>
        </w:rPr>
        <w:t xml:space="preserve"> tj. działających funkcjonalności</w:t>
      </w:r>
      <w:r w:rsidR="009377A4">
        <w:rPr>
          <w:szCs w:val="24"/>
        </w:rPr>
        <w:t xml:space="preserve">. Raport </w:t>
      </w:r>
      <w:r w:rsidR="00232322">
        <w:rPr>
          <w:szCs w:val="24"/>
        </w:rPr>
        <w:t>mógłby przedstawiać</w:t>
      </w:r>
      <w:r w:rsidR="009377A4">
        <w:rPr>
          <w:szCs w:val="24"/>
        </w:rPr>
        <w:t xml:space="preserve"> informacje na temat liczby wykonan</w:t>
      </w:r>
      <w:r w:rsidR="0074758F">
        <w:rPr>
          <w:szCs w:val="24"/>
        </w:rPr>
        <w:t>ych funkcjonalności</w:t>
      </w:r>
      <w:r w:rsidR="003615ED">
        <w:rPr>
          <w:szCs w:val="24"/>
        </w:rPr>
        <w:t>, w danym czasie</w:t>
      </w:r>
      <w:r w:rsidR="0074758F">
        <w:rPr>
          <w:szCs w:val="24"/>
        </w:rPr>
        <w:t>. Na etapie twor</w:t>
      </w:r>
      <w:r w:rsidR="00655AB5">
        <w:rPr>
          <w:szCs w:val="24"/>
        </w:rPr>
        <w:t>zenia projektu informatycznego</w:t>
      </w:r>
      <w:r w:rsidR="000A486D">
        <w:rPr>
          <w:szCs w:val="24"/>
        </w:rPr>
        <w:t>,</w:t>
      </w:r>
      <w:r w:rsidR="003615ED">
        <w:rPr>
          <w:szCs w:val="24"/>
        </w:rPr>
        <w:t xml:space="preserve"> będzie to informacja</w:t>
      </w:r>
      <w:r w:rsidR="0074758F">
        <w:rPr>
          <w:szCs w:val="24"/>
        </w:rPr>
        <w:t xml:space="preserve"> o tych</w:t>
      </w:r>
      <w:r w:rsidR="003615ED">
        <w:rPr>
          <w:szCs w:val="24"/>
        </w:rPr>
        <w:t xml:space="preserve"> funkcjonal</w:t>
      </w:r>
      <w:r w:rsidR="000A486D">
        <w:rPr>
          <w:szCs w:val="24"/>
        </w:rPr>
        <w:t>nościach</w:t>
      </w:r>
      <w:r w:rsidR="0074758F">
        <w:rPr>
          <w:szCs w:val="24"/>
        </w:rPr>
        <w:t xml:space="preserve">, które zostały </w:t>
      </w:r>
      <w:r w:rsidR="002805D3">
        <w:rPr>
          <w:szCs w:val="24"/>
        </w:rPr>
        <w:t>zrealizowane</w:t>
      </w:r>
      <w:r w:rsidR="0074758F">
        <w:rPr>
          <w:szCs w:val="24"/>
        </w:rPr>
        <w:t>. Natomiast w fazie zakończenia, raport przedstawia</w:t>
      </w:r>
      <w:r w:rsidR="008B659A">
        <w:rPr>
          <w:szCs w:val="24"/>
        </w:rPr>
        <w:t>łby</w:t>
      </w:r>
      <w:r w:rsidR="0074758F">
        <w:rPr>
          <w:szCs w:val="24"/>
        </w:rPr>
        <w:t xml:space="preserve"> wszystkie te, które </w:t>
      </w:r>
      <w:r w:rsidR="000A486D">
        <w:rPr>
          <w:szCs w:val="24"/>
        </w:rPr>
        <w:t xml:space="preserve">zostały przetestowane i </w:t>
      </w:r>
      <w:r w:rsidR="0074758F">
        <w:rPr>
          <w:szCs w:val="24"/>
        </w:rPr>
        <w:t>faktycznie działają</w:t>
      </w:r>
      <w:r w:rsidR="000A486D">
        <w:rPr>
          <w:szCs w:val="24"/>
        </w:rPr>
        <w:t>.</w:t>
      </w:r>
      <w:r w:rsidR="009377A4">
        <w:rPr>
          <w:szCs w:val="24"/>
        </w:rPr>
        <w:t xml:space="preserve"> </w:t>
      </w:r>
      <w:r w:rsidR="009377A4" w:rsidRPr="00641B2F">
        <w:rPr>
          <w:szCs w:val="24"/>
        </w:rPr>
        <w:t xml:space="preserve">Raporty mogą być dostarczane w sposób </w:t>
      </w:r>
      <w:r w:rsidR="009377A4" w:rsidRPr="00641B2F">
        <w:rPr>
          <w:szCs w:val="24"/>
        </w:rPr>
        <w:lastRenderedPageBreak/>
        <w:t>ciągły, np. codziennie lub raz na tydzień, co umożliwia bieżące monitorowanie. Raport może zostać wygenerowany A</w:t>
      </w:r>
      <w:r w:rsidR="007F191A">
        <w:rPr>
          <w:szCs w:val="24"/>
        </w:rPr>
        <w:t>d hoc</w:t>
      </w:r>
      <w:r w:rsidR="009377A4" w:rsidRPr="00641B2F">
        <w:rPr>
          <w:szCs w:val="24"/>
        </w:rPr>
        <w:t xml:space="preserve">, jeśli zaistnieje taka potrzeba. Ponadto, taka informacja może być tylko jednorazowa, </w:t>
      </w:r>
      <w:r w:rsidR="009377A4">
        <w:rPr>
          <w:szCs w:val="24"/>
        </w:rPr>
        <w:t>gdy potrzebna jest wiedza na tem</w:t>
      </w:r>
      <w:r w:rsidR="000A486D">
        <w:rPr>
          <w:szCs w:val="24"/>
        </w:rPr>
        <w:t>at aktualnej liczby zrealizowanych funkcjonalności</w:t>
      </w:r>
      <w:r w:rsidR="009377A4">
        <w:rPr>
          <w:szCs w:val="24"/>
        </w:rPr>
        <w:t xml:space="preserve">. </w:t>
      </w:r>
      <w:r w:rsidR="009377A4" w:rsidRPr="00641B2F">
        <w:rPr>
          <w:szCs w:val="24"/>
        </w:rPr>
        <w:t>W takim wypadku, pozyskana informacja służy do analizy, która pozwala</w:t>
      </w:r>
      <w:r w:rsidR="000A486D">
        <w:rPr>
          <w:szCs w:val="24"/>
        </w:rPr>
        <w:t xml:space="preserve"> na lepszą weryfikację jakości </w:t>
      </w:r>
      <w:r w:rsidR="00C80734">
        <w:rPr>
          <w:szCs w:val="24"/>
        </w:rPr>
        <w:t>realizowanego projektu.</w:t>
      </w:r>
      <w:r w:rsidR="009377A4" w:rsidRPr="00641B2F">
        <w:rPr>
          <w:szCs w:val="24"/>
        </w:rPr>
        <w:t xml:space="preserve"> W taki sposób, menedżer projektu o</w:t>
      </w:r>
      <w:r w:rsidR="009377A4">
        <w:rPr>
          <w:szCs w:val="24"/>
        </w:rPr>
        <w:t xml:space="preserve">trzymuje informację, </w:t>
      </w:r>
      <w:r w:rsidR="000E787F">
        <w:rPr>
          <w:szCs w:val="24"/>
        </w:rPr>
        <w:t xml:space="preserve">jakie jest zaawansowanie projektu i jak wielu wymagań jeszcze brakuje. </w:t>
      </w:r>
    </w:p>
    <w:p w14:paraId="7F062B1D" w14:textId="19CBF697" w:rsidR="009377A4" w:rsidRDefault="009377A4" w:rsidP="009377A4">
      <w:pPr>
        <w:ind w:firstLine="709"/>
        <w:rPr>
          <w:szCs w:val="24"/>
        </w:rPr>
      </w:pPr>
      <w:r w:rsidRPr="00641B2F">
        <w:rPr>
          <w:szCs w:val="24"/>
        </w:rPr>
        <w:t>Na wyższym poziomie ogólności, raport m</w:t>
      </w:r>
      <w:r w:rsidR="0069586C" w:rsidRPr="00641B2F">
        <w:rPr>
          <w:szCs w:val="24"/>
        </w:rPr>
        <w:t>ó</w:t>
      </w:r>
      <w:r w:rsidR="0069586C">
        <w:rPr>
          <w:szCs w:val="24"/>
        </w:rPr>
        <w:t>głby</w:t>
      </w:r>
      <w:r w:rsidRPr="00641B2F">
        <w:rPr>
          <w:szCs w:val="24"/>
        </w:rPr>
        <w:t xml:space="preserve"> dotyczyć </w:t>
      </w:r>
      <w:r w:rsidR="000E787F">
        <w:rPr>
          <w:szCs w:val="24"/>
        </w:rPr>
        <w:t xml:space="preserve">tego, jak wiele wymagań realizowały poszczególne projekty. </w:t>
      </w:r>
      <w:r w:rsidRPr="00641B2F">
        <w:rPr>
          <w:szCs w:val="24"/>
        </w:rPr>
        <w:t>Taki raport zawier</w:t>
      </w:r>
      <w:r w:rsidR="00A549FC">
        <w:rPr>
          <w:szCs w:val="24"/>
        </w:rPr>
        <w:t>a</w:t>
      </w:r>
      <w:r w:rsidR="0069586C">
        <w:rPr>
          <w:szCs w:val="24"/>
        </w:rPr>
        <w:t>łby</w:t>
      </w:r>
      <w:r w:rsidRPr="00641B2F">
        <w:rPr>
          <w:szCs w:val="24"/>
        </w:rPr>
        <w:t xml:space="preserve"> informa</w:t>
      </w:r>
      <w:r>
        <w:rPr>
          <w:szCs w:val="24"/>
        </w:rPr>
        <w:t xml:space="preserve">cję o </w:t>
      </w:r>
      <w:r w:rsidR="00EA1812">
        <w:rPr>
          <w:szCs w:val="24"/>
        </w:rPr>
        <w:t xml:space="preserve">ich rzeczywistej </w:t>
      </w:r>
      <w:r>
        <w:rPr>
          <w:szCs w:val="24"/>
        </w:rPr>
        <w:t>liczbie</w:t>
      </w:r>
      <w:r w:rsidR="000E787F">
        <w:rPr>
          <w:szCs w:val="24"/>
        </w:rPr>
        <w:t xml:space="preserve"> </w:t>
      </w:r>
      <w:r>
        <w:rPr>
          <w:szCs w:val="24"/>
        </w:rPr>
        <w:t xml:space="preserve">oraz </w:t>
      </w:r>
      <w:r w:rsidR="000E787F">
        <w:rPr>
          <w:szCs w:val="24"/>
        </w:rPr>
        <w:t xml:space="preserve">do czego się odnosiły. </w:t>
      </w:r>
      <w:r w:rsidRPr="00641B2F">
        <w:rPr>
          <w:szCs w:val="24"/>
        </w:rPr>
        <w:t xml:space="preserve"> </w:t>
      </w:r>
    </w:p>
    <w:p w14:paraId="2AB1023B" w14:textId="4FFF66CD" w:rsidR="009377A4" w:rsidRDefault="009377A4" w:rsidP="009377A4">
      <w:pPr>
        <w:ind w:firstLine="709"/>
        <w:rPr>
          <w:szCs w:val="24"/>
        </w:rPr>
      </w:pPr>
      <w:r w:rsidRPr="00641B2F">
        <w:rPr>
          <w:szCs w:val="24"/>
        </w:rPr>
        <w:t xml:space="preserve">Raporty </w:t>
      </w:r>
      <w:r w:rsidR="000E787F">
        <w:rPr>
          <w:szCs w:val="24"/>
        </w:rPr>
        <w:t>podsumowujące jakość projektu</w:t>
      </w:r>
      <w:r w:rsidRPr="00641B2F">
        <w:rPr>
          <w:szCs w:val="24"/>
        </w:rPr>
        <w:t xml:space="preserve"> mogą odnosić się do realizacji poszczególny</w:t>
      </w:r>
      <w:r w:rsidR="000E787F">
        <w:rPr>
          <w:szCs w:val="24"/>
        </w:rPr>
        <w:t>ch wymagań</w:t>
      </w:r>
      <w:r w:rsidRPr="00641B2F">
        <w:rPr>
          <w:szCs w:val="24"/>
        </w:rPr>
        <w:t xml:space="preserve">. </w:t>
      </w:r>
    </w:p>
    <w:p w14:paraId="1417B751" w14:textId="06560B6A" w:rsidR="00353D15" w:rsidRPr="00353D15" w:rsidRDefault="00353D15" w:rsidP="001826AC">
      <w:pPr>
        <w:rPr>
          <w:b/>
          <w:szCs w:val="24"/>
        </w:rPr>
      </w:pPr>
      <w:r w:rsidRPr="00353D15">
        <w:rPr>
          <w:b/>
          <w:szCs w:val="24"/>
        </w:rPr>
        <w:t>KPI</w:t>
      </w:r>
    </w:p>
    <w:p w14:paraId="018688F1" w14:textId="77777777" w:rsidR="00720D67" w:rsidRPr="00641B2F" w:rsidRDefault="00720D67" w:rsidP="00D642A8">
      <w:pPr>
        <w:pStyle w:val="ListParagraph"/>
        <w:numPr>
          <w:ilvl w:val="0"/>
          <w:numId w:val="106"/>
        </w:numPr>
        <w:spacing w:line="360" w:lineRule="auto"/>
        <w:rPr>
          <w:b/>
          <w:szCs w:val="24"/>
        </w:rPr>
      </w:pPr>
      <w:r w:rsidRPr="00641B2F">
        <w:rPr>
          <w:b/>
          <w:szCs w:val="24"/>
        </w:rPr>
        <w:t xml:space="preserve">Czas </w:t>
      </w:r>
    </w:p>
    <w:p w14:paraId="18112902" w14:textId="4C88C581" w:rsidR="002E3884" w:rsidRDefault="00100A27" w:rsidP="00C47E88">
      <w:pPr>
        <w:ind w:firstLine="709"/>
        <w:rPr>
          <w:b/>
          <w:szCs w:val="24"/>
        </w:rPr>
      </w:pPr>
      <w:r>
        <w:rPr>
          <w:szCs w:val="24"/>
        </w:rPr>
        <w:t xml:space="preserve">KPI </w:t>
      </w:r>
      <w:r w:rsidR="002004B1">
        <w:rPr>
          <w:szCs w:val="24"/>
        </w:rPr>
        <w:t>mogłyby dostarczać</w:t>
      </w:r>
      <w:r w:rsidR="00720D67">
        <w:rPr>
          <w:szCs w:val="24"/>
        </w:rPr>
        <w:t xml:space="preserve"> informacji, odnośnie czasu, który upłynął od uruchomienia projektu. </w:t>
      </w:r>
      <w:r>
        <w:rPr>
          <w:szCs w:val="24"/>
        </w:rPr>
        <w:t xml:space="preserve">Bazowo, posługiwanie się </w:t>
      </w:r>
      <w:r w:rsidR="002004B1">
        <w:rPr>
          <w:szCs w:val="24"/>
        </w:rPr>
        <w:t xml:space="preserve">określonym </w:t>
      </w:r>
      <w:r>
        <w:rPr>
          <w:szCs w:val="24"/>
        </w:rPr>
        <w:t xml:space="preserve">miernikiem </w:t>
      </w:r>
      <w:r w:rsidR="002004B1">
        <w:rPr>
          <w:szCs w:val="24"/>
        </w:rPr>
        <w:t>miałoby za zadanie, monitorować upływ czasu w projekcie informatycznym.</w:t>
      </w:r>
      <w:r>
        <w:rPr>
          <w:szCs w:val="24"/>
        </w:rPr>
        <w:t xml:space="preserve"> W</w:t>
      </w:r>
      <w:r w:rsidR="0013010A">
        <w:rPr>
          <w:szCs w:val="24"/>
        </w:rPr>
        <w:t xml:space="preserve"> przypadku parametru, który</w:t>
      </w:r>
      <w:r w:rsidR="002004B1">
        <w:rPr>
          <w:szCs w:val="24"/>
        </w:rPr>
        <w:t xml:space="preserve"> by się do niego</w:t>
      </w:r>
      <w:r w:rsidR="0013010A">
        <w:rPr>
          <w:szCs w:val="24"/>
        </w:rPr>
        <w:t xml:space="preserve"> odnosi</w:t>
      </w:r>
      <w:r w:rsidR="002004B1">
        <w:rPr>
          <w:szCs w:val="24"/>
        </w:rPr>
        <w:t>ł</w:t>
      </w:r>
      <w:r w:rsidR="005F67AE">
        <w:rPr>
          <w:szCs w:val="24"/>
        </w:rPr>
        <w:t xml:space="preserve">, </w:t>
      </w:r>
      <w:r w:rsidR="002004B1">
        <w:rPr>
          <w:szCs w:val="24"/>
        </w:rPr>
        <w:t xml:space="preserve">utworzony </w:t>
      </w:r>
      <w:r w:rsidR="005F67AE">
        <w:rPr>
          <w:szCs w:val="24"/>
        </w:rPr>
        <w:t>KPI m</w:t>
      </w:r>
      <w:r w:rsidR="002004B1">
        <w:rPr>
          <w:szCs w:val="24"/>
        </w:rPr>
        <w:t>ógłby</w:t>
      </w:r>
      <w:r w:rsidR="005F67AE">
        <w:rPr>
          <w:szCs w:val="24"/>
        </w:rPr>
        <w:t xml:space="preserve"> wskazywać czas</w:t>
      </w:r>
      <w:r w:rsidR="002004B1">
        <w:rPr>
          <w:szCs w:val="24"/>
        </w:rPr>
        <w:t>, jaki</w:t>
      </w:r>
      <w:r w:rsidR="005F67AE">
        <w:rPr>
          <w:szCs w:val="24"/>
        </w:rPr>
        <w:t xml:space="preserve"> pozostał do realizacji danego zadania. </w:t>
      </w:r>
      <w:r w:rsidR="00706572">
        <w:rPr>
          <w:szCs w:val="24"/>
        </w:rPr>
        <w:t>Taki w</w:t>
      </w:r>
      <w:r w:rsidR="00720D67">
        <w:rPr>
          <w:szCs w:val="24"/>
        </w:rPr>
        <w:t>skaźnik może być wyliczany poprzez umieszczenie</w:t>
      </w:r>
      <w:r w:rsidR="002B21A1">
        <w:rPr>
          <w:szCs w:val="24"/>
        </w:rPr>
        <w:t>,</w:t>
      </w:r>
      <w:r w:rsidR="00720D67">
        <w:rPr>
          <w:szCs w:val="24"/>
        </w:rPr>
        <w:t xml:space="preserve"> </w:t>
      </w:r>
      <w:r w:rsidR="005F67AE">
        <w:rPr>
          <w:szCs w:val="24"/>
        </w:rPr>
        <w:t>w mianowniku</w:t>
      </w:r>
      <w:r w:rsidR="002B21A1">
        <w:rPr>
          <w:szCs w:val="24"/>
        </w:rPr>
        <w:t>,</w:t>
      </w:r>
      <w:r w:rsidR="005F67AE">
        <w:rPr>
          <w:szCs w:val="24"/>
        </w:rPr>
        <w:t xml:space="preserve"> zakładanej ilości czasu na realizację z</w:t>
      </w:r>
      <w:r w:rsidR="002B21A1">
        <w:rPr>
          <w:szCs w:val="24"/>
        </w:rPr>
        <w:t xml:space="preserve">adania, zaś </w:t>
      </w:r>
      <w:r w:rsidR="002E13E8">
        <w:rPr>
          <w:szCs w:val="24"/>
        </w:rPr>
        <w:t xml:space="preserve">w liczniku </w:t>
      </w:r>
      <w:r w:rsidR="002B21A1">
        <w:rPr>
          <w:szCs w:val="24"/>
        </w:rPr>
        <w:t>ilości czasu, która faktycznie upłynęła</w:t>
      </w:r>
      <w:r w:rsidR="005F67AE">
        <w:rPr>
          <w:szCs w:val="24"/>
        </w:rPr>
        <w:t xml:space="preserve">. </w:t>
      </w:r>
      <w:r w:rsidR="0088440F">
        <w:rPr>
          <w:szCs w:val="24"/>
        </w:rPr>
        <w:t>I</w:t>
      </w:r>
      <w:r w:rsidR="005F67AE">
        <w:rPr>
          <w:szCs w:val="24"/>
        </w:rPr>
        <w:t>nformacja pełni</w:t>
      </w:r>
      <w:r w:rsidR="001E21FD">
        <w:rPr>
          <w:szCs w:val="24"/>
        </w:rPr>
        <w:t xml:space="preserve">łaby </w:t>
      </w:r>
      <w:r w:rsidR="005F67AE">
        <w:rPr>
          <w:szCs w:val="24"/>
        </w:rPr>
        <w:t xml:space="preserve">rolę wskaźnika </w:t>
      </w:r>
      <w:r w:rsidR="00376D6C">
        <w:rPr>
          <w:szCs w:val="24"/>
        </w:rPr>
        <w:t>ostrzegawczo</w:t>
      </w:r>
      <w:r w:rsidR="00A815A3">
        <w:rPr>
          <w:szCs w:val="24"/>
        </w:rPr>
        <w:t xml:space="preserve"> – </w:t>
      </w:r>
      <w:r w:rsidR="005F67AE">
        <w:rPr>
          <w:szCs w:val="24"/>
        </w:rPr>
        <w:t>monitorującego</w:t>
      </w:r>
      <w:r w:rsidR="002E13E8">
        <w:rPr>
          <w:szCs w:val="24"/>
        </w:rPr>
        <w:t xml:space="preserve">, jeśli chodzi </w:t>
      </w:r>
      <w:r w:rsidR="00DC1C3D">
        <w:rPr>
          <w:szCs w:val="24"/>
        </w:rPr>
        <w:t xml:space="preserve">o </w:t>
      </w:r>
      <w:r w:rsidR="002E13E8">
        <w:rPr>
          <w:szCs w:val="24"/>
        </w:rPr>
        <w:t>czas realizacji</w:t>
      </w:r>
      <w:r w:rsidR="005F67AE">
        <w:rPr>
          <w:szCs w:val="24"/>
        </w:rPr>
        <w:t xml:space="preserve">. Odpowiednio zbudowany oraz intepretowany KPI może w porę informować o zbliżającym się zagrożeniu, jakie stanowi przekroczenie </w:t>
      </w:r>
      <w:r w:rsidR="00364D97">
        <w:rPr>
          <w:szCs w:val="24"/>
        </w:rPr>
        <w:t>ustalonego limitu czasu</w:t>
      </w:r>
      <w:r w:rsidR="002B21A1">
        <w:rPr>
          <w:szCs w:val="24"/>
        </w:rPr>
        <w:t xml:space="preserve">. </w:t>
      </w:r>
    </w:p>
    <w:p w14:paraId="07FB65FE" w14:textId="48F114BA" w:rsidR="002E3884" w:rsidRDefault="002B21A1" w:rsidP="00C47E88">
      <w:pPr>
        <w:ind w:firstLine="709"/>
        <w:rPr>
          <w:szCs w:val="24"/>
        </w:rPr>
      </w:pPr>
      <w:r>
        <w:rPr>
          <w:szCs w:val="24"/>
        </w:rPr>
        <w:t xml:space="preserve">KPI może być stosowany w kontekście pojedynczej funkcjonalności lub całego projektu. </w:t>
      </w:r>
    </w:p>
    <w:p w14:paraId="63B4F9BC" w14:textId="238ACC27" w:rsidR="004E7BC4" w:rsidRDefault="004A64F5" w:rsidP="00D642A8">
      <w:pPr>
        <w:pStyle w:val="ListParagraph"/>
        <w:numPr>
          <w:ilvl w:val="0"/>
          <w:numId w:val="106"/>
        </w:numPr>
        <w:spacing w:line="360" w:lineRule="auto"/>
        <w:rPr>
          <w:b/>
          <w:szCs w:val="24"/>
        </w:rPr>
      </w:pPr>
      <w:r>
        <w:rPr>
          <w:b/>
          <w:szCs w:val="24"/>
        </w:rPr>
        <w:t xml:space="preserve">Koszt </w:t>
      </w:r>
    </w:p>
    <w:p w14:paraId="53A83672" w14:textId="6FDB8C16" w:rsidR="0088440F" w:rsidRDefault="004A64F5" w:rsidP="0088440F">
      <w:pPr>
        <w:ind w:firstLine="709"/>
        <w:rPr>
          <w:szCs w:val="24"/>
        </w:rPr>
      </w:pPr>
      <w:r w:rsidRPr="004A64F5">
        <w:rPr>
          <w:szCs w:val="24"/>
        </w:rPr>
        <w:t xml:space="preserve">KPI </w:t>
      </w:r>
      <w:r w:rsidR="0088440F">
        <w:rPr>
          <w:szCs w:val="24"/>
        </w:rPr>
        <w:t>mogłyby dostarczać informacji</w:t>
      </w:r>
      <w:r>
        <w:rPr>
          <w:szCs w:val="24"/>
        </w:rPr>
        <w:t>, odnośnie wydatków, które</w:t>
      </w:r>
      <w:r w:rsidRPr="004A64F5">
        <w:rPr>
          <w:szCs w:val="24"/>
        </w:rPr>
        <w:t xml:space="preserve"> </w:t>
      </w:r>
      <w:r>
        <w:rPr>
          <w:szCs w:val="24"/>
        </w:rPr>
        <w:t>zostały poniesione od uruchomienia projektu</w:t>
      </w:r>
      <w:r w:rsidRPr="004A64F5">
        <w:rPr>
          <w:szCs w:val="24"/>
        </w:rPr>
        <w:t>. W przypadku parametru, który odnosi się do</w:t>
      </w:r>
      <w:r>
        <w:rPr>
          <w:szCs w:val="24"/>
        </w:rPr>
        <w:t xml:space="preserve"> kosztów</w:t>
      </w:r>
      <w:r w:rsidRPr="004A64F5">
        <w:rPr>
          <w:szCs w:val="24"/>
        </w:rPr>
        <w:t xml:space="preserve">, KPI może wskazywać, </w:t>
      </w:r>
      <w:r>
        <w:rPr>
          <w:szCs w:val="24"/>
        </w:rPr>
        <w:t xml:space="preserve">w </w:t>
      </w:r>
      <w:r w:rsidRPr="004A64F5">
        <w:rPr>
          <w:szCs w:val="24"/>
        </w:rPr>
        <w:t>jaki</w:t>
      </w:r>
      <w:r>
        <w:rPr>
          <w:szCs w:val="24"/>
        </w:rPr>
        <w:t>m stopniu zmienił się budżet projektu</w:t>
      </w:r>
      <w:r w:rsidRPr="004A64F5">
        <w:rPr>
          <w:szCs w:val="24"/>
        </w:rPr>
        <w:t xml:space="preserve">. Wskaźnik może być wyliczany poprzez umieszczenie, w mianowniku, </w:t>
      </w:r>
      <w:r w:rsidR="002E13E8">
        <w:rPr>
          <w:szCs w:val="24"/>
        </w:rPr>
        <w:t xml:space="preserve">wielkości środków pieniężnych </w:t>
      </w:r>
      <w:r w:rsidR="009E4B4C">
        <w:rPr>
          <w:szCs w:val="24"/>
        </w:rPr>
        <w:t xml:space="preserve">przeznaczonych </w:t>
      </w:r>
      <w:r w:rsidR="002E13E8">
        <w:rPr>
          <w:szCs w:val="24"/>
        </w:rPr>
        <w:t>na projekt</w:t>
      </w:r>
      <w:r w:rsidRPr="004A64F5">
        <w:rPr>
          <w:szCs w:val="24"/>
        </w:rPr>
        <w:t xml:space="preserve">, zaś </w:t>
      </w:r>
      <w:r w:rsidR="002E13E8">
        <w:rPr>
          <w:szCs w:val="24"/>
        </w:rPr>
        <w:t>w liczniku kwoty, która faktycznie została wydana</w:t>
      </w:r>
      <w:r w:rsidRPr="004A64F5">
        <w:rPr>
          <w:szCs w:val="24"/>
        </w:rPr>
        <w:t>. Taka informacja pełni</w:t>
      </w:r>
      <w:r w:rsidR="001E21FD">
        <w:rPr>
          <w:szCs w:val="24"/>
        </w:rPr>
        <w:t>łaby</w:t>
      </w:r>
      <w:r w:rsidRPr="004A64F5">
        <w:rPr>
          <w:szCs w:val="24"/>
        </w:rPr>
        <w:t xml:space="preserve"> rolę wskaźnika ostrzegawczo</w:t>
      </w:r>
      <w:r w:rsidR="00A815A3">
        <w:rPr>
          <w:szCs w:val="24"/>
        </w:rPr>
        <w:t xml:space="preserve"> – </w:t>
      </w:r>
      <w:r w:rsidRPr="004A64F5">
        <w:rPr>
          <w:szCs w:val="24"/>
        </w:rPr>
        <w:t>monitorującego</w:t>
      </w:r>
      <w:r w:rsidR="002E13E8">
        <w:rPr>
          <w:szCs w:val="24"/>
        </w:rPr>
        <w:t>, jeśli chodzi o budżet</w:t>
      </w:r>
      <w:r w:rsidRPr="004A64F5">
        <w:rPr>
          <w:szCs w:val="24"/>
        </w:rPr>
        <w:t xml:space="preserve">. Odpowiednio </w:t>
      </w:r>
      <w:r w:rsidRPr="004A64F5">
        <w:rPr>
          <w:szCs w:val="24"/>
        </w:rPr>
        <w:lastRenderedPageBreak/>
        <w:t xml:space="preserve">zbudowany oraz intepretowany KPI może w porę informować o zbliżającym się zagrożeniu, jakie stanowi przekroczenie </w:t>
      </w:r>
      <w:r w:rsidR="002E13E8">
        <w:rPr>
          <w:szCs w:val="24"/>
        </w:rPr>
        <w:t>ustalonego limitu budżetowego</w:t>
      </w:r>
      <w:r w:rsidRPr="004A64F5">
        <w:rPr>
          <w:szCs w:val="24"/>
        </w:rPr>
        <w:t>.</w:t>
      </w:r>
    </w:p>
    <w:p w14:paraId="53ABB384" w14:textId="2FC5D5CF" w:rsidR="003B62D2" w:rsidRPr="0088440F" w:rsidRDefault="004A64F5" w:rsidP="0088440F">
      <w:pPr>
        <w:ind w:firstLine="709"/>
        <w:rPr>
          <w:b/>
          <w:szCs w:val="24"/>
        </w:rPr>
      </w:pPr>
      <w:r w:rsidRPr="004A64F5">
        <w:rPr>
          <w:szCs w:val="24"/>
        </w:rPr>
        <w:t>KPI może być stosowany w kontekście pojedynczej funkcjonalności lub całego</w:t>
      </w:r>
    </w:p>
    <w:p w14:paraId="32C71CA5" w14:textId="54BF8DB1" w:rsidR="004A64F5" w:rsidRPr="004A64F5" w:rsidRDefault="004A64F5" w:rsidP="0088440F">
      <w:pPr>
        <w:rPr>
          <w:szCs w:val="24"/>
        </w:rPr>
      </w:pPr>
      <w:r w:rsidRPr="004A64F5">
        <w:rPr>
          <w:szCs w:val="24"/>
        </w:rPr>
        <w:t xml:space="preserve">projektu. </w:t>
      </w:r>
    </w:p>
    <w:p w14:paraId="1EC6C910" w14:textId="1EBECDDB" w:rsidR="004A64F5" w:rsidRPr="002E13E8" w:rsidRDefault="002E13E8" w:rsidP="00D642A8">
      <w:pPr>
        <w:pStyle w:val="ListParagraph"/>
        <w:numPr>
          <w:ilvl w:val="0"/>
          <w:numId w:val="106"/>
        </w:numPr>
        <w:spacing w:line="360" w:lineRule="auto"/>
        <w:rPr>
          <w:b/>
          <w:szCs w:val="24"/>
        </w:rPr>
      </w:pPr>
      <w:r w:rsidRPr="002E13E8">
        <w:rPr>
          <w:b/>
          <w:szCs w:val="24"/>
        </w:rPr>
        <w:t xml:space="preserve">Zakres </w:t>
      </w:r>
    </w:p>
    <w:p w14:paraId="0DEF4E9F" w14:textId="1298A587" w:rsidR="00FF6DAF" w:rsidRDefault="002E13E8" w:rsidP="00FF6DAF">
      <w:pPr>
        <w:ind w:firstLine="709"/>
        <w:rPr>
          <w:b/>
          <w:szCs w:val="24"/>
        </w:rPr>
      </w:pPr>
      <w:r w:rsidRPr="002E13E8">
        <w:rPr>
          <w:szCs w:val="24"/>
        </w:rPr>
        <w:t xml:space="preserve">KPI </w:t>
      </w:r>
      <w:r w:rsidR="00D010A7">
        <w:rPr>
          <w:szCs w:val="24"/>
        </w:rPr>
        <w:t>mogłyby dostarczać informacji</w:t>
      </w:r>
      <w:r w:rsidR="00C47E88">
        <w:rPr>
          <w:szCs w:val="24"/>
        </w:rPr>
        <w:t>, odnośnie wymagań</w:t>
      </w:r>
      <w:r w:rsidRPr="002E13E8">
        <w:rPr>
          <w:szCs w:val="24"/>
        </w:rPr>
        <w:t xml:space="preserve">, które </w:t>
      </w:r>
      <w:r w:rsidR="00C47E88">
        <w:rPr>
          <w:szCs w:val="24"/>
        </w:rPr>
        <w:t>zostały zrealizowane</w:t>
      </w:r>
      <w:r w:rsidRPr="002E13E8">
        <w:rPr>
          <w:szCs w:val="24"/>
        </w:rPr>
        <w:t xml:space="preserve"> od uruchomienia projektu. W przypadku parametru, który odnosi się do</w:t>
      </w:r>
      <w:r w:rsidR="00C47E88">
        <w:rPr>
          <w:szCs w:val="24"/>
        </w:rPr>
        <w:t xml:space="preserve"> zakresu</w:t>
      </w:r>
      <w:r w:rsidRPr="002E13E8">
        <w:rPr>
          <w:szCs w:val="24"/>
        </w:rPr>
        <w:t>, KPI może wskazywać, w jakim stop</w:t>
      </w:r>
      <w:r w:rsidR="00C47E88">
        <w:rPr>
          <w:szCs w:val="24"/>
        </w:rPr>
        <w:t>niu zwiększyła się liczba zrealizowanych wymagań</w:t>
      </w:r>
      <w:r w:rsidRPr="002E13E8">
        <w:rPr>
          <w:szCs w:val="24"/>
        </w:rPr>
        <w:t xml:space="preserve">. Wskaźnik może być wyliczany poprzez umieszczenie, w mianowniku, </w:t>
      </w:r>
      <w:r w:rsidR="00C47E88">
        <w:rPr>
          <w:szCs w:val="24"/>
        </w:rPr>
        <w:t>liczby wymagań do realizacji</w:t>
      </w:r>
      <w:r w:rsidRPr="002E13E8">
        <w:rPr>
          <w:szCs w:val="24"/>
        </w:rPr>
        <w:t xml:space="preserve">, zaś w </w:t>
      </w:r>
      <w:r w:rsidR="00C47E88">
        <w:rPr>
          <w:szCs w:val="24"/>
        </w:rPr>
        <w:t>liczniku liczby wymagań, które faktycznie zostały wykonane</w:t>
      </w:r>
      <w:r w:rsidRPr="002E13E8">
        <w:rPr>
          <w:szCs w:val="24"/>
        </w:rPr>
        <w:t>. Taka informacja pełni rolę wskaźnika ostrzegawczo</w:t>
      </w:r>
      <w:r w:rsidR="00A815A3">
        <w:rPr>
          <w:szCs w:val="24"/>
        </w:rPr>
        <w:t xml:space="preserve"> – </w:t>
      </w:r>
      <w:r w:rsidRPr="002E13E8">
        <w:rPr>
          <w:szCs w:val="24"/>
        </w:rPr>
        <w:t xml:space="preserve">monitorującego, jeśli chodzi o </w:t>
      </w:r>
      <w:r w:rsidR="00C47E88">
        <w:rPr>
          <w:szCs w:val="24"/>
        </w:rPr>
        <w:t>jakość projektu</w:t>
      </w:r>
      <w:r w:rsidRPr="002E13E8">
        <w:rPr>
          <w:szCs w:val="24"/>
        </w:rPr>
        <w:t xml:space="preserve">. Odpowiednio zbudowany oraz intepretowany KPI może w porę informować o zbliżającym się zagrożeniu, jakie stanowi </w:t>
      </w:r>
      <w:r w:rsidR="00FF6DAF">
        <w:rPr>
          <w:szCs w:val="24"/>
        </w:rPr>
        <w:t xml:space="preserve">niespełnienie wymagań jakościowych projektu. </w:t>
      </w:r>
      <w:r w:rsidRPr="002E13E8">
        <w:rPr>
          <w:szCs w:val="24"/>
        </w:rPr>
        <w:t xml:space="preserve"> </w:t>
      </w:r>
    </w:p>
    <w:p w14:paraId="56AA1A61" w14:textId="2E00A65E" w:rsidR="002E13E8" w:rsidRDefault="002E13E8" w:rsidP="00FF6DAF">
      <w:pPr>
        <w:ind w:firstLine="709"/>
        <w:rPr>
          <w:szCs w:val="24"/>
        </w:rPr>
      </w:pPr>
      <w:r w:rsidRPr="002E13E8">
        <w:rPr>
          <w:szCs w:val="24"/>
        </w:rPr>
        <w:t xml:space="preserve">KPI może być stosowany w kontekście pojedynczej funkcjonalności lub całego projektu. </w:t>
      </w:r>
    </w:p>
    <w:p w14:paraId="69FB3B36" w14:textId="3E68BF2E" w:rsidR="00353D15" w:rsidRPr="00353D15" w:rsidRDefault="00353D15" w:rsidP="001826AC">
      <w:pPr>
        <w:rPr>
          <w:b/>
          <w:szCs w:val="24"/>
        </w:rPr>
      </w:pPr>
      <w:r>
        <w:rPr>
          <w:b/>
          <w:szCs w:val="24"/>
        </w:rPr>
        <w:t>DATA MINING</w:t>
      </w:r>
    </w:p>
    <w:p w14:paraId="657D23CB" w14:textId="77777777" w:rsidR="00805772" w:rsidRDefault="00805772" w:rsidP="00102509">
      <w:pPr>
        <w:ind w:firstLine="709"/>
        <w:rPr>
          <w:szCs w:val="24"/>
        </w:rPr>
      </w:pPr>
      <w:r>
        <w:rPr>
          <w:szCs w:val="24"/>
        </w:rPr>
        <w:t>Trzecią</w:t>
      </w:r>
      <w:r w:rsidR="00102509">
        <w:rPr>
          <w:szCs w:val="24"/>
        </w:rPr>
        <w:t xml:space="preserve"> p</w:t>
      </w:r>
      <w:r>
        <w:rPr>
          <w:szCs w:val="24"/>
        </w:rPr>
        <w:t>rzedstawianą funkcjonalnością jest Data Mining, który rozumiany jest jako eksploracja danych</w:t>
      </w:r>
      <w:r w:rsidR="00102509">
        <w:rPr>
          <w:szCs w:val="24"/>
        </w:rPr>
        <w:t>. Dostarczana informacja przyjmuje form</w:t>
      </w:r>
      <w:r>
        <w:rPr>
          <w:szCs w:val="24"/>
        </w:rPr>
        <w:t>ę graficzną lub liczbową</w:t>
      </w:r>
      <w:r w:rsidR="00102509">
        <w:rPr>
          <w:szCs w:val="24"/>
        </w:rPr>
        <w:t>.</w:t>
      </w:r>
    </w:p>
    <w:p w14:paraId="4125D83A" w14:textId="3BC60DE3" w:rsidR="005150A9" w:rsidRDefault="00CF20F6" w:rsidP="003546CC">
      <w:pPr>
        <w:ind w:firstLine="709"/>
        <w:rPr>
          <w:szCs w:val="24"/>
        </w:rPr>
      </w:pPr>
      <w:r>
        <w:rPr>
          <w:szCs w:val="24"/>
        </w:rPr>
        <w:t>W zarządzaniu projektami informatycznymi</w:t>
      </w:r>
      <w:r w:rsidR="005150A9">
        <w:rPr>
          <w:szCs w:val="24"/>
        </w:rPr>
        <w:t xml:space="preserve">, </w:t>
      </w:r>
      <w:r w:rsidR="00805772">
        <w:rPr>
          <w:szCs w:val="24"/>
        </w:rPr>
        <w:t xml:space="preserve">Data Mining </w:t>
      </w:r>
      <w:r w:rsidR="005150A9">
        <w:rPr>
          <w:szCs w:val="24"/>
        </w:rPr>
        <w:t>może posłużyć</w:t>
      </w:r>
      <w:r w:rsidR="00B4259C">
        <w:rPr>
          <w:szCs w:val="24"/>
        </w:rPr>
        <w:t xml:space="preserve"> do</w:t>
      </w:r>
      <w:r w:rsidR="005150A9">
        <w:rPr>
          <w:szCs w:val="24"/>
        </w:rPr>
        <w:t xml:space="preserve"> wyszukiwania ukrytych wzorców i powiązań</w:t>
      </w:r>
      <w:r w:rsidR="00805772" w:rsidRPr="00805772">
        <w:rPr>
          <w:szCs w:val="24"/>
        </w:rPr>
        <w:t xml:space="preserve"> w danych.</w:t>
      </w:r>
      <w:r w:rsidR="00195A6F">
        <w:rPr>
          <w:szCs w:val="24"/>
        </w:rPr>
        <w:t xml:space="preserve"> Eksploracja danych </w:t>
      </w:r>
      <w:r w:rsidR="003F2196">
        <w:rPr>
          <w:szCs w:val="24"/>
        </w:rPr>
        <w:t>pozwala na dostrzeżenie związków</w:t>
      </w:r>
      <w:r w:rsidR="005150A9" w:rsidRPr="005150A9">
        <w:rPr>
          <w:szCs w:val="24"/>
        </w:rPr>
        <w:t xml:space="preserve"> i korelacji, które wcześniej były niero</w:t>
      </w:r>
      <w:r w:rsidR="003F2196">
        <w:rPr>
          <w:szCs w:val="24"/>
        </w:rPr>
        <w:t>zpoznane</w:t>
      </w:r>
      <w:r w:rsidR="005150A9" w:rsidRPr="005150A9">
        <w:rPr>
          <w:szCs w:val="24"/>
        </w:rPr>
        <w:t>.</w:t>
      </w:r>
    </w:p>
    <w:p w14:paraId="479C417E" w14:textId="4C69939D" w:rsidR="00102509" w:rsidRPr="0026700D" w:rsidRDefault="0026700D" w:rsidP="00D642A8">
      <w:pPr>
        <w:pStyle w:val="ListParagraph"/>
        <w:numPr>
          <w:ilvl w:val="0"/>
          <w:numId w:val="106"/>
        </w:numPr>
        <w:spacing w:line="360" w:lineRule="auto"/>
        <w:rPr>
          <w:b/>
          <w:szCs w:val="24"/>
        </w:rPr>
      </w:pPr>
      <w:r>
        <w:rPr>
          <w:b/>
          <w:szCs w:val="24"/>
        </w:rPr>
        <w:t>Czas</w:t>
      </w:r>
    </w:p>
    <w:p w14:paraId="51E6CAAF" w14:textId="08CDB974" w:rsidR="0026700D" w:rsidRDefault="0026700D" w:rsidP="003546CC">
      <w:pPr>
        <w:ind w:firstLine="709"/>
        <w:rPr>
          <w:szCs w:val="24"/>
        </w:rPr>
      </w:pPr>
      <w:r>
        <w:rPr>
          <w:szCs w:val="24"/>
        </w:rPr>
        <w:t>Data Mining dostarcza</w:t>
      </w:r>
      <w:r w:rsidR="00D85DCC">
        <w:rPr>
          <w:szCs w:val="24"/>
        </w:rPr>
        <w:t>łby</w:t>
      </w:r>
      <w:r>
        <w:rPr>
          <w:szCs w:val="24"/>
        </w:rPr>
        <w:t xml:space="preserve"> informacji, która odnosi</w:t>
      </w:r>
      <w:r w:rsidR="00D85DCC">
        <w:rPr>
          <w:szCs w:val="24"/>
        </w:rPr>
        <w:t>łaby</w:t>
      </w:r>
      <w:r>
        <w:rPr>
          <w:szCs w:val="24"/>
        </w:rPr>
        <w:t xml:space="preserve"> się do wskazania związków pomiędzy realizacją zadań a ilością czasu, która została na nie poświęcona. Przekazywana informacja </w:t>
      </w:r>
      <w:r w:rsidR="00D85DCC">
        <w:rPr>
          <w:szCs w:val="24"/>
        </w:rPr>
        <w:t>pokazywałaby</w:t>
      </w:r>
      <w:r>
        <w:rPr>
          <w:szCs w:val="24"/>
        </w:rPr>
        <w:t xml:space="preserve"> wzorzec, który wyraża</w:t>
      </w:r>
      <w:r w:rsidR="00D85DCC">
        <w:rPr>
          <w:szCs w:val="24"/>
        </w:rPr>
        <w:t>łby</w:t>
      </w:r>
      <w:r>
        <w:rPr>
          <w:szCs w:val="24"/>
        </w:rPr>
        <w:t xml:space="preserve"> się w roboczo</w:t>
      </w:r>
      <w:r w:rsidR="00A815A3">
        <w:rPr>
          <w:szCs w:val="24"/>
        </w:rPr>
        <w:t xml:space="preserve"> – </w:t>
      </w:r>
      <w:r>
        <w:rPr>
          <w:szCs w:val="24"/>
        </w:rPr>
        <w:t>godzinach a zadaniem/i</w:t>
      </w:r>
      <w:r w:rsidR="003C29EC">
        <w:rPr>
          <w:szCs w:val="24"/>
        </w:rPr>
        <w:t xml:space="preserve"> w projekcie</w:t>
      </w:r>
      <w:r>
        <w:rPr>
          <w:szCs w:val="24"/>
        </w:rPr>
        <w:t>, na który został</w:t>
      </w:r>
      <w:r w:rsidR="00D85DCC">
        <w:rPr>
          <w:szCs w:val="24"/>
        </w:rPr>
        <w:t>by</w:t>
      </w:r>
      <w:r>
        <w:rPr>
          <w:szCs w:val="24"/>
        </w:rPr>
        <w:t xml:space="preserve"> on przeznaczony. </w:t>
      </w:r>
      <w:r w:rsidR="00D85DCC">
        <w:rPr>
          <w:szCs w:val="24"/>
        </w:rPr>
        <w:t xml:space="preserve">W tym przypadku wzorzec rozpatrywany jest jako pewien sposób postępowania. </w:t>
      </w:r>
      <w:r w:rsidR="003C29EC">
        <w:rPr>
          <w:szCs w:val="24"/>
        </w:rPr>
        <w:t>Wykryta zależność może też przyjąć postać liczbową, np. współczynnika korelacji. Informacja może</w:t>
      </w:r>
      <w:r>
        <w:rPr>
          <w:szCs w:val="24"/>
        </w:rPr>
        <w:t xml:space="preserve"> być dostarcza</w:t>
      </w:r>
      <w:r w:rsidR="003C29EC">
        <w:rPr>
          <w:szCs w:val="24"/>
        </w:rPr>
        <w:t xml:space="preserve">na, </w:t>
      </w:r>
      <w:r w:rsidR="00261F6A">
        <w:rPr>
          <w:szCs w:val="24"/>
        </w:rPr>
        <w:t xml:space="preserve">wówczas </w:t>
      </w:r>
      <w:r w:rsidR="003C29EC">
        <w:rPr>
          <w:szCs w:val="24"/>
        </w:rPr>
        <w:t xml:space="preserve">gdy zostanie wygenerowany odpowiedni zakres danych. Następuje to, dopiero po realizacji określonych zadań, które odnoszą się do wybranych przedziałów czasowych. </w:t>
      </w:r>
      <w:r w:rsidR="00261F6A">
        <w:rPr>
          <w:szCs w:val="24"/>
        </w:rPr>
        <w:t>Taka informacja może być dostarczana w sposób ciągły lub być jednorazowa, wówczas posłuży dalszej analizie. Pozwoli to na przyjrzenie się temu, dlaczego pomiędzy pewnymi zadaniami występują określone korelacje, odnoszące się do czasu ich wykonania.</w:t>
      </w:r>
      <w:r w:rsidR="001256CD">
        <w:rPr>
          <w:szCs w:val="24"/>
        </w:rPr>
        <w:t xml:space="preserve"> </w:t>
      </w:r>
      <w:r w:rsidR="001256CD">
        <w:rPr>
          <w:szCs w:val="24"/>
        </w:rPr>
        <w:lastRenderedPageBreak/>
        <w:t>Informacja o</w:t>
      </w:r>
      <w:r>
        <w:rPr>
          <w:szCs w:val="24"/>
        </w:rPr>
        <w:t>dnosi</w:t>
      </w:r>
      <w:r w:rsidR="00B066A9">
        <w:rPr>
          <w:szCs w:val="24"/>
        </w:rPr>
        <w:t>łaby</w:t>
      </w:r>
      <w:r>
        <w:rPr>
          <w:szCs w:val="24"/>
        </w:rPr>
        <w:t xml:space="preserve"> się ona do poszczególnych osób lub grupy pracowników, którzy wspólnie pracują nad pewnym zadaniem.</w:t>
      </w:r>
    </w:p>
    <w:p w14:paraId="5D1B2B46" w14:textId="6CDF8B21" w:rsidR="00F40319" w:rsidRDefault="0026700D" w:rsidP="00655AB5">
      <w:pPr>
        <w:ind w:firstLine="709"/>
        <w:rPr>
          <w:szCs w:val="24"/>
        </w:rPr>
      </w:pPr>
      <w:r>
        <w:rPr>
          <w:szCs w:val="24"/>
        </w:rPr>
        <w:t>Na wy</w:t>
      </w:r>
      <w:r w:rsidR="001256CD">
        <w:rPr>
          <w:szCs w:val="24"/>
        </w:rPr>
        <w:t>ższym poziomie ogólności, wzorce mogą od</w:t>
      </w:r>
      <w:r w:rsidR="00B06138">
        <w:rPr>
          <w:szCs w:val="24"/>
        </w:rPr>
        <w:t>zwierciedlać czas</w:t>
      </w:r>
      <w:r>
        <w:rPr>
          <w:szCs w:val="24"/>
        </w:rPr>
        <w:t xml:space="preserve"> realizacji poszczególnych projektów. </w:t>
      </w:r>
      <w:r w:rsidR="001256CD">
        <w:rPr>
          <w:szCs w:val="24"/>
        </w:rPr>
        <w:t>Pozyskana informacja może zostać uszczegółowiona, wskazując na korelację czasu, liczby z</w:t>
      </w:r>
      <w:r>
        <w:rPr>
          <w:szCs w:val="24"/>
        </w:rPr>
        <w:t>realizowanych prac</w:t>
      </w:r>
      <w:r w:rsidR="001256CD">
        <w:rPr>
          <w:szCs w:val="24"/>
        </w:rPr>
        <w:t xml:space="preserve"> oraz liczby pracowników. Oznacza to, że </w:t>
      </w:r>
      <w:r w:rsidR="00F40319">
        <w:rPr>
          <w:szCs w:val="24"/>
        </w:rPr>
        <w:t xml:space="preserve">wyszukiwane </w:t>
      </w:r>
      <w:r w:rsidR="001256CD">
        <w:rPr>
          <w:szCs w:val="24"/>
        </w:rPr>
        <w:t xml:space="preserve">związki mogą dotyczyć pojedynczych, jak </w:t>
      </w:r>
      <w:r w:rsidR="00F40319">
        <w:rPr>
          <w:szCs w:val="24"/>
        </w:rPr>
        <w:t xml:space="preserve">i całych grup analizowanych elementów, do których należą czas, pracownik oraz zadanie. </w:t>
      </w:r>
    </w:p>
    <w:p w14:paraId="5A3E5822" w14:textId="76F6BDEA" w:rsidR="002E3884" w:rsidRPr="003546CC" w:rsidRDefault="003546CC" w:rsidP="00D642A8">
      <w:pPr>
        <w:pStyle w:val="ListParagraph"/>
        <w:numPr>
          <w:ilvl w:val="0"/>
          <w:numId w:val="106"/>
        </w:numPr>
        <w:spacing w:line="360" w:lineRule="auto"/>
        <w:rPr>
          <w:b/>
          <w:szCs w:val="24"/>
        </w:rPr>
      </w:pPr>
      <w:r>
        <w:rPr>
          <w:b/>
          <w:szCs w:val="24"/>
        </w:rPr>
        <w:t xml:space="preserve">Koszt </w:t>
      </w:r>
    </w:p>
    <w:p w14:paraId="29CBAFBB" w14:textId="3F3BC445" w:rsidR="00545AE0" w:rsidRDefault="003546CC" w:rsidP="00D85DCC">
      <w:pPr>
        <w:ind w:firstLine="706"/>
        <w:rPr>
          <w:szCs w:val="24"/>
        </w:rPr>
      </w:pPr>
      <w:r w:rsidRPr="003546CC">
        <w:rPr>
          <w:szCs w:val="24"/>
        </w:rPr>
        <w:t>Data Mining dostarcza</w:t>
      </w:r>
      <w:r w:rsidR="00D85DCC">
        <w:rPr>
          <w:szCs w:val="24"/>
        </w:rPr>
        <w:t>łby</w:t>
      </w:r>
      <w:r w:rsidRPr="003546CC">
        <w:rPr>
          <w:szCs w:val="24"/>
        </w:rPr>
        <w:t xml:space="preserve"> informacji, która odnosi</w:t>
      </w:r>
      <w:r w:rsidR="00D85DCC">
        <w:rPr>
          <w:szCs w:val="24"/>
        </w:rPr>
        <w:t>łaby</w:t>
      </w:r>
      <w:r w:rsidRPr="003546CC">
        <w:rPr>
          <w:szCs w:val="24"/>
        </w:rPr>
        <w:t xml:space="preserve"> się do wskazania związków pomiędzy realizacją</w:t>
      </w:r>
      <w:r w:rsidR="00570DE0">
        <w:rPr>
          <w:szCs w:val="24"/>
        </w:rPr>
        <w:t xml:space="preserve"> zadań a kosztami</w:t>
      </w:r>
      <w:r w:rsidRPr="003546CC">
        <w:rPr>
          <w:szCs w:val="24"/>
        </w:rPr>
        <w:t>, k</w:t>
      </w:r>
      <w:r w:rsidR="00570DE0">
        <w:rPr>
          <w:szCs w:val="24"/>
        </w:rPr>
        <w:t>tóre zostały na nie poniesione</w:t>
      </w:r>
      <w:r w:rsidRPr="003546CC">
        <w:rPr>
          <w:szCs w:val="24"/>
        </w:rPr>
        <w:t xml:space="preserve">. Przekazywana informacja </w:t>
      </w:r>
      <w:r w:rsidR="00C063E1">
        <w:rPr>
          <w:szCs w:val="24"/>
        </w:rPr>
        <w:t>pokazywałaby</w:t>
      </w:r>
      <w:r w:rsidRPr="003546CC">
        <w:rPr>
          <w:szCs w:val="24"/>
        </w:rPr>
        <w:t xml:space="preserve"> wzorzec, który wyr</w:t>
      </w:r>
      <w:r w:rsidR="007650FF">
        <w:rPr>
          <w:szCs w:val="24"/>
        </w:rPr>
        <w:t>aża</w:t>
      </w:r>
      <w:r w:rsidRPr="003546CC">
        <w:rPr>
          <w:szCs w:val="24"/>
        </w:rPr>
        <w:t xml:space="preserve"> zadanie</w:t>
      </w:r>
      <w:r w:rsidR="007650FF">
        <w:rPr>
          <w:szCs w:val="24"/>
        </w:rPr>
        <w:t>/a</w:t>
      </w:r>
      <w:r w:rsidRPr="003546CC">
        <w:rPr>
          <w:szCs w:val="24"/>
        </w:rPr>
        <w:t xml:space="preserve"> w projekcie</w:t>
      </w:r>
      <w:r w:rsidR="007650FF">
        <w:rPr>
          <w:szCs w:val="24"/>
        </w:rPr>
        <w:t xml:space="preserve"> a wielkość kwoty, która</w:t>
      </w:r>
      <w:r w:rsidRPr="003546CC">
        <w:rPr>
          <w:szCs w:val="24"/>
        </w:rPr>
        <w:t xml:space="preserve"> został</w:t>
      </w:r>
      <w:r w:rsidR="007650FF">
        <w:rPr>
          <w:szCs w:val="24"/>
        </w:rPr>
        <w:t>a na nie przeznaczona</w:t>
      </w:r>
      <w:r w:rsidRPr="003546CC">
        <w:rPr>
          <w:szCs w:val="24"/>
        </w:rPr>
        <w:t>. Wykryta zależność może też przyjąć postać liczbową, np. współczynnika korelacji. Informacja może być dostarczana, wówczas gdy zostanie wygenerowany odpowiedni zakres danych. Następuje to, dopiero po realizacji określo</w:t>
      </w:r>
      <w:r w:rsidR="007650FF">
        <w:rPr>
          <w:szCs w:val="24"/>
        </w:rPr>
        <w:t>nych zadań, do których przypisane są poszczególne koszty</w:t>
      </w:r>
      <w:r w:rsidRPr="003546CC">
        <w:rPr>
          <w:szCs w:val="24"/>
        </w:rPr>
        <w:t>. Taka informacja może być dostarczana w sposób ciągły lub być jednorazowa, wówczas posłuży dalszej analizie. Pozwoli to na przyjrzenie się temu, dlaczego pomiędzy pewnymi zadaniami występują określone korelacje, odno</w:t>
      </w:r>
      <w:r w:rsidR="007650FF">
        <w:rPr>
          <w:szCs w:val="24"/>
        </w:rPr>
        <w:t>szące się do ponoszonych kosztów</w:t>
      </w:r>
      <w:r w:rsidRPr="003546CC">
        <w:rPr>
          <w:szCs w:val="24"/>
        </w:rPr>
        <w:t>. Informacja o</w:t>
      </w:r>
      <w:r w:rsidR="007650FF">
        <w:rPr>
          <w:szCs w:val="24"/>
        </w:rPr>
        <w:t>dnosi się także</w:t>
      </w:r>
      <w:r w:rsidRPr="003546CC">
        <w:rPr>
          <w:szCs w:val="24"/>
        </w:rPr>
        <w:t xml:space="preserve"> </w:t>
      </w:r>
      <w:r w:rsidR="007650FF">
        <w:rPr>
          <w:szCs w:val="24"/>
        </w:rPr>
        <w:t>do poszczególnych osób lub grup</w:t>
      </w:r>
      <w:r w:rsidRPr="003546CC">
        <w:rPr>
          <w:szCs w:val="24"/>
        </w:rPr>
        <w:t xml:space="preserve"> pracowników, którzy wspólnie pracują nad pewnym zadaniem.</w:t>
      </w:r>
    </w:p>
    <w:p w14:paraId="1D9A317D" w14:textId="04220FFB" w:rsidR="003546CC" w:rsidRPr="003546CC" w:rsidRDefault="003546CC" w:rsidP="00655AB5">
      <w:pPr>
        <w:ind w:firstLine="709"/>
        <w:rPr>
          <w:szCs w:val="24"/>
        </w:rPr>
      </w:pPr>
      <w:r w:rsidRPr="003546CC">
        <w:rPr>
          <w:szCs w:val="24"/>
        </w:rPr>
        <w:t xml:space="preserve">Na wyższym poziomie ogólności, wzorce mogą odnosić się do </w:t>
      </w:r>
      <w:r w:rsidR="007650FF">
        <w:rPr>
          <w:szCs w:val="24"/>
        </w:rPr>
        <w:t>kosztów</w:t>
      </w:r>
      <w:r w:rsidRPr="003546CC">
        <w:rPr>
          <w:szCs w:val="24"/>
        </w:rPr>
        <w:t xml:space="preserve"> realizacji poszczególnych projektów. Pozyskana informacja może zostać uszczegółowiona, wskazując na korelację </w:t>
      </w:r>
      <w:r w:rsidR="007650FF">
        <w:rPr>
          <w:szCs w:val="24"/>
        </w:rPr>
        <w:t>kosztów</w:t>
      </w:r>
      <w:r w:rsidRPr="003546CC">
        <w:rPr>
          <w:szCs w:val="24"/>
        </w:rPr>
        <w:t xml:space="preserve">, liczby zrealizowanych prac oraz liczby pracowników. Oznacza to, że wyszukiwane związki mogą dotyczyć pojedynczych, jak i całych grup analizowanych elementów, do których należą czas, pracownik oraz zadanie. </w:t>
      </w:r>
    </w:p>
    <w:p w14:paraId="441F2674" w14:textId="12596920" w:rsidR="006D58D6" w:rsidRPr="003546CC" w:rsidRDefault="006D58D6" w:rsidP="00D642A8">
      <w:pPr>
        <w:pStyle w:val="ListParagraph"/>
        <w:numPr>
          <w:ilvl w:val="0"/>
          <w:numId w:val="106"/>
        </w:numPr>
        <w:spacing w:line="360" w:lineRule="auto"/>
        <w:rPr>
          <w:b/>
          <w:szCs w:val="24"/>
        </w:rPr>
      </w:pPr>
      <w:r>
        <w:rPr>
          <w:b/>
          <w:szCs w:val="24"/>
        </w:rPr>
        <w:t>Zakres</w:t>
      </w:r>
    </w:p>
    <w:p w14:paraId="7A12FB97" w14:textId="343A89D1" w:rsidR="006D58D6" w:rsidRDefault="006D58D6" w:rsidP="00655AB5">
      <w:pPr>
        <w:ind w:firstLine="709"/>
        <w:rPr>
          <w:szCs w:val="24"/>
        </w:rPr>
      </w:pPr>
      <w:r w:rsidRPr="003546CC">
        <w:rPr>
          <w:szCs w:val="24"/>
        </w:rPr>
        <w:t>Data Mining dostarcza</w:t>
      </w:r>
      <w:r w:rsidR="00C063E1">
        <w:rPr>
          <w:szCs w:val="24"/>
        </w:rPr>
        <w:t>łby</w:t>
      </w:r>
      <w:r w:rsidRPr="003546CC">
        <w:rPr>
          <w:szCs w:val="24"/>
        </w:rPr>
        <w:t xml:space="preserve"> informacji, która odnosi</w:t>
      </w:r>
      <w:r w:rsidR="00C063E1">
        <w:rPr>
          <w:szCs w:val="24"/>
        </w:rPr>
        <w:t>łaby</w:t>
      </w:r>
      <w:r w:rsidRPr="003546CC">
        <w:rPr>
          <w:szCs w:val="24"/>
        </w:rPr>
        <w:t xml:space="preserve"> się do wskazania związków po</w:t>
      </w:r>
      <w:r w:rsidR="00115C88">
        <w:rPr>
          <w:szCs w:val="24"/>
        </w:rPr>
        <w:t>między zakresem projektu</w:t>
      </w:r>
      <w:r>
        <w:rPr>
          <w:szCs w:val="24"/>
        </w:rPr>
        <w:t xml:space="preserve"> a kosztami</w:t>
      </w:r>
      <w:r w:rsidRPr="003546CC">
        <w:rPr>
          <w:szCs w:val="24"/>
        </w:rPr>
        <w:t>, k</w:t>
      </w:r>
      <w:r>
        <w:rPr>
          <w:szCs w:val="24"/>
        </w:rPr>
        <w:t>tóre zostały na nie</w:t>
      </w:r>
      <w:r w:rsidR="00115C88">
        <w:rPr>
          <w:szCs w:val="24"/>
        </w:rPr>
        <w:t>go</w:t>
      </w:r>
      <w:r>
        <w:rPr>
          <w:szCs w:val="24"/>
        </w:rPr>
        <w:t xml:space="preserve"> poniesione</w:t>
      </w:r>
      <w:r w:rsidRPr="003546CC">
        <w:rPr>
          <w:szCs w:val="24"/>
        </w:rPr>
        <w:t>. Przekazywana informacja wskazuje wzorzec, który wyr</w:t>
      </w:r>
      <w:r>
        <w:rPr>
          <w:szCs w:val="24"/>
        </w:rPr>
        <w:t>aża</w:t>
      </w:r>
      <w:r w:rsidR="00115C88">
        <w:rPr>
          <w:szCs w:val="24"/>
        </w:rPr>
        <w:t xml:space="preserve"> zakres</w:t>
      </w:r>
      <w:r w:rsidR="00C91F47">
        <w:rPr>
          <w:szCs w:val="24"/>
        </w:rPr>
        <w:t>,</w:t>
      </w:r>
      <w:r w:rsidR="00115C88">
        <w:rPr>
          <w:szCs w:val="24"/>
        </w:rPr>
        <w:t xml:space="preserve"> </w:t>
      </w:r>
      <w:r w:rsidR="00E46DC3">
        <w:rPr>
          <w:szCs w:val="24"/>
        </w:rPr>
        <w:t xml:space="preserve">pomiędzy liczbą </w:t>
      </w:r>
      <w:r w:rsidR="00115C88">
        <w:rPr>
          <w:szCs w:val="24"/>
        </w:rPr>
        <w:t>wymagań</w:t>
      </w:r>
      <w:r w:rsidRPr="003546CC">
        <w:rPr>
          <w:szCs w:val="24"/>
        </w:rPr>
        <w:t xml:space="preserve"> w projekcie</w:t>
      </w:r>
      <w:r>
        <w:rPr>
          <w:szCs w:val="24"/>
        </w:rPr>
        <w:t xml:space="preserve"> a wielkoś</w:t>
      </w:r>
      <w:r w:rsidR="00596092">
        <w:rPr>
          <w:szCs w:val="24"/>
        </w:rPr>
        <w:t>ci</w:t>
      </w:r>
      <w:r w:rsidR="00596092" w:rsidRPr="003546CC">
        <w:rPr>
          <w:szCs w:val="24"/>
        </w:rPr>
        <w:t>ą</w:t>
      </w:r>
      <w:r>
        <w:rPr>
          <w:szCs w:val="24"/>
        </w:rPr>
        <w:t xml:space="preserve"> kwoty, która</w:t>
      </w:r>
      <w:r w:rsidRPr="003546CC">
        <w:rPr>
          <w:szCs w:val="24"/>
        </w:rPr>
        <w:t xml:space="preserve"> został</w:t>
      </w:r>
      <w:r>
        <w:rPr>
          <w:szCs w:val="24"/>
        </w:rPr>
        <w:t>a na nie przeznaczona</w:t>
      </w:r>
      <w:r w:rsidRPr="003546CC">
        <w:rPr>
          <w:szCs w:val="24"/>
        </w:rPr>
        <w:t>. Wykryta zależność może też przyjąć postać liczbową, np. współczynnika korelacji. Informacja może być dostarczana, wówczas gdy zostanie wygenerowany odpowiedni zakres danych. Następuje to, dopiero po r</w:t>
      </w:r>
      <w:r w:rsidR="00115C88">
        <w:rPr>
          <w:szCs w:val="24"/>
        </w:rPr>
        <w:t xml:space="preserve">ealizacji ustalonego </w:t>
      </w:r>
      <w:r w:rsidR="000D6B5D">
        <w:rPr>
          <w:szCs w:val="24"/>
        </w:rPr>
        <w:t>poziomu zaawansowania</w:t>
      </w:r>
      <w:r w:rsidR="00115C88">
        <w:rPr>
          <w:szCs w:val="24"/>
        </w:rPr>
        <w:t xml:space="preserve"> projektu, do którego przypisane są</w:t>
      </w:r>
      <w:r>
        <w:rPr>
          <w:szCs w:val="24"/>
        </w:rPr>
        <w:t xml:space="preserve"> koszty</w:t>
      </w:r>
      <w:r w:rsidRPr="003546CC">
        <w:rPr>
          <w:szCs w:val="24"/>
        </w:rPr>
        <w:t xml:space="preserve">. Taka </w:t>
      </w:r>
      <w:r w:rsidRPr="003546CC">
        <w:rPr>
          <w:szCs w:val="24"/>
        </w:rPr>
        <w:lastRenderedPageBreak/>
        <w:t>informacja może być dostarczana w sposób ciągły lub być jednorazowa, wówczas posłuży dalszej analizie. Informacja o</w:t>
      </w:r>
      <w:r>
        <w:rPr>
          <w:szCs w:val="24"/>
        </w:rPr>
        <w:t>dnosi się także</w:t>
      </w:r>
      <w:r w:rsidRPr="003546CC">
        <w:rPr>
          <w:szCs w:val="24"/>
        </w:rPr>
        <w:t xml:space="preserve"> </w:t>
      </w:r>
      <w:r>
        <w:rPr>
          <w:szCs w:val="24"/>
        </w:rPr>
        <w:t xml:space="preserve">do </w:t>
      </w:r>
      <w:r w:rsidR="00115C88">
        <w:rPr>
          <w:szCs w:val="24"/>
        </w:rPr>
        <w:t xml:space="preserve">czasu, </w:t>
      </w:r>
      <w:r>
        <w:rPr>
          <w:szCs w:val="24"/>
        </w:rPr>
        <w:t>poszczególnych osób lub grup</w:t>
      </w:r>
      <w:r w:rsidR="00115C88">
        <w:rPr>
          <w:szCs w:val="24"/>
        </w:rPr>
        <w:t xml:space="preserve"> pracowników</w:t>
      </w:r>
      <w:r w:rsidRPr="003546CC">
        <w:rPr>
          <w:szCs w:val="24"/>
        </w:rPr>
        <w:t>.</w:t>
      </w:r>
    </w:p>
    <w:p w14:paraId="4532118B" w14:textId="45AE0249" w:rsidR="00CB076F" w:rsidRDefault="006D58D6" w:rsidP="00CB076F">
      <w:pPr>
        <w:ind w:firstLine="709"/>
        <w:rPr>
          <w:szCs w:val="24"/>
        </w:rPr>
      </w:pPr>
      <w:r w:rsidRPr="003546CC">
        <w:rPr>
          <w:szCs w:val="24"/>
        </w:rPr>
        <w:t xml:space="preserve">Pozyskana informacja może zostać uszczegółowiona, wskazując na korelację </w:t>
      </w:r>
      <w:r w:rsidR="00115C88">
        <w:rPr>
          <w:szCs w:val="24"/>
        </w:rPr>
        <w:t>zakresu projektu</w:t>
      </w:r>
      <w:r w:rsidRPr="003546CC">
        <w:rPr>
          <w:szCs w:val="24"/>
        </w:rPr>
        <w:t xml:space="preserve">, </w:t>
      </w:r>
      <w:r w:rsidR="00115C88">
        <w:rPr>
          <w:szCs w:val="24"/>
        </w:rPr>
        <w:t>przeznaczone</w:t>
      </w:r>
      <w:r w:rsidR="009F4367">
        <w:rPr>
          <w:szCs w:val="24"/>
        </w:rPr>
        <w:t>go</w:t>
      </w:r>
      <w:r w:rsidR="00115C88">
        <w:rPr>
          <w:szCs w:val="24"/>
        </w:rPr>
        <w:t xml:space="preserve"> czasu, </w:t>
      </w:r>
      <w:r w:rsidRPr="003546CC">
        <w:rPr>
          <w:szCs w:val="24"/>
        </w:rPr>
        <w:t>liczby zrealizowanych prac</w:t>
      </w:r>
      <w:r w:rsidR="00115C88">
        <w:rPr>
          <w:szCs w:val="24"/>
        </w:rPr>
        <w:t xml:space="preserve"> oraz </w:t>
      </w:r>
      <w:r w:rsidRPr="003546CC">
        <w:rPr>
          <w:szCs w:val="24"/>
        </w:rPr>
        <w:t>liczby pracowników. Oznacza to, że wyszukiwane związki mogą dotyczyć pojedynczych, jak i całych grup analizo</w:t>
      </w:r>
      <w:r w:rsidR="00115C88">
        <w:rPr>
          <w:szCs w:val="24"/>
        </w:rPr>
        <w:t>wanych elementów</w:t>
      </w:r>
      <w:r w:rsidRPr="003546CC">
        <w:rPr>
          <w:szCs w:val="24"/>
        </w:rPr>
        <w:t xml:space="preserve">. </w:t>
      </w:r>
    </w:p>
    <w:p w14:paraId="4DBD867C" w14:textId="48238079" w:rsidR="00C27A41" w:rsidRDefault="002E3884" w:rsidP="00C27A41">
      <w:pPr>
        <w:ind w:firstLine="709"/>
        <w:rPr>
          <w:szCs w:val="24"/>
        </w:rPr>
      </w:pPr>
      <w:r>
        <w:rPr>
          <w:szCs w:val="24"/>
        </w:rPr>
        <w:t>Zastosowanie B</w:t>
      </w:r>
      <w:r w:rsidR="00655AB5">
        <w:rPr>
          <w:szCs w:val="24"/>
        </w:rPr>
        <w:t xml:space="preserve">usiness </w:t>
      </w:r>
      <w:r>
        <w:rPr>
          <w:szCs w:val="24"/>
        </w:rPr>
        <w:t>I</w:t>
      </w:r>
      <w:r w:rsidR="00655AB5">
        <w:rPr>
          <w:szCs w:val="24"/>
        </w:rPr>
        <w:t>ntelligence</w:t>
      </w:r>
      <w:r w:rsidRPr="00A85599">
        <w:rPr>
          <w:szCs w:val="24"/>
        </w:rPr>
        <w:t xml:space="preserve"> </w:t>
      </w:r>
      <w:r>
        <w:rPr>
          <w:szCs w:val="24"/>
        </w:rPr>
        <w:t>poszerza perspektywę poznawczą i</w:t>
      </w:r>
      <w:r w:rsidRPr="00A85599">
        <w:rPr>
          <w:szCs w:val="24"/>
        </w:rPr>
        <w:t xml:space="preserve"> pomaga podejmować decyzje, </w:t>
      </w:r>
      <w:r>
        <w:rPr>
          <w:szCs w:val="24"/>
        </w:rPr>
        <w:t>służące</w:t>
      </w:r>
      <w:r w:rsidRPr="00A85599">
        <w:rPr>
          <w:szCs w:val="24"/>
        </w:rPr>
        <w:t xml:space="preserve"> w proaktywnym zarządzaniu projektami, programami</w:t>
      </w:r>
      <w:r w:rsidR="00210DC4">
        <w:rPr>
          <w:szCs w:val="24"/>
        </w:rPr>
        <w:t>, jak</w:t>
      </w:r>
      <w:r w:rsidRPr="00A85599">
        <w:rPr>
          <w:szCs w:val="24"/>
        </w:rPr>
        <w:t xml:space="preserve"> i portfelami.</w:t>
      </w:r>
      <w:r w:rsidR="00F048A0">
        <w:rPr>
          <w:szCs w:val="24"/>
        </w:rPr>
        <w:t xml:space="preserve"> Wiedza, będąca wynikiem stosowania B</w:t>
      </w:r>
      <w:r w:rsidR="00655AB5">
        <w:rPr>
          <w:szCs w:val="24"/>
        </w:rPr>
        <w:t xml:space="preserve">usiness </w:t>
      </w:r>
      <w:r w:rsidR="00F048A0">
        <w:rPr>
          <w:szCs w:val="24"/>
        </w:rPr>
        <w:t>I</w:t>
      </w:r>
      <w:r w:rsidR="00655AB5">
        <w:rPr>
          <w:szCs w:val="24"/>
        </w:rPr>
        <w:t>ntelligence, wspomaga</w:t>
      </w:r>
      <w:r w:rsidR="00F048A0">
        <w:rPr>
          <w:szCs w:val="24"/>
        </w:rPr>
        <w:t xml:space="preserve"> rozwiązywanie problemów decyzyjnych, które tam występują. </w:t>
      </w:r>
      <w:r w:rsidR="00A0445C">
        <w:rPr>
          <w:szCs w:val="24"/>
        </w:rPr>
        <w:t>Dos</w:t>
      </w:r>
      <w:r w:rsidR="00655AB5">
        <w:rPr>
          <w:szCs w:val="24"/>
        </w:rPr>
        <w:t>tępne funkcjonalności ułatwiają</w:t>
      </w:r>
      <w:r w:rsidR="00A0445C">
        <w:rPr>
          <w:szCs w:val="24"/>
        </w:rPr>
        <w:t xml:space="preserve"> kontrolę oraz koordynację prac projektowych, co przekłada się na </w:t>
      </w:r>
      <w:r w:rsidR="0025677D">
        <w:rPr>
          <w:szCs w:val="24"/>
        </w:rPr>
        <w:t xml:space="preserve">wyższą </w:t>
      </w:r>
      <w:r w:rsidR="00A0445C">
        <w:rPr>
          <w:szCs w:val="24"/>
        </w:rPr>
        <w:t>efe</w:t>
      </w:r>
      <w:r w:rsidR="00C27A41">
        <w:rPr>
          <w:szCs w:val="24"/>
        </w:rPr>
        <w:t>ktywn</w:t>
      </w:r>
      <w:r w:rsidR="0025677D">
        <w:rPr>
          <w:szCs w:val="24"/>
        </w:rPr>
        <w:t>ość</w:t>
      </w:r>
      <w:r w:rsidR="00C27A41">
        <w:rPr>
          <w:szCs w:val="24"/>
        </w:rPr>
        <w:t xml:space="preserve"> proces</w:t>
      </w:r>
      <w:r w:rsidR="0025677D">
        <w:rPr>
          <w:szCs w:val="24"/>
        </w:rPr>
        <w:t>ów</w:t>
      </w:r>
      <w:r w:rsidR="00C27A41">
        <w:rPr>
          <w:szCs w:val="24"/>
        </w:rPr>
        <w:t xml:space="preserve"> </w:t>
      </w:r>
      <w:r w:rsidR="00563255">
        <w:rPr>
          <w:szCs w:val="24"/>
        </w:rPr>
        <w:t>informacyjno</w:t>
      </w:r>
      <w:r w:rsidR="00305783">
        <w:rPr>
          <w:szCs w:val="24"/>
        </w:rPr>
        <w:t xml:space="preserve"> – </w:t>
      </w:r>
      <w:r w:rsidR="00C27A41">
        <w:rPr>
          <w:szCs w:val="24"/>
        </w:rPr>
        <w:t>decyzyjn</w:t>
      </w:r>
      <w:r w:rsidR="0025677D">
        <w:rPr>
          <w:szCs w:val="24"/>
        </w:rPr>
        <w:t>ych</w:t>
      </w:r>
      <w:r w:rsidR="00C27A41">
        <w:rPr>
          <w:szCs w:val="24"/>
        </w:rPr>
        <w:t xml:space="preserve">. </w:t>
      </w:r>
    </w:p>
    <w:p w14:paraId="3B715ECB" w14:textId="4005D20A" w:rsidR="00CF20F6" w:rsidRDefault="00CF20F6" w:rsidP="00CF20F6">
      <w:pPr>
        <w:ind w:firstLine="709"/>
        <w:rPr>
          <w:szCs w:val="24"/>
        </w:rPr>
      </w:pPr>
      <w:r>
        <w:rPr>
          <w:szCs w:val="24"/>
        </w:rPr>
        <w:t xml:space="preserve">Ze względu na to, że Business Intelligence, z reguły, dostarcza wiedzy na początkowych etapach procesu </w:t>
      </w:r>
      <w:r w:rsidR="00563255">
        <w:rPr>
          <w:szCs w:val="24"/>
        </w:rPr>
        <w:t>informacyjno</w:t>
      </w:r>
      <w:r w:rsidR="00305783">
        <w:rPr>
          <w:szCs w:val="24"/>
        </w:rPr>
        <w:t xml:space="preserve"> – </w:t>
      </w:r>
      <w:r>
        <w:rPr>
          <w:szCs w:val="24"/>
        </w:rPr>
        <w:t>decyzyjnego, stosowany jest głównie na etapie rozpoznania problemu. Ponadto, pozyskiwana informacja znajduje zastosowanie w fazie projektowania rozwiązań, co w ostateczności ma się przyczyniać do wyboru najlepszego z nich.</w:t>
      </w:r>
    </w:p>
    <w:p w14:paraId="1BEBC787" w14:textId="5277A83B" w:rsidR="00735C49" w:rsidRPr="00DC1E9B" w:rsidRDefault="00DC1E9B" w:rsidP="00DC1E9B">
      <w:pPr>
        <w:rPr>
          <w:b/>
          <w:szCs w:val="24"/>
        </w:rPr>
      </w:pPr>
      <w:r>
        <w:rPr>
          <w:b/>
          <w:szCs w:val="24"/>
        </w:rPr>
        <w:t xml:space="preserve">BARIERY STOSOWANIA BUSINESS INTELLIGENCE W ZARZĄDZANIU PROJEKTAMI INFORMATYCZNYMI </w:t>
      </w:r>
    </w:p>
    <w:p w14:paraId="5E4D1B4A" w14:textId="77777777" w:rsidR="009C2987" w:rsidRDefault="00CF20F6" w:rsidP="00C27A41">
      <w:pPr>
        <w:ind w:firstLine="709"/>
        <w:rPr>
          <w:szCs w:val="24"/>
        </w:rPr>
      </w:pPr>
      <w:r>
        <w:rPr>
          <w:szCs w:val="24"/>
        </w:rPr>
        <w:t>Trudno określić</w:t>
      </w:r>
      <w:r w:rsidR="002E3884">
        <w:rPr>
          <w:szCs w:val="24"/>
        </w:rPr>
        <w:t xml:space="preserve"> granicę, na ile</w:t>
      </w:r>
      <w:r>
        <w:rPr>
          <w:szCs w:val="24"/>
        </w:rPr>
        <w:t xml:space="preserve"> </w:t>
      </w:r>
      <w:r w:rsidR="008E38EB">
        <w:rPr>
          <w:szCs w:val="24"/>
        </w:rPr>
        <w:t>za</w:t>
      </w:r>
      <w:r>
        <w:rPr>
          <w:szCs w:val="24"/>
        </w:rPr>
        <w:t>stosowanie</w:t>
      </w:r>
      <w:r w:rsidR="002E3884">
        <w:rPr>
          <w:szCs w:val="24"/>
        </w:rPr>
        <w:t xml:space="preserve"> B</w:t>
      </w:r>
      <w:r>
        <w:rPr>
          <w:szCs w:val="24"/>
        </w:rPr>
        <w:t xml:space="preserve">usiness </w:t>
      </w:r>
      <w:r w:rsidR="002E3884">
        <w:rPr>
          <w:szCs w:val="24"/>
        </w:rPr>
        <w:t>I</w:t>
      </w:r>
      <w:r>
        <w:rPr>
          <w:szCs w:val="24"/>
        </w:rPr>
        <w:t>ntelligence</w:t>
      </w:r>
      <w:r w:rsidR="002E3884">
        <w:rPr>
          <w:szCs w:val="24"/>
        </w:rPr>
        <w:t xml:space="preserve"> przyczynia się do powodzenia, jeśli chodzi o</w:t>
      </w:r>
      <w:r w:rsidR="00582097">
        <w:rPr>
          <w:szCs w:val="24"/>
        </w:rPr>
        <w:t xml:space="preserve"> </w:t>
      </w:r>
      <w:r w:rsidR="002E3884">
        <w:rPr>
          <w:szCs w:val="24"/>
        </w:rPr>
        <w:t>realizacj</w:t>
      </w:r>
      <w:r w:rsidR="00582097">
        <w:rPr>
          <w:szCs w:val="24"/>
        </w:rPr>
        <w:t>ę</w:t>
      </w:r>
      <w:r w:rsidR="002E3884">
        <w:rPr>
          <w:szCs w:val="24"/>
        </w:rPr>
        <w:t xml:space="preserve"> jakiegoś </w:t>
      </w:r>
      <w:r w:rsidR="001010B6">
        <w:rPr>
          <w:szCs w:val="24"/>
        </w:rPr>
        <w:t>celu biznesowego</w:t>
      </w:r>
      <w:r w:rsidR="002E3884">
        <w:rPr>
          <w:szCs w:val="24"/>
        </w:rPr>
        <w:t>. Warunkują to różnorodne elementy, które nie zawsze są wyn</w:t>
      </w:r>
      <w:r w:rsidR="00221C9C">
        <w:rPr>
          <w:szCs w:val="24"/>
        </w:rPr>
        <w:t>ikiem</w:t>
      </w:r>
      <w:r w:rsidR="00F048A0">
        <w:rPr>
          <w:szCs w:val="24"/>
        </w:rPr>
        <w:t xml:space="preserve"> dokonanego wyboru</w:t>
      </w:r>
      <w:r w:rsidR="008E38EB">
        <w:rPr>
          <w:szCs w:val="24"/>
        </w:rPr>
        <w:t>, który bazuje na pozyskanej informacji</w:t>
      </w:r>
      <w:r w:rsidR="00F048A0">
        <w:rPr>
          <w:szCs w:val="24"/>
        </w:rPr>
        <w:t xml:space="preserve">. </w:t>
      </w:r>
    </w:p>
    <w:p w14:paraId="20C541E9" w14:textId="297DF288" w:rsidR="009C2987" w:rsidRDefault="00EF4F58" w:rsidP="00350A81">
      <w:pPr>
        <w:ind w:firstLine="709"/>
        <w:rPr>
          <w:szCs w:val="24"/>
        </w:rPr>
      </w:pPr>
      <w:r>
        <w:rPr>
          <w:szCs w:val="24"/>
        </w:rPr>
        <w:t>Jednym z celów realizowanych badań było pozyskanie odpowiedzi</w:t>
      </w:r>
      <w:r w:rsidR="008437D2">
        <w:rPr>
          <w:szCs w:val="24"/>
        </w:rPr>
        <w:t>, na temat przeszkód towarzyszących</w:t>
      </w:r>
      <w:r w:rsidR="00B166F2">
        <w:rPr>
          <w:szCs w:val="24"/>
        </w:rPr>
        <w:t xml:space="preserve"> </w:t>
      </w:r>
      <w:r w:rsidR="008437D2">
        <w:rPr>
          <w:szCs w:val="24"/>
        </w:rPr>
        <w:t>wdrażani</w:t>
      </w:r>
      <w:r w:rsidR="00B166F2">
        <w:rPr>
          <w:szCs w:val="24"/>
        </w:rPr>
        <w:t>u</w:t>
      </w:r>
      <w:r w:rsidR="008437D2">
        <w:rPr>
          <w:szCs w:val="24"/>
        </w:rPr>
        <w:t xml:space="preserve"> oraz </w:t>
      </w:r>
      <w:r w:rsidR="009F1025">
        <w:rPr>
          <w:szCs w:val="24"/>
        </w:rPr>
        <w:t xml:space="preserve">stosowaniu </w:t>
      </w:r>
      <w:r w:rsidR="008437D2">
        <w:rPr>
          <w:szCs w:val="24"/>
        </w:rPr>
        <w:t>Business Intelligence.</w:t>
      </w:r>
      <w:r w:rsidR="00A42E85">
        <w:rPr>
          <w:szCs w:val="24"/>
        </w:rPr>
        <w:t xml:space="preserve"> </w:t>
      </w:r>
      <w:r w:rsidR="008A5229">
        <w:rPr>
          <w:szCs w:val="24"/>
        </w:rPr>
        <w:t xml:space="preserve">Zebrane odpowiedzi pozwoliły </w:t>
      </w:r>
      <w:r w:rsidR="00EA10C4">
        <w:rPr>
          <w:szCs w:val="24"/>
        </w:rPr>
        <w:t>na</w:t>
      </w:r>
      <w:r w:rsidR="005759D9">
        <w:rPr>
          <w:szCs w:val="24"/>
        </w:rPr>
        <w:t>,</w:t>
      </w:r>
      <w:r w:rsidR="00EA10C4">
        <w:rPr>
          <w:szCs w:val="24"/>
        </w:rPr>
        <w:t xml:space="preserve"> lepsze wyjaśnienie </w:t>
      </w:r>
      <w:r w:rsidR="00CD0FB4">
        <w:rPr>
          <w:szCs w:val="24"/>
        </w:rPr>
        <w:t xml:space="preserve">przyczyn </w:t>
      </w:r>
      <w:r w:rsidR="0037707D">
        <w:rPr>
          <w:szCs w:val="24"/>
        </w:rPr>
        <w:t>tego zjawiska oraz</w:t>
      </w:r>
      <w:r w:rsidR="00C51722">
        <w:rPr>
          <w:szCs w:val="24"/>
        </w:rPr>
        <w:t xml:space="preserve"> </w:t>
      </w:r>
      <w:r w:rsidR="003A0840">
        <w:rPr>
          <w:szCs w:val="24"/>
        </w:rPr>
        <w:t>podkreśl</w:t>
      </w:r>
      <w:r w:rsidR="00C51722">
        <w:rPr>
          <w:szCs w:val="24"/>
        </w:rPr>
        <w:t>ić elementy odgrywaj</w:t>
      </w:r>
      <w:r w:rsidR="001D1FC0">
        <w:rPr>
          <w:szCs w:val="24"/>
        </w:rPr>
        <w:t>ące znaczenie w tym obszarze.</w:t>
      </w:r>
      <w:r w:rsidR="008437D2">
        <w:rPr>
          <w:szCs w:val="24"/>
        </w:rPr>
        <w:t xml:space="preserve"> </w:t>
      </w:r>
    </w:p>
    <w:p w14:paraId="5380294B" w14:textId="0641685A" w:rsidR="002E3884" w:rsidRDefault="001D1FC0" w:rsidP="00350A81">
      <w:pPr>
        <w:ind w:firstLine="709"/>
        <w:rPr>
          <w:szCs w:val="24"/>
        </w:rPr>
      </w:pPr>
      <w:r>
        <w:rPr>
          <w:szCs w:val="24"/>
        </w:rPr>
        <w:t>Wskazuje się</w:t>
      </w:r>
      <w:r w:rsidR="00C27A41">
        <w:rPr>
          <w:szCs w:val="24"/>
        </w:rPr>
        <w:t>, że stosowanie B</w:t>
      </w:r>
      <w:r w:rsidR="00655AB5">
        <w:rPr>
          <w:szCs w:val="24"/>
        </w:rPr>
        <w:t xml:space="preserve">usiness </w:t>
      </w:r>
      <w:r w:rsidR="00C27A41">
        <w:rPr>
          <w:szCs w:val="24"/>
        </w:rPr>
        <w:t>I</w:t>
      </w:r>
      <w:r w:rsidR="00655AB5">
        <w:rPr>
          <w:szCs w:val="24"/>
        </w:rPr>
        <w:t>ntelligence</w:t>
      </w:r>
      <w:r w:rsidR="002E3884">
        <w:rPr>
          <w:szCs w:val="24"/>
        </w:rPr>
        <w:t xml:space="preserve"> może dostarczyć</w:t>
      </w:r>
      <w:r w:rsidR="00C27A41">
        <w:rPr>
          <w:szCs w:val="24"/>
        </w:rPr>
        <w:t xml:space="preserve"> wyraźnych</w:t>
      </w:r>
      <w:r w:rsidR="002E3884">
        <w:rPr>
          <w:szCs w:val="24"/>
        </w:rPr>
        <w:t xml:space="preserve"> korzyści</w:t>
      </w:r>
      <w:r w:rsidR="00C27A41">
        <w:rPr>
          <w:szCs w:val="24"/>
        </w:rPr>
        <w:t xml:space="preserve"> jedynie wtedy, gdy znikną lub zostaną znaczącą zniwelowane bariery</w:t>
      </w:r>
      <w:r w:rsidR="002E3884">
        <w:rPr>
          <w:szCs w:val="24"/>
        </w:rPr>
        <w:t xml:space="preserve">, </w:t>
      </w:r>
      <w:r w:rsidR="00C27A41">
        <w:rPr>
          <w:szCs w:val="24"/>
        </w:rPr>
        <w:t xml:space="preserve">stojące na drodze do ich osiągnięcia. </w:t>
      </w:r>
      <w:r w:rsidR="00221C9C">
        <w:rPr>
          <w:szCs w:val="24"/>
        </w:rPr>
        <w:t xml:space="preserve">W zależności od skali i natężenia, mogą one całkowicie lub </w:t>
      </w:r>
      <w:r w:rsidR="004F0D95">
        <w:rPr>
          <w:szCs w:val="24"/>
        </w:rPr>
        <w:t>poważnie</w:t>
      </w:r>
      <w:r w:rsidR="00221C9C">
        <w:rPr>
          <w:szCs w:val="24"/>
        </w:rPr>
        <w:t xml:space="preserve"> obniża</w:t>
      </w:r>
      <w:r w:rsidR="002E3884">
        <w:rPr>
          <w:szCs w:val="24"/>
        </w:rPr>
        <w:t xml:space="preserve">ć efektywność </w:t>
      </w:r>
      <w:r w:rsidR="008E38EB">
        <w:rPr>
          <w:szCs w:val="24"/>
        </w:rPr>
        <w:t xml:space="preserve">jego </w:t>
      </w:r>
      <w:r w:rsidR="002E3884">
        <w:rPr>
          <w:szCs w:val="24"/>
        </w:rPr>
        <w:t xml:space="preserve">stosowania.  </w:t>
      </w:r>
    </w:p>
    <w:p w14:paraId="14012D45" w14:textId="00F761B5" w:rsidR="00532663" w:rsidRDefault="00532663" w:rsidP="00F933B3">
      <w:pPr>
        <w:ind w:firstLine="706"/>
        <w:rPr>
          <w:szCs w:val="24"/>
        </w:rPr>
      </w:pPr>
      <w:r>
        <w:rPr>
          <w:szCs w:val="24"/>
        </w:rPr>
        <w:t>Do przeszkód, uniemożliwiających osiągnięcie pożądanych rezultatów ze stosowania B</w:t>
      </w:r>
      <w:r w:rsidR="00655AB5">
        <w:rPr>
          <w:szCs w:val="24"/>
        </w:rPr>
        <w:t xml:space="preserve">usiness </w:t>
      </w:r>
      <w:r>
        <w:rPr>
          <w:szCs w:val="24"/>
        </w:rPr>
        <w:t>I</w:t>
      </w:r>
      <w:r w:rsidR="00655AB5">
        <w:rPr>
          <w:szCs w:val="24"/>
        </w:rPr>
        <w:t>ntelligence</w:t>
      </w:r>
      <w:r>
        <w:rPr>
          <w:szCs w:val="24"/>
        </w:rPr>
        <w:t>, należą</w:t>
      </w:r>
      <w:r w:rsidR="002E3884">
        <w:rPr>
          <w:szCs w:val="24"/>
        </w:rPr>
        <w:t xml:space="preserve">: </w:t>
      </w:r>
    </w:p>
    <w:p w14:paraId="6A64B664" w14:textId="55C21DBA" w:rsidR="00DA7B47" w:rsidRDefault="002534E6" w:rsidP="00D642A8">
      <w:pPr>
        <w:pStyle w:val="ListParagraph"/>
        <w:numPr>
          <w:ilvl w:val="0"/>
          <w:numId w:val="106"/>
        </w:numPr>
        <w:spacing w:line="360" w:lineRule="auto"/>
        <w:rPr>
          <w:szCs w:val="24"/>
        </w:rPr>
      </w:pPr>
      <w:r>
        <w:rPr>
          <w:szCs w:val="24"/>
        </w:rPr>
        <w:lastRenderedPageBreak/>
        <w:t>p</w:t>
      </w:r>
      <w:r w:rsidR="00DA7B47">
        <w:rPr>
          <w:szCs w:val="24"/>
        </w:rPr>
        <w:t>rzyzwyczajenie się do korzystania z</w:t>
      </w:r>
      <w:r w:rsidR="00DA7B47" w:rsidRPr="00532663">
        <w:rPr>
          <w:szCs w:val="24"/>
        </w:rPr>
        <w:t xml:space="preserve"> innego oprogramowania, </w:t>
      </w:r>
    </w:p>
    <w:p w14:paraId="43121617" w14:textId="4FC19EB1" w:rsidR="00532663" w:rsidRDefault="002534E6" w:rsidP="00D642A8">
      <w:pPr>
        <w:pStyle w:val="ListParagraph"/>
        <w:numPr>
          <w:ilvl w:val="0"/>
          <w:numId w:val="106"/>
        </w:numPr>
        <w:spacing w:line="360" w:lineRule="auto"/>
        <w:rPr>
          <w:szCs w:val="24"/>
        </w:rPr>
      </w:pPr>
      <w:r>
        <w:rPr>
          <w:szCs w:val="24"/>
        </w:rPr>
        <w:t>b</w:t>
      </w:r>
      <w:r w:rsidR="00532663" w:rsidRPr="00532663">
        <w:rPr>
          <w:szCs w:val="24"/>
        </w:rPr>
        <w:t xml:space="preserve">rak lub szczątkowa </w:t>
      </w:r>
      <w:r w:rsidR="002E3884" w:rsidRPr="00532663">
        <w:rPr>
          <w:szCs w:val="24"/>
        </w:rPr>
        <w:t xml:space="preserve">wiedza użytkowników odnośnie </w:t>
      </w:r>
      <w:r w:rsidR="00532663" w:rsidRPr="00532663">
        <w:rPr>
          <w:szCs w:val="24"/>
        </w:rPr>
        <w:t xml:space="preserve">możliwości zastosowania </w:t>
      </w:r>
      <w:r w:rsidR="00B51858">
        <w:rPr>
          <w:szCs w:val="24"/>
        </w:rPr>
        <w:t>Business Intelligence</w:t>
      </w:r>
      <w:r w:rsidR="002E3884" w:rsidRPr="00532663">
        <w:rPr>
          <w:szCs w:val="24"/>
        </w:rPr>
        <w:t xml:space="preserve">, </w:t>
      </w:r>
    </w:p>
    <w:p w14:paraId="173BCDFD" w14:textId="3503D491" w:rsidR="00532663" w:rsidRDefault="00983022" w:rsidP="00D642A8">
      <w:pPr>
        <w:pStyle w:val="ListParagraph"/>
        <w:numPr>
          <w:ilvl w:val="0"/>
          <w:numId w:val="106"/>
        </w:numPr>
        <w:spacing w:line="360" w:lineRule="auto"/>
        <w:rPr>
          <w:szCs w:val="24"/>
        </w:rPr>
      </w:pPr>
      <w:r>
        <w:rPr>
          <w:szCs w:val="24"/>
        </w:rPr>
        <w:t>n</w:t>
      </w:r>
      <w:r w:rsidR="00532663">
        <w:rPr>
          <w:szCs w:val="24"/>
        </w:rPr>
        <w:t>iewłaściwa jakość oraz niedostateczne dane</w:t>
      </w:r>
      <w:r w:rsidR="002E3884" w:rsidRPr="00532663">
        <w:rPr>
          <w:szCs w:val="24"/>
        </w:rPr>
        <w:t xml:space="preserve">, </w:t>
      </w:r>
    </w:p>
    <w:p w14:paraId="6A7E1C4B" w14:textId="37871920" w:rsidR="00532663" w:rsidRDefault="00983022" w:rsidP="00D642A8">
      <w:pPr>
        <w:pStyle w:val="ListParagraph"/>
        <w:numPr>
          <w:ilvl w:val="0"/>
          <w:numId w:val="106"/>
        </w:numPr>
        <w:spacing w:line="360" w:lineRule="auto"/>
        <w:rPr>
          <w:szCs w:val="24"/>
        </w:rPr>
      </w:pPr>
      <w:r>
        <w:rPr>
          <w:szCs w:val="24"/>
        </w:rPr>
        <w:t>z</w:t>
      </w:r>
      <w:r w:rsidR="00532663">
        <w:rPr>
          <w:szCs w:val="24"/>
        </w:rPr>
        <w:t>byt wysoka c</w:t>
      </w:r>
      <w:r w:rsidR="002E3884" w:rsidRPr="00532663">
        <w:rPr>
          <w:szCs w:val="24"/>
        </w:rPr>
        <w:t xml:space="preserve">ena </w:t>
      </w:r>
      <w:r w:rsidR="00532663">
        <w:rPr>
          <w:szCs w:val="24"/>
        </w:rPr>
        <w:t xml:space="preserve">rozwiązań </w:t>
      </w:r>
      <w:r w:rsidR="00B51858">
        <w:rPr>
          <w:szCs w:val="24"/>
        </w:rPr>
        <w:t>Business Intelligence</w:t>
      </w:r>
      <w:r w:rsidR="00532663">
        <w:rPr>
          <w:szCs w:val="24"/>
        </w:rPr>
        <w:t>,</w:t>
      </w:r>
    </w:p>
    <w:p w14:paraId="76BD02AD" w14:textId="0DCF2A6C" w:rsidR="002E3884" w:rsidRPr="00532663" w:rsidRDefault="00983022" w:rsidP="00D642A8">
      <w:pPr>
        <w:pStyle w:val="ListParagraph"/>
        <w:numPr>
          <w:ilvl w:val="0"/>
          <w:numId w:val="106"/>
        </w:numPr>
        <w:spacing w:line="360" w:lineRule="auto"/>
        <w:rPr>
          <w:szCs w:val="24"/>
        </w:rPr>
      </w:pPr>
      <w:r>
        <w:rPr>
          <w:szCs w:val="24"/>
        </w:rPr>
        <w:t>s</w:t>
      </w:r>
      <w:r w:rsidR="002E3884" w:rsidRPr="00532663">
        <w:rPr>
          <w:szCs w:val="24"/>
        </w:rPr>
        <w:t xml:space="preserve">pecyfika projektów </w:t>
      </w:r>
      <w:r w:rsidR="00A031DC">
        <w:rPr>
          <w:szCs w:val="24"/>
        </w:rPr>
        <w:t>informatycznych</w:t>
      </w:r>
      <w:r w:rsidR="002E3884" w:rsidRPr="00532663">
        <w:rPr>
          <w:szCs w:val="24"/>
        </w:rPr>
        <w:t xml:space="preserve">. </w:t>
      </w:r>
    </w:p>
    <w:p w14:paraId="7F45CB8B" w14:textId="41CCF83B" w:rsidR="007C5EC4" w:rsidRDefault="002E3884" w:rsidP="00EC6F44">
      <w:pPr>
        <w:ind w:firstLine="709"/>
        <w:rPr>
          <w:szCs w:val="24"/>
        </w:rPr>
      </w:pPr>
      <w:r>
        <w:rPr>
          <w:szCs w:val="24"/>
        </w:rPr>
        <w:t xml:space="preserve">Zarządzanie projektami </w:t>
      </w:r>
      <w:r w:rsidR="00A031DC">
        <w:rPr>
          <w:szCs w:val="24"/>
        </w:rPr>
        <w:t>informatycznymi</w:t>
      </w:r>
      <w:r w:rsidR="00EE6237">
        <w:rPr>
          <w:szCs w:val="24"/>
        </w:rPr>
        <w:t>,</w:t>
      </w:r>
      <w:r w:rsidR="00A031DC">
        <w:rPr>
          <w:szCs w:val="24"/>
        </w:rPr>
        <w:t xml:space="preserve"> </w:t>
      </w:r>
      <w:r>
        <w:rPr>
          <w:szCs w:val="24"/>
        </w:rPr>
        <w:t>ze względu na swą specyfikę</w:t>
      </w:r>
      <w:r w:rsidR="00EE6237">
        <w:rPr>
          <w:szCs w:val="24"/>
        </w:rPr>
        <w:t>,</w:t>
      </w:r>
      <w:r>
        <w:rPr>
          <w:szCs w:val="24"/>
        </w:rPr>
        <w:t xml:space="preserve"> określa sposób, w jaki osoby decyzyjne podchodzą do</w:t>
      </w:r>
      <w:r w:rsidR="00EE6237">
        <w:rPr>
          <w:szCs w:val="24"/>
        </w:rPr>
        <w:t xml:space="preserve"> ich</w:t>
      </w:r>
      <w:r>
        <w:rPr>
          <w:szCs w:val="24"/>
        </w:rPr>
        <w:t xml:space="preserve"> realizacji. Ich wiedza oraz doświadczenie w tym obszarze warunkuje radzenie sobie z </w:t>
      </w:r>
      <w:r w:rsidR="00CB40E2">
        <w:rPr>
          <w:szCs w:val="24"/>
        </w:rPr>
        <w:t xml:space="preserve">pojawiającymi się </w:t>
      </w:r>
      <w:r w:rsidR="00887FD0">
        <w:rPr>
          <w:szCs w:val="24"/>
        </w:rPr>
        <w:t xml:space="preserve">tam </w:t>
      </w:r>
      <w:r>
        <w:rPr>
          <w:szCs w:val="24"/>
        </w:rPr>
        <w:t>problemami decyzyjnym</w:t>
      </w:r>
      <w:r w:rsidR="00DA7B47">
        <w:rPr>
          <w:szCs w:val="24"/>
        </w:rPr>
        <w:t>i</w:t>
      </w:r>
      <w:r w:rsidR="007C5EC4">
        <w:rPr>
          <w:szCs w:val="24"/>
        </w:rPr>
        <w:t>. Natomiast wyuczone</w:t>
      </w:r>
      <w:r>
        <w:rPr>
          <w:szCs w:val="24"/>
        </w:rPr>
        <w:t xml:space="preserve"> umiejętności oraz znajomość </w:t>
      </w:r>
      <w:r w:rsidR="00F50784">
        <w:rPr>
          <w:szCs w:val="24"/>
        </w:rPr>
        <w:t>oprogramowania,</w:t>
      </w:r>
      <w:r>
        <w:rPr>
          <w:szCs w:val="24"/>
        </w:rPr>
        <w:t xml:space="preserve"> wsp</w:t>
      </w:r>
      <w:r w:rsidR="000C673A">
        <w:rPr>
          <w:szCs w:val="24"/>
        </w:rPr>
        <w:t>omagając</w:t>
      </w:r>
      <w:r w:rsidR="00F50784">
        <w:rPr>
          <w:szCs w:val="24"/>
        </w:rPr>
        <w:t>ego</w:t>
      </w:r>
      <w:r>
        <w:rPr>
          <w:szCs w:val="24"/>
        </w:rPr>
        <w:t xml:space="preserve"> realizowan</w:t>
      </w:r>
      <w:r w:rsidR="007C5EC4">
        <w:rPr>
          <w:szCs w:val="24"/>
        </w:rPr>
        <w:t>e zadania</w:t>
      </w:r>
      <w:r w:rsidR="008C75C1">
        <w:rPr>
          <w:szCs w:val="24"/>
        </w:rPr>
        <w:t>,</w:t>
      </w:r>
      <w:r w:rsidR="007C5EC4">
        <w:rPr>
          <w:szCs w:val="24"/>
        </w:rPr>
        <w:t xml:space="preserve"> determinuje </w:t>
      </w:r>
      <w:r w:rsidR="00F50784">
        <w:rPr>
          <w:szCs w:val="24"/>
        </w:rPr>
        <w:t xml:space="preserve">jego </w:t>
      </w:r>
      <w:r w:rsidR="007C5EC4">
        <w:rPr>
          <w:szCs w:val="24"/>
        </w:rPr>
        <w:t xml:space="preserve">wybór. </w:t>
      </w:r>
      <w:r>
        <w:rPr>
          <w:szCs w:val="24"/>
        </w:rPr>
        <w:t xml:space="preserve">Sprawdzone i stosowane przez pewien </w:t>
      </w:r>
      <w:r w:rsidR="004F581E">
        <w:rPr>
          <w:szCs w:val="24"/>
        </w:rPr>
        <w:t>czas</w:t>
      </w:r>
      <w:r>
        <w:rPr>
          <w:szCs w:val="24"/>
        </w:rPr>
        <w:t xml:space="preserve"> </w:t>
      </w:r>
      <w:r w:rsidR="008C75C1">
        <w:rPr>
          <w:szCs w:val="24"/>
        </w:rPr>
        <w:t>narzędzia</w:t>
      </w:r>
      <w:r>
        <w:rPr>
          <w:szCs w:val="24"/>
        </w:rPr>
        <w:t xml:space="preserve"> </w:t>
      </w:r>
      <w:r w:rsidR="00A031DC">
        <w:rPr>
          <w:szCs w:val="24"/>
        </w:rPr>
        <w:t xml:space="preserve">informatyczne </w:t>
      </w:r>
      <w:r>
        <w:rPr>
          <w:szCs w:val="24"/>
        </w:rPr>
        <w:t xml:space="preserve">powodują to, że menedżerowie nie chcą od nich odchodzić. </w:t>
      </w:r>
      <w:r w:rsidR="00531A7A">
        <w:rPr>
          <w:szCs w:val="24"/>
        </w:rPr>
        <w:t xml:space="preserve">Wynika to z posiadanej wiedzy, ale i pewnego doświadczenia, które zostało nabyte w wyniku ich stosowania. Odejście od </w:t>
      </w:r>
      <w:r w:rsidR="007E3035">
        <w:rPr>
          <w:szCs w:val="24"/>
        </w:rPr>
        <w:t>nich</w:t>
      </w:r>
      <w:r w:rsidR="00531A7A">
        <w:rPr>
          <w:szCs w:val="24"/>
        </w:rPr>
        <w:t xml:space="preserve">, na rzecz nowego rozwiązania, jakim jest Business Intelligence, mogłoby jeszcze bardziej zwiększyć ryzyko realizacji projektu informatycznego. </w:t>
      </w:r>
      <w:r>
        <w:rPr>
          <w:szCs w:val="24"/>
        </w:rPr>
        <w:t xml:space="preserve">Przyjmuje się to, jako </w:t>
      </w:r>
      <w:r w:rsidR="00F50784">
        <w:rPr>
          <w:szCs w:val="24"/>
        </w:rPr>
        <w:t xml:space="preserve">jeden z </w:t>
      </w:r>
      <w:r>
        <w:rPr>
          <w:szCs w:val="24"/>
        </w:rPr>
        <w:t>pow</w:t>
      </w:r>
      <w:r w:rsidR="00F50784">
        <w:rPr>
          <w:szCs w:val="24"/>
        </w:rPr>
        <w:t>od</w:t>
      </w:r>
      <w:r>
        <w:rPr>
          <w:szCs w:val="24"/>
        </w:rPr>
        <w:t>ó</w:t>
      </w:r>
      <w:r w:rsidR="00F50784">
        <w:rPr>
          <w:szCs w:val="24"/>
        </w:rPr>
        <w:t>w</w:t>
      </w:r>
      <w:r>
        <w:rPr>
          <w:szCs w:val="24"/>
        </w:rPr>
        <w:t xml:space="preserve"> nie</w:t>
      </w:r>
      <w:r w:rsidR="007C5EC4">
        <w:rPr>
          <w:szCs w:val="24"/>
        </w:rPr>
        <w:t>chęci do</w:t>
      </w:r>
      <w:r>
        <w:rPr>
          <w:szCs w:val="24"/>
        </w:rPr>
        <w:t xml:space="preserve"> </w:t>
      </w:r>
      <w:r w:rsidR="00531A7A">
        <w:rPr>
          <w:szCs w:val="24"/>
        </w:rPr>
        <w:t xml:space="preserve">jego </w:t>
      </w:r>
      <w:r>
        <w:rPr>
          <w:szCs w:val="24"/>
        </w:rPr>
        <w:t>st</w:t>
      </w:r>
      <w:r w:rsidR="007C5EC4">
        <w:rPr>
          <w:szCs w:val="24"/>
        </w:rPr>
        <w:t>osowania, a także niskiej motywacji do</w:t>
      </w:r>
      <w:r>
        <w:rPr>
          <w:szCs w:val="24"/>
        </w:rPr>
        <w:t xml:space="preserve"> </w:t>
      </w:r>
      <w:r w:rsidR="00531A7A">
        <w:rPr>
          <w:szCs w:val="24"/>
        </w:rPr>
        <w:t>samego</w:t>
      </w:r>
      <w:r>
        <w:rPr>
          <w:szCs w:val="24"/>
        </w:rPr>
        <w:t xml:space="preserve"> wypróbowania. </w:t>
      </w:r>
    </w:p>
    <w:p w14:paraId="0FBBD421" w14:textId="4773F709" w:rsidR="00352F23" w:rsidRDefault="00531A7A" w:rsidP="00CC1073">
      <w:pPr>
        <w:ind w:firstLine="709"/>
        <w:rPr>
          <w:szCs w:val="24"/>
        </w:rPr>
      </w:pPr>
      <w:r>
        <w:rPr>
          <w:szCs w:val="24"/>
        </w:rPr>
        <w:t>Kolejną barierą jest b</w:t>
      </w:r>
      <w:r w:rsidR="002E3884">
        <w:rPr>
          <w:szCs w:val="24"/>
        </w:rPr>
        <w:t>rak</w:t>
      </w:r>
      <w:r w:rsidR="00F6560D">
        <w:rPr>
          <w:szCs w:val="24"/>
        </w:rPr>
        <w:t xml:space="preserve"> wiedzy</w:t>
      </w:r>
      <w:r>
        <w:rPr>
          <w:szCs w:val="24"/>
        </w:rPr>
        <w:t>,</w:t>
      </w:r>
      <w:r w:rsidR="002E3884">
        <w:rPr>
          <w:szCs w:val="24"/>
        </w:rPr>
        <w:t xml:space="preserve"> odnośnie </w:t>
      </w:r>
      <w:r w:rsidR="007C5EC4">
        <w:rPr>
          <w:szCs w:val="24"/>
        </w:rPr>
        <w:t>możliwych sposobów</w:t>
      </w:r>
      <w:r w:rsidR="002E3884">
        <w:rPr>
          <w:szCs w:val="24"/>
        </w:rPr>
        <w:t xml:space="preserve"> </w:t>
      </w:r>
      <w:r w:rsidR="007C5EC4">
        <w:rPr>
          <w:szCs w:val="24"/>
        </w:rPr>
        <w:t xml:space="preserve">wykorzystania </w:t>
      </w:r>
      <w:r w:rsidR="002E3884">
        <w:rPr>
          <w:szCs w:val="24"/>
        </w:rPr>
        <w:t>B</w:t>
      </w:r>
      <w:r w:rsidR="0083660E">
        <w:rPr>
          <w:szCs w:val="24"/>
        </w:rPr>
        <w:t xml:space="preserve">usiness </w:t>
      </w:r>
      <w:r w:rsidR="002E3884">
        <w:rPr>
          <w:szCs w:val="24"/>
        </w:rPr>
        <w:t>I</w:t>
      </w:r>
      <w:r w:rsidR="0083660E">
        <w:rPr>
          <w:szCs w:val="24"/>
        </w:rPr>
        <w:t>ntelligence</w:t>
      </w:r>
      <w:r w:rsidR="002E3884">
        <w:rPr>
          <w:szCs w:val="24"/>
        </w:rPr>
        <w:t xml:space="preserve"> w zarządzaniu projektami </w:t>
      </w:r>
      <w:r w:rsidR="00A031DC">
        <w:rPr>
          <w:szCs w:val="24"/>
        </w:rPr>
        <w:t>informatycznymi</w:t>
      </w:r>
      <w:r w:rsidR="002E3884">
        <w:rPr>
          <w:szCs w:val="24"/>
        </w:rPr>
        <w:t xml:space="preserve">. </w:t>
      </w:r>
      <w:r>
        <w:rPr>
          <w:szCs w:val="24"/>
        </w:rPr>
        <w:t xml:space="preserve">Dotyczy to </w:t>
      </w:r>
      <w:r w:rsidR="00352F23">
        <w:rPr>
          <w:szCs w:val="24"/>
        </w:rPr>
        <w:t xml:space="preserve">poszczególnych </w:t>
      </w:r>
      <w:r>
        <w:rPr>
          <w:szCs w:val="24"/>
        </w:rPr>
        <w:t>obszar</w:t>
      </w:r>
      <w:r w:rsidR="00352F23">
        <w:rPr>
          <w:szCs w:val="24"/>
        </w:rPr>
        <w:t>ó</w:t>
      </w:r>
      <w:r>
        <w:rPr>
          <w:szCs w:val="24"/>
        </w:rPr>
        <w:t xml:space="preserve">w </w:t>
      </w:r>
      <w:r w:rsidR="00352F23">
        <w:rPr>
          <w:szCs w:val="24"/>
        </w:rPr>
        <w:t xml:space="preserve">projektu, stosowanych funkcjonalności, jak </w:t>
      </w:r>
      <w:r w:rsidR="00477252">
        <w:rPr>
          <w:szCs w:val="24"/>
        </w:rPr>
        <w:t xml:space="preserve">i </w:t>
      </w:r>
      <w:r w:rsidR="00352F23">
        <w:rPr>
          <w:szCs w:val="24"/>
        </w:rPr>
        <w:t>rodzajów problemów decyzyjnych, do rozwiązania których mógłby znaleźć zastosowanie.</w:t>
      </w:r>
    </w:p>
    <w:p w14:paraId="478AB4B2" w14:textId="71F5E87D" w:rsidR="00CC1073" w:rsidRDefault="00F6560D" w:rsidP="00CC1073">
      <w:pPr>
        <w:ind w:firstLine="709"/>
        <w:rPr>
          <w:szCs w:val="24"/>
        </w:rPr>
      </w:pPr>
      <w:r>
        <w:rPr>
          <w:szCs w:val="24"/>
        </w:rPr>
        <w:t>Odmienn</w:t>
      </w:r>
      <w:r w:rsidRPr="00F6560D">
        <w:rPr>
          <w:szCs w:val="24"/>
        </w:rPr>
        <w:t>ą</w:t>
      </w:r>
      <w:r>
        <w:rPr>
          <w:szCs w:val="24"/>
        </w:rPr>
        <w:t xml:space="preserve"> kwesti</w:t>
      </w:r>
      <w:r w:rsidRPr="00F6560D">
        <w:rPr>
          <w:szCs w:val="24"/>
        </w:rPr>
        <w:t>ą</w:t>
      </w:r>
      <w:r>
        <w:rPr>
          <w:szCs w:val="24"/>
        </w:rPr>
        <w:t xml:space="preserve"> jest, </w:t>
      </w:r>
      <w:r w:rsidRPr="00F6560D">
        <w:rPr>
          <w:szCs w:val="24"/>
        </w:rPr>
        <w:t>ż</w:t>
      </w:r>
      <w:r>
        <w:rPr>
          <w:szCs w:val="24"/>
        </w:rPr>
        <w:t>e to</w:t>
      </w:r>
      <w:r w:rsidR="002E3884">
        <w:rPr>
          <w:szCs w:val="24"/>
        </w:rPr>
        <w:t xml:space="preserve"> zaawansowana technologia, której obsługa wymaga pewnych kompetencji i </w:t>
      </w:r>
      <w:r w:rsidR="00352F23">
        <w:rPr>
          <w:szCs w:val="24"/>
        </w:rPr>
        <w:t>nabycia</w:t>
      </w:r>
      <w:r w:rsidR="002E3884">
        <w:rPr>
          <w:szCs w:val="24"/>
        </w:rPr>
        <w:t xml:space="preserve"> określonej wiedzy</w:t>
      </w:r>
      <w:r>
        <w:rPr>
          <w:szCs w:val="24"/>
        </w:rPr>
        <w:t>. Powoduje to konieczność</w:t>
      </w:r>
      <w:r w:rsidR="007C5EC4">
        <w:rPr>
          <w:szCs w:val="24"/>
        </w:rPr>
        <w:t xml:space="preserve"> włożeni</w:t>
      </w:r>
      <w:r>
        <w:rPr>
          <w:szCs w:val="24"/>
        </w:rPr>
        <w:t>a</w:t>
      </w:r>
      <w:r w:rsidR="007C5EC4">
        <w:rPr>
          <w:szCs w:val="24"/>
        </w:rPr>
        <w:t xml:space="preserve"> pewnego wysiłku oraz </w:t>
      </w:r>
      <w:r w:rsidR="00CC1073">
        <w:rPr>
          <w:szCs w:val="24"/>
        </w:rPr>
        <w:t>czasu</w:t>
      </w:r>
      <w:r w:rsidR="00352F23">
        <w:rPr>
          <w:szCs w:val="24"/>
        </w:rPr>
        <w:t>,</w:t>
      </w:r>
      <w:r w:rsidR="00CC1073">
        <w:rPr>
          <w:szCs w:val="24"/>
        </w:rPr>
        <w:t xml:space="preserve"> </w:t>
      </w:r>
      <w:r w:rsidR="007C5EC4">
        <w:rPr>
          <w:szCs w:val="24"/>
        </w:rPr>
        <w:t>poświęc</w:t>
      </w:r>
      <w:r w:rsidR="00CC1073">
        <w:rPr>
          <w:szCs w:val="24"/>
        </w:rPr>
        <w:t xml:space="preserve">onego </w:t>
      </w:r>
      <w:r>
        <w:rPr>
          <w:szCs w:val="24"/>
        </w:rPr>
        <w:t xml:space="preserve">na </w:t>
      </w:r>
      <w:r w:rsidR="00352F23">
        <w:rPr>
          <w:szCs w:val="24"/>
        </w:rPr>
        <w:t>jej pozyskanie</w:t>
      </w:r>
      <w:r w:rsidR="007C5EC4">
        <w:rPr>
          <w:szCs w:val="24"/>
        </w:rPr>
        <w:t xml:space="preserve">. </w:t>
      </w:r>
      <w:r w:rsidR="00CC1073">
        <w:rPr>
          <w:szCs w:val="24"/>
        </w:rPr>
        <w:t xml:space="preserve">Niemniej jednak, </w:t>
      </w:r>
      <w:r w:rsidR="00352F23">
        <w:rPr>
          <w:szCs w:val="24"/>
        </w:rPr>
        <w:t>zdobyta</w:t>
      </w:r>
      <w:r w:rsidR="00CC1073">
        <w:rPr>
          <w:szCs w:val="24"/>
        </w:rPr>
        <w:t xml:space="preserve"> wiedza pomogłaby</w:t>
      </w:r>
      <w:r w:rsidR="007C5EC4">
        <w:rPr>
          <w:szCs w:val="24"/>
        </w:rPr>
        <w:t xml:space="preserve"> </w:t>
      </w:r>
      <w:r w:rsidR="00CC1073">
        <w:rPr>
          <w:szCs w:val="24"/>
        </w:rPr>
        <w:t xml:space="preserve">w </w:t>
      </w:r>
      <w:r w:rsidR="007C5EC4">
        <w:rPr>
          <w:szCs w:val="24"/>
        </w:rPr>
        <w:t>wyb</w:t>
      </w:r>
      <w:r w:rsidR="00CC1073">
        <w:rPr>
          <w:szCs w:val="24"/>
        </w:rPr>
        <w:t>orze</w:t>
      </w:r>
      <w:r w:rsidR="002E3884">
        <w:rPr>
          <w:szCs w:val="24"/>
        </w:rPr>
        <w:t xml:space="preserve"> odpowiedni</w:t>
      </w:r>
      <w:r w:rsidR="001E590F">
        <w:rPr>
          <w:szCs w:val="24"/>
        </w:rPr>
        <w:t>ego</w:t>
      </w:r>
      <w:r w:rsidR="002E3884">
        <w:rPr>
          <w:szCs w:val="24"/>
        </w:rPr>
        <w:t xml:space="preserve"> </w:t>
      </w:r>
      <w:r w:rsidR="00CC1073">
        <w:rPr>
          <w:szCs w:val="24"/>
        </w:rPr>
        <w:t xml:space="preserve">oprogramowania </w:t>
      </w:r>
      <w:r w:rsidR="001E590F">
        <w:rPr>
          <w:szCs w:val="24"/>
        </w:rPr>
        <w:t>Business Intelligence</w:t>
      </w:r>
      <w:r w:rsidR="007C5EC4">
        <w:rPr>
          <w:szCs w:val="24"/>
        </w:rPr>
        <w:t xml:space="preserve">, a także </w:t>
      </w:r>
      <w:r w:rsidR="00CC1073">
        <w:rPr>
          <w:szCs w:val="24"/>
        </w:rPr>
        <w:t>pozwoliłaby na efektywne</w:t>
      </w:r>
      <w:r w:rsidR="002E3884">
        <w:rPr>
          <w:szCs w:val="24"/>
        </w:rPr>
        <w:t xml:space="preserve"> </w:t>
      </w:r>
      <w:r w:rsidR="007534A9">
        <w:rPr>
          <w:szCs w:val="24"/>
        </w:rPr>
        <w:t>wykorzystani</w:t>
      </w:r>
      <w:r w:rsidR="00CC1073">
        <w:rPr>
          <w:szCs w:val="24"/>
        </w:rPr>
        <w:t>e</w:t>
      </w:r>
      <w:r w:rsidR="002E3884">
        <w:rPr>
          <w:szCs w:val="24"/>
        </w:rPr>
        <w:t xml:space="preserve"> określonych funkcjonalności.</w:t>
      </w:r>
      <w:r w:rsidR="00352F23">
        <w:rPr>
          <w:szCs w:val="24"/>
        </w:rPr>
        <w:t xml:space="preserve"> Dotyczyłoby to także obszarów oraz zagadnień, w których mogłoby </w:t>
      </w:r>
      <w:r w:rsidR="00F50784">
        <w:rPr>
          <w:szCs w:val="24"/>
        </w:rPr>
        <w:t>to</w:t>
      </w:r>
      <w:r w:rsidR="00352F23">
        <w:rPr>
          <w:szCs w:val="24"/>
        </w:rPr>
        <w:t xml:space="preserve"> okazać</w:t>
      </w:r>
      <w:r w:rsidR="00F50784">
        <w:rPr>
          <w:szCs w:val="24"/>
        </w:rPr>
        <w:t xml:space="preserve"> się</w:t>
      </w:r>
      <w:r w:rsidR="00352F23">
        <w:rPr>
          <w:szCs w:val="24"/>
        </w:rPr>
        <w:t xml:space="preserve"> najbardziej optymalne.</w:t>
      </w:r>
      <w:r w:rsidR="002E3884">
        <w:rPr>
          <w:szCs w:val="24"/>
        </w:rPr>
        <w:t xml:space="preserve"> </w:t>
      </w:r>
    </w:p>
    <w:p w14:paraId="5DE0EF1F" w14:textId="2739852B" w:rsidR="00EC6F44" w:rsidRDefault="00DA0309" w:rsidP="00EC6F44">
      <w:pPr>
        <w:ind w:firstLine="709"/>
        <w:rPr>
          <w:szCs w:val="24"/>
        </w:rPr>
      </w:pPr>
      <w:r>
        <w:rPr>
          <w:szCs w:val="24"/>
        </w:rPr>
        <w:t>Ze względu na b</w:t>
      </w:r>
      <w:r w:rsidR="002E3884">
        <w:rPr>
          <w:szCs w:val="24"/>
        </w:rPr>
        <w:t>rak dobrych praktyk</w:t>
      </w:r>
      <w:r>
        <w:rPr>
          <w:szCs w:val="24"/>
        </w:rPr>
        <w:t>,</w:t>
      </w:r>
      <w:r w:rsidR="002E3884">
        <w:rPr>
          <w:szCs w:val="24"/>
        </w:rPr>
        <w:t xml:space="preserve"> odnośnie stosowania </w:t>
      </w:r>
      <w:r w:rsidR="001E590F">
        <w:rPr>
          <w:szCs w:val="24"/>
        </w:rPr>
        <w:t xml:space="preserve">Business Intelligence </w:t>
      </w:r>
      <w:r w:rsidR="002E3884">
        <w:rPr>
          <w:szCs w:val="24"/>
        </w:rPr>
        <w:t xml:space="preserve">w zarządzaniu projektami </w:t>
      </w:r>
      <w:r w:rsidR="00A031DC">
        <w:rPr>
          <w:szCs w:val="24"/>
        </w:rPr>
        <w:t>informatycznymi</w:t>
      </w:r>
      <w:r w:rsidR="007C5EC4">
        <w:rPr>
          <w:szCs w:val="24"/>
        </w:rPr>
        <w:t>,</w:t>
      </w:r>
      <w:r>
        <w:rPr>
          <w:szCs w:val="24"/>
        </w:rPr>
        <w:t xml:space="preserve"> wiedza</w:t>
      </w:r>
      <w:r w:rsidR="001E590F">
        <w:rPr>
          <w:szCs w:val="24"/>
        </w:rPr>
        <w:t xml:space="preserve"> </w:t>
      </w:r>
      <w:r w:rsidR="001B78D3">
        <w:rPr>
          <w:szCs w:val="24"/>
        </w:rPr>
        <w:t>na temat tego</w:t>
      </w:r>
      <w:r w:rsidR="007C5EC4">
        <w:rPr>
          <w:szCs w:val="24"/>
        </w:rPr>
        <w:t xml:space="preserve"> obszar</w:t>
      </w:r>
      <w:r w:rsidR="001B78D3">
        <w:rPr>
          <w:szCs w:val="24"/>
        </w:rPr>
        <w:t>u</w:t>
      </w:r>
      <w:r w:rsidR="007C5EC4">
        <w:rPr>
          <w:szCs w:val="24"/>
        </w:rPr>
        <w:t xml:space="preserve"> jest znikoma</w:t>
      </w:r>
      <w:r w:rsidR="002E3884">
        <w:rPr>
          <w:szCs w:val="24"/>
        </w:rPr>
        <w:t xml:space="preserve">. </w:t>
      </w:r>
      <w:r w:rsidR="007C5EC4">
        <w:rPr>
          <w:szCs w:val="24"/>
        </w:rPr>
        <w:t xml:space="preserve">Menedżerowie projektów </w:t>
      </w:r>
      <w:r w:rsidR="00A031DC">
        <w:rPr>
          <w:szCs w:val="24"/>
        </w:rPr>
        <w:t xml:space="preserve">informatycznych </w:t>
      </w:r>
      <w:r w:rsidR="002E3884">
        <w:rPr>
          <w:szCs w:val="24"/>
        </w:rPr>
        <w:t>nie mogą zasięgnąć informacji na</w:t>
      </w:r>
      <w:r w:rsidR="00F26CE1">
        <w:rPr>
          <w:szCs w:val="24"/>
        </w:rPr>
        <w:t xml:space="preserve"> </w:t>
      </w:r>
      <w:r w:rsidR="00B41B13">
        <w:rPr>
          <w:szCs w:val="24"/>
        </w:rPr>
        <w:t>jej</w:t>
      </w:r>
      <w:r w:rsidR="00F26CE1">
        <w:rPr>
          <w:szCs w:val="24"/>
        </w:rPr>
        <w:t xml:space="preserve"> temat, </w:t>
      </w:r>
      <w:r w:rsidR="00F50784">
        <w:rPr>
          <w:szCs w:val="24"/>
        </w:rPr>
        <w:t xml:space="preserve">co </w:t>
      </w:r>
      <w:r>
        <w:rPr>
          <w:szCs w:val="24"/>
        </w:rPr>
        <w:t xml:space="preserve">w pewnym stopniu </w:t>
      </w:r>
      <w:r w:rsidR="00F50784">
        <w:rPr>
          <w:szCs w:val="24"/>
        </w:rPr>
        <w:t xml:space="preserve">wynika </w:t>
      </w:r>
      <w:r>
        <w:rPr>
          <w:szCs w:val="24"/>
        </w:rPr>
        <w:t>z innowacyjności, jeśli chodzi o zastosowanie tej klasy oprogramowania</w:t>
      </w:r>
      <w:r w:rsidR="002E3884">
        <w:rPr>
          <w:szCs w:val="24"/>
        </w:rPr>
        <w:t xml:space="preserve">. </w:t>
      </w:r>
      <w:r w:rsidR="005D5B09">
        <w:rPr>
          <w:szCs w:val="24"/>
        </w:rPr>
        <w:t>Bardziej p</w:t>
      </w:r>
      <w:r w:rsidR="002E3884">
        <w:rPr>
          <w:szCs w:val="24"/>
        </w:rPr>
        <w:t>owszechna znajomość</w:t>
      </w:r>
      <w:r w:rsidR="005D5B09">
        <w:rPr>
          <w:szCs w:val="24"/>
        </w:rPr>
        <w:t xml:space="preserve"> wykorzystania Business Intelligence, w </w:t>
      </w:r>
      <w:r w:rsidR="005D5B09">
        <w:rPr>
          <w:szCs w:val="24"/>
        </w:rPr>
        <w:lastRenderedPageBreak/>
        <w:t>tym aspekcie,</w:t>
      </w:r>
      <w:r w:rsidR="002E3884">
        <w:rPr>
          <w:szCs w:val="24"/>
        </w:rPr>
        <w:t xml:space="preserve"> mogłaby wskazywać na</w:t>
      </w:r>
      <w:r w:rsidR="005D5B09">
        <w:rPr>
          <w:szCs w:val="24"/>
        </w:rPr>
        <w:t xml:space="preserve"> jego</w:t>
      </w:r>
      <w:r w:rsidR="002E3884">
        <w:rPr>
          <w:szCs w:val="24"/>
        </w:rPr>
        <w:t xml:space="preserve"> potencjał</w:t>
      </w:r>
      <w:r w:rsidR="005D5B09">
        <w:rPr>
          <w:szCs w:val="24"/>
        </w:rPr>
        <w:t>. K</w:t>
      </w:r>
      <w:r w:rsidR="002E3884">
        <w:rPr>
          <w:szCs w:val="24"/>
        </w:rPr>
        <w:t>ierując uwagę na obszary oraz funkcjonalności użyteczne w t</w:t>
      </w:r>
      <w:r w:rsidR="005D5B09">
        <w:rPr>
          <w:szCs w:val="24"/>
        </w:rPr>
        <w:t>ym obszarze</w:t>
      </w:r>
      <w:r w:rsidR="002E3884">
        <w:rPr>
          <w:szCs w:val="24"/>
        </w:rPr>
        <w:t xml:space="preserve">. </w:t>
      </w:r>
    </w:p>
    <w:p w14:paraId="61C00F90" w14:textId="35353CB7" w:rsidR="0054410B" w:rsidRDefault="002E3884" w:rsidP="00A02D7F">
      <w:pPr>
        <w:ind w:firstLine="709"/>
        <w:rPr>
          <w:szCs w:val="24"/>
        </w:rPr>
      </w:pPr>
      <w:r>
        <w:rPr>
          <w:szCs w:val="24"/>
        </w:rPr>
        <w:t xml:space="preserve">Jednym z rozwiązań, niwelującym tą barierę, mogłyby </w:t>
      </w:r>
      <w:r w:rsidR="00BE6AA9">
        <w:rPr>
          <w:szCs w:val="24"/>
        </w:rPr>
        <w:t xml:space="preserve">być </w:t>
      </w:r>
      <w:r>
        <w:rPr>
          <w:szCs w:val="24"/>
        </w:rPr>
        <w:t xml:space="preserve">dodatkowe szkolenia lub prezentacje przedstawiające możliwości oraz korzyści stosowania </w:t>
      </w:r>
      <w:r w:rsidR="001E590F">
        <w:rPr>
          <w:szCs w:val="24"/>
        </w:rPr>
        <w:t xml:space="preserve">Business Intelligence </w:t>
      </w:r>
      <w:r>
        <w:rPr>
          <w:szCs w:val="24"/>
        </w:rPr>
        <w:t xml:space="preserve">w zarządzaniu projektami </w:t>
      </w:r>
      <w:r w:rsidR="00A031DC">
        <w:rPr>
          <w:szCs w:val="24"/>
        </w:rPr>
        <w:t>informatycznymi</w:t>
      </w:r>
      <w:r>
        <w:rPr>
          <w:szCs w:val="24"/>
        </w:rPr>
        <w:t>. Odpowiednie szkoleni</w:t>
      </w:r>
      <w:r w:rsidR="005D5B09">
        <w:rPr>
          <w:szCs w:val="24"/>
        </w:rPr>
        <w:t>a</w:t>
      </w:r>
      <w:r>
        <w:rPr>
          <w:szCs w:val="24"/>
        </w:rPr>
        <w:t xml:space="preserve"> oraz organiz</w:t>
      </w:r>
      <w:r w:rsidR="005D5B09">
        <w:rPr>
          <w:szCs w:val="24"/>
        </w:rPr>
        <w:t>acja wydarze</w:t>
      </w:r>
      <w:r>
        <w:rPr>
          <w:szCs w:val="24"/>
        </w:rPr>
        <w:t xml:space="preserve">ń, </w:t>
      </w:r>
      <w:r w:rsidR="005D5B09">
        <w:rPr>
          <w:szCs w:val="24"/>
        </w:rPr>
        <w:t xml:space="preserve">na </w:t>
      </w:r>
      <w:r>
        <w:rPr>
          <w:szCs w:val="24"/>
        </w:rPr>
        <w:t>któr</w:t>
      </w:r>
      <w:r w:rsidR="005D5B09">
        <w:rPr>
          <w:szCs w:val="24"/>
        </w:rPr>
        <w:t>ych</w:t>
      </w:r>
      <w:r>
        <w:rPr>
          <w:szCs w:val="24"/>
        </w:rPr>
        <w:t xml:space="preserve"> </w:t>
      </w:r>
      <w:r w:rsidR="005D5B09">
        <w:rPr>
          <w:szCs w:val="24"/>
        </w:rPr>
        <w:t xml:space="preserve">przedstawiane byłyby </w:t>
      </w:r>
      <w:r w:rsidR="00F50784">
        <w:rPr>
          <w:szCs w:val="24"/>
        </w:rPr>
        <w:t>zalety</w:t>
      </w:r>
      <w:r>
        <w:rPr>
          <w:szCs w:val="24"/>
        </w:rPr>
        <w:t xml:space="preserve"> stosowania </w:t>
      </w:r>
      <w:r w:rsidR="001E590F">
        <w:rPr>
          <w:szCs w:val="24"/>
        </w:rPr>
        <w:t>Business Intelligence</w:t>
      </w:r>
      <w:r w:rsidR="00F50784">
        <w:rPr>
          <w:szCs w:val="24"/>
        </w:rPr>
        <w:t>,</w:t>
      </w:r>
      <w:r w:rsidR="001E590F">
        <w:rPr>
          <w:szCs w:val="24"/>
        </w:rPr>
        <w:t xml:space="preserve"> </w:t>
      </w:r>
      <w:r w:rsidR="005D5B09">
        <w:rPr>
          <w:szCs w:val="24"/>
        </w:rPr>
        <w:t>to</w:t>
      </w:r>
      <w:r>
        <w:rPr>
          <w:szCs w:val="24"/>
        </w:rPr>
        <w:t xml:space="preserve"> jedn</w:t>
      </w:r>
      <w:r w:rsidR="005D5B09">
        <w:rPr>
          <w:szCs w:val="24"/>
        </w:rPr>
        <w:t>o</w:t>
      </w:r>
      <w:r w:rsidR="00EC6F44">
        <w:rPr>
          <w:szCs w:val="24"/>
        </w:rPr>
        <w:t xml:space="preserve"> z</w:t>
      </w:r>
      <w:r>
        <w:rPr>
          <w:szCs w:val="24"/>
        </w:rPr>
        <w:t xml:space="preserve"> </w:t>
      </w:r>
      <w:r w:rsidR="00EC6F44">
        <w:rPr>
          <w:szCs w:val="24"/>
        </w:rPr>
        <w:t>rozwiązań</w:t>
      </w:r>
      <w:r>
        <w:rPr>
          <w:szCs w:val="24"/>
        </w:rPr>
        <w:t xml:space="preserve">. </w:t>
      </w:r>
      <w:r w:rsidR="0054410B">
        <w:rPr>
          <w:szCs w:val="24"/>
        </w:rPr>
        <w:t>Udział w nich mógłby zwiększyć szanse</w:t>
      </w:r>
      <w:r w:rsidR="00B81036">
        <w:rPr>
          <w:szCs w:val="24"/>
        </w:rPr>
        <w:t xml:space="preserve"> tak</w:t>
      </w:r>
      <w:r w:rsidR="00EC6F44">
        <w:rPr>
          <w:szCs w:val="24"/>
        </w:rPr>
        <w:t xml:space="preserve">, </w:t>
      </w:r>
      <w:r w:rsidR="0054410B">
        <w:rPr>
          <w:szCs w:val="24"/>
        </w:rPr>
        <w:t xml:space="preserve">że </w:t>
      </w:r>
      <w:r w:rsidR="00EC6F44">
        <w:rPr>
          <w:szCs w:val="24"/>
        </w:rPr>
        <w:t xml:space="preserve">menedżerowie projektów </w:t>
      </w:r>
      <w:r w:rsidR="0054410B">
        <w:rPr>
          <w:szCs w:val="24"/>
        </w:rPr>
        <w:t>zaczęliby</w:t>
      </w:r>
      <w:r>
        <w:rPr>
          <w:szCs w:val="24"/>
        </w:rPr>
        <w:t xml:space="preserve"> </w:t>
      </w:r>
      <w:r w:rsidR="0054410B">
        <w:rPr>
          <w:szCs w:val="24"/>
        </w:rPr>
        <w:t>dostrzegać</w:t>
      </w:r>
      <w:r w:rsidR="00EC6F44">
        <w:rPr>
          <w:szCs w:val="24"/>
        </w:rPr>
        <w:t xml:space="preserve"> </w:t>
      </w:r>
      <w:r w:rsidR="005D5B09">
        <w:rPr>
          <w:szCs w:val="24"/>
        </w:rPr>
        <w:t>nowe możliwości</w:t>
      </w:r>
      <w:r w:rsidR="00EC6F44">
        <w:rPr>
          <w:szCs w:val="24"/>
        </w:rPr>
        <w:t>, jakich dostarczałoby im</w:t>
      </w:r>
      <w:r>
        <w:rPr>
          <w:szCs w:val="24"/>
        </w:rPr>
        <w:t xml:space="preserve"> stosowanie </w:t>
      </w:r>
      <w:r w:rsidR="001E590F">
        <w:rPr>
          <w:szCs w:val="24"/>
        </w:rPr>
        <w:t>Business Intelligence</w:t>
      </w:r>
      <w:r>
        <w:rPr>
          <w:szCs w:val="24"/>
        </w:rPr>
        <w:t xml:space="preserve">.  </w:t>
      </w:r>
    </w:p>
    <w:p w14:paraId="7D726C6F" w14:textId="0017970F" w:rsidR="00BA6052" w:rsidRDefault="002E3884" w:rsidP="00BA6052">
      <w:pPr>
        <w:ind w:firstLine="709"/>
        <w:rPr>
          <w:szCs w:val="24"/>
        </w:rPr>
      </w:pPr>
      <w:r>
        <w:rPr>
          <w:szCs w:val="24"/>
        </w:rPr>
        <w:t>Kolejny problem</w:t>
      </w:r>
      <w:r w:rsidR="00F50784">
        <w:rPr>
          <w:szCs w:val="24"/>
        </w:rPr>
        <w:t>,</w:t>
      </w:r>
      <w:r>
        <w:rPr>
          <w:szCs w:val="24"/>
        </w:rPr>
        <w:t xml:space="preserve"> z</w:t>
      </w:r>
      <w:r w:rsidR="0054410B">
        <w:rPr>
          <w:szCs w:val="24"/>
        </w:rPr>
        <w:t>e</w:t>
      </w:r>
      <w:r>
        <w:rPr>
          <w:szCs w:val="24"/>
        </w:rPr>
        <w:t xml:space="preserve"> stosowaniem </w:t>
      </w:r>
      <w:r w:rsidR="001E590F">
        <w:rPr>
          <w:szCs w:val="24"/>
        </w:rPr>
        <w:t>Business Intelligence</w:t>
      </w:r>
      <w:r w:rsidR="00F50784">
        <w:rPr>
          <w:szCs w:val="24"/>
        </w:rPr>
        <w:t>,</w:t>
      </w:r>
      <w:r w:rsidR="001E590F">
        <w:rPr>
          <w:szCs w:val="24"/>
        </w:rPr>
        <w:t xml:space="preserve"> </w:t>
      </w:r>
      <w:r>
        <w:rPr>
          <w:szCs w:val="24"/>
        </w:rPr>
        <w:t xml:space="preserve">odnosi się do procesu jego implementacji. </w:t>
      </w:r>
      <w:r w:rsidR="00B32286">
        <w:rPr>
          <w:szCs w:val="24"/>
        </w:rPr>
        <w:t>Ponieważ j</w:t>
      </w:r>
      <w:r>
        <w:rPr>
          <w:szCs w:val="24"/>
        </w:rPr>
        <w:t xml:space="preserve">akość wdrożenia ma negatywny wpływ na jego dalsze stosowanie. </w:t>
      </w:r>
      <w:r w:rsidR="0016078A">
        <w:rPr>
          <w:szCs w:val="24"/>
        </w:rPr>
        <w:t xml:space="preserve">Wskazuje się, że właściwa realizacja potrzeb jest wynikiem współpracy w następujących procesach: definiowania wymagań, przygotowania danych oraz narzędzi. Ponieważ Business Intelligence jest złożoną technologią, która wymaga dokładności na wszystkich etapach, zaniedbanie jednego z nich powoduje opóźnienie w jego wdrożeniu oraz odbija się na jakości dostarczanej informacji. </w:t>
      </w:r>
      <w:r w:rsidR="0016078A" w:rsidRPr="0016078A">
        <w:rPr>
          <w:szCs w:val="24"/>
        </w:rPr>
        <w:t>Ź</w:t>
      </w:r>
      <w:r w:rsidR="0016078A">
        <w:rPr>
          <w:szCs w:val="24"/>
        </w:rPr>
        <w:t>ródłem tego jest n</w:t>
      </w:r>
      <w:r>
        <w:rPr>
          <w:szCs w:val="24"/>
        </w:rPr>
        <w:t>iewystarczające zaangażow</w:t>
      </w:r>
      <w:r w:rsidR="00B32286">
        <w:rPr>
          <w:szCs w:val="24"/>
        </w:rPr>
        <w:t xml:space="preserve">anie w proces </w:t>
      </w:r>
      <w:r w:rsidR="0016078A">
        <w:rPr>
          <w:szCs w:val="24"/>
        </w:rPr>
        <w:t>jego implementacji</w:t>
      </w:r>
      <w:r w:rsidR="00B32286">
        <w:rPr>
          <w:szCs w:val="24"/>
        </w:rPr>
        <w:t>,</w:t>
      </w:r>
      <w:r w:rsidR="00A02D7F">
        <w:rPr>
          <w:szCs w:val="24"/>
        </w:rPr>
        <w:t xml:space="preserve"> </w:t>
      </w:r>
      <w:r w:rsidR="0016078A">
        <w:rPr>
          <w:szCs w:val="24"/>
        </w:rPr>
        <w:t xml:space="preserve">co </w:t>
      </w:r>
      <w:r w:rsidR="00A02D7F">
        <w:rPr>
          <w:szCs w:val="24"/>
        </w:rPr>
        <w:t>przekłada się na niedostateczną współpracę</w:t>
      </w:r>
      <w:r>
        <w:rPr>
          <w:szCs w:val="24"/>
        </w:rPr>
        <w:t xml:space="preserve"> z przedsiębiorstwem wdrażającym</w:t>
      </w:r>
      <w:r w:rsidR="00A02D7F">
        <w:rPr>
          <w:szCs w:val="24"/>
        </w:rPr>
        <w:t>.</w:t>
      </w:r>
      <w:r>
        <w:rPr>
          <w:szCs w:val="24"/>
        </w:rPr>
        <w:t xml:space="preserve"> Nieprawidłowe wdrożenie może przyczyniać się do tego, że sama technologia nie będzie działać w sposób </w:t>
      </w:r>
      <w:r w:rsidR="0016078A">
        <w:rPr>
          <w:szCs w:val="24"/>
        </w:rPr>
        <w:t>taki, jak</w:t>
      </w:r>
      <w:r w:rsidR="008E0ABA">
        <w:rPr>
          <w:szCs w:val="24"/>
        </w:rPr>
        <w:t xml:space="preserve"> to zostało</w:t>
      </w:r>
      <w:r w:rsidR="0016078A">
        <w:rPr>
          <w:szCs w:val="24"/>
        </w:rPr>
        <w:t xml:space="preserve"> zaplanowan</w:t>
      </w:r>
      <w:r w:rsidR="008E0ABA">
        <w:rPr>
          <w:szCs w:val="24"/>
        </w:rPr>
        <w:t>e</w:t>
      </w:r>
      <w:r>
        <w:rPr>
          <w:szCs w:val="24"/>
        </w:rPr>
        <w:t xml:space="preserve">. Skutkuje to pojawianiem się licznych błędów lub opóźnień. </w:t>
      </w:r>
    </w:p>
    <w:p w14:paraId="38D8E791" w14:textId="15532CD5" w:rsidR="006B0BFB" w:rsidRDefault="00713757" w:rsidP="00BA6052">
      <w:pPr>
        <w:ind w:firstLine="709"/>
        <w:rPr>
          <w:szCs w:val="24"/>
        </w:rPr>
      </w:pPr>
      <w:r>
        <w:rPr>
          <w:szCs w:val="24"/>
        </w:rPr>
        <w:t xml:space="preserve">Ze względu na stopień zaawansowania </w:t>
      </w:r>
      <w:r w:rsidR="008C789E">
        <w:rPr>
          <w:szCs w:val="24"/>
        </w:rPr>
        <w:t xml:space="preserve">technologicznego </w:t>
      </w:r>
      <w:r>
        <w:rPr>
          <w:szCs w:val="24"/>
        </w:rPr>
        <w:t>oraz</w:t>
      </w:r>
      <w:r w:rsidR="008C789E">
        <w:rPr>
          <w:szCs w:val="24"/>
        </w:rPr>
        <w:t xml:space="preserve"> wkład</w:t>
      </w:r>
      <w:r>
        <w:rPr>
          <w:szCs w:val="24"/>
        </w:rPr>
        <w:t xml:space="preserve"> w </w:t>
      </w:r>
      <w:r w:rsidR="008C789E">
        <w:rPr>
          <w:szCs w:val="24"/>
        </w:rPr>
        <w:t>działalność</w:t>
      </w:r>
      <w:r>
        <w:rPr>
          <w:szCs w:val="24"/>
        </w:rPr>
        <w:t xml:space="preserve"> przedsiębiorstw, </w:t>
      </w:r>
      <w:r w:rsidR="001E590F">
        <w:rPr>
          <w:szCs w:val="24"/>
        </w:rPr>
        <w:t xml:space="preserve">Business Intelligence </w:t>
      </w:r>
      <w:r>
        <w:rPr>
          <w:szCs w:val="24"/>
        </w:rPr>
        <w:t xml:space="preserve">to kosztowne rozwiązanie. </w:t>
      </w:r>
      <w:r w:rsidR="008C789E">
        <w:rPr>
          <w:szCs w:val="24"/>
        </w:rPr>
        <w:t>Niemniej jednak n</w:t>
      </w:r>
      <w:r>
        <w:rPr>
          <w:szCs w:val="24"/>
        </w:rPr>
        <w:t>arzędzie to</w:t>
      </w:r>
      <w:r w:rsidR="002E3884">
        <w:rPr>
          <w:szCs w:val="24"/>
        </w:rPr>
        <w:t xml:space="preserve">, jak każda </w:t>
      </w:r>
      <w:r w:rsidR="008C789E">
        <w:rPr>
          <w:szCs w:val="24"/>
        </w:rPr>
        <w:t xml:space="preserve">inna </w:t>
      </w:r>
      <w:r w:rsidR="002E3884">
        <w:rPr>
          <w:szCs w:val="24"/>
        </w:rPr>
        <w:t>inwestycja przynosi zwrot</w:t>
      </w:r>
      <w:r w:rsidR="00471D17">
        <w:rPr>
          <w:szCs w:val="24"/>
        </w:rPr>
        <w:t>, dopiero</w:t>
      </w:r>
      <w:r w:rsidR="002E3884">
        <w:rPr>
          <w:szCs w:val="24"/>
        </w:rPr>
        <w:t xml:space="preserve"> po spełnieniu pewnych warunków. Przedsiębiorstwo, które nabywa </w:t>
      </w:r>
      <w:r w:rsidR="001E590F">
        <w:rPr>
          <w:szCs w:val="24"/>
        </w:rPr>
        <w:t>Business Intelligence</w:t>
      </w:r>
      <w:r w:rsidR="002E3884">
        <w:rPr>
          <w:szCs w:val="24"/>
        </w:rPr>
        <w:t>, aby osiągać akceptowalny zwrot z takiej inw</w:t>
      </w:r>
      <w:r w:rsidR="00C2571B">
        <w:rPr>
          <w:szCs w:val="24"/>
        </w:rPr>
        <w:t>estycji musi osiągnąć</w:t>
      </w:r>
      <w:r w:rsidR="002E3884">
        <w:rPr>
          <w:szCs w:val="24"/>
        </w:rPr>
        <w:t xml:space="preserve"> korzyści</w:t>
      </w:r>
      <w:r w:rsidR="006A22EA">
        <w:rPr>
          <w:szCs w:val="24"/>
        </w:rPr>
        <w:t xml:space="preserve"> przewyższające poniesione nakłady</w:t>
      </w:r>
      <w:r w:rsidR="002E3884">
        <w:rPr>
          <w:szCs w:val="24"/>
        </w:rPr>
        <w:t xml:space="preserve">. W przypadku części przedsiębiorstw mogą być </w:t>
      </w:r>
      <w:r w:rsidR="006A22EA">
        <w:rPr>
          <w:szCs w:val="24"/>
        </w:rPr>
        <w:t xml:space="preserve">one </w:t>
      </w:r>
      <w:r w:rsidR="002E3884">
        <w:rPr>
          <w:szCs w:val="24"/>
        </w:rPr>
        <w:t>trudne do uchwycenia</w:t>
      </w:r>
      <w:r w:rsidR="00C2571B">
        <w:rPr>
          <w:szCs w:val="24"/>
        </w:rPr>
        <w:t xml:space="preserve">. </w:t>
      </w:r>
      <w:r w:rsidR="006A22EA">
        <w:rPr>
          <w:szCs w:val="24"/>
        </w:rPr>
        <w:t>Wynika to z tego, że n</w:t>
      </w:r>
      <w:r w:rsidR="00C2571B">
        <w:rPr>
          <w:szCs w:val="24"/>
        </w:rPr>
        <w:t>ie sposób wyrazić</w:t>
      </w:r>
      <w:r w:rsidR="002E3884">
        <w:rPr>
          <w:szCs w:val="24"/>
        </w:rPr>
        <w:t xml:space="preserve">, </w:t>
      </w:r>
      <w:r w:rsidR="00C2571B">
        <w:rPr>
          <w:szCs w:val="24"/>
        </w:rPr>
        <w:t xml:space="preserve">w przeliczeniu na pewne kwoty, wartości jaka płynie z pozyskiwanej informacji. Z jednej strony wynika to z istoty problemów decyzyjnych, do których jest ona stosowana, a z drugiej </w:t>
      </w:r>
      <w:r w:rsidR="00471D17">
        <w:rPr>
          <w:szCs w:val="24"/>
        </w:rPr>
        <w:t xml:space="preserve">jest to </w:t>
      </w:r>
      <w:r w:rsidR="00C2571B">
        <w:rPr>
          <w:szCs w:val="24"/>
        </w:rPr>
        <w:t>prób</w:t>
      </w:r>
      <w:r w:rsidR="00471D17">
        <w:rPr>
          <w:szCs w:val="24"/>
        </w:rPr>
        <w:t>a</w:t>
      </w:r>
      <w:r w:rsidR="00C2571B">
        <w:rPr>
          <w:szCs w:val="24"/>
        </w:rPr>
        <w:t xml:space="preserve"> oszacowanie tego, na ile podjęta decyzj</w:t>
      </w:r>
      <w:r w:rsidR="00FF1DF9">
        <w:rPr>
          <w:szCs w:val="24"/>
        </w:rPr>
        <w:t>a</w:t>
      </w:r>
      <w:r w:rsidR="00C2571B">
        <w:rPr>
          <w:szCs w:val="24"/>
        </w:rPr>
        <w:t xml:space="preserve"> przyczynia się do osiągnięcia pewnych korzyści.</w:t>
      </w:r>
    </w:p>
    <w:p w14:paraId="46F6D1EA" w14:textId="1324F887" w:rsidR="00487D38" w:rsidRDefault="006B0BFB" w:rsidP="00BA6052">
      <w:pPr>
        <w:ind w:firstLine="709"/>
        <w:rPr>
          <w:szCs w:val="24"/>
        </w:rPr>
      </w:pPr>
      <w:r>
        <w:rPr>
          <w:szCs w:val="24"/>
        </w:rPr>
        <w:t>Wskazuje się, że</w:t>
      </w:r>
      <w:r w:rsidR="00C2571B">
        <w:rPr>
          <w:szCs w:val="24"/>
        </w:rPr>
        <w:t xml:space="preserve"> wyso</w:t>
      </w:r>
      <w:r>
        <w:rPr>
          <w:szCs w:val="24"/>
        </w:rPr>
        <w:t>ki koszt</w:t>
      </w:r>
      <w:r w:rsidR="002E3884">
        <w:rPr>
          <w:szCs w:val="24"/>
        </w:rPr>
        <w:t xml:space="preserve"> </w:t>
      </w:r>
      <w:r w:rsidR="001E590F">
        <w:rPr>
          <w:szCs w:val="24"/>
        </w:rPr>
        <w:t>Business Intelligence</w:t>
      </w:r>
      <w:r>
        <w:rPr>
          <w:szCs w:val="24"/>
        </w:rPr>
        <w:t>,</w:t>
      </w:r>
      <w:r w:rsidR="001E590F">
        <w:rPr>
          <w:szCs w:val="24"/>
        </w:rPr>
        <w:t xml:space="preserve"> </w:t>
      </w:r>
      <w:r w:rsidR="002E3884">
        <w:rPr>
          <w:szCs w:val="24"/>
        </w:rPr>
        <w:t>w porównaniu do specjalistycznego oprogramowania</w:t>
      </w:r>
      <w:r w:rsidR="00C2571B">
        <w:rPr>
          <w:szCs w:val="24"/>
        </w:rPr>
        <w:t xml:space="preserve"> wsp</w:t>
      </w:r>
      <w:r w:rsidR="000C673A">
        <w:rPr>
          <w:szCs w:val="24"/>
        </w:rPr>
        <w:t>omagającego</w:t>
      </w:r>
      <w:r w:rsidR="00C2571B">
        <w:rPr>
          <w:szCs w:val="24"/>
        </w:rPr>
        <w:t xml:space="preserve"> zarządzanie projektami </w:t>
      </w:r>
      <w:r w:rsidR="00A031DC">
        <w:rPr>
          <w:szCs w:val="24"/>
        </w:rPr>
        <w:t>informatycznymi</w:t>
      </w:r>
      <w:r w:rsidR="00C2571B">
        <w:rPr>
          <w:szCs w:val="24"/>
        </w:rPr>
        <w:t xml:space="preserve">, </w:t>
      </w:r>
      <w:r>
        <w:rPr>
          <w:szCs w:val="24"/>
        </w:rPr>
        <w:t>może przyczynić</w:t>
      </w:r>
      <w:r w:rsidR="002E3884">
        <w:rPr>
          <w:szCs w:val="24"/>
        </w:rPr>
        <w:t xml:space="preserve"> się do obniżenia rentowności realizowanych projektów </w:t>
      </w:r>
      <w:r w:rsidR="00A031DC">
        <w:rPr>
          <w:szCs w:val="24"/>
        </w:rPr>
        <w:lastRenderedPageBreak/>
        <w:t>informatycznych</w:t>
      </w:r>
      <w:r w:rsidR="002E3884">
        <w:rPr>
          <w:szCs w:val="24"/>
        </w:rPr>
        <w:t xml:space="preserve">. </w:t>
      </w:r>
      <w:r w:rsidR="005D5B09">
        <w:rPr>
          <w:szCs w:val="24"/>
        </w:rPr>
        <w:t>Jednakże w dużych przedsiębiorstwach, w których on już istnieje</w:t>
      </w:r>
      <w:r w:rsidR="00CC0F16">
        <w:rPr>
          <w:szCs w:val="24"/>
        </w:rPr>
        <w:t>,</w:t>
      </w:r>
      <w:r w:rsidR="005D5B09">
        <w:rPr>
          <w:szCs w:val="24"/>
        </w:rPr>
        <w:t xml:space="preserve"> nie </w:t>
      </w:r>
      <w:r w:rsidR="00153EE1">
        <w:rPr>
          <w:szCs w:val="24"/>
        </w:rPr>
        <w:t>stanowi to dużego</w:t>
      </w:r>
      <w:r w:rsidR="005D5B09">
        <w:rPr>
          <w:szCs w:val="24"/>
        </w:rPr>
        <w:t xml:space="preserve"> problem</w:t>
      </w:r>
      <w:r w:rsidR="00153EE1">
        <w:rPr>
          <w:szCs w:val="24"/>
        </w:rPr>
        <w:t>u</w:t>
      </w:r>
      <w:r w:rsidR="005D5B09">
        <w:rPr>
          <w:szCs w:val="24"/>
        </w:rPr>
        <w:t>.</w:t>
      </w:r>
    </w:p>
    <w:p w14:paraId="5E27E116" w14:textId="71F7284D" w:rsidR="009E504A" w:rsidRDefault="002E3884" w:rsidP="00132AF0">
      <w:pPr>
        <w:ind w:firstLine="709"/>
      </w:pPr>
      <w:r>
        <w:rPr>
          <w:szCs w:val="24"/>
        </w:rPr>
        <w:t xml:space="preserve">Docelowe przeznaczenie </w:t>
      </w:r>
      <w:r w:rsidR="001E590F">
        <w:rPr>
          <w:szCs w:val="24"/>
        </w:rPr>
        <w:t>Business Intelligence</w:t>
      </w:r>
      <w:r>
        <w:rPr>
          <w:szCs w:val="24"/>
        </w:rPr>
        <w:t>, ze względu na mechanizm działania, skierowane jest do tych przedsiębiorstw, któr</w:t>
      </w:r>
      <w:r w:rsidR="005057FD">
        <w:rPr>
          <w:szCs w:val="24"/>
        </w:rPr>
        <w:t>e</w:t>
      </w:r>
      <w:r>
        <w:rPr>
          <w:szCs w:val="24"/>
        </w:rPr>
        <w:t xml:space="preserve"> potrzebują informacji pochodzącej z </w:t>
      </w:r>
      <w:r w:rsidR="007837BB">
        <w:rPr>
          <w:szCs w:val="24"/>
        </w:rPr>
        <w:t xml:space="preserve">różnych źródeł. </w:t>
      </w:r>
      <w:r>
        <w:rPr>
          <w:szCs w:val="24"/>
        </w:rPr>
        <w:t xml:space="preserve">W kontekście zarządzania projektami </w:t>
      </w:r>
      <w:r w:rsidR="00A031DC">
        <w:rPr>
          <w:szCs w:val="24"/>
        </w:rPr>
        <w:t xml:space="preserve">informatycznymi </w:t>
      </w:r>
      <w:r>
        <w:rPr>
          <w:szCs w:val="24"/>
        </w:rPr>
        <w:t>stosuje się specjalistyc</w:t>
      </w:r>
      <w:r w:rsidR="007837BB">
        <w:rPr>
          <w:szCs w:val="24"/>
        </w:rPr>
        <w:t>zne oprogramowanie, które jest</w:t>
      </w:r>
      <w:r>
        <w:rPr>
          <w:szCs w:val="24"/>
        </w:rPr>
        <w:t xml:space="preserve"> lepiej dostosowane do specyfik</w:t>
      </w:r>
      <w:r w:rsidR="007837BB">
        <w:rPr>
          <w:szCs w:val="24"/>
        </w:rPr>
        <w:t xml:space="preserve">i realizowanych przedsięwzięć. </w:t>
      </w:r>
      <w:r w:rsidR="009E504A">
        <w:t>Jest ono</w:t>
      </w:r>
      <w:r>
        <w:t xml:space="preserve"> wyspecjalizowane pod kątem reali</w:t>
      </w:r>
      <w:r w:rsidR="007837BB">
        <w:t xml:space="preserve">zacji projektów, </w:t>
      </w:r>
      <w:r w:rsidR="009E504A">
        <w:t>gdyż</w:t>
      </w:r>
      <w:r w:rsidR="00487D38">
        <w:t xml:space="preserve"> </w:t>
      </w:r>
      <w:r w:rsidR="007837BB">
        <w:t>posiada odpowiednie</w:t>
      </w:r>
      <w:r>
        <w:t xml:space="preserve"> funkcjonalności, które ułatwiają pracę na</w:t>
      </w:r>
      <w:r w:rsidR="00C2245B">
        <w:t>d</w:t>
      </w:r>
      <w:r>
        <w:t xml:space="preserve"> </w:t>
      </w:r>
      <w:r w:rsidR="007837BB">
        <w:t xml:space="preserve">realizowanymi projektami. </w:t>
      </w:r>
    </w:p>
    <w:p w14:paraId="7D72EA00" w14:textId="48171EA8" w:rsidR="00833038" w:rsidRDefault="00487D38" w:rsidP="00833038">
      <w:pPr>
        <w:ind w:firstLine="709"/>
        <w:rPr>
          <w:szCs w:val="24"/>
        </w:rPr>
      </w:pPr>
      <w:r>
        <w:t>Tego typu oprogramowanie dostępne jest także w Interne</w:t>
      </w:r>
      <w:r w:rsidR="009E504A">
        <w:t>cie</w:t>
      </w:r>
      <w:r>
        <w:t xml:space="preserve">, co przyczynia się do tego, że nie potrzeba rozbudowywać </w:t>
      </w:r>
      <w:r w:rsidR="009E504A">
        <w:t>posiadanej infrastruktury technicznej</w:t>
      </w:r>
      <w:r>
        <w:t>.</w:t>
      </w:r>
      <w:r w:rsidRPr="00304254">
        <w:t xml:space="preserve"> </w:t>
      </w:r>
      <w:r>
        <w:t xml:space="preserve">Natomiast brak fizycznej instalacji powoduje także to, że pomijany jest proces całego wdrożenia systemu </w:t>
      </w:r>
      <w:r w:rsidR="00A031DC">
        <w:rPr>
          <w:szCs w:val="24"/>
        </w:rPr>
        <w:t>informatycznego</w:t>
      </w:r>
      <w:r w:rsidRPr="00304254">
        <w:t xml:space="preserve">. </w:t>
      </w:r>
      <w:r>
        <w:t>Ponadto</w:t>
      </w:r>
      <w:r w:rsidRPr="00304254">
        <w:t xml:space="preserve"> osoby włączone do projektu, które mają mieć dostęp </w:t>
      </w:r>
      <w:r w:rsidR="009E504A">
        <w:t xml:space="preserve">do </w:t>
      </w:r>
      <w:r w:rsidRPr="00304254">
        <w:t xml:space="preserve">aplikacji nie muszą posiadać oprogramowania. </w:t>
      </w:r>
      <w:r>
        <w:t xml:space="preserve">Kwestia dostępu do aplikacji ogranicza się tylko do wejścia </w:t>
      </w:r>
      <w:r w:rsidRPr="00304254">
        <w:t>na stronę aplikacji</w:t>
      </w:r>
      <w:r>
        <w:t xml:space="preserve"> i założenia</w:t>
      </w:r>
      <w:r w:rsidRPr="00304254">
        <w:t xml:space="preserve"> kont</w:t>
      </w:r>
      <w:r>
        <w:t xml:space="preserve">a, po czym zyskuje się </w:t>
      </w:r>
      <w:r w:rsidRPr="00304254">
        <w:t xml:space="preserve">dostęp do panelu aplikacji. </w:t>
      </w:r>
      <w:r>
        <w:t>Z</w:t>
      </w:r>
      <w:r w:rsidRPr="00304254">
        <w:t>arządzanie projektem i korzystanie z programu odbywa się poprzez przeglądarkę internetową. Zalogować moż</w:t>
      </w:r>
      <w:r>
        <w:t>na</w:t>
      </w:r>
      <w:r w:rsidRPr="00304254">
        <w:t xml:space="preserve"> się z dowolnego komputera</w:t>
      </w:r>
      <w:r>
        <w:t>, t</w:t>
      </w:r>
      <w:r w:rsidRPr="00304254">
        <w:t>o samo dotyczy osób, któr</w:t>
      </w:r>
      <w:r w:rsidR="007C7667">
        <w:t>e otrzymują</w:t>
      </w:r>
      <w:r w:rsidRPr="00304254">
        <w:t xml:space="preserve"> dostęp do projektu.</w:t>
      </w:r>
      <w:r>
        <w:rPr>
          <w:szCs w:val="24"/>
        </w:rPr>
        <w:t xml:space="preserve"> </w:t>
      </w:r>
      <w:r w:rsidRPr="00304254">
        <w:t xml:space="preserve">Po założeniu konta, zalogowaniu się do panelu administracyjnego </w:t>
      </w:r>
      <w:r>
        <w:t>można wpisywać</w:t>
      </w:r>
      <w:r w:rsidRPr="00304254">
        <w:t xml:space="preserve"> kolejne osoby, które będą brały udział w projekcie. </w:t>
      </w:r>
      <w:r w:rsidRPr="00304254">
        <w:rPr>
          <w:szCs w:val="24"/>
        </w:rPr>
        <w:t>Dalej zgodnie z zasadami działania programu wprowadza</w:t>
      </w:r>
      <w:r>
        <w:rPr>
          <w:szCs w:val="24"/>
        </w:rPr>
        <w:t>ne są</w:t>
      </w:r>
      <w:r w:rsidRPr="00304254">
        <w:rPr>
          <w:szCs w:val="24"/>
        </w:rPr>
        <w:t xml:space="preserve"> poszczególne zadania. Określa</w:t>
      </w:r>
      <w:r w:rsidR="002A3BC9">
        <w:rPr>
          <w:szCs w:val="24"/>
        </w:rPr>
        <w:t xml:space="preserve"> się</w:t>
      </w:r>
      <w:r w:rsidRPr="00304254">
        <w:rPr>
          <w:szCs w:val="24"/>
        </w:rPr>
        <w:t xml:space="preserve"> czas ich realizacji i priorytet realizacji. Następnie ich wykonanie przypis</w:t>
      </w:r>
      <w:r>
        <w:rPr>
          <w:szCs w:val="24"/>
        </w:rPr>
        <w:t>uje się</w:t>
      </w:r>
      <w:r w:rsidRPr="00304254">
        <w:rPr>
          <w:szCs w:val="24"/>
        </w:rPr>
        <w:t xml:space="preserve"> właściwym osobom. </w:t>
      </w:r>
      <w:r>
        <w:rPr>
          <w:szCs w:val="24"/>
        </w:rPr>
        <w:t>Dalsze użytkow</w:t>
      </w:r>
      <w:r w:rsidR="009645A4">
        <w:rPr>
          <w:szCs w:val="24"/>
        </w:rPr>
        <w:t>a</w:t>
      </w:r>
      <w:r>
        <w:rPr>
          <w:szCs w:val="24"/>
        </w:rPr>
        <w:t>nie programu sprowadza się do</w:t>
      </w:r>
      <w:r w:rsidRPr="00304254">
        <w:rPr>
          <w:szCs w:val="24"/>
        </w:rPr>
        <w:t xml:space="preserve"> realizacj</w:t>
      </w:r>
      <w:r>
        <w:rPr>
          <w:szCs w:val="24"/>
        </w:rPr>
        <w:t>i</w:t>
      </w:r>
      <w:r w:rsidRPr="00304254">
        <w:rPr>
          <w:szCs w:val="24"/>
        </w:rPr>
        <w:t xml:space="preserve"> zadań</w:t>
      </w:r>
      <w:r>
        <w:rPr>
          <w:szCs w:val="24"/>
        </w:rPr>
        <w:t>, czym zajmują się uprawnione osoby</w:t>
      </w:r>
      <w:r w:rsidRPr="00304254">
        <w:rPr>
          <w:szCs w:val="24"/>
        </w:rPr>
        <w:t xml:space="preserve">. Każdy skończony etap </w:t>
      </w:r>
      <w:r w:rsidR="002D78DE">
        <w:rPr>
          <w:szCs w:val="24"/>
        </w:rPr>
        <w:t xml:space="preserve">jest następnie </w:t>
      </w:r>
      <w:r w:rsidRPr="00304254">
        <w:rPr>
          <w:szCs w:val="24"/>
        </w:rPr>
        <w:t>odznacz</w:t>
      </w:r>
      <w:r>
        <w:rPr>
          <w:szCs w:val="24"/>
        </w:rPr>
        <w:t>any, dzięki czemu</w:t>
      </w:r>
      <w:r w:rsidRPr="00304254">
        <w:rPr>
          <w:szCs w:val="24"/>
        </w:rPr>
        <w:t xml:space="preserve"> śledz</w:t>
      </w:r>
      <w:r>
        <w:rPr>
          <w:szCs w:val="24"/>
        </w:rPr>
        <w:t>i</w:t>
      </w:r>
      <w:r w:rsidRPr="00304254">
        <w:rPr>
          <w:szCs w:val="24"/>
        </w:rPr>
        <w:t xml:space="preserve"> </w:t>
      </w:r>
      <w:r>
        <w:rPr>
          <w:szCs w:val="24"/>
        </w:rPr>
        <w:t xml:space="preserve">się </w:t>
      </w:r>
      <w:r w:rsidRPr="00304254">
        <w:rPr>
          <w:szCs w:val="24"/>
        </w:rPr>
        <w:t>p</w:t>
      </w:r>
      <w:r w:rsidR="0016138E">
        <w:rPr>
          <w:szCs w:val="24"/>
        </w:rPr>
        <w:t>ostęp w realizacji</w:t>
      </w:r>
      <w:r w:rsidRPr="00304254">
        <w:rPr>
          <w:szCs w:val="24"/>
        </w:rPr>
        <w:t xml:space="preserve"> projektu.</w:t>
      </w:r>
    </w:p>
    <w:p w14:paraId="5D0D5C34" w14:textId="74819684" w:rsidR="00BA6052" w:rsidRDefault="00BA6052" w:rsidP="00132AF0">
      <w:pPr>
        <w:ind w:firstLine="709"/>
        <w:rPr>
          <w:szCs w:val="24"/>
        </w:rPr>
      </w:pPr>
    </w:p>
    <w:p w14:paraId="2A7842DC" w14:textId="62A9C3F7" w:rsidR="006B196F" w:rsidRDefault="006B196F" w:rsidP="00132AF0">
      <w:pPr>
        <w:ind w:firstLine="709"/>
        <w:rPr>
          <w:szCs w:val="24"/>
        </w:rPr>
      </w:pPr>
    </w:p>
    <w:p w14:paraId="25CFD6F7" w14:textId="544978F5" w:rsidR="006B196F" w:rsidRDefault="006B196F" w:rsidP="00132AF0">
      <w:pPr>
        <w:ind w:firstLine="709"/>
        <w:rPr>
          <w:szCs w:val="24"/>
        </w:rPr>
      </w:pPr>
    </w:p>
    <w:p w14:paraId="21B22BEB" w14:textId="4B4B92D6" w:rsidR="00DE2F2E" w:rsidRDefault="00DE2F2E" w:rsidP="00132AF0">
      <w:pPr>
        <w:ind w:firstLine="709"/>
        <w:rPr>
          <w:szCs w:val="24"/>
        </w:rPr>
      </w:pPr>
    </w:p>
    <w:p w14:paraId="2D4D0BFC" w14:textId="77777777" w:rsidR="00DE2F2E" w:rsidRDefault="00DE2F2E" w:rsidP="00132AF0">
      <w:pPr>
        <w:ind w:firstLine="709"/>
        <w:rPr>
          <w:szCs w:val="24"/>
        </w:rPr>
      </w:pPr>
    </w:p>
    <w:p w14:paraId="317E42EA" w14:textId="53D9CF91" w:rsidR="00DF2D3F" w:rsidRDefault="00DF2D3F" w:rsidP="006E3D6A">
      <w:pPr>
        <w:rPr>
          <w:szCs w:val="24"/>
        </w:rPr>
      </w:pPr>
    </w:p>
    <w:p w14:paraId="015FB613" w14:textId="77777777" w:rsidR="006F392B" w:rsidRDefault="006F392B" w:rsidP="00F52554">
      <w:pPr>
        <w:rPr>
          <w:szCs w:val="24"/>
        </w:rPr>
      </w:pPr>
    </w:p>
    <w:p w14:paraId="305D80DC" w14:textId="4A7A917D" w:rsidR="00377A34" w:rsidRDefault="006F4ECD" w:rsidP="00377A34">
      <w:pPr>
        <w:pStyle w:val="Heading1"/>
        <w:ind w:firstLine="708"/>
        <w:rPr>
          <w:szCs w:val="24"/>
        </w:rPr>
      </w:pPr>
      <w:bookmarkStart w:id="127" w:name="_Toc41315791"/>
      <w:bookmarkStart w:id="128" w:name="_Toc497421571"/>
      <w:r>
        <w:rPr>
          <w:szCs w:val="24"/>
        </w:rPr>
        <w:lastRenderedPageBreak/>
        <w:t xml:space="preserve">ROZDZIAŁ </w:t>
      </w:r>
      <w:r w:rsidR="0037497F">
        <w:rPr>
          <w:szCs w:val="24"/>
        </w:rPr>
        <w:t>IV</w:t>
      </w:r>
      <w:bookmarkEnd w:id="127"/>
      <w:r w:rsidR="0037497F" w:rsidRPr="00973579">
        <w:rPr>
          <w:szCs w:val="24"/>
        </w:rPr>
        <w:t xml:space="preserve"> </w:t>
      </w:r>
    </w:p>
    <w:p w14:paraId="122522E8" w14:textId="2DDA02A3" w:rsidR="006E3D6A" w:rsidRPr="006E3D6A" w:rsidRDefault="00ED2E4C" w:rsidP="006E3D6A">
      <w:pPr>
        <w:pStyle w:val="Heading1"/>
        <w:ind w:left="708"/>
        <w:rPr>
          <w:szCs w:val="24"/>
        </w:rPr>
      </w:pPr>
      <w:bookmarkStart w:id="129" w:name="_Toc41315792"/>
      <w:bookmarkEnd w:id="128"/>
      <w:r>
        <w:rPr>
          <w:szCs w:val="24"/>
        </w:rPr>
        <w:t>ANALIZA WYNIKÓW PRZEPROWADZONYCH BADAŃ</w:t>
      </w:r>
      <w:bookmarkEnd w:id="129"/>
    </w:p>
    <w:p w14:paraId="621358F0" w14:textId="77777777" w:rsidR="006E3D6A" w:rsidRDefault="006E3D6A" w:rsidP="006E3D6A"/>
    <w:p w14:paraId="1092B749" w14:textId="678E3253" w:rsidR="006E3D6A" w:rsidRDefault="006E3D6A" w:rsidP="006E3D6A"/>
    <w:p w14:paraId="552D8CF1" w14:textId="4F84DDE1" w:rsidR="006E3D6A" w:rsidRDefault="006E3D6A" w:rsidP="006E3D6A"/>
    <w:p w14:paraId="3740E2E5" w14:textId="77777777" w:rsidR="006E3D6A" w:rsidRPr="006E3D6A" w:rsidRDefault="006E3D6A" w:rsidP="006E3D6A"/>
    <w:p w14:paraId="48347DB8" w14:textId="77777777" w:rsidR="00377A34" w:rsidRPr="00377A34" w:rsidRDefault="00377A34" w:rsidP="00377A34"/>
    <w:p w14:paraId="66327B3E" w14:textId="3EFD6405" w:rsidR="002304CC" w:rsidRDefault="00C45061" w:rsidP="002304CC">
      <w:pPr>
        <w:pStyle w:val="Heading2"/>
      </w:pPr>
      <w:bookmarkStart w:id="130" w:name="_Toc497421572"/>
      <w:bookmarkStart w:id="131" w:name="_Toc41315793"/>
      <w:r w:rsidRPr="001B639E">
        <w:t xml:space="preserve">4.1. </w:t>
      </w:r>
      <w:r w:rsidR="00CE098E">
        <w:t>Potencjał wynikający ze stosowania</w:t>
      </w:r>
      <w:r w:rsidR="003169D2">
        <w:t xml:space="preserve"> </w:t>
      </w:r>
      <w:r w:rsidRPr="009A6A3B">
        <w:rPr>
          <w:i/>
        </w:rPr>
        <w:t>B</w:t>
      </w:r>
      <w:r w:rsidR="00BC5108" w:rsidRPr="009A6A3B">
        <w:rPr>
          <w:i/>
        </w:rPr>
        <w:t xml:space="preserve">usiness </w:t>
      </w:r>
      <w:r w:rsidRPr="009A6A3B">
        <w:rPr>
          <w:i/>
        </w:rPr>
        <w:t>I</w:t>
      </w:r>
      <w:bookmarkEnd w:id="130"/>
      <w:r w:rsidR="00BC5108" w:rsidRPr="009A6A3B">
        <w:rPr>
          <w:i/>
        </w:rPr>
        <w:t>ntelligence</w:t>
      </w:r>
      <w:r w:rsidR="003169D2">
        <w:t xml:space="preserve"> </w:t>
      </w:r>
      <w:r w:rsidR="009A6A3B">
        <w:t xml:space="preserve">dla </w:t>
      </w:r>
      <w:r w:rsidR="003169D2">
        <w:t>przedsiębiorstw</w:t>
      </w:r>
      <w:bookmarkEnd w:id="131"/>
    </w:p>
    <w:p w14:paraId="6F81C202" w14:textId="77777777" w:rsidR="006E3D6A" w:rsidRDefault="006E3D6A" w:rsidP="00385698">
      <w:pPr>
        <w:ind w:firstLine="709"/>
      </w:pPr>
    </w:p>
    <w:p w14:paraId="07D1C7C8" w14:textId="1FA3F1D9" w:rsidR="00385698" w:rsidRDefault="00385698" w:rsidP="00385698">
      <w:pPr>
        <w:ind w:firstLine="709"/>
      </w:pPr>
      <w:r>
        <w:t xml:space="preserve">Niniejszy </w:t>
      </w:r>
      <w:r w:rsidR="0032759C">
        <w:t>pod</w:t>
      </w:r>
      <w:r>
        <w:t>rozdział pr</w:t>
      </w:r>
      <w:r w:rsidR="001F7241">
        <w:t>ezentuje</w:t>
      </w:r>
      <w:r>
        <w:t xml:space="preserve"> </w:t>
      </w:r>
      <w:r w:rsidR="00F75C87">
        <w:t xml:space="preserve">wstępne (pilotażowe) </w:t>
      </w:r>
      <w:r>
        <w:t>badania ilościowe i jakoś</w:t>
      </w:r>
      <w:r w:rsidR="00B72069">
        <w:t>cio</w:t>
      </w:r>
      <w:r>
        <w:t xml:space="preserve">we, które zostały zrealizowane przed badaniem głównym. Przeprowadzone badania </w:t>
      </w:r>
      <w:r w:rsidR="00F75C87">
        <w:t xml:space="preserve">umożliwiły </w:t>
      </w:r>
      <w:r>
        <w:t>dokon</w:t>
      </w:r>
      <w:r w:rsidR="00F75C87">
        <w:t>anie</w:t>
      </w:r>
      <w:r>
        <w:t xml:space="preserve"> </w:t>
      </w:r>
      <w:r w:rsidR="00E65B3E">
        <w:t xml:space="preserve">wstępnego </w:t>
      </w:r>
      <w:r>
        <w:t xml:space="preserve">rozpoznania zjawiska, tworząc podstawy do </w:t>
      </w:r>
      <w:r w:rsidR="00F75C87">
        <w:t>dalszych pogłębionych analiz</w:t>
      </w:r>
      <w:r>
        <w:t xml:space="preserve">. </w:t>
      </w:r>
    </w:p>
    <w:p w14:paraId="73CE639E" w14:textId="34483260" w:rsidR="005E2655" w:rsidRDefault="00F47CE2" w:rsidP="00B10BF3">
      <w:pPr>
        <w:ind w:firstLine="709"/>
      </w:pPr>
      <w:r>
        <w:t>Słowem wstępu, z</w:t>
      </w:r>
      <w:r w:rsidR="004D0FBE" w:rsidRPr="00403AF6">
        <w:t>łożoność</w:t>
      </w:r>
      <w:r w:rsidR="005E2655" w:rsidRPr="00403AF6">
        <w:t xml:space="preserve"> </w:t>
      </w:r>
      <w:r w:rsidR="00403AF6" w:rsidRPr="00403AF6">
        <w:t>B</w:t>
      </w:r>
      <w:r w:rsidR="007266B9">
        <w:t xml:space="preserve">usiness </w:t>
      </w:r>
      <w:r w:rsidR="00403AF6" w:rsidRPr="00403AF6">
        <w:t>I</w:t>
      </w:r>
      <w:r w:rsidR="007266B9">
        <w:t>ntelligence</w:t>
      </w:r>
      <w:r w:rsidR="004C003C">
        <w:t xml:space="preserve">, </w:t>
      </w:r>
      <w:r w:rsidR="004A5DBD">
        <w:t xml:space="preserve">osobiste </w:t>
      </w:r>
      <w:r w:rsidR="005E2655">
        <w:t>preferencje</w:t>
      </w:r>
      <w:r w:rsidR="00403AF6">
        <w:t xml:space="preserve"> i </w:t>
      </w:r>
      <w:r w:rsidR="007266B9">
        <w:t>doświadczeni</w:t>
      </w:r>
      <w:r w:rsidR="003C28CD">
        <w:t>e</w:t>
      </w:r>
      <w:r w:rsidR="00403AF6">
        <w:t xml:space="preserve"> użytkowników</w:t>
      </w:r>
      <w:r w:rsidR="005E2655">
        <w:t xml:space="preserve"> przyczynia</w:t>
      </w:r>
      <w:r w:rsidR="004D0FBE">
        <w:t xml:space="preserve">ją się do tego, że </w:t>
      </w:r>
      <w:r w:rsidR="00216A8A">
        <w:t>jest</w:t>
      </w:r>
      <w:r w:rsidR="001F40F7">
        <w:t xml:space="preserve"> on </w:t>
      </w:r>
      <w:r w:rsidR="00403AF6">
        <w:t xml:space="preserve">różnorodnie postrzegany. </w:t>
      </w:r>
      <w:r w:rsidR="00B31700">
        <w:t>Sprowadza</w:t>
      </w:r>
      <w:r w:rsidR="00216A8A">
        <w:t xml:space="preserve"> się to, do</w:t>
      </w:r>
      <w:r w:rsidR="00CF40DA">
        <w:t xml:space="preserve"> </w:t>
      </w:r>
      <w:r w:rsidR="00080EEF">
        <w:t xml:space="preserve">wyróżniania </w:t>
      </w:r>
      <w:r w:rsidR="00634A4E">
        <w:t xml:space="preserve">i </w:t>
      </w:r>
      <w:r w:rsidR="00CF40DA">
        <w:t xml:space="preserve">wartościowania </w:t>
      </w:r>
      <w:r w:rsidR="00634A4E">
        <w:t xml:space="preserve">poszczególnych </w:t>
      </w:r>
      <w:r w:rsidR="00837B00">
        <w:t>elementów, które stanowią jego</w:t>
      </w:r>
      <w:r w:rsidR="00B31700">
        <w:t xml:space="preserve"> części</w:t>
      </w:r>
      <w:r w:rsidR="00837B00">
        <w:t xml:space="preserve"> składowe</w:t>
      </w:r>
      <w:r w:rsidR="00D807DA">
        <w:t>.</w:t>
      </w:r>
      <w:r w:rsidR="00CF40DA">
        <w:t xml:space="preserve"> </w:t>
      </w:r>
      <w:r w:rsidR="005E5E57">
        <w:t xml:space="preserve">Odmienny jest </w:t>
      </w:r>
      <w:r w:rsidR="005B55AD">
        <w:t xml:space="preserve">też </w:t>
      </w:r>
      <w:r w:rsidR="007266B9">
        <w:t>poziom zaufania do pozyskiwanej informacji oraz sposób i zakres jej wykorzystania.</w:t>
      </w:r>
      <w:r w:rsidR="00403AF6">
        <w:t xml:space="preserve"> </w:t>
      </w:r>
      <w:r w:rsidR="009579D3">
        <w:t xml:space="preserve">Występuje </w:t>
      </w:r>
      <w:r w:rsidR="0004491B">
        <w:t xml:space="preserve">bowiem </w:t>
      </w:r>
      <w:r w:rsidR="009579D3">
        <w:t xml:space="preserve">problem związany z ustaleniem i przyznaniem jednoznacznej oceny, w tym aspekcie. </w:t>
      </w:r>
      <w:r w:rsidR="00BA588D">
        <w:t>Związane jest to z próbą</w:t>
      </w:r>
      <w:r w:rsidR="001605FB">
        <w:t xml:space="preserve"> określenia</w:t>
      </w:r>
      <w:r w:rsidR="00CA35EE">
        <w:t xml:space="preserve"> stopnia, w jakim zastosowanie B</w:t>
      </w:r>
      <w:r w:rsidR="00CF40DA">
        <w:t xml:space="preserve">usiness </w:t>
      </w:r>
      <w:r w:rsidR="00CA35EE">
        <w:t>I</w:t>
      </w:r>
      <w:r w:rsidR="00CF40DA">
        <w:t>ntelligence</w:t>
      </w:r>
      <w:r w:rsidR="00CA35EE">
        <w:t xml:space="preserve"> </w:t>
      </w:r>
      <w:r w:rsidR="00CF40DA">
        <w:t>wspomaga procesy</w:t>
      </w:r>
      <w:r w:rsidR="00CA35EE">
        <w:t xml:space="preserve"> informacyjno</w:t>
      </w:r>
      <w:r w:rsidR="00305783">
        <w:t xml:space="preserve"> – </w:t>
      </w:r>
      <w:r w:rsidR="00CA35EE">
        <w:t xml:space="preserve">decyzyjne. </w:t>
      </w:r>
    </w:p>
    <w:p w14:paraId="4FD099CF" w14:textId="58188A74" w:rsidR="005E2655" w:rsidRDefault="005E2655" w:rsidP="005E2655">
      <w:pPr>
        <w:ind w:firstLine="709"/>
      </w:pPr>
      <w:r>
        <w:t>Jednoznaczne lub w miarę precyzyjne określenie stopnia, w jaki</w:t>
      </w:r>
      <w:r w:rsidR="00EA6409">
        <w:t>m</w:t>
      </w:r>
      <w:r>
        <w:t xml:space="preserve"> B</w:t>
      </w:r>
      <w:r w:rsidR="00EA6409">
        <w:t xml:space="preserve">usiness </w:t>
      </w:r>
      <w:r>
        <w:t>I</w:t>
      </w:r>
      <w:r w:rsidR="00EA6409">
        <w:t>ntelligence</w:t>
      </w:r>
      <w:r>
        <w:t xml:space="preserve"> wspomaga działalność przedsiębiorstw, ze względu na </w:t>
      </w:r>
      <w:r w:rsidR="00C25A70">
        <w:t>jego</w:t>
      </w:r>
      <w:r w:rsidR="00FC5CB0">
        <w:t xml:space="preserve"> </w:t>
      </w:r>
      <w:r>
        <w:t>różnor</w:t>
      </w:r>
      <w:r w:rsidR="00D30F46">
        <w:t>odność, jak i</w:t>
      </w:r>
      <w:r w:rsidR="005D5560">
        <w:t xml:space="preserve"> samych</w:t>
      </w:r>
      <w:r>
        <w:t xml:space="preserve"> użytkowników</w:t>
      </w:r>
      <w:r w:rsidR="005D5560">
        <w:t>,</w:t>
      </w:r>
      <w:r>
        <w:t xml:space="preserve"> jest rzeczą trudną do uchwycenia. Wynika to</w:t>
      </w:r>
      <w:r w:rsidR="000A6382">
        <w:t xml:space="preserve"> także</w:t>
      </w:r>
      <w:r>
        <w:t xml:space="preserve"> z trudności oszacowania tego, w jakim stopniu zastosowanie B</w:t>
      </w:r>
      <w:r w:rsidR="00EF1A03">
        <w:t xml:space="preserve">usiness </w:t>
      </w:r>
      <w:r>
        <w:t>I</w:t>
      </w:r>
      <w:r w:rsidR="00EF1A03">
        <w:t>ntelligence</w:t>
      </w:r>
      <w:r>
        <w:t xml:space="preserve"> przekłada się na określone rezultaty działania. Źródłem tego problemu jest to, że informacja pochodząca z B</w:t>
      </w:r>
      <w:r w:rsidR="000371D4">
        <w:t xml:space="preserve">usiness </w:t>
      </w:r>
      <w:r>
        <w:t>I</w:t>
      </w:r>
      <w:r w:rsidR="000371D4">
        <w:t>ntelligence</w:t>
      </w:r>
      <w:r>
        <w:t>, pełni funkcję jedynie</w:t>
      </w:r>
      <w:r w:rsidR="00083396">
        <w:t xml:space="preserve"> wspomagającą proces</w:t>
      </w:r>
      <w:r w:rsidR="0048553D">
        <w:t>y</w:t>
      </w:r>
      <w:r w:rsidR="00083396">
        <w:t xml:space="preserve"> </w:t>
      </w:r>
      <w:r w:rsidR="0048553D">
        <w:t>informacyjno</w:t>
      </w:r>
      <w:r w:rsidR="00305783">
        <w:t xml:space="preserve"> – </w:t>
      </w:r>
      <w:r w:rsidR="0048553D">
        <w:t>decyzyjne</w:t>
      </w:r>
      <w:r w:rsidR="004C01F9">
        <w:rPr>
          <w:rStyle w:val="FootnoteReference"/>
        </w:rPr>
        <w:footnoteReference w:id="213"/>
      </w:r>
      <w:r w:rsidR="00083396">
        <w:t>. Ponadto</w:t>
      </w:r>
      <w:r>
        <w:t xml:space="preserve"> sama decyzja, rozumiana jest tylko jako pewi</w:t>
      </w:r>
      <w:r w:rsidR="00225E62">
        <w:t>en element</w:t>
      </w:r>
      <w:r>
        <w:t xml:space="preserve"> na drodze do realizacji celu</w:t>
      </w:r>
      <w:r w:rsidR="00616274">
        <w:rPr>
          <w:rStyle w:val="FootnoteReference"/>
        </w:rPr>
        <w:footnoteReference w:id="214"/>
      </w:r>
      <w:r>
        <w:t xml:space="preserve">. </w:t>
      </w:r>
    </w:p>
    <w:p w14:paraId="10A98C51" w14:textId="2EE9BF3B" w:rsidR="005E2655" w:rsidRDefault="005E2655" w:rsidP="005E2655">
      <w:pPr>
        <w:ind w:firstLine="709"/>
      </w:pPr>
      <w:r>
        <w:lastRenderedPageBreak/>
        <w:t>Kolejną kwestią jest stopień złożoności problemu, na który oddziałują różnorodne elementy</w:t>
      </w:r>
      <w:r w:rsidR="00093F74">
        <w:rPr>
          <w:rStyle w:val="FootnoteReference"/>
        </w:rPr>
        <w:footnoteReference w:id="215"/>
      </w:r>
      <w:r>
        <w:t xml:space="preserve">. Podjęcie decyzji wymaga wiedzy na temat każdego z nich, relacji jakie pomiędzy nimi występują i zmian, które w nich zachodzą. Z związku z powyższym, występuje problem związany z </w:t>
      </w:r>
      <w:r w:rsidR="0072619B">
        <w:t>ustaleniem</w:t>
      </w:r>
      <w:r>
        <w:t xml:space="preserve"> wag dla poszczególnych informacji, które stosowane są w procesie </w:t>
      </w:r>
      <w:r w:rsidR="00563255">
        <w:rPr>
          <w:szCs w:val="24"/>
        </w:rPr>
        <w:t>informacyjno</w:t>
      </w:r>
      <w:r w:rsidR="00305783">
        <w:rPr>
          <w:szCs w:val="24"/>
        </w:rPr>
        <w:t xml:space="preserve"> – </w:t>
      </w:r>
      <w:r>
        <w:t xml:space="preserve">decyzyjnym, jeśli chodzi o ich wpływ na podjęcie decyzji. </w:t>
      </w:r>
    </w:p>
    <w:p w14:paraId="5378CB67" w14:textId="7B422D92" w:rsidR="005E2655" w:rsidRDefault="005E2655" w:rsidP="005E2655">
      <w:pPr>
        <w:ind w:firstLine="709"/>
      </w:pPr>
      <w:r>
        <w:t>Inaczej jest w przypadku, gdy podjęta zostaje określona decyzja, która w sposób jednoznaczny przekłada się na osiągnięcie pożądaneg</w:t>
      </w:r>
      <w:r w:rsidR="002C6008">
        <w:t xml:space="preserve">o wyniku. Wówczas, stosunkowo </w:t>
      </w:r>
      <w:r w:rsidR="004C0ED8">
        <w:t>ła</w:t>
      </w:r>
      <w:r w:rsidR="002C6008">
        <w:t>two</w:t>
      </w:r>
      <w:r>
        <w:t xml:space="preserve"> można stwierdzić</w:t>
      </w:r>
      <w:r w:rsidR="001415E0">
        <w:t>,</w:t>
      </w:r>
      <w:r>
        <w:t xml:space="preserve"> że wykorzystana informacja była właściwa i nadać jej </w:t>
      </w:r>
      <w:r w:rsidR="004F5650">
        <w:t>odpowiednią</w:t>
      </w:r>
      <w:r>
        <w:t xml:space="preserve"> wartość. </w:t>
      </w:r>
    </w:p>
    <w:p w14:paraId="5C200F4D" w14:textId="4C4AC27A" w:rsidR="005E2655" w:rsidRDefault="005E2655" w:rsidP="005E2655">
      <w:pPr>
        <w:ind w:firstLine="709"/>
      </w:pPr>
      <w:r>
        <w:t>Wskazuje się, że stopień oddziaływan</w:t>
      </w:r>
      <w:r w:rsidR="005A305E">
        <w:t>ia informacji na decydenta</w:t>
      </w:r>
      <w:r>
        <w:t xml:space="preserve"> to kwestia subiektywna, która jest przez ni</w:t>
      </w:r>
      <w:r w:rsidR="005B5F2E">
        <w:t>ego</w:t>
      </w:r>
      <w:r>
        <w:t xml:space="preserve"> kształtowana</w:t>
      </w:r>
      <w:r w:rsidR="004C7016">
        <w:rPr>
          <w:rStyle w:val="FootnoteReference"/>
        </w:rPr>
        <w:footnoteReference w:id="216"/>
      </w:r>
      <w:r>
        <w:t xml:space="preserve">. Uwarunkowane jest to rodzajem problemu decyzyjnego oraz wiedzą osoby, która go podejmuje. Dodatkowo sprawę komplikuje złożoność i różnorodność problemów decyzyjnych, przed którymi stają </w:t>
      </w:r>
      <w:r w:rsidR="005A305E">
        <w:t>decydenci</w:t>
      </w:r>
      <w:r>
        <w:t>. Kolejną trudnością jest kwestia posiadanej wiedzy, na którą składają się posiadane kompetencje oraz wypracowane doświadczenie. To wszystko przyczynia się do różnorodności, jeśli chodzi o szacow</w:t>
      </w:r>
      <w:r w:rsidR="00A85FD3">
        <w:t>a</w:t>
      </w:r>
      <w:r>
        <w:t>nie wpływu B</w:t>
      </w:r>
      <w:r w:rsidR="00610E4D">
        <w:t xml:space="preserve">usiness </w:t>
      </w:r>
      <w:r>
        <w:t>I</w:t>
      </w:r>
      <w:r w:rsidR="00610E4D">
        <w:t>ntelligence</w:t>
      </w:r>
      <w:r w:rsidR="00D52BB7">
        <w:t xml:space="preserve"> na osiągane wyniki</w:t>
      </w:r>
      <w:r>
        <w:t xml:space="preserve"> oraz przyjmowanej argumentacji. W związku z powyższym, nadanie odpowiedniej wartości dla informacji, która </w:t>
      </w:r>
      <w:r w:rsidR="000C673A">
        <w:t>wspomaga</w:t>
      </w:r>
      <w:r>
        <w:t xml:space="preserve"> proces </w:t>
      </w:r>
      <w:r w:rsidR="00563255">
        <w:rPr>
          <w:szCs w:val="24"/>
        </w:rPr>
        <w:t>informacyjno</w:t>
      </w:r>
      <w:r w:rsidR="00305783">
        <w:rPr>
          <w:szCs w:val="24"/>
        </w:rPr>
        <w:t xml:space="preserve"> – </w:t>
      </w:r>
      <w:r>
        <w:t>decyzyjny</w:t>
      </w:r>
      <w:r w:rsidR="00C53D6F">
        <w:t>,</w:t>
      </w:r>
      <w:r>
        <w:t xml:space="preserve"> nie jest rzeczą łatwą.  </w:t>
      </w:r>
    </w:p>
    <w:p w14:paraId="3237626C" w14:textId="00608400" w:rsidR="00083F04" w:rsidRDefault="005E2655" w:rsidP="005E2655">
      <w:pPr>
        <w:ind w:firstLine="709"/>
      </w:pPr>
      <w:r>
        <w:t xml:space="preserve">Weryfikację stopnia realizacji różnego rodzaju zadań, umożliwia analiza wskaźników, które się do nich odnoszą. </w:t>
      </w:r>
      <w:r w:rsidR="0024465F">
        <w:t>Dotyczy to wskaźników, które</w:t>
      </w:r>
      <w:r>
        <w:t xml:space="preserve"> </w:t>
      </w:r>
      <w:r w:rsidR="0024465F">
        <w:t>dokonują</w:t>
      </w:r>
      <w:r>
        <w:t xml:space="preserve"> pomiaru jednej zmiennej, jak np. zrealizowana sprzedaż </w:t>
      </w:r>
      <w:r w:rsidR="00BC56E6">
        <w:t>pewnego</w:t>
      </w:r>
      <w:r>
        <w:t xml:space="preserve"> produktu</w:t>
      </w:r>
      <w:r w:rsidR="00BC56E6">
        <w:t>, która</w:t>
      </w:r>
      <w:r>
        <w:t xml:space="preserve"> nast</w:t>
      </w:r>
      <w:r w:rsidR="00BC56E6">
        <w:t>ą</w:t>
      </w:r>
      <w:r>
        <w:t>p</w:t>
      </w:r>
      <w:r w:rsidR="00BC56E6">
        <w:t>iła</w:t>
      </w:r>
      <w:r>
        <w:t xml:space="preserve"> w dan</w:t>
      </w:r>
      <w:r w:rsidR="00544D7E">
        <w:t>ym miejscu i czasie, dostarcza</w:t>
      </w:r>
      <w:r w:rsidR="00167140">
        <w:t>ją</w:t>
      </w:r>
      <w:r w:rsidR="0024465F">
        <w:t>c</w:t>
      </w:r>
      <w:r>
        <w:t xml:space="preserve"> bezpośredniej informacji. Ta bezpośredniość wynika z tego, że pomiar zmiennej nie wymaga dodatkowych operacji, aby ją zweryfikować. </w:t>
      </w:r>
      <w:r w:rsidR="00BC56E6">
        <w:t xml:space="preserve">Trudność może budzić pytanie, co przyczyniło się do tego, że sprzedaż wzrosła do określonego poziomu. </w:t>
      </w:r>
      <w:r>
        <w:t xml:space="preserve">Z kolei wskaźnik </w:t>
      </w:r>
      <w:r w:rsidR="00A645F3">
        <w:t>jakościowy</w:t>
      </w:r>
      <w:r>
        <w:t xml:space="preserve">, jakim może być np. stopień zadowolenia z wykonywanej pracy tworzony </w:t>
      </w:r>
      <w:r w:rsidR="00A645F3">
        <w:t>jest na podstawie</w:t>
      </w:r>
      <w:r>
        <w:t xml:space="preserve"> </w:t>
      </w:r>
      <w:r w:rsidR="00A645F3">
        <w:t xml:space="preserve">subiektywnie nadawanych ocen. </w:t>
      </w:r>
      <w:r>
        <w:t xml:space="preserve">W takim przypadku, </w:t>
      </w:r>
      <w:r w:rsidR="00A645F3">
        <w:t xml:space="preserve">weryfikacja tego, jak dobrze </w:t>
      </w:r>
      <w:r>
        <w:t xml:space="preserve">wskaźniki </w:t>
      </w:r>
      <w:r w:rsidR="00A645F3">
        <w:t>jakościowe reprezentują rzeczywistą skalę zjawiska</w:t>
      </w:r>
      <w:r>
        <w:t xml:space="preserve">, stanowi utrudnione zadanie. </w:t>
      </w:r>
    </w:p>
    <w:p w14:paraId="54F7D17E" w14:textId="4842A736" w:rsidR="005E2655" w:rsidRDefault="005E2655" w:rsidP="005E2655">
      <w:pPr>
        <w:ind w:firstLine="709"/>
      </w:pPr>
      <w:r>
        <w:lastRenderedPageBreak/>
        <w:t xml:space="preserve">Wynika to </w:t>
      </w:r>
      <w:r w:rsidR="00083F04">
        <w:t xml:space="preserve">także </w:t>
      </w:r>
      <w:r>
        <w:t xml:space="preserve">z ich </w:t>
      </w:r>
      <w:r w:rsidR="00083F04">
        <w:t xml:space="preserve">subiektywnych </w:t>
      </w:r>
      <w:r>
        <w:t xml:space="preserve">konstrukcji, </w:t>
      </w:r>
      <w:r w:rsidR="00083F04">
        <w:t xml:space="preserve">na które składają się różnorodne </w:t>
      </w:r>
      <w:r>
        <w:t>czynnik</w:t>
      </w:r>
      <w:r w:rsidR="00083F04">
        <w:t>i</w:t>
      </w:r>
      <w:r>
        <w:t>, oraz stopień w jaki one oddziałują na dane zjawisko</w:t>
      </w:r>
      <w:r w:rsidR="00EB496F">
        <w:rPr>
          <w:rStyle w:val="FootnoteReference"/>
        </w:rPr>
        <w:footnoteReference w:id="217"/>
      </w:r>
      <w:r>
        <w:t>. Przyznani</w:t>
      </w:r>
      <w:r w:rsidR="006E1066">
        <w:t>e oceny, jeśli chodzi o wspom</w:t>
      </w:r>
      <w:r w:rsidR="0033286D">
        <w:t>aganie procesu informacyjno – decyzyjnego,</w:t>
      </w:r>
      <w:r>
        <w:t xml:space="preserve"> </w:t>
      </w:r>
      <w:r w:rsidR="006E1066">
        <w:t xml:space="preserve">przez </w:t>
      </w:r>
      <w:r>
        <w:t>B</w:t>
      </w:r>
      <w:r w:rsidR="006E1066">
        <w:t xml:space="preserve">usiness </w:t>
      </w:r>
      <w:r>
        <w:t>I</w:t>
      </w:r>
      <w:r w:rsidR="006E1066">
        <w:t>ntelligence</w:t>
      </w:r>
      <w:r w:rsidR="009835B3">
        <w:t>,</w:t>
      </w:r>
      <w:r>
        <w:t xml:space="preserve"> sprowadza się do </w:t>
      </w:r>
      <w:r w:rsidR="009835B3">
        <w:t xml:space="preserve">istoty </w:t>
      </w:r>
      <w:r>
        <w:t xml:space="preserve">takiego problemu. Każdy użytkownik posiada odmienną wiedzę na </w:t>
      </w:r>
      <w:r w:rsidR="00D845D9">
        <w:t>ten</w:t>
      </w:r>
      <w:r>
        <w:t xml:space="preserve"> temat oraz wykorzystuje go do realizacji innych celów. Dodatkowo, stopień zadowolenia z realizacji każdego z nich to kwestia indywidualna każdego człowieka</w:t>
      </w:r>
      <w:r w:rsidR="008B602F">
        <w:rPr>
          <w:rStyle w:val="FootnoteReference"/>
        </w:rPr>
        <w:footnoteReference w:id="218"/>
      </w:r>
      <w:r>
        <w:t>.</w:t>
      </w:r>
    </w:p>
    <w:p w14:paraId="422CA46B" w14:textId="5AB9A18D" w:rsidR="005E2655" w:rsidRDefault="00F75C87" w:rsidP="005E2655">
      <w:pPr>
        <w:ind w:firstLine="709"/>
      </w:pPr>
      <w:r>
        <w:t>W</w:t>
      </w:r>
      <w:r w:rsidR="005E2655">
        <w:t xml:space="preserve"> związku z powyższym, powstaje problem, iż nie można w sposób jednoznaczny dokonać oceny tego, jak zastosowanie B</w:t>
      </w:r>
      <w:r w:rsidR="000B7122">
        <w:t xml:space="preserve">usiness </w:t>
      </w:r>
      <w:r w:rsidR="005E2655">
        <w:t>I</w:t>
      </w:r>
      <w:r w:rsidR="000B7122">
        <w:t>ntelligence</w:t>
      </w:r>
      <w:r w:rsidR="005E2655">
        <w:t xml:space="preserve"> wpływa na osiągnięcie </w:t>
      </w:r>
      <w:r w:rsidR="00E24C2B">
        <w:t xml:space="preserve">określonych </w:t>
      </w:r>
      <w:r w:rsidR="005E2655">
        <w:t>wyników. Spowodowane jest to tym, że nie da się bezpośrednio zmierzyć oddziaływania informacji pochodzącej z B</w:t>
      </w:r>
      <w:r w:rsidR="000B7122">
        <w:t xml:space="preserve">usiness </w:t>
      </w:r>
      <w:r w:rsidR="005E2655">
        <w:t>I</w:t>
      </w:r>
      <w:r w:rsidR="000B7122">
        <w:t>ntelligence</w:t>
      </w:r>
      <w:r w:rsidR="005E2655">
        <w:t xml:space="preserve"> na o</w:t>
      </w:r>
      <w:r w:rsidR="004514D2">
        <w:t>trzymane</w:t>
      </w:r>
      <w:r w:rsidR="005E2655">
        <w:t xml:space="preserve"> </w:t>
      </w:r>
      <w:r w:rsidR="004514D2">
        <w:t>rezultaty</w:t>
      </w:r>
      <w:r w:rsidR="005E2655">
        <w:t xml:space="preserve">. </w:t>
      </w:r>
      <w:r w:rsidR="0073113A">
        <w:t>Ponadto, n</w:t>
      </w:r>
      <w:r w:rsidR="005E2655">
        <w:t>ie sposób jest</w:t>
      </w:r>
      <w:r w:rsidR="0073113A">
        <w:t xml:space="preserve"> </w:t>
      </w:r>
      <w:r w:rsidR="005F371F">
        <w:t>jednoznacznie</w:t>
      </w:r>
      <w:r w:rsidR="005E2655">
        <w:t xml:space="preserve"> stwierdzić, że B</w:t>
      </w:r>
      <w:r w:rsidR="000B7122">
        <w:t xml:space="preserve">usiness </w:t>
      </w:r>
      <w:r w:rsidR="005E2655">
        <w:t>I</w:t>
      </w:r>
      <w:r w:rsidR="000B7122">
        <w:t>ntelligence</w:t>
      </w:r>
      <w:r w:rsidR="005E2655">
        <w:t xml:space="preserve"> wykorzystywany jest lepiej w jednym przedsiębiorstwie, aniżeli w drugim. Na wyniki osiągane przez przedsiębiorstwo w</w:t>
      </w:r>
      <w:r w:rsidR="002D2D14">
        <w:t xml:space="preserve"> różnym stopniu oddziałują odmienne</w:t>
      </w:r>
      <w:r w:rsidR="005E2655">
        <w:t xml:space="preserve"> czynniki, które są ze sobą skorelowane. </w:t>
      </w:r>
      <w:r w:rsidR="00A21BCB">
        <w:t xml:space="preserve">Dodatkowo mogą one podlegać zmianom w czasie, np. rozwój infrastruktury technicznej, kompetencji pracowników. </w:t>
      </w:r>
      <w:r w:rsidR="0083499F">
        <w:t xml:space="preserve">Z tego powodu, </w:t>
      </w:r>
      <w:r w:rsidR="005E2655">
        <w:t>B</w:t>
      </w:r>
      <w:r w:rsidR="000B7122">
        <w:t xml:space="preserve">usiness </w:t>
      </w:r>
      <w:r w:rsidR="005E2655">
        <w:t>I</w:t>
      </w:r>
      <w:r w:rsidR="000B7122">
        <w:t>ntelligence</w:t>
      </w:r>
      <w:r w:rsidR="005E2655">
        <w:t xml:space="preserve"> </w:t>
      </w:r>
      <w:r w:rsidR="0083499F">
        <w:t>uznaje się</w:t>
      </w:r>
      <w:r w:rsidR="005E2655">
        <w:t xml:space="preserve"> </w:t>
      </w:r>
      <w:r w:rsidR="0083499F">
        <w:t xml:space="preserve">za </w:t>
      </w:r>
      <w:r w:rsidR="005E2655">
        <w:t xml:space="preserve">jeden z </w:t>
      </w:r>
      <w:r w:rsidR="0083499F">
        <w:t>elementów</w:t>
      </w:r>
      <w:r w:rsidR="005E2655">
        <w:t xml:space="preserve">, </w:t>
      </w:r>
      <w:r w:rsidR="000C673A">
        <w:t>wspomagający</w:t>
      </w:r>
      <w:r w:rsidR="0083499F">
        <w:t>ch</w:t>
      </w:r>
      <w:r w:rsidR="005E2655">
        <w:t xml:space="preserve"> proces </w:t>
      </w:r>
      <w:r w:rsidR="00563255">
        <w:rPr>
          <w:szCs w:val="24"/>
        </w:rPr>
        <w:t>informacyjno</w:t>
      </w:r>
      <w:r w:rsidR="00305783">
        <w:rPr>
          <w:szCs w:val="24"/>
        </w:rPr>
        <w:t xml:space="preserve"> – </w:t>
      </w:r>
      <w:r w:rsidR="005E2655">
        <w:t>decyzyjny</w:t>
      </w:r>
      <w:r w:rsidR="0083499F">
        <w:t>,</w:t>
      </w:r>
      <w:r w:rsidR="005E2655">
        <w:t xml:space="preserve"> i to jeszcze w przypadku tych osób, które z niego korzystają.  </w:t>
      </w:r>
    </w:p>
    <w:p w14:paraId="592B8D0C" w14:textId="77777777" w:rsidR="00A94369" w:rsidRDefault="005E2655" w:rsidP="00A94369">
      <w:pPr>
        <w:ind w:firstLine="709"/>
      </w:pPr>
      <w:r>
        <w:t xml:space="preserve">Prawdopodobnie najlepszej oceny, odnośnie wpływu wykorzystania </w:t>
      </w:r>
      <w:r w:rsidR="001E590F">
        <w:rPr>
          <w:szCs w:val="24"/>
        </w:rPr>
        <w:t>Business Intelligence</w:t>
      </w:r>
      <w:r w:rsidR="001E590F">
        <w:t xml:space="preserve"> </w:t>
      </w:r>
      <w:r>
        <w:t>w działalności przedsiębiorstw, można</w:t>
      </w:r>
      <w:r w:rsidR="00857342">
        <w:t xml:space="preserve"> by było </w:t>
      </w:r>
      <w:r>
        <w:t xml:space="preserve">dokonać na dwa sposoby. </w:t>
      </w:r>
    </w:p>
    <w:p w14:paraId="021CAF45" w14:textId="7421FB93" w:rsidR="005E2655" w:rsidRDefault="005E2655" w:rsidP="00A94369">
      <w:pPr>
        <w:ind w:firstLine="709"/>
      </w:pPr>
      <w:r>
        <w:t xml:space="preserve">Pierwszym z nich </w:t>
      </w:r>
      <w:r w:rsidR="00A94369">
        <w:t>byłoby</w:t>
      </w:r>
      <w:r>
        <w:t xml:space="preserve"> zastosowanie metody porównawczej, pomiędzy dwoma przedsiębiorstwami. Zbliżenie się do prawdy wymaga porównania, osiąganych wyników pomiędzy </w:t>
      </w:r>
      <w:r w:rsidR="00C776CA">
        <w:t>nimi</w:t>
      </w:r>
      <w:r>
        <w:t>,</w:t>
      </w:r>
      <w:r w:rsidR="00C776CA">
        <w:t xml:space="preserve"> ale wówczas wtedy, gdy mają podobne</w:t>
      </w:r>
      <w:r>
        <w:t xml:space="preserve"> cechy. </w:t>
      </w:r>
      <w:r w:rsidR="00A94369">
        <w:t>A więc n</w:t>
      </w:r>
      <w:r>
        <w:t>ależ</w:t>
      </w:r>
      <w:r w:rsidR="00A94369">
        <w:t>ałoby</w:t>
      </w:r>
      <w:r>
        <w:t xml:space="preserve"> wybrać takie przedsiębiorstwa, w których jedno stosuje B</w:t>
      </w:r>
      <w:r w:rsidR="00263326">
        <w:t xml:space="preserve">usiness </w:t>
      </w:r>
      <w:r>
        <w:t>I</w:t>
      </w:r>
      <w:r w:rsidR="00263326">
        <w:t>ntelligence</w:t>
      </w:r>
      <w:r>
        <w:t xml:space="preserve"> w danym obszarze i osiąga, dzięki temu określony wynik, </w:t>
      </w:r>
      <w:r w:rsidR="00A94369">
        <w:t>a</w:t>
      </w:r>
      <w:r>
        <w:t xml:space="preserve"> drugie go tam nie wykorzystuje. Porównanie obu wyników m</w:t>
      </w:r>
      <w:r w:rsidR="00D44597">
        <w:t>ogłoby</w:t>
      </w:r>
      <w:r>
        <w:t xml:space="preserve"> być przesłanką, do oceny tego, w jakim stopniu zastosowanie B</w:t>
      </w:r>
      <w:r w:rsidR="004928BA">
        <w:t xml:space="preserve">usiness </w:t>
      </w:r>
      <w:r>
        <w:t>I</w:t>
      </w:r>
      <w:r w:rsidR="004928BA">
        <w:t>ntelligence</w:t>
      </w:r>
      <w:r>
        <w:t xml:space="preserve"> wpłynęło na ich osiągnięcie. W przypadku, gdy wyniki będą się różnić, stanowić to będzie </w:t>
      </w:r>
      <w:r w:rsidR="007D4629">
        <w:t>wskazówkę</w:t>
      </w:r>
      <w:r>
        <w:t>, że wykorzystanie B</w:t>
      </w:r>
      <w:r w:rsidR="00B63D64">
        <w:t xml:space="preserve">usiness </w:t>
      </w:r>
      <w:r>
        <w:t>I</w:t>
      </w:r>
      <w:r w:rsidR="00B63D64">
        <w:t>ntelligence</w:t>
      </w:r>
      <w:r>
        <w:t xml:space="preserve"> przekłada się na określone rezultaty. Aczkolwiek, wyniki przedsiębiorstwa lub obszaru funkcjonalnego determinują jeszcze inne czynniki, odnoszące się do jego otoczenia wewnętrznego i zewnętrznego. Niemniej jednak, przy pewnych założeniach jest to dobry sposób na </w:t>
      </w:r>
      <w:r>
        <w:lastRenderedPageBreak/>
        <w:t xml:space="preserve">weryfikację tego, jak </w:t>
      </w:r>
      <w:r w:rsidR="00B63D64">
        <w:t xml:space="preserve">zastosowanie </w:t>
      </w:r>
      <w:r>
        <w:t>B</w:t>
      </w:r>
      <w:r w:rsidR="00B63D64">
        <w:t xml:space="preserve">usiness </w:t>
      </w:r>
      <w:r>
        <w:t>I</w:t>
      </w:r>
      <w:r w:rsidR="00B63D64">
        <w:t>ntelligence</w:t>
      </w:r>
      <w:r>
        <w:t xml:space="preserve"> przekłada się na efektywność działania przedsiębiorstwa.</w:t>
      </w:r>
    </w:p>
    <w:p w14:paraId="217CA350" w14:textId="54F30CAB" w:rsidR="005E2655" w:rsidRDefault="005E2655" w:rsidP="005E2655">
      <w:pPr>
        <w:ind w:firstLine="709"/>
      </w:pPr>
      <w:r>
        <w:t xml:space="preserve">Kolejny sposób </w:t>
      </w:r>
      <w:r w:rsidR="008C5F2B">
        <w:t xml:space="preserve">weryfikacji </w:t>
      </w:r>
      <w:r>
        <w:t>to historyczna analiza rezultatów działalności przedsiębiorstwa, które miały miejsce przed i po wdrożeniu B</w:t>
      </w:r>
      <w:r w:rsidR="00EB33A6">
        <w:t xml:space="preserve">usiness </w:t>
      </w:r>
      <w:r>
        <w:t>I</w:t>
      </w:r>
      <w:r w:rsidR="00EB33A6">
        <w:t>ntelligence</w:t>
      </w:r>
      <w:r>
        <w:t xml:space="preserve">. </w:t>
      </w:r>
      <w:r w:rsidR="00F54FEB">
        <w:t xml:space="preserve">Do tego celu, </w:t>
      </w:r>
      <w:r w:rsidR="00DE18E5">
        <w:t xml:space="preserve">należałoby </w:t>
      </w:r>
      <w:r w:rsidR="008F531A">
        <w:t>z</w:t>
      </w:r>
      <w:r w:rsidR="00F54FEB">
        <w:t>gromadzi</w:t>
      </w:r>
      <w:r w:rsidR="00DE18E5">
        <w:t>ć</w:t>
      </w:r>
      <w:r>
        <w:t xml:space="preserve"> jak najwięcej informacji, związanych z wynikami osiąganymi przez przedsiębiorstwo, w określonych momentach czasowy</w:t>
      </w:r>
      <w:r w:rsidR="00237B2B">
        <w:t>ch. Takie informacje, powinny się do odnosić do określonych przekrojów</w:t>
      </w:r>
      <w:r>
        <w:t xml:space="preserve"> czasowych, bowiem przedsiębiorstwa zyskują kompetencje, wynikające z doświadczenia, jeśli chodzi o stosowanie B</w:t>
      </w:r>
      <w:r w:rsidR="00237B2B">
        <w:t xml:space="preserve">usiness </w:t>
      </w:r>
      <w:r>
        <w:t>I</w:t>
      </w:r>
      <w:r w:rsidR="00237B2B">
        <w:t>ntelligence</w:t>
      </w:r>
      <w:r>
        <w:t>, które może przekładać się na rezultaty jego wykorzystania. Ponadto, ważna jest także weryfikacja oraz określenie stopnia wpływu pozostałych czynników, które miały wpływ na dany wynik. Należy zauważyć, że jest to trudne zadanie, które nie da pewnej odpowiedzi, ale przybliży do poznania prawdy, odnośnie badanej rzeczywistości.</w:t>
      </w:r>
    </w:p>
    <w:p w14:paraId="0DDECE99" w14:textId="362DF29E" w:rsidR="005E2655" w:rsidRDefault="005E2655" w:rsidP="005E2655">
      <w:pPr>
        <w:ind w:firstLine="709"/>
      </w:pPr>
      <w:r>
        <w:t>Wszystko to przysparza pewnych problemów związanych z badaniem efektywności zastosowania B</w:t>
      </w:r>
      <w:r w:rsidR="00237B2B">
        <w:t xml:space="preserve">usiness </w:t>
      </w:r>
      <w:r>
        <w:t>I</w:t>
      </w:r>
      <w:r w:rsidR="00237B2B">
        <w:t>ntelligence</w:t>
      </w:r>
      <w:r>
        <w:t>. Jednym z podstawowych wyzwań, przed którymi trzeba stanąć jest pozyskanie informacji na temat wiedzy posiadanej przez przedsiębiorstwa, odnośnie ogólnej specyfiki B</w:t>
      </w:r>
      <w:r w:rsidR="00237B2B">
        <w:t xml:space="preserve">usiness </w:t>
      </w:r>
      <w:r>
        <w:t>I</w:t>
      </w:r>
      <w:r w:rsidR="00237B2B">
        <w:t>ntelligence</w:t>
      </w:r>
      <w:r>
        <w:t>. To jak przedsiębiorstwa będą rozumieć owo narzędzie i mechanizm jego działania</w:t>
      </w:r>
      <w:r w:rsidR="002A4349">
        <w:t>,</w:t>
      </w:r>
      <w:r>
        <w:t xml:space="preserve"> pozwoli</w:t>
      </w:r>
      <w:r w:rsidR="00C752AC">
        <w:t xml:space="preserve"> lepiej</w:t>
      </w:r>
      <w:r>
        <w:t xml:space="preserve"> zrozumieć stopień, w jakim informacja z B</w:t>
      </w:r>
      <w:r w:rsidR="0058606D">
        <w:t xml:space="preserve">usiness </w:t>
      </w:r>
      <w:r>
        <w:t>I</w:t>
      </w:r>
      <w:r w:rsidR="0058606D">
        <w:t>ntelligence</w:t>
      </w:r>
      <w:r>
        <w:t xml:space="preserve"> przekłada </w:t>
      </w:r>
      <w:r w:rsidR="00280394">
        <w:t xml:space="preserve">się </w:t>
      </w:r>
      <w:r>
        <w:t xml:space="preserve">na osiągane rezultaty oraz wspomaga wykonywanie działań. Wynika to z tego, że osoby posiadające taką umiejętność będą wiedzieć, w jakich warunkach i gdzie najlepiej zastosować </w:t>
      </w:r>
      <w:r w:rsidR="00280394">
        <w:t xml:space="preserve">taką </w:t>
      </w:r>
      <w:r>
        <w:t>informację.</w:t>
      </w:r>
    </w:p>
    <w:p w14:paraId="63969F56" w14:textId="4CD490FF" w:rsidR="00904901" w:rsidRPr="00904901" w:rsidRDefault="00DB637B" w:rsidP="000B64DC">
      <w:pPr>
        <w:rPr>
          <w:b/>
        </w:rPr>
      </w:pPr>
      <w:r>
        <w:rPr>
          <w:b/>
        </w:rPr>
        <w:t xml:space="preserve">ZJAWISKO BIG DATA JAKO JEDEN Z CZYNNIKÓW DETERMINUJĄCYCH ZAPOTRZEBOWANIE NA BUSINESS INTELLIGENCE </w:t>
      </w:r>
    </w:p>
    <w:p w14:paraId="70563FA4" w14:textId="215AF44A" w:rsidR="00E87189" w:rsidRPr="00E87189" w:rsidRDefault="00E87189" w:rsidP="00004DFF">
      <w:pPr>
        <w:autoSpaceDE w:val="0"/>
        <w:autoSpaceDN w:val="0"/>
        <w:adjustRightInd w:val="0"/>
        <w:ind w:firstLine="709"/>
        <w:contextualSpacing w:val="0"/>
        <w:rPr>
          <w:rStyle w:val="Emphasis"/>
          <w:rFonts w:cs="Times New Roman"/>
          <w:bCs/>
          <w:i w:val="0"/>
          <w:szCs w:val="24"/>
        </w:rPr>
      </w:pPr>
      <w:r>
        <w:rPr>
          <w:rFonts w:cs="Times New Roman"/>
          <w:bCs/>
          <w:iCs/>
          <w:szCs w:val="24"/>
        </w:rPr>
        <w:t xml:space="preserve">Podstawowym wyzwaniem dnia </w:t>
      </w:r>
      <w:r w:rsidRPr="00E87189">
        <w:rPr>
          <w:rFonts w:cs="Times New Roman"/>
          <w:bCs/>
          <w:iCs/>
          <w:szCs w:val="24"/>
        </w:rPr>
        <w:t>dzisiejszego w obszarze pozyskiwa</w:t>
      </w:r>
      <w:r>
        <w:rPr>
          <w:rFonts w:cs="Times New Roman"/>
          <w:bCs/>
          <w:iCs/>
          <w:szCs w:val="24"/>
        </w:rPr>
        <w:t>nia informacji jest osiągniecie zadawalającej zdolnoś</w:t>
      </w:r>
      <w:r w:rsidRPr="00E87189">
        <w:rPr>
          <w:rFonts w:cs="Times New Roman"/>
          <w:bCs/>
          <w:iCs/>
          <w:szCs w:val="24"/>
        </w:rPr>
        <w:t>ci wybierania informac</w:t>
      </w:r>
      <w:r>
        <w:rPr>
          <w:rFonts w:cs="Times New Roman"/>
          <w:bCs/>
          <w:iCs/>
          <w:szCs w:val="24"/>
        </w:rPr>
        <w:t xml:space="preserve">ji przydatnych, najważniejszych </w:t>
      </w:r>
      <w:r w:rsidRPr="00E87189">
        <w:rPr>
          <w:rFonts w:cs="Times New Roman"/>
          <w:bCs/>
          <w:iCs/>
          <w:szCs w:val="24"/>
        </w:rPr>
        <w:t>i wiarygodnych o</w:t>
      </w:r>
      <w:r>
        <w:rPr>
          <w:rFonts w:cs="Times New Roman"/>
          <w:bCs/>
          <w:iCs/>
          <w:szCs w:val="24"/>
        </w:rPr>
        <w:t>raz upowszechnienie tych zdolnoś</w:t>
      </w:r>
      <w:r w:rsidRPr="00E87189">
        <w:rPr>
          <w:rFonts w:cs="Times New Roman"/>
          <w:bCs/>
          <w:iCs/>
          <w:szCs w:val="24"/>
        </w:rPr>
        <w:t>ci</w:t>
      </w:r>
      <w:r>
        <w:rPr>
          <w:rStyle w:val="FootnoteReference"/>
          <w:rFonts w:cs="Times New Roman"/>
          <w:bCs/>
          <w:iCs/>
          <w:szCs w:val="24"/>
        </w:rPr>
        <w:footnoteReference w:id="219"/>
      </w:r>
      <w:r>
        <w:rPr>
          <w:rFonts w:cs="Times New Roman"/>
          <w:bCs/>
          <w:iCs/>
          <w:szCs w:val="24"/>
        </w:rPr>
        <w:t>.</w:t>
      </w:r>
    </w:p>
    <w:p w14:paraId="1D93EE19" w14:textId="2BE68528" w:rsidR="00E132D6" w:rsidRDefault="00C12C74" w:rsidP="00D95B53">
      <w:pPr>
        <w:ind w:firstLine="709"/>
      </w:pPr>
      <w:r>
        <w:t xml:space="preserve">Powyższe </w:t>
      </w:r>
      <w:r w:rsidR="00735103">
        <w:t>stwierdzenie stanowi odpowiedź na pewne zjawisko, które charakteryzuje współczesne otoczenie</w:t>
      </w:r>
      <w:r w:rsidR="00571CC3">
        <w:t xml:space="preserve"> </w:t>
      </w:r>
      <w:r w:rsidR="00735103">
        <w:t xml:space="preserve">i cieszy się </w:t>
      </w:r>
      <w:r w:rsidR="00644EE9">
        <w:t xml:space="preserve">dużą </w:t>
      </w:r>
      <w:r w:rsidR="00735103">
        <w:t>popularnością</w:t>
      </w:r>
      <w:r w:rsidR="001D6E3A">
        <w:t>,</w:t>
      </w:r>
      <w:r w:rsidR="00314D28">
        <w:t xml:space="preserve"> jest to</w:t>
      </w:r>
      <w:r w:rsidR="00571CC3">
        <w:t xml:space="preserve"> Big Data</w:t>
      </w:r>
      <w:r w:rsidR="00477AB4">
        <w:rPr>
          <w:rStyle w:val="FootnoteReference"/>
        </w:rPr>
        <w:footnoteReference w:id="220"/>
      </w:r>
      <w:r w:rsidR="00571CC3">
        <w:t xml:space="preserve">. </w:t>
      </w:r>
    </w:p>
    <w:p w14:paraId="6755D468" w14:textId="0EB43C3E" w:rsidR="00E132D6" w:rsidRDefault="00E132D6" w:rsidP="00E132D6">
      <w:pPr>
        <w:ind w:firstLine="709"/>
      </w:pPr>
      <w:r>
        <w:t xml:space="preserve">Koncepcja Big Data w zarządzaniu dotyczy nowoczesnego podejścia do analizy danych, obejmującej możliwości ich gromadzenia, przetwarzania i wizualizacji. Jej </w:t>
      </w:r>
      <w:r>
        <w:lastRenderedPageBreak/>
        <w:t>zastosowanie spełnia szerokie potrzeby w różnych dziedzinach funkcjonowania przedsiębiorstwa</w:t>
      </w:r>
      <w:r>
        <w:rPr>
          <w:rStyle w:val="FootnoteReference"/>
        </w:rPr>
        <w:footnoteReference w:id="221"/>
      </w:r>
      <w:r>
        <w:t>.</w:t>
      </w:r>
    </w:p>
    <w:p w14:paraId="0415B35C" w14:textId="429FC586" w:rsidR="00D95B53" w:rsidRDefault="00E132D6" w:rsidP="00D95B53">
      <w:pPr>
        <w:ind w:firstLine="709"/>
      </w:pPr>
      <w:r>
        <w:t>Wspomniana koncepcja wyrosła</w:t>
      </w:r>
      <w:r w:rsidR="00D95B53">
        <w:t xml:space="preserve"> ze specyficznego podejścia do danych. </w:t>
      </w:r>
      <w:r w:rsidR="004B392D">
        <w:t>Bowiem, o</w:t>
      </w:r>
      <w:r w:rsidR="00D95B53">
        <w:t>d jakiegoś czasu pojawiła się istotna różnica pomiędzy pierwotną przyczyną gromadzenia danych a ich późniejszym użyciem.</w:t>
      </w:r>
      <w:r w:rsidR="004B392D">
        <w:t xml:space="preserve"> Istota tego sprowadza się do lepszego zarządzania procesami, produktami i relacjami z klientami na podstawie lepszych analiz i danych</w:t>
      </w:r>
      <w:r w:rsidR="004B392D">
        <w:rPr>
          <w:rStyle w:val="FootnoteReference"/>
        </w:rPr>
        <w:footnoteReference w:id="222"/>
      </w:r>
      <w:r w:rsidR="004B392D">
        <w:t>.</w:t>
      </w:r>
    </w:p>
    <w:p w14:paraId="066989B6" w14:textId="13756D74" w:rsidR="008577AF" w:rsidRDefault="00B13809" w:rsidP="006E3D6A">
      <w:bookmarkStart w:id="136" w:name="_Hlk535744375"/>
      <w:r>
        <w:t>Rys. 9. Zainteresowanie tematyką Big Data w okresie 2008</w:t>
      </w:r>
      <w:r w:rsidR="00305783">
        <w:t xml:space="preserve"> – </w:t>
      </w:r>
      <w:r>
        <w:t>2014</w:t>
      </w:r>
    </w:p>
    <w:bookmarkEnd w:id="136"/>
    <w:p w14:paraId="57012A89" w14:textId="40E14128" w:rsidR="00686824" w:rsidRDefault="00686824" w:rsidP="00735103">
      <w:pPr>
        <w:ind w:firstLine="709"/>
      </w:pPr>
      <w:r>
        <w:rPr>
          <w:noProof/>
        </w:rPr>
        <w:drawing>
          <wp:inline distT="0" distB="0" distL="0" distR="0" wp14:anchorId="3682E89E" wp14:editId="24D60ABF">
            <wp:extent cx="5152390" cy="3880485"/>
            <wp:effectExtent l="0" t="0" r="0" b="5715"/>
            <wp:docPr id="31" name="Obraz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52390" cy="3880485"/>
                    </a:xfrm>
                    <a:prstGeom prst="rect">
                      <a:avLst/>
                    </a:prstGeom>
                    <a:noFill/>
                    <a:ln>
                      <a:noFill/>
                    </a:ln>
                  </pic:spPr>
                </pic:pic>
              </a:graphicData>
            </a:graphic>
          </wp:inline>
        </w:drawing>
      </w:r>
    </w:p>
    <w:p w14:paraId="1C8D6916" w14:textId="30AE7ED4" w:rsidR="00686824" w:rsidRPr="00686824" w:rsidRDefault="00686824" w:rsidP="00686824">
      <w:pPr>
        <w:spacing w:line="240" w:lineRule="auto"/>
        <w:rPr>
          <w:sz w:val="20"/>
        </w:rPr>
      </w:pPr>
      <w:r w:rsidRPr="00686824">
        <w:rPr>
          <w:sz w:val="20"/>
        </w:rPr>
        <w:t xml:space="preserve">Źródło: </w:t>
      </w:r>
      <w:r w:rsidRPr="00C156BB">
        <w:rPr>
          <w:sz w:val="20"/>
        </w:rPr>
        <w:t>https://trends.google.com/trends/explore?date=2008-01-01%202018-01-01&amp;q=%2Fm%2F0bs2j8q</w:t>
      </w:r>
      <w:r>
        <w:rPr>
          <w:sz w:val="20"/>
        </w:rPr>
        <w:t xml:space="preserve"> </w:t>
      </w:r>
    </w:p>
    <w:p w14:paraId="5C66223D" w14:textId="77777777" w:rsidR="001748C7" w:rsidRDefault="001748C7" w:rsidP="00735103">
      <w:pPr>
        <w:ind w:firstLine="709"/>
      </w:pPr>
    </w:p>
    <w:p w14:paraId="1656606F" w14:textId="0D988CA5" w:rsidR="00BC4845" w:rsidRDefault="00571CC3" w:rsidP="00735103">
      <w:pPr>
        <w:ind w:firstLine="709"/>
      </w:pPr>
      <w:r>
        <w:t>Ze względu na postępują</w:t>
      </w:r>
      <w:r w:rsidR="005E791C">
        <w:t>cy trend, związany z</w:t>
      </w:r>
      <w:r>
        <w:t xml:space="preserve"> cyfryzacją życia gospodarczego, mówi się o </w:t>
      </w:r>
      <w:r w:rsidR="003B7DBC">
        <w:t xml:space="preserve">tym, że </w:t>
      </w:r>
      <w:r w:rsidR="00E06F75">
        <w:t>liczba</w:t>
      </w:r>
      <w:r>
        <w:t xml:space="preserve"> </w:t>
      </w:r>
      <w:r w:rsidR="003B7DBC">
        <w:t>danych dynamicznie</w:t>
      </w:r>
      <w:r>
        <w:t xml:space="preserve"> przyrasta.</w:t>
      </w:r>
      <w:r w:rsidR="00514F68">
        <w:t xml:space="preserve"> Szybkość powstawania danych przedstaw</w:t>
      </w:r>
      <w:r w:rsidR="000E27B3">
        <w:t>ia się, na podstawie porównania poprzednich wielkości, z wielkością obecną.</w:t>
      </w:r>
      <w:r w:rsidR="00514F68">
        <w:t xml:space="preserve"> W oparciu o pewne </w:t>
      </w:r>
      <w:r w:rsidR="007B2A6A">
        <w:t>założenia dokonuje się obliczeń</w:t>
      </w:r>
      <w:r w:rsidR="00514F68">
        <w:t xml:space="preserve"> </w:t>
      </w:r>
      <w:r w:rsidR="004B0899">
        <w:t>wnioskując</w:t>
      </w:r>
      <w:r w:rsidR="00BA24C5">
        <w:t>,</w:t>
      </w:r>
      <w:r w:rsidR="004B0899">
        <w:t xml:space="preserve"> że</w:t>
      </w:r>
      <w:r w:rsidR="00514F68">
        <w:t xml:space="preserve"> </w:t>
      </w:r>
      <w:r w:rsidR="00E06F75">
        <w:t>liczba</w:t>
      </w:r>
      <w:r w:rsidR="00514F68">
        <w:t xml:space="preserve"> danych w ciągu jakiegoś okresu czasu zwiększyła się kilkukrotnie</w:t>
      </w:r>
      <w:r w:rsidR="002630CD">
        <w:rPr>
          <w:rStyle w:val="FootnoteReference"/>
        </w:rPr>
        <w:footnoteReference w:id="223"/>
      </w:r>
      <w:r w:rsidR="00514F68">
        <w:t xml:space="preserve">. </w:t>
      </w:r>
      <w:r w:rsidR="00E57861">
        <w:t xml:space="preserve">Wskazuje to na pewien trend, na </w:t>
      </w:r>
      <w:r w:rsidR="00E57861">
        <w:lastRenderedPageBreak/>
        <w:t xml:space="preserve">podstawie którego dokonuje się pewnych estymacji i stara się określić działania, które będą nań odpowiedzią. </w:t>
      </w:r>
    </w:p>
    <w:p w14:paraId="040D51B4" w14:textId="3A0F835B" w:rsidR="00ED4758" w:rsidRDefault="00E57861" w:rsidP="005E2655">
      <w:pPr>
        <w:ind w:firstLine="709"/>
      </w:pPr>
      <w:r>
        <w:t>W literaturze, wspomniane z</w:t>
      </w:r>
      <w:r w:rsidR="00BC4845">
        <w:t>jawisko odnoszące się do wielkich, nieustrukturyzowa</w:t>
      </w:r>
      <w:r>
        <w:t>nych zasobów danych,</w:t>
      </w:r>
      <w:r w:rsidR="00BC4845">
        <w:t xml:space="preserve"> </w:t>
      </w:r>
      <w:r w:rsidR="00ED4758">
        <w:t>często ut</w:t>
      </w:r>
      <w:r>
        <w:t>ożsamiane jest</w:t>
      </w:r>
      <w:r w:rsidR="00ED4758">
        <w:t xml:space="preserve"> ze </w:t>
      </w:r>
      <w:r w:rsidR="00BC4845">
        <w:t>źródłami danych pochodzącymi z I</w:t>
      </w:r>
      <w:r w:rsidR="00ED4758">
        <w:t xml:space="preserve">nternetu (np. z serwisów społecznościowych i forów dyskusyjnych). </w:t>
      </w:r>
      <w:r>
        <w:t>Jednak w</w:t>
      </w:r>
      <w:r w:rsidR="00BC4845">
        <w:t xml:space="preserve"> rzeczywistości z Big Data</w:t>
      </w:r>
      <w:r w:rsidR="00ED4758">
        <w:t xml:space="preserve"> mamy do czynienia wtedy, gdy wielkość i różnorodność posiadanych danych przekracza konwencjonalne możliwości organizacji w zakresie ich przech</w:t>
      </w:r>
      <w:r w:rsidR="00BC4845">
        <w:t>owywania i przetwarzania. Zalicza się</w:t>
      </w:r>
      <w:r w:rsidR="00ED4758">
        <w:t xml:space="preserve"> do nich:</w:t>
      </w:r>
    </w:p>
    <w:p w14:paraId="74266C16" w14:textId="2E758687" w:rsidR="00ED4758" w:rsidRDefault="00BC4845" w:rsidP="00D642A8">
      <w:pPr>
        <w:pStyle w:val="ListParagraph"/>
        <w:numPr>
          <w:ilvl w:val="0"/>
          <w:numId w:val="133"/>
        </w:numPr>
        <w:spacing w:line="360" w:lineRule="auto"/>
        <w:ind w:left="714" w:hanging="357"/>
      </w:pPr>
      <w:r>
        <w:t>dane pochodzące z I</w:t>
      </w:r>
      <w:r w:rsidR="00ED4758">
        <w:t>nternetu (serwisów społecznościowych, forów dyskusyjnych)</w:t>
      </w:r>
      <w:r w:rsidR="004975A4">
        <w:t>,</w:t>
      </w:r>
      <w:r w:rsidR="00ED4758">
        <w:t xml:space="preserve"> </w:t>
      </w:r>
    </w:p>
    <w:p w14:paraId="7C5498C2" w14:textId="14C727A7" w:rsidR="00ED4758" w:rsidRDefault="00ED4758" w:rsidP="00D642A8">
      <w:pPr>
        <w:pStyle w:val="ListParagraph"/>
        <w:numPr>
          <w:ilvl w:val="0"/>
          <w:numId w:val="133"/>
        </w:numPr>
        <w:spacing w:line="360" w:lineRule="auto"/>
        <w:ind w:left="714" w:hanging="357"/>
      </w:pPr>
      <w:r>
        <w:t>dane zgromadzone przez daną organizację (np. informacje o zachowaniach klientów)</w:t>
      </w:r>
      <w:r w:rsidR="004975A4">
        <w:t>,</w:t>
      </w:r>
      <w:r>
        <w:t xml:space="preserve"> </w:t>
      </w:r>
    </w:p>
    <w:p w14:paraId="066C1224" w14:textId="77777777" w:rsidR="009F338C" w:rsidRDefault="00ED4758" w:rsidP="00D642A8">
      <w:pPr>
        <w:pStyle w:val="ListParagraph"/>
        <w:numPr>
          <w:ilvl w:val="0"/>
          <w:numId w:val="133"/>
        </w:numPr>
        <w:spacing w:line="360" w:lineRule="auto"/>
        <w:ind w:left="714" w:hanging="357"/>
      </w:pPr>
      <w:r>
        <w:t>dane generowane automatycznie (np. podczas nawigacji użytkownika w serwisach internetowych, dane geolokalizacyjne powstające, gdy użytkownik korzysta z aplikacji mobilnych, dane pochodzące z terminali w punktach sprzedaży oraz z bankomatów)</w:t>
      </w:r>
      <w:r w:rsidR="009F338C">
        <w:t>,</w:t>
      </w:r>
      <w:r>
        <w:t xml:space="preserve"> </w:t>
      </w:r>
    </w:p>
    <w:p w14:paraId="05FCAD80" w14:textId="2B261938" w:rsidR="00ED4758" w:rsidRDefault="00ED4758" w:rsidP="00D642A8">
      <w:pPr>
        <w:pStyle w:val="ListParagraph"/>
        <w:numPr>
          <w:ilvl w:val="0"/>
          <w:numId w:val="133"/>
        </w:numPr>
        <w:spacing w:line="360" w:lineRule="auto"/>
        <w:ind w:left="714" w:hanging="357"/>
      </w:pPr>
      <w:r>
        <w:t>dane nie</w:t>
      </w:r>
      <w:r w:rsidR="002D3760">
        <w:t>u</w:t>
      </w:r>
      <w:r>
        <w:t>stru</w:t>
      </w:r>
      <w:r w:rsidR="002D3760">
        <w:t>kturyzowane</w:t>
      </w:r>
      <w:r>
        <w:t xml:space="preserve"> (np. wypowiedzi klienta gromadzone w czasie kontaktów z call center przedsiębiorstwa)</w:t>
      </w:r>
      <w:r>
        <w:rPr>
          <w:rStyle w:val="FootnoteReference"/>
        </w:rPr>
        <w:footnoteReference w:id="224"/>
      </w:r>
      <w:r>
        <w:t xml:space="preserve">. </w:t>
      </w:r>
    </w:p>
    <w:p w14:paraId="7C617514" w14:textId="50FF1016" w:rsidR="00B43FF7" w:rsidRDefault="00ED4758" w:rsidP="00015A89">
      <w:pPr>
        <w:ind w:firstLine="709"/>
      </w:pPr>
      <w:r>
        <w:t>Zbiory określane jako Big Data charakteryzują się znaczną wielkością, zmiennością i różnorodnością. Ich przetwarzanie i analiza są wartościowe, ponieważ mogą prowadzić do zdobycia nowej wiedzy. S</w:t>
      </w:r>
      <w:r w:rsidR="00C919E0">
        <w:t>tąd bierze się wyróżnienie pięciu</w:t>
      </w:r>
      <w:r>
        <w:t xml:space="preserve"> cech wielkich zbiorów danych, określanych w l</w:t>
      </w:r>
      <w:r w:rsidR="00C919E0">
        <w:t>iteraturze anglojęzycznej jako 5</w:t>
      </w:r>
      <w:r>
        <w:t>V: volume</w:t>
      </w:r>
      <w:r w:rsidR="008F4B24">
        <w:t xml:space="preserve"> (ilość)</w:t>
      </w:r>
      <w:r>
        <w:t>, velocity</w:t>
      </w:r>
      <w:r w:rsidR="008F4B24">
        <w:t xml:space="preserve"> (predko</w:t>
      </w:r>
      <w:r w:rsidR="008F4B24" w:rsidRPr="008F4B24">
        <w:t>ś</w:t>
      </w:r>
      <w:r w:rsidR="008F4B24">
        <w:t>ć)</w:t>
      </w:r>
      <w:r>
        <w:t>, variety</w:t>
      </w:r>
      <w:r w:rsidR="008F4B24">
        <w:t xml:space="preserve"> (</w:t>
      </w:r>
      <w:r w:rsidR="008F4B24" w:rsidRPr="008F4B24">
        <w:t>różnorodność</w:t>
      </w:r>
      <w:r w:rsidR="008F4B24">
        <w:t>)</w:t>
      </w:r>
      <w:r>
        <w:t xml:space="preserve">, </w:t>
      </w:r>
      <w:r w:rsidR="001906A5">
        <w:t>veracity</w:t>
      </w:r>
      <w:r w:rsidR="008F4B24">
        <w:t xml:space="preserve"> (</w:t>
      </w:r>
      <w:r w:rsidR="008F4B24" w:rsidRPr="008F4B24">
        <w:t>prawdziwość</w:t>
      </w:r>
      <w:r w:rsidR="008F4B24">
        <w:t>)</w:t>
      </w:r>
      <w:r w:rsidR="001906A5">
        <w:t>, value</w:t>
      </w:r>
      <w:r w:rsidR="008F4B24">
        <w:t xml:space="preserve"> (wartość)</w:t>
      </w:r>
      <w:r w:rsidR="001906A5">
        <w:rPr>
          <w:rStyle w:val="FootnoteReference"/>
        </w:rPr>
        <w:footnoteReference w:id="225"/>
      </w:r>
      <w:r>
        <w:t xml:space="preserve">. </w:t>
      </w:r>
    </w:p>
    <w:p w14:paraId="44E10BFE" w14:textId="1E029969" w:rsidR="00B43FF7" w:rsidRDefault="00ED4758" w:rsidP="00015A89">
      <w:pPr>
        <w:ind w:firstLine="709"/>
      </w:pPr>
      <w:r>
        <w:t>Ostatnia cecha (wartość) ujawniona może być je</w:t>
      </w:r>
      <w:r w:rsidR="00356ECF">
        <w:t>dynie</w:t>
      </w:r>
      <w:r>
        <w:t xml:space="preserve"> w wyniku analizy tych danych – w przeciwnym razie pozostają one wyłącznie tzw. szumem informacyjnym. Ponieważ w praktyce pojęcie „dużego” zbioru danych jest względne, </w:t>
      </w:r>
      <w:r w:rsidR="0004544C">
        <w:t xml:space="preserve">dlatego </w:t>
      </w:r>
      <w:r>
        <w:t>uznaje się, że chodzi o zbiory, których nie da się przetwarzać przy użyciu powszechnie d</w:t>
      </w:r>
      <w:r w:rsidR="003F1101">
        <w:t>ostępnych metod</w:t>
      </w:r>
      <w:r w:rsidR="00F460D1">
        <w:t>.</w:t>
      </w:r>
      <w:r>
        <w:t xml:space="preserve"> W zależności od branży i stopnia złożoności algorytmu może to oznaczać rozmiar petabajtów (np. analiza zderzeń cząstek elementarnych w fizy</w:t>
      </w:r>
      <w:r w:rsidR="00F460D1">
        <w:t>ce wysokich energii</w:t>
      </w:r>
      <w:r w:rsidR="00F460D1">
        <w:rPr>
          <w:rStyle w:val="FootnoteReference"/>
        </w:rPr>
        <w:footnoteReference w:id="226"/>
      </w:r>
      <w:r>
        <w:t xml:space="preserve">), </w:t>
      </w:r>
      <w:r>
        <w:lastRenderedPageBreak/>
        <w:t>jednak w innych zastosowaniach będą to już gigabajty danych (np. porównywanie billingów telefonicznych w telekomu</w:t>
      </w:r>
      <w:r w:rsidR="001923DA">
        <w:t>nikacji</w:t>
      </w:r>
      <w:r w:rsidR="001923DA">
        <w:rPr>
          <w:rStyle w:val="FootnoteReference"/>
        </w:rPr>
        <w:footnoteReference w:id="227"/>
      </w:r>
      <w:r>
        <w:t xml:space="preserve">). </w:t>
      </w:r>
    </w:p>
    <w:p w14:paraId="45C08EC8" w14:textId="289A5CA6" w:rsidR="00015A89" w:rsidRDefault="00ED4758" w:rsidP="00015A89">
      <w:pPr>
        <w:ind w:firstLine="709"/>
      </w:pPr>
      <w:r>
        <w:t>Analizy B</w:t>
      </w:r>
      <w:r w:rsidR="00153167">
        <w:t xml:space="preserve">ig </w:t>
      </w:r>
      <w:r>
        <w:t>D</w:t>
      </w:r>
      <w:r w:rsidR="00153167">
        <w:t>ata</w:t>
      </w:r>
      <w:r>
        <w:t xml:space="preserve"> mają zastosowanie wszędzie tam, gdzie dużej ilości danych cyfrowych towarzyszy potrzeba zdobywania nowych info</w:t>
      </w:r>
      <w:r w:rsidR="00336DF3">
        <w:t>rmacji lub wiedzy</w:t>
      </w:r>
      <w:r>
        <w:t>. Zjawisko to ulega nasileniu w z</w:t>
      </w:r>
      <w:r w:rsidR="00336DF3">
        <w:t>wiązku ze wzrostem dostępności I</w:t>
      </w:r>
      <w:r>
        <w:t>nternetu i usług świadczonych drogą elektro</w:t>
      </w:r>
      <w:r w:rsidR="00153167">
        <w:t>niczną, które</w:t>
      </w:r>
      <w:r>
        <w:t xml:space="preserve"> są przystosowane</w:t>
      </w:r>
      <w:r w:rsidR="00550DFC">
        <w:t xml:space="preserve"> do wykorzystywania baz danych.</w:t>
      </w:r>
    </w:p>
    <w:p w14:paraId="3857DC9A" w14:textId="3980F3D0" w:rsidR="00B86CE6" w:rsidRDefault="00B86CE6" w:rsidP="00015A89">
      <w:pPr>
        <w:ind w:firstLine="709"/>
      </w:pPr>
      <w:r>
        <w:t>Badania przeprowadzone przez E. Brynjolfssona, L. Hitta, H.H. Kima z MIT Center for Digital Business wskazują, że przedsiębiorstwa, które wspomagają procesy informacyjno</w:t>
      </w:r>
      <w:r w:rsidR="00305783">
        <w:t xml:space="preserve"> – </w:t>
      </w:r>
      <w:r>
        <w:t>decyzyjne w oparciu o dane, osiągają wyższą wydajność i lepsze wyniki fina</w:t>
      </w:r>
      <w:r w:rsidR="009B59DC">
        <w:t>nsowe i operacyjne</w:t>
      </w:r>
      <w:r w:rsidR="00EE6357">
        <w:rPr>
          <w:rStyle w:val="FootnoteReference"/>
        </w:rPr>
        <w:footnoteReference w:id="228"/>
      </w:r>
      <w:r>
        <w:t xml:space="preserve">. Przedsiębiorstwa, w których przykłada się wagę do wykorzystywania danych w podejmowaniu decyzji, są lepiej przygotowane do tworzenia informacji ze zbioru różnorodnych danych. </w:t>
      </w:r>
    </w:p>
    <w:p w14:paraId="3987A7E2" w14:textId="77777777" w:rsidR="00015A89" w:rsidRDefault="002D0C88" w:rsidP="00015A89">
      <w:pPr>
        <w:ind w:firstLine="709"/>
      </w:pPr>
      <w:r w:rsidRPr="002C56B8">
        <w:t>W raporcie 2015 State of Analytics</w:t>
      </w:r>
      <w:r w:rsidR="002C56B8">
        <w:rPr>
          <w:rStyle w:val="FootnoteReference"/>
        </w:rPr>
        <w:footnoteReference w:id="229"/>
      </w:r>
      <w:r w:rsidR="002C56B8">
        <w:t>,</w:t>
      </w:r>
      <w:r w:rsidRPr="002C56B8">
        <w:t xml:space="preserve"> op</w:t>
      </w:r>
      <w:r w:rsidR="002C56B8">
        <w:t>racowanym przez przedsiębiorstwo Salesforce, wskazuje się na</w:t>
      </w:r>
      <w:r w:rsidRPr="002C56B8">
        <w:t xml:space="preserve"> rosn</w:t>
      </w:r>
      <w:r w:rsidRPr="002C56B8">
        <w:rPr>
          <w:rFonts w:hint="eastAsia"/>
        </w:rPr>
        <w:t>ą</w:t>
      </w:r>
      <w:r w:rsidRPr="002C56B8">
        <w:t>ce znaczenie analityki jako filaru dzia</w:t>
      </w:r>
      <w:r w:rsidRPr="002C56B8">
        <w:rPr>
          <w:rFonts w:hint="eastAsia"/>
        </w:rPr>
        <w:t>ł</w:t>
      </w:r>
      <w:r w:rsidRPr="002C56B8">
        <w:t>alno</w:t>
      </w:r>
      <w:r w:rsidRPr="002C56B8">
        <w:rPr>
          <w:rFonts w:hint="eastAsia"/>
        </w:rPr>
        <w:t>ś</w:t>
      </w:r>
      <w:r w:rsidRPr="002C56B8">
        <w:t>ci gospodarczej.</w:t>
      </w:r>
      <w:r w:rsidR="00015A89">
        <w:t xml:space="preserve"> </w:t>
      </w:r>
      <w:r w:rsidR="002C56B8">
        <w:t>Na podstawie badań, w których udział wzięło ponad 2000 liderów biznesu, przedstawione zostały trendy, które będą ksz</w:t>
      </w:r>
      <w:r w:rsidR="00015A89">
        <w:t xml:space="preserve">tałtować współczesne otoczenie. </w:t>
      </w:r>
      <w:r w:rsidRPr="002C56B8">
        <w:t>Firmy bior</w:t>
      </w:r>
      <w:r w:rsidRPr="002C56B8">
        <w:rPr>
          <w:rFonts w:hint="eastAsia"/>
        </w:rPr>
        <w:t>ą</w:t>
      </w:r>
      <w:r w:rsidRPr="002C56B8">
        <w:t>ce udzia</w:t>
      </w:r>
      <w:r w:rsidRPr="002C56B8">
        <w:rPr>
          <w:rFonts w:hint="eastAsia"/>
        </w:rPr>
        <w:t>ł</w:t>
      </w:r>
      <w:r w:rsidRPr="002C56B8">
        <w:t xml:space="preserve"> w badaniu podzielono na trzy grupy:</w:t>
      </w:r>
      <w:r w:rsidR="00015A89">
        <w:t xml:space="preserve"> </w:t>
      </w:r>
    </w:p>
    <w:p w14:paraId="18D063F9" w14:textId="77777777" w:rsidR="00015A89" w:rsidRDefault="002C56B8" w:rsidP="00D642A8">
      <w:pPr>
        <w:pStyle w:val="ListParagraph"/>
        <w:numPr>
          <w:ilvl w:val="0"/>
          <w:numId w:val="108"/>
        </w:numPr>
        <w:spacing w:line="360" w:lineRule="auto"/>
        <w:ind w:left="714" w:hanging="357"/>
      </w:pPr>
      <w:r>
        <w:t>Te</w:t>
      </w:r>
      <w:r w:rsidR="002D0C88" w:rsidRPr="002C56B8">
        <w:t>, kt</w:t>
      </w:r>
      <w:r w:rsidR="002D0C88" w:rsidRPr="002C56B8">
        <w:rPr>
          <w:rFonts w:hint="eastAsia"/>
        </w:rPr>
        <w:t>ó</w:t>
      </w:r>
      <w:r w:rsidR="002D0C88" w:rsidRPr="002C56B8">
        <w:t>re wykazuj</w:t>
      </w:r>
      <w:r w:rsidR="002D0C88" w:rsidRPr="002C56B8">
        <w:rPr>
          <w:rFonts w:hint="eastAsia"/>
        </w:rPr>
        <w:t>ą</w:t>
      </w:r>
      <w:r w:rsidR="002D0C88" w:rsidRPr="002C56B8">
        <w:t xml:space="preserve"> najwy</w:t>
      </w:r>
      <w:r w:rsidR="002D0C88" w:rsidRPr="002C56B8">
        <w:rPr>
          <w:rFonts w:hint="eastAsia"/>
        </w:rPr>
        <w:t>ż</w:t>
      </w:r>
      <w:r w:rsidR="002D0C88" w:rsidRPr="002C56B8">
        <w:t>sze wyniki w swojej dzia</w:t>
      </w:r>
      <w:r w:rsidR="002D0C88" w:rsidRPr="002C56B8">
        <w:rPr>
          <w:rFonts w:hint="eastAsia"/>
        </w:rPr>
        <w:t>ł</w:t>
      </w:r>
      <w:r w:rsidR="002D0C88" w:rsidRPr="002C56B8">
        <w:t>alno</w:t>
      </w:r>
      <w:r w:rsidR="002D0C88" w:rsidRPr="002C56B8">
        <w:rPr>
          <w:rFonts w:hint="eastAsia"/>
        </w:rPr>
        <w:t>ś</w:t>
      </w:r>
      <w:r>
        <w:t>ci,</w:t>
      </w:r>
      <w:r w:rsidR="002D0C88" w:rsidRPr="002C56B8">
        <w:t xml:space="preserve"> w por</w:t>
      </w:r>
      <w:r w:rsidR="002D0C88" w:rsidRPr="002C56B8">
        <w:rPr>
          <w:rFonts w:hint="eastAsia"/>
        </w:rPr>
        <w:t>ó</w:t>
      </w:r>
      <w:r w:rsidR="002D0C88" w:rsidRPr="002C56B8">
        <w:t>wnaniu z pozosta</w:t>
      </w:r>
      <w:r w:rsidR="002D0C88" w:rsidRPr="002C56B8">
        <w:rPr>
          <w:rFonts w:hint="eastAsia"/>
        </w:rPr>
        <w:t>ł</w:t>
      </w:r>
      <w:r w:rsidR="002D0C88" w:rsidRPr="002C56B8">
        <w:t>ymi przedsi</w:t>
      </w:r>
      <w:r w:rsidR="002D0C88" w:rsidRPr="002C56B8">
        <w:rPr>
          <w:rFonts w:hint="eastAsia"/>
        </w:rPr>
        <w:t>ę</w:t>
      </w:r>
      <w:r>
        <w:t xml:space="preserve">biorstwami, </w:t>
      </w:r>
    </w:p>
    <w:p w14:paraId="64E80590" w14:textId="77777777" w:rsidR="00015A89" w:rsidRDefault="00015A89" w:rsidP="00D642A8">
      <w:pPr>
        <w:pStyle w:val="ListParagraph"/>
        <w:numPr>
          <w:ilvl w:val="0"/>
          <w:numId w:val="108"/>
        </w:numPr>
        <w:spacing w:line="360" w:lineRule="auto"/>
        <w:ind w:left="714" w:hanging="357"/>
      </w:pPr>
      <w:r>
        <w:t>T</w:t>
      </w:r>
      <w:r w:rsidR="002C56B8">
        <w:t>e</w:t>
      </w:r>
      <w:r>
        <w:t xml:space="preserve"> </w:t>
      </w:r>
      <w:r w:rsidR="002D0C88" w:rsidRPr="002C56B8">
        <w:t>z przeci</w:t>
      </w:r>
      <w:r w:rsidR="002D0C88" w:rsidRPr="002C56B8">
        <w:rPr>
          <w:rFonts w:hint="eastAsia"/>
        </w:rPr>
        <w:t>ę</w:t>
      </w:r>
      <w:r w:rsidR="002D0C88" w:rsidRPr="002C56B8">
        <w:t>tnym</w:t>
      </w:r>
      <w:r w:rsidR="002C56B8">
        <w:t xml:space="preserve">i wynikami, </w:t>
      </w:r>
    </w:p>
    <w:p w14:paraId="709D99BF" w14:textId="77777777" w:rsidR="00015A89" w:rsidRDefault="00015A89" w:rsidP="00D642A8">
      <w:pPr>
        <w:pStyle w:val="ListParagraph"/>
        <w:numPr>
          <w:ilvl w:val="0"/>
          <w:numId w:val="108"/>
        </w:numPr>
        <w:spacing w:line="360" w:lineRule="auto"/>
        <w:ind w:left="714" w:hanging="357"/>
      </w:pPr>
      <w:r>
        <w:t>T</w:t>
      </w:r>
      <w:r w:rsidR="002C56B8">
        <w:t>e</w:t>
      </w:r>
      <w:r w:rsidR="002D0C88" w:rsidRPr="002C56B8">
        <w:t xml:space="preserve"> maj</w:t>
      </w:r>
      <w:r w:rsidR="002D0C88" w:rsidRPr="002C56B8">
        <w:rPr>
          <w:rFonts w:hint="eastAsia"/>
        </w:rPr>
        <w:t>ą</w:t>
      </w:r>
      <w:r w:rsidR="002D0C88" w:rsidRPr="002C56B8">
        <w:t>ce</w:t>
      </w:r>
      <w:r>
        <w:t xml:space="preserve"> </w:t>
      </w:r>
      <w:r w:rsidR="002D0C88" w:rsidRPr="002C56B8">
        <w:t>najni</w:t>
      </w:r>
      <w:r w:rsidR="002D0C88" w:rsidRPr="002C56B8">
        <w:rPr>
          <w:rFonts w:hint="eastAsia"/>
        </w:rPr>
        <w:t>ż</w:t>
      </w:r>
      <w:r w:rsidR="002C56B8">
        <w:t xml:space="preserve">sze wyniki. </w:t>
      </w:r>
    </w:p>
    <w:p w14:paraId="3F045B8F" w14:textId="0A90D08E" w:rsidR="002C56B8" w:rsidRDefault="002C56B8" w:rsidP="00015A89">
      <w:r>
        <w:t>Zrealizowane badanie pozwala na wyciągnięcie następujących wniosków:</w:t>
      </w:r>
    </w:p>
    <w:p w14:paraId="5DCC678F" w14:textId="773D7805" w:rsidR="002D0C88" w:rsidRPr="002C56B8" w:rsidRDefault="00B43FF7" w:rsidP="00D642A8">
      <w:pPr>
        <w:pStyle w:val="ListParagraph"/>
        <w:numPr>
          <w:ilvl w:val="0"/>
          <w:numId w:val="107"/>
        </w:numPr>
        <w:autoSpaceDE w:val="0"/>
        <w:autoSpaceDN w:val="0"/>
        <w:adjustRightInd w:val="0"/>
        <w:spacing w:line="360" w:lineRule="auto"/>
        <w:contextualSpacing w:val="0"/>
      </w:pPr>
      <w:r>
        <w:t>a</w:t>
      </w:r>
      <w:r w:rsidR="002D0C88" w:rsidRPr="002C56B8">
        <w:t>naliza staje si</w:t>
      </w:r>
      <w:r w:rsidR="002D0C88" w:rsidRPr="002C56B8">
        <w:rPr>
          <w:rFonts w:hint="eastAsia"/>
        </w:rPr>
        <w:t>ę</w:t>
      </w:r>
      <w:r w:rsidR="006560B5">
        <w:t xml:space="preserve"> głównym elementem prowadzonej działalności</w:t>
      </w:r>
      <w:r w:rsidR="002D0C88" w:rsidRPr="002C56B8">
        <w:t>.</w:t>
      </w:r>
      <w:r w:rsidR="00015A89">
        <w:t xml:space="preserve"> </w:t>
      </w:r>
      <w:r w:rsidR="006560B5">
        <w:t>90 %</w:t>
      </w:r>
      <w:r w:rsidR="002D0C88" w:rsidRPr="002C56B8">
        <w:t xml:space="preserve"> respondent</w:t>
      </w:r>
      <w:r w:rsidR="002D0C88" w:rsidRPr="002C56B8">
        <w:rPr>
          <w:rFonts w:hint="eastAsia"/>
        </w:rPr>
        <w:t>ó</w:t>
      </w:r>
      <w:r w:rsidR="002D0C88" w:rsidRPr="002C56B8">
        <w:t>w z grupy przedsi</w:t>
      </w:r>
      <w:r w:rsidR="002D0C88" w:rsidRPr="002C56B8">
        <w:rPr>
          <w:rFonts w:hint="eastAsia"/>
        </w:rPr>
        <w:t>ę</w:t>
      </w:r>
      <w:r w:rsidR="002D0C88" w:rsidRPr="002C56B8">
        <w:t>biorstw o najlepszych</w:t>
      </w:r>
      <w:r w:rsidR="00015A89">
        <w:t xml:space="preserve"> </w:t>
      </w:r>
      <w:r w:rsidR="006560B5">
        <w:t>wynikach twierdzi, ż</w:t>
      </w:r>
      <w:r w:rsidR="002D0C88" w:rsidRPr="002C56B8">
        <w:t>e</w:t>
      </w:r>
      <w:r w:rsidR="006560B5">
        <w:t xml:space="preserve"> analityka jest</w:t>
      </w:r>
      <w:r w:rsidR="002D0C88" w:rsidRPr="002C56B8">
        <w:t xml:space="preserve"> bardzo</w:t>
      </w:r>
      <w:r w:rsidR="00015A89">
        <w:t xml:space="preserve"> </w:t>
      </w:r>
      <w:r w:rsidR="002D0C88" w:rsidRPr="002C56B8">
        <w:t>wa</w:t>
      </w:r>
      <w:r w:rsidR="002D0C88" w:rsidRPr="002C56B8">
        <w:rPr>
          <w:rFonts w:hint="eastAsia"/>
        </w:rPr>
        <w:t>ż</w:t>
      </w:r>
      <w:r w:rsidR="002D0C88" w:rsidRPr="002C56B8">
        <w:t>na dla prowadzenia og</w:t>
      </w:r>
      <w:r w:rsidR="002D0C88" w:rsidRPr="002C56B8">
        <w:rPr>
          <w:rFonts w:hint="eastAsia"/>
        </w:rPr>
        <w:t>ó</w:t>
      </w:r>
      <w:r w:rsidR="002D0C88" w:rsidRPr="002C56B8">
        <w:t>l</w:t>
      </w:r>
      <w:r w:rsidR="006560B5">
        <w:t xml:space="preserve">nej strategii biznesowej </w:t>
      </w:r>
      <w:r w:rsidR="002D0C88" w:rsidRPr="002C56B8">
        <w:t>oraz do poprawy wynik</w:t>
      </w:r>
      <w:r w:rsidR="002D0C88" w:rsidRPr="002C56B8">
        <w:rPr>
          <w:rFonts w:hint="eastAsia"/>
        </w:rPr>
        <w:t>ó</w:t>
      </w:r>
      <w:r w:rsidR="002D0C88" w:rsidRPr="002C56B8">
        <w:t>w operacyjnych</w:t>
      </w:r>
      <w:r>
        <w:t>,</w:t>
      </w:r>
    </w:p>
    <w:p w14:paraId="253BFDD0" w14:textId="7E9328A8" w:rsidR="002D0C88" w:rsidRPr="002C56B8" w:rsidRDefault="00B43FF7" w:rsidP="00D642A8">
      <w:pPr>
        <w:pStyle w:val="ListParagraph"/>
        <w:numPr>
          <w:ilvl w:val="0"/>
          <w:numId w:val="107"/>
        </w:numPr>
        <w:autoSpaceDE w:val="0"/>
        <w:autoSpaceDN w:val="0"/>
        <w:adjustRightInd w:val="0"/>
        <w:spacing w:line="360" w:lineRule="auto"/>
        <w:contextualSpacing w:val="0"/>
      </w:pPr>
      <w:r>
        <w:t>s</w:t>
      </w:r>
      <w:r w:rsidR="002D0C88" w:rsidRPr="002C56B8">
        <w:t>ukces przedsi</w:t>
      </w:r>
      <w:r w:rsidR="002D0C88" w:rsidRPr="002C56B8">
        <w:rPr>
          <w:rFonts w:hint="eastAsia"/>
        </w:rPr>
        <w:t>ę</w:t>
      </w:r>
      <w:r w:rsidR="002D0C88" w:rsidRPr="002C56B8">
        <w:t>biorstwa wymaga poszerzania analizy w wielu</w:t>
      </w:r>
      <w:r w:rsidR="00015A89">
        <w:t xml:space="preserve"> </w:t>
      </w:r>
      <w:r w:rsidR="002D0C88" w:rsidRPr="002C56B8">
        <w:t>obszarach dzia</w:t>
      </w:r>
      <w:r w:rsidR="002D0C88" w:rsidRPr="002C56B8">
        <w:rPr>
          <w:rFonts w:hint="eastAsia"/>
        </w:rPr>
        <w:t>ł</w:t>
      </w:r>
      <w:r w:rsidR="002D0C88" w:rsidRPr="002C56B8">
        <w:t>alno</w:t>
      </w:r>
      <w:r w:rsidR="002D0C88" w:rsidRPr="002C56B8">
        <w:rPr>
          <w:rFonts w:hint="eastAsia"/>
        </w:rPr>
        <w:t>ś</w:t>
      </w:r>
      <w:r w:rsidR="002D0C88" w:rsidRPr="002C56B8">
        <w:t>ci. Przedsi</w:t>
      </w:r>
      <w:r w:rsidR="002D0C88" w:rsidRPr="002C56B8">
        <w:rPr>
          <w:rFonts w:hint="eastAsia"/>
        </w:rPr>
        <w:t>ę</w:t>
      </w:r>
      <w:r w:rsidR="002D0C88" w:rsidRPr="002C56B8">
        <w:t>biorstwa o najlepszych wynikach</w:t>
      </w:r>
      <w:r w:rsidR="00015A89">
        <w:t xml:space="preserve"> </w:t>
      </w:r>
      <w:r w:rsidR="002D0C88" w:rsidRPr="002C56B8">
        <w:t>analizuj</w:t>
      </w:r>
      <w:r w:rsidR="002D0C88" w:rsidRPr="002C56B8">
        <w:rPr>
          <w:rFonts w:hint="eastAsia"/>
        </w:rPr>
        <w:t>ą</w:t>
      </w:r>
      <w:r w:rsidR="002D0C88" w:rsidRPr="002C56B8">
        <w:t xml:space="preserve"> </w:t>
      </w:r>
      <w:r w:rsidR="006560B5">
        <w:t>około</w:t>
      </w:r>
      <w:r w:rsidR="002D0C88" w:rsidRPr="002C56B8">
        <w:t xml:space="preserve"> 17</w:t>
      </w:r>
      <w:r w:rsidR="006560B5">
        <w:t>-ście</w:t>
      </w:r>
      <w:r w:rsidR="002D0C88" w:rsidRPr="002C56B8">
        <w:t xml:space="preserve"> r</w:t>
      </w:r>
      <w:r w:rsidR="002D0C88" w:rsidRPr="002C56B8">
        <w:rPr>
          <w:rFonts w:hint="eastAsia"/>
        </w:rPr>
        <w:t>óż</w:t>
      </w:r>
      <w:r w:rsidR="002D0C88" w:rsidRPr="002C56B8">
        <w:t>nych rodzaj</w:t>
      </w:r>
      <w:r w:rsidR="002D0C88" w:rsidRPr="002C56B8">
        <w:rPr>
          <w:rFonts w:hint="eastAsia"/>
        </w:rPr>
        <w:t>ó</w:t>
      </w:r>
      <w:r w:rsidR="002D0C88" w:rsidRPr="002C56B8">
        <w:t>w danych</w:t>
      </w:r>
      <w:r w:rsidR="006560B5">
        <w:t>, co stanowi wynik</w:t>
      </w:r>
      <w:r w:rsidR="002D0C88" w:rsidRPr="002C56B8">
        <w:t xml:space="preserve"> </w:t>
      </w:r>
      <w:r w:rsidR="006560B5">
        <w:t xml:space="preserve">niemal dwukrotnie wyższy </w:t>
      </w:r>
      <w:r w:rsidR="002D0C88" w:rsidRPr="002C56B8">
        <w:t xml:space="preserve">od </w:t>
      </w:r>
      <w:r w:rsidR="002D0C88" w:rsidRPr="002C56B8">
        <w:lastRenderedPageBreak/>
        <w:t>pozosta</w:t>
      </w:r>
      <w:r w:rsidR="002D0C88" w:rsidRPr="002C56B8">
        <w:rPr>
          <w:rFonts w:hint="eastAsia"/>
        </w:rPr>
        <w:t>ł</w:t>
      </w:r>
      <w:r w:rsidR="006560B5">
        <w:t>ych</w:t>
      </w:r>
      <w:r w:rsidR="00015A89">
        <w:t xml:space="preserve"> </w:t>
      </w:r>
      <w:r w:rsidR="002D0C88" w:rsidRPr="002C56B8">
        <w:t>przedsi</w:t>
      </w:r>
      <w:r w:rsidR="002D0C88" w:rsidRPr="002C56B8">
        <w:rPr>
          <w:rFonts w:hint="eastAsia"/>
        </w:rPr>
        <w:t>ę</w:t>
      </w:r>
      <w:r w:rsidR="006560B5">
        <w:t>biorstw. E</w:t>
      </w:r>
      <w:r w:rsidR="002D0C88" w:rsidRPr="002C56B8">
        <w:t>fektywno</w:t>
      </w:r>
      <w:r w:rsidR="002D0C88" w:rsidRPr="002C56B8">
        <w:rPr>
          <w:rFonts w:hint="eastAsia"/>
        </w:rPr>
        <w:t>ś</w:t>
      </w:r>
      <w:r w:rsidR="006560B5">
        <w:t>ć operacyjna</w:t>
      </w:r>
      <w:r w:rsidR="002D0C88" w:rsidRPr="002C56B8">
        <w:t xml:space="preserve"> i u</w:t>
      </w:r>
      <w:r w:rsidR="002D0C88" w:rsidRPr="002C56B8">
        <w:rPr>
          <w:rFonts w:hint="eastAsia"/>
        </w:rPr>
        <w:t>ł</w:t>
      </w:r>
      <w:r w:rsidR="002D0C88" w:rsidRPr="002C56B8">
        <w:t>atwie</w:t>
      </w:r>
      <w:r w:rsidR="006560B5">
        <w:t>nie rozwoju to</w:t>
      </w:r>
      <w:r w:rsidR="002D0C88" w:rsidRPr="002C56B8">
        <w:t xml:space="preserve"> </w:t>
      </w:r>
      <w:r w:rsidR="006560B5">
        <w:t>zadania priorytetowe</w:t>
      </w:r>
      <w:r w:rsidR="002D0C88" w:rsidRPr="002C56B8">
        <w:t xml:space="preserve"> dla wsp</w:t>
      </w:r>
      <w:r w:rsidR="002D0C88" w:rsidRPr="002C56B8">
        <w:rPr>
          <w:rFonts w:hint="eastAsia"/>
        </w:rPr>
        <w:t>ół</w:t>
      </w:r>
      <w:r w:rsidR="002D0C88" w:rsidRPr="002C56B8">
        <w:t>czesnych przedsi</w:t>
      </w:r>
      <w:r w:rsidR="002D0C88" w:rsidRPr="002C56B8">
        <w:rPr>
          <w:rFonts w:hint="eastAsia"/>
        </w:rPr>
        <w:t>ę</w:t>
      </w:r>
      <w:r w:rsidR="002D0C88" w:rsidRPr="002C56B8">
        <w:t>biorstw.</w:t>
      </w:r>
      <w:r w:rsidR="006560B5">
        <w:t xml:space="preserve"> Natomiast poprawa</w:t>
      </w:r>
      <w:r w:rsidR="002D0C88" w:rsidRPr="002C56B8">
        <w:t xml:space="preserve"> wydajno</w:t>
      </w:r>
      <w:r w:rsidR="002D0C88" w:rsidRPr="002C56B8">
        <w:rPr>
          <w:rFonts w:hint="eastAsia"/>
        </w:rPr>
        <w:t>ś</w:t>
      </w:r>
      <w:r w:rsidR="002D0C88" w:rsidRPr="002C56B8">
        <w:t xml:space="preserve">ci, </w:t>
      </w:r>
      <w:r w:rsidR="006560B5">
        <w:t xml:space="preserve">osiągana jest poprzez skupienie się </w:t>
      </w:r>
      <w:r w:rsidR="002D0C88" w:rsidRPr="002C56B8">
        <w:t>na ba</w:t>
      </w:r>
      <w:r w:rsidR="006560B5">
        <w:t>rdziej zaawansowanych obszarach</w:t>
      </w:r>
      <w:r w:rsidR="002D0C88" w:rsidRPr="002C56B8">
        <w:t>, takich jak: automatyzacja</w:t>
      </w:r>
      <w:r w:rsidR="00015A89">
        <w:t xml:space="preserve"> </w:t>
      </w:r>
      <w:r w:rsidR="002D0C88" w:rsidRPr="002C56B8">
        <w:t>operacji biznesowych, tworzenie nowych modeli biznesowych</w:t>
      </w:r>
      <w:r w:rsidR="00015A89">
        <w:t xml:space="preserve"> </w:t>
      </w:r>
      <w:r w:rsidR="002D0C88" w:rsidRPr="002C56B8">
        <w:t>i przewidywanie zachowa</w:t>
      </w:r>
      <w:r w:rsidR="002D0C88" w:rsidRPr="002C56B8">
        <w:rPr>
          <w:rFonts w:hint="eastAsia"/>
        </w:rPr>
        <w:t>ń</w:t>
      </w:r>
      <w:r w:rsidR="002D0C88" w:rsidRPr="002C56B8">
        <w:t xml:space="preserve"> klient</w:t>
      </w:r>
      <w:r w:rsidR="002D0C88" w:rsidRPr="002C56B8">
        <w:rPr>
          <w:rFonts w:hint="eastAsia"/>
        </w:rPr>
        <w:t>ó</w:t>
      </w:r>
      <w:r w:rsidR="002D0C88" w:rsidRPr="002C56B8">
        <w:t>w</w:t>
      </w:r>
      <w:r>
        <w:t>,</w:t>
      </w:r>
    </w:p>
    <w:p w14:paraId="396343B6" w14:textId="7113C0EC" w:rsidR="00015A89" w:rsidRDefault="00B43FF7" w:rsidP="00D642A8">
      <w:pPr>
        <w:pStyle w:val="ListParagraph"/>
        <w:numPr>
          <w:ilvl w:val="0"/>
          <w:numId w:val="107"/>
        </w:numPr>
        <w:autoSpaceDE w:val="0"/>
        <w:autoSpaceDN w:val="0"/>
        <w:adjustRightInd w:val="0"/>
        <w:spacing w:line="360" w:lineRule="auto"/>
        <w:contextualSpacing w:val="0"/>
      </w:pPr>
      <w:r>
        <w:t>r</w:t>
      </w:r>
      <w:r w:rsidR="002D0C88" w:rsidRPr="002C56B8">
        <w:t>ozpocz</w:t>
      </w:r>
      <w:r w:rsidR="002D0C88" w:rsidRPr="002C56B8">
        <w:rPr>
          <w:rFonts w:hint="eastAsia"/>
        </w:rPr>
        <w:t>ęł</w:t>
      </w:r>
      <w:r w:rsidR="002D0C88" w:rsidRPr="002C56B8">
        <w:t>a si</w:t>
      </w:r>
      <w:r w:rsidR="002D0C88" w:rsidRPr="002C56B8">
        <w:rPr>
          <w:rFonts w:hint="eastAsia"/>
        </w:rPr>
        <w:t>ę</w:t>
      </w:r>
      <w:r w:rsidR="002D0C88" w:rsidRPr="002C56B8">
        <w:t xml:space="preserve"> era analityki w czasie rzeczywistym. Analitycy biznesowi</w:t>
      </w:r>
      <w:r w:rsidR="006560B5">
        <w:t xml:space="preserve"> </w:t>
      </w:r>
      <w:r w:rsidR="002D0C88" w:rsidRPr="002C56B8">
        <w:t>odczuwaj</w:t>
      </w:r>
      <w:r w:rsidR="002D0C88" w:rsidRPr="002C56B8">
        <w:rPr>
          <w:rFonts w:hint="eastAsia"/>
        </w:rPr>
        <w:t>ą</w:t>
      </w:r>
      <w:r w:rsidR="002D0C88" w:rsidRPr="002C56B8">
        <w:t xml:space="preserve"> </w:t>
      </w:r>
      <w:r w:rsidR="006560B5">
        <w:t xml:space="preserve">większą </w:t>
      </w:r>
      <w:r w:rsidR="002D0C88" w:rsidRPr="002C56B8">
        <w:t>potrzeb</w:t>
      </w:r>
      <w:r w:rsidR="002D0C88" w:rsidRPr="002C56B8">
        <w:rPr>
          <w:rFonts w:hint="eastAsia"/>
        </w:rPr>
        <w:t>ę</w:t>
      </w:r>
      <w:r w:rsidR="002D0C88" w:rsidRPr="002C56B8">
        <w:t xml:space="preserve"> podejmowania decyzji</w:t>
      </w:r>
      <w:r w:rsidR="006560B5">
        <w:t xml:space="preserve"> </w:t>
      </w:r>
      <w:r w:rsidR="002D0C88" w:rsidRPr="002C56B8">
        <w:t>na podstawie analizy wykonywanej w czasie rzeczywistym. Przedsi</w:t>
      </w:r>
      <w:r w:rsidR="002D0C88" w:rsidRPr="002C56B8">
        <w:rPr>
          <w:rFonts w:hint="eastAsia"/>
        </w:rPr>
        <w:t>ę</w:t>
      </w:r>
      <w:r w:rsidR="002D0C88" w:rsidRPr="002C56B8">
        <w:t>biorstwa</w:t>
      </w:r>
      <w:r w:rsidR="00015A89">
        <w:t xml:space="preserve"> </w:t>
      </w:r>
      <w:r w:rsidR="002D0C88" w:rsidRPr="002C56B8">
        <w:t>osi</w:t>
      </w:r>
      <w:r w:rsidR="002D0C88" w:rsidRPr="002C56B8">
        <w:rPr>
          <w:rFonts w:hint="eastAsia"/>
        </w:rPr>
        <w:t>ą</w:t>
      </w:r>
      <w:r w:rsidR="002D0C88" w:rsidRPr="002C56B8">
        <w:t>gaj</w:t>
      </w:r>
      <w:r w:rsidR="002D0C88" w:rsidRPr="002C56B8">
        <w:rPr>
          <w:rFonts w:hint="eastAsia"/>
        </w:rPr>
        <w:t>ą</w:t>
      </w:r>
      <w:r w:rsidR="002D0C88" w:rsidRPr="002C56B8">
        <w:t>ce</w:t>
      </w:r>
      <w:r w:rsidR="006560B5">
        <w:t xml:space="preserve"> najlepsze wyniki </w:t>
      </w:r>
      <w:r w:rsidR="002D0C88" w:rsidRPr="002C56B8">
        <w:t>potwierdzaj</w:t>
      </w:r>
      <w:r w:rsidR="002D0C88" w:rsidRPr="002C56B8">
        <w:rPr>
          <w:rFonts w:hint="eastAsia"/>
        </w:rPr>
        <w:t>ą</w:t>
      </w:r>
      <w:r w:rsidR="002D0C88" w:rsidRPr="002C56B8">
        <w:t xml:space="preserve">, </w:t>
      </w:r>
      <w:r w:rsidR="002D0C88" w:rsidRPr="002C56B8">
        <w:rPr>
          <w:rFonts w:hint="eastAsia"/>
        </w:rPr>
        <w:t>ż</w:t>
      </w:r>
      <w:r w:rsidR="006560B5">
        <w:t>e dzięki wykorzystaniu</w:t>
      </w:r>
      <w:r w:rsidR="002D0C88" w:rsidRPr="002C56B8">
        <w:t xml:space="preserve"> narz</w:t>
      </w:r>
      <w:r w:rsidR="002D0C88" w:rsidRPr="002C56B8">
        <w:rPr>
          <w:rFonts w:hint="eastAsia"/>
        </w:rPr>
        <w:t>ę</w:t>
      </w:r>
      <w:r w:rsidR="002D0C88" w:rsidRPr="002C56B8">
        <w:t>dzi analitycznych uzyskuj</w:t>
      </w:r>
      <w:r w:rsidR="002D0C88" w:rsidRPr="002C56B8">
        <w:rPr>
          <w:rFonts w:hint="eastAsia"/>
        </w:rPr>
        <w:t>ą</w:t>
      </w:r>
      <w:r w:rsidR="006560B5">
        <w:t xml:space="preserve"> </w:t>
      </w:r>
      <w:r w:rsidR="002D0C88" w:rsidRPr="002C56B8">
        <w:t xml:space="preserve">informacje </w:t>
      </w:r>
      <w:r w:rsidR="006560B5">
        <w:t>wspomagające procesy informacyjno</w:t>
      </w:r>
      <w:r w:rsidR="00305783">
        <w:t xml:space="preserve"> – </w:t>
      </w:r>
      <w:r w:rsidR="006560B5">
        <w:t xml:space="preserve">decyzyjne </w:t>
      </w:r>
      <w:r w:rsidR="00015A89">
        <w:t>na czas</w:t>
      </w:r>
      <w:r>
        <w:t>,</w:t>
      </w:r>
    </w:p>
    <w:p w14:paraId="7B26975E" w14:textId="20E230BB" w:rsidR="002D0C88" w:rsidRDefault="00B43FF7" w:rsidP="00D642A8">
      <w:pPr>
        <w:pStyle w:val="ListParagraph"/>
        <w:numPr>
          <w:ilvl w:val="0"/>
          <w:numId w:val="107"/>
        </w:numPr>
        <w:autoSpaceDE w:val="0"/>
        <w:autoSpaceDN w:val="0"/>
        <w:adjustRightInd w:val="0"/>
        <w:spacing w:line="360" w:lineRule="auto"/>
        <w:contextualSpacing w:val="0"/>
      </w:pPr>
      <w:r>
        <w:t>p</w:t>
      </w:r>
      <w:r w:rsidR="002D0C88" w:rsidRPr="002C56B8">
        <w:t>rzedsi</w:t>
      </w:r>
      <w:r w:rsidR="002D0C88" w:rsidRPr="002C56B8">
        <w:rPr>
          <w:rFonts w:hint="eastAsia"/>
        </w:rPr>
        <w:t>ę</w:t>
      </w:r>
      <w:r w:rsidR="002D0C88" w:rsidRPr="002C56B8">
        <w:t>biorstwa o najlepszych wynikach buduj</w:t>
      </w:r>
      <w:r w:rsidR="002D0C88" w:rsidRPr="002C56B8">
        <w:rPr>
          <w:rFonts w:hint="eastAsia"/>
        </w:rPr>
        <w:t>ą</w:t>
      </w:r>
      <w:r w:rsidR="002D0C88" w:rsidRPr="002C56B8">
        <w:t xml:space="preserve"> </w:t>
      </w:r>
      <w:r w:rsidR="00015A89">
        <w:t xml:space="preserve">wewnętrzną kulturę </w:t>
      </w:r>
      <w:r w:rsidR="002D0C88" w:rsidRPr="002C56B8">
        <w:t xml:space="preserve">tzn. </w:t>
      </w:r>
      <w:r w:rsidR="00015A89">
        <w:t>kreują takie zachowania, które umożliwiają dzielenie się pozyskiwaną informacją</w:t>
      </w:r>
      <w:r w:rsidR="002D0C88" w:rsidRPr="002C56B8">
        <w:t>. Przedsi</w:t>
      </w:r>
      <w:r w:rsidR="002D0C88" w:rsidRPr="002C56B8">
        <w:rPr>
          <w:rFonts w:hint="eastAsia"/>
        </w:rPr>
        <w:t>ę</w:t>
      </w:r>
      <w:r w:rsidR="002D0C88" w:rsidRPr="002C56B8">
        <w:t xml:space="preserve">biorstwa </w:t>
      </w:r>
      <w:r w:rsidR="00015A89">
        <w:t xml:space="preserve">te, </w:t>
      </w:r>
      <w:r w:rsidR="002D0C88" w:rsidRPr="002C56B8">
        <w:t>dwa razy cz</w:t>
      </w:r>
      <w:r w:rsidR="002D0C88" w:rsidRPr="002C56B8">
        <w:rPr>
          <w:rFonts w:hint="eastAsia"/>
        </w:rPr>
        <w:t>ęś</w:t>
      </w:r>
      <w:r w:rsidR="002D0C88" w:rsidRPr="002C56B8">
        <w:t>ciej ni</w:t>
      </w:r>
      <w:r w:rsidR="002D0C88" w:rsidRPr="002C56B8">
        <w:rPr>
          <w:rFonts w:hint="eastAsia"/>
        </w:rPr>
        <w:t>ż</w:t>
      </w:r>
      <w:r w:rsidR="002D0C88" w:rsidRPr="002C56B8">
        <w:t xml:space="preserve"> pozosta</w:t>
      </w:r>
      <w:r w:rsidR="002D0C88" w:rsidRPr="002C56B8">
        <w:rPr>
          <w:rFonts w:hint="eastAsia"/>
        </w:rPr>
        <w:t>ł</w:t>
      </w:r>
      <w:r w:rsidR="002D0C88" w:rsidRPr="002C56B8">
        <w:t>e firmy potwierdzaj</w:t>
      </w:r>
      <w:r w:rsidR="002D0C88" w:rsidRPr="002C56B8">
        <w:rPr>
          <w:rFonts w:hint="eastAsia"/>
        </w:rPr>
        <w:t>ą</w:t>
      </w:r>
      <w:r w:rsidR="002D0C88" w:rsidRPr="002C56B8">
        <w:t xml:space="preserve">, </w:t>
      </w:r>
      <w:r w:rsidR="002D0C88" w:rsidRPr="002C56B8">
        <w:rPr>
          <w:rFonts w:hint="eastAsia"/>
        </w:rPr>
        <w:t>ż</w:t>
      </w:r>
      <w:r w:rsidR="00015A89">
        <w:t>e</w:t>
      </w:r>
      <w:r w:rsidR="002D0C88" w:rsidRPr="002C56B8">
        <w:t xml:space="preserve"> po</w:t>
      </w:r>
      <w:r w:rsidR="002D0C88" w:rsidRPr="002C56B8">
        <w:rPr>
          <w:rFonts w:hint="eastAsia"/>
        </w:rPr>
        <w:t>ł</w:t>
      </w:r>
      <w:r w:rsidR="002D0C88" w:rsidRPr="002C56B8">
        <w:t>owa</w:t>
      </w:r>
      <w:r w:rsidR="00015A89">
        <w:t xml:space="preserve"> </w:t>
      </w:r>
      <w:r w:rsidR="002D0C88" w:rsidRPr="002C56B8">
        <w:t>pracownik</w:t>
      </w:r>
      <w:r w:rsidR="002D0C88" w:rsidRPr="002C56B8">
        <w:rPr>
          <w:rFonts w:hint="eastAsia"/>
        </w:rPr>
        <w:t>ó</w:t>
      </w:r>
      <w:r w:rsidR="00015A89">
        <w:t>w stosuje</w:t>
      </w:r>
      <w:r w:rsidR="002D0C88" w:rsidRPr="002C56B8">
        <w:t xml:space="preserve"> narz</w:t>
      </w:r>
      <w:r w:rsidR="002D0C88" w:rsidRPr="002C56B8">
        <w:rPr>
          <w:rFonts w:hint="eastAsia"/>
        </w:rPr>
        <w:t>ę</w:t>
      </w:r>
      <w:r w:rsidR="002D0C88" w:rsidRPr="002C56B8">
        <w:t>dzi</w:t>
      </w:r>
      <w:r w:rsidR="00015A89">
        <w:t>a analityczne w codziennej pracy.</w:t>
      </w:r>
    </w:p>
    <w:p w14:paraId="681362B8" w14:textId="7F919488" w:rsidR="004A298B" w:rsidRDefault="00113AED" w:rsidP="00B8583E">
      <w:pPr>
        <w:ind w:firstLine="709"/>
      </w:pPr>
      <w:r>
        <w:t>Naukowcy A. McAfee i E. Brynjolfsson z ośrodka MIT Center for Digital Business są zdania, że wyzwania w obszarze zarządzania, związane z wykorzystaniem Big Data są nawet większe, niż wyzwania technicz</w:t>
      </w:r>
      <w:r w:rsidR="00BE0C75">
        <w:t>ne</w:t>
      </w:r>
      <w:r w:rsidR="00BE0C75">
        <w:rPr>
          <w:rStyle w:val="FootnoteReference"/>
        </w:rPr>
        <w:footnoteReference w:id="230"/>
      </w:r>
      <w:r>
        <w:t>. Badacze ci uważają, że przedsiębiorstwa chcące czerpać korzyści z Big Data będą musiały, oprócz wyzwań w obszarze technologii, podjąć także wyzwania w obszarze przywództwa, zarządzania talentami, sposobu podejmowania decyzji i kultury organizacyjnej.</w:t>
      </w:r>
    </w:p>
    <w:p w14:paraId="0EFC320D" w14:textId="22C965EE" w:rsidR="00665AB1" w:rsidRDefault="003D5854" w:rsidP="00B8583E">
      <w:pPr>
        <w:ind w:firstLine="709"/>
      </w:pPr>
      <w:r>
        <w:t>Procesy zarządzania Big D</w:t>
      </w:r>
      <w:r w:rsidR="00665AB1">
        <w:t>ata, ze względu na swoją specyfikę, wymagają operowania specyficznym zestawem kompetencji, łączącym umiejętności techniczne z wiedzą z zakresu architektury informacji oraz szerokimi kompetencjami</w:t>
      </w:r>
      <w:r>
        <w:t xml:space="preserve"> analitycznymi</w:t>
      </w:r>
      <w:r>
        <w:rPr>
          <w:rStyle w:val="FootnoteReference"/>
        </w:rPr>
        <w:footnoteReference w:id="231"/>
      </w:r>
      <w:r>
        <w:t>.</w:t>
      </w:r>
    </w:p>
    <w:p w14:paraId="2C3DA4F6" w14:textId="276281CC" w:rsidR="00D47620" w:rsidRDefault="00983362" w:rsidP="00B8583E">
      <w:pPr>
        <w:ind w:firstLine="709"/>
      </w:pPr>
      <w:r>
        <w:t>Poruszenie kwestii</w:t>
      </w:r>
      <w:r w:rsidR="00006A20">
        <w:t xml:space="preserve"> Big Data</w:t>
      </w:r>
      <w:r>
        <w:t xml:space="preserve"> ma za</w:t>
      </w:r>
      <w:r w:rsidR="00C43A12">
        <w:t xml:space="preserve"> zadanie podkreślić synergię, która występuje pomiędzy jednym i drugim</w:t>
      </w:r>
      <w:r w:rsidR="00002C79">
        <w:t xml:space="preserve"> obszarem</w:t>
      </w:r>
      <w:r w:rsidR="00C444A6">
        <w:rPr>
          <w:rStyle w:val="FootnoteReference"/>
        </w:rPr>
        <w:footnoteReference w:id="232"/>
      </w:r>
      <w:r>
        <w:t>.</w:t>
      </w:r>
      <w:r w:rsidR="00006A20">
        <w:t xml:space="preserve"> </w:t>
      </w:r>
      <w:r w:rsidR="00FC52EA">
        <w:t xml:space="preserve">Dotyczy </w:t>
      </w:r>
      <w:r w:rsidR="00D47620">
        <w:t>ona tego, że uwaga i zaangażowanie przedsiębiorstw skupia się wokół analizy danych oraz rozwijaniu tej dziedziny</w:t>
      </w:r>
      <w:r w:rsidR="00D47620">
        <w:rPr>
          <w:rStyle w:val="FootnoteReference"/>
        </w:rPr>
        <w:footnoteReference w:id="233"/>
      </w:r>
      <w:r w:rsidR="00D47620">
        <w:t xml:space="preserve">. </w:t>
      </w:r>
      <w:r w:rsidR="00D47620">
        <w:lastRenderedPageBreak/>
        <w:t xml:space="preserve">Zwiększyła się potrzeba związana z posiadaniem pracowników zdolnych do obsługi tej klasy oprogramowania oraz infrastruktury, która wspomaga ich pracę. </w:t>
      </w:r>
    </w:p>
    <w:p w14:paraId="2FBB8BFA" w14:textId="43354827" w:rsidR="007A3A37" w:rsidRDefault="00D47620" w:rsidP="0003017F">
      <w:pPr>
        <w:ind w:firstLine="709"/>
      </w:pPr>
      <w:r>
        <w:t>Z</w:t>
      </w:r>
      <w:r w:rsidR="009862AC">
        <w:t>wraca się uwagę na różnicę, występującą</w:t>
      </w:r>
      <w:r w:rsidR="00A550B1">
        <w:t xml:space="preserve"> pomiędzy jedną i drugą klasą oprogramowania</w:t>
      </w:r>
      <w:r w:rsidR="009862AC">
        <w:t>.</w:t>
      </w:r>
      <w:r w:rsidR="00A550B1">
        <w:t xml:space="preserve"> </w:t>
      </w:r>
      <w:r w:rsidR="009862AC">
        <w:t xml:space="preserve">Odnosi się ona do ich </w:t>
      </w:r>
      <w:r w:rsidR="00A550B1">
        <w:t>docelowe</w:t>
      </w:r>
      <w:r w:rsidR="009862AC">
        <w:t>go przeznaczenia</w:t>
      </w:r>
      <w:r w:rsidR="00A550B1">
        <w:t xml:space="preserve"> oraz rodzaj</w:t>
      </w:r>
      <w:r w:rsidR="009862AC">
        <w:t>u danych, jakie</w:t>
      </w:r>
      <w:r w:rsidR="00A550B1">
        <w:t xml:space="preserve"> są</w:t>
      </w:r>
      <w:r w:rsidR="00832FBC">
        <w:t xml:space="preserve"> przez nie</w:t>
      </w:r>
      <w:r w:rsidR="00A550B1">
        <w:t xml:space="preserve"> przetwarzane. Business Intelligence nie został </w:t>
      </w:r>
      <w:r w:rsidR="00832FBC">
        <w:t>specjalnie stworzony</w:t>
      </w:r>
      <w:r w:rsidR="00A550B1">
        <w:t xml:space="preserve"> do tego, aby radzić sobie z dużą </w:t>
      </w:r>
      <w:r w:rsidR="00E06F75">
        <w:t>liczbą</w:t>
      </w:r>
      <w:r w:rsidR="00A550B1">
        <w:t>, nie</w:t>
      </w:r>
      <w:r w:rsidR="002D3760">
        <w:t>u</w:t>
      </w:r>
      <w:r w:rsidR="00A550B1">
        <w:t xml:space="preserve">strukturyzowanych danych. </w:t>
      </w:r>
      <w:r w:rsidR="00832FBC">
        <w:t>Zaprojektowano</w:t>
      </w:r>
      <w:r w:rsidR="0087463F">
        <w:t xml:space="preserve"> go</w:t>
      </w:r>
      <w:r w:rsidR="00832FBC">
        <w:t xml:space="preserve"> tak, aby możliwe było wydobycie informacji ze zorganizowanych i skomponowanych baz danych</w:t>
      </w:r>
      <w:r w:rsidR="00B8583E">
        <w:rPr>
          <w:rStyle w:val="FootnoteReference"/>
        </w:rPr>
        <w:footnoteReference w:id="234"/>
      </w:r>
      <w:r w:rsidR="00832FBC">
        <w:t>.</w:t>
      </w:r>
      <w:r w:rsidR="00A550B1">
        <w:t xml:space="preserve"> </w:t>
      </w:r>
    </w:p>
    <w:p w14:paraId="644E2B05" w14:textId="380DD045" w:rsidR="0043138D" w:rsidRDefault="00B6636E" w:rsidP="0043138D">
      <w:pPr>
        <w:ind w:firstLine="709"/>
        <w:rPr>
          <w:szCs w:val="24"/>
        </w:rPr>
      </w:pPr>
      <w:r>
        <w:rPr>
          <w:szCs w:val="24"/>
        </w:rPr>
        <w:t xml:space="preserve">Od pewnego czasu, </w:t>
      </w:r>
      <w:r w:rsidR="007A3A37">
        <w:rPr>
          <w:szCs w:val="24"/>
        </w:rPr>
        <w:t>Business Intelligence staje się integralnym elementem w zarządzaniu współczesnych przedsiębiorstw</w:t>
      </w:r>
      <w:r w:rsidR="007A3A37" w:rsidRPr="00973579">
        <w:rPr>
          <w:rStyle w:val="FootnoteReference"/>
          <w:szCs w:val="24"/>
        </w:rPr>
        <w:footnoteReference w:id="235"/>
      </w:r>
      <w:r w:rsidR="007A3A37">
        <w:rPr>
          <w:szCs w:val="24"/>
        </w:rPr>
        <w:t xml:space="preserve">. </w:t>
      </w:r>
      <w:r w:rsidR="00FB660D">
        <w:rPr>
          <w:szCs w:val="24"/>
        </w:rPr>
        <w:t>Na podstawie przeprowadzonych w latach 2013</w:t>
      </w:r>
      <w:r w:rsidR="00305783">
        <w:rPr>
          <w:szCs w:val="24"/>
        </w:rPr>
        <w:t xml:space="preserve"> – </w:t>
      </w:r>
      <w:r w:rsidR="00FB660D">
        <w:rPr>
          <w:szCs w:val="24"/>
        </w:rPr>
        <w:t>15 badań, dotyczących tendencji rozwoju zintegrowanych systemów informatycznych, wnioskuje się</w:t>
      </w:r>
      <w:r w:rsidR="00472805">
        <w:rPr>
          <w:rStyle w:val="FootnoteReference"/>
          <w:szCs w:val="24"/>
        </w:rPr>
        <w:footnoteReference w:id="236"/>
      </w:r>
      <w:r w:rsidR="00FB660D">
        <w:rPr>
          <w:szCs w:val="24"/>
        </w:rPr>
        <w:t>:</w:t>
      </w:r>
    </w:p>
    <w:p w14:paraId="390A11E6" w14:textId="508745B6" w:rsidR="0043138D" w:rsidRPr="0043138D" w:rsidRDefault="00B43FF7" w:rsidP="00D642A8">
      <w:pPr>
        <w:pStyle w:val="ListParagraph"/>
        <w:numPr>
          <w:ilvl w:val="0"/>
          <w:numId w:val="112"/>
        </w:numPr>
        <w:spacing w:line="360" w:lineRule="auto"/>
        <w:rPr>
          <w:szCs w:val="24"/>
        </w:rPr>
      </w:pPr>
      <w:r>
        <w:rPr>
          <w:szCs w:val="24"/>
        </w:rPr>
        <w:t>z</w:t>
      </w:r>
      <w:r w:rsidR="0043138D" w:rsidRPr="0043138D">
        <w:rPr>
          <w:szCs w:val="24"/>
        </w:rPr>
        <w:t xml:space="preserve">a </w:t>
      </w:r>
      <w:r w:rsidR="00FB660D" w:rsidRPr="0043138D">
        <w:rPr>
          <w:szCs w:val="24"/>
        </w:rPr>
        <w:t xml:space="preserve">najistotniejsze </w:t>
      </w:r>
      <w:r w:rsidR="0043138D" w:rsidRPr="0043138D">
        <w:rPr>
          <w:szCs w:val="24"/>
        </w:rPr>
        <w:t xml:space="preserve">obszary </w:t>
      </w:r>
      <w:r w:rsidR="00FB660D" w:rsidRPr="0043138D">
        <w:rPr>
          <w:szCs w:val="24"/>
        </w:rPr>
        <w:t xml:space="preserve">w </w:t>
      </w:r>
      <w:r w:rsidR="0043138D" w:rsidRPr="0043138D">
        <w:rPr>
          <w:szCs w:val="24"/>
        </w:rPr>
        <w:t>aspekcie kształtowania</w:t>
      </w:r>
      <w:r w:rsidR="00FB660D" w:rsidRPr="0043138D">
        <w:rPr>
          <w:szCs w:val="24"/>
        </w:rPr>
        <w:t xml:space="preserve"> system</w:t>
      </w:r>
      <w:r w:rsidR="00FB660D" w:rsidRPr="0043138D">
        <w:rPr>
          <w:rFonts w:hint="eastAsia"/>
          <w:szCs w:val="24"/>
        </w:rPr>
        <w:t>ó</w:t>
      </w:r>
      <w:r w:rsidR="00FB660D" w:rsidRPr="0043138D">
        <w:rPr>
          <w:szCs w:val="24"/>
        </w:rPr>
        <w:t>w klasy ERP</w:t>
      </w:r>
      <w:r w:rsidR="0043138D">
        <w:rPr>
          <w:szCs w:val="24"/>
        </w:rPr>
        <w:t xml:space="preserve"> </w:t>
      </w:r>
      <w:r w:rsidR="00FB660D" w:rsidRPr="0043138D">
        <w:rPr>
          <w:szCs w:val="24"/>
        </w:rPr>
        <w:t>na lata 2013</w:t>
      </w:r>
      <w:r w:rsidR="00305783">
        <w:rPr>
          <w:szCs w:val="24"/>
        </w:rPr>
        <w:t xml:space="preserve"> – </w:t>
      </w:r>
      <w:r w:rsidR="00FB660D" w:rsidRPr="0043138D">
        <w:rPr>
          <w:szCs w:val="24"/>
        </w:rPr>
        <w:t>2015 uznano: analityk</w:t>
      </w:r>
      <w:r w:rsidR="00FB660D" w:rsidRPr="0043138D">
        <w:rPr>
          <w:rFonts w:hint="eastAsia"/>
          <w:szCs w:val="24"/>
        </w:rPr>
        <w:t>ę</w:t>
      </w:r>
      <w:r w:rsidR="00FB660D" w:rsidRPr="0043138D">
        <w:rPr>
          <w:szCs w:val="24"/>
        </w:rPr>
        <w:t xml:space="preserve"> biznesu i rozw</w:t>
      </w:r>
      <w:r w:rsidR="00FB660D" w:rsidRPr="0043138D">
        <w:rPr>
          <w:rFonts w:hint="eastAsia"/>
          <w:szCs w:val="24"/>
        </w:rPr>
        <w:t>ó</w:t>
      </w:r>
      <w:r w:rsidR="00FB660D" w:rsidRPr="0043138D">
        <w:rPr>
          <w:szCs w:val="24"/>
        </w:rPr>
        <w:t>j w</w:t>
      </w:r>
      <w:r w:rsidR="0043138D" w:rsidRPr="0043138D">
        <w:rPr>
          <w:szCs w:val="24"/>
        </w:rPr>
        <w:t xml:space="preserve"> obszarze Business Intelligence</w:t>
      </w:r>
      <w:r w:rsidR="00FB660D" w:rsidRPr="0043138D">
        <w:rPr>
          <w:szCs w:val="24"/>
        </w:rPr>
        <w:t>, obs</w:t>
      </w:r>
      <w:r w:rsidR="00FB660D" w:rsidRPr="0043138D">
        <w:rPr>
          <w:rFonts w:hint="eastAsia"/>
          <w:szCs w:val="24"/>
        </w:rPr>
        <w:t>ł</w:t>
      </w:r>
      <w:r w:rsidR="00FB660D" w:rsidRPr="0043138D">
        <w:rPr>
          <w:szCs w:val="24"/>
        </w:rPr>
        <w:t>ug</w:t>
      </w:r>
      <w:r w:rsidR="00FB660D" w:rsidRPr="0043138D">
        <w:rPr>
          <w:rFonts w:hint="eastAsia"/>
          <w:szCs w:val="24"/>
        </w:rPr>
        <w:t>ę</w:t>
      </w:r>
      <w:r w:rsidR="00FB660D" w:rsidRPr="0043138D">
        <w:rPr>
          <w:szCs w:val="24"/>
        </w:rPr>
        <w:t xml:space="preserve"> system</w:t>
      </w:r>
      <w:r w:rsidR="00FB660D" w:rsidRPr="0043138D">
        <w:rPr>
          <w:rFonts w:hint="eastAsia"/>
          <w:szCs w:val="24"/>
        </w:rPr>
        <w:t>ó</w:t>
      </w:r>
      <w:r w:rsidR="00FB660D" w:rsidRPr="0043138D">
        <w:rPr>
          <w:szCs w:val="24"/>
        </w:rPr>
        <w:t>w za pomoc</w:t>
      </w:r>
      <w:r w:rsidR="00FB660D" w:rsidRPr="0043138D">
        <w:rPr>
          <w:rFonts w:hint="eastAsia"/>
          <w:szCs w:val="24"/>
        </w:rPr>
        <w:t>ą</w:t>
      </w:r>
      <w:r w:rsidR="00FB660D" w:rsidRPr="0043138D">
        <w:rPr>
          <w:szCs w:val="24"/>
        </w:rPr>
        <w:t xml:space="preserve"> przegl</w:t>
      </w:r>
      <w:r w:rsidR="00FB660D" w:rsidRPr="0043138D">
        <w:rPr>
          <w:rFonts w:hint="eastAsia"/>
          <w:szCs w:val="24"/>
        </w:rPr>
        <w:t>ą</w:t>
      </w:r>
      <w:r w:rsidR="0043138D" w:rsidRPr="0043138D">
        <w:rPr>
          <w:szCs w:val="24"/>
        </w:rPr>
        <w:t xml:space="preserve">darki internetowej oraz </w:t>
      </w:r>
      <w:r w:rsidR="00FB660D" w:rsidRPr="0043138D">
        <w:rPr>
          <w:szCs w:val="24"/>
        </w:rPr>
        <w:t>doskonalenie oprogramowania do tworzenia kokpit</w:t>
      </w:r>
      <w:r w:rsidR="00FB660D" w:rsidRPr="0043138D">
        <w:rPr>
          <w:rFonts w:hint="eastAsia"/>
          <w:szCs w:val="24"/>
        </w:rPr>
        <w:t>ó</w:t>
      </w:r>
      <w:r w:rsidR="00FB660D" w:rsidRPr="0043138D">
        <w:rPr>
          <w:szCs w:val="24"/>
        </w:rPr>
        <w:t>w mened</w:t>
      </w:r>
      <w:r w:rsidR="00FB660D" w:rsidRPr="0043138D">
        <w:rPr>
          <w:rFonts w:hint="eastAsia"/>
          <w:szCs w:val="24"/>
        </w:rPr>
        <w:t>ż</w:t>
      </w:r>
      <w:r w:rsidR="0043138D" w:rsidRPr="0043138D">
        <w:rPr>
          <w:szCs w:val="24"/>
        </w:rPr>
        <w:t>erskich</w:t>
      </w:r>
      <w:r>
        <w:rPr>
          <w:szCs w:val="24"/>
        </w:rPr>
        <w:t>,</w:t>
      </w:r>
    </w:p>
    <w:p w14:paraId="4E33EB67" w14:textId="78B8AC57" w:rsidR="00FB660D" w:rsidRPr="0043138D" w:rsidRDefault="00B43FF7" w:rsidP="00D642A8">
      <w:pPr>
        <w:pStyle w:val="ListParagraph"/>
        <w:numPr>
          <w:ilvl w:val="0"/>
          <w:numId w:val="112"/>
        </w:numPr>
        <w:autoSpaceDE w:val="0"/>
        <w:autoSpaceDN w:val="0"/>
        <w:adjustRightInd w:val="0"/>
        <w:spacing w:line="360" w:lineRule="auto"/>
        <w:contextualSpacing w:val="0"/>
        <w:rPr>
          <w:szCs w:val="24"/>
        </w:rPr>
      </w:pPr>
      <w:r>
        <w:rPr>
          <w:szCs w:val="24"/>
        </w:rPr>
        <w:t>z</w:t>
      </w:r>
      <w:r w:rsidR="0043138D" w:rsidRPr="0043138D">
        <w:rPr>
          <w:szCs w:val="24"/>
        </w:rPr>
        <w:t>a najistotniejsze w</w:t>
      </w:r>
      <w:r w:rsidR="00FB660D" w:rsidRPr="0043138D">
        <w:rPr>
          <w:szCs w:val="24"/>
        </w:rPr>
        <w:t xml:space="preserve"> obszarze technologii uznano: Cloud Computing, technologie</w:t>
      </w:r>
      <w:r w:rsidR="0043138D">
        <w:rPr>
          <w:szCs w:val="24"/>
        </w:rPr>
        <w:t xml:space="preserve"> </w:t>
      </w:r>
      <w:r w:rsidR="00FB660D" w:rsidRPr="0043138D">
        <w:rPr>
          <w:szCs w:val="24"/>
        </w:rPr>
        <w:t>mobilne oraz wzbogacanie ZSIZ w narz</w:t>
      </w:r>
      <w:r w:rsidR="00FB660D" w:rsidRPr="0043138D">
        <w:rPr>
          <w:rFonts w:hint="eastAsia"/>
          <w:szCs w:val="24"/>
        </w:rPr>
        <w:t>ę</w:t>
      </w:r>
      <w:r w:rsidR="00FB660D" w:rsidRPr="0043138D">
        <w:rPr>
          <w:szCs w:val="24"/>
        </w:rPr>
        <w:t>dzia do modelowania proces</w:t>
      </w:r>
      <w:r w:rsidR="00FB660D" w:rsidRPr="0043138D">
        <w:rPr>
          <w:rFonts w:hint="eastAsia"/>
          <w:szCs w:val="24"/>
        </w:rPr>
        <w:t>ó</w:t>
      </w:r>
      <w:r w:rsidR="0043138D" w:rsidRPr="0043138D">
        <w:rPr>
          <w:szCs w:val="24"/>
        </w:rPr>
        <w:t xml:space="preserve">w </w:t>
      </w:r>
      <w:r w:rsidR="00FB660D" w:rsidRPr="0043138D">
        <w:rPr>
          <w:szCs w:val="24"/>
        </w:rPr>
        <w:t>biznesowych.</w:t>
      </w:r>
    </w:p>
    <w:p w14:paraId="24A71C13" w14:textId="4F717286" w:rsidR="00976846" w:rsidRDefault="00FB660D" w:rsidP="00976846">
      <w:pPr>
        <w:ind w:firstLine="709"/>
        <w:rPr>
          <w:szCs w:val="24"/>
        </w:rPr>
      </w:pPr>
      <w:r>
        <w:rPr>
          <w:szCs w:val="24"/>
        </w:rPr>
        <w:t xml:space="preserve"> </w:t>
      </w:r>
      <w:r w:rsidR="006E220F">
        <w:rPr>
          <w:szCs w:val="24"/>
        </w:rPr>
        <w:t>Można przyznać, że</w:t>
      </w:r>
      <w:r w:rsidR="009608E5">
        <w:rPr>
          <w:szCs w:val="24"/>
        </w:rPr>
        <w:t xml:space="preserve"> </w:t>
      </w:r>
      <w:r w:rsidR="00B6636E">
        <w:rPr>
          <w:szCs w:val="24"/>
        </w:rPr>
        <w:t xml:space="preserve">stosowanie </w:t>
      </w:r>
      <w:r w:rsidR="006E220F">
        <w:rPr>
          <w:szCs w:val="24"/>
        </w:rPr>
        <w:t xml:space="preserve">Business Intelligence </w:t>
      </w:r>
      <w:r w:rsidR="00B6636E">
        <w:rPr>
          <w:szCs w:val="24"/>
        </w:rPr>
        <w:t>to</w:t>
      </w:r>
      <w:r w:rsidR="007A3A37">
        <w:rPr>
          <w:szCs w:val="24"/>
        </w:rPr>
        <w:t xml:space="preserve"> </w:t>
      </w:r>
      <w:r w:rsidR="007A3A37" w:rsidRPr="00973579">
        <w:rPr>
          <w:szCs w:val="24"/>
        </w:rPr>
        <w:t>odpowiedź na nowo kształtującą się rzeczywistość</w:t>
      </w:r>
      <w:r w:rsidR="007A3A37" w:rsidRPr="00973579">
        <w:rPr>
          <w:rStyle w:val="FootnoteReference"/>
          <w:szCs w:val="24"/>
        </w:rPr>
        <w:footnoteReference w:id="237"/>
      </w:r>
      <w:r w:rsidR="007A3A37" w:rsidRPr="00973579">
        <w:rPr>
          <w:szCs w:val="24"/>
        </w:rPr>
        <w:t>, którą w coraz większym stopniu wypełnia</w:t>
      </w:r>
      <w:r w:rsidR="007A3A37">
        <w:rPr>
          <w:szCs w:val="24"/>
        </w:rPr>
        <w:t xml:space="preserve"> technologia informacyjna</w:t>
      </w:r>
      <w:r w:rsidR="007A3A37" w:rsidRPr="00973579">
        <w:rPr>
          <w:rStyle w:val="FootnoteReference"/>
          <w:szCs w:val="24"/>
        </w:rPr>
        <w:footnoteReference w:id="238"/>
      </w:r>
      <w:r w:rsidR="007A3A37">
        <w:rPr>
          <w:szCs w:val="24"/>
        </w:rPr>
        <w:t xml:space="preserve">. </w:t>
      </w:r>
    </w:p>
    <w:p w14:paraId="1FAD18B0" w14:textId="693B15AD" w:rsidR="00A37008" w:rsidRPr="00976846" w:rsidRDefault="00E35B3B" w:rsidP="00976846">
      <w:pPr>
        <w:ind w:firstLine="709"/>
        <w:rPr>
          <w:szCs w:val="24"/>
        </w:rPr>
      </w:pPr>
      <w:r>
        <w:t xml:space="preserve">Wykorzystanie </w:t>
      </w:r>
      <w:r w:rsidR="00B439E8">
        <w:t>Business Intelligence zwiększa</w:t>
      </w:r>
      <w:r w:rsidR="00C61556">
        <w:t xml:space="preserve"> dost</w:t>
      </w:r>
      <w:r w:rsidR="00C61556">
        <w:rPr>
          <w:rFonts w:hint="eastAsia"/>
        </w:rPr>
        <w:t>ę</w:t>
      </w:r>
      <w:r w:rsidR="00C61556">
        <w:t>pno</w:t>
      </w:r>
      <w:r w:rsidR="00C61556">
        <w:rPr>
          <w:rFonts w:hint="eastAsia"/>
        </w:rPr>
        <w:t>ść</w:t>
      </w:r>
      <w:r w:rsidR="00C61556">
        <w:t xml:space="preserve"> i przekłada się na jako</w:t>
      </w:r>
      <w:r w:rsidR="00C61556">
        <w:rPr>
          <w:rFonts w:hint="eastAsia"/>
        </w:rPr>
        <w:t>ść</w:t>
      </w:r>
      <w:r w:rsidR="00C61556">
        <w:t xml:space="preserve"> posiadanych zasob</w:t>
      </w:r>
      <w:r w:rsidR="00C61556">
        <w:rPr>
          <w:rFonts w:hint="eastAsia"/>
        </w:rPr>
        <w:t>ó</w:t>
      </w:r>
      <w:r w:rsidR="00C61556">
        <w:t>w informacyjnych, co ma wp</w:t>
      </w:r>
      <w:r w:rsidR="00C61556">
        <w:rPr>
          <w:rFonts w:hint="eastAsia"/>
        </w:rPr>
        <w:t>ł</w:t>
      </w:r>
      <w:r w:rsidR="00C61556">
        <w:t>yw na sukces rynkowy organizacji. Umożliwia realizację procesów informacyjno</w:t>
      </w:r>
      <w:r w:rsidR="00305783">
        <w:t xml:space="preserve"> – </w:t>
      </w:r>
      <w:r w:rsidR="00C61556">
        <w:t>decyzyjnych</w:t>
      </w:r>
      <w:r w:rsidR="00A37008">
        <w:t xml:space="preserve">, </w:t>
      </w:r>
      <w:r w:rsidR="00B439E8">
        <w:t xml:space="preserve">u podstaw których leżą </w:t>
      </w:r>
      <w:r w:rsidR="00976846">
        <w:rPr>
          <w:rStyle w:val="FootnoteReference"/>
        </w:rPr>
        <w:footnoteReference w:id="239"/>
      </w:r>
      <w:r w:rsidR="00A37008">
        <w:t>:</w:t>
      </w:r>
    </w:p>
    <w:p w14:paraId="34CB900E" w14:textId="77777777" w:rsidR="00A37008" w:rsidRDefault="00C61556" w:rsidP="00D642A8">
      <w:pPr>
        <w:pStyle w:val="ListParagraph"/>
        <w:numPr>
          <w:ilvl w:val="0"/>
          <w:numId w:val="109"/>
        </w:numPr>
        <w:spacing w:line="360" w:lineRule="auto"/>
      </w:pPr>
      <w:r>
        <w:t>charakter oraz przebieg realizowanych dzia</w:t>
      </w:r>
      <w:r>
        <w:rPr>
          <w:rFonts w:hint="eastAsia"/>
        </w:rPr>
        <w:t>ł</w:t>
      </w:r>
      <w:r>
        <w:t>a</w:t>
      </w:r>
      <w:r>
        <w:rPr>
          <w:rFonts w:hint="eastAsia"/>
        </w:rPr>
        <w:t>ń</w:t>
      </w:r>
      <w:r>
        <w:t>,</w:t>
      </w:r>
    </w:p>
    <w:p w14:paraId="129E0210" w14:textId="77777777" w:rsidR="00A37008" w:rsidRDefault="00C61556" w:rsidP="00D642A8">
      <w:pPr>
        <w:pStyle w:val="ListParagraph"/>
        <w:numPr>
          <w:ilvl w:val="0"/>
          <w:numId w:val="109"/>
        </w:numPr>
        <w:spacing w:line="360" w:lineRule="auto"/>
      </w:pPr>
      <w:r>
        <w:lastRenderedPageBreak/>
        <w:t>miejsce w hierarchii organizacyjnej,</w:t>
      </w:r>
    </w:p>
    <w:p w14:paraId="3B33A62E" w14:textId="77777777" w:rsidR="00A37008" w:rsidRDefault="00C61556" w:rsidP="00D642A8">
      <w:pPr>
        <w:pStyle w:val="ListParagraph"/>
        <w:numPr>
          <w:ilvl w:val="0"/>
          <w:numId w:val="109"/>
        </w:numPr>
        <w:spacing w:line="360" w:lineRule="auto"/>
      </w:pPr>
      <w:r>
        <w:t>konieczno</w:t>
      </w:r>
      <w:r>
        <w:rPr>
          <w:rFonts w:hint="eastAsia"/>
        </w:rPr>
        <w:t>ść</w:t>
      </w:r>
      <w:r>
        <w:t xml:space="preserve"> podejmowania decyzji,</w:t>
      </w:r>
    </w:p>
    <w:p w14:paraId="51ADCA49" w14:textId="77777777" w:rsidR="00A37008" w:rsidRDefault="00C61556" w:rsidP="00D642A8">
      <w:pPr>
        <w:pStyle w:val="ListParagraph"/>
        <w:numPr>
          <w:ilvl w:val="0"/>
          <w:numId w:val="109"/>
        </w:numPr>
        <w:spacing w:line="360" w:lineRule="auto"/>
      </w:pPr>
      <w:r>
        <w:t>szukanie nowych rozwi</w:t>
      </w:r>
      <w:r>
        <w:rPr>
          <w:rFonts w:hint="eastAsia"/>
        </w:rPr>
        <w:t>ą</w:t>
      </w:r>
      <w:r>
        <w:t>za</w:t>
      </w:r>
      <w:r>
        <w:rPr>
          <w:rFonts w:hint="eastAsia"/>
        </w:rPr>
        <w:t>ń</w:t>
      </w:r>
      <w:r>
        <w:t>,</w:t>
      </w:r>
    </w:p>
    <w:p w14:paraId="72232916" w14:textId="66C293D2" w:rsidR="00C61556" w:rsidRPr="007A3A37" w:rsidRDefault="00C61556" w:rsidP="00D642A8">
      <w:pPr>
        <w:pStyle w:val="ListParagraph"/>
        <w:numPr>
          <w:ilvl w:val="0"/>
          <w:numId w:val="109"/>
        </w:numPr>
        <w:spacing w:line="360" w:lineRule="auto"/>
      </w:pPr>
      <w:r>
        <w:t>ocen</w:t>
      </w:r>
      <w:r w:rsidR="00A37008">
        <w:rPr>
          <w:rFonts w:hint="eastAsia"/>
        </w:rPr>
        <w:t>a</w:t>
      </w:r>
      <w:r>
        <w:t xml:space="preserve"> i wyb</w:t>
      </w:r>
      <w:r>
        <w:rPr>
          <w:rFonts w:hint="eastAsia"/>
        </w:rPr>
        <w:t>ó</w:t>
      </w:r>
      <w:r>
        <w:t>r rozwi</w:t>
      </w:r>
      <w:r>
        <w:rPr>
          <w:rFonts w:hint="eastAsia"/>
        </w:rPr>
        <w:t>ą</w:t>
      </w:r>
      <w:r>
        <w:t>za</w:t>
      </w:r>
      <w:r>
        <w:rPr>
          <w:rFonts w:hint="eastAsia"/>
        </w:rPr>
        <w:t>ń</w:t>
      </w:r>
      <w:r>
        <w:t>.</w:t>
      </w:r>
    </w:p>
    <w:p w14:paraId="3E90F4F8" w14:textId="54F8C1D7" w:rsidR="00624094" w:rsidRDefault="00624094" w:rsidP="00624094">
      <w:pPr>
        <w:ind w:firstLine="709"/>
      </w:pPr>
      <w:r>
        <w:t>Z punktu widzenia</w:t>
      </w:r>
      <w:r w:rsidR="00185B7D">
        <w:t xml:space="preserve"> osób</w:t>
      </w:r>
      <w:r>
        <w:t xml:space="preserve">, </w:t>
      </w:r>
      <w:r w:rsidR="00185B7D">
        <w:t>które korzystają</w:t>
      </w:r>
      <w:r>
        <w:t xml:space="preserve"> z B</w:t>
      </w:r>
      <w:r w:rsidR="00185B7D">
        <w:t xml:space="preserve">usiness </w:t>
      </w:r>
      <w:r>
        <w:t>I</w:t>
      </w:r>
      <w:r w:rsidR="00E57CFC">
        <w:t>ntel</w:t>
      </w:r>
      <w:r w:rsidR="00185B7D">
        <w:t>ligence, jest to oprogramowanie odgrywające istotne</w:t>
      </w:r>
      <w:r>
        <w:t xml:space="preserve"> znaczenie w ich działalności</w:t>
      </w:r>
      <w:r w:rsidR="00E11491">
        <w:rPr>
          <w:rStyle w:val="FootnoteReference"/>
        </w:rPr>
        <w:footnoteReference w:id="240"/>
      </w:r>
      <w:r>
        <w:t xml:space="preserve">. </w:t>
      </w:r>
    </w:p>
    <w:p w14:paraId="5BD38E59" w14:textId="3286139B" w:rsidR="00443A6D" w:rsidRDefault="004F5409" w:rsidP="00A67897">
      <w:pPr>
        <w:ind w:firstLine="709"/>
      </w:pPr>
      <w:r>
        <w:t>Możliwości związane z analizą danych w różnych przedsiębiorstwach przyczyniły się do wzrostu zainteresowania Business Intelligence. Jego zastosowanie pomaga lepiej zrozumieć prowadzoną działalność i zwiększyć efektywność procesów informacyjno</w:t>
      </w:r>
      <w:r w:rsidR="00305783">
        <w:t xml:space="preserve"> – </w:t>
      </w:r>
      <w:r>
        <w:t>decyzyjnych</w:t>
      </w:r>
      <w:r>
        <w:rPr>
          <w:rStyle w:val="FootnoteReference"/>
        </w:rPr>
        <w:footnoteReference w:id="241"/>
      </w:r>
      <w:r>
        <w:t xml:space="preserve">. </w:t>
      </w:r>
      <w:r w:rsidR="00AF776F">
        <w:t>Ich realizację ułatwia</w:t>
      </w:r>
      <w:r w:rsidR="00AF776F">
        <w:rPr>
          <w:rStyle w:val="FootnoteReference"/>
        </w:rPr>
        <w:footnoteReference w:id="242"/>
      </w:r>
      <w:r w:rsidR="00AF776F">
        <w:t>:</w:t>
      </w:r>
    </w:p>
    <w:p w14:paraId="4A5EE2DD" w14:textId="77777777" w:rsidR="00164D6E" w:rsidRDefault="00164D6E" w:rsidP="00D642A8">
      <w:pPr>
        <w:pStyle w:val="ListParagraph"/>
        <w:numPr>
          <w:ilvl w:val="0"/>
          <w:numId w:val="110"/>
        </w:numPr>
        <w:autoSpaceDE w:val="0"/>
        <w:autoSpaceDN w:val="0"/>
        <w:adjustRightInd w:val="0"/>
        <w:spacing w:line="360" w:lineRule="auto"/>
        <w:contextualSpacing w:val="0"/>
        <w:jc w:val="left"/>
        <w:rPr>
          <w:rFonts w:ascii="TimesNewRoman" w:hAnsi="TimesNewRoman" w:cs="TimesNewRoman"/>
          <w:szCs w:val="24"/>
        </w:rPr>
      </w:pPr>
      <w:r>
        <w:t>m</w:t>
      </w:r>
      <w:r w:rsidR="00AF776F" w:rsidRPr="00164D6E">
        <w:rPr>
          <w:rFonts w:ascii="TimesNewRoman" w:hAnsi="TimesNewRoman" w:cs="TimesNewRoman"/>
          <w:szCs w:val="24"/>
        </w:rPr>
        <w:t>ożliwoś</w:t>
      </w:r>
      <w:r w:rsidRPr="00164D6E">
        <w:rPr>
          <w:rFonts w:ascii="TimesNewRoman" w:hAnsi="TimesNewRoman" w:cs="TimesNewRoman"/>
          <w:szCs w:val="24"/>
        </w:rPr>
        <w:t>ć publikacji raportów w</w:t>
      </w:r>
      <w:r w:rsidR="00AF776F" w:rsidRPr="00164D6E">
        <w:rPr>
          <w:rFonts w:ascii="TimesNewRoman" w:hAnsi="TimesNewRoman" w:cs="TimesNewRoman"/>
          <w:szCs w:val="24"/>
        </w:rPr>
        <w:t xml:space="preserve"> atrakcyjny dla użytkowników</w:t>
      </w:r>
      <w:r w:rsidRPr="00164D6E">
        <w:rPr>
          <w:rFonts w:ascii="TimesNewRoman" w:hAnsi="TimesNewRoman" w:cs="TimesNewRoman"/>
          <w:szCs w:val="24"/>
        </w:rPr>
        <w:t xml:space="preserve"> sposób</w:t>
      </w:r>
      <w:r w:rsidR="00AF776F" w:rsidRPr="00164D6E">
        <w:rPr>
          <w:rFonts w:ascii="TimesNewRoman" w:hAnsi="TimesNewRoman" w:cs="TimesNewRoman"/>
          <w:szCs w:val="24"/>
        </w:rPr>
        <w:t>,</w:t>
      </w:r>
    </w:p>
    <w:p w14:paraId="3E7ADEBD" w14:textId="77777777" w:rsidR="00164D6E" w:rsidRDefault="00AF776F" w:rsidP="00D642A8">
      <w:pPr>
        <w:pStyle w:val="ListParagraph"/>
        <w:numPr>
          <w:ilvl w:val="0"/>
          <w:numId w:val="110"/>
        </w:numPr>
        <w:autoSpaceDE w:val="0"/>
        <w:autoSpaceDN w:val="0"/>
        <w:adjustRightInd w:val="0"/>
        <w:spacing w:line="360" w:lineRule="auto"/>
        <w:contextualSpacing w:val="0"/>
        <w:jc w:val="left"/>
        <w:rPr>
          <w:rFonts w:ascii="TimesNewRoman" w:hAnsi="TimesNewRoman" w:cs="TimesNewRoman"/>
          <w:szCs w:val="24"/>
        </w:rPr>
      </w:pPr>
      <w:r w:rsidRPr="00164D6E">
        <w:rPr>
          <w:rFonts w:ascii="TimesNewRoman" w:hAnsi="TimesNewRoman" w:cs="TimesNewRoman"/>
          <w:szCs w:val="24"/>
        </w:rPr>
        <w:t>możliwość</w:t>
      </w:r>
      <w:r w:rsidR="00164D6E" w:rsidRPr="00164D6E">
        <w:rPr>
          <w:rFonts w:ascii="TimesNewRoman" w:hAnsi="TimesNewRoman" w:cs="TimesNewRoman"/>
          <w:szCs w:val="24"/>
        </w:rPr>
        <w:t xml:space="preserve"> zapisywania</w:t>
      </w:r>
      <w:r w:rsidRPr="00164D6E">
        <w:rPr>
          <w:rFonts w:ascii="TimesNewRoman" w:hAnsi="TimesNewRoman" w:cs="TimesNewRoman"/>
          <w:szCs w:val="24"/>
        </w:rPr>
        <w:t xml:space="preserve"> utworzonych raportów oraz analiz w różnych formatach,</w:t>
      </w:r>
    </w:p>
    <w:p w14:paraId="3DC19BB9" w14:textId="77777777" w:rsidR="00164D6E" w:rsidRDefault="00164D6E" w:rsidP="00D642A8">
      <w:pPr>
        <w:pStyle w:val="ListParagraph"/>
        <w:numPr>
          <w:ilvl w:val="0"/>
          <w:numId w:val="110"/>
        </w:numPr>
        <w:autoSpaceDE w:val="0"/>
        <w:autoSpaceDN w:val="0"/>
        <w:adjustRightInd w:val="0"/>
        <w:spacing w:line="360" w:lineRule="auto"/>
        <w:contextualSpacing w:val="0"/>
        <w:jc w:val="left"/>
        <w:rPr>
          <w:rFonts w:ascii="TimesNewRoman" w:hAnsi="TimesNewRoman" w:cs="TimesNewRoman"/>
          <w:szCs w:val="24"/>
        </w:rPr>
      </w:pPr>
      <w:r>
        <w:rPr>
          <w:rFonts w:ascii="TimesNewRoman" w:hAnsi="TimesNewRoman" w:cs="TimesNewRoman"/>
          <w:szCs w:val="24"/>
        </w:rPr>
        <w:t>możliwość</w:t>
      </w:r>
      <w:r w:rsidR="00AF776F" w:rsidRPr="00164D6E">
        <w:rPr>
          <w:rFonts w:ascii="TimesNewRoman" w:hAnsi="TimesNewRoman" w:cs="TimesNewRoman"/>
          <w:szCs w:val="24"/>
        </w:rPr>
        <w:t xml:space="preserve"> przeglądania</w:t>
      </w:r>
      <w:r>
        <w:rPr>
          <w:rFonts w:ascii="TimesNewRoman" w:hAnsi="TimesNewRoman" w:cs="TimesNewRoman"/>
          <w:szCs w:val="24"/>
        </w:rPr>
        <w:t xml:space="preserve"> </w:t>
      </w:r>
      <w:r w:rsidR="00AF776F" w:rsidRPr="00164D6E">
        <w:rPr>
          <w:rFonts w:ascii="TimesNewRoman" w:hAnsi="TimesNewRoman" w:cs="TimesNewRoman"/>
          <w:szCs w:val="24"/>
        </w:rPr>
        <w:t xml:space="preserve">publikowanych </w:t>
      </w:r>
      <w:r>
        <w:rPr>
          <w:rFonts w:ascii="TimesNewRoman" w:hAnsi="TimesNewRoman" w:cs="TimesNewRoman"/>
          <w:szCs w:val="24"/>
        </w:rPr>
        <w:t>raportów, ich parametryzowania</w:t>
      </w:r>
      <w:r w:rsidR="00AF776F" w:rsidRPr="00164D6E">
        <w:rPr>
          <w:rFonts w:ascii="TimesNewRoman" w:hAnsi="TimesNewRoman" w:cs="TimesNewRoman"/>
          <w:szCs w:val="24"/>
        </w:rPr>
        <w:t>,</w:t>
      </w:r>
      <w:r>
        <w:rPr>
          <w:rFonts w:ascii="TimesNewRoman" w:hAnsi="TimesNewRoman" w:cs="TimesNewRoman"/>
          <w:szCs w:val="24"/>
        </w:rPr>
        <w:t xml:space="preserve"> odświeżania danych i zmiany</w:t>
      </w:r>
      <w:r w:rsidR="00AF776F" w:rsidRPr="00164D6E">
        <w:rPr>
          <w:rFonts w:ascii="TimesNewRoman" w:hAnsi="TimesNewRoman" w:cs="TimesNewRoman"/>
          <w:szCs w:val="24"/>
        </w:rPr>
        <w:t xml:space="preserve"> układu,</w:t>
      </w:r>
    </w:p>
    <w:p w14:paraId="61FB2072" w14:textId="5B8CA346" w:rsidR="00A67897" w:rsidRDefault="00A67897" w:rsidP="00D642A8">
      <w:pPr>
        <w:pStyle w:val="ListParagraph"/>
        <w:numPr>
          <w:ilvl w:val="0"/>
          <w:numId w:val="110"/>
        </w:numPr>
        <w:autoSpaceDE w:val="0"/>
        <w:autoSpaceDN w:val="0"/>
        <w:adjustRightInd w:val="0"/>
        <w:spacing w:line="360" w:lineRule="auto"/>
        <w:contextualSpacing w:val="0"/>
        <w:jc w:val="left"/>
        <w:rPr>
          <w:rFonts w:ascii="TimesNewRoman" w:hAnsi="TimesNewRoman" w:cs="TimesNewRoman"/>
          <w:szCs w:val="24"/>
        </w:rPr>
      </w:pPr>
      <w:r>
        <w:rPr>
          <w:rFonts w:ascii="TimesNewRoman" w:hAnsi="TimesNewRoman" w:cs="TimesNewRoman"/>
          <w:szCs w:val="24"/>
        </w:rPr>
        <w:t xml:space="preserve">możliwość </w:t>
      </w:r>
      <w:r w:rsidR="00AF776F" w:rsidRPr="00164D6E">
        <w:rPr>
          <w:rFonts w:ascii="TimesNewRoman" w:hAnsi="TimesNewRoman" w:cs="TimesNewRoman"/>
          <w:szCs w:val="24"/>
        </w:rPr>
        <w:t>zad</w:t>
      </w:r>
      <w:r>
        <w:rPr>
          <w:rFonts w:ascii="TimesNewRoman" w:hAnsi="TimesNewRoman" w:cs="TimesNewRoman"/>
          <w:szCs w:val="24"/>
        </w:rPr>
        <w:t xml:space="preserve">awania </w:t>
      </w:r>
      <w:r w:rsidR="00AF776F" w:rsidRPr="00164D6E">
        <w:rPr>
          <w:rFonts w:ascii="TimesNewRoman" w:hAnsi="TimesNewRoman" w:cs="TimesNewRoman"/>
          <w:szCs w:val="24"/>
        </w:rPr>
        <w:t xml:space="preserve">pytań </w:t>
      </w:r>
      <w:r w:rsidR="007F191A">
        <w:rPr>
          <w:rFonts w:ascii="TimesNewRoman" w:hAnsi="TimesNewRoman" w:cs="TimesNewRoman"/>
          <w:szCs w:val="24"/>
        </w:rPr>
        <w:t>A</w:t>
      </w:r>
      <w:r w:rsidR="00AF776F" w:rsidRPr="00164D6E">
        <w:rPr>
          <w:rFonts w:ascii="TimesNewRoman" w:hAnsi="TimesNewRoman" w:cs="TimesNewRoman"/>
          <w:szCs w:val="24"/>
        </w:rPr>
        <w:t>d</w:t>
      </w:r>
      <w:r w:rsidR="00305783">
        <w:rPr>
          <w:rFonts w:ascii="TimesNewRoman" w:hAnsi="TimesNewRoman" w:cs="TimesNewRoman"/>
          <w:szCs w:val="24"/>
        </w:rPr>
        <w:t xml:space="preserve"> </w:t>
      </w:r>
      <w:r w:rsidR="00AF776F" w:rsidRPr="00164D6E">
        <w:rPr>
          <w:rFonts w:ascii="TimesNewRoman" w:hAnsi="TimesNewRoman" w:cs="TimesNewRoman"/>
          <w:szCs w:val="24"/>
        </w:rPr>
        <w:t>hoc (w zakresie</w:t>
      </w:r>
      <w:r>
        <w:rPr>
          <w:rFonts w:ascii="TimesNewRoman" w:hAnsi="TimesNewRoman" w:cs="TimesNewRoman"/>
          <w:szCs w:val="24"/>
        </w:rPr>
        <w:t xml:space="preserve"> przydzielonych</w:t>
      </w:r>
      <w:r w:rsidR="00AF776F" w:rsidRPr="00A67897">
        <w:rPr>
          <w:rFonts w:ascii="TimesNewRoman" w:hAnsi="TimesNewRoman" w:cs="TimesNewRoman"/>
          <w:szCs w:val="24"/>
        </w:rPr>
        <w:t xml:space="preserve"> uprawnień dostępu do danych),</w:t>
      </w:r>
    </w:p>
    <w:p w14:paraId="42E6A87D" w14:textId="77777777" w:rsidR="00A67897" w:rsidRDefault="00AF776F" w:rsidP="00D642A8">
      <w:pPr>
        <w:pStyle w:val="ListParagraph"/>
        <w:numPr>
          <w:ilvl w:val="0"/>
          <w:numId w:val="110"/>
        </w:numPr>
        <w:autoSpaceDE w:val="0"/>
        <w:autoSpaceDN w:val="0"/>
        <w:adjustRightInd w:val="0"/>
        <w:spacing w:line="360" w:lineRule="auto"/>
        <w:contextualSpacing w:val="0"/>
        <w:jc w:val="left"/>
        <w:rPr>
          <w:rFonts w:ascii="TimesNewRoman" w:hAnsi="TimesNewRoman" w:cs="TimesNewRoman"/>
          <w:szCs w:val="24"/>
        </w:rPr>
      </w:pPr>
      <w:r w:rsidRPr="00A67897">
        <w:rPr>
          <w:rFonts w:ascii="TimesNewRoman" w:hAnsi="TimesNewRoman" w:cs="TimesNewRoman"/>
          <w:szCs w:val="24"/>
        </w:rPr>
        <w:t>możliwość zmiany danych przy użyciu portali d</w:t>
      </w:r>
      <w:r w:rsidR="00A67897">
        <w:rPr>
          <w:rFonts w:ascii="TimesNewRoman" w:hAnsi="TimesNewRoman" w:cs="TimesNewRoman"/>
          <w:szCs w:val="24"/>
        </w:rPr>
        <w:t>edykowanych</w:t>
      </w:r>
      <w:r w:rsidRPr="00A67897">
        <w:rPr>
          <w:rFonts w:ascii="TimesNewRoman" w:hAnsi="TimesNewRoman" w:cs="TimesNewRoman"/>
          <w:szCs w:val="24"/>
        </w:rPr>
        <w:t>,</w:t>
      </w:r>
    </w:p>
    <w:p w14:paraId="21702B4E" w14:textId="3A0CCC12" w:rsidR="00A67897" w:rsidRPr="00A67897" w:rsidRDefault="00AF776F" w:rsidP="00D642A8">
      <w:pPr>
        <w:pStyle w:val="ListParagraph"/>
        <w:numPr>
          <w:ilvl w:val="0"/>
          <w:numId w:val="110"/>
        </w:numPr>
        <w:autoSpaceDE w:val="0"/>
        <w:autoSpaceDN w:val="0"/>
        <w:adjustRightInd w:val="0"/>
        <w:spacing w:line="360" w:lineRule="auto"/>
        <w:contextualSpacing w:val="0"/>
        <w:jc w:val="left"/>
        <w:rPr>
          <w:rFonts w:ascii="TimesNewRoman" w:hAnsi="TimesNewRoman" w:cs="TimesNewRoman"/>
          <w:szCs w:val="24"/>
        </w:rPr>
      </w:pPr>
      <w:r w:rsidRPr="00A67897">
        <w:rPr>
          <w:rFonts w:ascii="TimesNewRoman" w:hAnsi="TimesNewRoman" w:cs="TimesNewRoman"/>
          <w:szCs w:val="24"/>
        </w:rPr>
        <w:t>kontrol</w:t>
      </w:r>
      <w:r w:rsidR="00A67897" w:rsidRPr="00A67897">
        <w:rPr>
          <w:rFonts w:ascii="TimesNewRoman" w:hAnsi="TimesNewRoman" w:cs="TimesNewRoman"/>
          <w:szCs w:val="24"/>
        </w:rPr>
        <w:t>a</w:t>
      </w:r>
      <w:r w:rsidRPr="00A67897">
        <w:rPr>
          <w:rFonts w:ascii="TimesNewRoman" w:hAnsi="TimesNewRoman" w:cs="TimesNewRoman"/>
          <w:szCs w:val="24"/>
        </w:rPr>
        <w:t xml:space="preserve"> </w:t>
      </w:r>
      <w:r w:rsidR="00A67897" w:rsidRPr="00A67897">
        <w:rPr>
          <w:rFonts w:ascii="TimesNewRoman" w:hAnsi="TimesNewRoman" w:cs="TimesNewRoman"/>
          <w:szCs w:val="24"/>
        </w:rPr>
        <w:t xml:space="preserve">zachodzących w firmie </w:t>
      </w:r>
      <w:r w:rsidRPr="00A67897">
        <w:rPr>
          <w:rFonts w:ascii="TimesNewRoman" w:hAnsi="TimesNewRoman" w:cs="TimesNewRoman"/>
          <w:szCs w:val="24"/>
        </w:rPr>
        <w:t>procesów biznesowych</w:t>
      </w:r>
      <w:r w:rsidR="00A67897" w:rsidRPr="00A67897">
        <w:rPr>
          <w:rFonts w:ascii="TimesNewRoman" w:hAnsi="TimesNewRoman" w:cs="TimesNewRoman"/>
          <w:szCs w:val="24"/>
        </w:rPr>
        <w:t xml:space="preserve"> w czasie rzeczywistym,</w:t>
      </w:r>
      <w:r w:rsidR="00A67897">
        <w:rPr>
          <w:rFonts w:ascii="TimesNewRoman" w:hAnsi="TimesNewRoman" w:cs="TimesNewRoman"/>
          <w:szCs w:val="24"/>
        </w:rPr>
        <w:t xml:space="preserve"> </w:t>
      </w:r>
      <w:r w:rsidRPr="00A67897">
        <w:rPr>
          <w:rFonts w:ascii="TimesNewRoman" w:hAnsi="TimesNewRoman" w:cs="TimesNewRoman"/>
          <w:szCs w:val="24"/>
        </w:rPr>
        <w:t>dowol</w:t>
      </w:r>
      <w:r w:rsidR="00A67897" w:rsidRPr="00A67897">
        <w:rPr>
          <w:rFonts w:ascii="TimesNewRoman" w:hAnsi="TimesNewRoman" w:cs="TimesNewRoman"/>
          <w:szCs w:val="24"/>
        </w:rPr>
        <w:t>nego poziomu,</w:t>
      </w:r>
    </w:p>
    <w:p w14:paraId="3EAC09E2" w14:textId="77777777" w:rsidR="00A67897" w:rsidRDefault="00AF776F" w:rsidP="00D642A8">
      <w:pPr>
        <w:pStyle w:val="ListParagraph"/>
        <w:numPr>
          <w:ilvl w:val="0"/>
          <w:numId w:val="111"/>
        </w:numPr>
        <w:autoSpaceDE w:val="0"/>
        <w:autoSpaceDN w:val="0"/>
        <w:adjustRightInd w:val="0"/>
        <w:spacing w:line="360" w:lineRule="auto"/>
        <w:contextualSpacing w:val="0"/>
        <w:jc w:val="left"/>
        <w:rPr>
          <w:rFonts w:ascii="TimesNewRoman" w:hAnsi="TimesNewRoman" w:cs="TimesNewRoman"/>
          <w:szCs w:val="24"/>
        </w:rPr>
      </w:pPr>
      <w:r w:rsidRPr="00A67897">
        <w:rPr>
          <w:rFonts w:ascii="TimesNewRoman" w:hAnsi="TimesNewRoman" w:cs="TimesNewRoman"/>
          <w:szCs w:val="24"/>
        </w:rPr>
        <w:t>dostę</w:t>
      </w:r>
      <w:r w:rsidR="00A67897" w:rsidRPr="00A67897">
        <w:rPr>
          <w:rFonts w:ascii="TimesNewRoman" w:hAnsi="TimesNewRoman" w:cs="TimesNewRoman"/>
          <w:szCs w:val="24"/>
        </w:rPr>
        <w:t xml:space="preserve">p informacji (zgodnie ze </w:t>
      </w:r>
      <w:r w:rsidRPr="00A67897">
        <w:rPr>
          <w:rFonts w:ascii="TimesNewRoman" w:hAnsi="TimesNewRoman" w:cs="TimesNewRoman"/>
          <w:szCs w:val="24"/>
        </w:rPr>
        <w:t>zdefiniowaną polityką dostępu do danych) niezależnie od miejsca ich pobierania,</w:t>
      </w:r>
    </w:p>
    <w:p w14:paraId="3B280395" w14:textId="77777777" w:rsidR="00A67897" w:rsidRDefault="00A67897" w:rsidP="00D642A8">
      <w:pPr>
        <w:pStyle w:val="ListParagraph"/>
        <w:numPr>
          <w:ilvl w:val="0"/>
          <w:numId w:val="111"/>
        </w:numPr>
        <w:autoSpaceDE w:val="0"/>
        <w:autoSpaceDN w:val="0"/>
        <w:adjustRightInd w:val="0"/>
        <w:spacing w:line="360" w:lineRule="auto"/>
        <w:contextualSpacing w:val="0"/>
        <w:jc w:val="left"/>
        <w:rPr>
          <w:rFonts w:ascii="TimesNewRoman" w:hAnsi="TimesNewRoman" w:cs="TimesNewRoman"/>
          <w:szCs w:val="24"/>
        </w:rPr>
      </w:pPr>
      <w:r>
        <w:rPr>
          <w:rFonts w:ascii="TimesNewRoman" w:hAnsi="TimesNewRoman" w:cs="TimesNewRoman"/>
          <w:szCs w:val="24"/>
        </w:rPr>
        <w:t>możliwość integrowania aplikacji stosowanych przez firmę,</w:t>
      </w:r>
    </w:p>
    <w:p w14:paraId="6BA6E038" w14:textId="77777777" w:rsidR="00A67897" w:rsidRDefault="00AF776F" w:rsidP="00D642A8">
      <w:pPr>
        <w:pStyle w:val="ListParagraph"/>
        <w:numPr>
          <w:ilvl w:val="0"/>
          <w:numId w:val="111"/>
        </w:numPr>
        <w:autoSpaceDE w:val="0"/>
        <w:autoSpaceDN w:val="0"/>
        <w:adjustRightInd w:val="0"/>
        <w:spacing w:line="360" w:lineRule="auto"/>
        <w:contextualSpacing w:val="0"/>
        <w:jc w:val="left"/>
        <w:rPr>
          <w:rFonts w:ascii="TimesNewRoman" w:hAnsi="TimesNewRoman" w:cs="TimesNewRoman"/>
          <w:szCs w:val="24"/>
        </w:rPr>
      </w:pPr>
      <w:r w:rsidRPr="00A67897">
        <w:rPr>
          <w:rFonts w:ascii="TimesNewRoman" w:hAnsi="TimesNewRoman" w:cs="TimesNewRoman"/>
          <w:szCs w:val="24"/>
        </w:rPr>
        <w:t>udoskonalenie obiegu informacji w obrębie użytkowników,</w:t>
      </w:r>
    </w:p>
    <w:p w14:paraId="63D9EF86" w14:textId="77777777" w:rsidR="00A67897" w:rsidRDefault="00AF776F" w:rsidP="00D642A8">
      <w:pPr>
        <w:pStyle w:val="ListParagraph"/>
        <w:numPr>
          <w:ilvl w:val="0"/>
          <w:numId w:val="111"/>
        </w:numPr>
        <w:autoSpaceDE w:val="0"/>
        <w:autoSpaceDN w:val="0"/>
        <w:adjustRightInd w:val="0"/>
        <w:spacing w:line="360" w:lineRule="auto"/>
        <w:contextualSpacing w:val="0"/>
        <w:jc w:val="left"/>
        <w:rPr>
          <w:rFonts w:ascii="TimesNewRoman" w:hAnsi="TimesNewRoman" w:cs="TimesNewRoman"/>
          <w:szCs w:val="24"/>
        </w:rPr>
      </w:pPr>
      <w:r w:rsidRPr="00A67897">
        <w:rPr>
          <w:rFonts w:ascii="TimesNewRoman" w:hAnsi="TimesNewRoman" w:cs="TimesNewRoman"/>
          <w:szCs w:val="24"/>
        </w:rPr>
        <w:t>zaspokojenie potrzeb organizacji w obszarach komunikacji wewnętrznej i</w:t>
      </w:r>
      <w:r w:rsidR="00A67897">
        <w:rPr>
          <w:rFonts w:ascii="TimesNewRoman" w:hAnsi="TimesNewRoman" w:cs="TimesNewRoman"/>
          <w:szCs w:val="24"/>
        </w:rPr>
        <w:t xml:space="preserve"> </w:t>
      </w:r>
      <w:r w:rsidRPr="00A67897">
        <w:rPr>
          <w:rFonts w:ascii="TimesNewRoman" w:hAnsi="TimesNewRoman" w:cs="TimesNewRoman"/>
          <w:szCs w:val="24"/>
        </w:rPr>
        <w:t>zewnętrznej,</w:t>
      </w:r>
    </w:p>
    <w:p w14:paraId="0A275142" w14:textId="77777777" w:rsidR="00A67897" w:rsidRDefault="00A67897" w:rsidP="00D642A8">
      <w:pPr>
        <w:pStyle w:val="ListParagraph"/>
        <w:numPr>
          <w:ilvl w:val="0"/>
          <w:numId w:val="111"/>
        </w:numPr>
        <w:autoSpaceDE w:val="0"/>
        <w:autoSpaceDN w:val="0"/>
        <w:adjustRightInd w:val="0"/>
        <w:spacing w:line="360" w:lineRule="auto"/>
        <w:contextualSpacing w:val="0"/>
        <w:jc w:val="left"/>
        <w:rPr>
          <w:rFonts w:ascii="TimesNewRoman" w:hAnsi="TimesNewRoman" w:cs="TimesNewRoman"/>
          <w:szCs w:val="24"/>
        </w:rPr>
      </w:pPr>
      <w:r>
        <w:rPr>
          <w:rFonts w:ascii="TimesNewRoman" w:hAnsi="TimesNewRoman" w:cs="TimesNewRoman"/>
          <w:szCs w:val="24"/>
        </w:rPr>
        <w:t xml:space="preserve">częściowa </w:t>
      </w:r>
      <w:r w:rsidR="00AF776F" w:rsidRPr="00A67897">
        <w:rPr>
          <w:rFonts w:ascii="TimesNewRoman" w:hAnsi="TimesNewRoman" w:cs="TimesNewRoman"/>
          <w:szCs w:val="24"/>
        </w:rPr>
        <w:t>optymalizacj</w:t>
      </w:r>
      <w:r w:rsidRPr="00A67897">
        <w:rPr>
          <w:rFonts w:ascii="TimesNewRoman" w:hAnsi="TimesNewRoman" w:cs="TimesNewRoman"/>
          <w:szCs w:val="24"/>
        </w:rPr>
        <w:t>a</w:t>
      </w:r>
      <w:r w:rsidR="00AF776F" w:rsidRPr="00A67897">
        <w:rPr>
          <w:rFonts w:ascii="TimesNewRoman" w:hAnsi="TimesNewRoman" w:cs="TimesNewRoman"/>
          <w:szCs w:val="24"/>
        </w:rPr>
        <w:t xml:space="preserve"> przebiegu procesów zachodzących w firmie,</w:t>
      </w:r>
    </w:p>
    <w:p w14:paraId="614FF249" w14:textId="77777777" w:rsidR="00A67897" w:rsidRDefault="00AF776F" w:rsidP="00D642A8">
      <w:pPr>
        <w:pStyle w:val="ListParagraph"/>
        <w:numPr>
          <w:ilvl w:val="0"/>
          <w:numId w:val="111"/>
        </w:numPr>
        <w:autoSpaceDE w:val="0"/>
        <w:autoSpaceDN w:val="0"/>
        <w:adjustRightInd w:val="0"/>
        <w:spacing w:line="360" w:lineRule="auto"/>
        <w:contextualSpacing w:val="0"/>
        <w:jc w:val="left"/>
        <w:rPr>
          <w:rFonts w:ascii="TimesNewRoman" w:hAnsi="TimesNewRoman" w:cs="TimesNewRoman"/>
          <w:szCs w:val="24"/>
        </w:rPr>
      </w:pPr>
      <w:r w:rsidRPr="00A67897">
        <w:rPr>
          <w:rFonts w:ascii="TimesNewRoman" w:hAnsi="TimesNewRoman" w:cs="TimesNewRoman"/>
          <w:szCs w:val="24"/>
        </w:rPr>
        <w:t>przegląd procesów zachodzących w poszczególnych lokalizacjach,</w:t>
      </w:r>
    </w:p>
    <w:p w14:paraId="566E921A" w14:textId="77777777" w:rsidR="00A67897" w:rsidRDefault="00AF776F" w:rsidP="00D642A8">
      <w:pPr>
        <w:pStyle w:val="ListParagraph"/>
        <w:numPr>
          <w:ilvl w:val="0"/>
          <w:numId w:val="111"/>
        </w:numPr>
        <w:autoSpaceDE w:val="0"/>
        <w:autoSpaceDN w:val="0"/>
        <w:adjustRightInd w:val="0"/>
        <w:spacing w:line="360" w:lineRule="auto"/>
        <w:contextualSpacing w:val="0"/>
        <w:jc w:val="left"/>
        <w:rPr>
          <w:rFonts w:ascii="TimesNewRoman" w:hAnsi="TimesNewRoman" w:cs="TimesNewRoman"/>
          <w:szCs w:val="24"/>
        </w:rPr>
      </w:pPr>
      <w:r w:rsidRPr="00A67897">
        <w:rPr>
          <w:rFonts w:ascii="TimesNewRoman" w:hAnsi="TimesNewRoman" w:cs="TimesNewRoman"/>
          <w:szCs w:val="24"/>
        </w:rPr>
        <w:t>bezpieczeństwo przechowywania przesyłanych informacji,</w:t>
      </w:r>
    </w:p>
    <w:p w14:paraId="1C8617C4" w14:textId="5FA4F451" w:rsidR="00AF776F" w:rsidRPr="00A67897" w:rsidRDefault="00A67897" w:rsidP="00D642A8">
      <w:pPr>
        <w:pStyle w:val="ListParagraph"/>
        <w:numPr>
          <w:ilvl w:val="0"/>
          <w:numId w:val="111"/>
        </w:numPr>
        <w:autoSpaceDE w:val="0"/>
        <w:autoSpaceDN w:val="0"/>
        <w:adjustRightInd w:val="0"/>
        <w:spacing w:line="360" w:lineRule="auto"/>
        <w:contextualSpacing w:val="0"/>
        <w:jc w:val="left"/>
        <w:rPr>
          <w:rFonts w:ascii="TimesNewRoman" w:hAnsi="TimesNewRoman" w:cs="TimesNewRoman"/>
          <w:szCs w:val="24"/>
        </w:rPr>
      </w:pPr>
      <w:r w:rsidRPr="00A67897">
        <w:rPr>
          <w:rFonts w:ascii="TimesNewRoman" w:hAnsi="TimesNewRoman" w:cs="TimesNewRoman"/>
          <w:szCs w:val="24"/>
        </w:rPr>
        <w:lastRenderedPageBreak/>
        <w:t>możliwość</w:t>
      </w:r>
      <w:r w:rsidR="00AF776F" w:rsidRPr="00A67897">
        <w:rPr>
          <w:rFonts w:ascii="TimesNewRoman" w:hAnsi="TimesNewRoman" w:cs="TimesNewRoman"/>
          <w:szCs w:val="24"/>
        </w:rPr>
        <w:t xml:space="preserve"> wymian</w:t>
      </w:r>
      <w:r w:rsidRPr="00A67897">
        <w:rPr>
          <w:rFonts w:ascii="TimesNewRoman" w:hAnsi="TimesNewRoman" w:cs="TimesNewRoman"/>
          <w:szCs w:val="24"/>
        </w:rPr>
        <w:t>y</w:t>
      </w:r>
      <w:r w:rsidR="00AF776F" w:rsidRPr="00A67897">
        <w:rPr>
          <w:rFonts w:ascii="TimesNewRoman" w:hAnsi="TimesNewRoman" w:cs="TimesNewRoman"/>
          <w:szCs w:val="24"/>
        </w:rPr>
        <w:t xml:space="preserve"> informacji pomiędzy działami,</w:t>
      </w:r>
      <w:r>
        <w:rPr>
          <w:rFonts w:ascii="TimesNewRoman" w:hAnsi="TimesNewRoman" w:cs="TimesNewRoman"/>
          <w:szCs w:val="24"/>
        </w:rPr>
        <w:t xml:space="preserve"> </w:t>
      </w:r>
      <w:r w:rsidRPr="00A67897">
        <w:rPr>
          <w:rFonts w:ascii="TimesNewRoman" w:hAnsi="TimesNewRoman" w:cs="TimesNewRoman"/>
          <w:szCs w:val="24"/>
        </w:rPr>
        <w:t xml:space="preserve">możliwość elastycznej integracji </w:t>
      </w:r>
      <w:r w:rsidR="00AF776F" w:rsidRPr="00A67897">
        <w:rPr>
          <w:rFonts w:ascii="TimesNewRoman" w:hAnsi="TimesNewRoman" w:cs="TimesNewRoman"/>
          <w:szCs w:val="24"/>
        </w:rPr>
        <w:t>już funkcjonujących</w:t>
      </w:r>
      <w:r w:rsidRPr="00A67897">
        <w:rPr>
          <w:rFonts w:ascii="TimesNewRoman" w:hAnsi="TimesNewRoman" w:cs="TimesNewRoman"/>
          <w:szCs w:val="24"/>
        </w:rPr>
        <w:t>,</w:t>
      </w:r>
      <w:r w:rsidR="00AF776F" w:rsidRPr="00A67897">
        <w:rPr>
          <w:rFonts w:ascii="TimesNewRoman" w:hAnsi="TimesNewRoman" w:cs="TimesNewRoman"/>
          <w:szCs w:val="24"/>
        </w:rPr>
        <w:t xml:space="preserve"> jak i nowo </w:t>
      </w:r>
      <w:r w:rsidRPr="00A67897">
        <w:rPr>
          <w:rFonts w:ascii="TimesNewRoman" w:hAnsi="TimesNewRoman" w:cs="TimesNewRoman"/>
          <w:szCs w:val="24"/>
        </w:rPr>
        <w:t>za</w:t>
      </w:r>
      <w:r w:rsidR="00AF776F" w:rsidRPr="00A67897">
        <w:rPr>
          <w:rFonts w:ascii="TimesNewRoman" w:hAnsi="TimesNewRoman" w:cs="TimesNewRoman"/>
          <w:szCs w:val="24"/>
        </w:rPr>
        <w:t>instalowanych</w:t>
      </w:r>
      <w:r>
        <w:rPr>
          <w:rFonts w:ascii="TimesNewRoman" w:hAnsi="TimesNewRoman" w:cs="TimesNewRoman"/>
          <w:szCs w:val="24"/>
        </w:rPr>
        <w:t xml:space="preserve"> </w:t>
      </w:r>
      <w:r w:rsidR="00AF776F" w:rsidRPr="00A67897">
        <w:rPr>
          <w:rFonts w:ascii="TimesNewRoman" w:hAnsi="TimesNewRoman" w:cs="TimesNewRoman"/>
          <w:szCs w:val="24"/>
        </w:rPr>
        <w:t>aplikacji</w:t>
      </w:r>
      <w:r>
        <w:t>.</w:t>
      </w:r>
    </w:p>
    <w:p w14:paraId="1D53A6CA" w14:textId="20FC3295" w:rsidR="006C28B4" w:rsidRDefault="008A1C31" w:rsidP="006C28B4">
      <w:pPr>
        <w:ind w:firstLine="709"/>
      </w:pPr>
      <w:r>
        <w:t>Jednakże wparcie procesów informacyjno</w:t>
      </w:r>
      <w:r w:rsidR="00305783">
        <w:t xml:space="preserve"> – </w:t>
      </w:r>
      <w:r>
        <w:t xml:space="preserve">decyzyjnych, a zarazem spełnienie nadziei, jakie pokładane </w:t>
      </w:r>
      <w:r w:rsidR="003E60A6">
        <w:t xml:space="preserve">są </w:t>
      </w:r>
      <w:r>
        <w:t>w Business Intelligence wy</w:t>
      </w:r>
      <w:r w:rsidR="00021F89">
        <w:t>maga</w:t>
      </w:r>
      <w:r>
        <w:t xml:space="preserve"> </w:t>
      </w:r>
      <w:r w:rsidR="00021F89">
        <w:t xml:space="preserve">właściwego podejścia i </w:t>
      </w:r>
      <w:r>
        <w:t>zaprojektowania. Bowiem celem wdrożenia</w:t>
      </w:r>
      <w:r w:rsidR="00654817" w:rsidRPr="00654817">
        <w:t xml:space="preserve"> B</w:t>
      </w:r>
      <w:r w:rsidR="00257E20">
        <w:t xml:space="preserve">usiness </w:t>
      </w:r>
      <w:r w:rsidR="00654817" w:rsidRPr="00654817">
        <w:t>I</w:t>
      </w:r>
      <w:r w:rsidR="00257E20">
        <w:t>ntelligence jest uzyskanie aplikacji analitycznej, odwzorowującej</w:t>
      </w:r>
      <w:r w:rsidR="00654817" w:rsidRPr="00654817">
        <w:t xml:space="preserve"> wybrany proces biznesowy</w:t>
      </w:r>
      <w:r w:rsidR="00257E20">
        <w:t>. Zwraca się także uwagę, na zachowanie prostoty użytkowania, aby większą część uwagi przeznaczyć na procesy informacyjno</w:t>
      </w:r>
      <w:r w:rsidR="00305783">
        <w:t xml:space="preserve"> – </w:t>
      </w:r>
      <w:r w:rsidR="00257E20">
        <w:t xml:space="preserve">decyzyjne. </w:t>
      </w:r>
    </w:p>
    <w:p w14:paraId="7F67626E" w14:textId="51ED79E1" w:rsidR="006C28B4" w:rsidRDefault="00257E20" w:rsidP="006C28B4">
      <w:pPr>
        <w:ind w:firstLine="709"/>
      </w:pPr>
      <w:r>
        <w:t>W</w:t>
      </w:r>
      <w:r w:rsidR="00654817" w:rsidRPr="00654817">
        <w:t>drażanie B</w:t>
      </w:r>
      <w:r>
        <w:t xml:space="preserve">usiness </w:t>
      </w:r>
      <w:r w:rsidR="00654817" w:rsidRPr="00654817">
        <w:t>I</w:t>
      </w:r>
      <w:r>
        <w:t xml:space="preserve">ntelligence </w:t>
      </w:r>
      <w:r w:rsidR="00221C52">
        <w:t xml:space="preserve">to </w:t>
      </w:r>
      <w:r>
        <w:t>proces, w którym</w:t>
      </w:r>
      <w:r w:rsidR="00654817" w:rsidRPr="00654817">
        <w:t xml:space="preserve"> wykorzystywane </w:t>
      </w:r>
      <w:r>
        <w:t xml:space="preserve">są </w:t>
      </w:r>
      <w:r w:rsidR="00654817" w:rsidRPr="00654817">
        <w:t>ró</w:t>
      </w:r>
      <w:r>
        <w:t>żne</w:t>
      </w:r>
      <w:r w:rsidR="00654817" w:rsidRPr="00654817">
        <w:t xml:space="preserve"> technologie przetwarzania danych </w:t>
      </w:r>
      <w:r>
        <w:t>w parze z nowoczesnymi technikami</w:t>
      </w:r>
      <w:r w:rsidR="00654817" w:rsidRPr="00654817">
        <w:t xml:space="preserve"> zarząd</w:t>
      </w:r>
      <w:r>
        <w:t>zania i motywowania, stymulującymi</w:t>
      </w:r>
      <w:r w:rsidR="00654817" w:rsidRPr="00654817">
        <w:t xml:space="preserve"> popyt na informacje. </w:t>
      </w:r>
      <w:r>
        <w:t>Służy to złagodzeniu bariery, jaką jest całkowity lub częściowy brak</w:t>
      </w:r>
      <w:r w:rsidR="00654817" w:rsidRPr="00654817">
        <w:t xml:space="preserve"> koncepcji ich wykorzystani</w:t>
      </w:r>
      <w:r>
        <w:t>a</w:t>
      </w:r>
      <w:r w:rsidR="00654817" w:rsidRPr="00654817">
        <w:t>.</w:t>
      </w:r>
    </w:p>
    <w:p w14:paraId="58B5928E" w14:textId="54C49A07" w:rsidR="00044183" w:rsidRDefault="000C5FD0" w:rsidP="000C5FD0">
      <w:pPr>
        <w:ind w:firstLine="709"/>
      </w:pPr>
      <w:r>
        <w:t xml:space="preserve">Wdrożenie </w:t>
      </w:r>
      <w:r w:rsidR="00044183">
        <w:t>B</w:t>
      </w:r>
      <w:r>
        <w:t xml:space="preserve">usiness </w:t>
      </w:r>
      <w:r w:rsidR="00044183">
        <w:t>I</w:t>
      </w:r>
      <w:r>
        <w:t>ntelligence</w:t>
      </w:r>
      <w:r w:rsidR="00044183">
        <w:t xml:space="preserve">, </w:t>
      </w:r>
      <w:r>
        <w:t>tak aby wspomagał on przedsiębiorstwo w realizacji celów wymaga holistycznego spojrzenia na ten proces. Należy zrozumieć procesy biznesowe</w:t>
      </w:r>
      <w:r w:rsidR="00044183">
        <w:t xml:space="preserve"> i powiązane </w:t>
      </w:r>
      <w:r>
        <w:t>z nimi decyzje, ponieważ Business Intelligence opiera się na wiedzy z różnych dziedzin</w:t>
      </w:r>
      <w:r>
        <w:rPr>
          <w:rStyle w:val="FootnoteReference"/>
        </w:rPr>
        <w:footnoteReference w:id="243"/>
      </w:r>
      <w:r>
        <w:t>.</w:t>
      </w:r>
    </w:p>
    <w:p w14:paraId="6526F195" w14:textId="25473000" w:rsidR="00654817" w:rsidRDefault="00773A07" w:rsidP="006C28B4">
      <w:pPr>
        <w:ind w:firstLine="709"/>
      </w:pPr>
      <w:r>
        <w:t>Ponadto rozwój oraz</w:t>
      </w:r>
      <w:r w:rsidR="00257E20">
        <w:t xml:space="preserve"> implementacja</w:t>
      </w:r>
      <w:r w:rsidR="00654817" w:rsidRPr="00654817">
        <w:t xml:space="preserve"> B</w:t>
      </w:r>
      <w:r w:rsidR="00257E20">
        <w:t xml:space="preserve">usiness </w:t>
      </w:r>
      <w:r w:rsidR="00654817" w:rsidRPr="00654817">
        <w:t>I</w:t>
      </w:r>
      <w:r w:rsidR="00257E20">
        <w:t xml:space="preserve">ntelligence </w:t>
      </w:r>
      <w:r w:rsidR="006C28B4">
        <w:t>pociągają za sobą zmiany w całej firmie</w:t>
      </w:r>
      <w:r w:rsidR="007808D0">
        <w:rPr>
          <w:rStyle w:val="FootnoteReference"/>
        </w:rPr>
        <w:footnoteReference w:id="244"/>
      </w:r>
      <w:r w:rsidR="006C28B4">
        <w:t>. T</w:t>
      </w:r>
      <w:r w:rsidR="00654817" w:rsidRPr="00654817">
        <w:t>rudno</w:t>
      </w:r>
      <w:r w:rsidR="006C28B4">
        <w:t xml:space="preserve"> jest zatem rozróżnić korzyści wynikające</w:t>
      </w:r>
      <w:r w:rsidR="00654817" w:rsidRPr="00654817">
        <w:t xml:space="preserve"> bezpośrednio z </w:t>
      </w:r>
      <w:r w:rsidR="006C28B4">
        <w:t>jego wdrożenia a efekty</w:t>
      </w:r>
      <w:r w:rsidR="00654817" w:rsidRPr="00654817">
        <w:t xml:space="preserve"> zmian</w:t>
      </w:r>
      <w:r w:rsidR="00B9478C">
        <w:t>, jakie zaszły</w:t>
      </w:r>
      <w:r w:rsidR="00654817" w:rsidRPr="00654817">
        <w:t xml:space="preserve"> </w:t>
      </w:r>
      <w:r w:rsidR="006C28B4">
        <w:t>w przedsiębiorstwie</w:t>
      </w:r>
      <w:r w:rsidR="00654817" w:rsidRPr="00654817">
        <w:t xml:space="preserve">. </w:t>
      </w:r>
    </w:p>
    <w:p w14:paraId="7C7F44A7" w14:textId="4056DD0E" w:rsidR="00936501" w:rsidRDefault="005E2655" w:rsidP="00A67897">
      <w:pPr>
        <w:ind w:firstLine="709"/>
      </w:pPr>
      <w:r>
        <w:t>Rozumienie koncepcji oraz mechanizmu B</w:t>
      </w:r>
      <w:r w:rsidR="00D51510">
        <w:t xml:space="preserve">usiness </w:t>
      </w:r>
      <w:r>
        <w:t>I</w:t>
      </w:r>
      <w:r w:rsidR="00D51510">
        <w:t>ntelligence</w:t>
      </w:r>
      <w:r>
        <w:t xml:space="preserve">, w przedsiębiorstwach w Polsce, wynika z </w:t>
      </w:r>
      <w:r w:rsidR="009C5AE4">
        <w:t xml:space="preserve">nabytego </w:t>
      </w:r>
      <w:r>
        <w:t xml:space="preserve">doświadczenia i </w:t>
      </w:r>
      <w:r w:rsidR="009C5AE4">
        <w:t xml:space="preserve">wypracowanej </w:t>
      </w:r>
      <w:r>
        <w:t>w</w:t>
      </w:r>
      <w:r w:rsidR="00D51510">
        <w:t xml:space="preserve">iedzy. </w:t>
      </w:r>
      <w:r>
        <w:t>B</w:t>
      </w:r>
      <w:r w:rsidR="00D51510">
        <w:t xml:space="preserve">usiness </w:t>
      </w:r>
      <w:r>
        <w:t>I</w:t>
      </w:r>
      <w:r w:rsidR="00D51510">
        <w:t>ntelligence</w:t>
      </w:r>
      <w:r>
        <w:t xml:space="preserve"> </w:t>
      </w:r>
      <w:r w:rsidR="00487C46">
        <w:t xml:space="preserve">może </w:t>
      </w:r>
      <w:r>
        <w:t>kojarzy</w:t>
      </w:r>
      <w:r w:rsidR="00487C46">
        <w:t>ć</w:t>
      </w:r>
      <w:r>
        <w:t xml:space="preserve"> się z </w:t>
      </w:r>
      <w:r w:rsidR="001E4E78">
        <w:t xml:space="preserve">samymi </w:t>
      </w:r>
      <w:r>
        <w:t>danymi, narzędzi</w:t>
      </w:r>
      <w:r w:rsidR="001E4E78">
        <w:t>ami</w:t>
      </w:r>
      <w:r>
        <w:t xml:space="preserve"> do pracy z nimi oraz informacją, którą on d</w:t>
      </w:r>
      <w:r w:rsidR="00F028BE">
        <w:t>ostarcza. Jego</w:t>
      </w:r>
      <w:r>
        <w:t xml:space="preserve"> zastosowanie ma się opłacać przedsiębiorstwu</w:t>
      </w:r>
      <w:r w:rsidR="00F028BE">
        <w:t>, co warunkuje szereg czynników</w:t>
      </w:r>
      <w:r w:rsidR="00020A0D">
        <w:rPr>
          <w:rStyle w:val="FootnoteReference"/>
        </w:rPr>
        <w:footnoteReference w:id="245"/>
      </w:r>
      <w:r>
        <w:t xml:space="preserve">. </w:t>
      </w:r>
    </w:p>
    <w:p w14:paraId="748E7C53" w14:textId="67A99C18" w:rsidR="007E3BA1" w:rsidRDefault="005E2655" w:rsidP="005E2655">
      <w:pPr>
        <w:ind w:firstLine="709"/>
      </w:pPr>
      <w:r>
        <w:t>Zaczynając od mechanizmu działania systemu, podstawowym elementem są dane</w:t>
      </w:r>
      <w:r w:rsidR="00F028BE">
        <w:t>, które do niego trafiają. I</w:t>
      </w:r>
      <w:r>
        <w:t xml:space="preserve">ch </w:t>
      </w:r>
      <w:r w:rsidR="00F028BE">
        <w:t>niewłaściwa jakość powoduje to, iż żadna wykonana analiza</w:t>
      </w:r>
      <w:r>
        <w:t xml:space="preserve"> nie może</w:t>
      </w:r>
      <w:r w:rsidR="00F028BE">
        <w:t xml:space="preserve"> posłużyć do wspomagania procesów informacyjno</w:t>
      </w:r>
      <w:r w:rsidR="00305783">
        <w:t xml:space="preserve"> – </w:t>
      </w:r>
      <w:r w:rsidR="00F028BE">
        <w:t>decyzyjnych</w:t>
      </w:r>
      <w:r>
        <w:t xml:space="preserve">. </w:t>
      </w:r>
      <w:r w:rsidR="00F028BE">
        <w:t>Dzięki wprowadzeniu błędnych danych, zostaje wygenerowany raport, który przekazuje informację niezgodną z rzeczywistością. Informacja</w:t>
      </w:r>
      <w:r w:rsidR="00617234">
        <w:t xml:space="preserve">, która nie jest zgodna z prawdą, nie </w:t>
      </w:r>
      <w:r w:rsidR="00617234">
        <w:lastRenderedPageBreak/>
        <w:t xml:space="preserve">może być wykorzystywana w procesie </w:t>
      </w:r>
      <w:r w:rsidR="00BA0CCE">
        <w:t xml:space="preserve">informacyjno – </w:t>
      </w:r>
      <w:r w:rsidR="00617234">
        <w:t>decyzyjnym. Podejmowanie decyzji na jej podstawie, mogłoby wywołać szkodę dla przedsiębiorstwa.</w:t>
      </w:r>
      <w:r>
        <w:t xml:space="preserve"> </w:t>
      </w:r>
    </w:p>
    <w:p w14:paraId="6BB20D27" w14:textId="68A1A822" w:rsidR="00624094" w:rsidRPr="00BC28B0" w:rsidRDefault="007F6A99" w:rsidP="00BC28B0">
      <w:pPr>
        <w:ind w:firstLine="709"/>
      </w:pPr>
      <w:r>
        <w:t>Następnie, m</w:t>
      </w:r>
      <w:r w:rsidR="007E3BA1">
        <w:t>imo że</w:t>
      </w:r>
      <w:r>
        <w:t xml:space="preserve"> </w:t>
      </w:r>
      <w:r w:rsidR="005E2655">
        <w:t>informacja</w:t>
      </w:r>
      <w:r>
        <w:t xml:space="preserve"> z Business Intelligence</w:t>
      </w:r>
      <w:r w:rsidR="00050159">
        <w:t xml:space="preserve"> może wspomagać procesy</w:t>
      </w:r>
      <w:r w:rsidR="005E2655">
        <w:t xml:space="preserve"> </w:t>
      </w:r>
      <w:r w:rsidR="00050159">
        <w:t>informacyjno</w:t>
      </w:r>
      <w:r w:rsidR="00305783">
        <w:t xml:space="preserve"> – </w:t>
      </w:r>
      <w:r w:rsidR="00050159">
        <w:t>decyzyjne</w:t>
      </w:r>
      <w:r w:rsidR="005E2655">
        <w:t xml:space="preserve">, nie należy zapominać o człowieku, gdyż to </w:t>
      </w:r>
      <w:r w:rsidR="007E579A">
        <w:t>on</w:t>
      </w:r>
      <w:r w:rsidR="005E2655">
        <w:t xml:space="preserve"> </w:t>
      </w:r>
      <w:r w:rsidR="00E6236F">
        <w:t>dokon</w:t>
      </w:r>
      <w:r w:rsidR="007E579A">
        <w:t>uje ostatecznego</w:t>
      </w:r>
      <w:r w:rsidR="00E6236F">
        <w:t xml:space="preserve"> wyboru</w:t>
      </w:r>
      <w:r w:rsidR="005E2655">
        <w:t xml:space="preserve">. </w:t>
      </w:r>
      <w:r w:rsidR="002C6B0B">
        <w:t>Zwraca się uwagę na umiej</w:t>
      </w:r>
      <w:r w:rsidR="00A8067B">
        <w:t>ętność podejmowania decyzji i wyciągania na ich podstawie wniosków</w:t>
      </w:r>
      <w:r w:rsidR="006F5646">
        <w:t xml:space="preserve">, </w:t>
      </w:r>
      <w:r w:rsidR="007375E8">
        <w:t>bo to one determinują</w:t>
      </w:r>
      <w:r w:rsidR="00A8067B">
        <w:t xml:space="preserve"> ocenę</w:t>
      </w:r>
      <w:r w:rsidR="005E2655">
        <w:t xml:space="preserve"> </w:t>
      </w:r>
      <w:r w:rsidR="006F5646">
        <w:t>decydenta</w:t>
      </w:r>
      <w:r w:rsidR="005E2655">
        <w:t xml:space="preserve">. Jeśli w przedsiębiorstwie nie ma osób, które mogą wykorzystać i przełożyć </w:t>
      </w:r>
      <w:r w:rsidR="007375E8">
        <w:t>informację</w:t>
      </w:r>
      <w:r w:rsidR="00A8067B">
        <w:t xml:space="preserve"> </w:t>
      </w:r>
      <w:r w:rsidR="005E2655">
        <w:t>na odpowiednie działania, to wdrożenie B</w:t>
      </w:r>
      <w:r w:rsidR="007375E8">
        <w:t xml:space="preserve">usiness </w:t>
      </w:r>
      <w:r w:rsidR="005E2655">
        <w:t>I</w:t>
      </w:r>
      <w:r w:rsidR="007375E8">
        <w:t>ntelligence</w:t>
      </w:r>
      <w:r w:rsidR="005E2655">
        <w:t xml:space="preserve"> nie przyniesie pożądanego efektu. </w:t>
      </w:r>
    </w:p>
    <w:p w14:paraId="6E2CB7AE" w14:textId="165E370C" w:rsidR="00646A8C" w:rsidRDefault="005E2655" w:rsidP="00AB4A82">
      <w:pPr>
        <w:ind w:firstLine="709"/>
        <w:rPr>
          <w:szCs w:val="24"/>
        </w:rPr>
      </w:pPr>
      <w:r>
        <w:rPr>
          <w:szCs w:val="24"/>
        </w:rPr>
        <w:t xml:space="preserve">Podejmowanie decyzji, najczęściej, </w:t>
      </w:r>
      <w:r w:rsidR="000C673A">
        <w:rPr>
          <w:szCs w:val="24"/>
        </w:rPr>
        <w:t>wspomaga</w:t>
      </w:r>
      <w:r>
        <w:rPr>
          <w:szCs w:val="24"/>
        </w:rPr>
        <w:t xml:space="preserve"> funkcjonalność związana z raportowaniem. Pozyskiwane raporty dostarczają podstaw do oceny zachodzących procesów i stanowią pierwszy etap procesu decyzyjnego. Wiedza na ich temat jest także efektem stosowanych wskaźników, znanych jako KPI,</w:t>
      </w:r>
      <w:r w:rsidR="00EC1C4E">
        <w:rPr>
          <w:szCs w:val="24"/>
        </w:rPr>
        <w:t xml:space="preserve"> które odzwierciedlają</w:t>
      </w:r>
      <w:r>
        <w:rPr>
          <w:szCs w:val="24"/>
        </w:rPr>
        <w:t xml:space="preserve"> zachodzące zdarzenia. Jednakże, p</w:t>
      </w:r>
      <w:r w:rsidRPr="00973579">
        <w:rPr>
          <w:szCs w:val="24"/>
        </w:rPr>
        <w:t>rócz najczęściej stosowanego raportowania, możliwości B</w:t>
      </w:r>
      <w:r w:rsidR="00EC1C4E">
        <w:rPr>
          <w:szCs w:val="24"/>
        </w:rPr>
        <w:t xml:space="preserve">usiness </w:t>
      </w:r>
      <w:r w:rsidRPr="00973579">
        <w:rPr>
          <w:szCs w:val="24"/>
        </w:rPr>
        <w:t>I</w:t>
      </w:r>
      <w:r w:rsidR="00EC1C4E">
        <w:rPr>
          <w:szCs w:val="24"/>
        </w:rPr>
        <w:t>ntelligence</w:t>
      </w:r>
      <w:r w:rsidRPr="00973579">
        <w:rPr>
          <w:szCs w:val="24"/>
        </w:rPr>
        <w:t>, dzięki zaimplementowaniu zaawansowanej analityki, mogą być wykorzystywane do przewidywania pewnych zjawisk</w:t>
      </w:r>
      <w:r w:rsidRPr="00973579">
        <w:rPr>
          <w:rStyle w:val="FootnoteReference"/>
          <w:szCs w:val="24"/>
        </w:rPr>
        <w:footnoteReference w:id="246"/>
      </w:r>
      <w:r w:rsidRPr="00973579">
        <w:rPr>
          <w:szCs w:val="24"/>
        </w:rPr>
        <w:t>. Wynika to z rozwoju technologii oraz potrzeb przedsiębiorstw, które chcą posiadać możliwość, odnośni</w:t>
      </w:r>
      <w:r w:rsidR="00EC1C4E">
        <w:rPr>
          <w:szCs w:val="24"/>
        </w:rPr>
        <w:t>e przyjrzenia się temu, co mogłoby się</w:t>
      </w:r>
      <w:r w:rsidRPr="00973579">
        <w:rPr>
          <w:szCs w:val="24"/>
        </w:rPr>
        <w:t xml:space="preserve"> wydarzyć. Z tej przyczyny, </w:t>
      </w:r>
      <w:r>
        <w:rPr>
          <w:szCs w:val="24"/>
        </w:rPr>
        <w:t xml:space="preserve">jej </w:t>
      </w:r>
      <w:r w:rsidRPr="00973579">
        <w:rPr>
          <w:szCs w:val="24"/>
        </w:rPr>
        <w:t>rozwój stanowi krok w przód, jeśli chodzi o wsp</w:t>
      </w:r>
      <w:r w:rsidR="00061343">
        <w:rPr>
          <w:szCs w:val="24"/>
        </w:rPr>
        <w:t>omaganie</w:t>
      </w:r>
      <w:r w:rsidRPr="00973579">
        <w:rPr>
          <w:szCs w:val="24"/>
        </w:rPr>
        <w:t xml:space="preserve"> w podejmowaniu decyzji</w:t>
      </w:r>
      <w:r w:rsidRPr="00973579">
        <w:rPr>
          <w:rStyle w:val="FootnoteReference"/>
          <w:szCs w:val="24"/>
        </w:rPr>
        <w:footnoteReference w:id="247"/>
      </w:r>
      <w:r w:rsidRPr="00973579">
        <w:rPr>
          <w:szCs w:val="24"/>
        </w:rPr>
        <w:t xml:space="preserve">. To </w:t>
      </w:r>
      <w:r w:rsidR="008E11B6">
        <w:rPr>
          <w:szCs w:val="24"/>
        </w:rPr>
        <w:t xml:space="preserve">także </w:t>
      </w:r>
      <w:r w:rsidRPr="00973579">
        <w:rPr>
          <w:szCs w:val="24"/>
        </w:rPr>
        <w:t>świadczy o tym, że B</w:t>
      </w:r>
      <w:r w:rsidR="008E11B6">
        <w:rPr>
          <w:szCs w:val="24"/>
        </w:rPr>
        <w:t xml:space="preserve">usiness </w:t>
      </w:r>
      <w:r w:rsidRPr="00973579">
        <w:rPr>
          <w:szCs w:val="24"/>
        </w:rPr>
        <w:t>I</w:t>
      </w:r>
      <w:r w:rsidR="008E11B6">
        <w:rPr>
          <w:szCs w:val="24"/>
        </w:rPr>
        <w:t>ntelligence może wspomagać procesy informacyjno</w:t>
      </w:r>
      <w:r w:rsidR="00305783">
        <w:rPr>
          <w:szCs w:val="24"/>
        </w:rPr>
        <w:t xml:space="preserve"> – </w:t>
      </w:r>
      <w:r w:rsidRPr="00973579">
        <w:rPr>
          <w:szCs w:val="24"/>
        </w:rPr>
        <w:t xml:space="preserve">decyzyjne osób, które wiedzą, jak </w:t>
      </w:r>
      <w:r>
        <w:rPr>
          <w:szCs w:val="24"/>
        </w:rPr>
        <w:t xml:space="preserve">i do czego </w:t>
      </w:r>
      <w:r w:rsidRPr="00973579">
        <w:rPr>
          <w:szCs w:val="24"/>
        </w:rPr>
        <w:t>z niego korzystać</w:t>
      </w:r>
      <w:r w:rsidRPr="00973579">
        <w:rPr>
          <w:rStyle w:val="FootnoteReference"/>
          <w:szCs w:val="24"/>
        </w:rPr>
        <w:footnoteReference w:id="248"/>
      </w:r>
      <w:r w:rsidRPr="00973579">
        <w:rPr>
          <w:szCs w:val="24"/>
        </w:rPr>
        <w:t>.</w:t>
      </w:r>
      <w:r>
        <w:rPr>
          <w:szCs w:val="24"/>
        </w:rPr>
        <w:t xml:space="preserve"> W tym przypadku, mowa jest o tych przedsiębiorstwach, które posiadają odpowiednio przygotowane zasoby (dane) oraz kompetencje, warunkujące wykorzystani</w:t>
      </w:r>
      <w:r w:rsidR="00190862">
        <w:rPr>
          <w:szCs w:val="24"/>
        </w:rPr>
        <w:t xml:space="preserve">e </w:t>
      </w:r>
      <w:r>
        <w:rPr>
          <w:szCs w:val="24"/>
        </w:rPr>
        <w:t>takich funkcjonalności.</w:t>
      </w:r>
    </w:p>
    <w:p w14:paraId="17010A45" w14:textId="0C3299E7" w:rsidR="00AB4A82" w:rsidRDefault="00646A8C" w:rsidP="00646A8C">
      <w:pPr>
        <w:rPr>
          <w:szCs w:val="24"/>
        </w:rPr>
      </w:pPr>
      <w:r>
        <w:rPr>
          <w:b/>
          <w:szCs w:val="24"/>
        </w:rPr>
        <w:t>I BADANIE JAKOŚCIOWE</w:t>
      </w:r>
      <w:r w:rsidR="005E2655" w:rsidRPr="00973579">
        <w:rPr>
          <w:szCs w:val="24"/>
        </w:rPr>
        <w:t xml:space="preserve"> </w:t>
      </w:r>
    </w:p>
    <w:p w14:paraId="2737018F" w14:textId="3DE13030" w:rsidR="009A64B5" w:rsidRDefault="001611EA" w:rsidP="001611EA">
      <w:pPr>
        <w:ind w:firstLine="709"/>
        <w:rPr>
          <w:szCs w:val="24"/>
        </w:rPr>
      </w:pPr>
      <w:r w:rsidRPr="005204F6">
        <w:rPr>
          <w:rFonts w:cs="Times New Roman"/>
          <w:szCs w:val="24"/>
        </w:rPr>
        <w:t>Zrealizowano badanie jakościowe</w:t>
      </w:r>
      <w:r w:rsidR="00305783">
        <w:rPr>
          <w:rFonts w:cs="Times New Roman"/>
          <w:szCs w:val="24"/>
        </w:rPr>
        <w:t xml:space="preserve"> – </w:t>
      </w:r>
      <w:r w:rsidRPr="007814BC">
        <w:rPr>
          <w:rFonts w:cs="Times New Roman"/>
          <w:i/>
          <w:szCs w:val="24"/>
        </w:rPr>
        <w:t>Zastosowanie Business Intelligence w przedsiębiorstwach w Polsce</w:t>
      </w:r>
      <w:r w:rsidRPr="005204F6">
        <w:rPr>
          <w:rFonts w:cs="Times New Roman"/>
          <w:szCs w:val="24"/>
        </w:rPr>
        <w:t xml:space="preserve">, które zostało przeprowadzone w okresie 01.02.2016 – </w:t>
      </w:r>
      <w:r w:rsidR="009A6683">
        <w:rPr>
          <w:rFonts w:cs="Times New Roman"/>
          <w:szCs w:val="24"/>
        </w:rPr>
        <w:t>0</w:t>
      </w:r>
      <w:r w:rsidRPr="005204F6">
        <w:rPr>
          <w:rFonts w:cs="Times New Roman"/>
          <w:szCs w:val="24"/>
        </w:rPr>
        <w:t>1.05.2018 na próbie 14 przedsiębiorstw dostarczających oraz wykorzystujących B</w:t>
      </w:r>
      <w:r w:rsidR="00646A8C">
        <w:rPr>
          <w:rFonts w:cs="Times New Roman"/>
          <w:szCs w:val="24"/>
        </w:rPr>
        <w:t xml:space="preserve">usiness </w:t>
      </w:r>
      <w:r w:rsidRPr="005204F6">
        <w:rPr>
          <w:rFonts w:cs="Times New Roman"/>
          <w:szCs w:val="24"/>
        </w:rPr>
        <w:t>I</w:t>
      </w:r>
      <w:r w:rsidR="00646A8C">
        <w:rPr>
          <w:rFonts w:cs="Times New Roman"/>
          <w:szCs w:val="24"/>
        </w:rPr>
        <w:t>ntelligence</w:t>
      </w:r>
      <w:r w:rsidRPr="005204F6">
        <w:rPr>
          <w:rFonts w:cs="Times New Roman"/>
          <w:szCs w:val="24"/>
        </w:rPr>
        <w:t>. Badanie zrealizowano za pomocą wy</w:t>
      </w:r>
      <w:r>
        <w:rPr>
          <w:rFonts w:cs="Times New Roman"/>
          <w:szCs w:val="24"/>
        </w:rPr>
        <w:t>wiadów pół</w:t>
      </w:r>
      <w:r w:rsidR="00305783">
        <w:rPr>
          <w:rFonts w:cs="Times New Roman"/>
          <w:szCs w:val="24"/>
        </w:rPr>
        <w:t xml:space="preserve"> – </w:t>
      </w:r>
      <w:r>
        <w:rPr>
          <w:rFonts w:cs="Times New Roman"/>
          <w:szCs w:val="24"/>
        </w:rPr>
        <w:t xml:space="preserve">ustrukturyzowanych. </w:t>
      </w:r>
      <w:r w:rsidR="009A6683" w:rsidRPr="009B437B">
        <w:rPr>
          <w:szCs w:val="24"/>
        </w:rPr>
        <w:t xml:space="preserve">Uczestnikami badania byli pracownicy </w:t>
      </w:r>
      <w:r w:rsidR="00DD176C">
        <w:rPr>
          <w:szCs w:val="24"/>
        </w:rPr>
        <w:t>badanych</w:t>
      </w:r>
      <w:r w:rsidR="00DD176C" w:rsidRPr="009B437B">
        <w:rPr>
          <w:szCs w:val="24"/>
        </w:rPr>
        <w:t xml:space="preserve"> </w:t>
      </w:r>
      <w:r w:rsidR="009A6683" w:rsidRPr="009B437B">
        <w:rPr>
          <w:szCs w:val="24"/>
        </w:rPr>
        <w:t>przedsiębiorstw bezpo</w:t>
      </w:r>
      <w:r w:rsidR="00646A8C">
        <w:rPr>
          <w:szCs w:val="24"/>
        </w:rPr>
        <w:t xml:space="preserve">średnio </w:t>
      </w:r>
      <w:r w:rsidR="00646A8C">
        <w:rPr>
          <w:szCs w:val="24"/>
        </w:rPr>
        <w:lastRenderedPageBreak/>
        <w:t xml:space="preserve">korzystający z </w:t>
      </w:r>
      <w:r w:rsidR="009A6683" w:rsidRPr="009B437B">
        <w:rPr>
          <w:szCs w:val="24"/>
        </w:rPr>
        <w:t>B</w:t>
      </w:r>
      <w:r w:rsidR="00646A8C">
        <w:rPr>
          <w:szCs w:val="24"/>
        </w:rPr>
        <w:t xml:space="preserve">usiness </w:t>
      </w:r>
      <w:r w:rsidR="009A6683" w:rsidRPr="009B437B">
        <w:rPr>
          <w:szCs w:val="24"/>
        </w:rPr>
        <w:t>I</w:t>
      </w:r>
      <w:r w:rsidR="00646A8C">
        <w:rPr>
          <w:szCs w:val="24"/>
        </w:rPr>
        <w:t>ntelligence</w:t>
      </w:r>
      <w:r w:rsidR="008A0E45">
        <w:rPr>
          <w:szCs w:val="24"/>
        </w:rPr>
        <w:t xml:space="preserve"> oraz wdrażający go</w:t>
      </w:r>
      <w:r w:rsidR="009A6683" w:rsidRPr="009B437B">
        <w:rPr>
          <w:szCs w:val="24"/>
        </w:rPr>
        <w:t xml:space="preserve"> u swoich klientów, co umożliwiło zastosowanie szerokiej perspektywy poznawczej. Zastosowano celowe kryterium doboru przedsiębiorstw do b</w:t>
      </w:r>
      <w:r w:rsidR="009A6683">
        <w:rPr>
          <w:szCs w:val="24"/>
        </w:rPr>
        <w:t xml:space="preserve">adania. Brały w nim </w:t>
      </w:r>
      <w:r w:rsidR="009A6683" w:rsidRPr="009B437B">
        <w:rPr>
          <w:szCs w:val="24"/>
        </w:rPr>
        <w:t>udział tylko te przedsiębiorstwa, któ</w:t>
      </w:r>
      <w:r w:rsidR="001F6087">
        <w:rPr>
          <w:szCs w:val="24"/>
        </w:rPr>
        <w:t>re albo stosują u siebie</w:t>
      </w:r>
      <w:r w:rsidR="009A6683" w:rsidRPr="009B437B">
        <w:rPr>
          <w:szCs w:val="24"/>
        </w:rPr>
        <w:t xml:space="preserve"> B</w:t>
      </w:r>
      <w:r w:rsidR="001F6087">
        <w:rPr>
          <w:szCs w:val="24"/>
        </w:rPr>
        <w:t xml:space="preserve">usiness </w:t>
      </w:r>
      <w:r w:rsidR="009A6683" w:rsidRPr="009B437B">
        <w:rPr>
          <w:szCs w:val="24"/>
        </w:rPr>
        <w:t>I</w:t>
      </w:r>
      <w:r w:rsidR="001F6087">
        <w:rPr>
          <w:szCs w:val="24"/>
        </w:rPr>
        <w:t>ntelligence</w:t>
      </w:r>
      <w:r w:rsidR="009A6683" w:rsidRPr="009B437B">
        <w:rPr>
          <w:szCs w:val="24"/>
        </w:rPr>
        <w:t xml:space="preserve"> albo wdrażają je w innych przedsiębiorstwach. </w:t>
      </w:r>
    </w:p>
    <w:p w14:paraId="06A67ADA" w14:textId="51F74295" w:rsidR="001611EA" w:rsidRPr="001611EA" w:rsidRDefault="001611EA" w:rsidP="001611EA">
      <w:pPr>
        <w:ind w:firstLine="709"/>
        <w:rPr>
          <w:rFonts w:cs="Times New Roman"/>
          <w:szCs w:val="24"/>
        </w:rPr>
      </w:pPr>
      <w:r w:rsidRPr="005204F6">
        <w:rPr>
          <w:rFonts w:cs="Times New Roman"/>
          <w:szCs w:val="24"/>
        </w:rPr>
        <w:t xml:space="preserve">W wyniku przeprowadzonych wywiadów uzyskano informacje, przedstawiające to, jak wygląda sytuacja </w:t>
      </w:r>
      <w:r w:rsidR="00DD176C">
        <w:rPr>
          <w:rFonts w:cs="Times New Roman"/>
          <w:szCs w:val="24"/>
        </w:rPr>
        <w:t xml:space="preserve">badanych </w:t>
      </w:r>
      <w:r w:rsidRPr="005204F6">
        <w:rPr>
          <w:rFonts w:cs="Times New Roman"/>
          <w:szCs w:val="24"/>
        </w:rPr>
        <w:t>przedsiębiorstw, jeśli chodzi o korzystanie z B</w:t>
      </w:r>
      <w:r w:rsidR="008A0E45">
        <w:rPr>
          <w:rFonts w:cs="Times New Roman"/>
          <w:szCs w:val="24"/>
        </w:rPr>
        <w:t xml:space="preserve">usiness </w:t>
      </w:r>
      <w:r w:rsidRPr="005204F6">
        <w:rPr>
          <w:rFonts w:cs="Times New Roman"/>
          <w:szCs w:val="24"/>
        </w:rPr>
        <w:t>I</w:t>
      </w:r>
      <w:r w:rsidR="008A0E45">
        <w:rPr>
          <w:rFonts w:cs="Times New Roman"/>
          <w:szCs w:val="24"/>
        </w:rPr>
        <w:t>ntelligence</w:t>
      </w:r>
      <w:r w:rsidRPr="005204F6">
        <w:rPr>
          <w:rFonts w:cs="Times New Roman"/>
          <w:szCs w:val="24"/>
        </w:rPr>
        <w:t xml:space="preserve">. Scenariusz wywiadu został zaprojektowany w taki sposób, aby pozyskać </w:t>
      </w:r>
      <w:r w:rsidR="009A6683">
        <w:rPr>
          <w:rFonts w:cs="Times New Roman"/>
          <w:szCs w:val="24"/>
        </w:rPr>
        <w:t>wiedzę</w:t>
      </w:r>
      <w:r w:rsidRPr="005204F6">
        <w:rPr>
          <w:rFonts w:cs="Times New Roman"/>
          <w:szCs w:val="24"/>
        </w:rPr>
        <w:t xml:space="preserve"> odnośnie takich obszarów, jak </w:t>
      </w:r>
      <w:r w:rsidR="005A4E93">
        <w:rPr>
          <w:rFonts w:cs="Times New Roman"/>
          <w:szCs w:val="24"/>
        </w:rPr>
        <w:t>i</w:t>
      </w:r>
      <w:r w:rsidRPr="005204F6">
        <w:rPr>
          <w:rFonts w:cs="Times New Roman"/>
          <w:szCs w:val="24"/>
        </w:rPr>
        <w:t>nterpretacja B</w:t>
      </w:r>
      <w:r w:rsidR="008A0E45">
        <w:rPr>
          <w:rFonts w:cs="Times New Roman"/>
          <w:szCs w:val="24"/>
        </w:rPr>
        <w:t xml:space="preserve">usiness </w:t>
      </w:r>
      <w:r w:rsidRPr="005204F6">
        <w:rPr>
          <w:rFonts w:cs="Times New Roman"/>
          <w:szCs w:val="24"/>
        </w:rPr>
        <w:t>I</w:t>
      </w:r>
      <w:r w:rsidR="008A0E45">
        <w:rPr>
          <w:rFonts w:cs="Times New Roman"/>
          <w:szCs w:val="24"/>
        </w:rPr>
        <w:t>ntelligence</w:t>
      </w:r>
      <w:r w:rsidRPr="005204F6">
        <w:rPr>
          <w:rFonts w:cs="Times New Roman"/>
          <w:szCs w:val="24"/>
        </w:rPr>
        <w:t xml:space="preserve">, </w:t>
      </w:r>
      <w:r w:rsidR="005A4E93">
        <w:rPr>
          <w:rFonts w:cs="Times New Roman"/>
          <w:szCs w:val="24"/>
        </w:rPr>
        <w:t>m</w:t>
      </w:r>
      <w:r w:rsidRPr="005204F6">
        <w:rPr>
          <w:rFonts w:cs="Times New Roman"/>
          <w:szCs w:val="24"/>
        </w:rPr>
        <w:t xml:space="preserve">echanizm </w:t>
      </w:r>
      <w:r w:rsidR="007F6A99">
        <w:rPr>
          <w:rFonts w:cs="Times New Roman"/>
          <w:szCs w:val="24"/>
        </w:rPr>
        <w:t xml:space="preserve">działania </w:t>
      </w:r>
      <w:r w:rsidR="008A0E45" w:rsidRPr="005204F6">
        <w:rPr>
          <w:rFonts w:cs="Times New Roman"/>
          <w:szCs w:val="24"/>
        </w:rPr>
        <w:t>B</w:t>
      </w:r>
      <w:r w:rsidR="008A0E45">
        <w:rPr>
          <w:rFonts w:cs="Times New Roman"/>
          <w:szCs w:val="24"/>
        </w:rPr>
        <w:t xml:space="preserve">usiness </w:t>
      </w:r>
      <w:r w:rsidR="008A0E45" w:rsidRPr="005204F6">
        <w:rPr>
          <w:rFonts w:cs="Times New Roman"/>
          <w:szCs w:val="24"/>
        </w:rPr>
        <w:t>I</w:t>
      </w:r>
      <w:r w:rsidR="008A0E45">
        <w:rPr>
          <w:rFonts w:cs="Times New Roman"/>
          <w:szCs w:val="24"/>
        </w:rPr>
        <w:t>ntelligence</w:t>
      </w:r>
      <w:r w:rsidRPr="005204F6">
        <w:rPr>
          <w:rFonts w:cs="Times New Roman"/>
          <w:szCs w:val="24"/>
        </w:rPr>
        <w:t xml:space="preserve">, </w:t>
      </w:r>
      <w:r w:rsidR="005A4E93">
        <w:rPr>
          <w:rFonts w:cs="Times New Roman"/>
          <w:szCs w:val="24"/>
        </w:rPr>
        <w:t>p</w:t>
      </w:r>
      <w:r w:rsidRPr="005204F6">
        <w:rPr>
          <w:rFonts w:cs="Times New Roman"/>
          <w:szCs w:val="24"/>
        </w:rPr>
        <w:t xml:space="preserve">rzesłanki wdrażania </w:t>
      </w:r>
      <w:r w:rsidR="008A0E45" w:rsidRPr="005204F6">
        <w:rPr>
          <w:rFonts w:cs="Times New Roman"/>
          <w:szCs w:val="24"/>
        </w:rPr>
        <w:t>B</w:t>
      </w:r>
      <w:r w:rsidR="008A0E45">
        <w:rPr>
          <w:rFonts w:cs="Times New Roman"/>
          <w:szCs w:val="24"/>
        </w:rPr>
        <w:t xml:space="preserve">usiness </w:t>
      </w:r>
      <w:r w:rsidR="008A0E45" w:rsidRPr="005204F6">
        <w:rPr>
          <w:rFonts w:cs="Times New Roman"/>
          <w:szCs w:val="24"/>
        </w:rPr>
        <w:t>I</w:t>
      </w:r>
      <w:r w:rsidR="008A0E45">
        <w:rPr>
          <w:rFonts w:cs="Times New Roman"/>
          <w:szCs w:val="24"/>
        </w:rPr>
        <w:t>ntelligence</w:t>
      </w:r>
      <w:r w:rsidRPr="005204F6">
        <w:rPr>
          <w:rFonts w:cs="Times New Roman"/>
          <w:szCs w:val="24"/>
        </w:rPr>
        <w:t xml:space="preserve">, </w:t>
      </w:r>
      <w:r w:rsidR="005A4E93">
        <w:rPr>
          <w:rFonts w:cs="Times New Roman"/>
          <w:szCs w:val="24"/>
        </w:rPr>
        <w:t>s</w:t>
      </w:r>
      <w:r w:rsidRPr="005204F6">
        <w:rPr>
          <w:rFonts w:cs="Times New Roman"/>
          <w:szCs w:val="24"/>
        </w:rPr>
        <w:t xml:space="preserve">tosowanie </w:t>
      </w:r>
      <w:r w:rsidR="008A0E45" w:rsidRPr="005204F6">
        <w:rPr>
          <w:rFonts w:cs="Times New Roman"/>
          <w:szCs w:val="24"/>
        </w:rPr>
        <w:t>B</w:t>
      </w:r>
      <w:r w:rsidR="008A0E45">
        <w:rPr>
          <w:rFonts w:cs="Times New Roman"/>
          <w:szCs w:val="24"/>
        </w:rPr>
        <w:t xml:space="preserve">usiness </w:t>
      </w:r>
      <w:r w:rsidR="008A0E45" w:rsidRPr="005204F6">
        <w:rPr>
          <w:rFonts w:cs="Times New Roman"/>
          <w:szCs w:val="24"/>
        </w:rPr>
        <w:t>I</w:t>
      </w:r>
      <w:r w:rsidR="008A0E45">
        <w:rPr>
          <w:rFonts w:cs="Times New Roman"/>
          <w:szCs w:val="24"/>
        </w:rPr>
        <w:t>ntelligence</w:t>
      </w:r>
      <w:r w:rsidRPr="005204F6">
        <w:rPr>
          <w:rFonts w:cs="Times New Roman"/>
          <w:szCs w:val="24"/>
        </w:rPr>
        <w:t xml:space="preserve">, </w:t>
      </w:r>
      <w:r w:rsidR="005A4E93">
        <w:rPr>
          <w:rFonts w:cs="Times New Roman"/>
          <w:szCs w:val="24"/>
        </w:rPr>
        <w:t>w</w:t>
      </w:r>
      <w:r w:rsidRPr="005204F6">
        <w:rPr>
          <w:rFonts w:cs="Times New Roman"/>
          <w:szCs w:val="24"/>
        </w:rPr>
        <w:t xml:space="preserve">sparcie procesu </w:t>
      </w:r>
      <w:r w:rsidR="00563255">
        <w:rPr>
          <w:szCs w:val="24"/>
        </w:rPr>
        <w:t>informacyjno</w:t>
      </w:r>
      <w:r w:rsidR="00305783">
        <w:rPr>
          <w:szCs w:val="24"/>
        </w:rPr>
        <w:t xml:space="preserve"> – </w:t>
      </w:r>
      <w:r w:rsidRPr="005204F6">
        <w:rPr>
          <w:rFonts w:cs="Times New Roman"/>
          <w:szCs w:val="24"/>
        </w:rPr>
        <w:t xml:space="preserve">decyzyjnego, </w:t>
      </w:r>
      <w:r w:rsidR="005A4E93">
        <w:rPr>
          <w:rFonts w:cs="Times New Roman"/>
          <w:szCs w:val="24"/>
        </w:rPr>
        <w:t>p</w:t>
      </w:r>
      <w:r w:rsidRPr="005204F6">
        <w:rPr>
          <w:rFonts w:cs="Times New Roman"/>
          <w:szCs w:val="24"/>
        </w:rPr>
        <w:t xml:space="preserve">erspektywy </w:t>
      </w:r>
      <w:r w:rsidR="008A0E45" w:rsidRPr="005204F6">
        <w:rPr>
          <w:rFonts w:cs="Times New Roman"/>
          <w:szCs w:val="24"/>
        </w:rPr>
        <w:t>B</w:t>
      </w:r>
      <w:r w:rsidR="008A0E45">
        <w:rPr>
          <w:rFonts w:cs="Times New Roman"/>
          <w:szCs w:val="24"/>
        </w:rPr>
        <w:t xml:space="preserve">usiness </w:t>
      </w:r>
      <w:r w:rsidR="008A0E45" w:rsidRPr="005204F6">
        <w:rPr>
          <w:rFonts w:cs="Times New Roman"/>
          <w:szCs w:val="24"/>
        </w:rPr>
        <w:t>I</w:t>
      </w:r>
      <w:r w:rsidR="008A0E45">
        <w:rPr>
          <w:rFonts w:cs="Times New Roman"/>
          <w:szCs w:val="24"/>
        </w:rPr>
        <w:t>ntelligence</w:t>
      </w:r>
      <w:r w:rsidRPr="005204F6">
        <w:rPr>
          <w:rFonts w:cs="Times New Roman"/>
          <w:szCs w:val="24"/>
        </w:rPr>
        <w:t xml:space="preserve"> oraz </w:t>
      </w:r>
      <w:r w:rsidR="005A4E93">
        <w:rPr>
          <w:rFonts w:cs="Times New Roman"/>
          <w:szCs w:val="24"/>
        </w:rPr>
        <w:t>b</w:t>
      </w:r>
      <w:r w:rsidRPr="005204F6">
        <w:rPr>
          <w:rFonts w:cs="Times New Roman"/>
          <w:szCs w:val="24"/>
        </w:rPr>
        <w:t>ariery st</w:t>
      </w:r>
      <w:r>
        <w:rPr>
          <w:rFonts w:cs="Times New Roman"/>
          <w:szCs w:val="24"/>
        </w:rPr>
        <w:t xml:space="preserve">osowania </w:t>
      </w:r>
      <w:r w:rsidR="008A0E45" w:rsidRPr="005204F6">
        <w:rPr>
          <w:rFonts w:cs="Times New Roman"/>
          <w:szCs w:val="24"/>
        </w:rPr>
        <w:t>B</w:t>
      </w:r>
      <w:r w:rsidR="008A0E45">
        <w:rPr>
          <w:rFonts w:cs="Times New Roman"/>
          <w:szCs w:val="24"/>
        </w:rPr>
        <w:t xml:space="preserve">usiness </w:t>
      </w:r>
      <w:r w:rsidR="008A0E45" w:rsidRPr="005204F6">
        <w:rPr>
          <w:rFonts w:cs="Times New Roman"/>
          <w:szCs w:val="24"/>
        </w:rPr>
        <w:t>I</w:t>
      </w:r>
      <w:r w:rsidR="008A0E45">
        <w:rPr>
          <w:rFonts w:cs="Times New Roman"/>
          <w:szCs w:val="24"/>
        </w:rPr>
        <w:t>ntelligence</w:t>
      </w:r>
      <w:r>
        <w:rPr>
          <w:rFonts w:cs="Times New Roman"/>
          <w:szCs w:val="24"/>
        </w:rPr>
        <w:t xml:space="preserve">. Dzięki tym informacjom, możliwe stanie się bliższe przyjrzenie istocie wykorzystania </w:t>
      </w:r>
      <w:r w:rsidR="008A0E45" w:rsidRPr="005204F6">
        <w:rPr>
          <w:rFonts w:cs="Times New Roman"/>
          <w:szCs w:val="24"/>
        </w:rPr>
        <w:t>B</w:t>
      </w:r>
      <w:r w:rsidR="008A0E45">
        <w:rPr>
          <w:rFonts w:cs="Times New Roman"/>
          <w:szCs w:val="24"/>
        </w:rPr>
        <w:t xml:space="preserve">usiness </w:t>
      </w:r>
      <w:r w:rsidR="008A0E45" w:rsidRPr="005204F6">
        <w:rPr>
          <w:rFonts w:cs="Times New Roman"/>
          <w:szCs w:val="24"/>
        </w:rPr>
        <w:t>I</w:t>
      </w:r>
      <w:r w:rsidR="008A0E45">
        <w:rPr>
          <w:rFonts w:cs="Times New Roman"/>
          <w:szCs w:val="24"/>
        </w:rPr>
        <w:t>ntelligence</w:t>
      </w:r>
      <w:r>
        <w:rPr>
          <w:rFonts w:cs="Times New Roman"/>
          <w:szCs w:val="24"/>
        </w:rPr>
        <w:t>.</w:t>
      </w:r>
    </w:p>
    <w:p w14:paraId="1AD9A7D6" w14:textId="7E3A97DC" w:rsidR="005829FA" w:rsidRDefault="008A0E45" w:rsidP="00077764">
      <w:pPr>
        <w:ind w:firstLine="709"/>
      </w:pPr>
      <w:r>
        <w:t>Dodatkowo,</w:t>
      </w:r>
      <w:r w:rsidR="00FA4C08">
        <w:t xml:space="preserve"> badanie jakościowe zostało poddanie tzw. analizie tekstu. Korzystano z narzędzia dostępnego na portalu: </w:t>
      </w:r>
      <w:r w:rsidR="00FA4C08" w:rsidRPr="006E3D6A">
        <w:t>http://textalyser.net</w:t>
      </w:r>
      <w:r w:rsidR="009C1629">
        <w:t xml:space="preserve">. </w:t>
      </w:r>
      <w:r w:rsidR="00FA4C08">
        <w:t>Z racji tego, iż badanie odnosiło się do określonych obszarów, analiza dotyczyła wychwycenia słów, które były w nich najczęściej wykorzystywane.</w:t>
      </w:r>
      <w:r w:rsidR="00B20BEC">
        <w:t xml:space="preserve"> </w:t>
      </w:r>
    </w:p>
    <w:p w14:paraId="01334E10" w14:textId="0896C394" w:rsidR="00FA4C08" w:rsidRPr="00077764" w:rsidRDefault="00B20BEC" w:rsidP="00077764">
      <w:pPr>
        <w:ind w:firstLine="709"/>
        <w:rPr>
          <w:szCs w:val="24"/>
        </w:rPr>
      </w:pPr>
      <w:r>
        <w:t xml:space="preserve">Kwestionariusz, za pomocą którego </w:t>
      </w:r>
      <w:r w:rsidR="00347757">
        <w:t xml:space="preserve">je </w:t>
      </w:r>
      <w:r>
        <w:t xml:space="preserve">zrealizowano został podzielony na sekcje. Każda z nich stara się pozyskać informacje, odnośnie wybranego obszaru.  </w:t>
      </w:r>
    </w:p>
    <w:p w14:paraId="4293C78F" w14:textId="77777777" w:rsidR="00E7743B" w:rsidRDefault="00B20BEC" w:rsidP="00D642A8">
      <w:pPr>
        <w:pStyle w:val="ListParagraph"/>
        <w:numPr>
          <w:ilvl w:val="0"/>
          <w:numId w:val="96"/>
        </w:numPr>
        <w:spacing w:line="360" w:lineRule="auto"/>
        <w:ind w:left="714" w:hanging="357"/>
        <w:contextualSpacing w:val="0"/>
      </w:pPr>
      <w:r>
        <w:t>I</w:t>
      </w:r>
      <w:r w:rsidR="00523863">
        <w:t xml:space="preserve">nterpretacja </w:t>
      </w:r>
      <w:r w:rsidR="008A0E45" w:rsidRPr="005204F6">
        <w:rPr>
          <w:rFonts w:cs="Times New Roman"/>
          <w:szCs w:val="24"/>
        </w:rPr>
        <w:t>B</w:t>
      </w:r>
      <w:r w:rsidR="008A0E45">
        <w:rPr>
          <w:rFonts w:cs="Times New Roman"/>
          <w:szCs w:val="24"/>
        </w:rPr>
        <w:t xml:space="preserve">usiness </w:t>
      </w:r>
      <w:r w:rsidR="008A0E45" w:rsidRPr="005204F6">
        <w:rPr>
          <w:rFonts w:cs="Times New Roman"/>
          <w:szCs w:val="24"/>
        </w:rPr>
        <w:t>I</w:t>
      </w:r>
      <w:r w:rsidR="008A0E45">
        <w:rPr>
          <w:rFonts w:cs="Times New Roman"/>
          <w:szCs w:val="24"/>
        </w:rPr>
        <w:t>ntelligence</w:t>
      </w:r>
      <w:r w:rsidR="00523863">
        <w:t xml:space="preserve">. </w:t>
      </w:r>
    </w:p>
    <w:p w14:paraId="160320E8" w14:textId="77777777" w:rsidR="00E7743B" w:rsidRDefault="00FA4C08" w:rsidP="00E7743B">
      <w:pPr>
        <w:ind w:firstLine="706"/>
        <w:contextualSpacing w:val="0"/>
      </w:pPr>
      <w:r>
        <w:t>Pierwsza sekcja miała na celu pozyskanie informacji, czym dla przedsiębiorstw jest oraz, do czego sprowadza się</w:t>
      </w:r>
      <w:r w:rsidR="00BB1D8A">
        <w:t xml:space="preserve"> istota </w:t>
      </w:r>
      <w:r w:rsidR="008A0E45" w:rsidRPr="00E7743B">
        <w:rPr>
          <w:rFonts w:cs="Times New Roman"/>
          <w:szCs w:val="24"/>
        </w:rPr>
        <w:t>Business Intelligence</w:t>
      </w:r>
      <w:r>
        <w:t>.</w:t>
      </w:r>
      <w:r w:rsidR="00ED0A4F">
        <w:t xml:space="preserve"> </w:t>
      </w:r>
      <w:r w:rsidR="00E7246B">
        <w:t xml:space="preserve">Dostarczy to wiedzy, jak rozumiane są te narzędzia, co z kolei w pewien sposób determinuje sposób ich wykorzystywania. </w:t>
      </w:r>
    </w:p>
    <w:p w14:paraId="77B8BD44" w14:textId="436F0AEE" w:rsidR="00FA4C08" w:rsidRDefault="00FA4C08" w:rsidP="00E7743B">
      <w:pPr>
        <w:ind w:firstLine="706"/>
        <w:contextualSpacing w:val="0"/>
      </w:pPr>
      <w:bookmarkStart w:id="153" w:name="_Hlk36221299"/>
      <w:r>
        <w:t>Najczęściej pojawiającym się słowem</w:t>
      </w:r>
      <w:r w:rsidR="008A0E45">
        <w:t>, które padało</w:t>
      </w:r>
      <w:r w:rsidR="00E7246B">
        <w:t xml:space="preserve"> z ust respondentów,</w:t>
      </w:r>
      <w:r w:rsidR="008A0E45">
        <w:t xml:space="preserve"> była</w:t>
      </w:r>
      <w:r>
        <w:t xml:space="preserve"> informacja. </w:t>
      </w:r>
      <w:r w:rsidR="00747034">
        <w:t xml:space="preserve">Stanowi to pewną wskazówkę, dzięki której nie trzeba dokonywać wyboru pomiędzy systemem, narzędziem, rozwiązaniem, czy też </w:t>
      </w:r>
      <w:r w:rsidR="009E660F">
        <w:t xml:space="preserve">inną </w:t>
      </w:r>
      <w:r w:rsidR="00747034">
        <w:t xml:space="preserve">wybraną koncepcją, jeśli chodzi o rozumienie </w:t>
      </w:r>
      <w:r w:rsidR="008A0E45" w:rsidRPr="00E7743B">
        <w:rPr>
          <w:rFonts w:cs="Times New Roman"/>
          <w:szCs w:val="24"/>
        </w:rPr>
        <w:t>Business Intelligence</w:t>
      </w:r>
      <w:r w:rsidR="00747034">
        <w:t xml:space="preserve">. </w:t>
      </w:r>
      <w:r>
        <w:t xml:space="preserve">Można </w:t>
      </w:r>
      <w:r w:rsidR="008A0E45">
        <w:t xml:space="preserve">także </w:t>
      </w:r>
      <w:r>
        <w:t xml:space="preserve">przez to rozumieć, że przedsiębiorstwa wdrażają oraz stosują </w:t>
      </w:r>
      <w:r w:rsidR="008A0E45" w:rsidRPr="00E7743B">
        <w:rPr>
          <w:rFonts w:cs="Times New Roman"/>
          <w:szCs w:val="24"/>
        </w:rPr>
        <w:t>Business Intelligence</w:t>
      </w:r>
      <w:r w:rsidR="008A0E45">
        <w:t xml:space="preserve"> </w:t>
      </w:r>
      <w:r>
        <w:t>po to, aby p</w:t>
      </w:r>
      <w:r w:rsidR="008A0E45">
        <w:t>ozyskiwać informację. Informację</w:t>
      </w:r>
      <w:r>
        <w:t xml:space="preserve">, która dostarczy określonej wiedzy, wspomagającej procesy </w:t>
      </w:r>
      <w:r w:rsidR="008A0E45">
        <w:t>informacyjno</w:t>
      </w:r>
      <w:r w:rsidR="00305783">
        <w:t xml:space="preserve"> – </w:t>
      </w:r>
      <w:r>
        <w:t>decyzyjne.</w:t>
      </w:r>
      <w:r w:rsidR="00747034">
        <w:t xml:space="preserve"> </w:t>
      </w:r>
      <w:r w:rsidR="008A0E45">
        <w:t xml:space="preserve">Zatem sprowadzenie istoty </w:t>
      </w:r>
      <w:r w:rsidR="008A0E45" w:rsidRPr="00E7743B">
        <w:rPr>
          <w:rFonts w:cs="Times New Roman"/>
          <w:szCs w:val="24"/>
        </w:rPr>
        <w:t>Business Intelligence</w:t>
      </w:r>
      <w:r w:rsidR="00C510FD">
        <w:t xml:space="preserve"> do postaci informacji, w rozumieniu przedsiębiorstw, stanowi po</w:t>
      </w:r>
      <w:r w:rsidR="008A0E45">
        <w:t>dstawowe założenie</w:t>
      </w:r>
      <w:r w:rsidR="00C510FD">
        <w:t>.</w:t>
      </w:r>
      <w:r>
        <w:t xml:space="preserve"> </w:t>
      </w:r>
    </w:p>
    <w:bookmarkEnd w:id="153"/>
    <w:p w14:paraId="224DB8DF" w14:textId="20AE5C93" w:rsidR="00AE0FDC" w:rsidRDefault="00AA47D0" w:rsidP="00335E30">
      <w:pPr>
        <w:ind w:firstLine="709"/>
      </w:pPr>
      <w:r>
        <w:t>O</w:t>
      </w:r>
      <w:r w:rsidR="00AE0FDC" w:rsidRPr="0024024E">
        <w:t>dpowiedzi użytkowni</w:t>
      </w:r>
      <w:r w:rsidR="00951CD4">
        <w:t>ków, jeśli chodzi o interpretację</w:t>
      </w:r>
      <w:r>
        <w:t xml:space="preserve"> B</w:t>
      </w:r>
      <w:r w:rsidR="003C0431">
        <w:t xml:space="preserve">usiness </w:t>
      </w:r>
      <w:r>
        <w:t>I</w:t>
      </w:r>
      <w:r w:rsidR="003C0431">
        <w:t>ntelligence</w:t>
      </w:r>
      <w:r w:rsidR="00951CD4">
        <w:t>, sprowadzają się do</w:t>
      </w:r>
      <w:r>
        <w:t xml:space="preserve"> </w:t>
      </w:r>
      <w:r w:rsidR="00AE0FDC">
        <w:t>:</w:t>
      </w:r>
    </w:p>
    <w:p w14:paraId="5CCF4197" w14:textId="6C9E8A63" w:rsidR="00AE0FDC" w:rsidRPr="00444F08" w:rsidRDefault="003C0431" w:rsidP="00D642A8">
      <w:pPr>
        <w:pStyle w:val="ListParagraph"/>
        <w:numPr>
          <w:ilvl w:val="0"/>
          <w:numId w:val="85"/>
        </w:numPr>
        <w:spacing w:line="360" w:lineRule="auto"/>
        <w:ind w:left="714" w:hanging="357"/>
        <w:rPr>
          <w:i/>
        </w:rPr>
      </w:pPr>
      <w:r w:rsidRPr="00444F08">
        <w:rPr>
          <w:i/>
        </w:rPr>
        <w:lastRenderedPageBreak/>
        <w:t>Business Intelligence to pozyskiwani</w:t>
      </w:r>
      <w:r w:rsidR="00AE0FDC" w:rsidRPr="00444F08">
        <w:rPr>
          <w:i/>
        </w:rPr>
        <w:t>e informacji, odnoszących si</w:t>
      </w:r>
      <w:r w:rsidRPr="00444F08">
        <w:rPr>
          <w:i/>
        </w:rPr>
        <w:t>ę do poprzednio zdefiniowanych</w:t>
      </w:r>
      <w:r w:rsidR="00AE0FDC" w:rsidRPr="00444F08">
        <w:rPr>
          <w:i/>
        </w:rPr>
        <w:t xml:space="preserve"> wymiarów, mających charakter statycznych raportów,</w:t>
      </w:r>
    </w:p>
    <w:p w14:paraId="16142436" w14:textId="7636C56B" w:rsidR="00AE0FDC" w:rsidRPr="00444F08" w:rsidRDefault="00444F08" w:rsidP="00D642A8">
      <w:pPr>
        <w:pStyle w:val="ListParagraph"/>
        <w:numPr>
          <w:ilvl w:val="0"/>
          <w:numId w:val="85"/>
        </w:numPr>
        <w:spacing w:line="360" w:lineRule="auto"/>
        <w:ind w:left="714" w:hanging="357"/>
        <w:rPr>
          <w:i/>
        </w:rPr>
      </w:pPr>
      <w:r w:rsidRPr="00444F08">
        <w:rPr>
          <w:i/>
        </w:rPr>
        <w:t>Business Intelligence to i</w:t>
      </w:r>
      <w:r w:rsidR="008A0E45">
        <w:rPr>
          <w:i/>
        </w:rPr>
        <w:t>nformacja wspomagająca</w:t>
      </w:r>
      <w:r w:rsidR="00AE0FDC" w:rsidRPr="00444F08">
        <w:rPr>
          <w:i/>
        </w:rPr>
        <w:t xml:space="preserve"> podejmowanie decyzji biznesowych,</w:t>
      </w:r>
    </w:p>
    <w:p w14:paraId="1DBDE3BE" w14:textId="275B5416" w:rsidR="00AE0FDC" w:rsidRPr="00444F08" w:rsidRDefault="00444F08" w:rsidP="00D642A8">
      <w:pPr>
        <w:pStyle w:val="ListParagraph"/>
        <w:numPr>
          <w:ilvl w:val="0"/>
          <w:numId w:val="85"/>
        </w:numPr>
        <w:spacing w:line="360" w:lineRule="auto"/>
        <w:ind w:left="714" w:hanging="357"/>
        <w:rPr>
          <w:i/>
        </w:rPr>
      </w:pPr>
      <w:r w:rsidRPr="00444F08">
        <w:rPr>
          <w:i/>
        </w:rPr>
        <w:t>Business Intelligence to i</w:t>
      </w:r>
      <w:r w:rsidR="00AE0FDC" w:rsidRPr="00444F08">
        <w:rPr>
          <w:i/>
        </w:rPr>
        <w:t xml:space="preserve">nformacja podana w wielu wymiarach, w zależności od punktu widzenia, z jakiego jest potrzebna, </w:t>
      </w:r>
    </w:p>
    <w:p w14:paraId="18D6A560" w14:textId="7D18B651" w:rsidR="00AE0FDC" w:rsidRPr="00444F08" w:rsidRDefault="00444F08" w:rsidP="00D642A8">
      <w:pPr>
        <w:pStyle w:val="ListParagraph"/>
        <w:numPr>
          <w:ilvl w:val="0"/>
          <w:numId w:val="85"/>
        </w:numPr>
        <w:spacing w:line="360" w:lineRule="auto"/>
        <w:ind w:left="714" w:hanging="357"/>
        <w:rPr>
          <w:b/>
          <w:i/>
        </w:rPr>
      </w:pPr>
      <w:r w:rsidRPr="00444F08">
        <w:rPr>
          <w:i/>
        </w:rPr>
        <w:t>Business Intelligence to i</w:t>
      </w:r>
      <w:r w:rsidR="00AE0FDC" w:rsidRPr="00444F08">
        <w:rPr>
          <w:i/>
        </w:rPr>
        <w:t>nteraktywne narzędzie, interfejs, które pozwala na szybką modyfikację raportów,</w:t>
      </w:r>
      <w:r w:rsidR="00AE0FDC" w:rsidRPr="00444F08">
        <w:rPr>
          <w:b/>
          <w:i/>
        </w:rPr>
        <w:t xml:space="preserve"> </w:t>
      </w:r>
    </w:p>
    <w:p w14:paraId="120205D9" w14:textId="74E406FC" w:rsidR="00AE0FDC" w:rsidRPr="00444F08" w:rsidRDefault="00444F08" w:rsidP="00D642A8">
      <w:pPr>
        <w:pStyle w:val="ListParagraph"/>
        <w:numPr>
          <w:ilvl w:val="0"/>
          <w:numId w:val="85"/>
        </w:numPr>
        <w:spacing w:line="360" w:lineRule="auto"/>
        <w:ind w:left="714" w:hanging="357"/>
        <w:rPr>
          <w:i/>
        </w:rPr>
      </w:pPr>
      <w:r w:rsidRPr="00444F08">
        <w:rPr>
          <w:i/>
        </w:rPr>
        <w:t>Business Intelligence to w</w:t>
      </w:r>
      <w:r w:rsidR="00AE0FDC" w:rsidRPr="00444F08">
        <w:rPr>
          <w:i/>
        </w:rPr>
        <w:t>orek różnych technologii, jakichś pojęć, metodyk służący dostarczeniu, z danych, wiarygodnej informacji, w różnych postaciach.</w:t>
      </w:r>
    </w:p>
    <w:p w14:paraId="0239B035" w14:textId="77777777" w:rsidR="00E7743B" w:rsidRDefault="00F76ECF" w:rsidP="00D642A8">
      <w:pPr>
        <w:pStyle w:val="ListParagraph"/>
        <w:numPr>
          <w:ilvl w:val="0"/>
          <w:numId w:val="96"/>
        </w:numPr>
        <w:spacing w:line="360" w:lineRule="auto"/>
        <w:ind w:left="714" w:hanging="357"/>
      </w:pPr>
      <w:r>
        <w:t xml:space="preserve">Mechanizm </w:t>
      </w:r>
      <w:r w:rsidR="000E162E">
        <w:t xml:space="preserve">działania </w:t>
      </w:r>
      <w:r w:rsidR="008A0E45" w:rsidRPr="005204F6">
        <w:rPr>
          <w:rFonts w:cs="Times New Roman"/>
          <w:szCs w:val="24"/>
        </w:rPr>
        <w:t>B</w:t>
      </w:r>
      <w:r w:rsidR="008A0E45">
        <w:rPr>
          <w:rFonts w:cs="Times New Roman"/>
          <w:szCs w:val="24"/>
        </w:rPr>
        <w:t xml:space="preserve">usiness </w:t>
      </w:r>
      <w:r w:rsidR="008A0E45" w:rsidRPr="005204F6">
        <w:rPr>
          <w:rFonts w:cs="Times New Roman"/>
          <w:szCs w:val="24"/>
        </w:rPr>
        <w:t>I</w:t>
      </w:r>
      <w:r w:rsidR="008A0E45">
        <w:rPr>
          <w:rFonts w:cs="Times New Roman"/>
          <w:szCs w:val="24"/>
        </w:rPr>
        <w:t>ntelligence</w:t>
      </w:r>
      <w:r>
        <w:t xml:space="preserve">. </w:t>
      </w:r>
    </w:p>
    <w:p w14:paraId="51E69A54" w14:textId="2688592C" w:rsidR="00E7743B" w:rsidRDefault="00AE0FDC" w:rsidP="00E7743B">
      <w:pPr>
        <w:ind w:left="360" w:firstLine="706"/>
      </w:pPr>
      <w:r>
        <w:t>Druga sekcja miała na celu pozyskanie informacji,</w:t>
      </w:r>
      <w:r w:rsidR="008A0E45">
        <w:t xml:space="preserve"> jak przedsiębiorstwa</w:t>
      </w:r>
      <w:r w:rsidR="00E7743B">
        <w:t xml:space="preserve"> </w:t>
      </w:r>
      <w:r w:rsidR="008A0E45">
        <w:t>rozumieją oraz</w:t>
      </w:r>
      <w:r>
        <w:t xml:space="preserve"> interpretują mechanizm działania </w:t>
      </w:r>
      <w:r w:rsidR="008A0E45" w:rsidRPr="00E7743B">
        <w:rPr>
          <w:rFonts w:cs="Times New Roman"/>
          <w:szCs w:val="24"/>
        </w:rPr>
        <w:t>Business Intelligence</w:t>
      </w:r>
      <w:r>
        <w:t>.</w:t>
      </w:r>
      <w:r w:rsidR="007D5A85">
        <w:t xml:space="preserve"> Wskazuje się w niej to, co </w:t>
      </w:r>
      <w:r w:rsidR="005F19B0">
        <w:t xml:space="preserve">jest </w:t>
      </w:r>
      <w:r w:rsidR="007D5A85">
        <w:t>rozumi</w:t>
      </w:r>
      <w:r w:rsidR="005F19B0">
        <w:t>ane</w:t>
      </w:r>
      <w:r w:rsidR="007D5A85">
        <w:t>, jeśli chodzi o procesy zwi</w:t>
      </w:r>
      <w:r w:rsidR="00497A26">
        <w:t>ązane z pozysk</w:t>
      </w:r>
      <w:r w:rsidR="008A0E45">
        <w:t>iwaniem, gromadzeniem,</w:t>
      </w:r>
      <w:r w:rsidR="005F19B0">
        <w:t xml:space="preserve"> przetwarzaniem</w:t>
      </w:r>
      <w:r w:rsidR="00497A26">
        <w:t xml:space="preserve"> </w:t>
      </w:r>
      <w:r w:rsidR="008A0E45">
        <w:t xml:space="preserve">oraz udostępnianiem </w:t>
      </w:r>
      <w:r w:rsidR="00497A26">
        <w:t>informacji.</w:t>
      </w:r>
      <w:r w:rsidR="00E4425A">
        <w:t xml:space="preserve"> </w:t>
      </w:r>
    </w:p>
    <w:p w14:paraId="5E145039" w14:textId="13C9B7C6" w:rsidR="00E7743B" w:rsidRDefault="00FA4C08" w:rsidP="00E7743B">
      <w:pPr>
        <w:ind w:left="360" w:firstLine="706"/>
      </w:pPr>
      <w:bookmarkStart w:id="154" w:name="_Hlk36221368"/>
      <w:r>
        <w:t>Najcz</w:t>
      </w:r>
      <w:r w:rsidR="00062D2D">
        <w:t>ęściej stosowanym pojęciem</w:t>
      </w:r>
      <w:r w:rsidR="005F19B0">
        <w:t xml:space="preserve">, z którym utożsamiany jest </w:t>
      </w:r>
      <w:r w:rsidR="00366DD9" w:rsidRPr="00E7743B">
        <w:rPr>
          <w:rFonts w:cs="Times New Roman"/>
          <w:szCs w:val="24"/>
        </w:rPr>
        <w:t>Business Intelligence</w:t>
      </w:r>
      <w:r w:rsidR="005F19B0">
        <w:t>,</w:t>
      </w:r>
      <w:r>
        <w:t xml:space="preserve"> była hurtowania danych. Należy przez to</w:t>
      </w:r>
      <w:r w:rsidR="00AE0FDC">
        <w:t xml:space="preserve"> rozumieć, że </w:t>
      </w:r>
      <w:r w:rsidR="00366DD9" w:rsidRPr="00E7743B">
        <w:rPr>
          <w:rFonts w:cs="Times New Roman"/>
          <w:szCs w:val="24"/>
        </w:rPr>
        <w:t>Business Intelligence</w:t>
      </w:r>
      <w:r w:rsidR="00AE0FDC">
        <w:t xml:space="preserve"> </w:t>
      </w:r>
      <w:r w:rsidR="004A1B75">
        <w:t>najczęściej</w:t>
      </w:r>
      <w:r w:rsidR="00AE0FDC">
        <w:t xml:space="preserve"> kojarzony jest z H</w:t>
      </w:r>
      <w:r w:rsidR="00366DD9">
        <w:t xml:space="preserve">urtownią </w:t>
      </w:r>
      <w:r w:rsidR="00AE0FDC">
        <w:t>D</w:t>
      </w:r>
      <w:r w:rsidR="00366DD9">
        <w:t>anych, która</w:t>
      </w:r>
      <w:r w:rsidR="00EC6B08">
        <w:t xml:space="preserve"> stanowi centralny element pozyskiwania informacji</w:t>
      </w:r>
      <w:bookmarkEnd w:id="154"/>
      <w:r w:rsidR="00EC6B08">
        <w:t>.</w:t>
      </w:r>
      <w:r>
        <w:t xml:space="preserve"> </w:t>
      </w:r>
      <w:r w:rsidR="005F19B0">
        <w:t xml:space="preserve">Ze względu na szerokość tego pojęcia, termin </w:t>
      </w:r>
      <w:r w:rsidR="003233B3">
        <w:t xml:space="preserve">ten </w:t>
      </w:r>
      <w:r w:rsidR="005F19B0">
        <w:t>obejmuje także zagadnienia związane z procesami ETL</w:t>
      </w:r>
      <w:r w:rsidR="003233B3">
        <w:t>.</w:t>
      </w:r>
      <w:r w:rsidR="002813B9">
        <w:t xml:space="preserve"> </w:t>
      </w:r>
      <w:r w:rsidR="003233B3">
        <w:t>P</w:t>
      </w:r>
      <w:r w:rsidR="002813B9">
        <w:t>ozyskanie informacji, która pochodzi z dużej ilości zagregowanych danych, koncentruje się wokół hurtowni danych.</w:t>
      </w:r>
      <w:r w:rsidR="003233B3">
        <w:t xml:space="preserve"> </w:t>
      </w:r>
      <w:r w:rsidR="00D86456">
        <w:t>Należy mieć tu na myśli miejsce, które zostało zoptymalizowane i zorganizowane, pod kątem gromadzenia danych, odnoszących się do wybranego odcinka rzeczywistości</w:t>
      </w:r>
      <w:r w:rsidR="009271C3">
        <w:rPr>
          <w:rStyle w:val="FootnoteReference"/>
        </w:rPr>
        <w:footnoteReference w:id="249"/>
      </w:r>
      <w:r w:rsidR="00D86456">
        <w:t xml:space="preserve">. </w:t>
      </w:r>
    </w:p>
    <w:p w14:paraId="1423E8EC" w14:textId="650A7AC2" w:rsidR="00AE0FDC" w:rsidRDefault="00AE0FDC" w:rsidP="00E7743B">
      <w:pPr>
        <w:ind w:left="360" w:firstLine="706"/>
      </w:pPr>
      <w:bookmarkStart w:id="155" w:name="_Hlk36221385"/>
      <w:r>
        <w:t>Podsumowanie o</w:t>
      </w:r>
      <w:r w:rsidRPr="0024024E">
        <w:t>dpowiedzi użytkowni</w:t>
      </w:r>
      <w:r>
        <w:t>ków, jeśl</w:t>
      </w:r>
      <w:r w:rsidR="0036603F">
        <w:t>i chodzi o mechanizm działania</w:t>
      </w:r>
      <w:r>
        <w:t xml:space="preserve"> </w:t>
      </w:r>
      <w:r w:rsidR="00366DD9" w:rsidRPr="005204F6">
        <w:rPr>
          <w:rFonts w:cs="Times New Roman"/>
          <w:szCs w:val="24"/>
        </w:rPr>
        <w:t>B</w:t>
      </w:r>
      <w:r w:rsidR="00366DD9">
        <w:rPr>
          <w:rFonts w:cs="Times New Roman"/>
          <w:szCs w:val="24"/>
        </w:rPr>
        <w:t xml:space="preserve">usiness </w:t>
      </w:r>
      <w:r w:rsidR="00366DD9" w:rsidRPr="005204F6">
        <w:rPr>
          <w:rFonts w:cs="Times New Roman"/>
          <w:szCs w:val="24"/>
        </w:rPr>
        <w:t>I</w:t>
      </w:r>
      <w:r w:rsidR="00366DD9">
        <w:rPr>
          <w:rFonts w:cs="Times New Roman"/>
          <w:szCs w:val="24"/>
        </w:rPr>
        <w:t>ntelligence</w:t>
      </w:r>
      <w:r>
        <w:t>:</w:t>
      </w:r>
    </w:p>
    <w:p w14:paraId="560FCA84" w14:textId="20973AFD" w:rsidR="0036603F" w:rsidRPr="00444F08" w:rsidRDefault="009564BE" w:rsidP="00D642A8">
      <w:pPr>
        <w:pStyle w:val="ListParagraph"/>
        <w:numPr>
          <w:ilvl w:val="0"/>
          <w:numId w:val="86"/>
        </w:numPr>
        <w:spacing w:line="360" w:lineRule="auto"/>
        <w:rPr>
          <w:b/>
          <w:i/>
        </w:rPr>
      </w:pPr>
      <w:r>
        <w:rPr>
          <w:i/>
        </w:rPr>
        <w:t>Wyróżnienie</w:t>
      </w:r>
      <w:r w:rsidR="0036603F" w:rsidRPr="00444F08">
        <w:rPr>
          <w:i/>
        </w:rPr>
        <w:t xml:space="preserve"> elementów</w:t>
      </w:r>
      <w:r>
        <w:rPr>
          <w:i/>
        </w:rPr>
        <w:t>, takich jak: ETL, Hurtowania danych</w:t>
      </w:r>
      <w:r w:rsidR="00591B79">
        <w:rPr>
          <w:i/>
        </w:rPr>
        <w:t xml:space="preserve"> i Business Intelligence,</w:t>
      </w:r>
      <w:r w:rsidR="0036603F" w:rsidRPr="00444F08">
        <w:rPr>
          <w:i/>
        </w:rPr>
        <w:t xml:space="preserve"> odpowiedzialnych za proces dostarczania informacji,</w:t>
      </w:r>
    </w:p>
    <w:p w14:paraId="36D90405" w14:textId="77777777" w:rsidR="0036603F" w:rsidRPr="00444F08" w:rsidRDefault="0036603F" w:rsidP="00D642A8">
      <w:pPr>
        <w:pStyle w:val="ListParagraph"/>
        <w:numPr>
          <w:ilvl w:val="0"/>
          <w:numId w:val="86"/>
        </w:numPr>
        <w:spacing w:line="360" w:lineRule="auto"/>
        <w:rPr>
          <w:b/>
          <w:i/>
        </w:rPr>
      </w:pPr>
      <w:r w:rsidRPr="00444F08">
        <w:rPr>
          <w:i/>
        </w:rPr>
        <w:t>Skupienie się na wartości informacyjnej, która jest dostarczana określonemu odbiorcy,</w:t>
      </w:r>
    </w:p>
    <w:p w14:paraId="3E7BF408" w14:textId="067F008E" w:rsidR="0036603F" w:rsidRPr="00444F08" w:rsidRDefault="0036603F" w:rsidP="00D642A8">
      <w:pPr>
        <w:pStyle w:val="ListParagraph"/>
        <w:numPr>
          <w:ilvl w:val="0"/>
          <w:numId w:val="86"/>
        </w:numPr>
        <w:spacing w:line="360" w:lineRule="auto"/>
        <w:rPr>
          <w:b/>
          <w:i/>
        </w:rPr>
      </w:pPr>
      <w:r w:rsidRPr="00444F08">
        <w:rPr>
          <w:i/>
        </w:rPr>
        <w:lastRenderedPageBreak/>
        <w:t>Wyróżnienie poszczególnych etapów przetwarza</w:t>
      </w:r>
      <w:r w:rsidR="00444F08" w:rsidRPr="00444F08">
        <w:rPr>
          <w:i/>
        </w:rPr>
        <w:t>nia danych</w:t>
      </w:r>
      <w:r w:rsidRPr="00444F08">
        <w:rPr>
          <w:i/>
        </w:rPr>
        <w:t>,</w:t>
      </w:r>
      <w:r w:rsidR="00591B79">
        <w:rPr>
          <w:i/>
        </w:rPr>
        <w:t xml:space="preserve"> dzięki którym</w:t>
      </w:r>
      <w:r w:rsidR="00444F08" w:rsidRPr="00444F08">
        <w:rPr>
          <w:i/>
        </w:rPr>
        <w:t xml:space="preserve"> pozyskiw</w:t>
      </w:r>
      <w:r w:rsidR="00591B79">
        <w:rPr>
          <w:i/>
        </w:rPr>
        <w:t>ana informacja posiada wysoką</w:t>
      </w:r>
      <w:r w:rsidR="00444F08" w:rsidRPr="00444F08">
        <w:rPr>
          <w:i/>
        </w:rPr>
        <w:t xml:space="preserve"> jakość,</w:t>
      </w:r>
    </w:p>
    <w:p w14:paraId="344DA3EF" w14:textId="3BE05B33" w:rsidR="0036603F" w:rsidRPr="00444F08" w:rsidRDefault="0036603F" w:rsidP="00D642A8">
      <w:pPr>
        <w:pStyle w:val="ListParagraph"/>
        <w:numPr>
          <w:ilvl w:val="0"/>
          <w:numId w:val="86"/>
        </w:numPr>
        <w:spacing w:line="360" w:lineRule="auto"/>
        <w:rPr>
          <w:b/>
          <w:i/>
        </w:rPr>
      </w:pPr>
      <w:r w:rsidRPr="00444F08">
        <w:rPr>
          <w:i/>
        </w:rPr>
        <w:t>Technologia o</w:t>
      </w:r>
      <w:r w:rsidR="00591B79">
        <w:rPr>
          <w:i/>
        </w:rPr>
        <w:t>dpowiedzialna za agregację dużych</w:t>
      </w:r>
      <w:r w:rsidRPr="00444F08">
        <w:rPr>
          <w:i/>
        </w:rPr>
        <w:t xml:space="preserve"> </w:t>
      </w:r>
      <w:r w:rsidR="00591B79">
        <w:rPr>
          <w:i/>
        </w:rPr>
        <w:t>ilości</w:t>
      </w:r>
      <w:r w:rsidRPr="00444F08">
        <w:rPr>
          <w:i/>
        </w:rPr>
        <w:t xml:space="preserve"> danych, zapewniająca im określoną jakość.</w:t>
      </w:r>
    </w:p>
    <w:p w14:paraId="2C15619D" w14:textId="77777777" w:rsidR="00E7743B" w:rsidRDefault="00B931D2" w:rsidP="00D642A8">
      <w:pPr>
        <w:pStyle w:val="ListParagraph"/>
        <w:numPr>
          <w:ilvl w:val="0"/>
          <w:numId w:val="96"/>
        </w:numPr>
        <w:spacing w:line="360" w:lineRule="auto"/>
      </w:pPr>
      <w:r>
        <w:t xml:space="preserve">Przesłanki wdrażania </w:t>
      </w:r>
      <w:r w:rsidR="00FF5D57" w:rsidRPr="005204F6">
        <w:rPr>
          <w:rFonts w:cs="Times New Roman"/>
          <w:szCs w:val="24"/>
        </w:rPr>
        <w:t>B</w:t>
      </w:r>
      <w:r w:rsidR="00FF5D57">
        <w:rPr>
          <w:rFonts w:cs="Times New Roman"/>
          <w:szCs w:val="24"/>
        </w:rPr>
        <w:t xml:space="preserve">usiness </w:t>
      </w:r>
      <w:r w:rsidR="00FF5D57" w:rsidRPr="005204F6">
        <w:rPr>
          <w:rFonts w:cs="Times New Roman"/>
          <w:szCs w:val="24"/>
        </w:rPr>
        <w:t>I</w:t>
      </w:r>
      <w:r w:rsidR="00FF5D57">
        <w:rPr>
          <w:rFonts w:cs="Times New Roman"/>
          <w:szCs w:val="24"/>
        </w:rPr>
        <w:t>ntelligence</w:t>
      </w:r>
      <w:bookmarkEnd w:id="155"/>
      <w:r>
        <w:t xml:space="preserve">. </w:t>
      </w:r>
    </w:p>
    <w:p w14:paraId="796651A7" w14:textId="77777777" w:rsidR="00E7743B" w:rsidRDefault="0036603F" w:rsidP="00E7743B">
      <w:pPr>
        <w:ind w:firstLine="706"/>
      </w:pPr>
      <w:r>
        <w:t>Trzecia sekcja miała na celu pozyskanie informacji, dlaczego przed</w:t>
      </w:r>
      <w:r w:rsidR="00A63C90">
        <w:t>siębiorstwa decydują się na wdra</w:t>
      </w:r>
      <w:r>
        <w:t xml:space="preserve">żanie </w:t>
      </w:r>
      <w:r w:rsidR="00FF5D57" w:rsidRPr="00E7743B">
        <w:rPr>
          <w:rFonts w:cs="Times New Roman"/>
          <w:szCs w:val="24"/>
        </w:rPr>
        <w:t>Business Intelligence</w:t>
      </w:r>
      <w:r>
        <w:t>.</w:t>
      </w:r>
      <w:r w:rsidR="00132E42">
        <w:t xml:space="preserve"> Podobnie jak w sekcji związanej z istotą </w:t>
      </w:r>
      <w:r w:rsidR="00FF5D57" w:rsidRPr="00E7743B">
        <w:rPr>
          <w:rFonts w:cs="Times New Roman"/>
          <w:szCs w:val="24"/>
        </w:rPr>
        <w:t>Business Intelligence</w:t>
      </w:r>
      <w:r w:rsidR="00132E42">
        <w:t xml:space="preserve">, ogół odpowiedzi odnosił się do informacji. </w:t>
      </w:r>
    </w:p>
    <w:p w14:paraId="7F3D77D5" w14:textId="4D4ED13A" w:rsidR="00FA4C08" w:rsidRDefault="0036603F" w:rsidP="00E7743B">
      <w:pPr>
        <w:ind w:firstLine="706"/>
      </w:pPr>
      <w:r>
        <w:t>Analiza słów klu</w:t>
      </w:r>
      <w:r w:rsidR="00FF5D57">
        <w:t>czowych wskazuje na to, że przedsiębiorstwa</w:t>
      </w:r>
      <w:r>
        <w:t xml:space="preserve"> decydują się na i</w:t>
      </w:r>
      <w:r w:rsidR="00FF5D57">
        <w:t xml:space="preserve">mplementację </w:t>
      </w:r>
      <w:r w:rsidR="00FF5D57" w:rsidRPr="00E7743B">
        <w:rPr>
          <w:rFonts w:cs="Times New Roman"/>
          <w:szCs w:val="24"/>
        </w:rPr>
        <w:t>Business Intelligence</w:t>
      </w:r>
      <w:r>
        <w:t xml:space="preserve">, aby mieć dostęp do informacji, która służy do podejmowania decyzji. Zwracano uwagę na </w:t>
      </w:r>
      <w:r w:rsidR="00FF5D57">
        <w:t>możliwość zdobycia</w:t>
      </w:r>
      <w:r>
        <w:t xml:space="preserve"> przewagi konkurencyjnej, dzięki konkurowaniu poprzez analitykę. </w:t>
      </w:r>
      <w:r w:rsidR="00FF5D57">
        <w:t>Obecny rozwój technologii informacyjnej powoduje, iż jest to</w:t>
      </w:r>
      <w:r w:rsidR="00FA4C08">
        <w:t xml:space="preserve"> przyszłość dla współczesnych przedsiębiorstw.</w:t>
      </w:r>
    </w:p>
    <w:p w14:paraId="1F23E51C" w14:textId="4028F416" w:rsidR="0036603F" w:rsidRDefault="0036603F" w:rsidP="00335E30">
      <w:pPr>
        <w:ind w:firstLine="709"/>
      </w:pPr>
      <w:bookmarkStart w:id="156" w:name="_Hlk36221406"/>
      <w:r>
        <w:t>Podsumowanie o</w:t>
      </w:r>
      <w:r w:rsidRPr="0024024E">
        <w:t>dpowiedzi użytkowni</w:t>
      </w:r>
      <w:r>
        <w:t xml:space="preserve">ków, jeśli chodzi o przesłanki wdrażania </w:t>
      </w:r>
      <w:r w:rsidR="001E590F">
        <w:rPr>
          <w:szCs w:val="24"/>
        </w:rPr>
        <w:t>Business Intelligence</w:t>
      </w:r>
      <w:r>
        <w:t>:</w:t>
      </w:r>
    </w:p>
    <w:p w14:paraId="63B9D30A" w14:textId="5F1A7160" w:rsidR="008C30D9" w:rsidRPr="00FF5D57" w:rsidRDefault="00FF5D57" w:rsidP="00D642A8">
      <w:pPr>
        <w:pStyle w:val="ListParagraph"/>
        <w:numPr>
          <w:ilvl w:val="0"/>
          <w:numId w:val="87"/>
        </w:numPr>
        <w:spacing w:line="360" w:lineRule="auto"/>
        <w:ind w:left="714" w:hanging="357"/>
        <w:jc w:val="left"/>
        <w:rPr>
          <w:b/>
          <w:i/>
        </w:rPr>
      </w:pPr>
      <w:r w:rsidRPr="00FF5D57">
        <w:rPr>
          <w:i/>
        </w:rPr>
        <w:t>Potrzeba posiadania narzędzi</w:t>
      </w:r>
      <w:r w:rsidR="008C30D9" w:rsidRPr="00FF5D57">
        <w:rPr>
          <w:i/>
        </w:rPr>
        <w:t xml:space="preserve"> do analizowania i przeglądania danych, które pochodzą z różnych systemów źródłowych,</w:t>
      </w:r>
    </w:p>
    <w:p w14:paraId="6AE2203D" w14:textId="75123170" w:rsidR="008C30D9" w:rsidRPr="00FF5D57" w:rsidRDefault="00444F08" w:rsidP="00D642A8">
      <w:pPr>
        <w:pStyle w:val="ListParagraph"/>
        <w:numPr>
          <w:ilvl w:val="0"/>
          <w:numId w:val="87"/>
        </w:numPr>
        <w:spacing w:line="360" w:lineRule="auto"/>
        <w:ind w:left="714" w:hanging="357"/>
        <w:jc w:val="left"/>
        <w:rPr>
          <w:b/>
          <w:i/>
        </w:rPr>
      </w:pPr>
      <w:r w:rsidRPr="00FF5D57">
        <w:rPr>
          <w:i/>
        </w:rPr>
        <w:t>Przedsiębiorstwa nabywają Business Intelligence</w:t>
      </w:r>
      <w:r w:rsidR="008C30D9" w:rsidRPr="00FF5D57">
        <w:rPr>
          <w:i/>
        </w:rPr>
        <w:t>, bo jest na to moda i im się to opłaca,</w:t>
      </w:r>
    </w:p>
    <w:p w14:paraId="7FFBBCCB" w14:textId="4F7A92AA" w:rsidR="008C30D9" w:rsidRPr="00FF5D57" w:rsidRDefault="00444F08" w:rsidP="00D642A8">
      <w:pPr>
        <w:pStyle w:val="ListParagraph"/>
        <w:numPr>
          <w:ilvl w:val="0"/>
          <w:numId w:val="87"/>
        </w:numPr>
        <w:spacing w:line="360" w:lineRule="auto"/>
        <w:ind w:left="714" w:hanging="357"/>
        <w:jc w:val="left"/>
        <w:rPr>
          <w:b/>
          <w:i/>
        </w:rPr>
      </w:pPr>
      <w:r w:rsidRPr="00FF5D57">
        <w:rPr>
          <w:i/>
        </w:rPr>
        <w:t>Przedsiębiorstwa nabywają Business Intelligence, ż</w:t>
      </w:r>
      <w:r w:rsidR="008C30D9" w:rsidRPr="00FF5D57">
        <w:rPr>
          <w:i/>
        </w:rPr>
        <w:t>eby mieć dostęp do informacji i z chęci osiągania przewagi konkurencyjnej,</w:t>
      </w:r>
    </w:p>
    <w:p w14:paraId="7786A2AA" w14:textId="4DB8C4AE" w:rsidR="008C30D9" w:rsidRPr="00FF5D57" w:rsidRDefault="00444F08" w:rsidP="00D642A8">
      <w:pPr>
        <w:pStyle w:val="ListParagraph"/>
        <w:numPr>
          <w:ilvl w:val="0"/>
          <w:numId w:val="87"/>
        </w:numPr>
        <w:spacing w:line="360" w:lineRule="auto"/>
        <w:ind w:left="714" w:hanging="357"/>
        <w:jc w:val="left"/>
        <w:rPr>
          <w:b/>
          <w:i/>
        </w:rPr>
      </w:pPr>
      <w:r w:rsidRPr="00FF5D57">
        <w:rPr>
          <w:i/>
        </w:rPr>
        <w:t>Przedsiębiorstwa nabywają Business Intelligence, ż</w:t>
      </w:r>
      <w:r w:rsidR="008C30D9" w:rsidRPr="00FF5D57">
        <w:rPr>
          <w:i/>
        </w:rPr>
        <w:t>eby mieć dostęp do informacji i technologii, która ją w sprawny sposób zapewni,</w:t>
      </w:r>
    </w:p>
    <w:p w14:paraId="031B5BC2" w14:textId="0E23029F" w:rsidR="008C30D9" w:rsidRPr="00FF5D57" w:rsidRDefault="00444F08" w:rsidP="00D642A8">
      <w:pPr>
        <w:pStyle w:val="ListParagraph"/>
        <w:numPr>
          <w:ilvl w:val="0"/>
          <w:numId w:val="87"/>
        </w:numPr>
        <w:spacing w:line="360" w:lineRule="auto"/>
        <w:ind w:left="714" w:hanging="357"/>
        <w:jc w:val="left"/>
        <w:rPr>
          <w:b/>
          <w:i/>
        </w:rPr>
      </w:pPr>
      <w:r w:rsidRPr="00FF5D57">
        <w:rPr>
          <w:i/>
        </w:rPr>
        <w:t>Przedsiębiorstwa nabywają Business Intelligence, ż</w:t>
      </w:r>
      <w:r w:rsidR="008C30D9" w:rsidRPr="00FF5D57">
        <w:rPr>
          <w:i/>
        </w:rPr>
        <w:t xml:space="preserve">eby mieć dostęp do informacji, której </w:t>
      </w:r>
      <w:r w:rsidR="00FF5D57" w:rsidRPr="00FF5D57">
        <w:rPr>
          <w:i/>
        </w:rPr>
        <w:t xml:space="preserve">potrzebuje </w:t>
      </w:r>
      <w:r w:rsidR="008C30D9" w:rsidRPr="00FF5D57">
        <w:rPr>
          <w:i/>
        </w:rPr>
        <w:t>kadra zarz</w:t>
      </w:r>
      <w:r w:rsidR="00FF5D57" w:rsidRPr="00FF5D57">
        <w:rPr>
          <w:i/>
        </w:rPr>
        <w:t>ądzająca</w:t>
      </w:r>
      <w:r w:rsidR="008C30D9" w:rsidRPr="00FF5D57">
        <w:rPr>
          <w:i/>
        </w:rPr>
        <w:t>,</w:t>
      </w:r>
    </w:p>
    <w:p w14:paraId="4B9BC8AA" w14:textId="3F35BD49" w:rsidR="008C30D9" w:rsidRPr="00FF5D57" w:rsidRDefault="00444F08" w:rsidP="00D642A8">
      <w:pPr>
        <w:pStyle w:val="ListParagraph"/>
        <w:numPr>
          <w:ilvl w:val="0"/>
          <w:numId w:val="87"/>
        </w:numPr>
        <w:spacing w:line="360" w:lineRule="auto"/>
        <w:ind w:left="714" w:hanging="357"/>
        <w:jc w:val="left"/>
        <w:rPr>
          <w:b/>
          <w:i/>
        </w:rPr>
      </w:pPr>
      <w:r w:rsidRPr="00FF5D57">
        <w:rPr>
          <w:i/>
        </w:rPr>
        <w:t>Przedsiębiorstwa nabywają Business Intelligence, ż</w:t>
      </w:r>
      <w:r w:rsidR="008C30D9" w:rsidRPr="00FF5D57">
        <w:rPr>
          <w:i/>
        </w:rPr>
        <w:t>eby mieć dostęp do informacji, któr</w:t>
      </w:r>
      <w:r w:rsidR="00E75D11">
        <w:rPr>
          <w:i/>
        </w:rPr>
        <w:t>a</w:t>
      </w:r>
      <w:r w:rsidR="008C30D9" w:rsidRPr="00FF5D57">
        <w:rPr>
          <w:i/>
        </w:rPr>
        <w:t xml:space="preserve"> jest dostarczana w efektywny sposób oraz ze względu na trendy w otoczeniu,</w:t>
      </w:r>
    </w:p>
    <w:p w14:paraId="326DFB87" w14:textId="2D4EC695" w:rsidR="008C30D9" w:rsidRPr="00FF5D57" w:rsidRDefault="00444F08" w:rsidP="00D642A8">
      <w:pPr>
        <w:pStyle w:val="ListParagraph"/>
        <w:numPr>
          <w:ilvl w:val="0"/>
          <w:numId w:val="87"/>
        </w:numPr>
        <w:spacing w:line="360" w:lineRule="auto"/>
        <w:ind w:left="714" w:hanging="357"/>
        <w:jc w:val="left"/>
        <w:rPr>
          <w:b/>
          <w:i/>
        </w:rPr>
      </w:pPr>
      <w:bookmarkStart w:id="157" w:name="_Hlk36221440"/>
      <w:bookmarkEnd w:id="156"/>
      <w:r w:rsidRPr="00FF5D57">
        <w:rPr>
          <w:i/>
        </w:rPr>
        <w:t>Przedsiębiorstwa nabywają Business Intelligence, ż</w:t>
      </w:r>
      <w:r w:rsidR="008C30D9" w:rsidRPr="00FF5D57">
        <w:rPr>
          <w:i/>
        </w:rPr>
        <w:t>eby lepiej podejmować decyzje,</w:t>
      </w:r>
    </w:p>
    <w:p w14:paraId="40572563" w14:textId="3E732032" w:rsidR="008C30D9" w:rsidRPr="00FF5D57" w:rsidRDefault="00444F08" w:rsidP="00D642A8">
      <w:pPr>
        <w:pStyle w:val="ListParagraph"/>
        <w:numPr>
          <w:ilvl w:val="0"/>
          <w:numId w:val="87"/>
        </w:numPr>
        <w:spacing w:line="360" w:lineRule="auto"/>
        <w:ind w:left="714" w:hanging="357"/>
        <w:jc w:val="left"/>
        <w:rPr>
          <w:b/>
          <w:i/>
        </w:rPr>
      </w:pPr>
      <w:r w:rsidRPr="00FF5D57">
        <w:rPr>
          <w:i/>
        </w:rPr>
        <w:t>Przedsiębiorstwa nabywają Business Intelligence, ż</w:t>
      </w:r>
      <w:r w:rsidR="008C30D9" w:rsidRPr="00FF5D57">
        <w:rPr>
          <w:i/>
        </w:rPr>
        <w:t xml:space="preserve">eby zyskać dostęp do informacji, </w:t>
      </w:r>
      <w:r w:rsidR="00D87852" w:rsidRPr="00FF5D57">
        <w:rPr>
          <w:i/>
        </w:rPr>
        <w:t xml:space="preserve">wiedzieć </w:t>
      </w:r>
      <w:r w:rsidR="008C30D9" w:rsidRPr="00FF5D57">
        <w:rPr>
          <w:i/>
        </w:rPr>
        <w:t>co sta</w:t>
      </w:r>
      <w:r w:rsidR="00D87852" w:rsidRPr="00FF5D57">
        <w:rPr>
          <w:i/>
        </w:rPr>
        <w:t>ło się w przeszłości, aby na tej</w:t>
      </w:r>
      <w:r w:rsidR="008C30D9" w:rsidRPr="00FF5D57">
        <w:rPr>
          <w:i/>
        </w:rPr>
        <w:t xml:space="preserve"> podstawie zwiększyć efektywność prowadzonej działalności,</w:t>
      </w:r>
    </w:p>
    <w:p w14:paraId="6A421B68" w14:textId="2FF54A5B" w:rsidR="008C30D9" w:rsidRPr="00FF5D57" w:rsidRDefault="00444F08" w:rsidP="00D642A8">
      <w:pPr>
        <w:pStyle w:val="ListParagraph"/>
        <w:numPr>
          <w:ilvl w:val="0"/>
          <w:numId w:val="87"/>
        </w:numPr>
        <w:spacing w:line="360" w:lineRule="auto"/>
        <w:ind w:left="714" w:hanging="357"/>
        <w:jc w:val="left"/>
        <w:rPr>
          <w:b/>
          <w:i/>
        </w:rPr>
      </w:pPr>
      <w:r w:rsidRPr="00FF5D57">
        <w:rPr>
          <w:i/>
        </w:rPr>
        <w:lastRenderedPageBreak/>
        <w:t>Przedsiębiorstwa nabywają Business Intelligence, z</w:t>
      </w:r>
      <w:r w:rsidR="008C30D9" w:rsidRPr="00FF5D57">
        <w:rPr>
          <w:i/>
        </w:rPr>
        <w:t>e względu na coraz większą automatyzację procesów i potrzebę opierania swoich decyzji o fakty,</w:t>
      </w:r>
    </w:p>
    <w:p w14:paraId="052259D3" w14:textId="0917FFE3" w:rsidR="008C30D9" w:rsidRPr="00FF5D57" w:rsidRDefault="00444F08" w:rsidP="00D642A8">
      <w:pPr>
        <w:pStyle w:val="ListParagraph"/>
        <w:numPr>
          <w:ilvl w:val="0"/>
          <w:numId w:val="87"/>
        </w:numPr>
        <w:spacing w:line="360" w:lineRule="auto"/>
        <w:ind w:left="714" w:hanging="357"/>
        <w:jc w:val="left"/>
        <w:rPr>
          <w:b/>
          <w:i/>
        </w:rPr>
      </w:pPr>
      <w:r w:rsidRPr="00FF5D57">
        <w:rPr>
          <w:i/>
        </w:rPr>
        <w:t>Przedsiębiorstwa nabywają Business Intelligence, ż</w:t>
      </w:r>
      <w:r w:rsidR="008C30D9" w:rsidRPr="00FF5D57">
        <w:rPr>
          <w:i/>
        </w:rPr>
        <w:t xml:space="preserve">eby zwiększyć </w:t>
      </w:r>
      <w:r w:rsidR="00E06F75">
        <w:rPr>
          <w:i/>
        </w:rPr>
        <w:t>liczbę</w:t>
      </w:r>
      <w:r w:rsidR="008C30D9" w:rsidRPr="00FF5D57">
        <w:rPr>
          <w:i/>
        </w:rPr>
        <w:t xml:space="preserve"> dostarczanych informacji oraz liczbę użytkowników, którzy je otrzymują</w:t>
      </w:r>
      <w:r w:rsidR="00FF5D57">
        <w:rPr>
          <w:i/>
        </w:rPr>
        <w:t xml:space="preserve"> (tzw. Demokratyzacja danych)</w:t>
      </w:r>
      <w:r w:rsidR="008C30D9" w:rsidRPr="00FF5D57">
        <w:rPr>
          <w:i/>
        </w:rPr>
        <w:t>.</w:t>
      </w:r>
    </w:p>
    <w:p w14:paraId="642524DD" w14:textId="77777777" w:rsidR="00E7743B" w:rsidRDefault="000C0994" w:rsidP="00D642A8">
      <w:pPr>
        <w:pStyle w:val="ListParagraph"/>
        <w:numPr>
          <w:ilvl w:val="0"/>
          <w:numId w:val="96"/>
        </w:numPr>
        <w:spacing w:line="360" w:lineRule="auto"/>
      </w:pPr>
      <w:r>
        <w:t xml:space="preserve">Stosowanie </w:t>
      </w:r>
      <w:r w:rsidR="00FF5D57" w:rsidRPr="005204F6">
        <w:rPr>
          <w:rFonts w:cs="Times New Roman"/>
          <w:szCs w:val="24"/>
        </w:rPr>
        <w:t>B</w:t>
      </w:r>
      <w:r w:rsidR="00FF5D57">
        <w:rPr>
          <w:rFonts w:cs="Times New Roman"/>
          <w:szCs w:val="24"/>
        </w:rPr>
        <w:t xml:space="preserve">usiness </w:t>
      </w:r>
      <w:r w:rsidR="00FF5D57" w:rsidRPr="005204F6">
        <w:rPr>
          <w:rFonts w:cs="Times New Roman"/>
          <w:szCs w:val="24"/>
        </w:rPr>
        <w:t>I</w:t>
      </w:r>
      <w:r w:rsidR="00FF5D57">
        <w:rPr>
          <w:rFonts w:cs="Times New Roman"/>
          <w:szCs w:val="24"/>
        </w:rPr>
        <w:t>ntelligence</w:t>
      </w:r>
      <w:r>
        <w:t xml:space="preserve">. </w:t>
      </w:r>
    </w:p>
    <w:p w14:paraId="4AF85413" w14:textId="26234BBE" w:rsidR="00E7743B" w:rsidRDefault="00D87852" w:rsidP="00EA24FB">
      <w:pPr>
        <w:ind w:firstLine="706"/>
      </w:pPr>
      <w:bookmarkStart w:id="158" w:name="_Hlk36221513"/>
      <w:bookmarkEnd w:id="157"/>
      <w:r>
        <w:t>Czwarta sekcja miała na celu pozyskanie informacji</w:t>
      </w:r>
      <w:r w:rsidR="00F17DA0">
        <w:t xml:space="preserve">, do czego przedsiębiorstwa wykorzystują </w:t>
      </w:r>
      <w:r w:rsidR="00FF5D57" w:rsidRPr="00E7743B">
        <w:rPr>
          <w:rFonts w:cs="Times New Roman"/>
          <w:szCs w:val="24"/>
        </w:rPr>
        <w:t>Business Intelligence</w:t>
      </w:r>
      <w:r w:rsidR="00F17DA0">
        <w:t xml:space="preserve"> w sw</w:t>
      </w:r>
      <w:r w:rsidR="009A64B5">
        <w:t>ojej</w:t>
      </w:r>
      <w:r w:rsidR="00F17DA0">
        <w:t xml:space="preserve"> działalności.</w:t>
      </w:r>
      <w:r>
        <w:t xml:space="preserve"> </w:t>
      </w:r>
      <w:r w:rsidR="00F65F4C">
        <w:t xml:space="preserve">Wiedza ta będzie służyć jako potwierdzenie tego, co stanowi istotę i jakie są powody stosowania </w:t>
      </w:r>
      <w:r w:rsidR="00FF5D57" w:rsidRPr="00E7743B">
        <w:rPr>
          <w:rFonts w:cs="Times New Roman"/>
          <w:szCs w:val="24"/>
        </w:rPr>
        <w:t>Business Intelligence</w:t>
      </w:r>
      <w:r w:rsidR="00F65F4C">
        <w:t>.</w:t>
      </w:r>
    </w:p>
    <w:bookmarkEnd w:id="158"/>
    <w:p w14:paraId="385C9DE4" w14:textId="589008D7" w:rsidR="00FA4C08" w:rsidRDefault="00FA4C08" w:rsidP="00E7743B">
      <w:pPr>
        <w:ind w:firstLine="706"/>
      </w:pPr>
      <w:r>
        <w:t>Najczęściej wykorzystywane słowa to raportowanie, efektywność oraz automatycznie. Należy prze</w:t>
      </w:r>
      <w:r w:rsidR="00ED744A">
        <w:t>z</w:t>
      </w:r>
      <w:r w:rsidR="00FF5D57">
        <w:t xml:space="preserve"> to rozumieć, że przedsiębiorstwa, dzięki implementacji Business Intelligence</w:t>
      </w:r>
      <w:r>
        <w:t xml:space="preserve"> zyskują możliwość automatyzacji procesów, związanych z dostarczaniem informacji, która zwiększa efektywność ich działania.</w:t>
      </w:r>
      <w:r w:rsidR="002821FE">
        <w:t xml:space="preserve"> Zatem </w:t>
      </w:r>
      <w:r w:rsidR="008C6947">
        <w:t>cel</w:t>
      </w:r>
      <w:r w:rsidR="002821FE">
        <w:t xml:space="preserve"> stosowania </w:t>
      </w:r>
      <w:r w:rsidR="00FF5D57" w:rsidRPr="00E7743B">
        <w:rPr>
          <w:rFonts w:cs="Times New Roman"/>
          <w:szCs w:val="24"/>
        </w:rPr>
        <w:t>Business Intelligence</w:t>
      </w:r>
      <w:r w:rsidR="002821FE">
        <w:t xml:space="preserve"> sprowadza się do tego, aby procesy związane z p</w:t>
      </w:r>
      <w:r w:rsidR="00A46038">
        <w:t>rzetwarzaniem</w:t>
      </w:r>
      <w:r w:rsidR="002821FE">
        <w:t xml:space="preserve"> informacji odbywały się </w:t>
      </w:r>
      <w:r w:rsidR="000D21B4">
        <w:t xml:space="preserve">szybciej oraz </w:t>
      </w:r>
      <w:r w:rsidR="002821FE">
        <w:t>sprawniej. Dzięki czemu</w:t>
      </w:r>
      <w:r w:rsidR="00564D1E">
        <w:t>, wysiłek związany z ich pozyskiwaniem będzie mógł zos</w:t>
      </w:r>
      <w:r w:rsidR="00FF5D57">
        <w:t>tać spożytkowany na analizę, co zwiększy efektywność procesów informacyjno</w:t>
      </w:r>
      <w:r w:rsidR="00305783">
        <w:t xml:space="preserve"> – </w:t>
      </w:r>
      <w:r w:rsidR="00FF5D57">
        <w:t>decyzyjnych.</w:t>
      </w:r>
      <w:r w:rsidR="002821FE">
        <w:t xml:space="preserve"> </w:t>
      </w:r>
    </w:p>
    <w:p w14:paraId="0007204E" w14:textId="6A8BC588" w:rsidR="00F17DA0" w:rsidRDefault="00F17DA0" w:rsidP="00335E30">
      <w:pPr>
        <w:ind w:firstLine="709"/>
      </w:pPr>
      <w:r>
        <w:t>Podsumowanie o</w:t>
      </w:r>
      <w:r w:rsidRPr="0024024E">
        <w:t>dpowiedzi użytkowni</w:t>
      </w:r>
      <w:r>
        <w:t>ków, jeśli chodz</w:t>
      </w:r>
      <w:r w:rsidR="00A759E7">
        <w:t xml:space="preserve">i </w:t>
      </w:r>
      <w:r>
        <w:t xml:space="preserve">stosowanie </w:t>
      </w:r>
      <w:r w:rsidR="00FF5D57" w:rsidRPr="005204F6">
        <w:rPr>
          <w:rFonts w:cs="Times New Roman"/>
          <w:szCs w:val="24"/>
        </w:rPr>
        <w:t>B</w:t>
      </w:r>
      <w:r w:rsidR="00FF5D57">
        <w:rPr>
          <w:rFonts w:cs="Times New Roman"/>
          <w:szCs w:val="24"/>
        </w:rPr>
        <w:t xml:space="preserve">usiness </w:t>
      </w:r>
      <w:r w:rsidR="00FF5D57" w:rsidRPr="005204F6">
        <w:rPr>
          <w:rFonts w:cs="Times New Roman"/>
          <w:szCs w:val="24"/>
        </w:rPr>
        <w:t>I</w:t>
      </w:r>
      <w:r w:rsidR="00FF5D57">
        <w:rPr>
          <w:rFonts w:cs="Times New Roman"/>
          <w:szCs w:val="24"/>
        </w:rPr>
        <w:t>ntelligence</w:t>
      </w:r>
      <w:r>
        <w:t>:</w:t>
      </w:r>
    </w:p>
    <w:p w14:paraId="3F528391" w14:textId="7A798CC7" w:rsidR="008A153B" w:rsidRPr="00FF5D57" w:rsidRDefault="007B172D" w:rsidP="00D642A8">
      <w:pPr>
        <w:pStyle w:val="ListParagraph"/>
        <w:numPr>
          <w:ilvl w:val="0"/>
          <w:numId w:val="88"/>
        </w:numPr>
        <w:spacing w:line="360" w:lineRule="auto"/>
        <w:ind w:left="714" w:hanging="357"/>
        <w:jc w:val="left"/>
        <w:rPr>
          <w:i/>
        </w:rPr>
      </w:pPr>
      <w:r w:rsidRPr="00FF5D57">
        <w:rPr>
          <w:i/>
        </w:rPr>
        <w:t>Przedsiębiorstwa stosują Business Intelligence, ż</w:t>
      </w:r>
      <w:r w:rsidR="008A153B" w:rsidRPr="00FF5D57">
        <w:rPr>
          <w:i/>
        </w:rPr>
        <w:t>eby widzieć w jakim kierunku zachodzą procesy oraz lepiej określać cele,</w:t>
      </w:r>
    </w:p>
    <w:p w14:paraId="5B8E187B" w14:textId="30F98773" w:rsidR="008A153B" w:rsidRPr="00FF5D57" w:rsidRDefault="007B172D" w:rsidP="00D642A8">
      <w:pPr>
        <w:pStyle w:val="ListParagraph"/>
        <w:numPr>
          <w:ilvl w:val="0"/>
          <w:numId w:val="88"/>
        </w:numPr>
        <w:spacing w:line="360" w:lineRule="auto"/>
        <w:ind w:left="714" w:hanging="357"/>
        <w:jc w:val="left"/>
        <w:rPr>
          <w:i/>
        </w:rPr>
      </w:pPr>
      <w:r w:rsidRPr="00FF5D57">
        <w:rPr>
          <w:i/>
        </w:rPr>
        <w:t>Przedsiębiorstwa stosują Business Intelligence d</w:t>
      </w:r>
      <w:r w:rsidR="008A153B" w:rsidRPr="00FF5D57">
        <w:rPr>
          <w:i/>
        </w:rPr>
        <w:t>o analizy zachodzących procesów, które zapisywane są w innych systemach,</w:t>
      </w:r>
    </w:p>
    <w:p w14:paraId="754E1979" w14:textId="4BF979C6" w:rsidR="008A153B" w:rsidRPr="00FF5D57" w:rsidRDefault="007B172D" w:rsidP="00D642A8">
      <w:pPr>
        <w:pStyle w:val="ListParagraph"/>
        <w:numPr>
          <w:ilvl w:val="0"/>
          <w:numId w:val="88"/>
        </w:numPr>
        <w:spacing w:line="360" w:lineRule="auto"/>
        <w:ind w:left="714" w:hanging="357"/>
        <w:jc w:val="left"/>
        <w:rPr>
          <w:i/>
        </w:rPr>
      </w:pPr>
      <w:r w:rsidRPr="00FF5D57">
        <w:rPr>
          <w:i/>
        </w:rPr>
        <w:t>Przedsiębiorstwa stosują Business Intelligence d</w:t>
      </w:r>
      <w:r w:rsidR="008A153B" w:rsidRPr="00FF5D57">
        <w:rPr>
          <w:i/>
        </w:rPr>
        <w:t xml:space="preserve">o </w:t>
      </w:r>
      <w:r w:rsidR="000C673A">
        <w:rPr>
          <w:i/>
        </w:rPr>
        <w:t>wspomagania</w:t>
      </w:r>
      <w:r w:rsidR="008A153B" w:rsidRPr="00FF5D57">
        <w:rPr>
          <w:i/>
        </w:rPr>
        <w:t xml:space="preserve"> procesów </w:t>
      </w:r>
      <w:r w:rsidR="000C673A">
        <w:rPr>
          <w:i/>
        </w:rPr>
        <w:t>informacyjno</w:t>
      </w:r>
      <w:r w:rsidR="00305783">
        <w:rPr>
          <w:i/>
        </w:rPr>
        <w:t xml:space="preserve"> – </w:t>
      </w:r>
      <w:r w:rsidR="008A153B" w:rsidRPr="00FF5D57">
        <w:rPr>
          <w:i/>
        </w:rPr>
        <w:t>decyzyjnych,</w:t>
      </w:r>
    </w:p>
    <w:p w14:paraId="50341B49" w14:textId="06D00056" w:rsidR="008A153B" w:rsidRPr="00FF5D57" w:rsidRDefault="007B172D" w:rsidP="00D642A8">
      <w:pPr>
        <w:pStyle w:val="ListParagraph"/>
        <w:numPr>
          <w:ilvl w:val="0"/>
          <w:numId w:val="88"/>
        </w:numPr>
        <w:spacing w:line="360" w:lineRule="auto"/>
        <w:ind w:left="714" w:hanging="357"/>
        <w:jc w:val="left"/>
        <w:rPr>
          <w:i/>
        </w:rPr>
      </w:pPr>
      <w:r w:rsidRPr="00FF5D57">
        <w:rPr>
          <w:i/>
        </w:rPr>
        <w:t>Przedsiębiorstwa stosują Business Intelligence d</w:t>
      </w:r>
      <w:r w:rsidR="008A153B" w:rsidRPr="00FF5D57">
        <w:rPr>
          <w:i/>
        </w:rPr>
        <w:t xml:space="preserve">o kompleksowej analizy </w:t>
      </w:r>
      <w:r w:rsidR="00FF5D57" w:rsidRPr="00FF5D57">
        <w:rPr>
          <w:i/>
        </w:rPr>
        <w:t>stanu faktycznego i oczekiwanej</w:t>
      </w:r>
      <w:r w:rsidR="008A153B" w:rsidRPr="00FF5D57">
        <w:rPr>
          <w:i/>
        </w:rPr>
        <w:t xml:space="preserve"> działalności firmy,</w:t>
      </w:r>
    </w:p>
    <w:p w14:paraId="7A07A1BF" w14:textId="688576F0" w:rsidR="008A153B" w:rsidRPr="00FF5D57" w:rsidRDefault="007B172D" w:rsidP="00D642A8">
      <w:pPr>
        <w:pStyle w:val="ListParagraph"/>
        <w:numPr>
          <w:ilvl w:val="0"/>
          <w:numId w:val="88"/>
        </w:numPr>
        <w:spacing w:line="360" w:lineRule="auto"/>
        <w:ind w:left="714" w:hanging="357"/>
        <w:jc w:val="left"/>
        <w:rPr>
          <w:i/>
        </w:rPr>
      </w:pPr>
      <w:r w:rsidRPr="00FF5D57">
        <w:rPr>
          <w:i/>
        </w:rPr>
        <w:t>Przedsiębiorstwa stosują Business Intelligence, ż</w:t>
      </w:r>
      <w:r w:rsidR="008A153B" w:rsidRPr="00FF5D57">
        <w:rPr>
          <w:i/>
        </w:rPr>
        <w:t>eby wery</w:t>
      </w:r>
      <w:r w:rsidR="00FF5D57" w:rsidRPr="00FF5D57">
        <w:rPr>
          <w:i/>
        </w:rPr>
        <w:t>fikować realizację celów biznesowych</w:t>
      </w:r>
      <w:r w:rsidR="008A153B" w:rsidRPr="00FF5D57">
        <w:rPr>
          <w:i/>
        </w:rPr>
        <w:t>,</w:t>
      </w:r>
    </w:p>
    <w:p w14:paraId="11D5219D" w14:textId="22348843" w:rsidR="008A153B" w:rsidRPr="00FF5D57" w:rsidRDefault="009E537A" w:rsidP="00D642A8">
      <w:pPr>
        <w:pStyle w:val="ListParagraph"/>
        <w:numPr>
          <w:ilvl w:val="0"/>
          <w:numId w:val="88"/>
        </w:numPr>
        <w:spacing w:line="360" w:lineRule="auto"/>
        <w:ind w:left="714" w:hanging="357"/>
        <w:jc w:val="left"/>
        <w:rPr>
          <w:i/>
        </w:rPr>
      </w:pPr>
      <w:r w:rsidRPr="00FF5D57">
        <w:rPr>
          <w:i/>
        </w:rPr>
        <w:t>Przedsiębiorstwa stosują Business Intelligence do r</w:t>
      </w:r>
      <w:r w:rsidR="008A153B" w:rsidRPr="00FF5D57">
        <w:rPr>
          <w:i/>
        </w:rPr>
        <w:t>aportowania zjawisk masowych,</w:t>
      </w:r>
    </w:p>
    <w:p w14:paraId="38773603" w14:textId="7AF367D7" w:rsidR="008A153B" w:rsidRPr="00FF5D57" w:rsidRDefault="009E537A" w:rsidP="00D642A8">
      <w:pPr>
        <w:pStyle w:val="ListParagraph"/>
        <w:numPr>
          <w:ilvl w:val="0"/>
          <w:numId w:val="88"/>
        </w:numPr>
        <w:spacing w:line="360" w:lineRule="auto"/>
        <w:ind w:left="714" w:hanging="357"/>
        <w:jc w:val="left"/>
        <w:rPr>
          <w:i/>
        </w:rPr>
      </w:pPr>
      <w:r w:rsidRPr="00FF5D57">
        <w:rPr>
          <w:i/>
        </w:rPr>
        <w:t>Przedsiębiorstwa stosują Business Intelligence, ż</w:t>
      </w:r>
      <w:r w:rsidR="008A153B" w:rsidRPr="00FF5D57">
        <w:rPr>
          <w:i/>
        </w:rPr>
        <w:t>eby zyskać informac</w:t>
      </w:r>
      <w:r w:rsidR="00FF5D57" w:rsidRPr="00FF5D57">
        <w:rPr>
          <w:i/>
        </w:rPr>
        <w:t>ję, która ma różne przeznaczenie</w:t>
      </w:r>
      <w:r w:rsidR="008A153B" w:rsidRPr="00FF5D57">
        <w:rPr>
          <w:i/>
        </w:rPr>
        <w:t>.</w:t>
      </w:r>
    </w:p>
    <w:p w14:paraId="7177889C" w14:textId="77777777" w:rsidR="0062084A" w:rsidRDefault="005727B0" w:rsidP="00D642A8">
      <w:pPr>
        <w:pStyle w:val="ListParagraph"/>
        <w:numPr>
          <w:ilvl w:val="0"/>
          <w:numId w:val="96"/>
        </w:numPr>
        <w:spacing w:line="360" w:lineRule="auto"/>
        <w:ind w:left="714" w:hanging="357"/>
      </w:pPr>
      <w:r>
        <w:lastRenderedPageBreak/>
        <w:t>Wspomaganie</w:t>
      </w:r>
      <w:r w:rsidR="008A525A">
        <w:t xml:space="preserve"> procesów </w:t>
      </w:r>
      <w:r>
        <w:t>informacyjno</w:t>
      </w:r>
      <w:r w:rsidR="00305783">
        <w:t xml:space="preserve"> – </w:t>
      </w:r>
      <w:r w:rsidR="008A525A">
        <w:t xml:space="preserve">decyzyjnych dzięki stosowaniu </w:t>
      </w:r>
      <w:r w:rsidR="008C3571" w:rsidRPr="005204F6">
        <w:rPr>
          <w:rFonts w:cs="Times New Roman"/>
          <w:szCs w:val="24"/>
        </w:rPr>
        <w:t>B</w:t>
      </w:r>
      <w:r w:rsidR="008C3571">
        <w:rPr>
          <w:rFonts w:cs="Times New Roman"/>
          <w:szCs w:val="24"/>
        </w:rPr>
        <w:t xml:space="preserve">usiness </w:t>
      </w:r>
      <w:r w:rsidR="008C3571" w:rsidRPr="005204F6">
        <w:rPr>
          <w:rFonts w:cs="Times New Roman"/>
          <w:szCs w:val="24"/>
        </w:rPr>
        <w:t>I</w:t>
      </w:r>
      <w:r w:rsidR="008C3571">
        <w:rPr>
          <w:rFonts w:cs="Times New Roman"/>
          <w:szCs w:val="24"/>
        </w:rPr>
        <w:t>ntelligence</w:t>
      </w:r>
      <w:r w:rsidR="008A525A">
        <w:t>.</w:t>
      </w:r>
    </w:p>
    <w:p w14:paraId="51BDD32A" w14:textId="2BB713CD" w:rsidR="0062084A" w:rsidRDefault="00D04C1E" w:rsidP="0062084A">
      <w:pPr>
        <w:ind w:firstLine="706"/>
      </w:pPr>
      <w:bookmarkStart w:id="159" w:name="_Hlk36221543"/>
      <w:r>
        <w:t xml:space="preserve">Piąta sekcja </w:t>
      </w:r>
      <w:r w:rsidR="0041162D">
        <w:t xml:space="preserve">miała na celu pozyskanie informacji, w jakim stopniu zastosowanie </w:t>
      </w:r>
      <w:r w:rsidR="008C3571" w:rsidRPr="0062084A">
        <w:rPr>
          <w:rFonts w:cs="Times New Roman"/>
          <w:szCs w:val="24"/>
        </w:rPr>
        <w:t>Business Intelligence</w:t>
      </w:r>
      <w:r w:rsidR="0041162D">
        <w:t xml:space="preserve"> przekłada się na wzrost efektywności procesów </w:t>
      </w:r>
      <w:r w:rsidR="00563255" w:rsidRPr="0062084A">
        <w:rPr>
          <w:szCs w:val="24"/>
        </w:rPr>
        <w:t>informacyjno</w:t>
      </w:r>
      <w:r w:rsidR="00305783" w:rsidRPr="0062084A">
        <w:rPr>
          <w:szCs w:val="24"/>
        </w:rPr>
        <w:t xml:space="preserve"> – </w:t>
      </w:r>
      <w:r w:rsidR="0041162D">
        <w:t>decyzyjnych.</w:t>
      </w:r>
      <w:r w:rsidR="00234A6A">
        <w:t xml:space="preserve"> Zebrane informacje wskazują na osobiste preferencje, które charakteryzują wykorzystywane przez respondentów słowa.</w:t>
      </w:r>
    </w:p>
    <w:bookmarkEnd w:id="159"/>
    <w:p w14:paraId="38EEF0BE" w14:textId="47EACB64" w:rsidR="00FA4C08" w:rsidRDefault="00FA4C08" w:rsidP="0062084A">
      <w:pPr>
        <w:ind w:firstLine="706"/>
      </w:pPr>
      <w:r>
        <w:t>W sekcji odnoszącej się do w</w:t>
      </w:r>
      <w:r w:rsidR="005727B0">
        <w:t>spomagania</w:t>
      </w:r>
      <w:r>
        <w:t xml:space="preserve"> procesów </w:t>
      </w:r>
      <w:r w:rsidR="005727B0">
        <w:t>informacyjno</w:t>
      </w:r>
      <w:r w:rsidR="00305783">
        <w:t xml:space="preserve"> – </w:t>
      </w:r>
      <w:r>
        <w:t>decyzyjnych, do najczęściej stosowanych określeń należą</w:t>
      </w:r>
      <w:r w:rsidR="0041162D">
        <w:t>:</w:t>
      </w:r>
      <w:r>
        <w:t xml:space="preserve"> chcemy wiedzieć, dane, informowanie, sy</w:t>
      </w:r>
      <w:r w:rsidR="00DB5E1A">
        <w:t>stem informowania, konkurowanie oraz</w:t>
      </w:r>
      <w:r>
        <w:t xml:space="preserve"> informacja. W tym przypadku, uznaje się, że przedsiębiorstwa</w:t>
      </w:r>
      <w:r w:rsidR="00DB5E1A">
        <w:t>,</w:t>
      </w:r>
      <w:r>
        <w:t xml:space="preserve"> dzięki </w:t>
      </w:r>
      <w:r w:rsidR="00DB5E1A">
        <w:t xml:space="preserve">stosowaniu </w:t>
      </w:r>
      <w:r w:rsidR="00DB5E1A" w:rsidRPr="005204F6">
        <w:rPr>
          <w:rFonts w:cs="Times New Roman"/>
          <w:szCs w:val="24"/>
        </w:rPr>
        <w:t>B</w:t>
      </w:r>
      <w:r w:rsidR="00DB5E1A">
        <w:rPr>
          <w:rFonts w:cs="Times New Roman"/>
          <w:szCs w:val="24"/>
        </w:rPr>
        <w:t xml:space="preserve">usiness </w:t>
      </w:r>
      <w:r w:rsidR="00DB5E1A" w:rsidRPr="005204F6">
        <w:rPr>
          <w:rFonts w:cs="Times New Roman"/>
          <w:szCs w:val="24"/>
        </w:rPr>
        <w:t>I</w:t>
      </w:r>
      <w:r w:rsidR="00DB5E1A">
        <w:rPr>
          <w:rFonts w:cs="Times New Roman"/>
          <w:szCs w:val="24"/>
        </w:rPr>
        <w:t>ntelligence</w:t>
      </w:r>
      <w:r w:rsidR="00DB5E1A">
        <w:t xml:space="preserve"> są w stanie lepiej wykorzystywać</w:t>
      </w:r>
      <w:r>
        <w:t xml:space="preserve"> </w:t>
      </w:r>
      <w:r w:rsidR="0041162D">
        <w:t>z</w:t>
      </w:r>
      <w:r>
        <w:t xml:space="preserve">gromadzone </w:t>
      </w:r>
      <w:r w:rsidR="00DB5E1A">
        <w:t>w systemach</w:t>
      </w:r>
      <w:r>
        <w:t xml:space="preserve"> dane</w:t>
      </w:r>
      <w:r w:rsidR="00DB5E1A">
        <w:t>, co poprawia</w:t>
      </w:r>
      <w:r w:rsidR="0041162D">
        <w:t xml:space="preserve"> sprawność</w:t>
      </w:r>
      <w:r w:rsidR="0013023A">
        <w:t xml:space="preserve"> ich</w:t>
      </w:r>
      <w:r w:rsidR="0041162D">
        <w:t xml:space="preserve"> działania</w:t>
      </w:r>
      <w:r w:rsidR="00DB5E1A">
        <w:t xml:space="preserve">. </w:t>
      </w:r>
      <w:r w:rsidR="00F869B2">
        <w:t>Wzrost efektywności procesów informacyjno – decyzyjnych stanowi o osiągnięciu pożądanych rezultatów. Wyższa jakość procesu pozyskiwania, jak i samej</w:t>
      </w:r>
      <w:r>
        <w:t xml:space="preserve"> </w:t>
      </w:r>
      <w:r w:rsidR="002E4CF4">
        <w:t>informacj</w:t>
      </w:r>
      <w:r w:rsidR="00F869B2">
        <w:t>i</w:t>
      </w:r>
      <w:r w:rsidR="002E4CF4">
        <w:t xml:space="preserve"> </w:t>
      </w:r>
      <w:r w:rsidR="00F869B2">
        <w:t>to jeden z warunków wzrostu</w:t>
      </w:r>
      <w:r>
        <w:t xml:space="preserve"> konkurencyjnoś</w:t>
      </w:r>
      <w:r w:rsidR="00F869B2">
        <w:t>ci</w:t>
      </w:r>
      <w:r w:rsidR="00DB5E1A">
        <w:t xml:space="preserve"> przedsiębiorstwa</w:t>
      </w:r>
      <w:r>
        <w:t xml:space="preserve">. </w:t>
      </w:r>
      <w:r w:rsidR="00DB5E1A">
        <w:t>Zwraca się uwagę, że nie sama</w:t>
      </w:r>
      <w:r>
        <w:t xml:space="preserve"> informacja wpływa na przewag</w:t>
      </w:r>
      <w:r w:rsidR="00DB5E1A">
        <w:t>ę konkurencyjną</w:t>
      </w:r>
      <w:r>
        <w:t>, al</w:t>
      </w:r>
      <w:r w:rsidR="00DB5E1A">
        <w:t>e także sposób jej wykorzystania</w:t>
      </w:r>
      <w:r>
        <w:t>.</w:t>
      </w:r>
    </w:p>
    <w:p w14:paraId="416601CB" w14:textId="084D80A5" w:rsidR="0041162D" w:rsidRDefault="0041162D" w:rsidP="00335E30">
      <w:pPr>
        <w:ind w:firstLine="709"/>
      </w:pPr>
      <w:r>
        <w:t>Podsumowanie o</w:t>
      </w:r>
      <w:r w:rsidRPr="0024024E">
        <w:t>dpowiedzi użytkowni</w:t>
      </w:r>
      <w:r>
        <w:t xml:space="preserve">ków, jeśli chodzi o wsparcie procesów </w:t>
      </w:r>
      <w:r w:rsidR="00563255">
        <w:rPr>
          <w:szCs w:val="24"/>
        </w:rPr>
        <w:t>informacyjno</w:t>
      </w:r>
      <w:r w:rsidR="006E4986">
        <w:rPr>
          <w:szCs w:val="24"/>
        </w:rPr>
        <w:t xml:space="preserve"> – </w:t>
      </w:r>
      <w:r>
        <w:t>decyzyjnych:</w:t>
      </w:r>
    </w:p>
    <w:p w14:paraId="36872C34" w14:textId="77777777" w:rsidR="0041162D" w:rsidRPr="00D05BEE" w:rsidRDefault="0041162D" w:rsidP="00D642A8">
      <w:pPr>
        <w:pStyle w:val="ListParagraph"/>
        <w:numPr>
          <w:ilvl w:val="0"/>
          <w:numId w:val="89"/>
        </w:numPr>
        <w:spacing w:line="360" w:lineRule="auto"/>
        <w:jc w:val="left"/>
        <w:rPr>
          <w:b/>
          <w:i/>
        </w:rPr>
      </w:pPr>
      <w:r w:rsidRPr="00D05BEE">
        <w:rPr>
          <w:i/>
        </w:rPr>
        <w:t>Każde szanujące się przedsiębiorstwo, podejmuje decyzje biznesowe, w oparciu o posiadane dane,</w:t>
      </w:r>
    </w:p>
    <w:p w14:paraId="7AB7A393" w14:textId="7BC5A047" w:rsidR="0041162D" w:rsidRPr="00D05BEE" w:rsidRDefault="00D05BEE" w:rsidP="00D642A8">
      <w:pPr>
        <w:pStyle w:val="ListParagraph"/>
        <w:numPr>
          <w:ilvl w:val="0"/>
          <w:numId w:val="89"/>
        </w:numPr>
        <w:spacing w:line="360" w:lineRule="auto"/>
        <w:jc w:val="left"/>
        <w:rPr>
          <w:b/>
          <w:i/>
        </w:rPr>
      </w:pPr>
      <w:r w:rsidRPr="00D05BEE">
        <w:rPr>
          <w:i/>
        </w:rPr>
        <w:t>W przypadku, gdy</w:t>
      </w:r>
      <w:r w:rsidR="0041162D" w:rsidRPr="00D05BEE">
        <w:rPr>
          <w:i/>
        </w:rPr>
        <w:t xml:space="preserve"> przedsiębiorst</w:t>
      </w:r>
      <w:r w:rsidRPr="00D05BEE">
        <w:rPr>
          <w:i/>
        </w:rPr>
        <w:t>wo posiada wiarygodne dane, Business Intelligence</w:t>
      </w:r>
      <w:r w:rsidR="0041162D" w:rsidRPr="00D05BEE">
        <w:rPr>
          <w:i/>
        </w:rPr>
        <w:t xml:space="preserve"> to system niezbędny a nawet kluczowy,</w:t>
      </w:r>
      <w:r w:rsidRPr="00D05BEE">
        <w:rPr>
          <w:i/>
        </w:rPr>
        <w:t xml:space="preserve"> aby wspomagać procesy </w:t>
      </w:r>
      <w:r w:rsidR="007604AF">
        <w:rPr>
          <w:i/>
        </w:rPr>
        <w:t>informacyjno</w:t>
      </w:r>
      <w:r w:rsidR="006E4986">
        <w:rPr>
          <w:i/>
        </w:rPr>
        <w:t xml:space="preserve"> – </w:t>
      </w:r>
      <w:r w:rsidRPr="00D05BEE">
        <w:rPr>
          <w:i/>
        </w:rPr>
        <w:t>decyzyjne,</w:t>
      </w:r>
    </w:p>
    <w:p w14:paraId="720B32B0" w14:textId="7316C0A9" w:rsidR="0041162D" w:rsidRPr="00D05BEE" w:rsidRDefault="0041162D" w:rsidP="00D642A8">
      <w:pPr>
        <w:pStyle w:val="ListParagraph"/>
        <w:numPr>
          <w:ilvl w:val="0"/>
          <w:numId w:val="89"/>
        </w:numPr>
        <w:spacing w:line="360" w:lineRule="auto"/>
        <w:jc w:val="left"/>
        <w:rPr>
          <w:b/>
          <w:i/>
        </w:rPr>
      </w:pPr>
      <w:r w:rsidRPr="00D05BEE">
        <w:rPr>
          <w:i/>
        </w:rPr>
        <w:t>Konieczność stosowania B</w:t>
      </w:r>
      <w:r w:rsidR="00D05BEE" w:rsidRPr="00D05BEE">
        <w:rPr>
          <w:i/>
        </w:rPr>
        <w:t xml:space="preserve">usiness </w:t>
      </w:r>
      <w:r w:rsidRPr="00D05BEE">
        <w:rPr>
          <w:i/>
        </w:rPr>
        <w:t>I</w:t>
      </w:r>
      <w:r w:rsidR="00D05BEE" w:rsidRPr="00D05BEE">
        <w:rPr>
          <w:i/>
        </w:rPr>
        <w:t>ntelligence wynika z tego, że</w:t>
      </w:r>
      <w:r w:rsidRPr="00D05BEE">
        <w:rPr>
          <w:i/>
        </w:rPr>
        <w:t xml:space="preserve"> są znacznie większe potrzeby w zakresie przygotowywania analiz i raportów, po stronie biznesowej,</w:t>
      </w:r>
    </w:p>
    <w:p w14:paraId="32A4868B" w14:textId="18EE85E6" w:rsidR="0041162D" w:rsidRPr="00D05BEE" w:rsidRDefault="00D05BEE" w:rsidP="00D642A8">
      <w:pPr>
        <w:pStyle w:val="ListParagraph"/>
        <w:numPr>
          <w:ilvl w:val="0"/>
          <w:numId w:val="89"/>
        </w:numPr>
        <w:spacing w:line="360" w:lineRule="auto"/>
        <w:jc w:val="left"/>
        <w:rPr>
          <w:b/>
          <w:i/>
        </w:rPr>
      </w:pPr>
      <w:r w:rsidRPr="00D05BEE">
        <w:rPr>
          <w:i/>
        </w:rPr>
        <w:t>Stosowanie Business Intelligence jest k</w:t>
      </w:r>
      <w:r w:rsidR="0041162D" w:rsidRPr="00D05BEE">
        <w:rPr>
          <w:i/>
        </w:rPr>
        <w:t>luczowe we współczesnym otoczeniu,</w:t>
      </w:r>
    </w:p>
    <w:p w14:paraId="6CCA5F08" w14:textId="53668983" w:rsidR="0041162D" w:rsidRPr="00D05BEE" w:rsidRDefault="00D05BEE" w:rsidP="00D642A8">
      <w:pPr>
        <w:pStyle w:val="ListParagraph"/>
        <w:numPr>
          <w:ilvl w:val="0"/>
          <w:numId w:val="89"/>
        </w:numPr>
        <w:spacing w:line="360" w:lineRule="auto"/>
        <w:jc w:val="left"/>
        <w:rPr>
          <w:b/>
          <w:i/>
        </w:rPr>
      </w:pPr>
      <w:r w:rsidRPr="00D05BEE">
        <w:rPr>
          <w:i/>
        </w:rPr>
        <w:t>Business Intelligence jest bardzo ważny</w:t>
      </w:r>
      <w:r w:rsidR="0041162D" w:rsidRPr="00D05BEE">
        <w:rPr>
          <w:i/>
        </w:rPr>
        <w:t xml:space="preserve"> w podejmowaniu skutecznych decyzji,</w:t>
      </w:r>
    </w:p>
    <w:p w14:paraId="2AAC9C43" w14:textId="3C949508" w:rsidR="0041162D" w:rsidRPr="00D05BEE" w:rsidRDefault="00D05BEE" w:rsidP="00D642A8">
      <w:pPr>
        <w:pStyle w:val="ListParagraph"/>
        <w:numPr>
          <w:ilvl w:val="0"/>
          <w:numId w:val="89"/>
        </w:numPr>
        <w:spacing w:line="360" w:lineRule="auto"/>
        <w:jc w:val="left"/>
        <w:rPr>
          <w:b/>
          <w:i/>
        </w:rPr>
      </w:pPr>
      <w:r w:rsidRPr="00D05BEE">
        <w:rPr>
          <w:i/>
        </w:rPr>
        <w:t>Stosowanie Business Intelligence jest k</w:t>
      </w:r>
      <w:r w:rsidR="0041162D" w:rsidRPr="00D05BEE">
        <w:rPr>
          <w:i/>
        </w:rPr>
        <w:t>onieczne w przypadku podejmowania nie</w:t>
      </w:r>
      <w:r w:rsidR="002D3760">
        <w:rPr>
          <w:i/>
        </w:rPr>
        <w:t>u</w:t>
      </w:r>
      <w:r w:rsidR="0041162D" w:rsidRPr="00D05BEE">
        <w:rPr>
          <w:i/>
        </w:rPr>
        <w:t>strukturyzowanych decyzji, opierając się na dobrej jakości danych.</w:t>
      </w:r>
    </w:p>
    <w:p w14:paraId="5F5714EA" w14:textId="7FFD67E5" w:rsidR="0042423A" w:rsidRPr="0042423A" w:rsidRDefault="00EA0634" w:rsidP="0042423A">
      <w:pPr>
        <w:rPr>
          <w:lang w:eastAsia="pl-PL"/>
        </w:rPr>
      </w:pPr>
      <w:r>
        <w:rPr>
          <w:lang w:eastAsia="pl-PL"/>
        </w:rPr>
        <w:t>Kolejna sekcja stara się zidentyfikować</w:t>
      </w:r>
      <w:r w:rsidR="00790D3D">
        <w:rPr>
          <w:lang w:eastAsia="pl-PL"/>
        </w:rPr>
        <w:t>,</w:t>
      </w:r>
      <w:r w:rsidR="007A00BD">
        <w:rPr>
          <w:lang w:eastAsia="pl-PL"/>
        </w:rPr>
        <w:t xml:space="preserve"> jak w opinii przedsiębiorstw będzie kształtować się </w:t>
      </w:r>
      <w:r w:rsidR="00B07A3E">
        <w:rPr>
          <w:lang w:eastAsia="pl-PL"/>
        </w:rPr>
        <w:t xml:space="preserve">przyszłe </w:t>
      </w:r>
      <w:r w:rsidR="007A00BD">
        <w:rPr>
          <w:lang w:eastAsia="pl-PL"/>
        </w:rPr>
        <w:t>z</w:t>
      </w:r>
      <w:r w:rsidR="00790D3D">
        <w:rPr>
          <w:lang w:eastAsia="pl-PL"/>
        </w:rPr>
        <w:t xml:space="preserve">apotrzebowanie na </w:t>
      </w:r>
      <w:r w:rsidR="00790D3D" w:rsidRPr="005204F6">
        <w:rPr>
          <w:rFonts w:cs="Times New Roman"/>
          <w:szCs w:val="24"/>
        </w:rPr>
        <w:t>B</w:t>
      </w:r>
      <w:r w:rsidR="00790D3D">
        <w:rPr>
          <w:rFonts w:cs="Times New Roman"/>
          <w:szCs w:val="24"/>
        </w:rPr>
        <w:t xml:space="preserve">usiness </w:t>
      </w:r>
      <w:r w:rsidR="00790D3D" w:rsidRPr="005204F6">
        <w:rPr>
          <w:rFonts w:cs="Times New Roman"/>
          <w:szCs w:val="24"/>
        </w:rPr>
        <w:t>I</w:t>
      </w:r>
      <w:r w:rsidR="00790D3D">
        <w:rPr>
          <w:rFonts w:cs="Times New Roman"/>
          <w:szCs w:val="24"/>
        </w:rPr>
        <w:t>ntelligence</w:t>
      </w:r>
      <w:r w:rsidR="007A00BD">
        <w:rPr>
          <w:lang w:eastAsia="pl-PL"/>
        </w:rPr>
        <w:t xml:space="preserve">. </w:t>
      </w:r>
    </w:p>
    <w:p w14:paraId="0411C460" w14:textId="77777777" w:rsidR="00AD1C0B" w:rsidRDefault="00C46606" w:rsidP="00D642A8">
      <w:pPr>
        <w:pStyle w:val="ListParagraph"/>
        <w:numPr>
          <w:ilvl w:val="0"/>
          <w:numId w:val="96"/>
        </w:numPr>
        <w:spacing w:line="360" w:lineRule="auto"/>
      </w:pPr>
      <w:r>
        <w:t xml:space="preserve">Perspektywa związana ze stosowaniem </w:t>
      </w:r>
      <w:r w:rsidR="00790D3D" w:rsidRPr="005204F6">
        <w:rPr>
          <w:rFonts w:cs="Times New Roman"/>
          <w:szCs w:val="24"/>
        </w:rPr>
        <w:t>B</w:t>
      </w:r>
      <w:r w:rsidR="00790D3D">
        <w:rPr>
          <w:rFonts w:cs="Times New Roman"/>
          <w:szCs w:val="24"/>
        </w:rPr>
        <w:t xml:space="preserve">usiness </w:t>
      </w:r>
      <w:r w:rsidR="00790D3D" w:rsidRPr="005204F6">
        <w:rPr>
          <w:rFonts w:cs="Times New Roman"/>
          <w:szCs w:val="24"/>
        </w:rPr>
        <w:t>I</w:t>
      </w:r>
      <w:r w:rsidR="00790D3D">
        <w:rPr>
          <w:rFonts w:cs="Times New Roman"/>
          <w:szCs w:val="24"/>
        </w:rPr>
        <w:t>ntelligence</w:t>
      </w:r>
      <w:r>
        <w:t xml:space="preserve">. </w:t>
      </w:r>
    </w:p>
    <w:p w14:paraId="14CF0612" w14:textId="0787E967" w:rsidR="0041162D" w:rsidRDefault="00790D3D" w:rsidP="00AD1C0B">
      <w:pPr>
        <w:ind w:firstLine="706"/>
      </w:pPr>
      <w:bookmarkStart w:id="160" w:name="_Hlk36221588"/>
      <w:r>
        <w:lastRenderedPageBreak/>
        <w:t>W sekcji szóstej prezentowana jest informacja</w:t>
      </w:r>
      <w:r w:rsidR="0041162D">
        <w:t>, jak</w:t>
      </w:r>
      <w:r>
        <w:t xml:space="preserve"> będzie kształtować się</w:t>
      </w:r>
      <w:r w:rsidR="0041162D">
        <w:t xml:space="preserve"> perspe</w:t>
      </w:r>
      <w:r>
        <w:t xml:space="preserve">ktywa związana ze stosowaniem </w:t>
      </w:r>
      <w:r w:rsidRPr="00AD1C0B">
        <w:rPr>
          <w:rFonts w:cs="Times New Roman"/>
          <w:szCs w:val="24"/>
        </w:rPr>
        <w:t>Business Intelligence</w:t>
      </w:r>
      <w:r w:rsidR="007F715C">
        <w:t xml:space="preserve">. Zebrane informacje </w:t>
      </w:r>
      <w:r w:rsidR="001427C8">
        <w:t xml:space="preserve">miały na celu pozyskanie wiedzy na temat czynników, które będą kształtować zapotrzebowanie na </w:t>
      </w:r>
      <w:r w:rsidRPr="00AD1C0B">
        <w:rPr>
          <w:rFonts w:cs="Times New Roman"/>
          <w:szCs w:val="24"/>
        </w:rPr>
        <w:t>Business Intelligence</w:t>
      </w:r>
      <w:r w:rsidR="001427C8">
        <w:t>.</w:t>
      </w:r>
      <w:r w:rsidR="0041162D">
        <w:t xml:space="preserve"> </w:t>
      </w:r>
    </w:p>
    <w:bookmarkEnd w:id="160"/>
    <w:p w14:paraId="45BFAE9D" w14:textId="1F5F7006" w:rsidR="00FA4C08" w:rsidRDefault="00FA4C08" w:rsidP="001427C8">
      <w:pPr>
        <w:ind w:firstLine="709"/>
      </w:pPr>
      <w:r>
        <w:t xml:space="preserve">W sekcji odnoszącej się do perspektyw związanych z </w:t>
      </w:r>
      <w:r w:rsidR="00790D3D" w:rsidRPr="005204F6">
        <w:rPr>
          <w:rFonts w:cs="Times New Roman"/>
          <w:szCs w:val="24"/>
        </w:rPr>
        <w:t>B</w:t>
      </w:r>
      <w:r w:rsidR="00790D3D">
        <w:rPr>
          <w:rFonts w:cs="Times New Roman"/>
          <w:szCs w:val="24"/>
        </w:rPr>
        <w:t xml:space="preserve">usiness </w:t>
      </w:r>
      <w:r w:rsidR="00790D3D" w:rsidRPr="005204F6">
        <w:rPr>
          <w:rFonts w:cs="Times New Roman"/>
          <w:szCs w:val="24"/>
        </w:rPr>
        <w:t>I</w:t>
      </w:r>
      <w:r w:rsidR="00790D3D">
        <w:rPr>
          <w:rFonts w:cs="Times New Roman"/>
          <w:szCs w:val="24"/>
        </w:rPr>
        <w:t>ntelligence</w:t>
      </w:r>
      <w:r>
        <w:t xml:space="preserve"> </w:t>
      </w:r>
      <w:r w:rsidR="0041162D">
        <w:t xml:space="preserve">najczęściej </w:t>
      </w:r>
      <w:r>
        <w:t>stosowano określenia</w:t>
      </w:r>
      <w:r w:rsidR="0041162D">
        <w:t xml:space="preserve"> typu:</w:t>
      </w:r>
      <w:r>
        <w:t xml:space="preserve"> dane, Big Data, informacja oraz </w:t>
      </w:r>
      <w:r w:rsidR="00807328">
        <w:t>określeni</w:t>
      </w:r>
      <w:r w:rsidR="000D370B">
        <w:t>e</w:t>
      </w:r>
      <w:r w:rsidR="00807328">
        <w:t xml:space="preserve"> „</w:t>
      </w:r>
      <w:r>
        <w:t>coraz więcej</w:t>
      </w:r>
      <w:r w:rsidR="00807328">
        <w:t>”</w:t>
      </w:r>
      <w:r>
        <w:t xml:space="preserve">. </w:t>
      </w:r>
      <w:r w:rsidR="0041162D">
        <w:t xml:space="preserve">Należy przez to rozumieć, </w:t>
      </w:r>
      <w:r>
        <w:t xml:space="preserve">że </w:t>
      </w:r>
      <w:r w:rsidR="0041162D">
        <w:t xml:space="preserve">współczesny </w:t>
      </w:r>
      <w:r>
        <w:t>rozwój technolog</w:t>
      </w:r>
      <w:r w:rsidR="00790D3D">
        <w:t>iczny, który sprzyja generowaniu coraz większych ilości</w:t>
      </w:r>
      <w:r>
        <w:t xml:space="preserve"> danych będzi</w:t>
      </w:r>
      <w:r w:rsidR="00790D3D">
        <w:t xml:space="preserve">e napędzał zapotrzebowanie na </w:t>
      </w:r>
      <w:r w:rsidR="00790D3D" w:rsidRPr="005204F6">
        <w:rPr>
          <w:rFonts w:cs="Times New Roman"/>
          <w:szCs w:val="24"/>
        </w:rPr>
        <w:t>B</w:t>
      </w:r>
      <w:r w:rsidR="00790D3D">
        <w:rPr>
          <w:rFonts w:cs="Times New Roman"/>
          <w:szCs w:val="24"/>
        </w:rPr>
        <w:t xml:space="preserve">usiness </w:t>
      </w:r>
      <w:r w:rsidR="00790D3D" w:rsidRPr="005204F6">
        <w:rPr>
          <w:rFonts w:cs="Times New Roman"/>
          <w:szCs w:val="24"/>
        </w:rPr>
        <w:t>I</w:t>
      </w:r>
      <w:r w:rsidR="00790D3D">
        <w:rPr>
          <w:rFonts w:cs="Times New Roman"/>
          <w:szCs w:val="24"/>
        </w:rPr>
        <w:t>ntelligence</w:t>
      </w:r>
      <w:r>
        <w:t>.</w:t>
      </w:r>
      <w:r w:rsidR="001427C8">
        <w:t xml:space="preserve"> Nie </w:t>
      </w:r>
      <w:r w:rsidR="00790D3D">
        <w:t xml:space="preserve">zostały poruszone zagadnienia dotyczące </w:t>
      </w:r>
      <w:r w:rsidR="002C6F8D">
        <w:t>ilości</w:t>
      </w:r>
      <w:r w:rsidR="00790D3D">
        <w:t xml:space="preserve"> sprzętu (np. komputery, czujniki itp.) oraz</w:t>
      </w:r>
      <w:r w:rsidR="001427C8">
        <w:t xml:space="preserve"> kwestii </w:t>
      </w:r>
      <w:r w:rsidR="00790D3D">
        <w:t xml:space="preserve">samego </w:t>
      </w:r>
      <w:r w:rsidR="001427C8">
        <w:t xml:space="preserve">oprogramowania, tylko to, co będzie stanowić rezultat ich zastosowania. </w:t>
      </w:r>
    </w:p>
    <w:p w14:paraId="5A0646D0" w14:textId="4B55C384" w:rsidR="00552033" w:rsidRDefault="00552033" w:rsidP="00335E30">
      <w:pPr>
        <w:ind w:firstLine="709"/>
      </w:pPr>
      <w:r>
        <w:t>Podsumowanie o</w:t>
      </w:r>
      <w:r w:rsidRPr="0024024E">
        <w:t>dpowiedzi użytkowni</w:t>
      </w:r>
      <w:r>
        <w:t xml:space="preserve">ków, jeśli chodzi o przyszłą perspektywę stosowania </w:t>
      </w:r>
      <w:r w:rsidR="00C64F34" w:rsidRPr="005204F6">
        <w:rPr>
          <w:rFonts w:cs="Times New Roman"/>
          <w:szCs w:val="24"/>
        </w:rPr>
        <w:t>B</w:t>
      </w:r>
      <w:r w:rsidR="00C64F34">
        <w:rPr>
          <w:rFonts w:cs="Times New Roman"/>
          <w:szCs w:val="24"/>
        </w:rPr>
        <w:t xml:space="preserve">usiness </w:t>
      </w:r>
      <w:r w:rsidR="00C64F34" w:rsidRPr="005204F6">
        <w:rPr>
          <w:rFonts w:cs="Times New Roman"/>
          <w:szCs w:val="24"/>
        </w:rPr>
        <w:t>I</w:t>
      </w:r>
      <w:r w:rsidR="00C64F34">
        <w:rPr>
          <w:rFonts w:cs="Times New Roman"/>
          <w:szCs w:val="24"/>
        </w:rPr>
        <w:t>ntelligence</w:t>
      </w:r>
      <w:r>
        <w:t>:</w:t>
      </w:r>
    </w:p>
    <w:p w14:paraId="4F995DAA" w14:textId="6583A6BD" w:rsidR="006142A4" w:rsidRPr="00D05BEE" w:rsidRDefault="00D05BEE" w:rsidP="00D642A8">
      <w:pPr>
        <w:pStyle w:val="ListParagraph"/>
        <w:numPr>
          <w:ilvl w:val="0"/>
          <w:numId w:val="90"/>
        </w:numPr>
        <w:spacing w:line="360" w:lineRule="auto"/>
        <w:jc w:val="left"/>
        <w:rPr>
          <w:i/>
        </w:rPr>
      </w:pPr>
      <w:r w:rsidRPr="00D05BEE">
        <w:rPr>
          <w:i/>
        </w:rPr>
        <w:t>Z</w:t>
      </w:r>
      <w:r w:rsidR="006142A4" w:rsidRPr="00D05BEE">
        <w:rPr>
          <w:i/>
        </w:rPr>
        <w:t>e względu na zachodzące zmiany</w:t>
      </w:r>
      <w:r w:rsidRPr="00D05BEE">
        <w:rPr>
          <w:i/>
        </w:rPr>
        <w:t xml:space="preserve"> zapotrzebowanie na Business Intelligence będzie rosnąć</w:t>
      </w:r>
      <w:r w:rsidR="006142A4" w:rsidRPr="00D05BEE">
        <w:rPr>
          <w:i/>
        </w:rPr>
        <w:t>,</w:t>
      </w:r>
    </w:p>
    <w:p w14:paraId="49AB1B8C" w14:textId="64BD0A3F" w:rsidR="006142A4" w:rsidRPr="00D05BEE" w:rsidRDefault="00D05BEE" w:rsidP="00D642A8">
      <w:pPr>
        <w:pStyle w:val="ListParagraph"/>
        <w:numPr>
          <w:ilvl w:val="0"/>
          <w:numId w:val="90"/>
        </w:numPr>
        <w:spacing w:line="360" w:lineRule="auto"/>
        <w:jc w:val="left"/>
        <w:rPr>
          <w:i/>
        </w:rPr>
      </w:pPr>
      <w:r w:rsidRPr="00D05BEE">
        <w:rPr>
          <w:i/>
        </w:rPr>
        <w:t>W przyszłości d</w:t>
      </w:r>
      <w:r w:rsidR="006142A4" w:rsidRPr="00D05BEE">
        <w:rPr>
          <w:i/>
        </w:rPr>
        <w:t>ecyzje nie będą podejmowane bez informacji pochodzącej z B</w:t>
      </w:r>
      <w:r w:rsidRPr="00D05BEE">
        <w:rPr>
          <w:i/>
        </w:rPr>
        <w:t xml:space="preserve">usiness </w:t>
      </w:r>
      <w:r w:rsidR="006142A4" w:rsidRPr="00D05BEE">
        <w:rPr>
          <w:i/>
        </w:rPr>
        <w:t>I</w:t>
      </w:r>
      <w:r w:rsidRPr="00D05BEE">
        <w:rPr>
          <w:i/>
        </w:rPr>
        <w:t>ntelligence</w:t>
      </w:r>
      <w:r w:rsidR="006142A4" w:rsidRPr="00D05BEE">
        <w:rPr>
          <w:i/>
        </w:rPr>
        <w:t>,</w:t>
      </w:r>
    </w:p>
    <w:p w14:paraId="444CAD11" w14:textId="7B16740D" w:rsidR="006142A4" w:rsidRPr="00D05BEE" w:rsidRDefault="00D05BEE" w:rsidP="00D642A8">
      <w:pPr>
        <w:pStyle w:val="ListParagraph"/>
        <w:numPr>
          <w:ilvl w:val="0"/>
          <w:numId w:val="90"/>
        </w:numPr>
        <w:spacing w:line="360" w:lineRule="auto"/>
        <w:jc w:val="left"/>
        <w:rPr>
          <w:i/>
        </w:rPr>
      </w:pPr>
      <w:r w:rsidRPr="00D05BEE">
        <w:rPr>
          <w:i/>
        </w:rPr>
        <w:t>Business Intelligence to j</w:t>
      </w:r>
      <w:r w:rsidR="006142A4" w:rsidRPr="00D05BEE">
        <w:rPr>
          <w:i/>
        </w:rPr>
        <w:t>eden z najdynamiczniej rozwijających się obszarów,</w:t>
      </w:r>
    </w:p>
    <w:p w14:paraId="04CAEFC1" w14:textId="7FDF5761" w:rsidR="006142A4" w:rsidRPr="00D05BEE" w:rsidRDefault="00D05BEE" w:rsidP="00D642A8">
      <w:pPr>
        <w:pStyle w:val="ListParagraph"/>
        <w:numPr>
          <w:ilvl w:val="0"/>
          <w:numId w:val="90"/>
        </w:numPr>
        <w:spacing w:line="360" w:lineRule="auto"/>
        <w:jc w:val="left"/>
        <w:rPr>
          <w:i/>
        </w:rPr>
      </w:pPr>
      <w:r w:rsidRPr="00D05BEE">
        <w:rPr>
          <w:i/>
        </w:rPr>
        <w:t xml:space="preserve">Business Intelligence </w:t>
      </w:r>
      <w:r w:rsidR="00DE4306">
        <w:rPr>
          <w:i/>
        </w:rPr>
        <w:t xml:space="preserve">będzie się rozwijał, </w:t>
      </w:r>
      <w:r w:rsidR="006142A4" w:rsidRPr="00D05BEE">
        <w:rPr>
          <w:i/>
        </w:rPr>
        <w:t>ze w</w:t>
      </w:r>
      <w:r w:rsidRPr="00D05BEE">
        <w:rPr>
          <w:i/>
        </w:rPr>
        <w:t xml:space="preserve">zględu na </w:t>
      </w:r>
      <w:r w:rsidR="00DE4306">
        <w:rPr>
          <w:i/>
        </w:rPr>
        <w:t xml:space="preserve">postępującą </w:t>
      </w:r>
      <w:r w:rsidRPr="00D05BEE">
        <w:rPr>
          <w:i/>
        </w:rPr>
        <w:t>demokratyzację danych.</w:t>
      </w:r>
    </w:p>
    <w:p w14:paraId="795D497E" w14:textId="77777777" w:rsidR="006440A8" w:rsidRDefault="00480EDE" w:rsidP="00D642A8">
      <w:pPr>
        <w:pStyle w:val="ListParagraph"/>
        <w:numPr>
          <w:ilvl w:val="0"/>
          <w:numId w:val="96"/>
        </w:numPr>
        <w:spacing w:line="360" w:lineRule="auto"/>
      </w:pPr>
      <w:r>
        <w:t xml:space="preserve">Bariery </w:t>
      </w:r>
      <w:r w:rsidR="00B654CA">
        <w:t>związane ze stosowaniem</w:t>
      </w:r>
      <w:r>
        <w:t xml:space="preserve"> </w:t>
      </w:r>
      <w:r w:rsidR="00DE4306" w:rsidRPr="005204F6">
        <w:rPr>
          <w:rFonts w:cs="Times New Roman"/>
          <w:szCs w:val="24"/>
        </w:rPr>
        <w:t>B</w:t>
      </w:r>
      <w:r w:rsidR="00DE4306">
        <w:rPr>
          <w:rFonts w:cs="Times New Roman"/>
          <w:szCs w:val="24"/>
        </w:rPr>
        <w:t xml:space="preserve">usiness </w:t>
      </w:r>
      <w:r w:rsidR="00DE4306" w:rsidRPr="005204F6">
        <w:rPr>
          <w:rFonts w:cs="Times New Roman"/>
          <w:szCs w:val="24"/>
        </w:rPr>
        <w:t>I</w:t>
      </w:r>
      <w:r w:rsidR="00DE4306">
        <w:rPr>
          <w:rFonts w:cs="Times New Roman"/>
          <w:szCs w:val="24"/>
        </w:rPr>
        <w:t>ntelligence</w:t>
      </w:r>
      <w:r>
        <w:t xml:space="preserve">. </w:t>
      </w:r>
    </w:p>
    <w:p w14:paraId="6492D46A" w14:textId="77777777" w:rsidR="006440A8" w:rsidRDefault="00D107EF" w:rsidP="006440A8">
      <w:pPr>
        <w:ind w:firstLine="706"/>
      </w:pPr>
      <w:r>
        <w:t xml:space="preserve">Siódma sekcja miała na celu pozyskanie informacji, jakie są bariery związane ze stosowaniem </w:t>
      </w:r>
      <w:r w:rsidR="003E58A8" w:rsidRPr="006440A8">
        <w:rPr>
          <w:rFonts w:cs="Times New Roman"/>
          <w:szCs w:val="24"/>
        </w:rPr>
        <w:t>Business Intelligence</w:t>
      </w:r>
      <w:r>
        <w:t xml:space="preserve"> oraz z czego one wynikają</w:t>
      </w:r>
      <w:r w:rsidR="001427C8">
        <w:t>.</w:t>
      </w:r>
    </w:p>
    <w:p w14:paraId="76C78BE7" w14:textId="66555E1F" w:rsidR="00FA4C08" w:rsidRDefault="00FA4C08" w:rsidP="006440A8">
      <w:pPr>
        <w:ind w:firstLine="706"/>
      </w:pPr>
      <w:bookmarkStart w:id="161" w:name="_Hlk36221623"/>
      <w:r>
        <w:t xml:space="preserve">W sekcji odnoszącej się </w:t>
      </w:r>
      <w:r w:rsidR="00827A43">
        <w:t xml:space="preserve">do </w:t>
      </w:r>
      <w:r>
        <w:t xml:space="preserve">barier, najczęściej pojawiały się </w:t>
      </w:r>
      <w:r w:rsidR="00827A43">
        <w:t xml:space="preserve">takie </w:t>
      </w:r>
      <w:r>
        <w:t xml:space="preserve">sformułowania </w:t>
      </w:r>
      <w:r w:rsidR="00827A43">
        <w:t>jak: dane, jakość danych, szkolenia</w:t>
      </w:r>
      <w:r>
        <w:t>, ludzie, umiejętności ora</w:t>
      </w:r>
      <w:r w:rsidR="001A0406">
        <w:t xml:space="preserve">z rozumieć. Przyznaje się, że </w:t>
      </w:r>
      <w:r w:rsidR="001A0406" w:rsidRPr="005204F6">
        <w:rPr>
          <w:rFonts w:cs="Times New Roman"/>
          <w:szCs w:val="24"/>
        </w:rPr>
        <w:t>B</w:t>
      </w:r>
      <w:r w:rsidR="001A0406">
        <w:rPr>
          <w:rFonts w:cs="Times New Roman"/>
          <w:szCs w:val="24"/>
        </w:rPr>
        <w:t xml:space="preserve">usiness </w:t>
      </w:r>
      <w:r w:rsidR="001A0406" w:rsidRPr="005204F6">
        <w:rPr>
          <w:rFonts w:cs="Times New Roman"/>
          <w:szCs w:val="24"/>
        </w:rPr>
        <w:t>I</w:t>
      </w:r>
      <w:r w:rsidR="001A0406">
        <w:rPr>
          <w:rFonts w:cs="Times New Roman"/>
          <w:szCs w:val="24"/>
        </w:rPr>
        <w:t>ntelligence</w:t>
      </w:r>
      <w:r>
        <w:t xml:space="preserve"> interpretowany jako informacja, która pozyskiwana </w:t>
      </w:r>
      <w:r w:rsidR="001A0406">
        <w:t>jest z danych</w:t>
      </w:r>
      <w:r w:rsidR="00BF00DE">
        <w:t>,</w:t>
      </w:r>
      <w:r w:rsidR="001A0406">
        <w:t xml:space="preserve"> musi być rozumiana</w:t>
      </w:r>
      <w:r>
        <w:t xml:space="preserve"> przez </w:t>
      </w:r>
      <w:r w:rsidR="001A0406">
        <w:t>jego użytkowników. B</w:t>
      </w:r>
      <w:r>
        <w:t xml:space="preserve">ariery sprowadzają się </w:t>
      </w:r>
      <w:r w:rsidR="001A0406">
        <w:t xml:space="preserve">także </w:t>
      </w:r>
      <w:r>
        <w:t xml:space="preserve">do jakości danych oraz </w:t>
      </w:r>
      <w:r w:rsidR="001A0406">
        <w:t xml:space="preserve">częściowego braku wiedzy na temat stosowania </w:t>
      </w:r>
      <w:r w:rsidR="001A0406" w:rsidRPr="005204F6">
        <w:rPr>
          <w:rFonts w:cs="Times New Roman"/>
          <w:szCs w:val="24"/>
        </w:rPr>
        <w:t>B</w:t>
      </w:r>
      <w:r w:rsidR="001A0406">
        <w:rPr>
          <w:rFonts w:cs="Times New Roman"/>
          <w:szCs w:val="24"/>
        </w:rPr>
        <w:t xml:space="preserve">usiness </w:t>
      </w:r>
      <w:r w:rsidR="001A0406" w:rsidRPr="005204F6">
        <w:rPr>
          <w:rFonts w:cs="Times New Roman"/>
          <w:szCs w:val="24"/>
        </w:rPr>
        <w:t>I</w:t>
      </w:r>
      <w:r w:rsidR="001A0406">
        <w:rPr>
          <w:rFonts w:cs="Times New Roman"/>
          <w:szCs w:val="24"/>
        </w:rPr>
        <w:t>ntelligence</w:t>
      </w:r>
      <w:r w:rsidR="00D107EF">
        <w:t xml:space="preserve">. Rozwiązaniem </w:t>
      </w:r>
      <w:r w:rsidR="001A0406">
        <w:t xml:space="preserve">tychże problemów jest potrzeba zwrócenie większej uwagi na procesy związane z zapewnieniem lepszej jakości danych oraz dodatkowe szkolenia z zakresu </w:t>
      </w:r>
      <w:r w:rsidR="00885DFE">
        <w:t xml:space="preserve">stosowania </w:t>
      </w:r>
      <w:r w:rsidR="001A0406" w:rsidRPr="005204F6">
        <w:rPr>
          <w:rFonts w:cs="Times New Roman"/>
          <w:szCs w:val="24"/>
        </w:rPr>
        <w:t>B</w:t>
      </w:r>
      <w:r w:rsidR="001A0406">
        <w:rPr>
          <w:rFonts w:cs="Times New Roman"/>
          <w:szCs w:val="24"/>
        </w:rPr>
        <w:t xml:space="preserve">usiness </w:t>
      </w:r>
      <w:r w:rsidR="001A0406" w:rsidRPr="005204F6">
        <w:rPr>
          <w:rFonts w:cs="Times New Roman"/>
          <w:szCs w:val="24"/>
        </w:rPr>
        <w:t>I</w:t>
      </w:r>
      <w:r w:rsidR="001A0406">
        <w:rPr>
          <w:rFonts w:cs="Times New Roman"/>
          <w:szCs w:val="24"/>
        </w:rPr>
        <w:t>ntelligence</w:t>
      </w:r>
      <w:r>
        <w:t>.</w:t>
      </w:r>
    </w:p>
    <w:bookmarkEnd w:id="161"/>
    <w:p w14:paraId="3B308911" w14:textId="057D89AE" w:rsidR="00D91663" w:rsidRDefault="00D91663" w:rsidP="005B1B05">
      <w:pPr>
        <w:ind w:firstLine="709"/>
      </w:pPr>
      <w:r>
        <w:t>Podsumowanie o</w:t>
      </w:r>
      <w:r w:rsidRPr="0024024E">
        <w:t>dpowiedzi użytkowni</w:t>
      </w:r>
      <w:r>
        <w:t xml:space="preserve">ków, jeśli chodzi o bariery stosowania </w:t>
      </w:r>
      <w:r w:rsidR="00FB35BD" w:rsidRPr="005204F6">
        <w:rPr>
          <w:rFonts w:cs="Times New Roman"/>
          <w:szCs w:val="24"/>
        </w:rPr>
        <w:t>B</w:t>
      </w:r>
      <w:r w:rsidR="00FB35BD">
        <w:rPr>
          <w:rFonts w:cs="Times New Roman"/>
          <w:szCs w:val="24"/>
        </w:rPr>
        <w:t xml:space="preserve">usiness </w:t>
      </w:r>
      <w:r w:rsidR="00FB35BD" w:rsidRPr="005204F6">
        <w:rPr>
          <w:rFonts w:cs="Times New Roman"/>
          <w:szCs w:val="24"/>
        </w:rPr>
        <w:t>I</w:t>
      </w:r>
      <w:r w:rsidR="00FB35BD">
        <w:rPr>
          <w:rFonts w:cs="Times New Roman"/>
          <w:szCs w:val="24"/>
        </w:rPr>
        <w:t>ntelligence</w:t>
      </w:r>
      <w:r>
        <w:t>:</w:t>
      </w:r>
    </w:p>
    <w:p w14:paraId="35177D73" w14:textId="41126575" w:rsidR="00D91663" w:rsidRPr="00D05BEE" w:rsidRDefault="00D91663" w:rsidP="00D642A8">
      <w:pPr>
        <w:pStyle w:val="ListParagraph"/>
        <w:numPr>
          <w:ilvl w:val="0"/>
          <w:numId w:val="91"/>
        </w:numPr>
        <w:spacing w:line="360" w:lineRule="auto"/>
        <w:jc w:val="left"/>
        <w:rPr>
          <w:i/>
        </w:rPr>
      </w:pPr>
      <w:r w:rsidRPr="00D05BEE">
        <w:rPr>
          <w:i/>
        </w:rPr>
        <w:lastRenderedPageBreak/>
        <w:t>Brak znajomości danych, ich specyfiki oraz brak umi</w:t>
      </w:r>
      <w:r w:rsidR="00D05BEE">
        <w:rPr>
          <w:i/>
        </w:rPr>
        <w:t>ejętności korzystania z Business Intelligence</w:t>
      </w:r>
      <w:r w:rsidRPr="00D05BEE">
        <w:rPr>
          <w:i/>
        </w:rPr>
        <w:t>,</w:t>
      </w:r>
    </w:p>
    <w:p w14:paraId="61347BFE" w14:textId="2399B710" w:rsidR="00D91663" w:rsidRPr="00D05BEE" w:rsidRDefault="00D91663" w:rsidP="00D642A8">
      <w:pPr>
        <w:pStyle w:val="ListParagraph"/>
        <w:numPr>
          <w:ilvl w:val="0"/>
          <w:numId w:val="91"/>
        </w:numPr>
        <w:spacing w:line="360" w:lineRule="auto"/>
        <w:jc w:val="left"/>
        <w:rPr>
          <w:i/>
        </w:rPr>
      </w:pPr>
      <w:r w:rsidRPr="00D05BEE">
        <w:rPr>
          <w:i/>
        </w:rPr>
        <w:t>Brak dobrej jakości danych,</w:t>
      </w:r>
      <w:r w:rsidR="00D05BEE">
        <w:rPr>
          <w:i/>
        </w:rPr>
        <w:t xml:space="preserve"> na podstawie których pozyskiwana jest informacja,</w:t>
      </w:r>
    </w:p>
    <w:p w14:paraId="3585A999" w14:textId="302A1651" w:rsidR="00D91663" w:rsidRPr="00D05BEE" w:rsidRDefault="00D91663" w:rsidP="00D642A8">
      <w:pPr>
        <w:pStyle w:val="ListParagraph"/>
        <w:numPr>
          <w:ilvl w:val="0"/>
          <w:numId w:val="91"/>
        </w:numPr>
        <w:spacing w:line="360" w:lineRule="auto"/>
        <w:jc w:val="left"/>
        <w:rPr>
          <w:i/>
        </w:rPr>
      </w:pPr>
      <w:r w:rsidRPr="00D05BEE">
        <w:rPr>
          <w:i/>
        </w:rPr>
        <w:t>Bariera finansowa</w:t>
      </w:r>
      <w:r w:rsidR="00D05BEE">
        <w:rPr>
          <w:i/>
        </w:rPr>
        <w:t xml:space="preserve"> związana z nabyciem Business Intelligence</w:t>
      </w:r>
      <w:r w:rsidRPr="00D05BEE">
        <w:rPr>
          <w:i/>
        </w:rPr>
        <w:t>,</w:t>
      </w:r>
    </w:p>
    <w:p w14:paraId="0FEA2D98" w14:textId="2C1B1F90" w:rsidR="00D91663" w:rsidRPr="00D05BEE" w:rsidRDefault="00D91663" w:rsidP="00D642A8">
      <w:pPr>
        <w:pStyle w:val="ListParagraph"/>
        <w:numPr>
          <w:ilvl w:val="0"/>
          <w:numId w:val="91"/>
        </w:numPr>
        <w:spacing w:line="360" w:lineRule="auto"/>
        <w:jc w:val="left"/>
        <w:rPr>
          <w:i/>
        </w:rPr>
      </w:pPr>
      <w:r w:rsidRPr="00D05BEE">
        <w:rPr>
          <w:i/>
        </w:rPr>
        <w:t>Brak kompetencji, jeśli chodzi o zaawansowaną analitykę,</w:t>
      </w:r>
    </w:p>
    <w:p w14:paraId="25E3CDC7" w14:textId="16E89771" w:rsidR="00D91663" w:rsidRPr="00D05BEE" w:rsidRDefault="00D91663" w:rsidP="00D642A8">
      <w:pPr>
        <w:pStyle w:val="ListParagraph"/>
        <w:numPr>
          <w:ilvl w:val="0"/>
          <w:numId w:val="91"/>
        </w:numPr>
        <w:spacing w:line="360" w:lineRule="auto"/>
        <w:jc w:val="left"/>
        <w:rPr>
          <w:i/>
        </w:rPr>
      </w:pPr>
      <w:r w:rsidRPr="00D05BEE">
        <w:rPr>
          <w:i/>
        </w:rPr>
        <w:t>Zmiana kulturowa,</w:t>
      </w:r>
      <w:r w:rsidR="00D05BEE">
        <w:rPr>
          <w:i/>
        </w:rPr>
        <w:t xml:space="preserve"> związana z tym, że grono osób nie chce korzystać z Business Intelligence,</w:t>
      </w:r>
    </w:p>
    <w:p w14:paraId="2F5A0F8E" w14:textId="66DF9376" w:rsidR="00D91663" w:rsidRPr="00D05BEE" w:rsidRDefault="00D91663" w:rsidP="00D642A8">
      <w:pPr>
        <w:pStyle w:val="ListParagraph"/>
        <w:numPr>
          <w:ilvl w:val="0"/>
          <w:numId w:val="91"/>
        </w:numPr>
        <w:spacing w:line="360" w:lineRule="auto"/>
        <w:jc w:val="left"/>
        <w:rPr>
          <w:i/>
        </w:rPr>
      </w:pPr>
      <w:r w:rsidRPr="00D05BEE">
        <w:rPr>
          <w:i/>
        </w:rPr>
        <w:t xml:space="preserve">Brak zrozumienia oraz wiedzy, jak </w:t>
      </w:r>
      <w:r w:rsidR="00D05BEE">
        <w:rPr>
          <w:i/>
        </w:rPr>
        <w:t>Business Intelligence może</w:t>
      </w:r>
      <w:r w:rsidRPr="00D05BEE">
        <w:rPr>
          <w:i/>
        </w:rPr>
        <w:t xml:space="preserve"> wes</w:t>
      </w:r>
      <w:r w:rsidR="00D05BEE">
        <w:rPr>
          <w:i/>
        </w:rPr>
        <w:t>przeć procesy biznesowe</w:t>
      </w:r>
      <w:r w:rsidRPr="00D05BEE">
        <w:rPr>
          <w:i/>
        </w:rPr>
        <w:t>,</w:t>
      </w:r>
    </w:p>
    <w:p w14:paraId="39A2523E" w14:textId="74C02758" w:rsidR="0005738D" w:rsidRPr="00323A3D" w:rsidRDefault="00D05BEE" w:rsidP="00D642A8">
      <w:pPr>
        <w:pStyle w:val="ListParagraph"/>
        <w:numPr>
          <w:ilvl w:val="0"/>
          <w:numId w:val="91"/>
        </w:numPr>
        <w:spacing w:line="360" w:lineRule="auto"/>
        <w:jc w:val="left"/>
        <w:rPr>
          <w:i/>
        </w:rPr>
      </w:pPr>
      <w:r>
        <w:rPr>
          <w:i/>
        </w:rPr>
        <w:t xml:space="preserve">Opór przed zmianą jaką jest </w:t>
      </w:r>
      <w:r w:rsidR="00F36D0C">
        <w:rPr>
          <w:i/>
        </w:rPr>
        <w:t>konieczność nauczenia się obsługi Business Intelligence i odejście od dotychczas stosowanego oprogramowania</w:t>
      </w:r>
      <w:r w:rsidR="00D91663" w:rsidRPr="00D05BEE">
        <w:rPr>
          <w:i/>
        </w:rPr>
        <w:t>.</w:t>
      </w:r>
    </w:p>
    <w:p w14:paraId="7E9FECCB" w14:textId="272B927B" w:rsidR="0005738D" w:rsidRDefault="0005738D" w:rsidP="0005738D">
      <w:pPr>
        <w:ind w:firstLine="709"/>
        <w:rPr>
          <w:szCs w:val="24"/>
        </w:rPr>
      </w:pPr>
      <w:r>
        <w:rPr>
          <w:szCs w:val="24"/>
        </w:rPr>
        <w:t>Ze względu na postępujący</w:t>
      </w:r>
      <w:r w:rsidRPr="009B437B">
        <w:rPr>
          <w:szCs w:val="24"/>
        </w:rPr>
        <w:t xml:space="preserve"> rozwój technologiczny, uzyskanie przewagi dzięki zastosowaniu </w:t>
      </w:r>
      <w:r w:rsidRPr="005204F6">
        <w:rPr>
          <w:rFonts w:cs="Times New Roman"/>
          <w:szCs w:val="24"/>
        </w:rPr>
        <w:t>B</w:t>
      </w:r>
      <w:r>
        <w:rPr>
          <w:rFonts w:cs="Times New Roman"/>
          <w:szCs w:val="24"/>
        </w:rPr>
        <w:t xml:space="preserve">usiness </w:t>
      </w:r>
      <w:r w:rsidRPr="005204F6">
        <w:rPr>
          <w:rFonts w:cs="Times New Roman"/>
          <w:szCs w:val="24"/>
        </w:rPr>
        <w:t>I</w:t>
      </w:r>
      <w:r>
        <w:rPr>
          <w:rFonts w:cs="Times New Roman"/>
          <w:szCs w:val="24"/>
        </w:rPr>
        <w:t>ntelligence</w:t>
      </w:r>
      <w:r w:rsidRPr="009B437B">
        <w:rPr>
          <w:szCs w:val="24"/>
        </w:rPr>
        <w:t xml:space="preserve"> nie jest ni</w:t>
      </w:r>
      <w:r>
        <w:rPr>
          <w:szCs w:val="24"/>
        </w:rPr>
        <w:t>czym wyjątkowym. Przetworzenie danych do postaci informacji</w:t>
      </w:r>
      <w:r w:rsidRPr="009B437B">
        <w:rPr>
          <w:szCs w:val="24"/>
        </w:rPr>
        <w:t xml:space="preserve">, która wspomaga proces </w:t>
      </w:r>
      <w:r>
        <w:rPr>
          <w:szCs w:val="24"/>
        </w:rPr>
        <w:t>informacyjno</w:t>
      </w:r>
      <w:r w:rsidR="006E4986">
        <w:rPr>
          <w:szCs w:val="24"/>
        </w:rPr>
        <w:t xml:space="preserve"> – </w:t>
      </w:r>
      <w:r w:rsidRPr="009B437B">
        <w:rPr>
          <w:szCs w:val="24"/>
        </w:rPr>
        <w:t>decyzyjny stało się, w większości dużych przedsiębiorstw, normalnym</w:t>
      </w:r>
      <w:r>
        <w:rPr>
          <w:szCs w:val="24"/>
        </w:rPr>
        <w:t xml:space="preserve"> zjawiskiem. W wielu przypadkach, przedsiębiorstwa</w:t>
      </w:r>
      <w:r w:rsidRPr="009B437B">
        <w:rPr>
          <w:szCs w:val="24"/>
        </w:rPr>
        <w:t xml:space="preserve"> nie wyobrażają sobie funkcjonowania bez informacji poc</w:t>
      </w:r>
      <w:r>
        <w:rPr>
          <w:szCs w:val="24"/>
        </w:rPr>
        <w:t xml:space="preserve">hodzącej z </w:t>
      </w:r>
      <w:r w:rsidRPr="005204F6">
        <w:rPr>
          <w:rFonts w:cs="Times New Roman"/>
          <w:szCs w:val="24"/>
        </w:rPr>
        <w:t>B</w:t>
      </w:r>
      <w:r>
        <w:rPr>
          <w:rFonts w:cs="Times New Roman"/>
          <w:szCs w:val="24"/>
        </w:rPr>
        <w:t xml:space="preserve">usiness </w:t>
      </w:r>
      <w:r w:rsidRPr="005204F6">
        <w:rPr>
          <w:rFonts w:cs="Times New Roman"/>
          <w:szCs w:val="24"/>
        </w:rPr>
        <w:t>I</w:t>
      </w:r>
      <w:r>
        <w:rPr>
          <w:rFonts w:cs="Times New Roman"/>
          <w:szCs w:val="24"/>
        </w:rPr>
        <w:t>ntelligence</w:t>
      </w:r>
      <w:r w:rsidRPr="009B437B">
        <w:rPr>
          <w:szCs w:val="24"/>
        </w:rPr>
        <w:t xml:space="preserve">. </w:t>
      </w:r>
    </w:p>
    <w:p w14:paraId="7A38FFB3" w14:textId="709D8614" w:rsidR="00A00374" w:rsidRDefault="0069004B" w:rsidP="00A00374">
      <w:pPr>
        <w:ind w:firstLine="709"/>
        <w:rPr>
          <w:szCs w:val="24"/>
        </w:rPr>
      </w:pPr>
      <w:r>
        <w:rPr>
          <w:szCs w:val="24"/>
        </w:rPr>
        <w:t>Uczestnicy badania</w:t>
      </w:r>
      <w:r w:rsidR="00E63BF4">
        <w:rPr>
          <w:szCs w:val="24"/>
        </w:rPr>
        <w:t xml:space="preserve"> przyznają, że </w:t>
      </w:r>
      <w:r w:rsidR="00E63BF4" w:rsidRPr="005204F6">
        <w:rPr>
          <w:rFonts w:cs="Times New Roman"/>
          <w:szCs w:val="24"/>
        </w:rPr>
        <w:t>B</w:t>
      </w:r>
      <w:r w:rsidR="00E63BF4">
        <w:rPr>
          <w:rFonts w:cs="Times New Roman"/>
          <w:szCs w:val="24"/>
        </w:rPr>
        <w:t xml:space="preserve">usiness </w:t>
      </w:r>
      <w:r w:rsidR="00E63BF4" w:rsidRPr="005204F6">
        <w:rPr>
          <w:rFonts w:cs="Times New Roman"/>
          <w:szCs w:val="24"/>
        </w:rPr>
        <w:t>I</w:t>
      </w:r>
      <w:r w:rsidR="00E63BF4">
        <w:rPr>
          <w:rFonts w:cs="Times New Roman"/>
          <w:szCs w:val="24"/>
        </w:rPr>
        <w:t>ntelligence</w:t>
      </w:r>
      <w:r w:rsidR="00C45061" w:rsidRPr="009B437B">
        <w:rPr>
          <w:szCs w:val="24"/>
        </w:rPr>
        <w:t xml:space="preserve"> dostarcza</w:t>
      </w:r>
      <w:r w:rsidR="00E63BF4">
        <w:rPr>
          <w:szCs w:val="24"/>
        </w:rPr>
        <w:t>,</w:t>
      </w:r>
      <w:r w:rsidR="00C45061" w:rsidRPr="009B437B">
        <w:rPr>
          <w:szCs w:val="24"/>
        </w:rPr>
        <w:t xml:space="preserve"> </w:t>
      </w:r>
      <w:r w:rsidR="00E63BF4">
        <w:rPr>
          <w:szCs w:val="24"/>
        </w:rPr>
        <w:t>w wygodny i szybki sposób, ogólnej wiedzy na temat realizowanych przez przedsiębiorstwo działań.</w:t>
      </w:r>
      <w:r w:rsidR="00C45061" w:rsidRPr="009B437B">
        <w:rPr>
          <w:szCs w:val="24"/>
        </w:rPr>
        <w:t xml:space="preserve"> Pozwala to na skrócenie czasu na podjęcie decyzji oraz rozszerza pole możliwych wariantów wyboru. Informacja pozyskana w ten sposób okazuje się </w:t>
      </w:r>
      <w:r w:rsidR="002F69A1">
        <w:rPr>
          <w:szCs w:val="24"/>
        </w:rPr>
        <w:t>elementem</w:t>
      </w:r>
      <w:r w:rsidR="00C45061" w:rsidRPr="009B437B">
        <w:rPr>
          <w:szCs w:val="24"/>
        </w:rPr>
        <w:t xml:space="preserve"> służącym zwiększaniu przewagi konkur</w:t>
      </w:r>
      <w:r w:rsidR="003E6B8B">
        <w:rPr>
          <w:szCs w:val="24"/>
        </w:rPr>
        <w:t>encyjnej. C</w:t>
      </w:r>
      <w:r w:rsidR="00A62A8F">
        <w:rPr>
          <w:szCs w:val="24"/>
        </w:rPr>
        <w:t>zynnikami</w:t>
      </w:r>
      <w:r w:rsidR="003E6B8B">
        <w:rPr>
          <w:szCs w:val="24"/>
        </w:rPr>
        <w:t>,</w:t>
      </w:r>
      <w:r w:rsidR="00A62A8F">
        <w:rPr>
          <w:szCs w:val="24"/>
        </w:rPr>
        <w:t xml:space="preserve"> które się do tego przyczyniają są </w:t>
      </w:r>
      <w:r w:rsidR="00575C75">
        <w:rPr>
          <w:szCs w:val="24"/>
        </w:rPr>
        <w:t>sprawność jej dostarczania</w:t>
      </w:r>
      <w:r w:rsidR="00A62A8F">
        <w:rPr>
          <w:szCs w:val="24"/>
        </w:rPr>
        <w:t xml:space="preserve"> oraz możliwość dostosowywania, tak aby lepiej wspomagać procesy informacyjno</w:t>
      </w:r>
      <w:r w:rsidR="006E4986">
        <w:rPr>
          <w:szCs w:val="24"/>
        </w:rPr>
        <w:t xml:space="preserve"> – </w:t>
      </w:r>
      <w:r w:rsidR="00A62A8F">
        <w:rPr>
          <w:szCs w:val="24"/>
        </w:rPr>
        <w:t>decyzyjne.</w:t>
      </w:r>
      <w:r w:rsidR="00C45061" w:rsidRPr="009B437B">
        <w:rPr>
          <w:szCs w:val="24"/>
        </w:rPr>
        <w:t xml:space="preserve"> </w:t>
      </w:r>
      <w:r w:rsidR="00C635AA">
        <w:rPr>
          <w:szCs w:val="24"/>
        </w:rPr>
        <w:t xml:space="preserve">Na jej podstawie, </w:t>
      </w:r>
      <w:r w:rsidR="00C45061" w:rsidRPr="009B437B">
        <w:rPr>
          <w:szCs w:val="24"/>
        </w:rPr>
        <w:t>możliwa staje się optymalizacja wykonywanych działań poprzez wskazanie obszarów, które wymag</w:t>
      </w:r>
      <w:r w:rsidR="00847692">
        <w:rPr>
          <w:szCs w:val="24"/>
        </w:rPr>
        <w:t xml:space="preserve">ają podjęcia </w:t>
      </w:r>
      <w:r w:rsidR="00A62A8F">
        <w:rPr>
          <w:szCs w:val="24"/>
        </w:rPr>
        <w:t xml:space="preserve">dodatkowych środków </w:t>
      </w:r>
      <w:r w:rsidR="00847692">
        <w:rPr>
          <w:szCs w:val="24"/>
        </w:rPr>
        <w:t>zaradczych</w:t>
      </w:r>
      <w:r w:rsidR="007F7BD8">
        <w:rPr>
          <w:szCs w:val="24"/>
        </w:rPr>
        <w:t xml:space="preserve">. </w:t>
      </w:r>
      <w:r w:rsidR="00C41C7A">
        <w:rPr>
          <w:szCs w:val="24"/>
        </w:rPr>
        <w:t>Służą temu</w:t>
      </w:r>
      <w:r w:rsidR="00C45061" w:rsidRPr="009B437B">
        <w:rPr>
          <w:szCs w:val="24"/>
        </w:rPr>
        <w:t xml:space="preserve"> dostarczane raporty, które są dostosowywane do </w:t>
      </w:r>
      <w:r w:rsidR="00BB5664">
        <w:rPr>
          <w:szCs w:val="24"/>
        </w:rPr>
        <w:t>wspomagania procesów</w:t>
      </w:r>
      <w:r w:rsidR="00C45061" w:rsidRPr="009B437B">
        <w:rPr>
          <w:szCs w:val="24"/>
        </w:rPr>
        <w:t xml:space="preserve"> informacyjn</w:t>
      </w:r>
      <w:r w:rsidR="00BB5664">
        <w:rPr>
          <w:szCs w:val="24"/>
        </w:rPr>
        <w:t>o</w:t>
      </w:r>
      <w:r w:rsidR="006E4986">
        <w:rPr>
          <w:szCs w:val="24"/>
        </w:rPr>
        <w:t xml:space="preserve"> – </w:t>
      </w:r>
      <w:r w:rsidR="00BB5664">
        <w:rPr>
          <w:szCs w:val="24"/>
        </w:rPr>
        <w:t>decyzyjnych</w:t>
      </w:r>
      <w:r w:rsidR="00C45061" w:rsidRPr="009B437B">
        <w:rPr>
          <w:szCs w:val="24"/>
        </w:rPr>
        <w:t xml:space="preserve"> oraz </w:t>
      </w:r>
      <w:r w:rsidR="007F7BD8">
        <w:rPr>
          <w:szCs w:val="24"/>
        </w:rPr>
        <w:t>wskaźniki KPI</w:t>
      </w:r>
      <w:r w:rsidR="00C45061" w:rsidRPr="009B437B">
        <w:rPr>
          <w:szCs w:val="24"/>
        </w:rPr>
        <w:t xml:space="preserve"> umożliwiające monito</w:t>
      </w:r>
      <w:r w:rsidR="007F7BD8">
        <w:rPr>
          <w:szCs w:val="24"/>
        </w:rPr>
        <w:t>rowanie wybranych</w:t>
      </w:r>
      <w:r w:rsidR="00C45061" w:rsidRPr="009B437B">
        <w:rPr>
          <w:szCs w:val="24"/>
        </w:rPr>
        <w:t xml:space="preserve"> procesów. </w:t>
      </w:r>
    </w:p>
    <w:p w14:paraId="286B2E31" w14:textId="77777777" w:rsidR="00BE4C13" w:rsidRDefault="00F96733" w:rsidP="0005738D">
      <w:pPr>
        <w:ind w:firstLine="709"/>
        <w:rPr>
          <w:szCs w:val="24"/>
        </w:rPr>
      </w:pPr>
      <w:r w:rsidRPr="005204F6">
        <w:rPr>
          <w:rFonts w:cs="Times New Roman"/>
          <w:szCs w:val="24"/>
        </w:rPr>
        <w:t>B</w:t>
      </w:r>
      <w:r>
        <w:rPr>
          <w:rFonts w:cs="Times New Roman"/>
          <w:szCs w:val="24"/>
        </w:rPr>
        <w:t xml:space="preserve">usiness </w:t>
      </w:r>
      <w:r w:rsidRPr="005204F6">
        <w:rPr>
          <w:rFonts w:cs="Times New Roman"/>
          <w:szCs w:val="24"/>
        </w:rPr>
        <w:t>I</w:t>
      </w:r>
      <w:r>
        <w:rPr>
          <w:rFonts w:cs="Times New Roman"/>
          <w:szCs w:val="24"/>
        </w:rPr>
        <w:t>ntelligence</w:t>
      </w:r>
      <w:r w:rsidR="00457D9F">
        <w:rPr>
          <w:szCs w:val="24"/>
        </w:rPr>
        <w:t>, jeśli chodzi o rozwiązanie, nie posiada</w:t>
      </w:r>
      <w:r w:rsidR="00C45061" w:rsidRPr="009B437B">
        <w:rPr>
          <w:szCs w:val="24"/>
        </w:rPr>
        <w:t xml:space="preserve"> żadnych substytutów, c</w:t>
      </w:r>
      <w:r w:rsidR="00457D9F">
        <w:rPr>
          <w:szCs w:val="24"/>
        </w:rPr>
        <w:t>o świadczy o tym, że jeśli przedsiębiorstwo</w:t>
      </w:r>
      <w:r w:rsidR="00C45061" w:rsidRPr="009B437B">
        <w:rPr>
          <w:szCs w:val="24"/>
        </w:rPr>
        <w:t xml:space="preserve"> chce mieć dostęp do zagregowanej informacji, może j</w:t>
      </w:r>
      <w:r w:rsidR="00F66F08">
        <w:rPr>
          <w:szCs w:val="24"/>
        </w:rPr>
        <w:t>ą</w:t>
      </w:r>
      <w:r w:rsidR="00C45061" w:rsidRPr="009B437B">
        <w:rPr>
          <w:szCs w:val="24"/>
        </w:rPr>
        <w:t xml:space="preserve"> tylko w ten sposób pozyskać. </w:t>
      </w:r>
    </w:p>
    <w:p w14:paraId="63B66587" w14:textId="463989E0" w:rsidR="008A60C3" w:rsidRDefault="00C45061" w:rsidP="0005738D">
      <w:pPr>
        <w:ind w:firstLine="709"/>
        <w:rPr>
          <w:szCs w:val="24"/>
        </w:rPr>
      </w:pPr>
      <w:r w:rsidRPr="009B437B">
        <w:rPr>
          <w:szCs w:val="24"/>
        </w:rPr>
        <w:t>Jednakże możliw</w:t>
      </w:r>
      <w:r w:rsidR="00B932AE">
        <w:rPr>
          <w:szCs w:val="24"/>
        </w:rPr>
        <w:t xml:space="preserve">ość efektywnego wykorzystania </w:t>
      </w:r>
      <w:r w:rsidR="00B932AE" w:rsidRPr="005204F6">
        <w:rPr>
          <w:rFonts w:cs="Times New Roman"/>
          <w:szCs w:val="24"/>
        </w:rPr>
        <w:t>B</w:t>
      </w:r>
      <w:r w:rsidR="00B932AE">
        <w:rPr>
          <w:rFonts w:cs="Times New Roman"/>
          <w:szCs w:val="24"/>
        </w:rPr>
        <w:t xml:space="preserve">usiness </w:t>
      </w:r>
      <w:r w:rsidR="00B932AE" w:rsidRPr="005204F6">
        <w:rPr>
          <w:rFonts w:cs="Times New Roman"/>
          <w:szCs w:val="24"/>
        </w:rPr>
        <w:t>I</w:t>
      </w:r>
      <w:r w:rsidR="00B932AE">
        <w:rPr>
          <w:rFonts w:cs="Times New Roman"/>
          <w:szCs w:val="24"/>
        </w:rPr>
        <w:t>ntelligence</w:t>
      </w:r>
      <w:r w:rsidR="003E11A9">
        <w:rPr>
          <w:rFonts w:cs="Times New Roman"/>
          <w:szCs w:val="24"/>
        </w:rPr>
        <w:t>,</w:t>
      </w:r>
      <w:r w:rsidRPr="009B437B">
        <w:rPr>
          <w:szCs w:val="24"/>
        </w:rPr>
        <w:t xml:space="preserve"> do osiągania przewagi konkurencyjnej</w:t>
      </w:r>
      <w:r w:rsidR="003E11A9">
        <w:rPr>
          <w:szCs w:val="24"/>
        </w:rPr>
        <w:t>,</w:t>
      </w:r>
      <w:r w:rsidRPr="009B437B">
        <w:rPr>
          <w:szCs w:val="24"/>
        </w:rPr>
        <w:t xml:space="preserve"> ograniczona jest pe</w:t>
      </w:r>
      <w:r w:rsidR="00E36E60">
        <w:rPr>
          <w:szCs w:val="24"/>
        </w:rPr>
        <w:t>wnymi czynnikami. Pierwszym</w:t>
      </w:r>
      <w:r w:rsidRPr="009B437B">
        <w:rPr>
          <w:szCs w:val="24"/>
        </w:rPr>
        <w:t xml:space="preserve"> z </w:t>
      </w:r>
      <w:r w:rsidRPr="009B437B">
        <w:rPr>
          <w:szCs w:val="24"/>
        </w:rPr>
        <w:lastRenderedPageBreak/>
        <w:t>nich są ludzie, k</w:t>
      </w:r>
      <w:r w:rsidR="00E36E60">
        <w:rPr>
          <w:szCs w:val="24"/>
        </w:rPr>
        <w:t>tórzy nie posiadają</w:t>
      </w:r>
      <w:r w:rsidRPr="009B437B">
        <w:rPr>
          <w:szCs w:val="24"/>
        </w:rPr>
        <w:t xml:space="preserve"> kompetencji do korzystania z </w:t>
      </w:r>
      <w:r w:rsidR="00E36E60" w:rsidRPr="005204F6">
        <w:rPr>
          <w:rFonts w:cs="Times New Roman"/>
          <w:szCs w:val="24"/>
        </w:rPr>
        <w:t>B</w:t>
      </w:r>
      <w:r w:rsidR="00E36E60">
        <w:rPr>
          <w:rFonts w:cs="Times New Roman"/>
          <w:szCs w:val="24"/>
        </w:rPr>
        <w:t xml:space="preserve">usiness </w:t>
      </w:r>
      <w:r w:rsidR="00E36E60" w:rsidRPr="005204F6">
        <w:rPr>
          <w:rFonts w:cs="Times New Roman"/>
          <w:szCs w:val="24"/>
        </w:rPr>
        <w:t>I</w:t>
      </w:r>
      <w:r w:rsidR="00E36E60">
        <w:rPr>
          <w:rFonts w:cs="Times New Roman"/>
          <w:szCs w:val="24"/>
        </w:rPr>
        <w:t>ntelligence</w:t>
      </w:r>
      <w:r w:rsidRPr="009B437B">
        <w:rPr>
          <w:szCs w:val="24"/>
        </w:rPr>
        <w:t xml:space="preserve"> lub nie są przekonani</w:t>
      </w:r>
      <w:r w:rsidR="00A83596">
        <w:rPr>
          <w:szCs w:val="24"/>
        </w:rPr>
        <w:t xml:space="preserve"> do ich </w:t>
      </w:r>
      <w:r w:rsidR="007C70C3">
        <w:rPr>
          <w:szCs w:val="24"/>
        </w:rPr>
        <w:t>pozyskania</w:t>
      </w:r>
      <w:r w:rsidRPr="009B437B">
        <w:rPr>
          <w:szCs w:val="24"/>
        </w:rPr>
        <w:t>. Brak przekonania przyczynia się do tego, że nie odc</w:t>
      </w:r>
      <w:r w:rsidR="00E36E60">
        <w:rPr>
          <w:szCs w:val="24"/>
        </w:rPr>
        <w:t>zuwają potrzeby stosowania</w:t>
      </w:r>
      <w:r w:rsidRPr="009B437B">
        <w:rPr>
          <w:szCs w:val="24"/>
        </w:rPr>
        <w:t xml:space="preserve"> </w:t>
      </w:r>
      <w:r w:rsidR="00E36E60" w:rsidRPr="005204F6">
        <w:rPr>
          <w:rFonts w:cs="Times New Roman"/>
          <w:szCs w:val="24"/>
        </w:rPr>
        <w:t>B</w:t>
      </w:r>
      <w:r w:rsidR="00E36E60">
        <w:rPr>
          <w:rFonts w:cs="Times New Roman"/>
          <w:szCs w:val="24"/>
        </w:rPr>
        <w:t xml:space="preserve">usiness </w:t>
      </w:r>
      <w:r w:rsidR="00E36E60" w:rsidRPr="005204F6">
        <w:rPr>
          <w:rFonts w:cs="Times New Roman"/>
          <w:szCs w:val="24"/>
        </w:rPr>
        <w:t>I</w:t>
      </w:r>
      <w:r w:rsidR="00E36E60">
        <w:rPr>
          <w:rFonts w:cs="Times New Roman"/>
          <w:szCs w:val="24"/>
        </w:rPr>
        <w:t>ntelligence oraz</w:t>
      </w:r>
      <w:r w:rsidRPr="009B437B">
        <w:rPr>
          <w:szCs w:val="24"/>
        </w:rPr>
        <w:t xml:space="preserve"> nie podnoszą swoich kwalifikacji w tym </w:t>
      </w:r>
      <w:r w:rsidR="007C2885">
        <w:rPr>
          <w:szCs w:val="24"/>
        </w:rPr>
        <w:t>aspekcie</w:t>
      </w:r>
      <w:r w:rsidR="00E36E60">
        <w:rPr>
          <w:szCs w:val="24"/>
        </w:rPr>
        <w:t xml:space="preserve">. </w:t>
      </w:r>
    </w:p>
    <w:p w14:paraId="2E4D1120" w14:textId="40A026D3" w:rsidR="008A60C3" w:rsidRDefault="00E36E60" w:rsidP="0005738D">
      <w:pPr>
        <w:ind w:firstLine="709"/>
        <w:rPr>
          <w:szCs w:val="24"/>
        </w:rPr>
      </w:pPr>
      <w:r>
        <w:rPr>
          <w:szCs w:val="24"/>
        </w:rPr>
        <w:t>Kolejny aspekt stanowią dane, które wymagają przetworzenia do postaci informacji. Ich niewłaściwa</w:t>
      </w:r>
      <w:r w:rsidR="00C45061" w:rsidRPr="009B437B">
        <w:rPr>
          <w:szCs w:val="24"/>
        </w:rPr>
        <w:t xml:space="preserve"> jakość przyczynia się do tego, że </w:t>
      </w:r>
      <w:r w:rsidR="003F7060">
        <w:rPr>
          <w:szCs w:val="24"/>
        </w:rPr>
        <w:t xml:space="preserve">z </w:t>
      </w:r>
      <w:r w:rsidRPr="005204F6">
        <w:rPr>
          <w:rFonts w:cs="Times New Roman"/>
          <w:szCs w:val="24"/>
        </w:rPr>
        <w:t>B</w:t>
      </w:r>
      <w:r>
        <w:rPr>
          <w:rFonts w:cs="Times New Roman"/>
          <w:szCs w:val="24"/>
        </w:rPr>
        <w:t xml:space="preserve">usiness </w:t>
      </w:r>
      <w:r w:rsidRPr="005204F6">
        <w:rPr>
          <w:rFonts w:cs="Times New Roman"/>
          <w:szCs w:val="24"/>
        </w:rPr>
        <w:t>I</w:t>
      </w:r>
      <w:r>
        <w:rPr>
          <w:rFonts w:cs="Times New Roman"/>
          <w:szCs w:val="24"/>
        </w:rPr>
        <w:t>ntelligence</w:t>
      </w:r>
      <w:r w:rsidR="00C45061" w:rsidRPr="009B437B">
        <w:rPr>
          <w:szCs w:val="24"/>
        </w:rPr>
        <w:t xml:space="preserve"> </w:t>
      </w:r>
      <w:r w:rsidR="003F7060">
        <w:rPr>
          <w:szCs w:val="24"/>
        </w:rPr>
        <w:t>pozyskana zostanie</w:t>
      </w:r>
      <w:r w:rsidR="00C45061" w:rsidRPr="009B437B">
        <w:rPr>
          <w:szCs w:val="24"/>
        </w:rPr>
        <w:t xml:space="preserve"> nieprawdziw</w:t>
      </w:r>
      <w:r w:rsidR="003F7060">
        <w:rPr>
          <w:szCs w:val="24"/>
        </w:rPr>
        <w:t>a</w:t>
      </w:r>
      <w:r w:rsidR="00C45061" w:rsidRPr="009B437B">
        <w:rPr>
          <w:szCs w:val="24"/>
        </w:rPr>
        <w:t xml:space="preserve"> informacj</w:t>
      </w:r>
      <w:r w:rsidR="003F7060">
        <w:rPr>
          <w:szCs w:val="24"/>
        </w:rPr>
        <w:t>a</w:t>
      </w:r>
      <w:r>
        <w:rPr>
          <w:szCs w:val="24"/>
        </w:rPr>
        <w:t xml:space="preserve"> dotycząca </w:t>
      </w:r>
      <w:r w:rsidR="007604D8">
        <w:rPr>
          <w:szCs w:val="24"/>
        </w:rPr>
        <w:t xml:space="preserve">działalności </w:t>
      </w:r>
      <w:r>
        <w:rPr>
          <w:szCs w:val="24"/>
        </w:rPr>
        <w:t>przedsiębiorstwa</w:t>
      </w:r>
      <w:r w:rsidR="00C45061" w:rsidRPr="009B437B">
        <w:rPr>
          <w:szCs w:val="24"/>
        </w:rPr>
        <w:t>. Na podstawi</w:t>
      </w:r>
      <w:r>
        <w:rPr>
          <w:szCs w:val="24"/>
        </w:rPr>
        <w:t xml:space="preserve">e takiej informacji nie można podejmować decyzji. </w:t>
      </w:r>
    </w:p>
    <w:p w14:paraId="6AAB686A" w14:textId="6761CEF2" w:rsidR="0005738D" w:rsidRDefault="00E36E60" w:rsidP="0005738D">
      <w:pPr>
        <w:ind w:firstLine="709"/>
        <w:rPr>
          <w:szCs w:val="24"/>
        </w:rPr>
      </w:pPr>
      <w:r>
        <w:rPr>
          <w:szCs w:val="24"/>
        </w:rPr>
        <w:t xml:space="preserve">Następną kwestią </w:t>
      </w:r>
      <w:r w:rsidR="00C45061" w:rsidRPr="009B437B">
        <w:rPr>
          <w:szCs w:val="24"/>
        </w:rPr>
        <w:t>jest koszt nabycia ora</w:t>
      </w:r>
      <w:r>
        <w:rPr>
          <w:szCs w:val="24"/>
        </w:rPr>
        <w:t xml:space="preserve">z utrzymania </w:t>
      </w:r>
      <w:r w:rsidRPr="005204F6">
        <w:rPr>
          <w:rFonts w:cs="Times New Roman"/>
          <w:szCs w:val="24"/>
        </w:rPr>
        <w:t>B</w:t>
      </w:r>
      <w:r>
        <w:rPr>
          <w:rFonts w:cs="Times New Roman"/>
          <w:szCs w:val="24"/>
        </w:rPr>
        <w:t xml:space="preserve">usiness </w:t>
      </w:r>
      <w:r w:rsidRPr="005204F6">
        <w:rPr>
          <w:rFonts w:cs="Times New Roman"/>
          <w:szCs w:val="24"/>
        </w:rPr>
        <w:t>I</w:t>
      </w:r>
      <w:r>
        <w:rPr>
          <w:rFonts w:cs="Times New Roman"/>
          <w:szCs w:val="24"/>
        </w:rPr>
        <w:t>ntelligence</w:t>
      </w:r>
      <w:r w:rsidR="00C45061" w:rsidRPr="009B437B">
        <w:rPr>
          <w:szCs w:val="24"/>
        </w:rPr>
        <w:t>. Ze względu na wysoką cenę, część przedsiębiorstw nie może pozwolić sobie na</w:t>
      </w:r>
      <w:r>
        <w:rPr>
          <w:szCs w:val="24"/>
        </w:rPr>
        <w:t xml:space="preserve"> jego zakup</w:t>
      </w:r>
      <w:r w:rsidR="00C45061" w:rsidRPr="009B437B">
        <w:rPr>
          <w:szCs w:val="24"/>
        </w:rPr>
        <w:t>, co sprawia, ż</w:t>
      </w:r>
      <w:r>
        <w:rPr>
          <w:szCs w:val="24"/>
        </w:rPr>
        <w:t>e na rynku pozostaje grupa firm</w:t>
      </w:r>
      <w:r w:rsidR="00C45061" w:rsidRPr="009B437B">
        <w:rPr>
          <w:szCs w:val="24"/>
        </w:rPr>
        <w:t>, która nie może korzystać z moż</w:t>
      </w:r>
      <w:r>
        <w:rPr>
          <w:szCs w:val="24"/>
        </w:rPr>
        <w:t xml:space="preserve">liwości jakie oferuje </w:t>
      </w:r>
      <w:r w:rsidR="003C4A4A">
        <w:rPr>
          <w:szCs w:val="24"/>
        </w:rPr>
        <w:t xml:space="preserve">im </w:t>
      </w:r>
      <w:r w:rsidRPr="005204F6">
        <w:rPr>
          <w:rFonts w:cs="Times New Roman"/>
          <w:szCs w:val="24"/>
        </w:rPr>
        <w:t>B</w:t>
      </w:r>
      <w:r>
        <w:rPr>
          <w:rFonts w:cs="Times New Roman"/>
          <w:szCs w:val="24"/>
        </w:rPr>
        <w:t xml:space="preserve">usiness </w:t>
      </w:r>
      <w:r w:rsidRPr="005204F6">
        <w:rPr>
          <w:rFonts w:cs="Times New Roman"/>
          <w:szCs w:val="24"/>
        </w:rPr>
        <w:t>I</w:t>
      </w:r>
      <w:r>
        <w:rPr>
          <w:rFonts w:cs="Times New Roman"/>
          <w:szCs w:val="24"/>
        </w:rPr>
        <w:t>ntelligence</w:t>
      </w:r>
      <w:r w:rsidR="00C45061" w:rsidRPr="009B437B">
        <w:rPr>
          <w:szCs w:val="24"/>
        </w:rPr>
        <w:t>.</w:t>
      </w:r>
    </w:p>
    <w:p w14:paraId="21441176" w14:textId="581E05B0" w:rsidR="00C45061" w:rsidRPr="009B437B" w:rsidRDefault="00C45061" w:rsidP="0005738D">
      <w:pPr>
        <w:ind w:firstLine="709"/>
        <w:rPr>
          <w:szCs w:val="24"/>
        </w:rPr>
      </w:pPr>
      <w:r w:rsidRPr="009B437B">
        <w:rPr>
          <w:szCs w:val="24"/>
        </w:rPr>
        <w:t>Przeprowadzone badanie jakościowe pozw</w:t>
      </w:r>
      <w:r w:rsidR="002A07AD">
        <w:rPr>
          <w:szCs w:val="24"/>
        </w:rPr>
        <w:t>oliło</w:t>
      </w:r>
      <w:r w:rsidRPr="009B437B">
        <w:rPr>
          <w:szCs w:val="24"/>
        </w:rPr>
        <w:t xml:space="preserve"> na sformułowanie następujących wniosków</w:t>
      </w:r>
      <w:r w:rsidR="002A07AD">
        <w:rPr>
          <w:szCs w:val="24"/>
        </w:rPr>
        <w:t>, k</w:t>
      </w:r>
      <w:r w:rsidR="0005738D">
        <w:rPr>
          <w:szCs w:val="24"/>
        </w:rPr>
        <w:t>tóre wskazują na</w:t>
      </w:r>
      <w:r w:rsidR="002A07AD">
        <w:rPr>
          <w:szCs w:val="24"/>
        </w:rPr>
        <w:t xml:space="preserve"> zjawisko</w:t>
      </w:r>
      <w:r w:rsidR="0005738D">
        <w:rPr>
          <w:szCs w:val="24"/>
        </w:rPr>
        <w:t>, odnoszące się do stosowania Business Intelligence</w:t>
      </w:r>
      <w:r w:rsidR="002A07AD">
        <w:rPr>
          <w:szCs w:val="24"/>
        </w:rPr>
        <w:t xml:space="preserve"> w </w:t>
      </w:r>
      <w:r w:rsidR="00703008">
        <w:rPr>
          <w:szCs w:val="24"/>
        </w:rPr>
        <w:t xml:space="preserve">badanych </w:t>
      </w:r>
      <w:r w:rsidR="002A07AD">
        <w:rPr>
          <w:szCs w:val="24"/>
        </w:rPr>
        <w:t>przedsiębiorstwach w Polsce</w:t>
      </w:r>
      <w:r w:rsidRPr="009B437B">
        <w:rPr>
          <w:szCs w:val="24"/>
        </w:rPr>
        <w:t>:</w:t>
      </w:r>
    </w:p>
    <w:p w14:paraId="4B5E8E98" w14:textId="1C8A7B45" w:rsidR="00C45061" w:rsidRPr="009B437B" w:rsidRDefault="00C45061" w:rsidP="00D642A8">
      <w:pPr>
        <w:numPr>
          <w:ilvl w:val="0"/>
          <w:numId w:val="48"/>
        </w:numPr>
        <w:rPr>
          <w:szCs w:val="24"/>
        </w:rPr>
      </w:pPr>
      <w:r w:rsidRPr="009B437B">
        <w:rPr>
          <w:szCs w:val="24"/>
        </w:rPr>
        <w:t xml:space="preserve">przedsiębiorstwa nabywają </w:t>
      </w:r>
      <w:r w:rsidR="00035557">
        <w:rPr>
          <w:szCs w:val="24"/>
        </w:rPr>
        <w:t>Business Intelligence</w:t>
      </w:r>
      <w:r w:rsidRPr="009B437B">
        <w:rPr>
          <w:szCs w:val="24"/>
        </w:rPr>
        <w:t>, ponieważ chcą mieć scentralizowany dostęp do danych, które pocho</w:t>
      </w:r>
      <w:r w:rsidR="00035557">
        <w:rPr>
          <w:szCs w:val="24"/>
        </w:rPr>
        <w:t>dzącą z różnych systemów informatycznych</w:t>
      </w:r>
      <w:r w:rsidRPr="009B437B">
        <w:rPr>
          <w:szCs w:val="24"/>
        </w:rPr>
        <w:t>,</w:t>
      </w:r>
    </w:p>
    <w:p w14:paraId="059135F0" w14:textId="3ED532B5" w:rsidR="00C45061" w:rsidRPr="009B437B" w:rsidRDefault="00035557" w:rsidP="00D642A8">
      <w:pPr>
        <w:numPr>
          <w:ilvl w:val="0"/>
          <w:numId w:val="48"/>
        </w:numPr>
        <w:rPr>
          <w:szCs w:val="24"/>
        </w:rPr>
      </w:pPr>
      <w:r>
        <w:rPr>
          <w:szCs w:val="24"/>
        </w:rPr>
        <w:t>przedsiębiorstwa nabywają Business Intelligence, ponieważ chcą wspomagać</w:t>
      </w:r>
      <w:r w:rsidR="00C45061" w:rsidRPr="009B437B">
        <w:rPr>
          <w:szCs w:val="24"/>
        </w:rPr>
        <w:t xml:space="preserve"> proces</w:t>
      </w:r>
      <w:r>
        <w:rPr>
          <w:szCs w:val="24"/>
        </w:rPr>
        <w:t>y</w:t>
      </w:r>
      <w:r w:rsidR="00C45061" w:rsidRPr="009B437B">
        <w:rPr>
          <w:szCs w:val="24"/>
        </w:rPr>
        <w:t xml:space="preserve"> </w:t>
      </w:r>
      <w:r>
        <w:rPr>
          <w:szCs w:val="24"/>
        </w:rPr>
        <w:t>informacyjno</w:t>
      </w:r>
      <w:r w:rsidR="006E4986">
        <w:rPr>
          <w:szCs w:val="24"/>
        </w:rPr>
        <w:t xml:space="preserve"> – </w:t>
      </w:r>
      <w:r>
        <w:rPr>
          <w:szCs w:val="24"/>
        </w:rPr>
        <w:t>decyzyjne</w:t>
      </w:r>
      <w:r w:rsidR="00C45061" w:rsidRPr="009B437B">
        <w:rPr>
          <w:szCs w:val="24"/>
        </w:rPr>
        <w:t>,</w:t>
      </w:r>
    </w:p>
    <w:p w14:paraId="2ECEEE10" w14:textId="120EFE45" w:rsidR="00C45061" w:rsidRPr="009B437B" w:rsidRDefault="00C45061" w:rsidP="00D642A8">
      <w:pPr>
        <w:numPr>
          <w:ilvl w:val="0"/>
          <w:numId w:val="48"/>
        </w:numPr>
        <w:rPr>
          <w:szCs w:val="24"/>
        </w:rPr>
      </w:pPr>
      <w:r w:rsidRPr="009B437B">
        <w:rPr>
          <w:szCs w:val="24"/>
        </w:rPr>
        <w:t xml:space="preserve">przedsiębiorstwa nabywają </w:t>
      </w:r>
      <w:r w:rsidR="00A03E7D">
        <w:rPr>
          <w:szCs w:val="24"/>
        </w:rPr>
        <w:t>Business Intelligence</w:t>
      </w:r>
      <w:r w:rsidRPr="009B437B">
        <w:rPr>
          <w:szCs w:val="24"/>
        </w:rPr>
        <w:t>, poniew</w:t>
      </w:r>
      <w:r w:rsidR="00A424ED">
        <w:rPr>
          <w:szCs w:val="24"/>
        </w:rPr>
        <w:t>aż chcą optymalizować realizowane</w:t>
      </w:r>
      <w:r w:rsidRPr="009B437B">
        <w:rPr>
          <w:szCs w:val="24"/>
        </w:rPr>
        <w:t xml:space="preserve"> zadania oraz powiększać </w:t>
      </w:r>
      <w:r w:rsidR="00994992">
        <w:rPr>
          <w:szCs w:val="24"/>
        </w:rPr>
        <w:t>swoj</w:t>
      </w:r>
      <w:r w:rsidR="00994992" w:rsidRPr="009B437B">
        <w:rPr>
          <w:szCs w:val="24"/>
        </w:rPr>
        <w:t>ą</w:t>
      </w:r>
      <w:r w:rsidR="00994992">
        <w:rPr>
          <w:szCs w:val="24"/>
        </w:rPr>
        <w:t xml:space="preserve"> </w:t>
      </w:r>
      <w:r w:rsidRPr="009B437B">
        <w:rPr>
          <w:szCs w:val="24"/>
        </w:rPr>
        <w:t xml:space="preserve">przewagę konkurencyjną, </w:t>
      </w:r>
    </w:p>
    <w:p w14:paraId="538FA64A" w14:textId="47697ED3" w:rsidR="00C45061" w:rsidRPr="009B437B" w:rsidRDefault="00C45061" w:rsidP="00D642A8">
      <w:pPr>
        <w:numPr>
          <w:ilvl w:val="0"/>
          <w:numId w:val="48"/>
        </w:numPr>
        <w:rPr>
          <w:szCs w:val="24"/>
        </w:rPr>
      </w:pPr>
      <w:r w:rsidRPr="009B437B">
        <w:rPr>
          <w:szCs w:val="24"/>
        </w:rPr>
        <w:t xml:space="preserve">przedsiębiorstwa zwracają uwagę na to, że funkcjonowanie we współczesnych otoczeniu determinuje potrzebę posługiwania się danymi, aby </w:t>
      </w:r>
      <w:r w:rsidR="000C673A">
        <w:rPr>
          <w:szCs w:val="24"/>
        </w:rPr>
        <w:t>wspomagać</w:t>
      </w:r>
      <w:r w:rsidRPr="009B437B">
        <w:rPr>
          <w:szCs w:val="24"/>
        </w:rPr>
        <w:t xml:space="preserve"> proces</w:t>
      </w:r>
      <w:r w:rsidR="00A424ED">
        <w:rPr>
          <w:szCs w:val="24"/>
        </w:rPr>
        <w:t>y</w:t>
      </w:r>
      <w:r w:rsidRPr="009B437B">
        <w:rPr>
          <w:szCs w:val="24"/>
        </w:rPr>
        <w:t xml:space="preserve"> </w:t>
      </w:r>
      <w:r w:rsidR="00A424ED">
        <w:rPr>
          <w:szCs w:val="24"/>
        </w:rPr>
        <w:t>informacyjno</w:t>
      </w:r>
      <w:r w:rsidR="006E4986">
        <w:rPr>
          <w:szCs w:val="24"/>
        </w:rPr>
        <w:t xml:space="preserve"> – </w:t>
      </w:r>
      <w:r w:rsidR="00A424ED">
        <w:rPr>
          <w:szCs w:val="24"/>
        </w:rPr>
        <w:t>decyzyjne</w:t>
      </w:r>
      <w:r w:rsidRPr="009B437B">
        <w:rPr>
          <w:szCs w:val="24"/>
        </w:rPr>
        <w:t xml:space="preserve">, </w:t>
      </w:r>
    </w:p>
    <w:p w14:paraId="48EB53DA" w14:textId="4C16177D" w:rsidR="00C45061" w:rsidRPr="009B437B" w:rsidRDefault="00C45061" w:rsidP="00D642A8">
      <w:pPr>
        <w:numPr>
          <w:ilvl w:val="0"/>
          <w:numId w:val="48"/>
        </w:numPr>
        <w:rPr>
          <w:szCs w:val="24"/>
        </w:rPr>
      </w:pPr>
      <w:r w:rsidRPr="009B437B">
        <w:rPr>
          <w:szCs w:val="24"/>
        </w:rPr>
        <w:t>przedsiębiorstwa zwracają uwagę na to, że współcześnie występują większe potrzeby jeśli chodzi o analizę danych</w:t>
      </w:r>
      <w:r w:rsidR="000E20FF">
        <w:rPr>
          <w:szCs w:val="24"/>
        </w:rPr>
        <w:t>, zaś</w:t>
      </w:r>
      <w:r w:rsidRPr="009B437B">
        <w:rPr>
          <w:szCs w:val="24"/>
        </w:rPr>
        <w:t xml:space="preserve"> trend, który się do tego odnosi będzie się powiększał, </w:t>
      </w:r>
    </w:p>
    <w:p w14:paraId="06FCAC6A" w14:textId="5B5C94C8" w:rsidR="00C45061" w:rsidRPr="009B437B" w:rsidRDefault="00C45061" w:rsidP="00D642A8">
      <w:pPr>
        <w:numPr>
          <w:ilvl w:val="0"/>
          <w:numId w:val="48"/>
        </w:numPr>
        <w:rPr>
          <w:szCs w:val="24"/>
        </w:rPr>
      </w:pPr>
      <w:r w:rsidRPr="009B437B">
        <w:rPr>
          <w:szCs w:val="24"/>
        </w:rPr>
        <w:t xml:space="preserve">przedsiębiorstwa zwracają uwagę na to, że nie istnieje technologia, która mogłaby zastąpić </w:t>
      </w:r>
      <w:r w:rsidR="000E20FF">
        <w:rPr>
          <w:szCs w:val="24"/>
        </w:rPr>
        <w:t>Business Intelligence</w:t>
      </w:r>
      <w:r w:rsidRPr="009B437B">
        <w:rPr>
          <w:szCs w:val="24"/>
        </w:rPr>
        <w:t xml:space="preserve">, </w:t>
      </w:r>
    </w:p>
    <w:p w14:paraId="266F064C" w14:textId="58F8F356" w:rsidR="00C45061" w:rsidRPr="009B437B" w:rsidRDefault="00C45061" w:rsidP="00D642A8">
      <w:pPr>
        <w:numPr>
          <w:ilvl w:val="0"/>
          <w:numId w:val="48"/>
        </w:numPr>
        <w:rPr>
          <w:szCs w:val="24"/>
        </w:rPr>
      </w:pPr>
      <w:r w:rsidRPr="009B437B">
        <w:rPr>
          <w:szCs w:val="24"/>
        </w:rPr>
        <w:t xml:space="preserve">przedsiębiorstwa zwracają uwagę na funkcjonalności </w:t>
      </w:r>
      <w:r w:rsidR="000E20FF">
        <w:rPr>
          <w:szCs w:val="24"/>
        </w:rPr>
        <w:t>Business Intelligence</w:t>
      </w:r>
      <w:r w:rsidRPr="009B437B">
        <w:rPr>
          <w:szCs w:val="24"/>
        </w:rPr>
        <w:t xml:space="preserve">, które zwiększają efektywność ich działań, </w:t>
      </w:r>
    </w:p>
    <w:p w14:paraId="0C515666" w14:textId="3D54BD43" w:rsidR="00C45061" w:rsidRPr="009B437B" w:rsidRDefault="00C45061" w:rsidP="00D642A8">
      <w:pPr>
        <w:numPr>
          <w:ilvl w:val="0"/>
          <w:numId w:val="48"/>
        </w:numPr>
        <w:rPr>
          <w:szCs w:val="24"/>
        </w:rPr>
      </w:pPr>
      <w:r w:rsidRPr="009B437B">
        <w:rPr>
          <w:szCs w:val="24"/>
        </w:rPr>
        <w:lastRenderedPageBreak/>
        <w:t xml:space="preserve">przedsiębiorstwa wskazują, że w ślad za potrzebą przetwarzania danych, ewoluują możliwości </w:t>
      </w:r>
      <w:r w:rsidR="000E20FF">
        <w:rPr>
          <w:szCs w:val="24"/>
        </w:rPr>
        <w:t>Business Intelligence</w:t>
      </w:r>
      <w:r w:rsidRPr="009B437B">
        <w:rPr>
          <w:szCs w:val="24"/>
        </w:rPr>
        <w:t>, które mają stanowić odpowiedź na zachodzące zmiany i ich potrzeby,</w:t>
      </w:r>
    </w:p>
    <w:p w14:paraId="276C30CB" w14:textId="555EF1C6" w:rsidR="00C45061" w:rsidRDefault="00C45061" w:rsidP="00D642A8">
      <w:pPr>
        <w:numPr>
          <w:ilvl w:val="0"/>
          <w:numId w:val="48"/>
        </w:numPr>
        <w:rPr>
          <w:szCs w:val="24"/>
        </w:rPr>
      </w:pPr>
      <w:r w:rsidRPr="009B437B">
        <w:rPr>
          <w:szCs w:val="24"/>
        </w:rPr>
        <w:t xml:space="preserve">przedsiębiorstwa wskazują, że </w:t>
      </w:r>
      <w:r w:rsidR="000E20FF">
        <w:rPr>
          <w:szCs w:val="24"/>
        </w:rPr>
        <w:t xml:space="preserve">głównym </w:t>
      </w:r>
      <w:r w:rsidRPr="009B437B">
        <w:rPr>
          <w:szCs w:val="24"/>
        </w:rPr>
        <w:t>problemem</w:t>
      </w:r>
      <w:r w:rsidR="000E20FF">
        <w:rPr>
          <w:szCs w:val="24"/>
        </w:rPr>
        <w:t>,</w:t>
      </w:r>
      <w:r w:rsidRPr="009B437B">
        <w:rPr>
          <w:szCs w:val="24"/>
        </w:rPr>
        <w:t xml:space="preserve"> jeśli chodzi o stosowanie </w:t>
      </w:r>
      <w:r w:rsidR="000E20FF">
        <w:rPr>
          <w:szCs w:val="24"/>
        </w:rPr>
        <w:t>Business Intelligence jest czynnik ludzki nie posiadający odpowiednich kompetencji</w:t>
      </w:r>
      <w:r w:rsidRPr="009B437B">
        <w:rPr>
          <w:szCs w:val="24"/>
        </w:rPr>
        <w:t xml:space="preserve"> oraz da</w:t>
      </w:r>
      <w:r w:rsidR="000E20FF">
        <w:rPr>
          <w:szCs w:val="24"/>
        </w:rPr>
        <w:t>ne, które muszą mieć właściwą jakość</w:t>
      </w:r>
      <w:r w:rsidRPr="009B437B">
        <w:rPr>
          <w:szCs w:val="24"/>
        </w:rPr>
        <w:t>, aby nadawały się do analizy.</w:t>
      </w:r>
    </w:p>
    <w:p w14:paraId="55852006" w14:textId="5BC6DFB5" w:rsidR="006E3D6A" w:rsidRDefault="0001502B" w:rsidP="00DE2F2E">
      <w:pPr>
        <w:ind w:firstLine="709"/>
        <w:rPr>
          <w:szCs w:val="24"/>
        </w:rPr>
      </w:pPr>
      <w:r>
        <w:rPr>
          <w:szCs w:val="24"/>
        </w:rPr>
        <w:t xml:space="preserve">W </w:t>
      </w:r>
      <w:r w:rsidR="00DE0DC3">
        <w:rPr>
          <w:szCs w:val="24"/>
        </w:rPr>
        <w:t>świetle powyższych badań jakościowych, m</w:t>
      </w:r>
      <w:r w:rsidR="005E2655" w:rsidRPr="005E2655">
        <w:rPr>
          <w:szCs w:val="24"/>
        </w:rPr>
        <w:t xml:space="preserve">ożna przyznać, że na chwilę obecną, </w:t>
      </w:r>
      <w:r w:rsidR="00F30938">
        <w:rPr>
          <w:szCs w:val="24"/>
        </w:rPr>
        <w:t xml:space="preserve">Business Intelligence </w:t>
      </w:r>
      <w:r w:rsidR="005E2655" w:rsidRPr="005E2655">
        <w:rPr>
          <w:szCs w:val="24"/>
        </w:rPr>
        <w:t>to najlepszy sposób, aby pozyskiwać wiarygodną oraz kompleksową informację na temat zachodzących w przedsiębiorstwach procesów.</w:t>
      </w:r>
      <w:r w:rsidR="00D24C91">
        <w:rPr>
          <w:szCs w:val="24"/>
        </w:rPr>
        <w:t xml:space="preserve"> </w:t>
      </w:r>
      <w:r w:rsidR="005E2655" w:rsidRPr="005E2655">
        <w:rPr>
          <w:szCs w:val="24"/>
        </w:rPr>
        <w:t xml:space="preserve"> </w:t>
      </w:r>
      <w:r w:rsidR="002A07AD">
        <w:rPr>
          <w:szCs w:val="24"/>
        </w:rPr>
        <w:t xml:space="preserve">Jednakże na drodze do jej osiągnięcia czekają liczne przeszkody, których pokonanie wymaga zaplanowanego podejścia oraz czasu. </w:t>
      </w:r>
    </w:p>
    <w:p w14:paraId="5773C8DC" w14:textId="77777777" w:rsidR="006E3D6A" w:rsidRDefault="006E3D6A" w:rsidP="005E2655">
      <w:pPr>
        <w:ind w:firstLine="709"/>
        <w:rPr>
          <w:szCs w:val="24"/>
        </w:rPr>
      </w:pPr>
    </w:p>
    <w:p w14:paraId="6B4831DE" w14:textId="3A8F45D8" w:rsidR="00D86F2A" w:rsidRDefault="00D5155D" w:rsidP="00D5155D">
      <w:pPr>
        <w:pStyle w:val="Heading3"/>
      </w:pPr>
      <w:bookmarkStart w:id="162" w:name="_Toc497421573"/>
      <w:bookmarkStart w:id="163" w:name="_Toc41315794"/>
      <w:r>
        <w:t>4.1</w:t>
      </w:r>
      <w:r w:rsidR="00C45061" w:rsidRPr="00973579">
        <w:t>.</w:t>
      </w:r>
      <w:bookmarkStart w:id="164" w:name="_Toc497421578"/>
      <w:bookmarkEnd w:id="162"/>
      <w:r>
        <w:t>1.</w:t>
      </w:r>
      <w:r w:rsidR="00EA6BF7">
        <w:t xml:space="preserve"> </w:t>
      </w:r>
      <w:r w:rsidR="00EA6BF7" w:rsidRPr="00743B10">
        <w:rPr>
          <w:i/>
        </w:rPr>
        <w:t>Business Intelligence</w:t>
      </w:r>
      <w:r w:rsidR="00743B10">
        <w:t xml:space="preserve"> z perspektywy przedsiębiorstw funkcjonujących w Polsce</w:t>
      </w:r>
      <w:bookmarkEnd w:id="163"/>
    </w:p>
    <w:p w14:paraId="24B17D44" w14:textId="77777777" w:rsidR="007D77B1" w:rsidRDefault="007D77B1" w:rsidP="005F415C">
      <w:pPr>
        <w:rPr>
          <w:b/>
        </w:rPr>
      </w:pPr>
    </w:p>
    <w:p w14:paraId="7DEDCFC7" w14:textId="0DAC43CB" w:rsidR="00F70145" w:rsidRPr="00F70145" w:rsidRDefault="00F70145" w:rsidP="005F415C">
      <w:pPr>
        <w:rPr>
          <w:b/>
        </w:rPr>
      </w:pPr>
      <w:r w:rsidRPr="00F70145">
        <w:rPr>
          <w:b/>
        </w:rPr>
        <w:t>METODA BADAWCZA</w:t>
      </w:r>
    </w:p>
    <w:p w14:paraId="107C87A3" w14:textId="134E3FC0" w:rsidR="005F415C" w:rsidRDefault="005F415C" w:rsidP="00755642">
      <w:pPr>
        <w:ind w:firstLine="709"/>
      </w:pPr>
      <w:r>
        <w:t>W badaniu posłużono się metod</w:t>
      </w:r>
      <w:r w:rsidR="0032759C">
        <w:t>ą</w:t>
      </w:r>
      <w:r>
        <w:t xml:space="preserve"> w</w:t>
      </w:r>
      <w:r w:rsidR="0032759C">
        <w:t>ywiadu ankietowego, w oparciu o przygotowan</w:t>
      </w:r>
      <w:r w:rsidR="00360E6A">
        <w:t>ą</w:t>
      </w:r>
      <w:r w:rsidR="0032759C">
        <w:t xml:space="preserve"> przez Autora rozprawy </w:t>
      </w:r>
      <w:r w:rsidR="00360E6A">
        <w:t>ankietę</w:t>
      </w:r>
      <w:r w:rsidR="0032759C">
        <w:t>, któr</w:t>
      </w:r>
      <w:r w:rsidR="00360E6A">
        <w:t>a</w:t>
      </w:r>
      <w:r w:rsidR="0032759C">
        <w:t xml:space="preserve"> został</w:t>
      </w:r>
      <w:r w:rsidR="00360E6A">
        <w:t>a</w:t>
      </w:r>
      <w:r w:rsidR="0032759C">
        <w:t xml:space="preserve"> podzielon</w:t>
      </w:r>
      <w:r w:rsidR="00360E6A">
        <w:t>a</w:t>
      </w:r>
      <w:r w:rsidR="0032759C">
        <w:t xml:space="preserve"> na kilka sekcji</w:t>
      </w:r>
      <w:r>
        <w:t xml:space="preserve">. Podział na sekcje miał na celu lepsze rozpoznanie badanego zjawiska, w rozbiciu na jego poszczególne obszary. Starano się pozyskać informacje na temat: </w:t>
      </w:r>
    </w:p>
    <w:p w14:paraId="146C25D9" w14:textId="413B0572" w:rsidR="005F415C" w:rsidRDefault="0058745A" w:rsidP="00D642A8">
      <w:pPr>
        <w:pStyle w:val="ListParagraph"/>
        <w:numPr>
          <w:ilvl w:val="0"/>
          <w:numId w:val="74"/>
        </w:numPr>
        <w:spacing w:line="360" w:lineRule="auto"/>
      </w:pPr>
      <w:r>
        <w:t>b</w:t>
      </w:r>
      <w:r w:rsidR="005F415C">
        <w:t xml:space="preserve">arier we wdrażaniu oraz stosowaniu </w:t>
      </w:r>
      <w:r w:rsidR="001E590F">
        <w:rPr>
          <w:szCs w:val="24"/>
        </w:rPr>
        <w:t>Business Intelligence</w:t>
      </w:r>
      <w:r w:rsidR="001E590F">
        <w:t xml:space="preserve"> </w:t>
      </w:r>
      <w:r w:rsidR="005F415C">
        <w:t>w przedsiębiorstwach,</w:t>
      </w:r>
    </w:p>
    <w:p w14:paraId="13F4C110" w14:textId="6C0DC88F" w:rsidR="005F415C" w:rsidRDefault="0058745A" w:rsidP="00D642A8">
      <w:pPr>
        <w:pStyle w:val="ListParagraph"/>
        <w:numPr>
          <w:ilvl w:val="0"/>
          <w:numId w:val="74"/>
        </w:numPr>
        <w:spacing w:line="360" w:lineRule="auto"/>
      </w:pPr>
      <w:r>
        <w:t>k</w:t>
      </w:r>
      <w:r w:rsidR="005F415C">
        <w:t xml:space="preserve">orzyści ze stosowania </w:t>
      </w:r>
      <w:r w:rsidR="001E590F">
        <w:rPr>
          <w:szCs w:val="24"/>
        </w:rPr>
        <w:t>Business Intelligence</w:t>
      </w:r>
      <w:r w:rsidR="001E590F">
        <w:t xml:space="preserve"> </w:t>
      </w:r>
      <w:r w:rsidR="005F415C">
        <w:t>w przedsiębiorstwach,</w:t>
      </w:r>
    </w:p>
    <w:p w14:paraId="2F9F4460" w14:textId="14DE21EA" w:rsidR="005F415C" w:rsidRDefault="0058745A" w:rsidP="00D642A8">
      <w:pPr>
        <w:pStyle w:val="ListParagraph"/>
        <w:numPr>
          <w:ilvl w:val="0"/>
          <w:numId w:val="74"/>
        </w:numPr>
        <w:spacing w:line="360" w:lineRule="auto"/>
      </w:pPr>
      <w:r>
        <w:t>s</w:t>
      </w:r>
      <w:r w:rsidR="005F415C">
        <w:t>pos</w:t>
      </w:r>
      <w:r>
        <w:t>obów</w:t>
      </w:r>
      <w:r w:rsidR="005F415C">
        <w:t xml:space="preserve"> wykorzystania </w:t>
      </w:r>
      <w:r w:rsidR="001E590F">
        <w:rPr>
          <w:szCs w:val="24"/>
        </w:rPr>
        <w:t>Business Intelligence</w:t>
      </w:r>
      <w:r w:rsidR="001E590F">
        <w:t xml:space="preserve"> </w:t>
      </w:r>
      <w:r w:rsidR="005F415C">
        <w:t>w przedsiębiorstwach,</w:t>
      </w:r>
    </w:p>
    <w:p w14:paraId="0C0EEE3F" w14:textId="3BF07135" w:rsidR="005F415C" w:rsidRDefault="0058745A" w:rsidP="00D642A8">
      <w:pPr>
        <w:pStyle w:val="ListParagraph"/>
        <w:numPr>
          <w:ilvl w:val="0"/>
          <w:numId w:val="74"/>
        </w:numPr>
        <w:spacing w:line="360" w:lineRule="auto"/>
      </w:pPr>
      <w:r>
        <w:t>k</w:t>
      </w:r>
      <w:r w:rsidR="005F415C">
        <w:t>ompetencj</w:t>
      </w:r>
      <w:r w:rsidR="00AE1945">
        <w:t>i</w:t>
      </w:r>
      <w:r w:rsidR="005F415C">
        <w:t xml:space="preserve"> przedsiębiorstw w zakresie stosowania </w:t>
      </w:r>
      <w:r w:rsidR="001E590F">
        <w:rPr>
          <w:szCs w:val="24"/>
        </w:rPr>
        <w:t>Business Intelligence</w:t>
      </w:r>
    </w:p>
    <w:p w14:paraId="33D6926C" w14:textId="55ECD1D8" w:rsidR="005F415C" w:rsidRDefault="005F415C" w:rsidP="00AD7200">
      <w:pPr>
        <w:ind w:firstLine="706"/>
      </w:pPr>
      <w:r>
        <w:t xml:space="preserve">Przyjmuje się, iż taki podział jest właściwy względem badanego zjawiska. Rozpoznanie barier, ma ułatwić znalezienie potencjalnych rozwiązań, które zwiększą efektywność stosowania </w:t>
      </w:r>
      <w:r w:rsidR="001E590F">
        <w:rPr>
          <w:szCs w:val="24"/>
        </w:rPr>
        <w:t>Business Intelligence</w:t>
      </w:r>
      <w:r>
        <w:t>.</w:t>
      </w:r>
    </w:p>
    <w:p w14:paraId="49BC012A" w14:textId="072DF6CB" w:rsidR="005F415C" w:rsidRPr="00AE1064" w:rsidRDefault="00F70145" w:rsidP="005F415C">
      <w:pPr>
        <w:rPr>
          <w:b/>
        </w:rPr>
      </w:pPr>
      <w:r>
        <w:rPr>
          <w:b/>
        </w:rPr>
        <w:t>PRÓBA BADAWCZA</w:t>
      </w:r>
    </w:p>
    <w:p w14:paraId="01CC885F" w14:textId="71FBD2D3" w:rsidR="00F70145" w:rsidRDefault="006F6D35" w:rsidP="00F70145">
      <w:pPr>
        <w:ind w:firstLine="709"/>
        <w:rPr>
          <w:rFonts w:cs="Times New Roman"/>
          <w:szCs w:val="24"/>
        </w:rPr>
      </w:pPr>
      <w:r w:rsidRPr="005204F6">
        <w:rPr>
          <w:rFonts w:cs="Times New Roman"/>
          <w:szCs w:val="24"/>
        </w:rPr>
        <w:t>Zrealizowano badani</w:t>
      </w:r>
      <w:r>
        <w:rPr>
          <w:rFonts w:cs="Times New Roman"/>
          <w:szCs w:val="24"/>
        </w:rPr>
        <w:t>e</w:t>
      </w:r>
      <w:r w:rsidRPr="005204F6">
        <w:rPr>
          <w:rFonts w:cs="Times New Roman"/>
          <w:szCs w:val="24"/>
        </w:rPr>
        <w:t xml:space="preserve"> ilościowe</w:t>
      </w:r>
      <w:r w:rsidR="006E4986">
        <w:rPr>
          <w:rFonts w:cs="Times New Roman"/>
          <w:szCs w:val="24"/>
        </w:rPr>
        <w:t xml:space="preserve"> – </w:t>
      </w:r>
      <w:r w:rsidRPr="006F6D35">
        <w:rPr>
          <w:rFonts w:cs="Times New Roman"/>
          <w:i/>
          <w:szCs w:val="24"/>
        </w:rPr>
        <w:t>Stan oraz perspektywy rozwoju B</w:t>
      </w:r>
      <w:r>
        <w:rPr>
          <w:rFonts w:cs="Times New Roman"/>
          <w:i/>
          <w:szCs w:val="24"/>
        </w:rPr>
        <w:t xml:space="preserve">usiness </w:t>
      </w:r>
      <w:r w:rsidRPr="006F6D35">
        <w:rPr>
          <w:rFonts w:cs="Times New Roman"/>
          <w:i/>
          <w:szCs w:val="24"/>
        </w:rPr>
        <w:t>I</w:t>
      </w:r>
      <w:r>
        <w:rPr>
          <w:rFonts w:cs="Times New Roman"/>
          <w:i/>
          <w:szCs w:val="24"/>
        </w:rPr>
        <w:t>ntelligenge</w:t>
      </w:r>
      <w:r w:rsidRPr="006F6D35">
        <w:rPr>
          <w:rFonts w:cs="Times New Roman"/>
          <w:i/>
          <w:szCs w:val="24"/>
        </w:rPr>
        <w:t xml:space="preserve"> w przedsiębiorstwach w Polsce</w:t>
      </w:r>
      <w:r w:rsidRPr="005204F6">
        <w:rPr>
          <w:rFonts w:cs="Times New Roman"/>
          <w:szCs w:val="24"/>
        </w:rPr>
        <w:t>, które zostało przeprowadzone w</w:t>
      </w:r>
      <w:r w:rsidR="00D3740F">
        <w:rPr>
          <w:rFonts w:cs="Times New Roman"/>
          <w:szCs w:val="24"/>
        </w:rPr>
        <w:t xml:space="preserve"> okresie 01.08.2017 – 01.05.2018</w:t>
      </w:r>
      <w:r w:rsidRPr="005204F6">
        <w:rPr>
          <w:rFonts w:cs="Times New Roman"/>
          <w:szCs w:val="24"/>
        </w:rPr>
        <w:t xml:space="preserve"> na </w:t>
      </w:r>
      <w:r w:rsidR="00F46C94">
        <w:rPr>
          <w:rFonts w:cs="Times New Roman"/>
          <w:szCs w:val="24"/>
        </w:rPr>
        <w:t xml:space="preserve">celowej </w:t>
      </w:r>
      <w:r w:rsidRPr="005204F6">
        <w:rPr>
          <w:rFonts w:cs="Times New Roman"/>
          <w:szCs w:val="24"/>
        </w:rPr>
        <w:t>próbie 13</w:t>
      </w:r>
      <w:r>
        <w:rPr>
          <w:rFonts w:cs="Times New Roman"/>
          <w:szCs w:val="24"/>
        </w:rPr>
        <w:t>5</w:t>
      </w:r>
      <w:r w:rsidRPr="005204F6">
        <w:rPr>
          <w:rFonts w:cs="Times New Roman"/>
          <w:szCs w:val="24"/>
        </w:rPr>
        <w:t xml:space="preserve"> przedsiębiorstw</w:t>
      </w:r>
      <w:r>
        <w:rPr>
          <w:rFonts w:cs="Times New Roman"/>
          <w:szCs w:val="24"/>
        </w:rPr>
        <w:t xml:space="preserve">. </w:t>
      </w:r>
      <w:r w:rsidR="00D55FB6" w:rsidRPr="0084029C">
        <w:rPr>
          <w:rFonts w:cs="Times New Roman"/>
          <w:szCs w:val="24"/>
          <w:lang w:val="en-US"/>
        </w:rPr>
        <w:t xml:space="preserve">Badani byli menedżerowie oraz pracownicy firm zajmujący takie stanowiska, jak: </w:t>
      </w:r>
      <w:r w:rsidR="005F415C" w:rsidRPr="0084029C">
        <w:rPr>
          <w:lang w:val="en-US"/>
        </w:rPr>
        <w:t>B</w:t>
      </w:r>
      <w:r w:rsidR="00F70145" w:rsidRPr="0084029C">
        <w:rPr>
          <w:lang w:val="en-US"/>
        </w:rPr>
        <w:t xml:space="preserve">usiness </w:t>
      </w:r>
      <w:r w:rsidR="005F415C" w:rsidRPr="0084029C">
        <w:rPr>
          <w:lang w:val="en-US"/>
        </w:rPr>
        <w:lastRenderedPageBreak/>
        <w:t>I</w:t>
      </w:r>
      <w:r w:rsidR="00F70145" w:rsidRPr="0084029C">
        <w:rPr>
          <w:lang w:val="en-US"/>
        </w:rPr>
        <w:t>ntelligence</w:t>
      </w:r>
      <w:r w:rsidR="005F415C" w:rsidRPr="0084029C">
        <w:rPr>
          <w:lang w:val="en-US"/>
        </w:rPr>
        <w:t xml:space="preserve"> konsultant, menedżer </w:t>
      </w:r>
      <w:r w:rsidR="00F70145" w:rsidRPr="0084029C">
        <w:rPr>
          <w:lang w:val="en-US"/>
        </w:rPr>
        <w:t>Business Intelligence</w:t>
      </w:r>
      <w:r w:rsidR="005F415C" w:rsidRPr="0084029C">
        <w:rPr>
          <w:lang w:val="en-US"/>
        </w:rPr>
        <w:t xml:space="preserve">, </w:t>
      </w:r>
      <w:r w:rsidR="00F70145" w:rsidRPr="0084029C">
        <w:rPr>
          <w:lang w:val="en-US"/>
        </w:rPr>
        <w:t>Business Intelligence</w:t>
      </w:r>
      <w:r w:rsidR="005F415C" w:rsidRPr="0084029C">
        <w:rPr>
          <w:lang w:val="en-US"/>
        </w:rPr>
        <w:t xml:space="preserve"> architekt, analityk </w:t>
      </w:r>
      <w:r w:rsidR="00F70145" w:rsidRPr="0084029C">
        <w:rPr>
          <w:lang w:val="en-US"/>
        </w:rPr>
        <w:t>Business Intelligence</w:t>
      </w:r>
      <w:r w:rsidR="005F415C" w:rsidRPr="0084029C">
        <w:rPr>
          <w:lang w:val="en-US"/>
        </w:rPr>
        <w:t xml:space="preserve">, developer </w:t>
      </w:r>
      <w:r w:rsidR="00F70145" w:rsidRPr="0084029C">
        <w:rPr>
          <w:lang w:val="en-US"/>
        </w:rPr>
        <w:t>Business Intelligence</w:t>
      </w:r>
      <w:r w:rsidR="005F415C" w:rsidRPr="0084029C">
        <w:rPr>
          <w:lang w:val="en-US"/>
        </w:rPr>
        <w:t xml:space="preserve">, programista </w:t>
      </w:r>
      <w:r w:rsidR="00F70145" w:rsidRPr="0084029C">
        <w:rPr>
          <w:lang w:val="en-US"/>
        </w:rPr>
        <w:t>Business</w:t>
      </w:r>
      <w:r w:rsidR="00F70145" w:rsidRPr="00AC49D0">
        <w:rPr>
          <w:lang w:val="en-US"/>
        </w:rPr>
        <w:t xml:space="preserve"> Intelligence</w:t>
      </w:r>
      <w:r w:rsidR="005F415C" w:rsidRPr="00AC49D0">
        <w:rPr>
          <w:lang w:val="en-US"/>
        </w:rPr>
        <w:t>.</w:t>
      </w:r>
      <w:r w:rsidR="00185078" w:rsidRPr="00AC49D0">
        <w:rPr>
          <w:rFonts w:cs="Times New Roman"/>
          <w:szCs w:val="24"/>
          <w:lang w:val="en-US"/>
        </w:rPr>
        <w:t xml:space="preserve"> </w:t>
      </w:r>
      <w:r w:rsidR="00BF552E" w:rsidRPr="00AC49D0">
        <w:rPr>
          <w:rFonts w:cs="Times New Roman"/>
          <w:szCs w:val="24"/>
        </w:rPr>
        <w:t>Wybór respondentów do badania był celowy, a kryterium doboru</w:t>
      </w:r>
      <w:r w:rsidR="003C664E" w:rsidRPr="00AC49D0">
        <w:rPr>
          <w:rFonts w:cs="Times New Roman"/>
          <w:szCs w:val="24"/>
        </w:rPr>
        <w:t xml:space="preserve"> opart</w:t>
      </w:r>
      <w:r w:rsidR="00684B82">
        <w:rPr>
          <w:rFonts w:cs="Times New Roman"/>
          <w:szCs w:val="24"/>
        </w:rPr>
        <w:t>o</w:t>
      </w:r>
      <w:r w:rsidR="003C664E" w:rsidRPr="00AC49D0">
        <w:rPr>
          <w:rFonts w:cs="Times New Roman"/>
          <w:szCs w:val="24"/>
        </w:rPr>
        <w:t xml:space="preserve"> na znajomości Business Intelligence popartej doświadczeniem w jego stosowaniu.</w:t>
      </w:r>
      <w:r w:rsidR="005F415C">
        <w:t xml:space="preserve"> Respondentów wyszukiwano na portalu</w:t>
      </w:r>
      <w:r w:rsidR="00F721F7">
        <w:t xml:space="preserve"> L</w:t>
      </w:r>
      <w:r w:rsidR="005F415C">
        <w:t>inkedin, który stanowi globalną platformę zrzeszającą pracowników i pracodawców. Dzięki niemu możliwe jest pozyskanie informacji na temat umiejętności/kompetencji respondenta, posiadanego doświadczenia oraz zajmowanego stanowiska. Ponadto, za pośrednictwem portalu można nawiązać rozmowę z daną osobą, co umożliwia zadawanie dodatkowych pytań i pozwala na wymianę poglądów.</w:t>
      </w:r>
    </w:p>
    <w:p w14:paraId="3E2A9283" w14:textId="7522F806" w:rsidR="005F415C" w:rsidRPr="00F70145" w:rsidRDefault="005F415C" w:rsidP="00F70145">
      <w:pPr>
        <w:ind w:firstLine="709"/>
        <w:rPr>
          <w:rFonts w:cs="Times New Roman"/>
          <w:szCs w:val="24"/>
        </w:rPr>
      </w:pPr>
      <w:r>
        <w:t xml:space="preserve">Proces pozyskiwania respondentów odbywał się poprzez wpisywanie zestawu słów kluczowych, które nakierowywały na konkretnego specjalistę. Następnie, wysyłane było zaproszenie do grona znajomych, i po jego akceptacji kierowana była prośba o udział w badaniu/o wypełnienie </w:t>
      </w:r>
      <w:r w:rsidR="00680344">
        <w:t>przesłanej</w:t>
      </w:r>
      <w:r w:rsidR="00360E6A">
        <w:t xml:space="preserve"> ankiety</w:t>
      </w:r>
      <w:r>
        <w:t>.</w:t>
      </w:r>
    </w:p>
    <w:p w14:paraId="02437506" w14:textId="777EF1AA" w:rsidR="005F415C" w:rsidRPr="00CD26A9" w:rsidRDefault="005F415C" w:rsidP="005F415C">
      <w:bookmarkStart w:id="165" w:name="_Hlk535747042"/>
      <w:bookmarkStart w:id="166" w:name="_Hlk510384631"/>
      <w:r w:rsidRPr="00CD26A9">
        <w:t>Wykres 1. Doświadczenie respondentów, w latach, jeśli chodzi o stosowanie B</w:t>
      </w:r>
      <w:r w:rsidR="009D3EDE">
        <w:t xml:space="preserve">usiness </w:t>
      </w:r>
      <w:r w:rsidRPr="00CD26A9">
        <w:t>I</w:t>
      </w:r>
      <w:r w:rsidR="009D3EDE">
        <w:t>ntelligence</w:t>
      </w:r>
      <w:bookmarkEnd w:id="165"/>
      <w:r w:rsidRPr="00CD26A9">
        <w:t xml:space="preserve"> </w:t>
      </w:r>
    </w:p>
    <w:bookmarkEnd w:id="166"/>
    <w:p w14:paraId="70ED1AF4" w14:textId="4BDD3D63" w:rsidR="005F415C" w:rsidRDefault="00607368" w:rsidP="005F415C">
      <w:r>
        <w:rPr>
          <w:noProof/>
          <w:lang w:eastAsia="pl-PL"/>
        </w:rPr>
        <w:drawing>
          <wp:inline distT="0" distB="0" distL="0" distR="0" wp14:anchorId="0188EC4A" wp14:editId="05A73037">
            <wp:extent cx="5760000" cy="3600000"/>
            <wp:effectExtent l="0" t="0" r="12700" b="635"/>
            <wp:docPr id="10" name="Wykres 10">
              <a:extLst xmlns:a="http://schemas.openxmlformats.org/drawingml/2006/main">
                <a:ext uri="{FF2B5EF4-FFF2-40B4-BE49-F238E27FC236}">
                  <a16:creationId xmlns:a16="http://schemas.microsoft.com/office/drawing/2014/main" id="{B852E1D0-E064-48D1-9796-92EE6287A4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78D45659" w14:textId="2ED44D75" w:rsidR="007D77B1" w:rsidRPr="00EA7685" w:rsidRDefault="005F415C" w:rsidP="00EA7685">
      <w:pPr>
        <w:rPr>
          <w:b/>
          <w:sz w:val="20"/>
        </w:rPr>
      </w:pPr>
      <w:r w:rsidRPr="006D3C0E">
        <w:rPr>
          <w:b/>
          <w:sz w:val="20"/>
        </w:rPr>
        <w:t>Źródło: badania własne</w:t>
      </w:r>
      <w:r>
        <w:rPr>
          <w:b/>
          <w:sz w:val="20"/>
        </w:rPr>
        <w:t>, n = 1</w:t>
      </w:r>
      <w:r w:rsidR="00607368">
        <w:rPr>
          <w:b/>
          <w:sz w:val="20"/>
        </w:rPr>
        <w:t>30</w:t>
      </w:r>
    </w:p>
    <w:p w14:paraId="293B6D57" w14:textId="481F6E39" w:rsidR="00502278" w:rsidRDefault="005F415C" w:rsidP="0058745A">
      <w:pPr>
        <w:ind w:firstLine="709"/>
      </w:pPr>
      <w:r>
        <w:t xml:space="preserve">Najliczniejszą grupę respondentów stanowią ci, którzy posiadają </w:t>
      </w:r>
      <w:r w:rsidR="00684B82">
        <w:t xml:space="preserve">doświadczenie </w:t>
      </w:r>
      <w:r>
        <w:t>od 5 do 10 lat (37,</w:t>
      </w:r>
      <w:r w:rsidR="0062305F">
        <w:t>7</w:t>
      </w:r>
      <w:r>
        <w:t>% wskazań), zaś drugą pozycję zajmują ci posiadający od 10 do 15 lat (2</w:t>
      </w:r>
      <w:r w:rsidR="0062305F">
        <w:t>7</w:t>
      </w:r>
      <w:r>
        <w:t>,</w:t>
      </w:r>
      <w:r w:rsidR="0062305F">
        <w:t>7</w:t>
      </w:r>
      <w:r>
        <w:t xml:space="preserve">% wskazań). Natomiast najmniejsze grupy stanowią osoby, które posiadają do 5 lat </w:t>
      </w:r>
      <w:r>
        <w:lastRenderedPageBreak/>
        <w:t>(20,</w:t>
      </w:r>
      <w:r w:rsidR="0062305F">
        <w:t>8</w:t>
      </w:r>
      <w:r>
        <w:t xml:space="preserve">% wskazań) oraz powyżej 15 lat doświadczenia w stosowaniu </w:t>
      </w:r>
      <w:r w:rsidR="00F70145">
        <w:t>Business Intelligence</w:t>
      </w:r>
      <w:r>
        <w:t xml:space="preserve"> (1</w:t>
      </w:r>
      <w:r w:rsidR="0062305F">
        <w:t>3</w:t>
      </w:r>
      <w:r>
        <w:t>,</w:t>
      </w:r>
      <w:r w:rsidR="0062305F">
        <w:t>8</w:t>
      </w:r>
      <w:r>
        <w:t>% wskazań).</w:t>
      </w:r>
    </w:p>
    <w:p w14:paraId="501CF3FC" w14:textId="534060B4" w:rsidR="005F415C" w:rsidRDefault="00F70145" w:rsidP="00AC49D0">
      <w:pPr>
        <w:ind w:firstLine="709"/>
      </w:pPr>
      <w:r>
        <w:t>Ponieważ</w:t>
      </w:r>
      <w:r w:rsidR="005F415C">
        <w:t xml:space="preserve"> </w:t>
      </w:r>
      <w:r>
        <w:t>Business Intelligence</w:t>
      </w:r>
      <w:r w:rsidR="005F415C">
        <w:t xml:space="preserve"> interpretowa</w:t>
      </w:r>
      <w:r w:rsidR="006974B5">
        <w:t>ny jest</w:t>
      </w:r>
      <w:r w:rsidR="005F415C">
        <w:t xml:space="preserve"> jako narzędzie służące realizacji celów, </w:t>
      </w:r>
      <w:r w:rsidR="006974B5">
        <w:t>zaś jego</w:t>
      </w:r>
      <w:r w:rsidR="005F415C">
        <w:t xml:space="preserve"> efektywność mierzona jest na podstawie subiektywnych odczuć osób</w:t>
      </w:r>
      <w:r w:rsidR="006974B5">
        <w:t>, które</w:t>
      </w:r>
      <w:r w:rsidR="005F415C">
        <w:t xml:space="preserve"> z niego korzystają. Oznacza to, że jego złożoność, a także specyfika osób które go stosują, w niektórych kwestiach może być całkowicie odmienna, zaś w pozostałych podobna. Celem badań był</w:t>
      </w:r>
      <w:r w:rsidR="00F11B69">
        <w:t xml:space="preserve">o uchwycenie tych podobieństw. </w:t>
      </w:r>
    </w:p>
    <w:p w14:paraId="23C30223" w14:textId="583C1CD9" w:rsidR="003B006B" w:rsidRDefault="003B006B" w:rsidP="003B006B">
      <w:pPr>
        <w:ind w:firstLine="709"/>
      </w:pPr>
      <w:r>
        <w:t xml:space="preserve">Zastosowanie </w:t>
      </w:r>
      <w:r w:rsidR="00494E34">
        <w:t>Business Intelligence</w:t>
      </w:r>
      <w:r>
        <w:t xml:space="preserve"> umożliwia poprawę procesów </w:t>
      </w:r>
      <w:r w:rsidR="00563255">
        <w:rPr>
          <w:szCs w:val="24"/>
        </w:rPr>
        <w:t>informacyjno</w:t>
      </w:r>
      <w:r w:rsidR="006E4986">
        <w:rPr>
          <w:szCs w:val="24"/>
        </w:rPr>
        <w:t xml:space="preserve"> – </w:t>
      </w:r>
      <w:r>
        <w:t>decyzyjnych w taki</w:t>
      </w:r>
      <w:r w:rsidR="00684B82">
        <w:t>m</w:t>
      </w:r>
      <w:r>
        <w:t xml:space="preserve"> stopniu, że firmy które już raz zdecydowały się na wybór tego rozwiązania, nie mogą bez niego funkcjonować. Dostęp do spójnej i wiarygodnej informacji, która w dowolny sposób może być modyfikowana</w:t>
      </w:r>
      <w:r w:rsidR="002D610C">
        <w:t>,</w:t>
      </w:r>
      <w:r>
        <w:t xml:space="preserve"> przekłada się na efektywniejsze </w:t>
      </w:r>
      <w:r w:rsidR="00626F29">
        <w:t>wspomaganie</w:t>
      </w:r>
      <w:r>
        <w:t xml:space="preserve"> p</w:t>
      </w:r>
      <w:r w:rsidR="00BB5664">
        <w:t>rocesów</w:t>
      </w:r>
      <w:r>
        <w:t xml:space="preserve"> informacyjn</w:t>
      </w:r>
      <w:r w:rsidR="00BB5664">
        <w:t>o</w:t>
      </w:r>
      <w:r w:rsidR="006E4986">
        <w:t xml:space="preserve"> – </w:t>
      </w:r>
      <w:r w:rsidR="00BB5664">
        <w:t>decyzyjnych</w:t>
      </w:r>
      <w:r>
        <w:t xml:space="preserve">. W otoczeniu, charakteryzującym się złożonością i dynamicznie zachodzącymi procesami to jeden z najistotniejszych argumentów, </w:t>
      </w:r>
      <w:r w:rsidR="004E5FE4">
        <w:t xml:space="preserve">który </w:t>
      </w:r>
      <w:r>
        <w:t xml:space="preserve">przemawia za implementacją </w:t>
      </w:r>
      <w:r w:rsidR="00494E34">
        <w:t>Business Intelligence</w:t>
      </w:r>
      <w:r>
        <w:t xml:space="preserve">. </w:t>
      </w:r>
    </w:p>
    <w:p w14:paraId="6586F460" w14:textId="665AC192" w:rsidR="006B2DE5" w:rsidRDefault="006B2DE5" w:rsidP="006B2DE5">
      <w:pPr>
        <w:ind w:firstLine="709"/>
      </w:pPr>
      <w:r>
        <w:t xml:space="preserve">Dodatkowo wzrost liczby przedsiębiorstw oferujących systemy </w:t>
      </w:r>
      <w:r w:rsidR="00E14154">
        <w:t>Business Intelligence</w:t>
      </w:r>
      <w:r>
        <w:t xml:space="preserve"> ułatwił dostęp do tych rozwiązań. W związku z czym, </w:t>
      </w:r>
      <w:r w:rsidR="00E14154">
        <w:t>Business Intelligence przestał już być oferowany</w:t>
      </w:r>
      <w:r>
        <w:t xml:space="preserve"> tylko przez największych dostawców, ale także przez tych mniejszych, którzy powoli zaczęli wkraczać na rynek. Przyczyniło się to do obniżenia kosztów związanych z pozys</w:t>
      </w:r>
      <w:r w:rsidR="00E14154">
        <w:t>kaniem oraz utrzymaniem</w:t>
      </w:r>
      <w:r>
        <w:t xml:space="preserve"> </w:t>
      </w:r>
      <w:r w:rsidR="00E14154">
        <w:t>Business Intelligence</w:t>
      </w:r>
      <w:r>
        <w:t xml:space="preserve">. Z biegiem czasu, </w:t>
      </w:r>
      <w:r w:rsidR="00E14154">
        <w:t>Business Intelligence</w:t>
      </w:r>
      <w:r>
        <w:t xml:space="preserve"> przestał być już domeną tylko wielkich korporacji, lecz także mniejszych przedsiębiorstw, które chciały pozyskiwać informację, </w:t>
      </w:r>
      <w:r w:rsidR="005D37EC">
        <w:t>w</w:t>
      </w:r>
      <w:r>
        <w:t xml:space="preserve"> oparciu</w:t>
      </w:r>
      <w:r w:rsidR="00824879">
        <w:t xml:space="preserve"> o</w:t>
      </w:r>
      <w:r>
        <w:t xml:space="preserve"> posiadane zbiory danych. </w:t>
      </w:r>
    </w:p>
    <w:p w14:paraId="4CAFBF58" w14:textId="6BBF7276" w:rsidR="00F91486" w:rsidRDefault="002A7C50" w:rsidP="00F91486">
      <w:pPr>
        <w:ind w:firstLine="709"/>
      </w:pPr>
      <w:r>
        <w:t xml:space="preserve">Przyznaje się, że zastosowanie systemów </w:t>
      </w:r>
      <w:r w:rsidR="00E14154">
        <w:t>Business Intelligence</w:t>
      </w:r>
      <w:r w:rsidR="00FA4C08">
        <w:t xml:space="preserve">, w przedsiębiorstwach w Polsce, </w:t>
      </w:r>
      <w:r w:rsidR="00DE40CA">
        <w:t>otworzyło przed nimi</w:t>
      </w:r>
      <w:r w:rsidR="00E14154">
        <w:t xml:space="preserve"> nowe</w:t>
      </w:r>
      <w:r w:rsidR="00DE40CA">
        <w:t xml:space="preserve"> możliwości </w:t>
      </w:r>
      <w:r w:rsidR="00FA4C08">
        <w:t>osiągania przewagi konkurencyjnej.</w:t>
      </w:r>
      <w:r w:rsidR="00F91486">
        <w:t xml:space="preserve"> </w:t>
      </w:r>
      <w:r w:rsidR="00112B91">
        <w:t>Integracja danych oraz dostępne funkcjonalności, dotyczące ich prezentacji,</w:t>
      </w:r>
      <w:r w:rsidR="00FA4C08">
        <w:t xml:space="preserve"> wspomagają procesy </w:t>
      </w:r>
      <w:r w:rsidR="00563255">
        <w:rPr>
          <w:szCs w:val="24"/>
        </w:rPr>
        <w:t>informacyjno</w:t>
      </w:r>
      <w:r w:rsidR="006E4986">
        <w:rPr>
          <w:szCs w:val="24"/>
        </w:rPr>
        <w:t xml:space="preserve"> – </w:t>
      </w:r>
      <w:r w:rsidR="00FA4C08">
        <w:t xml:space="preserve">decyzyjne, </w:t>
      </w:r>
      <w:r w:rsidR="00112B91">
        <w:t>w taki sposób, że te</w:t>
      </w:r>
      <w:r w:rsidR="00FA4C08">
        <w:t xml:space="preserve"> przekładają się na wyższą jako</w:t>
      </w:r>
      <w:r w:rsidR="00DD4625">
        <w:t>ść zarządzania przedsiębiorstw</w:t>
      </w:r>
      <w:r w:rsidR="00FA4C08">
        <w:t xml:space="preserve">. </w:t>
      </w:r>
    </w:p>
    <w:p w14:paraId="6A3A9B0A" w14:textId="37B37B07" w:rsidR="00F91486" w:rsidRDefault="00FA4C08" w:rsidP="00F91486">
      <w:pPr>
        <w:ind w:firstLine="709"/>
      </w:pPr>
      <w:r>
        <w:t>Analiza</w:t>
      </w:r>
      <w:r w:rsidRPr="001B57A3">
        <w:t xml:space="preserve"> </w:t>
      </w:r>
      <w:r w:rsidR="00DD4625">
        <w:t>danych</w:t>
      </w:r>
      <w:r>
        <w:t xml:space="preserve"> pozwala</w:t>
      </w:r>
      <w:r w:rsidRPr="001B57A3">
        <w:t xml:space="preserve"> </w:t>
      </w:r>
      <w:r>
        <w:t>na precyzyjniejsze</w:t>
      </w:r>
      <w:r w:rsidRPr="001B57A3">
        <w:t xml:space="preserve"> </w:t>
      </w:r>
      <w:r>
        <w:t>ustalenie</w:t>
      </w:r>
      <w:r w:rsidR="00DD4625">
        <w:t xml:space="preserve"> kondycji przedsiębiorstwa i</w:t>
      </w:r>
      <w:r w:rsidRPr="001B57A3">
        <w:t xml:space="preserve"> otwiera przed n</w:t>
      </w:r>
      <w:r>
        <w:t>im n</w:t>
      </w:r>
      <w:r w:rsidR="00DD4625">
        <w:t>owe, jeszcze nierozpoznane</w:t>
      </w:r>
      <w:r w:rsidRPr="001B57A3">
        <w:t xml:space="preserve"> obszary </w:t>
      </w:r>
      <w:r w:rsidR="00DD4625">
        <w:t>wzrostu oraz</w:t>
      </w:r>
      <w:r>
        <w:t xml:space="preserve"> </w:t>
      </w:r>
      <w:r w:rsidRPr="001B57A3">
        <w:t>rozwoju.</w:t>
      </w:r>
      <w:r>
        <w:t xml:space="preserve"> </w:t>
      </w:r>
      <w:r w:rsidR="00B13D8B">
        <w:t>Źródłem tego jest</w:t>
      </w:r>
      <w:r>
        <w:t xml:space="preserve"> także </w:t>
      </w:r>
      <w:r w:rsidR="00B13D8B">
        <w:t>to,</w:t>
      </w:r>
      <w:r>
        <w:t xml:space="preserve"> że przedsiębiorstwo decydując się na wdrożenie </w:t>
      </w:r>
      <w:r w:rsidR="00E14154">
        <w:t>Business Intelligence</w:t>
      </w:r>
      <w:r>
        <w:t xml:space="preserve"> musi na nowo poznać realizowane</w:t>
      </w:r>
      <w:r w:rsidR="00B13D8B">
        <w:t xml:space="preserve"> przez siebie procesy. N</w:t>
      </w:r>
      <w:r>
        <w:t xml:space="preserve">a ich podstawie budowany jest model danych, </w:t>
      </w:r>
      <w:r w:rsidR="00B13D8B">
        <w:t xml:space="preserve">który odpowiada za </w:t>
      </w:r>
      <w:r>
        <w:t xml:space="preserve">pozyskanie kompleksowej i wiarygodnej informacji na temat działalności przedsiębiorstwa. </w:t>
      </w:r>
    </w:p>
    <w:p w14:paraId="16361F77" w14:textId="0287FC75" w:rsidR="0072139E" w:rsidRDefault="001C394C" w:rsidP="0072139E">
      <w:pPr>
        <w:ind w:firstLine="709"/>
      </w:pPr>
      <w:r>
        <w:lastRenderedPageBreak/>
        <w:t>Obecnie</w:t>
      </w:r>
      <w:r w:rsidR="00FA4C08">
        <w:t xml:space="preserve">, </w:t>
      </w:r>
      <w:r>
        <w:t>można zaobserwować</w:t>
      </w:r>
      <w:r w:rsidR="00FA4C08">
        <w:t xml:space="preserve"> rosnące zapotrzebowanie na rozwiązania z zakresu </w:t>
      </w:r>
      <w:r w:rsidR="00E14154">
        <w:t>Business Intelligence</w:t>
      </w:r>
      <w:r w:rsidR="00FA4C08">
        <w:t>. Ze względu na potencjał, jaki daje korzystanie z tych narzędzi, stanowią one kluczowy element konkurowania w dzisiejszych czasach. Ułatwiają i zwiększają efektywność pracy osób</w:t>
      </w:r>
      <w:r w:rsidR="00FA4C08" w:rsidRPr="00827F79">
        <w:t>,</w:t>
      </w:r>
      <w:r w:rsidR="00FA4C08">
        <w:t xml:space="preserve"> którzy z nich korzystają,</w:t>
      </w:r>
      <w:r w:rsidR="00FA4C08" w:rsidRPr="00827F79">
        <w:t xml:space="preserve"> ze względu na to, że mogą być dopasowane do indywidualnych potrzeb każdej organizacji.</w:t>
      </w:r>
    </w:p>
    <w:p w14:paraId="4639DF66" w14:textId="762C5AC3" w:rsidR="00FA4C08" w:rsidRDefault="00FA4C08" w:rsidP="0072139E">
      <w:pPr>
        <w:ind w:firstLine="709"/>
      </w:pPr>
      <w:r>
        <w:t xml:space="preserve">Jednakże, aby móc konkurować dzięki </w:t>
      </w:r>
      <w:r w:rsidR="00E14154">
        <w:t>Business Intelligence</w:t>
      </w:r>
      <w:r>
        <w:t xml:space="preserve">, firmy powinny znajdować się na odpowiednim poziomie dojrzałości, jeśli chodzi o jego stosowanie. W związku z tym, </w:t>
      </w:r>
      <w:r w:rsidR="00CA34D4">
        <w:t>posiadanie</w:t>
      </w:r>
      <w:r>
        <w:t xml:space="preserve"> kompetencji, w aspekcie stosowania tego </w:t>
      </w:r>
      <w:r w:rsidR="008076A0">
        <w:t>oprogramowania</w:t>
      </w:r>
      <w:r>
        <w:t xml:space="preserve"> staje się</w:t>
      </w:r>
      <w:r w:rsidR="00F64F61">
        <w:t>,</w:t>
      </w:r>
      <w:r>
        <w:t xml:space="preserve"> bardzo ważnym</w:t>
      </w:r>
      <w:r w:rsidR="001E200B">
        <w:t>,</w:t>
      </w:r>
      <w:r>
        <w:t xml:space="preserve"> współczesnym czynnikiem konkurowania. Jednakże, aby możliwe stało się </w:t>
      </w:r>
      <w:r w:rsidR="00AE71DD">
        <w:t>wypracowanie</w:t>
      </w:r>
      <w:r>
        <w:t xml:space="preserve"> określonych umiejętności, firmy muszą spełniać pewne warunki, które umożliwią im właściwe korzystanie z </w:t>
      </w:r>
      <w:r w:rsidR="00E14154">
        <w:t>Business Intelligence</w:t>
      </w:r>
      <w:r>
        <w:t>.</w:t>
      </w:r>
      <w:r w:rsidR="00AE71DD">
        <w:t xml:space="preserve"> Wspomniane umiejętności, nabywane są w drodze systematycznego rozwoju.</w:t>
      </w:r>
      <w:r>
        <w:t xml:space="preserve"> </w:t>
      </w:r>
      <w:r w:rsidR="003163EE">
        <w:t>Niestety, z</w:t>
      </w:r>
      <w:r w:rsidR="00CA34D4">
        <w:t>e względu na z</w:t>
      </w:r>
      <w:r w:rsidR="00CA34D4" w:rsidRPr="00CA34D4">
        <w:t>ł</w:t>
      </w:r>
      <w:r w:rsidR="00CA34D4">
        <w:t>ożonoś</w:t>
      </w:r>
      <w:r w:rsidR="00CA34D4" w:rsidRPr="00CA34D4">
        <w:t>ć</w:t>
      </w:r>
      <w:r w:rsidR="00CA34D4">
        <w:t xml:space="preserve"> tej klasy oprogramowania, występują rożne przeszkody, które stoją na drodze </w:t>
      </w:r>
      <w:r w:rsidR="003163EE">
        <w:t xml:space="preserve">do </w:t>
      </w:r>
      <w:r w:rsidR="00CA34D4">
        <w:t>ich ukształtowania.</w:t>
      </w:r>
    </w:p>
    <w:p w14:paraId="2B030E23" w14:textId="77810894" w:rsidR="0014520E" w:rsidRDefault="0014520E" w:rsidP="003256FA">
      <w:pPr>
        <w:spacing w:after="160" w:line="259" w:lineRule="auto"/>
        <w:contextualSpacing w:val="0"/>
        <w:jc w:val="left"/>
      </w:pPr>
      <w:bookmarkStart w:id="167" w:name="_Hlk535747082"/>
    </w:p>
    <w:p w14:paraId="2C331033" w14:textId="3E0146E0" w:rsidR="00DE2F2E" w:rsidRDefault="00DE2F2E" w:rsidP="003256FA">
      <w:pPr>
        <w:spacing w:after="160" w:line="259" w:lineRule="auto"/>
        <w:contextualSpacing w:val="0"/>
        <w:jc w:val="left"/>
      </w:pPr>
    </w:p>
    <w:p w14:paraId="5208CAC1" w14:textId="36571D9D" w:rsidR="00DE2F2E" w:rsidRDefault="00DE2F2E" w:rsidP="003256FA">
      <w:pPr>
        <w:spacing w:after="160" w:line="259" w:lineRule="auto"/>
        <w:contextualSpacing w:val="0"/>
        <w:jc w:val="left"/>
      </w:pPr>
    </w:p>
    <w:p w14:paraId="4717DF29" w14:textId="79D8FA8A" w:rsidR="00DE2F2E" w:rsidRDefault="00DE2F2E" w:rsidP="003256FA">
      <w:pPr>
        <w:spacing w:after="160" w:line="259" w:lineRule="auto"/>
        <w:contextualSpacing w:val="0"/>
        <w:jc w:val="left"/>
      </w:pPr>
    </w:p>
    <w:p w14:paraId="14106763" w14:textId="545B0021" w:rsidR="00DE2F2E" w:rsidRDefault="00DE2F2E" w:rsidP="003256FA">
      <w:pPr>
        <w:spacing w:after="160" w:line="259" w:lineRule="auto"/>
        <w:contextualSpacing w:val="0"/>
        <w:jc w:val="left"/>
      </w:pPr>
    </w:p>
    <w:p w14:paraId="4220D08C" w14:textId="7FED6D89" w:rsidR="00DE2F2E" w:rsidRDefault="00DE2F2E" w:rsidP="003256FA">
      <w:pPr>
        <w:spacing w:after="160" w:line="259" w:lineRule="auto"/>
        <w:contextualSpacing w:val="0"/>
        <w:jc w:val="left"/>
      </w:pPr>
    </w:p>
    <w:p w14:paraId="52902970" w14:textId="7F929383" w:rsidR="00DE2F2E" w:rsidRDefault="00DE2F2E" w:rsidP="003256FA">
      <w:pPr>
        <w:spacing w:after="160" w:line="259" w:lineRule="auto"/>
        <w:contextualSpacing w:val="0"/>
        <w:jc w:val="left"/>
      </w:pPr>
    </w:p>
    <w:p w14:paraId="35320306" w14:textId="5AAACF86" w:rsidR="00DE2F2E" w:rsidRDefault="00DE2F2E" w:rsidP="003256FA">
      <w:pPr>
        <w:spacing w:after="160" w:line="259" w:lineRule="auto"/>
        <w:contextualSpacing w:val="0"/>
        <w:jc w:val="left"/>
      </w:pPr>
    </w:p>
    <w:p w14:paraId="65E8396B" w14:textId="18EFB3BC" w:rsidR="00DE2F2E" w:rsidRDefault="00DE2F2E" w:rsidP="003256FA">
      <w:pPr>
        <w:spacing w:after="160" w:line="259" w:lineRule="auto"/>
        <w:contextualSpacing w:val="0"/>
        <w:jc w:val="left"/>
      </w:pPr>
    </w:p>
    <w:p w14:paraId="3ECF026C" w14:textId="269CBBE2" w:rsidR="00DE2F2E" w:rsidRDefault="00DE2F2E" w:rsidP="003256FA">
      <w:pPr>
        <w:spacing w:after="160" w:line="259" w:lineRule="auto"/>
        <w:contextualSpacing w:val="0"/>
        <w:jc w:val="left"/>
      </w:pPr>
    </w:p>
    <w:p w14:paraId="65E08DFD" w14:textId="72B40849" w:rsidR="00DE2F2E" w:rsidRDefault="00DE2F2E" w:rsidP="003256FA">
      <w:pPr>
        <w:spacing w:after="160" w:line="259" w:lineRule="auto"/>
        <w:contextualSpacing w:val="0"/>
        <w:jc w:val="left"/>
      </w:pPr>
    </w:p>
    <w:p w14:paraId="7FAECF81" w14:textId="705B72C9" w:rsidR="00DE2F2E" w:rsidRDefault="00DE2F2E" w:rsidP="003256FA">
      <w:pPr>
        <w:spacing w:after="160" w:line="259" w:lineRule="auto"/>
        <w:contextualSpacing w:val="0"/>
        <w:jc w:val="left"/>
      </w:pPr>
    </w:p>
    <w:p w14:paraId="7F4F6AA6" w14:textId="24BB5639" w:rsidR="00DE2F2E" w:rsidRDefault="00DE2F2E" w:rsidP="003256FA">
      <w:pPr>
        <w:spacing w:after="160" w:line="259" w:lineRule="auto"/>
        <w:contextualSpacing w:val="0"/>
        <w:jc w:val="left"/>
      </w:pPr>
    </w:p>
    <w:p w14:paraId="41E77C2F" w14:textId="6893E8BE" w:rsidR="00DE2F2E" w:rsidRDefault="00DE2F2E" w:rsidP="003256FA">
      <w:pPr>
        <w:spacing w:after="160" w:line="259" w:lineRule="auto"/>
        <w:contextualSpacing w:val="0"/>
        <w:jc w:val="left"/>
      </w:pPr>
    </w:p>
    <w:p w14:paraId="0D54C0C8" w14:textId="07746086" w:rsidR="00DE2F2E" w:rsidRDefault="00DE2F2E" w:rsidP="003256FA">
      <w:pPr>
        <w:spacing w:after="160" w:line="259" w:lineRule="auto"/>
        <w:contextualSpacing w:val="0"/>
        <w:jc w:val="left"/>
      </w:pPr>
    </w:p>
    <w:p w14:paraId="16A79A12" w14:textId="36CE7084" w:rsidR="00DE2F2E" w:rsidRDefault="00DE2F2E" w:rsidP="003256FA">
      <w:pPr>
        <w:spacing w:after="160" w:line="259" w:lineRule="auto"/>
        <w:contextualSpacing w:val="0"/>
        <w:jc w:val="left"/>
      </w:pPr>
    </w:p>
    <w:p w14:paraId="28BF58D6" w14:textId="77777777" w:rsidR="00DE2F2E" w:rsidRDefault="00DE2F2E" w:rsidP="003256FA">
      <w:pPr>
        <w:spacing w:after="160" w:line="259" w:lineRule="auto"/>
        <w:contextualSpacing w:val="0"/>
        <w:jc w:val="left"/>
      </w:pPr>
    </w:p>
    <w:p w14:paraId="4D41EF95" w14:textId="2D4AD611" w:rsidR="00FA4C08" w:rsidRPr="00CD26A9" w:rsidRDefault="00FA4C08" w:rsidP="003256FA">
      <w:pPr>
        <w:spacing w:after="160" w:line="259" w:lineRule="auto"/>
        <w:contextualSpacing w:val="0"/>
        <w:jc w:val="left"/>
      </w:pPr>
      <w:r w:rsidRPr="00CD26A9">
        <w:lastRenderedPageBreak/>
        <w:t xml:space="preserve">Wykres </w:t>
      </w:r>
      <w:r w:rsidR="00CD26A9" w:rsidRPr="00CD26A9">
        <w:t>2</w:t>
      </w:r>
      <w:r w:rsidRPr="00CD26A9">
        <w:t>. Bariery utrudniające wdrażanie B</w:t>
      </w:r>
      <w:r w:rsidR="00CB5BFF">
        <w:t xml:space="preserve">usiness </w:t>
      </w:r>
      <w:r w:rsidRPr="00CD26A9">
        <w:t>I</w:t>
      </w:r>
      <w:r w:rsidR="00CB5BFF">
        <w:t>ntelligence</w:t>
      </w:r>
      <w:r w:rsidRPr="00CD26A9">
        <w:t xml:space="preserve"> w przedsiębiorstwach w Polsce</w:t>
      </w:r>
    </w:p>
    <w:bookmarkEnd w:id="167"/>
    <w:p w14:paraId="7590FC3F" w14:textId="6C4A7C8B" w:rsidR="00FA4C08" w:rsidRDefault="00FB0E26" w:rsidP="00FA4C08">
      <w:pPr>
        <w:rPr>
          <w:b/>
        </w:rPr>
      </w:pPr>
      <w:r>
        <w:rPr>
          <w:noProof/>
          <w:lang w:eastAsia="pl-PL"/>
        </w:rPr>
        <w:drawing>
          <wp:inline distT="0" distB="0" distL="0" distR="0" wp14:anchorId="0098CB33" wp14:editId="547FAD41">
            <wp:extent cx="5760000" cy="5040000"/>
            <wp:effectExtent l="0" t="0" r="12700" b="8255"/>
            <wp:docPr id="26" name="Wykres 26">
              <a:extLst xmlns:a="http://schemas.openxmlformats.org/drawingml/2006/main">
                <a:ext uri="{FF2B5EF4-FFF2-40B4-BE49-F238E27FC236}">
                  <a16:creationId xmlns:a16="http://schemas.microsoft.com/office/drawing/2014/main" id="{6789CBBF-5440-40DA-A76F-9F0AA0E828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2675D712" w14:textId="6297931E" w:rsidR="007D77B1" w:rsidRPr="00EA7685" w:rsidRDefault="00FA4C08" w:rsidP="00EA7685">
      <w:pPr>
        <w:rPr>
          <w:b/>
          <w:sz w:val="20"/>
        </w:rPr>
      </w:pPr>
      <w:r>
        <w:rPr>
          <w:b/>
          <w:sz w:val="20"/>
        </w:rPr>
        <w:t>Źródło: badania własne, n = 13</w:t>
      </w:r>
      <w:r w:rsidR="00AE7CA8">
        <w:rPr>
          <w:b/>
          <w:sz w:val="20"/>
        </w:rPr>
        <w:t>5</w:t>
      </w:r>
    </w:p>
    <w:p w14:paraId="2594F41C" w14:textId="050185C7" w:rsidR="0058745A" w:rsidRDefault="00FA4C08" w:rsidP="00005CB6">
      <w:pPr>
        <w:ind w:firstLine="706"/>
      </w:pPr>
      <w:r>
        <w:t xml:space="preserve">Do najczęściej wskazywanych barier utrudniających wdrażanie </w:t>
      </w:r>
      <w:r w:rsidR="00E14154">
        <w:t>Business Intelligence</w:t>
      </w:r>
      <w:r>
        <w:t xml:space="preserve"> </w:t>
      </w:r>
      <w:r w:rsidR="0069146C">
        <w:t xml:space="preserve">zdaniem respondentów </w:t>
      </w:r>
      <w:r>
        <w:t xml:space="preserve">należą: </w:t>
      </w:r>
    </w:p>
    <w:p w14:paraId="074F9F3E" w14:textId="050D341A" w:rsidR="0058745A" w:rsidRDefault="0058745A" w:rsidP="00D642A8">
      <w:pPr>
        <w:pStyle w:val="ListParagraph"/>
        <w:numPr>
          <w:ilvl w:val="0"/>
          <w:numId w:val="134"/>
        </w:numPr>
        <w:spacing w:line="360" w:lineRule="auto"/>
      </w:pPr>
      <w:r>
        <w:t>b</w:t>
      </w:r>
      <w:r w:rsidR="00FA4C08">
        <w:t>rak gruntownej analizy potrzeb i oczekiwań klienta (57,</w:t>
      </w:r>
      <w:r w:rsidR="00E569EB">
        <w:t>0</w:t>
      </w:r>
      <w:r w:rsidR="00FA4C08">
        <w:t>% wskazań)</w:t>
      </w:r>
      <w:r>
        <w:t>,</w:t>
      </w:r>
    </w:p>
    <w:p w14:paraId="026F3595" w14:textId="77777777" w:rsidR="0058745A" w:rsidRDefault="0058745A" w:rsidP="00D642A8">
      <w:pPr>
        <w:pStyle w:val="ListParagraph"/>
        <w:numPr>
          <w:ilvl w:val="0"/>
          <w:numId w:val="134"/>
        </w:numPr>
        <w:spacing w:line="360" w:lineRule="auto"/>
      </w:pPr>
      <w:r>
        <w:t>n</w:t>
      </w:r>
      <w:r w:rsidR="00FA4C08">
        <w:t xml:space="preserve">ieprawidłowo zdefiniowane cele wdrożenia </w:t>
      </w:r>
      <w:r w:rsidR="001E590F" w:rsidRPr="0058745A">
        <w:rPr>
          <w:szCs w:val="24"/>
        </w:rPr>
        <w:t>Business Intelligence</w:t>
      </w:r>
      <w:r w:rsidR="001E590F">
        <w:t xml:space="preserve"> </w:t>
      </w:r>
      <w:r w:rsidR="00FA4C08">
        <w:t>(54,</w:t>
      </w:r>
      <w:r w:rsidR="00E569EB">
        <w:t>8</w:t>
      </w:r>
      <w:r w:rsidR="00FA4C08">
        <w:t>% wskazań)</w:t>
      </w:r>
      <w:r>
        <w:t>,</w:t>
      </w:r>
    </w:p>
    <w:p w14:paraId="2E1495A7" w14:textId="77777777" w:rsidR="0058745A" w:rsidRDefault="0058745A" w:rsidP="00D642A8">
      <w:pPr>
        <w:pStyle w:val="ListParagraph"/>
        <w:numPr>
          <w:ilvl w:val="0"/>
          <w:numId w:val="134"/>
        </w:numPr>
        <w:spacing w:line="360" w:lineRule="auto"/>
      </w:pPr>
      <w:r>
        <w:t>n</w:t>
      </w:r>
      <w:r w:rsidR="00FA4C08">
        <w:t>iska jakość danych (52,6% wskazań)</w:t>
      </w:r>
      <w:r>
        <w:t>,</w:t>
      </w:r>
    </w:p>
    <w:p w14:paraId="20AEBC86" w14:textId="77777777" w:rsidR="0058745A" w:rsidRDefault="0058745A" w:rsidP="00D642A8">
      <w:pPr>
        <w:pStyle w:val="ListParagraph"/>
        <w:numPr>
          <w:ilvl w:val="0"/>
          <w:numId w:val="134"/>
        </w:numPr>
        <w:spacing w:line="360" w:lineRule="auto"/>
      </w:pPr>
      <w:r>
        <w:t>b</w:t>
      </w:r>
      <w:r w:rsidR="00FA4C08">
        <w:t xml:space="preserve">rak akceptacji systemu przez pracowników (zrozumienia potrzeb jego wdrożenia, zasady działania) (50,4% wskazań).  </w:t>
      </w:r>
    </w:p>
    <w:p w14:paraId="6CC0244B" w14:textId="1B77249E" w:rsidR="0058745A" w:rsidRDefault="00FA4C08" w:rsidP="00005CB6">
      <w:pPr>
        <w:ind w:firstLine="706"/>
      </w:pPr>
      <w:r>
        <w:t xml:space="preserve">Do najrzadziej wskazywanych </w:t>
      </w:r>
      <w:r w:rsidR="0069146C">
        <w:t xml:space="preserve">w badaniu </w:t>
      </w:r>
      <w:r>
        <w:t xml:space="preserve">barier należą: </w:t>
      </w:r>
    </w:p>
    <w:p w14:paraId="4FC4799A" w14:textId="77777777" w:rsidR="0058745A" w:rsidRDefault="0058745A" w:rsidP="00D642A8">
      <w:pPr>
        <w:pStyle w:val="ListParagraph"/>
        <w:numPr>
          <w:ilvl w:val="0"/>
          <w:numId w:val="135"/>
        </w:numPr>
        <w:spacing w:line="360" w:lineRule="auto"/>
      </w:pPr>
      <w:r>
        <w:t>k</w:t>
      </w:r>
      <w:r w:rsidR="00FA4C08">
        <w:t>onieczność szkoleń (</w:t>
      </w:r>
      <w:r w:rsidR="00E569EB">
        <w:t>5</w:t>
      </w:r>
      <w:r w:rsidR="00FA4C08">
        <w:t>,</w:t>
      </w:r>
      <w:r w:rsidR="00E569EB">
        <w:t>2</w:t>
      </w:r>
      <w:r w:rsidR="00FA4C08">
        <w:t>% wskazań)</w:t>
      </w:r>
      <w:r>
        <w:t>,</w:t>
      </w:r>
    </w:p>
    <w:p w14:paraId="7597B15B" w14:textId="77777777" w:rsidR="0058745A" w:rsidRDefault="0058745A" w:rsidP="00D642A8">
      <w:pPr>
        <w:pStyle w:val="ListParagraph"/>
        <w:numPr>
          <w:ilvl w:val="0"/>
          <w:numId w:val="135"/>
        </w:numPr>
        <w:spacing w:line="360" w:lineRule="auto"/>
      </w:pPr>
      <w:r>
        <w:t>n</w:t>
      </w:r>
      <w:r w:rsidR="00FA4C08">
        <w:t>iskiej jakości oprogramowanie w przedsiębiorstwie (11,</w:t>
      </w:r>
      <w:r w:rsidR="008353EB">
        <w:t>9</w:t>
      </w:r>
      <w:r w:rsidR="00FA4C08">
        <w:t>% wskazań)</w:t>
      </w:r>
      <w:r>
        <w:t>,</w:t>
      </w:r>
    </w:p>
    <w:p w14:paraId="48165396" w14:textId="77777777" w:rsidR="0058745A" w:rsidRDefault="0058745A" w:rsidP="00D642A8">
      <w:pPr>
        <w:pStyle w:val="ListParagraph"/>
        <w:numPr>
          <w:ilvl w:val="0"/>
          <w:numId w:val="135"/>
        </w:numPr>
        <w:spacing w:line="360" w:lineRule="auto"/>
      </w:pPr>
      <w:r>
        <w:lastRenderedPageBreak/>
        <w:t>n</w:t>
      </w:r>
      <w:r w:rsidR="00FA4C08">
        <w:t>iskiej jakości infrastruktura w przedsiębiorstwie (11,</w:t>
      </w:r>
      <w:r w:rsidR="008353EB">
        <w:t>9</w:t>
      </w:r>
      <w:r w:rsidR="00FA4C08">
        <w:t xml:space="preserve">% wskazań). </w:t>
      </w:r>
    </w:p>
    <w:p w14:paraId="2019588F" w14:textId="1599AE99" w:rsidR="00FA4C08" w:rsidRDefault="000C1F5F" w:rsidP="00005CB6">
      <w:pPr>
        <w:ind w:firstLine="706"/>
      </w:pPr>
      <w:r>
        <w:t>W ramach odpowiedzi otwart</w:t>
      </w:r>
      <w:r w:rsidR="006F5484">
        <w:t>ych</w:t>
      </w:r>
      <w:r>
        <w:t xml:space="preserve"> </w:t>
      </w:r>
      <w:r w:rsidR="00B9427F">
        <w:t xml:space="preserve">na temat barier </w:t>
      </w:r>
      <w:r>
        <w:t>pozyskano następujące informacje od respondentów</w:t>
      </w:r>
      <w:r w:rsidR="00FA4C08">
        <w:t xml:space="preserve">: </w:t>
      </w:r>
    </w:p>
    <w:p w14:paraId="0767238B" w14:textId="089256EA" w:rsidR="00FA4C08" w:rsidRPr="00990824" w:rsidRDefault="00FA4C08" w:rsidP="00D642A8">
      <w:pPr>
        <w:pStyle w:val="ListParagraph"/>
        <w:numPr>
          <w:ilvl w:val="0"/>
          <w:numId w:val="35"/>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990824">
        <w:rPr>
          <w:rFonts w:eastAsia="Times New Roman" w:cs="Times New Roman"/>
          <w:color w:val="000000"/>
          <w:szCs w:val="20"/>
          <w:lang w:eastAsia="pl-PL"/>
        </w:rPr>
        <w:t>Niechęć na wprowadzanie w ogóle zmian informatyczno</w:t>
      </w:r>
      <w:r w:rsidR="006E4986">
        <w:rPr>
          <w:rFonts w:eastAsia="Times New Roman" w:cs="Times New Roman"/>
          <w:color w:val="000000"/>
          <w:szCs w:val="20"/>
          <w:lang w:eastAsia="pl-PL"/>
        </w:rPr>
        <w:t xml:space="preserve"> – </w:t>
      </w:r>
      <w:r w:rsidRPr="00990824">
        <w:rPr>
          <w:rFonts w:eastAsia="Times New Roman" w:cs="Times New Roman"/>
          <w:color w:val="000000"/>
          <w:szCs w:val="20"/>
          <w:lang w:eastAsia="pl-PL"/>
        </w:rPr>
        <w:t>technologicznych.  Brak dokumentacji techniczno</w:t>
      </w:r>
      <w:r w:rsidR="006E4986">
        <w:rPr>
          <w:rFonts w:eastAsia="Times New Roman" w:cs="Times New Roman"/>
          <w:color w:val="000000"/>
          <w:szCs w:val="20"/>
          <w:lang w:eastAsia="pl-PL"/>
        </w:rPr>
        <w:t xml:space="preserve"> – </w:t>
      </w:r>
      <w:r w:rsidRPr="00990824">
        <w:rPr>
          <w:rFonts w:eastAsia="Times New Roman" w:cs="Times New Roman"/>
          <w:color w:val="000000"/>
          <w:szCs w:val="20"/>
          <w:lang w:eastAsia="pl-PL"/>
        </w:rPr>
        <w:t>systemowej, brak dokumentacji o ładowanych, przetwarzanych danych i systemach zasilających</w:t>
      </w:r>
      <w:r>
        <w:rPr>
          <w:rFonts w:eastAsia="Times New Roman" w:cs="Times New Roman"/>
          <w:color w:val="000000"/>
          <w:szCs w:val="20"/>
          <w:lang w:eastAsia="pl-PL"/>
        </w:rPr>
        <w:t>”</w:t>
      </w:r>
      <w:r w:rsidR="0058745A">
        <w:rPr>
          <w:rFonts w:eastAsia="Times New Roman" w:cs="Times New Roman"/>
          <w:color w:val="000000"/>
          <w:szCs w:val="20"/>
          <w:lang w:eastAsia="pl-PL"/>
        </w:rPr>
        <w:t>,</w:t>
      </w:r>
      <w:r w:rsidRPr="00990824">
        <w:rPr>
          <w:rFonts w:eastAsia="Times New Roman" w:cs="Times New Roman"/>
          <w:color w:val="000000"/>
          <w:szCs w:val="20"/>
          <w:lang w:eastAsia="pl-PL"/>
        </w:rPr>
        <w:t xml:space="preserve"> </w:t>
      </w:r>
    </w:p>
    <w:p w14:paraId="1ACB4AD0" w14:textId="60816C5C" w:rsidR="00FA4C08" w:rsidRPr="00990824" w:rsidRDefault="00FA4C08" w:rsidP="00D642A8">
      <w:pPr>
        <w:pStyle w:val="ListParagraph"/>
        <w:numPr>
          <w:ilvl w:val="0"/>
          <w:numId w:val="35"/>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990824">
        <w:rPr>
          <w:rFonts w:eastAsia="Times New Roman" w:cs="Times New Roman"/>
          <w:color w:val="000000"/>
          <w:szCs w:val="20"/>
          <w:lang w:eastAsia="pl-PL"/>
        </w:rPr>
        <w:t>Brak jasno określonych korzyści z wdrożenia</w:t>
      </w:r>
      <w:r>
        <w:rPr>
          <w:rFonts w:eastAsia="Times New Roman" w:cs="Times New Roman"/>
          <w:color w:val="000000"/>
          <w:szCs w:val="20"/>
          <w:lang w:eastAsia="pl-PL"/>
        </w:rPr>
        <w:t>”</w:t>
      </w:r>
      <w:r w:rsidR="0058745A">
        <w:rPr>
          <w:rFonts w:eastAsia="Times New Roman" w:cs="Times New Roman"/>
          <w:color w:val="000000"/>
          <w:szCs w:val="20"/>
          <w:lang w:eastAsia="pl-PL"/>
        </w:rPr>
        <w:t>,</w:t>
      </w:r>
      <w:r w:rsidRPr="00990824">
        <w:rPr>
          <w:rFonts w:eastAsia="Times New Roman" w:cs="Times New Roman"/>
          <w:color w:val="000000"/>
          <w:szCs w:val="20"/>
          <w:lang w:eastAsia="pl-PL"/>
        </w:rPr>
        <w:t xml:space="preserve"> </w:t>
      </w:r>
    </w:p>
    <w:p w14:paraId="0401D3B3" w14:textId="0AB797A3" w:rsidR="00FA4C08" w:rsidRPr="00990824" w:rsidRDefault="00FA4C08" w:rsidP="00D642A8">
      <w:pPr>
        <w:pStyle w:val="ListParagraph"/>
        <w:numPr>
          <w:ilvl w:val="0"/>
          <w:numId w:val="35"/>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990824">
        <w:rPr>
          <w:rFonts w:eastAsia="Times New Roman" w:cs="Times New Roman"/>
          <w:color w:val="000000"/>
          <w:szCs w:val="20"/>
          <w:lang w:eastAsia="pl-PL"/>
        </w:rPr>
        <w:t>Brak osób z poziomu zarządu rozumiejących potrzebę i korzyści z wdrożenia BI</w:t>
      </w:r>
      <w:r>
        <w:rPr>
          <w:rFonts w:eastAsia="Times New Roman" w:cs="Times New Roman"/>
          <w:color w:val="000000"/>
          <w:szCs w:val="20"/>
          <w:lang w:eastAsia="pl-PL"/>
        </w:rPr>
        <w:t>”</w:t>
      </w:r>
      <w:r w:rsidR="0058745A">
        <w:rPr>
          <w:rFonts w:eastAsia="Times New Roman" w:cs="Times New Roman"/>
          <w:color w:val="000000"/>
          <w:szCs w:val="20"/>
          <w:lang w:eastAsia="pl-PL"/>
        </w:rPr>
        <w:t>,</w:t>
      </w:r>
    </w:p>
    <w:p w14:paraId="55232E1A" w14:textId="70A9EB96" w:rsidR="00FA4C08" w:rsidRPr="00990824" w:rsidRDefault="00FA4C08" w:rsidP="00D642A8">
      <w:pPr>
        <w:pStyle w:val="ListParagraph"/>
        <w:numPr>
          <w:ilvl w:val="0"/>
          <w:numId w:val="35"/>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990824">
        <w:rPr>
          <w:rFonts w:eastAsia="Times New Roman" w:cs="Times New Roman"/>
          <w:color w:val="000000"/>
          <w:szCs w:val="20"/>
          <w:lang w:eastAsia="pl-PL"/>
        </w:rPr>
        <w:t>Brak przygotowanych procesów u klienta</w:t>
      </w:r>
      <w:r>
        <w:rPr>
          <w:rFonts w:eastAsia="Times New Roman" w:cs="Times New Roman"/>
          <w:color w:val="000000"/>
          <w:szCs w:val="20"/>
          <w:lang w:eastAsia="pl-PL"/>
        </w:rPr>
        <w:t>”</w:t>
      </w:r>
      <w:r w:rsidR="0058745A">
        <w:rPr>
          <w:rFonts w:eastAsia="Times New Roman" w:cs="Times New Roman"/>
          <w:color w:val="000000"/>
          <w:szCs w:val="20"/>
          <w:lang w:eastAsia="pl-PL"/>
        </w:rPr>
        <w:t>,</w:t>
      </w:r>
      <w:r w:rsidRPr="00990824">
        <w:rPr>
          <w:rFonts w:eastAsia="Times New Roman" w:cs="Times New Roman"/>
          <w:color w:val="000000"/>
          <w:szCs w:val="20"/>
          <w:lang w:eastAsia="pl-PL"/>
        </w:rPr>
        <w:t xml:space="preserve"> </w:t>
      </w:r>
    </w:p>
    <w:p w14:paraId="41AC7E80" w14:textId="5061791D" w:rsidR="00FA4C08" w:rsidRDefault="00FA4C08" w:rsidP="00D642A8">
      <w:pPr>
        <w:pStyle w:val="ListParagraph"/>
        <w:numPr>
          <w:ilvl w:val="0"/>
          <w:numId w:val="35"/>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990824">
        <w:rPr>
          <w:rFonts w:eastAsia="Times New Roman" w:cs="Times New Roman"/>
          <w:color w:val="000000"/>
          <w:szCs w:val="20"/>
          <w:lang w:eastAsia="pl-PL"/>
        </w:rPr>
        <w:t>Brak akceptacji ze strony właściciela</w:t>
      </w:r>
      <w:r>
        <w:rPr>
          <w:rFonts w:eastAsia="Times New Roman" w:cs="Times New Roman"/>
          <w:color w:val="000000"/>
          <w:szCs w:val="20"/>
          <w:lang w:eastAsia="pl-PL"/>
        </w:rPr>
        <w:t>”</w:t>
      </w:r>
      <w:r w:rsidR="0058745A">
        <w:rPr>
          <w:rFonts w:eastAsia="Times New Roman" w:cs="Times New Roman"/>
          <w:color w:val="000000"/>
          <w:szCs w:val="20"/>
          <w:lang w:eastAsia="pl-PL"/>
        </w:rPr>
        <w:t>,</w:t>
      </w:r>
    </w:p>
    <w:p w14:paraId="117DD34A" w14:textId="6296FA20" w:rsidR="00FA4C08" w:rsidRDefault="00FA4C08" w:rsidP="00D642A8">
      <w:pPr>
        <w:pStyle w:val="ListParagraph"/>
        <w:numPr>
          <w:ilvl w:val="0"/>
          <w:numId w:val="35"/>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A8084B">
        <w:rPr>
          <w:rFonts w:eastAsia="Times New Roman" w:cs="Times New Roman"/>
          <w:color w:val="000000"/>
          <w:szCs w:val="20"/>
          <w:lang w:eastAsia="pl-PL"/>
        </w:rPr>
        <w:t>Brak zdefiniowanych kluczowych procesów biznesowych i ich właścicieli</w:t>
      </w:r>
      <w:r>
        <w:rPr>
          <w:rFonts w:eastAsia="Times New Roman" w:cs="Times New Roman"/>
          <w:color w:val="000000"/>
          <w:szCs w:val="20"/>
          <w:lang w:eastAsia="pl-PL"/>
        </w:rPr>
        <w:t>”</w:t>
      </w:r>
      <w:r w:rsidR="0058745A">
        <w:rPr>
          <w:rFonts w:eastAsia="Times New Roman" w:cs="Times New Roman"/>
          <w:color w:val="000000"/>
          <w:szCs w:val="20"/>
          <w:lang w:eastAsia="pl-PL"/>
        </w:rPr>
        <w:t>,</w:t>
      </w:r>
    </w:p>
    <w:p w14:paraId="231F68BE" w14:textId="711D0B8C" w:rsidR="00FA4C08" w:rsidRDefault="00FA4C08" w:rsidP="00D642A8">
      <w:pPr>
        <w:pStyle w:val="ListParagraph"/>
        <w:numPr>
          <w:ilvl w:val="0"/>
          <w:numId w:val="35"/>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A8084B">
        <w:rPr>
          <w:rFonts w:eastAsia="Times New Roman" w:cs="Times New Roman"/>
          <w:color w:val="000000"/>
          <w:szCs w:val="20"/>
          <w:lang w:eastAsia="pl-PL"/>
        </w:rPr>
        <w:t>Brak strategii, i to nie ma znaczenia czy ze strony Klienta (realizacja dla firmy zewnętrznej), czy dla Klienta (wewnętrz</w:t>
      </w:r>
      <w:r>
        <w:rPr>
          <w:rFonts w:eastAsia="Times New Roman" w:cs="Times New Roman"/>
          <w:color w:val="000000"/>
          <w:szCs w:val="20"/>
          <w:lang w:eastAsia="pl-PL"/>
        </w:rPr>
        <w:t>n</w:t>
      </w:r>
      <w:r w:rsidRPr="00A8084B">
        <w:rPr>
          <w:rFonts w:eastAsia="Times New Roman" w:cs="Times New Roman"/>
          <w:color w:val="000000"/>
          <w:szCs w:val="20"/>
          <w:lang w:eastAsia="pl-PL"/>
        </w:rPr>
        <w:t>ego)  Zarządu firmy dla której "coś" z BI trzeba wdrożyć (bo taki jest trend rynkowy :-))</w:t>
      </w:r>
      <w:r>
        <w:rPr>
          <w:rFonts w:eastAsia="Times New Roman" w:cs="Times New Roman"/>
          <w:color w:val="000000"/>
          <w:szCs w:val="20"/>
          <w:lang w:eastAsia="pl-PL"/>
        </w:rPr>
        <w:t>”</w:t>
      </w:r>
      <w:r w:rsidR="0058745A">
        <w:rPr>
          <w:rFonts w:eastAsia="Times New Roman" w:cs="Times New Roman"/>
          <w:color w:val="000000"/>
          <w:szCs w:val="20"/>
          <w:lang w:eastAsia="pl-PL"/>
        </w:rPr>
        <w:t>,</w:t>
      </w:r>
    </w:p>
    <w:p w14:paraId="7637E8AE" w14:textId="77777777" w:rsidR="00FA4C08" w:rsidRDefault="00FA4C08" w:rsidP="00FA4C08">
      <w:pPr>
        <w:jc w:val="center"/>
        <w:rPr>
          <w:b/>
        </w:rPr>
      </w:pPr>
    </w:p>
    <w:p w14:paraId="59E64B14" w14:textId="77777777" w:rsidR="00FA4C08" w:rsidRDefault="00FA4C08" w:rsidP="00FA4C08">
      <w:pPr>
        <w:spacing w:after="160" w:line="259" w:lineRule="auto"/>
        <w:contextualSpacing w:val="0"/>
        <w:jc w:val="left"/>
        <w:rPr>
          <w:b/>
        </w:rPr>
      </w:pPr>
      <w:r>
        <w:rPr>
          <w:b/>
        </w:rPr>
        <w:br w:type="page"/>
      </w:r>
    </w:p>
    <w:p w14:paraId="72DB1F72" w14:textId="538DC86B" w:rsidR="00FA4C08" w:rsidRPr="00CA585E" w:rsidRDefault="00FA4C08" w:rsidP="00FA4C08">
      <w:bookmarkStart w:id="168" w:name="_Hlk510384693"/>
      <w:r w:rsidRPr="00CA585E">
        <w:lastRenderedPageBreak/>
        <w:t xml:space="preserve">Wykres </w:t>
      </w:r>
      <w:r w:rsidR="00CA585E" w:rsidRPr="00CA585E">
        <w:t>3</w:t>
      </w:r>
      <w:r w:rsidRPr="00CA585E">
        <w:t xml:space="preserve">. Bariery utrudniające stosowanie </w:t>
      </w:r>
      <w:r w:rsidR="00E14154">
        <w:t>Business Intelligence</w:t>
      </w:r>
      <w:r w:rsidRPr="00CA585E">
        <w:t xml:space="preserve"> w przedsiębiorstwach w Polsce</w:t>
      </w:r>
    </w:p>
    <w:bookmarkEnd w:id="168"/>
    <w:p w14:paraId="5B5248CE" w14:textId="43A16C43" w:rsidR="00FA4C08" w:rsidRDefault="001B0495" w:rsidP="00FA4C08">
      <w:r>
        <w:rPr>
          <w:noProof/>
          <w:lang w:eastAsia="pl-PL"/>
        </w:rPr>
        <w:drawing>
          <wp:inline distT="0" distB="0" distL="0" distR="0" wp14:anchorId="22C31205" wp14:editId="4BB4656F">
            <wp:extent cx="5760000" cy="5760000"/>
            <wp:effectExtent l="0" t="0" r="12700" b="12700"/>
            <wp:docPr id="60" name="Wykres 60">
              <a:extLst xmlns:a="http://schemas.openxmlformats.org/drawingml/2006/main">
                <a:ext uri="{FF2B5EF4-FFF2-40B4-BE49-F238E27FC236}">
                  <a16:creationId xmlns:a16="http://schemas.microsoft.com/office/drawing/2014/main" id="{B3229E25-A183-4834-888E-ABE8775DE0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4B490EB1" w14:textId="1881C315" w:rsidR="00DA66E9" w:rsidRPr="00EA7685" w:rsidRDefault="00FA4C08" w:rsidP="00EA7685">
      <w:pPr>
        <w:rPr>
          <w:rFonts w:cs="Times New Roman"/>
          <w:b/>
          <w:sz w:val="20"/>
          <w:szCs w:val="24"/>
        </w:rPr>
      </w:pPr>
      <w:r>
        <w:rPr>
          <w:rFonts w:cs="Times New Roman"/>
          <w:b/>
          <w:sz w:val="20"/>
          <w:szCs w:val="24"/>
        </w:rPr>
        <w:t>Źródło: badania własne, n = 13</w:t>
      </w:r>
      <w:r w:rsidR="001B0495">
        <w:rPr>
          <w:rFonts w:cs="Times New Roman"/>
          <w:b/>
          <w:sz w:val="20"/>
          <w:szCs w:val="24"/>
        </w:rPr>
        <w:t>4</w:t>
      </w:r>
    </w:p>
    <w:p w14:paraId="2FC753F4" w14:textId="38485DF3" w:rsidR="0058745A" w:rsidRDefault="00FA4C08" w:rsidP="0058745A">
      <w:pPr>
        <w:ind w:firstLine="709"/>
        <w:rPr>
          <w:rFonts w:cs="Times New Roman"/>
          <w:szCs w:val="24"/>
        </w:rPr>
      </w:pPr>
      <w:r w:rsidRPr="006130A0">
        <w:rPr>
          <w:rFonts w:cs="Times New Roman"/>
          <w:szCs w:val="24"/>
        </w:rPr>
        <w:t xml:space="preserve">Do najczęściej wskazywanych barier utrudniających stosowanie </w:t>
      </w:r>
      <w:r w:rsidR="00E14154">
        <w:t>Business Intelligence</w:t>
      </w:r>
      <w:r w:rsidRPr="006130A0">
        <w:rPr>
          <w:rFonts w:cs="Times New Roman"/>
          <w:szCs w:val="24"/>
        </w:rPr>
        <w:t xml:space="preserve"> </w:t>
      </w:r>
      <w:r w:rsidR="0069146C">
        <w:rPr>
          <w:rFonts w:cs="Times New Roman"/>
          <w:szCs w:val="24"/>
        </w:rPr>
        <w:t xml:space="preserve">w opinii respondentów </w:t>
      </w:r>
      <w:r w:rsidRPr="006130A0">
        <w:rPr>
          <w:rFonts w:cs="Times New Roman"/>
          <w:szCs w:val="24"/>
        </w:rPr>
        <w:t xml:space="preserve">należą: </w:t>
      </w:r>
    </w:p>
    <w:p w14:paraId="3C875DCC" w14:textId="77777777" w:rsidR="0058745A" w:rsidRDefault="0058745A" w:rsidP="00D642A8">
      <w:pPr>
        <w:pStyle w:val="ListParagraph"/>
        <w:numPr>
          <w:ilvl w:val="0"/>
          <w:numId w:val="136"/>
        </w:numPr>
        <w:spacing w:line="360" w:lineRule="auto"/>
        <w:rPr>
          <w:rFonts w:cs="Times New Roman"/>
          <w:szCs w:val="24"/>
        </w:rPr>
      </w:pPr>
      <w:r w:rsidRPr="0058745A">
        <w:rPr>
          <w:rFonts w:cs="Times New Roman"/>
          <w:szCs w:val="24"/>
        </w:rPr>
        <w:t>b</w:t>
      </w:r>
      <w:r w:rsidR="00FA4C08" w:rsidRPr="0058745A">
        <w:rPr>
          <w:rFonts w:cs="Times New Roman"/>
          <w:szCs w:val="24"/>
        </w:rPr>
        <w:t xml:space="preserve">rak strategii </w:t>
      </w:r>
      <w:r w:rsidR="00E14154">
        <w:t>Business Intelligence</w:t>
      </w:r>
      <w:r w:rsidR="00FA4C08" w:rsidRPr="0058745A">
        <w:rPr>
          <w:rFonts w:cs="Times New Roman"/>
          <w:szCs w:val="24"/>
        </w:rPr>
        <w:t xml:space="preserve"> (6</w:t>
      </w:r>
      <w:r w:rsidR="000B0EF2" w:rsidRPr="0058745A">
        <w:rPr>
          <w:rFonts w:cs="Times New Roman"/>
          <w:szCs w:val="24"/>
        </w:rPr>
        <w:t>4</w:t>
      </w:r>
      <w:r w:rsidR="00FA4C08" w:rsidRPr="0058745A">
        <w:rPr>
          <w:rFonts w:cs="Times New Roman"/>
          <w:szCs w:val="24"/>
        </w:rPr>
        <w:t>,</w:t>
      </w:r>
      <w:r w:rsidR="000B0EF2" w:rsidRPr="0058745A">
        <w:rPr>
          <w:rFonts w:cs="Times New Roman"/>
          <w:szCs w:val="24"/>
        </w:rPr>
        <w:t>9</w:t>
      </w:r>
      <w:r w:rsidR="00FA4C08" w:rsidRPr="0058745A">
        <w:rPr>
          <w:rFonts w:cs="Times New Roman"/>
          <w:szCs w:val="24"/>
        </w:rPr>
        <w:t>% wskazań)</w:t>
      </w:r>
      <w:r>
        <w:rPr>
          <w:rFonts w:cs="Times New Roman"/>
          <w:szCs w:val="24"/>
        </w:rPr>
        <w:t>,</w:t>
      </w:r>
    </w:p>
    <w:p w14:paraId="3F0E2BBB" w14:textId="77777777" w:rsidR="0058745A" w:rsidRDefault="0058745A" w:rsidP="00D642A8">
      <w:pPr>
        <w:pStyle w:val="ListParagraph"/>
        <w:numPr>
          <w:ilvl w:val="0"/>
          <w:numId w:val="136"/>
        </w:numPr>
        <w:spacing w:line="360" w:lineRule="auto"/>
        <w:rPr>
          <w:rFonts w:cs="Times New Roman"/>
          <w:szCs w:val="24"/>
        </w:rPr>
      </w:pPr>
      <w:r>
        <w:rPr>
          <w:rFonts w:cs="Times New Roman"/>
          <w:szCs w:val="24"/>
        </w:rPr>
        <w:t>n</w:t>
      </w:r>
      <w:r w:rsidR="00FA4C08" w:rsidRPr="0058745A">
        <w:rPr>
          <w:rFonts w:cs="Times New Roman"/>
          <w:szCs w:val="24"/>
        </w:rPr>
        <w:t>iska jakość danych (56,</w:t>
      </w:r>
      <w:r w:rsidR="000B0EF2" w:rsidRPr="0058745A">
        <w:rPr>
          <w:rFonts w:cs="Times New Roman"/>
          <w:szCs w:val="24"/>
        </w:rPr>
        <w:t>0</w:t>
      </w:r>
      <w:r w:rsidR="00FA4C08" w:rsidRPr="0058745A">
        <w:rPr>
          <w:rFonts w:cs="Times New Roman"/>
          <w:szCs w:val="24"/>
        </w:rPr>
        <w:t>% wskazań)</w:t>
      </w:r>
      <w:r>
        <w:rPr>
          <w:rFonts w:cs="Times New Roman"/>
          <w:szCs w:val="24"/>
        </w:rPr>
        <w:t>,</w:t>
      </w:r>
    </w:p>
    <w:p w14:paraId="156FAC74" w14:textId="77777777" w:rsidR="0058745A" w:rsidRDefault="0058745A" w:rsidP="00D642A8">
      <w:pPr>
        <w:pStyle w:val="ListParagraph"/>
        <w:numPr>
          <w:ilvl w:val="0"/>
          <w:numId w:val="136"/>
        </w:numPr>
        <w:spacing w:line="360" w:lineRule="auto"/>
        <w:rPr>
          <w:rFonts w:cs="Times New Roman"/>
          <w:szCs w:val="24"/>
        </w:rPr>
      </w:pPr>
      <w:r>
        <w:rPr>
          <w:rFonts w:cs="Times New Roman"/>
          <w:szCs w:val="24"/>
        </w:rPr>
        <w:t>s</w:t>
      </w:r>
      <w:r w:rsidR="00FA4C08" w:rsidRPr="0058745A">
        <w:rPr>
          <w:rFonts w:cs="Times New Roman"/>
          <w:szCs w:val="24"/>
        </w:rPr>
        <w:t xml:space="preserve">tosowanie lub przyzwyczajenie się do innego rodzaju oprogramowania (50% wskazań). </w:t>
      </w:r>
    </w:p>
    <w:p w14:paraId="3BEA45B1" w14:textId="77777777" w:rsidR="0058745A" w:rsidRDefault="00FA4C08" w:rsidP="0058745A">
      <w:pPr>
        <w:rPr>
          <w:rFonts w:cs="Times New Roman"/>
          <w:szCs w:val="24"/>
        </w:rPr>
      </w:pPr>
      <w:r w:rsidRPr="0058745A">
        <w:rPr>
          <w:rFonts w:cs="Times New Roman"/>
          <w:szCs w:val="24"/>
        </w:rPr>
        <w:t xml:space="preserve">Do najrzadziej wskazywanych barier należą: </w:t>
      </w:r>
    </w:p>
    <w:p w14:paraId="15889855" w14:textId="77777777" w:rsidR="0058745A" w:rsidRDefault="0058745A" w:rsidP="00D642A8">
      <w:pPr>
        <w:pStyle w:val="ListParagraph"/>
        <w:numPr>
          <w:ilvl w:val="0"/>
          <w:numId w:val="137"/>
        </w:numPr>
        <w:spacing w:line="360" w:lineRule="auto"/>
        <w:rPr>
          <w:rFonts w:cs="Times New Roman"/>
          <w:szCs w:val="24"/>
        </w:rPr>
      </w:pPr>
      <w:r w:rsidRPr="0058745A">
        <w:rPr>
          <w:rFonts w:cs="Times New Roman"/>
          <w:szCs w:val="24"/>
        </w:rPr>
        <w:t>k</w:t>
      </w:r>
      <w:r w:rsidR="00FA4C08" w:rsidRPr="0058745A">
        <w:rPr>
          <w:rFonts w:cs="Times New Roman"/>
          <w:szCs w:val="24"/>
        </w:rPr>
        <w:t>onieczność szkoleń (9,</w:t>
      </w:r>
      <w:r w:rsidR="000B0EF2" w:rsidRPr="0058745A">
        <w:rPr>
          <w:rFonts w:cs="Times New Roman"/>
          <w:szCs w:val="24"/>
        </w:rPr>
        <w:t>7</w:t>
      </w:r>
      <w:r w:rsidR="00FA4C08" w:rsidRPr="0058745A">
        <w:rPr>
          <w:rFonts w:cs="Times New Roman"/>
          <w:szCs w:val="24"/>
        </w:rPr>
        <w:t>% wskazań)</w:t>
      </w:r>
      <w:r>
        <w:rPr>
          <w:rFonts w:cs="Times New Roman"/>
          <w:szCs w:val="24"/>
        </w:rPr>
        <w:t>,</w:t>
      </w:r>
    </w:p>
    <w:p w14:paraId="3E61F5CF" w14:textId="77777777" w:rsidR="0058745A" w:rsidRDefault="0058745A" w:rsidP="00D642A8">
      <w:pPr>
        <w:pStyle w:val="ListParagraph"/>
        <w:numPr>
          <w:ilvl w:val="0"/>
          <w:numId w:val="137"/>
        </w:numPr>
        <w:spacing w:line="360" w:lineRule="auto"/>
        <w:rPr>
          <w:rFonts w:cs="Times New Roman"/>
          <w:szCs w:val="24"/>
        </w:rPr>
      </w:pPr>
      <w:r>
        <w:rPr>
          <w:rFonts w:cs="Times New Roman"/>
          <w:szCs w:val="24"/>
        </w:rPr>
        <w:lastRenderedPageBreak/>
        <w:t>w</w:t>
      </w:r>
      <w:r w:rsidR="00FA4C08" w:rsidRPr="0058745A">
        <w:rPr>
          <w:rFonts w:cs="Times New Roman"/>
          <w:szCs w:val="24"/>
        </w:rPr>
        <w:t>ysokie wymagania sprzętowe i programowe (</w:t>
      </w:r>
      <w:r w:rsidR="000B0EF2" w:rsidRPr="0058745A">
        <w:rPr>
          <w:rFonts w:cs="Times New Roman"/>
          <w:szCs w:val="24"/>
        </w:rPr>
        <w:t>10</w:t>
      </w:r>
      <w:r w:rsidR="00FA4C08" w:rsidRPr="0058745A">
        <w:rPr>
          <w:rFonts w:cs="Times New Roman"/>
          <w:szCs w:val="24"/>
        </w:rPr>
        <w:t>,</w:t>
      </w:r>
      <w:r w:rsidR="000B0EF2" w:rsidRPr="0058745A">
        <w:rPr>
          <w:rFonts w:cs="Times New Roman"/>
          <w:szCs w:val="24"/>
        </w:rPr>
        <w:t>4</w:t>
      </w:r>
      <w:r w:rsidR="00FA4C08" w:rsidRPr="0058745A">
        <w:rPr>
          <w:rFonts w:cs="Times New Roman"/>
          <w:szCs w:val="24"/>
        </w:rPr>
        <w:t>% wskazań)</w:t>
      </w:r>
      <w:r>
        <w:rPr>
          <w:rFonts w:cs="Times New Roman"/>
          <w:szCs w:val="24"/>
        </w:rPr>
        <w:t>,</w:t>
      </w:r>
    </w:p>
    <w:p w14:paraId="13840116" w14:textId="77777777" w:rsidR="0058745A" w:rsidRDefault="0058745A" w:rsidP="00D642A8">
      <w:pPr>
        <w:pStyle w:val="ListParagraph"/>
        <w:numPr>
          <w:ilvl w:val="0"/>
          <w:numId w:val="137"/>
        </w:numPr>
        <w:spacing w:line="360" w:lineRule="auto"/>
        <w:rPr>
          <w:rFonts w:cs="Times New Roman"/>
          <w:szCs w:val="24"/>
        </w:rPr>
      </w:pPr>
      <w:r>
        <w:rPr>
          <w:rFonts w:cs="Times New Roman"/>
          <w:szCs w:val="24"/>
        </w:rPr>
        <w:t>n</w:t>
      </w:r>
      <w:r w:rsidR="00FA4C08" w:rsidRPr="0058745A">
        <w:rPr>
          <w:rFonts w:cs="Times New Roman"/>
          <w:szCs w:val="24"/>
        </w:rPr>
        <w:t>iskiej jakości infrastruktura w przedsiębiorstwie (</w:t>
      </w:r>
      <w:r w:rsidR="000B0EF2" w:rsidRPr="0058745A">
        <w:rPr>
          <w:rFonts w:cs="Times New Roman"/>
          <w:szCs w:val="24"/>
        </w:rPr>
        <w:t>10</w:t>
      </w:r>
      <w:r w:rsidR="00FA4C08" w:rsidRPr="0058745A">
        <w:rPr>
          <w:rFonts w:cs="Times New Roman"/>
          <w:szCs w:val="24"/>
        </w:rPr>
        <w:t>,</w:t>
      </w:r>
      <w:r w:rsidR="000B0EF2" w:rsidRPr="0058745A">
        <w:rPr>
          <w:rFonts w:cs="Times New Roman"/>
          <w:szCs w:val="24"/>
        </w:rPr>
        <w:t>4</w:t>
      </w:r>
      <w:r w:rsidR="00FA4C08" w:rsidRPr="0058745A">
        <w:rPr>
          <w:rFonts w:cs="Times New Roman"/>
          <w:szCs w:val="24"/>
        </w:rPr>
        <w:t xml:space="preserve">% wskazań). </w:t>
      </w:r>
    </w:p>
    <w:p w14:paraId="24C18000" w14:textId="6595619A" w:rsidR="00FA4C08" w:rsidRPr="0058745A" w:rsidRDefault="00B9427F">
      <w:pPr>
        <w:rPr>
          <w:rFonts w:cs="Times New Roman"/>
          <w:szCs w:val="24"/>
        </w:rPr>
      </w:pPr>
      <w:r>
        <w:rPr>
          <w:rFonts w:cs="Times New Roman"/>
          <w:szCs w:val="24"/>
        </w:rPr>
        <w:t xml:space="preserve">Udzielone </w:t>
      </w:r>
      <w:r w:rsidR="00461861">
        <w:rPr>
          <w:rFonts w:cs="Times New Roman"/>
          <w:szCs w:val="24"/>
        </w:rPr>
        <w:t>odpowiedzi, na pytanie otwarte, pozwolił</w:t>
      </w:r>
      <w:r>
        <w:rPr>
          <w:rFonts w:cs="Times New Roman"/>
          <w:szCs w:val="24"/>
        </w:rPr>
        <w:t>y</w:t>
      </w:r>
      <w:r w:rsidR="00461861">
        <w:rPr>
          <w:rFonts w:cs="Times New Roman"/>
          <w:szCs w:val="24"/>
        </w:rPr>
        <w:t xml:space="preserve"> na pozyskanie </w:t>
      </w:r>
      <w:r>
        <w:rPr>
          <w:rFonts w:cs="Times New Roman"/>
          <w:szCs w:val="24"/>
        </w:rPr>
        <w:t xml:space="preserve">następujących </w:t>
      </w:r>
      <w:r w:rsidR="00461861">
        <w:rPr>
          <w:rFonts w:cs="Times New Roman"/>
          <w:szCs w:val="24"/>
        </w:rPr>
        <w:t xml:space="preserve">informacji: </w:t>
      </w:r>
      <w:r w:rsidR="00FA4C08" w:rsidRPr="0058745A">
        <w:rPr>
          <w:rFonts w:cs="Times New Roman"/>
          <w:szCs w:val="24"/>
        </w:rPr>
        <w:t xml:space="preserve"> </w:t>
      </w:r>
    </w:p>
    <w:p w14:paraId="2E584C0E" w14:textId="3B625D8D" w:rsidR="00FA4C08" w:rsidRDefault="00FA4C08" w:rsidP="00D642A8">
      <w:pPr>
        <w:pStyle w:val="ListParagraph"/>
        <w:numPr>
          <w:ilvl w:val="0"/>
          <w:numId w:val="36"/>
        </w:numPr>
        <w:spacing w:line="360" w:lineRule="auto"/>
        <w:rPr>
          <w:rFonts w:eastAsia="Times New Roman" w:cs="Times New Roman"/>
          <w:color w:val="000000"/>
          <w:szCs w:val="24"/>
          <w:lang w:eastAsia="pl-PL"/>
        </w:rPr>
      </w:pPr>
      <w:r>
        <w:rPr>
          <w:rFonts w:eastAsia="Times New Roman" w:cs="Times New Roman"/>
          <w:color w:val="000000"/>
          <w:szCs w:val="24"/>
          <w:lang w:eastAsia="pl-PL"/>
        </w:rPr>
        <w:t>„</w:t>
      </w:r>
      <w:r w:rsidRPr="00990824">
        <w:rPr>
          <w:rFonts w:eastAsia="Times New Roman" w:cs="Times New Roman"/>
          <w:color w:val="000000"/>
          <w:szCs w:val="24"/>
          <w:lang w:eastAsia="pl-PL"/>
        </w:rPr>
        <w:t>Wiara klienta w to, że (kolejna) nowa technologia rozwiąże problemy biznesowe</w:t>
      </w:r>
      <w:r>
        <w:rPr>
          <w:rFonts w:eastAsia="Times New Roman" w:cs="Times New Roman"/>
          <w:color w:val="000000"/>
          <w:szCs w:val="24"/>
          <w:lang w:eastAsia="pl-PL"/>
        </w:rPr>
        <w:t>”</w:t>
      </w:r>
      <w:r w:rsidR="007B436E">
        <w:rPr>
          <w:rFonts w:eastAsia="Times New Roman" w:cs="Times New Roman"/>
          <w:color w:val="000000"/>
          <w:szCs w:val="24"/>
          <w:lang w:eastAsia="pl-PL"/>
        </w:rPr>
        <w:t>,</w:t>
      </w:r>
    </w:p>
    <w:p w14:paraId="0C6A7694" w14:textId="26B55C8D" w:rsidR="00FA4C08" w:rsidRDefault="00FA4C08" w:rsidP="00D642A8">
      <w:pPr>
        <w:pStyle w:val="ListParagraph"/>
        <w:numPr>
          <w:ilvl w:val="0"/>
          <w:numId w:val="36"/>
        </w:numPr>
        <w:spacing w:line="360" w:lineRule="auto"/>
        <w:rPr>
          <w:rFonts w:eastAsia="Times New Roman" w:cs="Times New Roman"/>
          <w:color w:val="000000"/>
          <w:szCs w:val="24"/>
          <w:lang w:eastAsia="pl-PL"/>
        </w:rPr>
      </w:pPr>
      <w:r>
        <w:rPr>
          <w:rFonts w:eastAsia="Times New Roman" w:cs="Times New Roman"/>
          <w:color w:val="000000"/>
          <w:szCs w:val="24"/>
          <w:lang w:eastAsia="pl-PL"/>
        </w:rPr>
        <w:t xml:space="preserve">„Niski poziom zrozumienia danych prezentowanych przez </w:t>
      </w:r>
      <w:r w:rsidR="00E14154">
        <w:t>Business Intelligence</w:t>
      </w:r>
      <w:r>
        <w:rPr>
          <w:rFonts w:eastAsia="Times New Roman" w:cs="Times New Roman"/>
          <w:color w:val="000000"/>
          <w:szCs w:val="24"/>
          <w:lang w:eastAsia="pl-PL"/>
        </w:rPr>
        <w:t xml:space="preserve"> dla pracowników”</w:t>
      </w:r>
      <w:r w:rsidR="007B436E">
        <w:rPr>
          <w:rFonts w:eastAsia="Times New Roman" w:cs="Times New Roman"/>
          <w:color w:val="000000"/>
          <w:szCs w:val="24"/>
          <w:lang w:eastAsia="pl-PL"/>
        </w:rPr>
        <w:t>,</w:t>
      </w:r>
    </w:p>
    <w:p w14:paraId="6B53B5CC" w14:textId="6B06D001" w:rsidR="00FA4C08" w:rsidRPr="00990824" w:rsidRDefault="00FA4C08" w:rsidP="00D642A8">
      <w:pPr>
        <w:pStyle w:val="ListParagraph"/>
        <w:numPr>
          <w:ilvl w:val="0"/>
          <w:numId w:val="36"/>
        </w:numPr>
        <w:spacing w:line="360" w:lineRule="auto"/>
        <w:rPr>
          <w:rFonts w:eastAsia="Times New Roman" w:cs="Times New Roman"/>
          <w:color w:val="000000"/>
          <w:szCs w:val="24"/>
          <w:lang w:eastAsia="pl-PL"/>
        </w:rPr>
      </w:pPr>
      <w:r>
        <w:rPr>
          <w:rFonts w:eastAsia="Times New Roman" w:cs="Times New Roman"/>
          <w:color w:val="000000"/>
          <w:szCs w:val="24"/>
          <w:lang w:eastAsia="pl-PL"/>
        </w:rPr>
        <w:t>„Skalowalność oprogramowania BI w korporacji globalnej”</w:t>
      </w:r>
      <w:r w:rsidR="007B436E">
        <w:rPr>
          <w:rFonts w:eastAsia="Times New Roman" w:cs="Times New Roman"/>
          <w:color w:val="000000"/>
          <w:szCs w:val="24"/>
          <w:lang w:eastAsia="pl-PL"/>
        </w:rPr>
        <w:t>.</w:t>
      </w:r>
      <w:r>
        <w:rPr>
          <w:rFonts w:eastAsia="Times New Roman" w:cs="Times New Roman"/>
          <w:color w:val="000000"/>
          <w:szCs w:val="24"/>
          <w:lang w:eastAsia="pl-PL"/>
        </w:rPr>
        <w:t xml:space="preserve"> </w:t>
      </w:r>
    </w:p>
    <w:p w14:paraId="178DFFF2" w14:textId="77777777" w:rsidR="0014520E" w:rsidRDefault="0014520E" w:rsidP="00FA4C08">
      <w:bookmarkStart w:id="169" w:name="_Hlk535747145"/>
    </w:p>
    <w:p w14:paraId="0D605C55" w14:textId="2F4224E4" w:rsidR="00FA4C08" w:rsidRPr="00CA585E" w:rsidRDefault="00FA4C08" w:rsidP="00FA4C08">
      <w:r w:rsidRPr="00CA585E">
        <w:t xml:space="preserve">Wykres </w:t>
      </w:r>
      <w:r w:rsidR="00CA585E" w:rsidRPr="00CA585E">
        <w:t>4</w:t>
      </w:r>
      <w:r w:rsidRPr="00CA585E">
        <w:t xml:space="preserve">. Sposoby radzenia sobie z bariery utrudniającymi stosowanie </w:t>
      </w:r>
      <w:r w:rsidR="00E14154">
        <w:t>Business Intelligence</w:t>
      </w:r>
    </w:p>
    <w:bookmarkEnd w:id="169"/>
    <w:p w14:paraId="44C2EE43" w14:textId="3E5112DD" w:rsidR="00FA4C08" w:rsidRDefault="00D23279" w:rsidP="00FA4C08">
      <w:r>
        <w:rPr>
          <w:noProof/>
          <w:lang w:eastAsia="pl-PL"/>
        </w:rPr>
        <w:drawing>
          <wp:inline distT="0" distB="0" distL="0" distR="0" wp14:anchorId="474D85CC" wp14:editId="379C276B">
            <wp:extent cx="5760000" cy="3600000"/>
            <wp:effectExtent l="0" t="0" r="12700" b="635"/>
            <wp:docPr id="2" name="Wykres 2">
              <a:extLst xmlns:a="http://schemas.openxmlformats.org/drawingml/2006/main">
                <a:ext uri="{FF2B5EF4-FFF2-40B4-BE49-F238E27FC236}">
                  <a16:creationId xmlns:a16="http://schemas.microsoft.com/office/drawing/2014/main" id="{F5818B4F-08AE-4E43-B5DE-892CB3B221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4C07AF22" w14:textId="2AE300B8" w:rsidR="00DA66E9" w:rsidRPr="00EA7685" w:rsidRDefault="00FA4C08" w:rsidP="00EA7685">
      <w:pPr>
        <w:rPr>
          <w:rFonts w:cs="Times New Roman"/>
          <w:b/>
          <w:sz w:val="20"/>
          <w:szCs w:val="24"/>
        </w:rPr>
      </w:pPr>
      <w:r>
        <w:rPr>
          <w:rFonts w:cs="Times New Roman"/>
          <w:b/>
          <w:sz w:val="20"/>
          <w:szCs w:val="24"/>
        </w:rPr>
        <w:t>Źródło: badania własne, n = 13</w:t>
      </w:r>
      <w:r w:rsidR="00123A43">
        <w:rPr>
          <w:rFonts w:cs="Times New Roman"/>
          <w:b/>
          <w:sz w:val="20"/>
          <w:szCs w:val="24"/>
        </w:rPr>
        <w:t>4</w:t>
      </w:r>
    </w:p>
    <w:p w14:paraId="40EBE77A" w14:textId="4CC566DB" w:rsidR="0058745A" w:rsidRDefault="00FA4C08" w:rsidP="00005CB6">
      <w:pPr>
        <w:ind w:firstLine="706"/>
        <w:rPr>
          <w:rFonts w:cs="Times New Roman"/>
          <w:szCs w:val="24"/>
        </w:rPr>
      </w:pPr>
      <w:r w:rsidRPr="006130A0">
        <w:rPr>
          <w:rFonts w:cs="Times New Roman"/>
          <w:szCs w:val="24"/>
        </w:rPr>
        <w:t xml:space="preserve">Do najczęściej wskazywanych </w:t>
      </w:r>
      <w:r>
        <w:rPr>
          <w:rFonts w:cs="Times New Roman"/>
          <w:szCs w:val="24"/>
        </w:rPr>
        <w:t xml:space="preserve">sposobów radzenia sobie z barierami utrudniającymi stosowanie </w:t>
      </w:r>
      <w:r w:rsidR="00E14154">
        <w:t>Business Intelligence</w:t>
      </w:r>
      <w:r>
        <w:rPr>
          <w:rFonts w:cs="Times New Roman"/>
          <w:szCs w:val="24"/>
        </w:rPr>
        <w:t xml:space="preserve"> należą: </w:t>
      </w:r>
    </w:p>
    <w:p w14:paraId="3B4B16DF" w14:textId="77777777" w:rsidR="007B436E" w:rsidRPr="007B436E" w:rsidRDefault="0058745A" w:rsidP="00D642A8">
      <w:pPr>
        <w:pStyle w:val="ListParagraph"/>
        <w:numPr>
          <w:ilvl w:val="0"/>
          <w:numId w:val="138"/>
        </w:numPr>
        <w:spacing w:line="360" w:lineRule="auto"/>
        <w:rPr>
          <w:rFonts w:cs="Times New Roman"/>
          <w:szCs w:val="24"/>
        </w:rPr>
      </w:pPr>
      <w:r>
        <w:t>i</w:t>
      </w:r>
      <w:r w:rsidR="00FA4C08">
        <w:t xml:space="preserve">mplementacja strategii </w:t>
      </w:r>
      <w:r w:rsidR="00E14154">
        <w:t>Business Intelligence</w:t>
      </w:r>
      <w:r w:rsidR="00FA4C08">
        <w:t xml:space="preserve"> (7</w:t>
      </w:r>
      <w:r w:rsidR="00123A43">
        <w:t>1</w:t>
      </w:r>
      <w:r w:rsidR="00FA4C08">
        <w:t>,</w:t>
      </w:r>
      <w:r w:rsidR="00123A43">
        <w:t>6</w:t>
      </w:r>
      <w:r w:rsidR="00FA4C08">
        <w:t>% wskazań)</w:t>
      </w:r>
      <w:r w:rsidR="007B436E">
        <w:t>,</w:t>
      </w:r>
    </w:p>
    <w:p w14:paraId="41CA8569" w14:textId="77777777" w:rsidR="007B436E" w:rsidRPr="007B436E" w:rsidRDefault="007B436E" w:rsidP="00D642A8">
      <w:pPr>
        <w:pStyle w:val="ListParagraph"/>
        <w:numPr>
          <w:ilvl w:val="0"/>
          <w:numId w:val="138"/>
        </w:numPr>
        <w:spacing w:line="360" w:lineRule="auto"/>
        <w:rPr>
          <w:rFonts w:cs="Times New Roman"/>
          <w:szCs w:val="24"/>
        </w:rPr>
      </w:pPr>
      <w:r>
        <w:t>z</w:t>
      </w:r>
      <w:r w:rsidR="00FA4C08">
        <w:t>apewnienie dobrej jakości danych (60,</w:t>
      </w:r>
      <w:r w:rsidR="00123A43">
        <w:t>4</w:t>
      </w:r>
      <w:r w:rsidR="00FA4C08">
        <w:t xml:space="preserve">% wskazań). </w:t>
      </w:r>
    </w:p>
    <w:p w14:paraId="39BCEE3C" w14:textId="77777777" w:rsidR="007B436E" w:rsidRDefault="00FA4C08" w:rsidP="00005CB6">
      <w:pPr>
        <w:ind w:firstLine="706"/>
        <w:rPr>
          <w:rFonts w:cs="Times New Roman"/>
          <w:szCs w:val="24"/>
        </w:rPr>
      </w:pPr>
      <w:r w:rsidRPr="007B436E">
        <w:rPr>
          <w:rFonts w:cs="Times New Roman"/>
          <w:szCs w:val="24"/>
        </w:rPr>
        <w:t xml:space="preserve">Do najrzadziej wskazywanych sposobów radzenia sobie z barierami należą: </w:t>
      </w:r>
    </w:p>
    <w:p w14:paraId="3A673502" w14:textId="77777777" w:rsidR="007B436E" w:rsidRDefault="007B436E" w:rsidP="00D642A8">
      <w:pPr>
        <w:pStyle w:val="ListParagraph"/>
        <w:numPr>
          <w:ilvl w:val="0"/>
          <w:numId w:val="139"/>
        </w:numPr>
        <w:spacing w:line="360" w:lineRule="auto"/>
        <w:rPr>
          <w:rFonts w:cs="Times New Roman"/>
          <w:szCs w:val="24"/>
        </w:rPr>
      </w:pPr>
      <w:r w:rsidRPr="007B436E">
        <w:rPr>
          <w:rFonts w:cs="Times New Roman"/>
          <w:szCs w:val="24"/>
        </w:rPr>
        <w:t>d</w:t>
      </w:r>
      <w:r w:rsidR="00FA4C08" w:rsidRPr="007B436E">
        <w:rPr>
          <w:rFonts w:cs="Times New Roman"/>
          <w:szCs w:val="24"/>
        </w:rPr>
        <w:t>odatkowe inwestycje w infrastrukturę i oprogramowanie (</w:t>
      </w:r>
      <w:r w:rsidR="00123A43" w:rsidRPr="007B436E">
        <w:rPr>
          <w:rFonts w:cs="Times New Roman"/>
          <w:szCs w:val="24"/>
        </w:rPr>
        <w:t>30</w:t>
      </w:r>
      <w:r w:rsidR="00FA4C08" w:rsidRPr="007B436E">
        <w:rPr>
          <w:rFonts w:cs="Times New Roman"/>
          <w:szCs w:val="24"/>
        </w:rPr>
        <w:t>,</w:t>
      </w:r>
      <w:r w:rsidR="00123A43" w:rsidRPr="007B436E">
        <w:rPr>
          <w:rFonts w:cs="Times New Roman"/>
          <w:szCs w:val="24"/>
        </w:rPr>
        <w:t>6</w:t>
      </w:r>
      <w:r w:rsidR="00FA4C08" w:rsidRPr="007B436E">
        <w:rPr>
          <w:rFonts w:cs="Times New Roman"/>
          <w:szCs w:val="24"/>
        </w:rPr>
        <w:t>% wskazań).</w:t>
      </w:r>
    </w:p>
    <w:p w14:paraId="52249B31" w14:textId="5CE65789" w:rsidR="00FA4C08" w:rsidRPr="007B436E" w:rsidRDefault="00B9427F" w:rsidP="00005CB6">
      <w:pPr>
        <w:ind w:firstLine="706"/>
        <w:rPr>
          <w:rFonts w:cs="Times New Roman"/>
          <w:szCs w:val="24"/>
        </w:rPr>
      </w:pPr>
      <w:r>
        <w:rPr>
          <w:rFonts w:cs="Times New Roman"/>
          <w:szCs w:val="24"/>
        </w:rPr>
        <w:t xml:space="preserve">Z odpowiedzi </w:t>
      </w:r>
      <w:r w:rsidR="00461861">
        <w:rPr>
          <w:rFonts w:cs="Times New Roman"/>
          <w:szCs w:val="24"/>
        </w:rPr>
        <w:t xml:space="preserve">na pytanie otwarte </w:t>
      </w:r>
      <w:r>
        <w:rPr>
          <w:rFonts w:cs="Times New Roman"/>
          <w:szCs w:val="24"/>
        </w:rPr>
        <w:t>pozyskano następujące</w:t>
      </w:r>
      <w:r w:rsidR="00461861">
        <w:rPr>
          <w:rFonts w:cs="Times New Roman"/>
          <w:szCs w:val="24"/>
        </w:rPr>
        <w:t xml:space="preserve"> informacj</w:t>
      </w:r>
      <w:r>
        <w:rPr>
          <w:rFonts w:cs="Times New Roman"/>
          <w:szCs w:val="24"/>
        </w:rPr>
        <w:t>e</w:t>
      </w:r>
      <w:r w:rsidR="00461861">
        <w:rPr>
          <w:rFonts w:cs="Times New Roman"/>
          <w:szCs w:val="24"/>
        </w:rPr>
        <w:t xml:space="preserve">: </w:t>
      </w:r>
      <w:r w:rsidR="00FA4C08" w:rsidRPr="007B436E">
        <w:rPr>
          <w:rFonts w:cs="Times New Roman"/>
          <w:szCs w:val="24"/>
        </w:rPr>
        <w:t xml:space="preserve"> </w:t>
      </w:r>
    </w:p>
    <w:p w14:paraId="616281D6" w14:textId="64FE6FC0" w:rsidR="00FA4C08" w:rsidRDefault="00FA4C08" w:rsidP="00D642A8">
      <w:pPr>
        <w:pStyle w:val="ListParagraph"/>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lastRenderedPageBreak/>
        <w:t>„</w:t>
      </w:r>
      <w:r w:rsidRPr="00A80327">
        <w:rPr>
          <w:rFonts w:eastAsia="Times New Roman" w:cs="Times New Roman"/>
          <w:color w:val="000000"/>
          <w:szCs w:val="20"/>
          <w:lang w:eastAsia="pl-PL"/>
        </w:rPr>
        <w:t xml:space="preserve">Przełamanie lęku przed nowością. </w:t>
      </w:r>
      <w:r w:rsidR="00E14154">
        <w:t>Business Intelligence</w:t>
      </w:r>
      <w:r w:rsidRPr="00A80327">
        <w:rPr>
          <w:rFonts w:eastAsia="Times New Roman" w:cs="Times New Roman"/>
          <w:color w:val="000000"/>
          <w:szCs w:val="20"/>
          <w:lang w:eastAsia="pl-PL"/>
        </w:rPr>
        <w:t xml:space="preserve"> w większości przypadków rozwiązuje jedną kwestię raport powstaje w mniej niż 5 sekund</w:t>
      </w:r>
      <w:r w:rsidR="006E4986">
        <w:rPr>
          <w:rFonts w:eastAsia="Times New Roman" w:cs="Times New Roman"/>
          <w:color w:val="000000"/>
          <w:szCs w:val="20"/>
          <w:lang w:eastAsia="pl-PL"/>
        </w:rPr>
        <w:t xml:space="preserve"> </w:t>
      </w:r>
      <w:r w:rsidRPr="00A80327">
        <w:rPr>
          <w:rFonts w:eastAsia="Times New Roman" w:cs="Times New Roman"/>
          <w:color w:val="000000"/>
          <w:szCs w:val="20"/>
          <w:lang w:eastAsia="pl-PL"/>
        </w:rPr>
        <w:t xml:space="preserve">- </w:t>
      </w:r>
      <w:r w:rsidR="006E4986">
        <w:rPr>
          <w:rFonts w:eastAsia="Times New Roman" w:cs="Times New Roman"/>
          <w:color w:val="000000"/>
          <w:szCs w:val="20"/>
          <w:lang w:eastAsia="pl-PL"/>
        </w:rPr>
        <w:t xml:space="preserve"> </w:t>
      </w:r>
      <w:r w:rsidRPr="00A80327">
        <w:rPr>
          <w:rFonts w:eastAsia="Times New Roman" w:cs="Times New Roman"/>
          <w:color w:val="000000"/>
          <w:szCs w:val="20"/>
          <w:lang w:eastAsia="pl-PL"/>
        </w:rPr>
        <w:t>obecnie w wielu firmach jest rzeźbiony przez dwa tygodnie</w:t>
      </w:r>
      <w:r>
        <w:rPr>
          <w:rFonts w:eastAsia="Times New Roman" w:cs="Times New Roman"/>
          <w:color w:val="000000"/>
          <w:szCs w:val="20"/>
          <w:lang w:eastAsia="pl-PL"/>
        </w:rPr>
        <w:t>”</w:t>
      </w:r>
      <w:r w:rsidR="007B436E">
        <w:rPr>
          <w:rFonts w:eastAsia="Times New Roman" w:cs="Times New Roman"/>
          <w:color w:val="000000"/>
          <w:szCs w:val="20"/>
          <w:lang w:eastAsia="pl-PL"/>
        </w:rPr>
        <w:t>,</w:t>
      </w:r>
      <w:r w:rsidRPr="00A80327">
        <w:rPr>
          <w:rFonts w:eastAsia="Times New Roman" w:cs="Times New Roman"/>
          <w:color w:val="000000"/>
          <w:szCs w:val="20"/>
          <w:lang w:eastAsia="pl-PL"/>
        </w:rPr>
        <w:t xml:space="preserve"> </w:t>
      </w:r>
    </w:p>
    <w:p w14:paraId="1B1BE32F" w14:textId="7A21FEBA" w:rsidR="00FA4C08" w:rsidRDefault="00FA4C08" w:rsidP="00D642A8">
      <w:pPr>
        <w:pStyle w:val="ListParagraph"/>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A80327">
        <w:rPr>
          <w:rFonts w:eastAsia="Times New Roman" w:cs="Times New Roman"/>
          <w:color w:val="000000"/>
          <w:szCs w:val="20"/>
          <w:lang w:eastAsia="pl-PL"/>
        </w:rPr>
        <w:t>Motywowanie wewnętrzne pracowników do pracy z nowym systemem</w:t>
      </w:r>
      <w:r>
        <w:rPr>
          <w:rFonts w:eastAsia="Times New Roman" w:cs="Times New Roman"/>
          <w:color w:val="000000"/>
          <w:szCs w:val="20"/>
          <w:lang w:eastAsia="pl-PL"/>
        </w:rPr>
        <w:t>”</w:t>
      </w:r>
      <w:r w:rsidR="007B436E">
        <w:rPr>
          <w:rFonts w:eastAsia="Times New Roman" w:cs="Times New Roman"/>
          <w:color w:val="000000"/>
          <w:szCs w:val="20"/>
          <w:lang w:eastAsia="pl-PL"/>
        </w:rPr>
        <w:t>,</w:t>
      </w:r>
    </w:p>
    <w:p w14:paraId="17E73FE5" w14:textId="5B293742" w:rsidR="00FA4C08" w:rsidRDefault="00FA4C08" w:rsidP="00D642A8">
      <w:pPr>
        <w:pStyle w:val="ListParagraph"/>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A80327">
        <w:rPr>
          <w:rFonts w:eastAsia="Times New Roman" w:cs="Times New Roman"/>
          <w:color w:val="000000"/>
          <w:szCs w:val="20"/>
          <w:lang w:eastAsia="pl-PL"/>
        </w:rPr>
        <w:t xml:space="preserve">Traktowanie </w:t>
      </w:r>
      <w:r w:rsidR="00E14154">
        <w:t>Business Intelligence</w:t>
      </w:r>
      <w:r w:rsidRPr="00A80327">
        <w:rPr>
          <w:rFonts w:eastAsia="Times New Roman" w:cs="Times New Roman"/>
          <w:color w:val="000000"/>
          <w:szCs w:val="20"/>
          <w:lang w:eastAsia="pl-PL"/>
        </w:rPr>
        <w:t xml:space="preserve"> jako narzędzia do budowania biznesu, a nie rozwiązań </w:t>
      </w:r>
      <w:r w:rsidRPr="00110395">
        <w:rPr>
          <w:rFonts w:eastAsia="Times New Roman" w:cs="Times New Roman"/>
          <w:i/>
          <w:color w:val="000000"/>
          <w:szCs w:val="20"/>
          <w:lang w:eastAsia="pl-PL"/>
        </w:rPr>
        <w:t>"samych sobie"</w:t>
      </w:r>
      <w:r w:rsidR="006E4986">
        <w:rPr>
          <w:rFonts w:eastAsia="Times New Roman" w:cs="Times New Roman"/>
          <w:i/>
          <w:color w:val="000000"/>
          <w:szCs w:val="20"/>
          <w:lang w:eastAsia="pl-PL"/>
        </w:rPr>
        <w:t xml:space="preserve"> </w:t>
      </w:r>
      <w:r w:rsidR="006E4986">
        <w:rPr>
          <w:rFonts w:eastAsia="Times New Roman" w:cs="Times New Roman"/>
          <w:color w:val="000000"/>
          <w:szCs w:val="20"/>
          <w:lang w:eastAsia="pl-PL"/>
        </w:rPr>
        <w:t xml:space="preserve">– </w:t>
      </w:r>
      <w:r w:rsidRPr="00A80327">
        <w:rPr>
          <w:rFonts w:eastAsia="Times New Roman" w:cs="Times New Roman"/>
          <w:color w:val="000000"/>
          <w:szCs w:val="20"/>
          <w:lang w:eastAsia="pl-PL"/>
        </w:rPr>
        <w:t xml:space="preserve">często firmy posiadają rozwiązania </w:t>
      </w:r>
      <w:r w:rsidR="00E14154">
        <w:t xml:space="preserve">Business Intelligence </w:t>
      </w:r>
      <w:r w:rsidRPr="00A80327">
        <w:rPr>
          <w:rFonts w:eastAsia="Times New Roman" w:cs="Times New Roman"/>
          <w:color w:val="000000"/>
          <w:szCs w:val="20"/>
          <w:lang w:eastAsia="pl-PL"/>
        </w:rPr>
        <w:t>z których nie korzysta nikt poza wąską grupą analityków</w:t>
      </w:r>
      <w:r>
        <w:rPr>
          <w:rFonts w:eastAsia="Times New Roman" w:cs="Times New Roman"/>
          <w:color w:val="000000"/>
          <w:szCs w:val="20"/>
          <w:lang w:eastAsia="pl-PL"/>
        </w:rPr>
        <w:t>”</w:t>
      </w:r>
      <w:r w:rsidR="007B436E">
        <w:rPr>
          <w:rFonts w:eastAsia="Times New Roman" w:cs="Times New Roman"/>
          <w:color w:val="000000"/>
          <w:szCs w:val="20"/>
          <w:lang w:eastAsia="pl-PL"/>
        </w:rPr>
        <w:t>,</w:t>
      </w:r>
      <w:r w:rsidRPr="00A80327">
        <w:rPr>
          <w:rFonts w:eastAsia="Times New Roman" w:cs="Times New Roman"/>
          <w:color w:val="000000"/>
          <w:szCs w:val="20"/>
          <w:lang w:eastAsia="pl-PL"/>
        </w:rPr>
        <w:t xml:space="preserve"> </w:t>
      </w:r>
    </w:p>
    <w:p w14:paraId="1D8AE20D" w14:textId="08DB8133" w:rsidR="00FA4C08" w:rsidRDefault="00FA4C08" w:rsidP="00D642A8">
      <w:pPr>
        <w:pStyle w:val="ListParagraph"/>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A80327">
        <w:rPr>
          <w:rFonts w:eastAsia="Times New Roman" w:cs="Times New Roman"/>
          <w:color w:val="000000"/>
          <w:szCs w:val="20"/>
          <w:lang w:eastAsia="pl-PL"/>
        </w:rPr>
        <w:t>Przygotowana dokumentacja systemowa, programistyczna czy dokumentacja dotycząca dotychczas przetwarzanych danych,  modele danych ERD</w:t>
      </w:r>
      <w:r>
        <w:rPr>
          <w:rFonts w:eastAsia="Times New Roman" w:cs="Times New Roman"/>
          <w:color w:val="000000"/>
          <w:szCs w:val="20"/>
          <w:lang w:eastAsia="pl-PL"/>
        </w:rPr>
        <w:t>”</w:t>
      </w:r>
      <w:r w:rsidR="007B436E">
        <w:rPr>
          <w:rFonts w:eastAsia="Times New Roman" w:cs="Times New Roman"/>
          <w:color w:val="000000"/>
          <w:szCs w:val="20"/>
          <w:lang w:eastAsia="pl-PL"/>
        </w:rPr>
        <w:t>,</w:t>
      </w:r>
      <w:r w:rsidRPr="00A80327">
        <w:rPr>
          <w:rFonts w:eastAsia="Times New Roman" w:cs="Times New Roman"/>
          <w:color w:val="000000"/>
          <w:szCs w:val="20"/>
          <w:lang w:eastAsia="pl-PL"/>
        </w:rPr>
        <w:t xml:space="preserve"> </w:t>
      </w:r>
    </w:p>
    <w:p w14:paraId="740EC67D" w14:textId="76544F27" w:rsidR="00FA4C08" w:rsidRDefault="00FA4C08" w:rsidP="00D642A8">
      <w:pPr>
        <w:pStyle w:val="ListParagraph"/>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A80327">
        <w:rPr>
          <w:rFonts w:eastAsia="Times New Roman" w:cs="Times New Roman"/>
          <w:color w:val="000000"/>
          <w:szCs w:val="20"/>
          <w:lang w:eastAsia="pl-PL"/>
        </w:rPr>
        <w:t>Wybór dostawcy</w:t>
      </w:r>
      <w:r>
        <w:rPr>
          <w:rFonts w:eastAsia="Times New Roman" w:cs="Times New Roman"/>
          <w:color w:val="000000"/>
          <w:szCs w:val="20"/>
          <w:lang w:eastAsia="pl-PL"/>
        </w:rPr>
        <w:t>”</w:t>
      </w:r>
      <w:r w:rsidR="007B436E">
        <w:rPr>
          <w:rFonts w:eastAsia="Times New Roman" w:cs="Times New Roman"/>
          <w:color w:val="000000"/>
          <w:szCs w:val="20"/>
          <w:lang w:eastAsia="pl-PL"/>
        </w:rPr>
        <w:t>,</w:t>
      </w:r>
      <w:r w:rsidRPr="00A80327">
        <w:rPr>
          <w:rFonts w:eastAsia="Times New Roman" w:cs="Times New Roman"/>
          <w:color w:val="000000"/>
          <w:szCs w:val="20"/>
          <w:lang w:eastAsia="pl-PL"/>
        </w:rPr>
        <w:t xml:space="preserve"> </w:t>
      </w:r>
    </w:p>
    <w:p w14:paraId="75E1AB55" w14:textId="14358DB3" w:rsidR="00FA4C08" w:rsidRDefault="00FA4C08" w:rsidP="00D642A8">
      <w:pPr>
        <w:pStyle w:val="ListParagraph"/>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A80327">
        <w:rPr>
          <w:rFonts w:eastAsia="Times New Roman" w:cs="Times New Roman"/>
          <w:color w:val="000000"/>
          <w:szCs w:val="20"/>
          <w:lang w:eastAsia="pl-PL"/>
        </w:rPr>
        <w:t xml:space="preserve">Kompleksowe podejście do strategii danych, ustanowienie architekta danych lub architekta </w:t>
      </w:r>
      <w:r w:rsidR="00E14154">
        <w:t>Business Intelligence</w:t>
      </w:r>
      <w:r>
        <w:rPr>
          <w:rFonts w:eastAsia="Times New Roman" w:cs="Times New Roman"/>
          <w:color w:val="000000"/>
          <w:szCs w:val="20"/>
          <w:lang w:eastAsia="pl-PL"/>
        </w:rPr>
        <w:t>”</w:t>
      </w:r>
      <w:r w:rsidR="007B436E">
        <w:rPr>
          <w:rFonts w:eastAsia="Times New Roman" w:cs="Times New Roman"/>
          <w:color w:val="000000"/>
          <w:szCs w:val="20"/>
          <w:lang w:eastAsia="pl-PL"/>
        </w:rPr>
        <w:t>,</w:t>
      </w:r>
      <w:r w:rsidRPr="00A80327">
        <w:rPr>
          <w:rFonts w:eastAsia="Times New Roman" w:cs="Times New Roman"/>
          <w:color w:val="000000"/>
          <w:szCs w:val="20"/>
          <w:lang w:eastAsia="pl-PL"/>
        </w:rPr>
        <w:t xml:space="preserve"> </w:t>
      </w:r>
    </w:p>
    <w:p w14:paraId="6D76DAE1" w14:textId="5E153B04" w:rsidR="00FA4C08" w:rsidRDefault="00FA4C08" w:rsidP="00D642A8">
      <w:pPr>
        <w:pStyle w:val="ListParagraph"/>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A80327">
        <w:rPr>
          <w:rFonts w:eastAsia="Times New Roman" w:cs="Times New Roman"/>
          <w:color w:val="000000"/>
          <w:szCs w:val="20"/>
          <w:lang w:eastAsia="pl-PL"/>
        </w:rPr>
        <w:t xml:space="preserve">Uświadomienie pracownikom korzyści płynących z </w:t>
      </w:r>
      <w:r w:rsidR="00E14154">
        <w:t>Business Intelligence</w:t>
      </w:r>
      <w:r w:rsidRPr="00A80327">
        <w:rPr>
          <w:rFonts w:eastAsia="Times New Roman" w:cs="Times New Roman"/>
          <w:color w:val="000000"/>
          <w:szCs w:val="20"/>
          <w:lang w:eastAsia="pl-PL"/>
        </w:rPr>
        <w:t xml:space="preserve"> oraz celu jego wdrożenia i stosowania</w:t>
      </w:r>
      <w:r>
        <w:rPr>
          <w:rFonts w:eastAsia="Times New Roman" w:cs="Times New Roman"/>
          <w:color w:val="000000"/>
          <w:szCs w:val="20"/>
          <w:lang w:eastAsia="pl-PL"/>
        </w:rPr>
        <w:t>”</w:t>
      </w:r>
      <w:r w:rsidR="007B436E">
        <w:rPr>
          <w:rFonts w:eastAsia="Times New Roman" w:cs="Times New Roman"/>
          <w:color w:val="000000"/>
          <w:szCs w:val="20"/>
          <w:lang w:eastAsia="pl-PL"/>
        </w:rPr>
        <w:t>,</w:t>
      </w:r>
      <w:r w:rsidRPr="00A80327">
        <w:rPr>
          <w:rFonts w:eastAsia="Times New Roman" w:cs="Times New Roman"/>
          <w:color w:val="000000"/>
          <w:szCs w:val="20"/>
          <w:lang w:eastAsia="pl-PL"/>
        </w:rPr>
        <w:t xml:space="preserve"> </w:t>
      </w:r>
    </w:p>
    <w:p w14:paraId="03B7E573" w14:textId="72987EC4" w:rsidR="00FA4C08" w:rsidRDefault="00FA4C08" w:rsidP="00D642A8">
      <w:pPr>
        <w:pStyle w:val="ListParagraph"/>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A80327">
        <w:rPr>
          <w:rFonts w:eastAsia="Times New Roman" w:cs="Times New Roman"/>
          <w:color w:val="000000"/>
          <w:szCs w:val="20"/>
          <w:lang w:eastAsia="pl-PL"/>
        </w:rPr>
        <w:t xml:space="preserve">Oswajać się z </w:t>
      </w:r>
      <w:r w:rsidR="00E14154">
        <w:t>Business Intelligence</w:t>
      </w:r>
      <w:r w:rsidR="006E4986">
        <w:t xml:space="preserve"> </w:t>
      </w:r>
      <w:r w:rsidR="006E4986">
        <w:rPr>
          <w:rFonts w:eastAsia="Times New Roman" w:cs="Times New Roman"/>
          <w:color w:val="000000"/>
          <w:szCs w:val="20"/>
          <w:lang w:eastAsia="pl-PL"/>
        </w:rPr>
        <w:t xml:space="preserve">– </w:t>
      </w:r>
      <w:r w:rsidRPr="00A80327">
        <w:rPr>
          <w:rFonts w:eastAsia="Times New Roman" w:cs="Times New Roman"/>
          <w:color w:val="000000"/>
          <w:szCs w:val="20"/>
          <w:lang w:eastAsia="pl-PL"/>
        </w:rPr>
        <w:t>podejść do wdrożenia etapowo, nie wszystko na raz</w:t>
      </w:r>
      <w:r>
        <w:rPr>
          <w:rFonts w:eastAsia="Times New Roman" w:cs="Times New Roman"/>
          <w:color w:val="000000"/>
          <w:szCs w:val="20"/>
          <w:lang w:eastAsia="pl-PL"/>
        </w:rPr>
        <w:t>”</w:t>
      </w:r>
      <w:r w:rsidR="007B436E">
        <w:rPr>
          <w:rFonts w:eastAsia="Times New Roman" w:cs="Times New Roman"/>
          <w:color w:val="000000"/>
          <w:szCs w:val="20"/>
          <w:lang w:eastAsia="pl-PL"/>
        </w:rPr>
        <w:t>,</w:t>
      </w:r>
    </w:p>
    <w:p w14:paraId="40EA1C0F" w14:textId="0548B588" w:rsidR="00FA4C08" w:rsidRDefault="00FA4C08" w:rsidP="00D642A8">
      <w:pPr>
        <w:pStyle w:val="ListParagraph"/>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„Jednoznaczne określenie odpowiedzialnych za dane i egzekwowanie od nich jakości danych”</w:t>
      </w:r>
      <w:r w:rsidR="007B436E">
        <w:rPr>
          <w:rFonts w:eastAsia="Times New Roman" w:cs="Times New Roman"/>
          <w:color w:val="000000"/>
          <w:szCs w:val="20"/>
          <w:lang w:eastAsia="pl-PL"/>
        </w:rPr>
        <w:t>,</w:t>
      </w:r>
    </w:p>
    <w:p w14:paraId="70433686" w14:textId="00F8EEE4" w:rsidR="00FA4C08" w:rsidRDefault="00FA4C08" w:rsidP="00D642A8">
      <w:pPr>
        <w:pStyle w:val="ListParagraph"/>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„Stworzyć interdyscyplinarny zespół, który byłby „</w:t>
      </w:r>
      <w:r w:rsidRPr="00DD7E7D">
        <w:rPr>
          <w:rFonts w:eastAsia="Times New Roman" w:cs="Times New Roman"/>
          <w:i/>
          <w:color w:val="000000"/>
          <w:szCs w:val="20"/>
          <w:lang w:eastAsia="pl-PL"/>
        </w:rPr>
        <w:t>koalicjantem</w:t>
      </w:r>
      <w:r>
        <w:rPr>
          <w:rFonts w:eastAsia="Times New Roman" w:cs="Times New Roman"/>
          <w:color w:val="000000"/>
          <w:szCs w:val="20"/>
          <w:lang w:eastAsia="pl-PL"/>
        </w:rPr>
        <w:t>” zmiany, stosowania nowych rozwiązań zarządzania firmą i rynkiem (do pewnego stopnia)”</w:t>
      </w:r>
      <w:r w:rsidR="007B436E">
        <w:rPr>
          <w:rFonts w:eastAsia="Times New Roman" w:cs="Times New Roman"/>
          <w:color w:val="000000"/>
          <w:szCs w:val="20"/>
          <w:lang w:eastAsia="pl-PL"/>
        </w:rPr>
        <w:t>,</w:t>
      </w:r>
    </w:p>
    <w:p w14:paraId="5D8FB308" w14:textId="0D27E6EB" w:rsidR="00FA4C08" w:rsidRDefault="00FA4C08" w:rsidP="00D642A8">
      <w:pPr>
        <w:pStyle w:val="ListParagraph"/>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„Prezentowanie danych w sposób zrozumiały dla pracowników”</w:t>
      </w:r>
      <w:r w:rsidR="007B436E">
        <w:rPr>
          <w:rFonts w:eastAsia="Times New Roman" w:cs="Times New Roman"/>
          <w:color w:val="000000"/>
          <w:szCs w:val="20"/>
          <w:lang w:eastAsia="pl-PL"/>
        </w:rPr>
        <w:t>,</w:t>
      </w:r>
      <w:r>
        <w:rPr>
          <w:rFonts w:eastAsia="Times New Roman" w:cs="Times New Roman"/>
          <w:color w:val="000000"/>
          <w:szCs w:val="20"/>
          <w:lang w:eastAsia="pl-PL"/>
        </w:rPr>
        <w:t xml:space="preserve"> </w:t>
      </w:r>
    </w:p>
    <w:p w14:paraId="63DBDE93" w14:textId="78FF69D4" w:rsidR="00236947" w:rsidRDefault="00236947" w:rsidP="00D642A8">
      <w:pPr>
        <w:pStyle w:val="ListParagraph"/>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 xml:space="preserve">„Większe nakłady na </w:t>
      </w:r>
      <w:r w:rsidR="00E14154">
        <w:t>Business Intelligence</w:t>
      </w:r>
      <w:r>
        <w:rPr>
          <w:rFonts w:eastAsia="Times New Roman" w:cs="Times New Roman"/>
          <w:color w:val="000000"/>
          <w:szCs w:val="20"/>
          <w:lang w:eastAsia="pl-PL"/>
        </w:rPr>
        <w:t>”</w:t>
      </w:r>
      <w:r w:rsidR="007B436E">
        <w:rPr>
          <w:rFonts w:eastAsia="Times New Roman" w:cs="Times New Roman"/>
          <w:color w:val="000000"/>
          <w:szCs w:val="20"/>
          <w:lang w:eastAsia="pl-PL"/>
        </w:rPr>
        <w:t>.</w:t>
      </w:r>
    </w:p>
    <w:p w14:paraId="798BF2AE" w14:textId="61E7EC7B" w:rsidR="0069146C" w:rsidRDefault="0069146C" w:rsidP="00AC49D0">
      <w:pPr>
        <w:pStyle w:val="ListParagraph"/>
        <w:spacing w:line="360" w:lineRule="auto"/>
        <w:rPr>
          <w:rFonts w:eastAsia="Times New Roman" w:cs="Times New Roman"/>
          <w:color w:val="000000"/>
          <w:szCs w:val="20"/>
          <w:lang w:eastAsia="pl-PL"/>
        </w:rPr>
      </w:pPr>
    </w:p>
    <w:p w14:paraId="1968268B" w14:textId="4B9B5FA3" w:rsidR="00DC5220" w:rsidRDefault="00DC5220" w:rsidP="00AC49D0">
      <w:pPr>
        <w:pStyle w:val="ListParagraph"/>
        <w:spacing w:line="360" w:lineRule="auto"/>
        <w:rPr>
          <w:rFonts w:eastAsia="Times New Roman" w:cs="Times New Roman"/>
          <w:color w:val="000000"/>
          <w:szCs w:val="20"/>
          <w:lang w:eastAsia="pl-PL"/>
        </w:rPr>
      </w:pPr>
    </w:p>
    <w:p w14:paraId="22B0D273" w14:textId="446934A9" w:rsidR="00DC5220" w:rsidRDefault="00DC5220" w:rsidP="00AC49D0">
      <w:pPr>
        <w:pStyle w:val="ListParagraph"/>
        <w:spacing w:line="360" w:lineRule="auto"/>
        <w:rPr>
          <w:rFonts w:eastAsia="Times New Roman" w:cs="Times New Roman"/>
          <w:color w:val="000000"/>
          <w:szCs w:val="20"/>
          <w:lang w:eastAsia="pl-PL"/>
        </w:rPr>
      </w:pPr>
    </w:p>
    <w:p w14:paraId="1315FF54" w14:textId="6347914F" w:rsidR="00DC5220" w:rsidRDefault="00DC5220" w:rsidP="00AC49D0">
      <w:pPr>
        <w:pStyle w:val="ListParagraph"/>
        <w:spacing w:line="360" w:lineRule="auto"/>
        <w:rPr>
          <w:rFonts w:eastAsia="Times New Roman" w:cs="Times New Roman"/>
          <w:color w:val="000000"/>
          <w:szCs w:val="20"/>
          <w:lang w:eastAsia="pl-PL"/>
        </w:rPr>
      </w:pPr>
    </w:p>
    <w:p w14:paraId="4B9E737E" w14:textId="619F5D3F" w:rsidR="00DC5220" w:rsidRDefault="00DC5220" w:rsidP="00AC49D0">
      <w:pPr>
        <w:pStyle w:val="ListParagraph"/>
        <w:spacing w:line="360" w:lineRule="auto"/>
        <w:rPr>
          <w:rFonts w:eastAsia="Times New Roman" w:cs="Times New Roman"/>
          <w:color w:val="000000"/>
          <w:szCs w:val="20"/>
          <w:lang w:eastAsia="pl-PL"/>
        </w:rPr>
      </w:pPr>
    </w:p>
    <w:p w14:paraId="39C921E3" w14:textId="4FBFDE43" w:rsidR="00EA7685" w:rsidRDefault="00EA7685" w:rsidP="00AC49D0">
      <w:pPr>
        <w:pStyle w:val="ListParagraph"/>
        <w:spacing w:line="360" w:lineRule="auto"/>
        <w:rPr>
          <w:rFonts w:eastAsia="Times New Roman" w:cs="Times New Roman"/>
          <w:color w:val="000000"/>
          <w:szCs w:val="20"/>
          <w:lang w:eastAsia="pl-PL"/>
        </w:rPr>
      </w:pPr>
    </w:p>
    <w:p w14:paraId="0EBE85FC" w14:textId="3E26DFA0" w:rsidR="00DE2F2E" w:rsidRDefault="00DE2F2E" w:rsidP="00AC49D0">
      <w:pPr>
        <w:pStyle w:val="ListParagraph"/>
        <w:spacing w:line="360" w:lineRule="auto"/>
        <w:rPr>
          <w:rFonts w:eastAsia="Times New Roman" w:cs="Times New Roman"/>
          <w:color w:val="000000"/>
          <w:szCs w:val="20"/>
          <w:lang w:eastAsia="pl-PL"/>
        </w:rPr>
      </w:pPr>
    </w:p>
    <w:p w14:paraId="745DD71C" w14:textId="77777777" w:rsidR="00DE2F2E" w:rsidRDefault="00DE2F2E" w:rsidP="00AC49D0">
      <w:pPr>
        <w:pStyle w:val="ListParagraph"/>
        <w:spacing w:line="360" w:lineRule="auto"/>
        <w:rPr>
          <w:rFonts w:eastAsia="Times New Roman" w:cs="Times New Roman"/>
          <w:color w:val="000000"/>
          <w:szCs w:val="20"/>
          <w:lang w:eastAsia="pl-PL"/>
        </w:rPr>
      </w:pPr>
    </w:p>
    <w:p w14:paraId="1097B17B" w14:textId="34BC5A32" w:rsidR="00DC5220" w:rsidRDefault="00DC5220" w:rsidP="00AC49D0">
      <w:pPr>
        <w:pStyle w:val="ListParagraph"/>
        <w:spacing w:line="360" w:lineRule="auto"/>
        <w:rPr>
          <w:rFonts w:eastAsia="Times New Roman" w:cs="Times New Roman"/>
          <w:color w:val="000000"/>
          <w:szCs w:val="20"/>
          <w:lang w:eastAsia="pl-PL"/>
        </w:rPr>
      </w:pPr>
    </w:p>
    <w:p w14:paraId="078F926E" w14:textId="77777777" w:rsidR="00DC5220" w:rsidRPr="00DA66E9" w:rsidRDefault="00DC5220" w:rsidP="00DA66E9">
      <w:pPr>
        <w:rPr>
          <w:rFonts w:eastAsia="Times New Roman" w:cs="Times New Roman"/>
          <w:color w:val="000000"/>
          <w:szCs w:val="20"/>
          <w:lang w:eastAsia="pl-PL"/>
        </w:rPr>
      </w:pPr>
    </w:p>
    <w:p w14:paraId="43A176E5" w14:textId="607DA99E" w:rsidR="0069146C" w:rsidRDefault="00D5155D" w:rsidP="00DC5220">
      <w:pPr>
        <w:pStyle w:val="Heading3"/>
      </w:pPr>
      <w:bookmarkStart w:id="170" w:name="_Toc41315795"/>
      <w:r>
        <w:lastRenderedPageBreak/>
        <w:t xml:space="preserve">4.1.2. Sposoby wykorzystania i korzyści ze stosowania </w:t>
      </w:r>
      <w:r w:rsidRPr="00D5155D">
        <w:rPr>
          <w:i/>
        </w:rPr>
        <w:t>Business Intelligence</w:t>
      </w:r>
      <w:bookmarkStart w:id="171" w:name="_Hlk535747171"/>
      <w:bookmarkEnd w:id="170"/>
    </w:p>
    <w:p w14:paraId="6D39FE59" w14:textId="77777777" w:rsidR="00DA66E9" w:rsidRDefault="00DA66E9" w:rsidP="00350A81">
      <w:pPr>
        <w:spacing w:after="160" w:line="259" w:lineRule="auto"/>
        <w:contextualSpacing w:val="0"/>
        <w:jc w:val="left"/>
      </w:pPr>
    </w:p>
    <w:p w14:paraId="6AE1544F" w14:textId="08137346" w:rsidR="00FA4C08" w:rsidRPr="008E01B5" w:rsidRDefault="00FA4C08" w:rsidP="00DA66E9">
      <w:pPr>
        <w:spacing w:after="160" w:line="259" w:lineRule="auto"/>
        <w:contextualSpacing w:val="0"/>
        <w:rPr>
          <w:b/>
        </w:rPr>
      </w:pPr>
      <w:r w:rsidRPr="00885072">
        <w:t xml:space="preserve">Wykres </w:t>
      </w:r>
      <w:r w:rsidR="00885072" w:rsidRPr="00885072">
        <w:t>5</w:t>
      </w:r>
      <w:r w:rsidRPr="00885072">
        <w:t xml:space="preserve">. Korzyści ze stosowania </w:t>
      </w:r>
      <w:r w:rsidR="00E14154">
        <w:t>Business Intelligence</w:t>
      </w:r>
      <w:r w:rsidRPr="00885072">
        <w:t>, w podziale na krótko-</w:t>
      </w:r>
      <w:r w:rsidR="0070046E">
        <w:t xml:space="preserve"> i</w:t>
      </w:r>
      <w:r w:rsidRPr="00885072">
        <w:t xml:space="preserve"> długo</w:t>
      </w:r>
      <w:r w:rsidR="0070046E">
        <w:t>terminowe oraz obie kategorie łącznie</w:t>
      </w:r>
      <w:r w:rsidR="003D4309">
        <w:t xml:space="preserve"> </w:t>
      </w:r>
      <w:r w:rsidR="0049777C">
        <w:t>(U</w:t>
      </w:r>
      <w:r w:rsidR="0039260C">
        <w:t>czestnicy badania mogli zaznaczyć jeden z trzech wariantów</w:t>
      </w:r>
      <w:r w:rsidR="0049777C">
        <w:t>)</w:t>
      </w:r>
      <w:r w:rsidR="0039260C">
        <w:t>.</w:t>
      </w:r>
    </w:p>
    <w:bookmarkEnd w:id="171"/>
    <w:p w14:paraId="6E1E0CA0" w14:textId="782924B4" w:rsidR="00DA66E9" w:rsidRPr="00EA7685" w:rsidRDefault="00E47EB0" w:rsidP="00EA7685">
      <w:pPr>
        <w:rPr>
          <w:b/>
          <w:sz w:val="20"/>
        </w:rPr>
      </w:pPr>
      <w:r>
        <w:rPr>
          <w:noProof/>
          <w:lang w:eastAsia="pl-PL"/>
        </w:rPr>
        <w:drawing>
          <wp:inline distT="0" distB="0" distL="0" distR="0" wp14:anchorId="4E54E9C8" wp14:editId="5953E636">
            <wp:extent cx="5759450" cy="5937738"/>
            <wp:effectExtent l="0" t="0" r="12700" b="6350"/>
            <wp:docPr id="25" name="Wykres 25">
              <a:extLst xmlns:a="http://schemas.openxmlformats.org/drawingml/2006/main">
                <a:ext uri="{FF2B5EF4-FFF2-40B4-BE49-F238E27FC236}">
                  <a16:creationId xmlns:a16="http://schemas.microsoft.com/office/drawing/2014/main" id="{513FCC17-0DE9-44D4-8C5B-64D46DC2B8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r w:rsidR="00FA4C08">
        <w:rPr>
          <w:b/>
          <w:sz w:val="20"/>
        </w:rPr>
        <w:t>Źródło: badania własne</w:t>
      </w:r>
    </w:p>
    <w:p w14:paraId="687549F6" w14:textId="64DF85D4" w:rsidR="006F2563" w:rsidRDefault="00FA4C08" w:rsidP="006F2563">
      <w:pPr>
        <w:ind w:firstLine="709"/>
      </w:pPr>
      <w:r>
        <w:t xml:space="preserve">Tabela przedstawia korzyści ze stosowania </w:t>
      </w:r>
      <w:r w:rsidR="00E14154">
        <w:t>Business Intelligence</w:t>
      </w:r>
      <w:r>
        <w:t xml:space="preserve">, w ujęciach: krótkoterminowym, długoterminowym, i zarówno krótko, jak i długoterminowym. Wyniki zostały posortowane od największej liczby wskazań, jeśli chodzi o korzyści, zarówno krótko, jak i długoterminowe. </w:t>
      </w:r>
      <w:r w:rsidRPr="006130A0">
        <w:rPr>
          <w:rFonts w:cs="Times New Roman"/>
          <w:szCs w:val="24"/>
        </w:rPr>
        <w:t>Do najczęściej wskazywanych</w:t>
      </w:r>
      <w:r>
        <w:t xml:space="preserve"> korzyści w ujęciu krótko, jak i długoterminowym należą: </w:t>
      </w:r>
    </w:p>
    <w:p w14:paraId="6A2BE412" w14:textId="77777777" w:rsidR="006F2563" w:rsidRDefault="006F2563" w:rsidP="00D642A8">
      <w:pPr>
        <w:pStyle w:val="ListParagraph"/>
        <w:numPr>
          <w:ilvl w:val="0"/>
          <w:numId w:val="140"/>
        </w:numPr>
        <w:spacing w:line="360" w:lineRule="auto"/>
      </w:pPr>
      <w:r>
        <w:lastRenderedPageBreak/>
        <w:t>d</w:t>
      </w:r>
      <w:r w:rsidR="00FA4C08">
        <w:t>ostarczają podstaw do podejmowania decyzji w danym obszarze funkcjonalnym (1</w:t>
      </w:r>
      <w:r w:rsidR="00E47EB0">
        <w:t>11</w:t>
      </w:r>
      <w:r w:rsidR="00FA4C08">
        <w:t xml:space="preserve"> wskazań)</w:t>
      </w:r>
      <w:r>
        <w:t>,</w:t>
      </w:r>
    </w:p>
    <w:p w14:paraId="20B49F7F" w14:textId="77777777" w:rsidR="006F2563" w:rsidRDefault="006F2563" w:rsidP="00D642A8">
      <w:pPr>
        <w:pStyle w:val="ListParagraph"/>
        <w:numPr>
          <w:ilvl w:val="0"/>
          <w:numId w:val="140"/>
        </w:numPr>
        <w:spacing w:line="360" w:lineRule="auto"/>
      </w:pPr>
      <w:r>
        <w:t>d</w:t>
      </w:r>
      <w:r w:rsidR="00FA4C08">
        <w:t>ostęp do wiarygodnych i aktualnych informacji (9</w:t>
      </w:r>
      <w:r w:rsidR="00E47EB0">
        <w:t>5</w:t>
      </w:r>
      <w:r w:rsidR="00FA4C08">
        <w:t xml:space="preserve"> wskaza</w:t>
      </w:r>
      <w:r w:rsidR="00E47EB0">
        <w:t>ń</w:t>
      </w:r>
      <w:r w:rsidR="00FA4C08">
        <w:t xml:space="preserve">). </w:t>
      </w:r>
    </w:p>
    <w:p w14:paraId="43659B13" w14:textId="77777777" w:rsidR="006F2563" w:rsidRDefault="00FA4C08" w:rsidP="003E75DE">
      <w:pPr>
        <w:ind w:firstLine="706"/>
      </w:pPr>
      <w:r>
        <w:t xml:space="preserve">Do najczęściej wskazywanych korzyści, w ujęciu długoterminowym należą: </w:t>
      </w:r>
    </w:p>
    <w:p w14:paraId="5A92C6AC" w14:textId="77777777" w:rsidR="006F2563" w:rsidRDefault="006F2563" w:rsidP="00D642A8">
      <w:pPr>
        <w:pStyle w:val="ListParagraph"/>
        <w:numPr>
          <w:ilvl w:val="0"/>
          <w:numId w:val="141"/>
        </w:numPr>
        <w:spacing w:line="360" w:lineRule="auto"/>
      </w:pPr>
      <w:r>
        <w:t>z</w:t>
      </w:r>
      <w:r w:rsidR="00FA4C08">
        <w:t>większenie przychodów (8</w:t>
      </w:r>
      <w:r w:rsidR="00463346">
        <w:t>5</w:t>
      </w:r>
      <w:r w:rsidR="00FA4C08">
        <w:t xml:space="preserve"> wskaza</w:t>
      </w:r>
      <w:r w:rsidR="00463346">
        <w:t>ń</w:t>
      </w:r>
      <w:r w:rsidR="00FA4C08">
        <w:t>)</w:t>
      </w:r>
      <w:r>
        <w:t>,</w:t>
      </w:r>
    </w:p>
    <w:p w14:paraId="17EF6255" w14:textId="77777777" w:rsidR="006F2563" w:rsidRDefault="006F2563" w:rsidP="00D642A8">
      <w:pPr>
        <w:pStyle w:val="ListParagraph"/>
        <w:numPr>
          <w:ilvl w:val="0"/>
          <w:numId w:val="141"/>
        </w:numPr>
        <w:spacing w:line="360" w:lineRule="auto"/>
      </w:pPr>
      <w:r>
        <w:t>o</w:t>
      </w:r>
      <w:r w:rsidR="00FA4C08">
        <w:t>bniżenie kosztów (7</w:t>
      </w:r>
      <w:r w:rsidR="00463346">
        <w:t>7</w:t>
      </w:r>
      <w:r w:rsidR="00FA4C08">
        <w:t xml:space="preserve"> wskazań)</w:t>
      </w:r>
      <w:r>
        <w:t>,</w:t>
      </w:r>
    </w:p>
    <w:p w14:paraId="5D5A6155" w14:textId="77777777" w:rsidR="006F2563" w:rsidRDefault="006F2563" w:rsidP="00D642A8">
      <w:pPr>
        <w:pStyle w:val="ListParagraph"/>
        <w:numPr>
          <w:ilvl w:val="0"/>
          <w:numId w:val="141"/>
        </w:numPr>
        <w:spacing w:line="360" w:lineRule="auto"/>
      </w:pPr>
      <w:r>
        <w:t>o</w:t>
      </w:r>
      <w:r w:rsidR="00FA4C08">
        <w:t xml:space="preserve">ptymalizacja działań (69 wskazań). </w:t>
      </w:r>
    </w:p>
    <w:p w14:paraId="27F3C88A" w14:textId="77777777" w:rsidR="006F2563" w:rsidRDefault="00FA4C08" w:rsidP="003E75DE">
      <w:pPr>
        <w:ind w:firstLine="706"/>
      </w:pPr>
      <w:r>
        <w:t xml:space="preserve">Do najczęściej wskazywanych korzyści, w ujęciu krótkoterminowym należą: </w:t>
      </w:r>
    </w:p>
    <w:p w14:paraId="626A8CD8" w14:textId="77777777" w:rsidR="006F2563" w:rsidRDefault="006F2563" w:rsidP="00D642A8">
      <w:pPr>
        <w:pStyle w:val="ListParagraph"/>
        <w:numPr>
          <w:ilvl w:val="0"/>
          <w:numId w:val="142"/>
        </w:numPr>
        <w:spacing w:line="360" w:lineRule="auto"/>
      </w:pPr>
      <w:r>
        <w:t>k</w:t>
      </w:r>
      <w:r w:rsidR="00FA4C08">
        <w:t>rótszy czas analiz i raportowania (24 wskazania)</w:t>
      </w:r>
      <w:r>
        <w:t>,</w:t>
      </w:r>
    </w:p>
    <w:p w14:paraId="75061EE4" w14:textId="6EDA056F" w:rsidR="006F2563" w:rsidRDefault="006F2563" w:rsidP="00D642A8">
      <w:pPr>
        <w:pStyle w:val="ListParagraph"/>
        <w:numPr>
          <w:ilvl w:val="0"/>
          <w:numId w:val="142"/>
        </w:numPr>
        <w:spacing w:line="360" w:lineRule="auto"/>
      </w:pPr>
      <w:r>
        <w:t>p</w:t>
      </w:r>
      <w:r w:rsidR="00FA4C08">
        <w:t>ozwalają na szybszą identyfikację tzw. „Wąskich gardeł” (2</w:t>
      </w:r>
      <w:r w:rsidR="00463346">
        <w:t>1</w:t>
      </w:r>
      <w:r w:rsidR="00FA4C08">
        <w:t xml:space="preserve"> wskazań)</w:t>
      </w:r>
      <w:r w:rsidR="00916DD8">
        <w:t>,</w:t>
      </w:r>
      <w:r w:rsidR="00FA4C08">
        <w:t xml:space="preserve"> </w:t>
      </w:r>
    </w:p>
    <w:p w14:paraId="5632A346" w14:textId="58EC1C4A" w:rsidR="00FA4C08" w:rsidRDefault="006F2563" w:rsidP="00D642A8">
      <w:pPr>
        <w:pStyle w:val="ListParagraph"/>
        <w:numPr>
          <w:ilvl w:val="0"/>
          <w:numId w:val="142"/>
        </w:numPr>
        <w:spacing w:line="360" w:lineRule="auto"/>
      </w:pPr>
      <w:r>
        <w:t>s</w:t>
      </w:r>
      <w:r w:rsidR="00FA4C08">
        <w:t xml:space="preserve">zybszy i wygodniejszy dostęp do danych (19 wskazań). </w:t>
      </w:r>
    </w:p>
    <w:p w14:paraId="14E156D4" w14:textId="77777777" w:rsidR="007723E5" w:rsidRDefault="007723E5" w:rsidP="00FA4C08">
      <w:bookmarkStart w:id="172" w:name="_Hlk510384807"/>
    </w:p>
    <w:p w14:paraId="154D0D7C" w14:textId="2F0CB0A4" w:rsidR="00FA4C08" w:rsidRPr="00C63EF4" w:rsidRDefault="00FA4C08" w:rsidP="00FA4C08">
      <w:r w:rsidRPr="00C63EF4">
        <w:t xml:space="preserve">Wykres </w:t>
      </w:r>
      <w:r w:rsidR="00C63EF4" w:rsidRPr="00C63EF4">
        <w:t>6</w:t>
      </w:r>
      <w:r w:rsidRPr="00C63EF4">
        <w:t xml:space="preserve">. Sposób przełożenia </w:t>
      </w:r>
      <w:r w:rsidR="00830BC8">
        <w:t>Business Intelligence</w:t>
      </w:r>
      <w:r w:rsidRPr="00C63EF4">
        <w:t xml:space="preserve"> na prowadzoną działalność</w:t>
      </w:r>
    </w:p>
    <w:bookmarkEnd w:id="172"/>
    <w:p w14:paraId="480B0A84" w14:textId="7C24F594" w:rsidR="00FA4C08" w:rsidRPr="00F819B5" w:rsidRDefault="000500DE" w:rsidP="00FA4C08">
      <w:pPr>
        <w:rPr>
          <w:b/>
        </w:rPr>
      </w:pPr>
      <w:r>
        <w:rPr>
          <w:noProof/>
          <w:lang w:eastAsia="pl-PL"/>
        </w:rPr>
        <w:drawing>
          <wp:inline distT="0" distB="0" distL="0" distR="0" wp14:anchorId="30EE3C3C" wp14:editId="46E5EFD4">
            <wp:extent cx="5760000" cy="3600000"/>
            <wp:effectExtent l="0" t="0" r="12700" b="635"/>
            <wp:docPr id="65" name="Wykres 65">
              <a:extLst xmlns:a="http://schemas.openxmlformats.org/drawingml/2006/main">
                <a:ext uri="{FF2B5EF4-FFF2-40B4-BE49-F238E27FC236}">
                  <a16:creationId xmlns:a16="http://schemas.microsoft.com/office/drawing/2014/main" id="{BE13E2AA-CD3E-4CE9-82B2-FBB6CAEE78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7E5F7E81" w14:textId="7B52DCC4" w:rsidR="007723E5" w:rsidRPr="00EA7685" w:rsidRDefault="00FA4C08" w:rsidP="00EA7685">
      <w:pPr>
        <w:rPr>
          <w:rFonts w:cs="Times New Roman"/>
          <w:b/>
          <w:sz w:val="20"/>
          <w:szCs w:val="24"/>
        </w:rPr>
      </w:pPr>
      <w:r>
        <w:rPr>
          <w:rFonts w:cs="Times New Roman"/>
          <w:b/>
          <w:sz w:val="20"/>
          <w:szCs w:val="24"/>
        </w:rPr>
        <w:t>Źródło: badania własne, n = 13</w:t>
      </w:r>
      <w:r w:rsidR="00944B2A">
        <w:rPr>
          <w:rFonts w:cs="Times New Roman"/>
          <w:b/>
          <w:sz w:val="20"/>
          <w:szCs w:val="24"/>
        </w:rPr>
        <w:t>5</w:t>
      </w:r>
    </w:p>
    <w:p w14:paraId="3E3EE3FB" w14:textId="23CCAEED" w:rsidR="00EF26A2" w:rsidRDefault="00FA4C08" w:rsidP="003E75DE">
      <w:pPr>
        <w:ind w:firstLine="706"/>
        <w:rPr>
          <w:rFonts w:cs="Times New Roman"/>
          <w:szCs w:val="24"/>
        </w:rPr>
      </w:pPr>
      <w:r>
        <w:rPr>
          <w:rFonts w:cs="Times New Roman"/>
          <w:szCs w:val="24"/>
        </w:rPr>
        <w:t xml:space="preserve">Jeśli chodzi o sposób przełożenia </w:t>
      </w:r>
      <w:r w:rsidR="00830BC8">
        <w:t>Business Intelligence</w:t>
      </w:r>
      <w:r>
        <w:rPr>
          <w:rFonts w:cs="Times New Roman"/>
          <w:szCs w:val="24"/>
        </w:rPr>
        <w:t xml:space="preserve"> na prowadzoną działalność, najczęściej wskazywaną odpowiedzią była: </w:t>
      </w:r>
    </w:p>
    <w:p w14:paraId="20B0C752" w14:textId="77777777" w:rsidR="00603E0C" w:rsidRPr="00603E0C" w:rsidRDefault="00FA4C08" w:rsidP="00D642A8">
      <w:pPr>
        <w:pStyle w:val="ListParagraph"/>
        <w:numPr>
          <w:ilvl w:val="0"/>
          <w:numId w:val="143"/>
        </w:numPr>
        <w:spacing w:line="360" w:lineRule="auto"/>
      </w:pPr>
      <w:r w:rsidRPr="00603E0C">
        <w:rPr>
          <w:rFonts w:cs="Times New Roman"/>
          <w:szCs w:val="24"/>
        </w:rPr>
        <w:t>pośrednio (4</w:t>
      </w:r>
      <w:r w:rsidR="00944B2A" w:rsidRPr="00603E0C">
        <w:rPr>
          <w:rFonts w:cs="Times New Roman"/>
          <w:szCs w:val="24"/>
        </w:rPr>
        <w:t>3</w:t>
      </w:r>
      <w:r w:rsidRPr="00603E0C">
        <w:rPr>
          <w:rFonts w:cs="Times New Roman"/>
          <w:szCs w:val="24"/>
        </w:rPr>
        <w:t>,</w:t>
      </w:r>
      <w:r w:rsidR="00944B2A" w:rsidRPr="00603E0C">
        <w:rPr>
          <w:rFonts w:cs="Times New Roman"/>
          <w:szCs w:val="24"/>
        </w:rPr>
        <w:t>0</w:t>
      </w:r>
      <w:r w:rsidRPr="00603E0C">
        <w:rPr>
          <w:rFonts w:cs="Times New Roman"/>
          <w:szCs w:val="24"/>
        </w:rPr>
        <w:t xml:space="preserve">% wskazań). </w:t>
      </w:r>
    </w:p>
    <w:p w14:paraId="5360BDB4" w14:textId="77777777" w:rsidR="00603E0C" w:rsidRDefault="00FA4C08" w:rsidP="003E75DE">
      <w:pPr>
        <w:ind w:firstLine="706"/>
        <w:rPr>
          <w:rFonts w:cs="Times New Roman"/>
          <w:szCs w:val="24"/>
        </w:rPr>
      </w:pPr>
      <w:r w:rsidRPr="00603E0C">
        <w:rPr>
          <w:rFonts w:cs="Times New Roman"/>
          <w:szCs w:val="24"/>
        </w:rPr>
        <w:t xml:space="preserve">Natomiast, najrzadziej wskazywaną odpowiedzią była: </w:t>
      </w:r>
    </w:p>
    <w:p w14:paraId="3E5CEFC5" w14:textId="77777777" w:rsidR="00603E0C" w:rsidRPr="00603E0C" w:rsidRDefault="00FA4C08" w:rsidP="00D642A8">
      <w:pPr>
        <w:pStyle w:val="ListParagraph"/>
        <w:numPr>
          <w:ilvl w:val="0"/>
          <w:numId w:val="143"/>
        </w:numPr>
        <w:spacing w:line="360" w:lineRule="auto"/>
      </w:pPr>
      <w:r w:rsidRPr="00603E0C">
        <w:rPr>
          <w:rFonts w:cs="Times New Roman"/>
          <w:szCs w:val="24"/>
        </w:rPr>
        <w:t>bezpośrednio (2</w:t>
      </w:r>
      <w:r w:rsidR="000500DE" w:rsidRPr="00603E0C">
        <w:rPr>
          <w:rFonts w:cs="Times New Roman"/>
          <w:szCs w:val="24"/>
        </w:rPr>
        <w:t>3</w:t>
      </w:r>
      <w:r w:rsidRPr="00603E0C">
        <w:rPr>
          <w:rFonts w:cs="Times New Roman"/>
          <w:szCs w:val="24"/>
        </w:rPr>
        <w:t>,</w:t>
      </w:r>
      <w:r w:rsidR="000500DE" w:rsidRPr="00603E0C">
        <w:rPr>
          <w:rFonts w:cs="Times New Roman"/>
          <w:szCs w:val="24"/>
        </w:rPr>
        <w:t>7</w:t>
      </w:r>
      <w:r w:rsidRPr="00603E0C">
        <w:rPr>
          <w:rFonts w:cs="Times New Roman"/>
          <w:szCs w:val="24"/>
        </w:rPr>
        <w:t xml:space="preserve">% wskazań). </w:t>
      </w:r>
    </w:p>
    <w:p w14:paraId="78944FF6" w14:textId="1F313AAA" w:rsidR="00FA4C08" w:rsidRDefault="00603E0C" w:rsidP="003E75DE">
      <w:pPr>
        <w:ind w:firstLine="706"/>
      </w:pPr>
      <w:r>
        <w:rPr>
          <w:rFonts w:cs="Times New Roman"/>
          <w:szCs w:val="24"/>
        </w:rPr>
        <w:lastRenderedPageBreak/>
        <w:t>Natomiast p</w:t>
      </w:r>
      <w:r w:rsidR="00FA4C08" w:rsidRPr="00603E0C">
        <w:rPr>
          <w:rFonts w:cs="Times New Roman"/>
          <w:szCs w:val="24"/>
        </w:rPr>
        <w:t>omiędzy nimi, plasuje się odpowiedź: to zależy (33,</w:t>
      </w:r>
      <w:r w:rsidR="000500DE" w:rsidRPr="00603E0C">
        <w:rPr>
          <w:rFonts w:cs="Times New Roman"/>
          <w:szCs w:val="24"/>
        </w:rPr>
        <w:t>3</w:t>
      </w:r>
      <w:r w:rsidR="00FA4C08" w:rsidRPr="00603E0C">
        <w:rPr>
          <w:rFonts w:cs="Times New Roman"/>
          <w:szCs w:val="24"/>
        </w:rPr>
        <w:t>% wskazań).</w:t>
      </w:r>
    </w:p>
    <w:p w14:paraId="27632AC5" w14:textId="77777777" w:rsidR="007723E5" w:rsidRDefault="007723E5" w:rsidP="00FA4C08">
      <w:bookmarkStart w:id="173" w:name="_Hlk535747227"/>
      <w:bookmarkStart w:id="174" w:name="_Hlk510384834"/>
    </w:p>
    <w:p w14:paraId="6CCC8B8C" w14:textId="4F310A40" w:rsidR="00FA4C08" w:rsidRPr="00BF40C1" w:rsidRDefault="00FA4C08" w:rsidP="00FA4C08">
      <w:r w:rsidRPr="00BF40C1">
        <w:t xml:space="preserve">Wykres </w:t>
      </w:r>
      <w:r w:rsidR="00BF40C1" w:rsidRPr="00BF40C1">
        <w:t>7</w:t>
      </w:r>
      <w:r w:rsidRPr="00BF40C1">
        <w:t xml:space="preserve">. Zalety stosowania </w:t>
      </w:r>
      <w:r w:rsidR="00830BC8">
        <w:t>Business Intelligence</w:t>
      </w:r>
      <w:r w:rsidRPr="00BF40C1">
        <w:t xml:space="preserve">, jako oprogramowania wspomagającego proces </w:t>
      </w:r>
      <w:r w:rsidR="00563255">
        <w:rPr>
          <w:szCs w:val="24"/>
        </w:rPr>
        <w:t>informacyjno</w:t>
      </w:r>
      <w:r w:rsidR="006E4986">
        <w:rPr>
          <w:szCs w:val="24"/>
        </w:rPr>
        <w:t xml:space="preserve"> – </w:t>
      </w:r>
      <w:r w:rsidRPr="00BF40C1">
        <w:t>decyzyjny</w:t>
      </w:r>
      <w:bookmarkEnd w:id="173"/>
    </w:p>
    <w:bookmarkEnd w:id="174"/>
    <w:p w14:paraId="7E126B5F" w14:textId="206B09F2" w:rsidR="00FA4C08" w:rsidRDefault="004A29F4"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45693D5D" wp14:editId="7E2E6929">
            <wp:extent cx="5760000" cy="3600000"/>
            <wp:effectExtent l="0" t="0" r="12700" b="635"/>
            <wp:docPr id="70" name="Wykres 70">
              <a:extLst xmlns:a="http://schemas.openxmlformats.org/drawingml/2006/main">
                <a:ext uri="{FF2B5EF4-FFF2-40B4-BE49-F238E27FC236}">
                  <a16:creationId xmlns:a16="http://schemas.microsoft.com/office/drawing/2014/main" id="{746EEC7A-DC9F-4EFD-BE02-BAA792F371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792D054B" w14:textId="7287AA95" w:rsidR="007723E5" w:rsidRPr="00EA7685" w:rsidRDefault="00FA4C08" w:rsidP="00EA7685">
      <w:pPr>
        <w:rPr>
          <w:rFonts w:cs="Times New Roman"/>
          <w:b/>
          <w:sz w:val="20"/>
          <w:szCs w:val="24"/>
        </w:rPr>
      </w:pPr>
      <w:r>
        <w:rPr>
          <w:rFonts w:cs="Times New Roman"/>
          <w:b/>
          <w:sz w:val="20"/>
          <w:szCs w:val="24"/>
        </w:rPr>
        <w:t>Źródło: badania własne, n = 13</w:t>
      </w:r>
      <w:r w:rsidR="004A29F4">
        <w:rPr>
          <w:rFonts w:cs="Times New Roman"/>
          <w:b/>
          <w:sz w:val="20"/>
          <w:szCs w:val="24"/>
        </w:rPr>
        <w:t>5</w:t>
      </w:r>
    </w:p>
    <w:p w14:paraId="71171BCB" w14:textId="7C7D9794" w:rsidR="00603E0C" w:rsidRDefault="00FA4C08" w:rsidP="001619E0">
      <w:pPr>
        <w:ind w:firstLine="706"/>
        <w:rPr>
          <w:rFonts w:cs="Times New Roman"/>
          <w:szCs w:val="24"/>
        </w:rPr>
      </w:pPr>
      <w:r w:rsidRPr="006130A0">
        <w:rPr>
          <w:rFonts w:cs="Times New Roman"/>
          <w:szCs w:val="24"/>
        </w:rPr>
        <w:t xml:space="preserve">Do najczęściej wskazywanych </w:t>
      </w:r>
      <w:r>
        <w:rPr>
          <w:rFonts w:cs="Times New Roman"/>
          <w:szCs w:val="24"/>
        </w:rPr>
        <w:t xml:space="preserve">zalet stosowania </w:t>
      </w:r>
      <w:r w:rsidR="00830BC8">
        <w:t>Business Intelligence,</w:t>
      </w:r>
      <w:r>
        <w:rPr>
          <w:rFonts w:cs="Times New Roman"/>
          <w:szCs w:val="24"/>
        </w:rPr>
        <w:t xml:space="preserve"> jako oprogramowania wspomagającego proces </w:t>
      </w:r>
      <w:r w:rsidR="00563255">
        <w:rPr>
          <w:szCs w:val="24"/>
        </w:rPr>
        <w:t>informacyjno</w:t>
      </w:r>
      <w:r w:rsidR="006E4986">
        <w:rPr>
          <w:szCs w:val="24"/>
        </w:rPr>
        <w:t xml:space="preserve"> – </w:t>
      </w:r>
      <w:r>
        <w:rPr>
          <w:rFonts w:cs="Times New Roman"/>
          <w:szCs w:val="24"/>
        </w:rPr>
        <w:t xml:space="preserve">decyzyjny należą: </w:t>
      </w:r>
    </w:p>
    <w:p w14:paraId="7947EABD" w14:textId="77777777" w:rsidR="00603E0C" w:rsidRDefault="00603E0C" w:rsidP="00D642A8">
      <w:pPr>
        <w:pStyle w:val="ListParagraph"/>
        <w:numPr>
          <w:ilvl w:val="0"/>
          <w:numId w:val="143"/>
        </w:numPr>
        <w:spacing w:line="360" w:lineRule="auto"/>
        <w:rPr>
          <w:rFonts w:cs="Times New Roman"/>
          <w:szCs w:val="24"/>
        </w:rPr>
      </w:pPr>
      <w:r w:rsidRPr="00603E0C">
        <w:rPr>
          <w:rFonts w:cs="Times New Roman"/>
          <w:szCs w:val="24"/>
        </w:rPr>
        <w:t>m</w:t>
      </w:r>
      <w:r w:rsidR="00FA4C08" w:rsidRPr="00603E0C">
        <w:rPr>
          <w:rFonts w:cs="Times New Roman"/>
          <w:szCs w:val="24"/>
        </w:rPr>
        <w:t>ożliwość przeprowadzania zaawansowanych analiz (84,</w:t>
      </w:r>
      <w:r w:rsidR="00E047DE" w:rsidRPr="00603E0C">
        <w:rPr>
          <w:rFonts w:cs="Times New Roman"/>
          <w:szCs w:val="24"/>
        </w:rPr>
        <w:t>4</w:t>
      </w:r>
      <w:r w:rsidR="00FA4C08" w:rsidRPr="00603E0C">
        <w:rPr>
          <w:rFonts w:cs="Times New Roman"/>
          <w:szCs w:val="24"/>
        </w:rPr>
        <w:t>% wskazań)</w:t>
      </w:r>
      <w:r>
        <w:rPr>
          <w:rFonts w:cs="Times New Roman"/>
          <w:szCs w:val="24"/>
        </w:rPr>
        <w:t>,</w:t>
      </w:r>
    </w:p>
    <w:p w14:paraId="3412FF3A" w14:textId="77777777" w:rsidR="00603E0C" w:rsidRPr="00603E0C" w:rsidRDefault="00603E0C" w:rsidP="00D642A8">
      <w:pPr>
        <w:pStyle w:val="ListParagraph"/>
        <w:numPr>
          <w:ilvl w:val="0"/>
          <w:numId w:val="143"/>
        </w:numPr>
        <w:spacing w:line="360" w:lineRule="auto"/>
        <w:rPr>
          <w:rFonts w:cs="Times New Roman"/>
          <w:szCs w:val="24"/>
        </w:rPr>
      </w:pPr>
      <w:r>
        <w:rPr>
          <w:rFonts w:cs="Times New Roman"/>
          <w:szCs w:val="24"/>
        </w:rPr>
        <w:t>m</w:t>
      </w:r>
      <w:r w:rsidR="00FA4C08">
        <w:t>ożliwość budowy przejrzystych raportów i sporządzania przejrzystych analiz (82</w:t>
      </w:r>
      <w:r w:rsidR="00E047DE">
        <w:t>,2</w:t>
      </w:r>
      <w:r w:rsidR="00FA4C08">
        <w:t>% wskazań)</w:t>
      </w:r>
      <w:r>
        <w:t>,</w:t>
      </w:r>
    </w:p>
    <w:p w14:paraId="01D7DC04" w14:textId="77777777" w:rsidR="00603E0C" w:rsidRDefault="00603E0C" w:rsidP="001619E0">
      <w:pPr>
        <w:ind w:firstLine="706"/>
        <w:rPr>
          <w:rFonts w:cs="Times New Roman"/>
          <w:szCs w:val="24"/>
        </w:rPr>
      </w:pPr>
      <w:r>
        <w:rPr>
          <w:rFonts w:cs="Times New Roman"/>
          <w:szCs w:val="24"/>
        </w:rPr>
        <w:t>D</w:t>
      </w:r>
      <w:r w:rsidR="00FA4C08" w:rsidRPr="00603E0C">
        <w:rPr>
          <w:rFonts w:cs="Times New Roman"/>
          <w:szCs w:val="24"/>
        </w:rPr>
        <w:t xml:space="preserve">o najrzadziej wskazywanych zalet stosowania </w:t>
      </w:r>
      <w:r w:rsidR="00830BC8">
        <w:t>Business Intelligence</w:t>
      </w:r>
      <w:r w:rsidR="00FA4C08" w:rsidRPr="00603E0C">
        <w:rPr>
          <w:rFonts w:cs="Times New Roman"/>
          <w:szCs w:val="24"/>
        </w:rPr>
        <w:t xml:space="preserve"> należą: </w:t>
      </w:r>
    </w:p>
    <w:p w14:paraId="564AC642" w14:textId="77777777" w:rsidR="00603E0C" w:rsidRDefault="00603E0C" w:rsidP="00D642A8">
      <w:pPr>
        <w:pStyle w:val="ListParagraph"/>
        <w:numPr>
          <w:ilvl w:val="0"/>
          <w:numId w:val="144"/>
        </w:numPr>
        <w:spacing w:line="360" w:lineRule="auto"/>
        <w:rPr>
          <w:rFonts w:cs="Times New Roman"/>
          <w:szCs w:val="24"/>
        </w:rPr>
      </w:pPr>
      <w:r w:rsidRPr="00603E0C">
        <w:rPr>
          <w:rFonts w:cs="Times New Roman"/>
          <w:szCs w:val="24"/>
        </w:rPr>
        <w:t>m</w:t>
      </w:r>
      <w:r w:rsidR="00FA4C08" w:rsidRPr="00603E0C">
        <w:rPr>
          <w:rFonts w:cs="Times New Roman"/>
          <w:szCs w:val="24"/>
        </w:rPr>
        <w:t>ożliwość predefiniowania raportów (57,</w:t>
      </w:r>
      <w:r w:rsidR="00E047DE" w:rsidRPr="00603E0C">
        <w:rPr>
          <w:rFonts w:cs="Times New Roman"/>
          <w:szCs w:val="24"/>
        </w:rPr>
        <w:t>8</w:t>
      </w:r>
      <w:r w:rsidR="00FA4C08" w:rsidRPr="00603E0C">
        <w:rPr>
          <w:rFonts w:cs="Times New Roman"/>
          <w:szCs w:val="24"/>
        </w:rPr>
        <w:t>% wskazań)</w:t>
      </w:r>
      <w:r>
        <w:rPr>
          <w:rFonts w:cs="Times New Roman"/>
          <w:szCs w:val="24"/>
        </w:rPr>
        <w:t>,</w:t>
      </w:r>
    </w:p>
    <w:p w14:paraId="573A2D34" w14:textId="77777777" w:rsidR="00603E0C" w:rsidRDefault="00603E0C" w:rsidP="00D642A8">
      <w:pPr>
        <w:pStyle w:val="ListParagraph"/>
        <w:numPr>
          <w:ilvl w:val="0"/>
          <w:numId w:val="144"/>
        </w:numPr>
        <w:spacing w:line="360" w:lineRule="auto"/>
        <w:rPr>
          <w:rFonts w:cs="Times New Roman"/>
          <w:szCs w:val="24"/>
        </w:rPr>
      </w:pPr>
      <w:r>
        <w:rPr>
          <w:rFonts w:cs="Times New Roman"/>
          <w:szCs w:val="24"/>
        </w:rPr>
        <w:t>d</w:t>
      </w:r>
      <w:r w:rsidR="00FA4C08" w:rsidRPr="00603E0C">
        <w:rPr>
          <w:rFonts w:cs="Times New Roman"/>
          <w:szCs w:val="24"/>
        </w:rPr>
        <w:t>ynamiczne odświeżanie zdefiniowanych raportów i analiz (6</w:t>
      </w:r>
      <w:r w:rsidR="00E047DE" w:rsidRPr="00603E0C">
        <w:rPr>
          <w:rFonts w:cs="Times New Roman"/>
          <w:szCs w:val="24"/>
        </w:rPr>
        <w:t>2</w:t>
      </w:r>
      <w:r w:rsidR="00FA4C08" w:rsidRPr="00603E0C">
        <w:rPr>
          <w:rFonts w:cs="Times New Roman"/>
          <w:szCs w:val="24"/>
        </w:rPr>
        <w:t>,</w:t>
      </w:r>
      <w:r w:rsidR="00E047DE" w:rsidRPr="00603E0C">
        <w:rPr>
          <w:rFonts w:cs="Times New Roman"/>
          <w:szCs w:val="24"/>
        </w:rPr>
        <w:t>2</w:t>
      </w:r>
      <w:r w:rsidR="00FA4C08" w:rsidRPr="00603E0C">
        <w:rPr>
          <w:rFonts w:cs="Times New Roman"/>
          <w:szCs w:val="24"/>
        </w:rPr>
        <w:t>% wskazań).</w:t>
      </w:r>
    </w:p>
    <w:p w14:paraId="6A7E00CF" w14:textId="064BEDFC" w:rsidR="00FA4C08" w:rsidRPr="00603E0C" w:rsidRDefault="004A43BB">
      <w:pPr>
        <w:rPr>
          <w:rFonts w:cs="Times New Roman"/>
          <w:szCs w:val="24"/>
        </w:rPr>
      </w:pPr>
      <w:r>
        <w:rPr>
          <w:rFonts w:cs="Times New Roman"/>
          <w:szCs w:val="24"/>
        </w:rPr>
        <w:t xml:space="preserve">Zebranie odpowiedzi otwartych pozwoliło na </w:t>
      </w:r>
      <w:r w:rsidR="00FA4C08" w:rsidRPr="00603E0C">
        <w:rPr>
          <w:rFonts w:cs="Times New Roman"/>
          <w:szCs w:val="24"/>
        </w:rPr>
        <w:t xml:space="preserve">pozyskanie następujących informacji: </w:t>
      </w:r>
    </w:p>
    <w:p w14:paraId="7EF1FFEE" w14:textId="4CBB6FBF" w:rsidR="00FA4C08" w:rsidRDefault="00FA4C08" w:rsidP="00D642A8">
      <w:pPr>
        <w:pStyle w:val="ListParagraph"/>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Dostęp zdalny oraz wykorzystanie IoT</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24F43B88" w14:textId="5BE2B605" w:rsidR="00FA4C08" w:rsidRPr="004A611F" w:rsidRDefault="00FA4C08" w:rsidP="00D642A8">
      <w:pPr>
        <w:pStyle w:val="ListParagraph"/>
        <w:numPr>
          <w:ilvl w:val="0"/>
          <w:numId w:val="37"/>
        </w:numPr>
        <w:spacing w:line="360" w:lineRule="auto"/>
        <w:rPr>
          <w:rFonts w:cs="Times New Roman"/>
          <w:szCs w:val="24"/>
          <w:lang w:val="en-US"/>
        </w:rPr>
      </w:pPr>
      <w:r w:rsidRPr="004A611F">
        <w:rPr>
          <w:rFonts w:eastAsia="Times New Roman" w:cs="Times New Roman"/>
          <w:color w:val="000000"/>
          <w:szCs w:val="20"/>
          <w:lang w:val="en-US" w:eastAsia="pl-PL"/>
        </w:rPr>
        <w:t>„Unifikacja one Source of True”</w:t>
      </w:r>
      <w:r w:rsidR="00603E0C">
        <w:rPr>
          <w:rFonts w:eastAsia="Times New Roman" w:cs="Times New Roman"/>
          <w:color w:val="000000"/>
          <w:szCs w:val="20"/>
          <w:lang w:val="en-US" w:eastAsia="pl-PL"/>
        </w:rPr>
        <w:t>,</w:t>
      </w:r>
      <w:r w:rsidRPr="004A611F">
        <w:rPr>
          <w:rFonts w:cs="Times New Roman"/>
          <w:szCs w:val="24"/>
          <w:lang w:val="en-US"/>
        </w:rPr>
        <w:t xml:space="preserve"> </w:t>
      </w:r>
    </w:p>
    <w:p w14:paraId="489CA3CD" w14:textId="65D7DB85" w:rsidR="00FA4C08" w:rsidRPr="00E727D6" w:rsidRDefault="00FA4C08" w:rsidP="00D642A8">
      <w:pPr>
        <w:pStyle w:val="ListParagraph"/>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Jedno, wiarygodne źródło danych analitycznych zamiast wielu odrębnych źródeł</w:t>
      </w:r>
      <w:r>
        <w:rPr>
          <w:rFonts w:eastAsia="Times New Roman" w:cs="Times New Roman"/>
          <w:color w:val="000000"/>
          <w:szCs w:val="20"/>
          <w:lang w:eastAsia="pl-PL"/>
        </w:rPr>
        <w:t>”</w:t>
      </w:r>
      <w:r w:rsidR="00603E0C">
        <w:rPr>
          <w:rFonts w:eastAsia="Times New Roman" w:cs="Times New Roman"/>
          <w:color w:val="000000"/>
          <w:szCs w:val="20"/>
          <w:lang w:eastAsia="pl-PL"/>
        </w:rPr>
        <w:t>,</w:t>
      </w:r>
    </w:p>
    <w:p w14:paraId="3C44CFAE" w14:textId="00EE69E8" w:rsidR="00FA4C08" w:rsidRDefault="00FA4C08" w:rsidP="00D642A8">
      <w:pPr>
        <w:pStyle w:val="ListParagraph"/>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Kluczową sprawą jest zapewnienie integralności danych i  wysokiej jakości danych</w:t>
      </w:r>
      <w:r w:rsidR="006E4986">
        <w:rPr>
          <w:rFonts w:eastAsia="Times New Roman" w:cs="Times New Roman"/>
          <w:color w:val="000000"/>
          <w:szCs w:val="20"/>
          <w:lang w:eastAsia="pl-PL"/>
        </w:rPr>
        <w:t xml:space="preserve"> – </w:t>
      </w:r>
      <w:r w:rsidRPr="00E727D6">
        <w:rPr>
          <w:rFonts w:eastAsia="Times New Roman" w:cs="Times New Roman"/>
          <w:color w:val="000000"/>
          <w:szCs w:val="20"/>
          <w:lang w:eastAsia="pl-PL"/>
        </w:rPr>
        <w:t>to znac</w:t>
      </w:r>
      <w:r>
        <w:rPr>
          <w:rFonts w:eastAsia="Times New Roman" w:cs="Times New Roman"/>
          <w:color w:val="000000"/>
          <w:szCs w:val="20"/>
          <w:lang w:eastAsia="pl-PL"/>
        </w:rPr>
        <w:t>ząco wspomoże proces decyzyjny”</w:t>
      </w:r>
      <w:r w:rsidR="00603E0C">
        <w:rPr>
          <w:rFonts w:eastAsia="Times New Roman" w:cs="Times New Roman"/>
          <w:color w:val="000000"/>
          <w:szCs w:val="20"/>
          <w:lang w:eastAsia="pl-PL"/>
        </w:rPr>
        <w:t>,</w:t>
      </w:r>
      <w:r w:rsidRPr="00E727D6">
        <w:rPr>
          <w:rFonts w:cs="Times New Roman"/>
          <w:szCs w:val="24"/>
        </w:rPr>
        <w:t xml:space="preserve"> </w:t>
      </w:r>
    </w:p>
    <w:p w14:paraId="36E028BE" w14:textId="6F9121B4" w:rsidR="00FA4C08" w:rsidRDefault="00FA4C08" w:rsidP="00D642A8">
      <w:pPr>
        <w:pStyle w:val="ListParagraph"/>
        <w:numPr>
          <w:ilvl w:val="0"/>
          <w:numId w:val="37"/>
        </w:numPr>
        <w:spacing w:line="360" w:lineRule="auto"/>
        <w:rPr>
          <w:rFonts w:cs="Times New Roman"/>
          <w:szCs w:val="24"/>
        </w:rPr>
      </w:pPr>
      <w:r>
        <w:rPr>
          <w:rFonts w:eastAsia="Times New Roman" w:cs="Times New Roman"/>
          <w:color w:val="000000"/>
          <w:szCs w:val="20"/>
          <w:lang w:eastAsia="pl-PL"/>
        </w:rPr>
        <w:lastRenderedPageBreak/>
        <w:t>„</w:t>
      </w:r>
      <w:r w:rsidRPr="00E727D6">
        <w:rPr>
          <w:rFonts w:eastAsia="Times New Roman" w:cs="Times New Roman"/>
          <w:color w:val="000000"/>
          <w:szCs w:val="20"/>
          <w:lang w:eastAsia="pl-PL"/>
        </w:rPr>
        <w:t>Podejmowanie decyzji opartych na faktach</w:t>
      </w:r>
      <w:r w:rsidR="006E4986">
        <w:rPr>
          <w:rFonts w:eastAsia="Times New Roman" w:cs="Times New Roman"/>
          <w:color w:val="000000"/>
          <w:szCs w:val="20"/>
          <w:lang w:eastAsia="pl-PL"/>
        </w:rPr>
        <w:t xml:space="preserve"> – </w:t>
      </w:r>
      <w:r w:rsidRPr="00E727D6">
        <w:rPr>
          <w:rFonts w:eastAsia="Times New Roman" w:cs="Times New Roman"/>
          <w:color w:val="000000"/>
          <w:szCs w:val="20"/>
          <w:lang w:eastAsia="pl-PL"/>
        </w:rPr>
        <w:t>niezawodna podstawa do wdrażania zmian</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5087D564" w14:textId="4A496B46" w:rsidR="00FA4C08" w:rsidRDefault="00FA4C08" w:rsidP="00D642A8">
      <w:pPr>
        <w:pStyle w:val="ListParagraph"/>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Wyprzedzanie konkurencji pod względem technologicznym/analitycznym i decyzyjnym</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06124B67" w14:textId="7B13BBD4" w:rsidR="00FA4C08" w:rsidRDefault="00FA4C08" w:rsidP="00D642A8">
      <w:pPr>
        <w:pStyle w:val="ListParagraph"/>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Data Mining</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06E35B61" w14:textId="11E6DFE4" w:rsidR="00FA4C08" w:rsidRDefault="00FA4C08" w:rsidP="00D642A8">
      <w:pPr>
        <w:pStyle w:val="ListParagraph"/>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Brak konieczności znajomości bazy danych lub SQL przez analityków</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5B354B1D" w14:textId="48214C96" w:rsidR="00FA4C08" w:rsidRDefault="00FA4C08" w:rsidP="00D642A8">
      <w:pPr>
        <w:pStyle w:val="ListParagraph"/>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Możliwość zaadaptowania wyników analiz w procesach przedsiębiorstwa, w celu optymalizacji celów firmy</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268F7E30" w14:textId="24836ACF" w:rsidR="00FA4C08" w:rsidRDefault="00FA4C08" w:rsidP="00D642A8">
      <w:pPr>
        <w:pStyle w:val="ListParagraph"/>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Zaawansowana analiza danych</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69E8CB6E" w14:textId="0AD0DC50" w:rsidR="00FA4C08" w:rsidRDefault="00FA4C08" w:rsidP="00D642A8">
      <w:pPr>
        <w:pStyle w:val="ListParagraph"/>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Możliwość standaryzacji i automatyzacji procesu raportowania</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22D12C8E" w14:textId="017C4126" w:rsidR="00FA4C08" w:rsidRDefault="00FA4C08" w:rsidP="00D642A8">
      <w:pPr>
        <w:pStyle w:val="ListParagraph"/>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Integracja danych z różnych obszarów działalności</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4DA70526" w14:textId="5643C776" w:rsidR="00FA4C08" w:rsidRDefault="00FA4C08" w:rsidP="00D642A8">
      <w:pPr>
        <w:pStyle w:val="ListParagraph"/>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Decyzje podejmowane na podstawie faktów</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1B7D5A2C" w14:textId="54905A18" w:rsidR="00FA4C08" w:rsidRPr="00172B23" w:rsidRDefault="00FA4C08" w:rsidP="00D642A8">
      <w:pPr>
        <w:pStyle w:val="ListParagraph"/>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Zbiorcze dane z różnych źródeł, niezbędne do podjęcia decyzji</w:t>
      </w:r>
      <w:r>
        <w:rPr>
          <w:rFonts w:eastAsia="Times New Roman" w:cs="Times New Roman"/>
          <w:color w:val="000000"/>
          <w:szCs w:val="20"/>
          <w:lang w:eastAsia="pl-PL"/>
        </w:rPr>
        <w:t>”</w:t>
      </w:r>
      <w:r w:rsidR="00603E0C">
        <w:rPr>
          <w:rFonts w:eastAsia="Times New Roman" w:cs="Times New Roman"/>
          <w:color w:val="000000"/>
          <w:szCs w:val="20"/>
          <w:lang w:eastAsia="pl-PL"/>
        </w:rPr>
        <w:t>,</w:t>
      </w:r>
    </w:p>
    <w:p w14:paraId="32F91BE2" w14:textId="73ABA6C2" w:rsidR="00FA4C08" w:rsidRDefault="00FA4C08" w:rsidP="00D642A8">
      <w:pPr>
        <w:pStyle w:val="ListParagraph"/>
        <w:numPr>
          <w:ilvl w:val="0"/>
          <w:numId w:val="37"/>
        </w:numPr>
        <w:spacing w:line="360" w:lineRule="auto"/>
        <w:rPr>
          <w:rFonts w:cs="Times New Roman"/>
          <w:szCs w:val="24"/>
        </w:rPr>
      </w:pPr>
      <w:r>
        <w:rPr>
          <w:rFonts w:cs="Times New Roman"/>
          <w:szCs w:val="24"/>
        </w:rPr>
        <w:t>„Możliwość budowy raportów opartych o bardziej wiarygodne dane („single version of truth”)”</w:t>
      </w:r>
      <w:r w:rsidR="00603E0C">
        <w:rPr>
          <w:rFonts w:cs="Times New Roman"/>
          <w:szCs w:val="24"/>
        </w:rPr>
        <w:t>,</w:t>
      </w:r>
    </w:p>
    <w:p w14:paraId="19AF7509" w14:textId="3FD7E824" w:rsidR="00FA4C08" w:rsidRDefault="00FA4C08" w:rsidP="00D642A8">
      <w:pPr>
        <w:pStyle w:val="ListParagraph"/>
        <w:numPr>
          <w:ilvl w:val="0"/>
          <w:numId w:val="37"/>
        </w:numPr>
        <w:spacing w:line="360" w:lineRule="auto"/>
        <w:rPr>
          <w:rFonts w:cs="Times New Roman"/>
          <w:szCs w:val="24"/>
        </w:rPr>
      </w:pPr>
      <w:r>
        <w:rPr>
          <w:rFonts w:cs="Times New Roman"/>
          <w:szCs w:val="24"/>
        </w:rPr>
        <w:t>„Przy wdrożeniu analiz Data Mining może to być źródło optymalizacji procesów biznesowych, generujące dodatkowe przychod</w:t>
      </w:r>
      <w:r w:rsidR="00257BF6">
        <w:rPr>
          <w:rFonts w:cs="Times New Roman"/>
          <w:szCs w:val="24"/>
        </w:rPr>
        <w:t>y</w:t>
      </w:r>
      <w:r>
        <w:rPr>
          <w:rFonts w:cs="Times New Roman"/>
          <w:szCs w:val="24"/>
        </w:rPr>
        <w:t xml:space="preserve"> lub redukujące straty”</w:t>
      </w:r>
      <w:r w:rsidR="00603E0C">
        <w:rPr>
          <w:rFonts w:cs="Times New Roman"/>
          <w:szCs w:val="24"/>
        </w:rPr>
        <w:t>,</w:t>
      </w:r>
    </w:p>
    <w:p w14:paraId="7B299C21" w14:textId="508F1575" w:rsidR="00FA4C08" w:rsidRDefault="00FA4C08" w:rsidP="00D642A8">
      <w:pPr>
        <w:pStyle w:val="ListParagraph"/>
        <w:numPr>
          <w:ilvl w:val="0"/>
          <w:numId w:val="37"/>
        </w:numPr>
        <w:spacing w:line="360" w:lineRule="auto"/>
        <w:rPr>
          <w:rFonts w:cs="Times New Roman"/>
          <w:szCs w:val="24"/>
        </w:rPr>
      </w:pPr>
      <w:r>
        <w:rPr>
          <w:rFonts w:cs="Times New Roman"/>
          <w:szCs w:val="24"/>
        </w:rPr>
        <w:t>„Jest to informacja zarówno dla potrzeb wewnętrznych, jak i informacja, którą można sprzedać celem uzyskania informacji zewnętrznej dla potrzeb Benchmarkingu, który jest niezbędny w orientacji sytuacji biznesu na dany moment”</w:t>
      </w:r>
      <w:r w:rsidR="00603E0C">
        <w:rPr>
          <w:rFonts w:cs="Times New Roman"/>
          <w:szCs w:val="24"/>
        </w:rPr>
        <w:t>,</w:t>
      </w:r>
    </w:p>
    <w:p w14:paraId="0657913B" w14:textId="66310EC6" w:rsidR="00FA4C08" w:rsidRDefault="00FA4C08" w:rsidP="00D642A8">
      <w:pPr>
        <w:pStyle w:val="ListParagraph"/>
        <w:numPr>
          <w:ilvl w:val="0"/>
          <w:numId w:val="37"/>
        </w:numPr>
        <w:spacing w:line="360" w:lineRule="auto"/>
        <w:rPr>
          <w:rFonts w:cs="Times New Roman"/>
          <w:szCs w:val="24"/>
        </w:rPr>
      </w:pPr>
      <w:r>
        <w:rPr>
          <w:rFonts w:cs="Times New Roman"/>
          <w:szCs w:val="24"/>
        </w:rPr>
        <w:t>„Jedno źródło prawdy nt. obszarów biznesowych w całym przedsiębiorstwie”</w:t>
      </w:r>
      <w:r w:rsidR="00603E0C">
        <w:rPr>
          <w:rFonts w:cs="Times New Roman"/>
          <w:szCs w:val="24"/>
        </w:rPr>
        <w:t>,</w:t>
      </w:r>
    </w:p>
    <w:p w14:paraId="686B45FE" w14:textId="1CC72F83" w:rsidR="00FA4C08" w:rsidRPr="00B161DB" w:rsidRDefault="00FA4C08" w:rsidP="00D642A8">
      <w:pPr>
        <w:pStyle w:val="ListParagraph"/>
        <w:numPr>
          <w:ilvl w:val="0"/>
          <w:numId w:val="37"/>
        </w:numPr>
        <w:spacing w:line="360" w:lineRule="auto"/>
        <w:rPr>
          <w:rFonts w:cs="Times New Roman"/>
          <w:szCs w:val="24"/>
        </w:rPr>
      </w:pPr>
      <w:r>
        <w:rPr>
          <w:rFonts w:cs="Times New Roman"/>
          <w:szCs w:val="24"/>
        </w:rPr>
        <w:t>„Self Service – udostępnianie kostek OLAP dla użytkowników”</w:t>
      </w:r>
      <w:r w:rsidR="00603E0C">
        <w:rPr>
          <w:rFonts w:cs="Times New Roman"/>
          <w:szCs w:val="24"/>
        </w:rPr>
        <w:t>,</w:t>
      </w:r>
    </w:p>
    <w:p w14:paraId="39D73B43" w14:textId="279C3A49" w:rsidR="00FA4C08" w:rsidRDefault="00FA4C08" w:rsidP="00D642A8">
      <w:pPr>
        <w:pStyle w:val="ListParagraph"/>
        <w:numPr>
          <w:ilvl w:val="0"/>
          <w:numId w:val="37"/>
        </w:numPr>
        <w:spacing w:line="360" w:lineRule="auto"/>
        <w:rPr>
          <w:rFonts w:cs="Times New Roman"/>
          <w:szCs w:val="24"/>
        </w:rPr>
      </w:pPr>
      <w:r>
        <w:rPr>
          <w:rFonts w:cs="Times New Roman"/>
          <w:szCs w:val="24"/>
        </w:rPr>
        <w:t>„Data Mining, nowa wiedza ze starych danych”</w:t>
      </w:r>
      <w:r w:rsidR="00603E0C">
        <w:rPr>
          <w:rFonts w:cs="Times New Roman"/>
          <w:szCs w:val="24"/>
        </w:rPr>
        <w:t>,</w:t>
      </w:r>
    </w:p>
    <w:p w14:paraId="555E6636" w14:textId="35CD4DC9" w:rsidR="0056172C" w:rsidRPr="003256FA" w:rsidRDefault="0056172C" w:rsidP="00D642A8">
      <w:pPr>
        <w:pStyle w:val="ListParagraph"/>
        <w:numPr>
          <w:ilvl w:val="0"/>
          <w:numId w:val="37"/>
        </w:numPr>
        <w:spacing w:line="360" w:lineRule="auto"/>
        <w:rPr>
          <w:rFonts w:cs="Times New Roman"/>
          <w:szCs w:val="24"/>
        </w:rPr>
      </w:pPr>
      <w:r>
        <w:rPr>
          <w:rFonts w:cs="Times New Roman"/>
          <w:szCs w:val="24"/>
        </w:rPr>
        <w:t>„Lepszy UX”</w:t>
      </w:r>
      <w:r w:rsidR="00603E0C">
        <w:rPr>
          <w:rFonts w:cs="Times New Roman"/>
          <w:szCs w:val="24"/>
        </w:rPr>
        <w:t>.</w:t>
      </w:r>
    </w:p>
    <w:p w14:paraId="12A398C5" w14:textId="77777777" w:rsidR="0069146C" w:rsidRDefault="0069146C" w:rsidP="00FA4C08">
      <w:bookmarkStart w:id="175" w:name="_Hlk510384859"/>
    </w:p>
    <w:p w14:paraId="390D8473" w14:textId="65409C8A" w:rsidR="0069146C" w:rsidRDefault="0069146C" w:rsidP="00FA4C08"/>
    <w:p w14:paraId="7AC25948" w14:textId="0CE828BA" w:rsidR="00B73B62" w:rsidRDefault="00B73B62" w:rsidP="00FA4C08"/>
    <w:p w14:paraId="416F2DEE" w14:textId="6141CC70" w:rsidR="00B73B62" w:rsidRDefault="00B73B62" w:rsidP="00FA4C08"/>
    <w:p w14:paraId="344CE1BE" w14:textId="047D15F0" w:rsidR="00B73B62" w:rsidRDefault="00B73B62" w:rsidP="00FA4C08"/>
    <w:p w14:paraId="4DBF387B" w14:textId="77777777" w:rsidR="00B73B62" w:rsidRDefault="00B73B62" w:rsidP="00FA4C08"/>
    <w:p w14:paraId="27CC2D22" w14:textId="77777777" w:rsidR="0069146C" w:rsidRDefault="0069146C" w:rsidP="00FA4C08"/>
    <w:p w14:paraId="2B1CBC2A" w14:textId="433CA022" w:rsidR="00FA4C08" w:rsidRPr="00BF40C1" w:rsidRDefault="00FA4C08" w:rsidP="00FA4C08">
      <w:r w:rsidRPr="00BF40C1">
        <w:lastRenderedPageBreak/>
        <w:t xml:space="preserve">Wykres </w:t>
      </w:r>
      <w:r w:rsidR="00BF40C1" w:rsidRPr="00BF40C1">
        <w:t>8</w:t>
      </w:r>
      <w:r w:rsidRPr="00BF40C1">
        <w:t xml:space="preserve">. Obszary funkcjonalne przedsiębiorstw, w których stosowany jest </w:t>
      </w:r>
      <w:r w:rsidR="00830BC8">
        <w:t>Business Intelligence</w:t>
      </w:r>
    </w:p>
    <w:bookmarkEnd w:id="175"/>
    <w:p w14:paraId="086B6004" w14:textId="6A9043A4" w:rsidR="00FA4C08" w:rsidRDefault="000E4114"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3B7FD307" wp14:editId="55853F3B">
            <wp:extent cx="5760000" cy="2880000"/>
            <wp:effectExtent l="0" t="0" r="12700" b="15875"/>
            <wp:docPr id="73" name="Wykres 73">
              <a:extLst xmlns:a="http://schemas.openxmlformats.org/drawingml/2006/main">
                <a:ext uri="{FF2B5EF4-FFF2-40B4-BE49-F238E27FC236}">
                  <a16:creationId xmlns:a16="http://schemas.microsoft.com/office/drawing/2014/main" id="{2688D180-4485-4E8E-8EC1-E1AB9C5CD5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5C8C7B56" w14:textId="56D45203" w:rsidR="007723E5" w:rsidRPr="00B73B62" w:rsidRDefault="00FA4C08" w:rsidP="00B73B62">
      <w:pPr>
        <w:rPr>
          <w:rFonts w:cs="Times New Roman"/>
          <w:b/>
          <w:sz w:val="20"/>
          <w:szCs w:val="24"/>
        </w:rPr>
      </w:pPr>
      <w:r w:rsidRPr="00B37406">
        <w:rPr>
          <w:rFonts w:cs="Times New Roman"/>
          <w:b/>
          <w:sz w:val="20"/>
          <w:szCs w:val="24"/>
        </w:rPr>
        <w:t>Źródło: badania własne</w:t>
      </w:r>
      <w:r>
        <w:rPr>
          <w:rFonts w:cs="Times New Roman"/>
          <w:b/>
          <w:sz w:val="20"/>
          <w:szCs w:val="24"/>
        </w:rPr>
        <w:t>, n = 13</w:t>
      </w:r>
      <w:r w:rsidR="000E4114">
        <w:rPr>
          <w:rFonts w:cs="Times New Roman"/>
          <w:b/>
          <w:sz w:val="20"/>
          <w:szCs w:val="24"/>
        </w:rPr>
        <w:t>5</w:t>
      </w:r>
    </w:p>
    <w:p w14:paraId="2B5B8747" w14:textId="4421B794" w:rsidR="00B429FC" w:rsidRDefault="00FA4C08" w:rsidP="001619E0">
      <w:pPr>
        <w:ind w:firstLine="706"/>
        <w:rPr>
          <w:rFonts w:cs="Times New Roman"/>
          <w:szCs w:val="24"/>
        </w:rPr>
      </w:pPr>
      <w:r w:rsidRPr="006130A0">
        <w:rPr>
          <w:rFonts w:cs="Times New Roman"/>
          <w:szCs w:val="24"/>
        </w:rPr>
        <w:t xml:space="preserve">Do najczęściej wskazywanych </w:t>
      </w:r>
      <w:r>
        <w:rPr>
          <w:rFonts w:cs="Times New Roman"/>
          <w:szCs w:val="24"/>
        </w:rPr>
        <w:t xml:space="preserve">obszarów funkcjonalnych przedsiębiorstw, na których stosowany jest </w:t>
      </w:r>
      <w:r w:rsidR="00830BC8">
        <w:t>Business Intelligence</w:t>
      </w:r>
      <w:r>
        <w:rPr>
          <w:rFonts w:cs="Times New Roman"/>
          <w:szCs w:val="24"/>
        </w:rPr>
        <w:t xml:space="preserve"> należą: </w:t>
      </w:r>
    </w:p>
    <w:p w14:paraId="43877A42" w14:textId="3915705C" w:rsidR="00B429FC" w:rsidRDefault="00B429FC" w:rsidP="00D642A8">
      <w:pPr>
        <w:pStyle w:val="ListParagraph"/>
        <w:numPr>
          <w:ilvl w:val="0"/>
          <w:numId w:val="145"/>
        </w:numPr>
        <w:spacing w:line="360" w:lineRule="auto"/>
        <w:ind w:left="714" w:hanging="357"/>
      </w:pPr>
      <w:r w:rsidRPr="00B429FC">
        <w:rPr>
          <w:rFonts w:cs="Times New Roman"/>
          <w:szCs w:val="24"/>
        </w:rPr>
        <w:t>s</w:t>
      </w:r>
      <w:r w:rsidR="00FA4C08" w:rsidRPr="00B429FC">
        <w:rPr>
          <w:rFonts w:cs="Times New Roman"/>
          <w:szCs w:val="24"/>
        </w:rPr>
        <w:t xml:space="preserve">przedaż </w:t>
      </w:r>
      <w:r w:rsidR="00FA4C08">
        <w:t>(84,</w:t>
      </w:r>
      <w:r w:rsidR="00E57F12">
        <w:t>4</w:t>
      </w:r>
      <w:r w:rsidR="00FA4C08">
        <w:t>% wskazań)</w:t>
      </w:r>
      <w:r>
        <w:t>,</w:t>
      </w:r>
      <w:r w:rsidR="00FA4C08">
        <w:t xml:space="preserve"> </w:t>
      </w:r>
    </w:p>
    <w:p w14:paraId="6509FE48" w14:textId="1C756EC8" w:rsidR="00B429FC" w:rsidRDefault="00B429FC" w:rsidP="00D642A8">
      <w:pPr>
        <w:pStyle w:val="ListParagraph"/>
        <w:numPr>
          <w:ilvl w:val="0"/>
          <w:numId w:val="145"/>
        </w:numPr>
        <w:spacing w:line="360" w:lineRule="auto"/>
        <w:ind w:left="714" w:hanging="357"/>
      </w:pPr>
      <w:r>
        <w:t>k</w:t>
      </w:r>
      <w:r w:rsidR="00FA4C08">
        <w:t>ontroling (80,</w:t>
      </w:r>
      <w:r w:rsidR="00964961">
        <w:t>0</w:t>
      </w:r>
      <w:r w:rsidR="00FA4C08">
        <w:t>% wskazań)</w:t>
      </w:r>
      <w:r>
        <w:t>,</w:t>
      </w:r>
      <w:r w:rsidR="00FA4C08">
        <w:t xml:space="preserve"> </w:t>
      </w:r>
    </w:p>
    <w:p w14:paraId="30E8B8CE" w14:textId="52DD332B" w:rsidR="00B429FC" w:rsidRDefault="00B429FC" w:rsidP="00D642A8">
      <w:pPr>
        <w:pStyle w:val="ListParagraph"/>
        <w:numPr>
          <w:ilvl w:val="0"/>
          <w:numId w:val="145"/>
        </w:numPr>
        <w:spacing w:line="360" w:lineRule="auto"/>
        <w:ind w:left="714" w:hanging="357"/>
      </w:pPr>
      <w:r>
        <w:t>f</w:t>
      </w:r>
      <w:r w:rsidR="00FA4C08">
        <w:t>inanse (78,</w:t>
      </w:r>
      <w:r w:rsidR="00964961">
        <w:t>5</w:t>
      </w:r>
      <w:r w:rsidR="00FA4C08">
        <w:t xml:space="preserve">% wskazań). </w:t>
      </w:r>
    </w:p>
    <w:p w14:paraId="725137E7" w14:textId="77777777" w:rsidR="00B429FC" w:rsidRDefault="00FA4C08" w:rsidP="001619E0">
      <w:pPr>
        <w:ind w:firstLine="706"/>
        <w:rPr>
          <w:rFonts w:cs="Times New Roman"/>
          <w:szCs w:val="24"/>
        </w:rPr>
      </w:pPr>
      <w:r w:rsidRPr="006130A0">
        <w:rPr>
          <w:rFonts w:cs="Times New Roman"/>
          <w:szCs w:val="24"/>
        </w:rPr>
        <w:t>Do najrzadziej wskazywanych</w:t>
      </w:r>
      <w:r>
        <w:rPr>
          <w:rFonts w:cs="Times New Roman"/>
          <w:szCs w:val="24"/>
        </w:rPr>
        <w:t xml:space="preserve"> obszarów należą: </w:t>
      </w:r>
    </w:p>
    <w:p w14:paraId="498DB5E9" w14:textId="77777777" w:rsidR="00B429FC" w:rsidRPr="00B429FC" w:rsidRDefault="00FA4C08" w:rsidP="00D642A8">
      <w:pPr>
        <w:pStyle w:val="ListParagraph"/>
        <w:numPr>
          <w:ilvl w:val="0"/>
          <w:numId w:val="146"/>
        </w:numPr>
        <w:spacing w:line="360" w:lineRule="auto"/>
        <w:rPr>
          <w:rFonts w:cs="Times New Roman"/>
          <w:szCs w:val="24"/>
        </w:rPr>
      </w:pPr>
      <w:r w:rsidRPr="00B429FC">
        <w:rPr>
          <w:rFonts w:cs="Times New Roman"/>
          <w:szCs w:val="24"/>
        </w:rPr>
        <w:t>HR (14,</w:t>
      </w:r>
      <w:r w:rsidR="00964961" w:rsidRPr="00B429FC">
        <w:rPr>
          <w:rFonts w:cs="Times New Roman"/>
          <w:szCs w:val="24"/>
        </w:rPr>
        <w:t>8</w:t>
      </w:r>
      <w:r w:rsidRPr="00B429FC">
        <w:rPr>
          <w:rFonts w:cs="Times New Roman"/>
          <w:szCs w:val="24"/>
        </w:rPr>
        <w:t xml:space="preserve">% wskazań). </w:t>
      </w:r>
    </w:p>
    <w:p w14:paraId="6CA07F6E" w14:textId="58FEDB96" w:rsidR="00FA4C08" w:rsidRDefault="00335772" w:rsidP="001619E0">
      <w:pPr>
        <w:ind w:firstLine="706"/>
        <w:rPr>
          <w:rFonts w:cs="Times New Roman"/>
          <w:szCs w:val="24"/>
        </w:rPr>
      </w:pPr>
      <w:r>
        <w:rPr>
          <w:rFonts w:cs="Times New Roman"/>
          <w:szCs w:val="24"/>
        </w:rPr>
        <w:t>Część respondentów skorzystała z możliwości</w:t>
      </w:r>
      <w:r w:rsidR="00FA4C08" w:rsidRPr="006130A0">
        <w:rPr>
          <w:rFonts w:cs="Times New Roman"/>
          <w:szCs w:val="24"/>
        </w:rPr>
        <w:t xml:space="preserve"> udzielenia odpowiedzi otwartej, co </w:t>
      </w:r>
      <w:r w:rsidR="00765BAD">
        <w:rPr>
          <w:rFonts w:cs="Times New Roman"/>
          <w:szCs w:val="24"/>
        </w:rPr>
        <w:t>dało następujące informacje</w:t>
      </w:r>
      <w:r w:rsidR="00FA4C08" w:rsidRPr="006130A0">
        <w:rPr>
          <w:rFonts w:cs="Times New Roman"/>
          <w:szCs w:val="24"/>
        </w:rPr>
        <w:t>:</w:t>
      </w:r>
      <w:r w:rsidR="00FA4C08">
        <w:rPr>
          <w:rFonts w:cs="Times New Roman"/>
          <w:szCs w:val="24"/>
        </w:rPr>
        <w:t xml:space="preserve"> </w:t>
      </w:r>
    </w:p>
    <w:p w14:paraId="64458ADB" w14:textId="11765B51" w:rsidR="00FA4C08" w:rsidRDefault="00FA4C08" w:rsidP="00D642A8">
      <w:pPr>
        <w:pStyle w:val="ListParagraph"/>
        <w:numPr>
          <w:ilvl w:val="0"/>
          <w:numId w:val="38"/>
        </w:numPr>
        <w:spacing w:line="360" w:lineRule="auto"/>
        <w:rPr>
          <w:rFonts w:cs="Times New Roman"/>
          <w:szCs w:val="24"/>
        </w:rPr>
      </w:pPr>
      <w:r>
        <w:rPr>
          <w:rFonts w:eastAsia="Times New Roman" w:cs="Times New Roman"/>
          <w:color w:val="000000"/>
          <w:szCs w:val="20"/>
          <w:lang w:eastAsia="pl-PL"/>
        </w:rPr>
        <w:t>„</w:t>
      </w:r>
      <w:r w:rsidRPr="00B76317">
        <w:rPr>
          <w:rFonts w:eastAsia="Times New Roman" w:cs="Times New Roman"/>
          <w:color w:val="000000"/>
          <w:szCs w:val="20"/>
          <w:lang w:eastAsia="pl-PL"/>
        </w:rPr>
        <w:t>Data Science</w:t>
      </w:r>
      <w:r>
        <w:rPr>
          <w:rFonts w:eastAsia="Times New Roman" w:cs="Times New Roman"/>
          <w:color w:val="000000"/>
          <w:szCs w:val="20"/>
          <w:lang w:eastAsia="pl-PL"/>
        </w:rPr>
        <w:t>”</w:t>
      </w:r>
      <w:r w:rsidR="00B429FC">
        <w:rPr>
          <w:rFonts w:eastAsia="Times New Roman" w:cs="Times New Roman"/>
          <w:color w:val="000000"/>
          <w:szCs w:val="20"/>
          <w:lang w:eastAsia="pl-PL"/>
        </w:rPr>
        <w:t>,</w:t>
      </w:r>
      <w:r w:rsidRPr="00B76317">
        <w:rPr>
          <w:rFonts w:cs="Times New Roman"/>
          <w:szCs w:val="24"/>
        </w:rPr>
        <w:t xml:space="preserve"> </w:t>
      </w:r>
    </w:p>
    <w:p w14:paraId="5AECE2FA" w14:textId="37963635" w:rsidR="00FA4C08" w:rsidRDefault="00FA4C08" w:rsidP="00D642A8">
      <w:pPr>
        <w:pStyle w:val="ListParagraph"/>
        <w:numPr>
          <w:ilvl w:val="0"/>
          <w:numId w:val="38"/>
        </w:numPr>
        <w:spacing w:line="360" w:lineRule="auto"/>
        <w:rPr>
          <w:rFonts w:cs="Times New Roman"/>
          <w:szCs w:val="24"/>
        </w:rPr>
      </w:pPr>
      <w:r>
        <w:rPr>
          <w:rFonts w:eastAsia="Times New Roman" w:cs="Times New Roman"/>
          <w:color w:val="000000"/>
          <w:szCs w:val="20"/>
          <w:lang w:eastAsia="pl-PL"/>
        </w:rPr>
        <w:t>„</w:t>
      </w:r>
      <w:r w:rsidRPr="00B76317">
        <w:rPr>
          <w:rFonts w:eastAsia="Times New Roman" w:cs="Times New Roman"/>
          <w:color w:val="000000"/>
          <w:szCs w:val="20"/>
          <w:lang w:eastAsia="pl-PL"/>
        </w:rPr>
        <w:t>Zależy od zakresu i wielkości działalności instytucji/przedsiębiorstwa</w:t>
      </w:r>
      <w:r>
        <w:rPr>
          <w:rFonts w:eastAsia="Times New Roman" w:cs="Times New Roman"/>
          <w:color w:val="000000"/>
          <w:szCs w:val="20"/>
          <w:lang w:eastAsia="pl-PL"/>
        </w:rPr>
        <w:t>”</w:t>
      </w:r>
      <w:r w:rsidR="00B429FC">
        <w:rPr>
          <w:rFonts w:eastAsia="Times New Roman" w:cs="Times New Roman"/>
          <w:color w:val="000000"/>
          <w:szCs w:val="20"/>
          <w:lang w:eastAsia="pl-PL"/>
        </w:rPr>
        <w:t>,</w:t>
      </w:r>
      <w:r w:rsidRPr="00B76317">
        <w:rPr>
          <w:rFonts w:cs="Times New Roman"/>
          <w:szCs w:val="24"/>
        </w:rPr>
        <w:t xml:space="preserve"> </w:t>
      </w:r>
    </w:p>
    <w:p w14:paraId="4CCC6E7B" w14:textId="445B4785" w:rsidR="00FA4C08" w:rsidRDefault="00FA4C08" w:rsidP="00D642A8">
      <w:pPr>
        <w:pStyle w:val="ListParagraph"/>
        <w:numPr>
          <w:ilvl w:val="0"/>
          <w:numId w:val="38"/>
        </w:numPr>
        <w:spacing w:line="360" w:lineRule="auto"/>
        <w:rPr>
          <w:rFonts w:cs="Times New Roman"/>
          <w:szCs w:val="24"/>
        </w:rPr>
      </w:pPr>
      <w:r>
        <w:rPr>
          <w:rFonts w:eastAsia="Times New Roman" w:cs="Times New Roman"/>
          <w:color w:val="000000"/>
          <w:szCs w:val="20"/>
          <w:lang w:eastAsia="pl-PL"/>
        </w:rPr>
        <w:t>„</w:t>
      </w:r>
      <w:r w:rsidRPr="00B76317">
        <w:rPr>
          <w:rFonts w:eastAsia="Times New Roman" w:cs="Times New Roman"/>
          <w:color w:val="000000"/>
          <w:szCs w:val="20"/>
          <w:lang w:eastAsia="pl-PL"/>
        </w:rPr>
        <w:t>Internet (firmy internetowe takie jak: portale społeczno</w:t>
      </w:r>
      <w:r>
        <w:rPr>
          <w:rFonts w:eastAsia="Times New Roman" w:cs="Times New Roman"/>
          <w:color w:val="000000"/>
          <w:szCs w:val="20"/>
          <w:lang w:eastAsia="pl-PL"/>
        </w:rPr>
        <w:t>ściowe, sklepy internetowe etc.</w:t>
      </w:r>
      <w:r w:rsidRPr="00B76317">
        <w:rPr>
          <w:rFonts w:eastAsia="Times New Roman" w:cs="Times New Roman"/>
          <w:color w:val="000000"/>
          <w:szCs w:val="20"/>
          <w:lang w:eastAsia="pl-PL"/>
        </w:rPr>
        <w:t>)</w:t>
      </w:r>
      <w:r>
        <w:rPr>
          <w:rFonts w:eastAsia="Times New Roman" w:cs="Times New Roman"/>
          <w:color w:val="000000"/>
          <w:szCs w:val="20"/>
          <w:lang w:eastAsia="pl-PL"/>
        </w:rPr>
        <w:t>”</w:t>
      </w:r>
      <w:r w:rsidR="00B429FC">
        <w:rPr>
          <w:rFonts w:eastAsia="Times New Roman" w:cs="Times New Roman"/>
          <w:color w:val="000000"/>
          <w:szCs w:val="20"/>
          <w:lang w:eastAsia="pl-PL"/>
        </w:rPr>
        <w:t>,</w:t>
      </w:r>
      <w:r w:rsidRPr="00B76317">
        <w:rPr>
          <w:rFonts w:cs="Times New Roman"/>
          <w:szCs w:val="24"/>
        </w:rPr>
        <w:t xml:space="preserve"> </w:t>
      </w:r>
    </w:p>
    <w:p w14:paraId="59B74078" w14:textId="2E23345F" w:rsidR="00FA4C08" w:rsidRPr="00407991" w:rsidRDefault="00FA4C08" w:rsidP="00D642A8">
      <w:pPr>
        <w:pStyle w:val="ListParagraph"/>
        <w:numPr>
          <w:ilvl w:val="0"/>
          <w:numId w:val="38"/>
        </w:numPr>
        <w:spacing w:line="360" w:lineRule="auto"/>
        <w:rPr>
          <w:rFonts w:cs="Times New Roman"/>
          <w:szCs w:val="24"/>
        </w:rPr>
      </w:pPr>
      <w:r>
        <w:rPr>
          <w:rFonts w:eastAsia="Times New Roman" w:cs="Times New Roman"/>
          <w:color w:val="000000"/>
          <w:szCs w:val="20"/>
          <w:lang w:eastAsia="pl-PL"/>
        </w:rPr>
        <w:t>„</w:t>
      </w:r>
      <w:r w:rsidRPr="00B76317">
        <w:rPr>
          <w:rFonts w:eastAsia="Times New Roman" w:cs="Times New Roman"/>
          <w:color w:val="000000"/>
          <w:szCs w:val="20"/>
          <w:lang w:eastAsia="pl-PL"/>
        </w:rPr>
        <w:t>CRM</w:t>
      </w:r>
      <w:r>
        <w:rPr>
          <w:rFonts w:eastAsia="Times New Roman" w:cs="Times New Roman"/>
          <w:color w:val="000000"/>
          <w:szCs w:val="20"/>
          <w:lang w:eastAsia="pl-PL"/>
        </w:rPr>
        <w:t>”</w:t>
      </w:r>
      <w:r w:rsidR="00B429FC">
        <w:rPr>
          <w:rFonts w:eastAsia="Times New Roman" w:cs="Times New Roman"/>
          <w:color w:val="000000"/>
          <w:szCs w:val="20"/>
          <w:lang w:eastAsia="pl-PL"/>
        </w:rPr>
        <w:t>,</w:t>
      </w:r>
    </w:p>
    <w:p w14:paraId="663128FD" w14:textId="7868EC77" w:rsidR="00FA4C08" w:rsidRDefault="00FA4C08" w:rsidP="00D642A8">
      <w:pPr>
        <w:pStyle w:val="ListParagraph"/>
        <w:numPr>
          <w:ilvl w:val="0"/>
          <w:numId w:val="38"/>
        </w:numPr>
        <w:spacing w:line="360" w:lineRule="auto"/>
        <w:rPr>
          <w:rFonts w:cs="Times New Roman"/>
          <w:szCs w:val="24"/>
        </w:rPr>
      </w:pPr>
      <w:r>
        <w:rPr>
          <w:rFonts w:cs="Times New Roman"/>
          <w:szCs w:val="24"/>
        </w:rPr>
        <w:t>„Zarządzanie operacyjne”</w:t>
      </w:r>
      <w:r w:rsidR="00B429FC">
        <w:rPr>
          <w:rFonts w:cs="Times New Roman"/>
          <w:szCs w:val="24"/>
        </w:rPr>
        <w:t>,</w:t>
      </w:r>
    </w:p>
    <w:p w14:paraId="06FE533F" w14:textId="2438076C" w:rsidR="00FA4C08" w:rsidRDefault="00FA4C08" w:rsidP="00D642A8">
      <w:pPr>
        <w:pStyle w:val="ListParagraph"/>
        <w:numPr>
          <w:ilvl w:val="0"/>
          <w:numId w:val="38"/>
        </w:numPr>
        <w:spacing w:line="360" w:lineRule="auto"/>
        <w:rPr>
          <w:rFonts w:cs="Times New Roman"/>
          <w:szCs w:val="24"/>
        </w:rPr>
      </w:pPr>
      <w:r>
        <w:rPr>
          <w:rFonts w:cs="Times New Roman"/>
          <w:szCs w:val="24"/>
        </w:rPr>
        <w:t xml:space="preserve">„Pytanie jest zbyt uproszczone, jeśli chodzi o stosowanie systemów BI. W rzeczywistości mamy obszary, które są wyodrębnione np. w formie Centr Usług Wspólnych, w skład których mogą wchodzić w/w obszary i wyliczanie ich efektywności włączając w to ceny transferowe itp.. Nie jest prostym sposobem </w:t>
      </w:r>
      <w:r>
        <w:rPr>
          <w:rFonts w:cs="Times New Roman"/>
          <w:szCs w:val="24"/>
        </w:rPr>
        <w:lastRenderedPageBreak/>
        <w:t xml:space="preserve">mówienie o zastosowaniu </w:t>
      </w:r>
      <w:r w:rsidR="00830BC8">
        <w:t>Business Intelligence</w:t>
      </w:r>
      <w:r>
        <w:rPr>
          <w:rFonts w:cs="Times New Roman"/>
          <w:szCs w:val="24"/>
        </w:rPr>
        <w:t xml:space="preserve"> w konkretnym obszarze funkcjonalnym. Rzeczywistość jest bardziej skomplikowana”</w:t>
      </w:r>
      <w:r w:rsidR="00B429FC">
        <w:rPr>
          <w:rFonts w:cs="Times New Roman"/>
          <w:szCs w:val="24"/>
        </w:rPr>
        <w:t>,</w:t>
      </w:r>
    </w:p>
    <w:p w14:paraId="5D620AA0" w14:textId="49F51041" w:rsidR="00FA4C08" w:rsidRPr="003256FA" w:rsidRDefault="00FA4C08" w:rsidP="00D642A8">
      <w:pPr>
        <w:pStyle w:val="ListParagraph"/>
        <w:numPr>
          <w:ilvl w:val="0"/>
          <w:numId w:val="38"/>
        </w:numPr>
        <w:spacing w:line="360" w:lineRule="auto"/>
        <w:rPr>
          <w:rFonts w:cs="Times New Roman"/>
          <w:szCs w:val="24"/>
        </w:rPr>
      </w:pPr>
      <w:r>
        <w:rPr>
          <w:rFonts w:cs="Times New Roman"/>
          <w:szCs w:val="24"/>
        </w:rPr>
        <w:t>„Tech/IT Service Management”</w:t>
      </w:r>
      <w:r w:rsidR="00B429FC">
        <w:rPr>
          <w:rFonts w:cs="Times New Roman"/>
          <w:szCs w:val="24"/>
        </w:rPr>
        <w:t>.</w:t>
      </w:r>
    </w:p>
    <w:p w14:paraId="6C8A682D" w14:textId="77777777" w:rsidR="007723E5" w:rsidRDefault="007723E5" w:rsidP="00FA4C08">
      <w:bookmarkStart w:id="176" w:name="_Hlk510384880"/>
    </w:p>
    <w:p w14:paraId="153E875A" w14:textId="14647287" w:rsidR="00FA4C08" w:rsidRPr="00BF40C1" w:rsidRDefault="00FA4C08" w:rsidP="00FA4C08">
      <w:r w:rsidRPr="00BF40C1">
        <w:t xml:space="preserve">Wykres </w:t>
      </w:r>
      <w:r w:rsidR="00BF40C1" w:rsidRPr="00BF40C1">
        <w:t>9</w:t>
      </w:r>
      <w:r w:rsidRPr="00BF40C1">
        <w:t xml:space="preserve">. Przyczyny związane ze stosowaniem </w:t>
      </w:r>
      <w:r w:rsidR="00830BC8">
        <w:t>Business Intelligence</w:t>
      </w:r>
      <w:r w:rsidRPr="00BF40C1">
        <w:t>, we wskazanych obszarach funkcjonalnych przedsiębiorstw</w:t>
      </w:r>
    </w:p>
    <w:bookmarkEnd w:id="176"/>
    <w:p w14:paraId="1ADB3867" w14:textId="4DB434F5" w:rsidR="00FA4C08" w:rsidRDefault="00CF1454"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15606E8D" wp14:editId="73D7A5A7">
            <wp:extent cx="5760000" cy="2880000"/>
            <wp:effectExtent l="0" t="0" r="12700" b="15875"/>
            <wp:docPr id="81" name="Wykres 81">
              <a:extLst xmlns:a="http://schemas.openxmlformats.org/drawingml/2006/main">
                <a:ext uri="{FF2B5EF4-FFF2-40B4-BE49-F238E27FC236}">
                  <a16:creationId xmlns:a16="http://schemas.microsoft.com/office/drawing/2014/main" id="{878F3331-695D-4DA2-AF5C-E6C6CD6D08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5D85B186" w14:textId="00A083DD" w:rsidR="007723E5" w:rsidRPr="007723E5" w:rsidRDefault="00FA4C08" w:rsidP="007723E5">
      <w:pPr>
        <w:rPr>
          <w:rFonts w:cs="Times New Roman"/>
          <w:b/>
          <w:sz w:val="20"/>
          <w:szCs w:val="24"/>
        </w:rPr>
      </w:pPr>
      <w:r w:rsidRPr="00E81D44">
        <w:rPr>
          <w:rFonts w:cs="Times New Roman"/>
          <w:b/>
          <w:sz w:val="20"/>
          <w:szCs w:val="24"/>
        </w:rPr>
        <w:t>Źródło: badania własne</w:t>
      </w:r>
      <w:r>
        <w:rPr>
          <w:rFonts w:cs="Times New Roman"/>
          <w:b/>
          <w:sz w:val="20"/>
          <w:szCs w:val="24"/>
        </w:rPr>
        <w:t>, n = 13</w:t>
      </w:r>
      <w:r w:rsidR="00CF1454">
        <w:rPr>
          <w:rFonts w:cs="Times New Roman"/>
          <w:b/>
          <w:sz w:val="20"/>
          <w:szCs w:val="24"/>
        </w:rPr>
        <w:t>5</w:t>
      </w:r>
    </w:p>
    <w:p w14:paraId="45773182" w14:textId="14CB7CF6" w:rsidR="007D7BB4" w:rsidRDefault="0070046E" w:rsidP="001619E0">
      <w:pPr>
        <w:ind w:firstLine="706"/>
      </w:pPr>
      <w:r>
        <w:rPr>
          <w:rFonts w:cs="Times New Roman"/>
          <w:szCs w:val="24"/>
        </w:rPr>
        <w:t>Najczęściej wskazywane</w:t>
      </w:r>
      <w:r w:rsidR="00FA4C08" w:rsidRPr="006130A0">
        <w:rPr>
          <w:rFonts w:cs="Times New Roman"/>
          <w:szCs w:val="24"/>
        </w:rPr>
        <w:t xml:space="preserve"> </w:t>
      </w:r>
      <w:r w:rsidR="00FA4C08">
        <w:rPr>
          <w:rFonts w:cs="Times New Roman"/>
          <w:szCs w:val="24"/>
        </w:rPr>
        <w:t>przyczyn</w:t>
      </w:r>
      <w:r>
        <w:rPr>
          <w:rFonts w:cs="Times New Roman"/>
          <w:szCs w:val="24"/>
        </w:rPr>
        <w:t>y</w:t>
      </w:r>
      <w:r w:rsidR="00FA4C08">
        <w:rPr>
          <w:rFonts w:cs="Times New Roman"/>
          <w:szCs w:val="24"/>
        </w:rPr>
        <w:t xml:space="preserve"> związan</w:t>
      </w:r>
      <w:r>
        <w:rPr>
          <w:rFonts w:cs="Times New Roman"/>
          <w:szCs w:val="24"/>
        </w:rPr>
        <w:t>e</w:t>
      </w:r>
      <w:r w:rsidR="00FA4C08">
        <w:rPr>
          <w:rFonts w:cs="Times New Roman"/>
          <w:szCs w:val="24"/>
        </w:rPr>
        <w:t xml:space="preserve"> ze stosowaniem </w:t>
      </w:r>
      <w:r w:rsidR="00830BC8">
        <w:t>Business Intelligence</w:t>
      </w:r>
      <w:r w:rsidR="00FA4C08">
        <w:rPr>
          <w:rFonts w:cs="Times New Roman"/>
          <w:szCs w:val="24"/>
        </w:rPr>
        <w:t xml:space="preserve">, we wskazanych w poprzednim pytaniu, obszarach funkcjonalnych przedsiębiorstw </w:t>
      </w:r>
      <w:r>
        <w:rPr>
          <w:rFonts w:cs="Times New Roman"/>
          <w:szCs w:val="24"/>
        </w:rPr>
        <w:t>to</w:t>
      </w:r>
      <w:r w:rsidR="00FA4C08">
        <w:rPr>
          <w:rFonts w:cs="Times New Roman"/>
          <w:szCs w:val="24"/>
        </w:rPr>
        <w:t>:</w:t>
      </w:r>
      <w:r w:rsidR="00FA4C08">
        <w:t xml:space="preserve"> </w:t>
      </w:r>
    </w:p>
    <w:p w14:paraId="71371660" w14:textId="77777777" w:rsidR="007D7BB4" w:rsidRDefault="007D7BB4" w:rsidP="00D642A8">
      <w:pPr>
        <w:pStyle w:val="ListParagraph"/>
        <w:numPr>
          <w:ilvl w:val="0"/>
          <w:numId w:val="147"/>
        </w:numPr>
        <w:spacing w:line="360" w:lineRule="auto"/>
        <w:ind w:left="714" w:hanging="357"/>
      </w:pPr>
      <w:r>
        <w:t>i</w:t>
      </w:r>
      <w:r w:rsidR="00FA4C08">
        <w:t xml:space="preserve">nformacja dostarczana przez </w:t>
      </w:r>
      <w:r w:rsidR="00830BC8">
        <w:t>Business Intelligence</w:t>
      </w:r>
      <w:r w:rsidR="00FA4C08">
        <w:t xml:space="preserve"> znajduje tam zastosowanie (74,</w:t>
      </w:r>
      <w:r w:rsidR="00B71109">
        <w:t>8</w:t>
      </w:r>
      <w:r w:rsidR="00FA4C08">
        <w:t>% wskazań)</w:t>
      </w:r>
      <w:r>
        <w:t>,</w:t>
      </w:r>
    </w:p>
    <w:p w14:paraId="7E2D4E44" w14:textId="1C1A8A7A" w:rsidR="007D7BB4" w:rsidRDefault="007D7BB4" w:rsidP="00D642A8">
      <w:pPr>
        <w:pStyle w:val="ListParagraph"/>
        <w:numPr>
          <w:ilvl w:val="0"/>
          <w:numId w:val="147"/>
        </w:numPr>
        <w:spacing w:line="360" w:lineRule="auto"/>
        <w:ind w:left="714" w:hanging="357"/>
      </w:pPr>
      <w:r>
        <w:t>s</w:t>
      </w:r>
      <w:r w:rsidR="00FA4C08">
        <w:t>pecyfik</w:t>
      </w:r>
      <w:r>
        <w:t>i</w:t>
      </w:r>
      <w:r w:rsidR="00FA4C08">
        <w:t xml:space="preserve"> tych obszarów (7</w:t>
      </w:r>
      <w:r w:rsidR="00B71109">
        <w:t>3</w:t>
      </w:r>
      <w:r w:rsidR="00FA4C08">
        <w:t>,</w:t>
      </w:r>
      <w:r w:rsidR="00B71109">
        <w:t>3</w:t>
      </w:r>
      <w:r w:rsidR="00FA4C08">
        <w:t xml:space="preserve">% wskazań). </w:t>
      </w:r>
    </w:p>
    <w:p w14:paraId="0059D63A" w14:textId="77777777" w:rsidR="00653FA7" w:rsidRDefault="00FA4C08" w:rsidP="001619E0">
      <w:pPr>
        <w:ind w:firstLine="706"/>
        <w:rPr>
          <w:rFonts w:cs="Times New Roman"/>
          <w:szCs w:val="24"/>
        </w:rPr>
      </w:pPr>
      <w:r w:rsidRPr="006130A0">
        <w:rPr>
          <w:rFonts w:cs="Times New Roman"/>
          <w:szCs w:val="24"/>
        </w:rPr>
        <w:t>Do najrzadziej wskazywanych</w:t>
      </w:r>
      <w:r>
        <w:rPr>
          <w:rFonts w:cs="Times New Roman"/>
          <w:szCs w:val="24"/>
        </w:rPr>
        <w:t xml:space="preserve"> przyczyn należą: </w:t>
      </w:r>
    </w:p>
    <w:p w14:paraId="6123D398" w14:textId="4F4D9D10" w:rsidR="00653FA7" w:rsidRPr="00653FA7" w:rsidRDefault="00653FA7" w:rsidP="00D642A8">
      <w:pPr>
        <w:pStyle w:val="ListParagraph"/>
        <w:numPr>
          <w:ilvl w:val="0"/>
          <w:numId w:val="148"/>
        </w:numPr>
        <w:spacing w:line="360" w:lineRule="auto"/>
        <w:rPr>
          <w:rFonts w:cs="Times New Roman"/>
          <w:szCs w:val="24"/>
        </w:rPr>
      </w:pPr>
      <w:r w:rsidRPr="00653FA7">
        <w:rPr>
          <w:rFonts w:cs="Times New Roman"/>
          <w:szCs w:val="24"/>
        </w:rPr>
        <w:t>p</w:t>
      </w:r>
      <w:r w:rsidR="00FA4C08" w:rsidRPr="00653FA7">
        <w:rPr>
          <w:rFonts w:cs="Times New Roman"/>
          <w:szCs w:val="24"/>
        </w:rPr>
        <w:t>racownicy, którzy pracują w tych obszarach mają/dostrzegają taką potrzebę/konieczność (5</w:t>
      </w:r>
      <w:r w:rsidR="00B71109" w:rsidRPr="00653FA7">
        <w:rPr>
          <w:rFonts w:cs="Times New Roman"/>
          <w:szCs w:val="24"/>
        </w:rPr>
        <w:t>7,0</w:t>
      </w:r>
      <w:r w:rsidR="00FA4C08" w:rsidRPr="00653FA7">
        <w:rPr>
          <w:rFonts w:cs="Times New Roman"/>
          <w:szCs w:val="24"/>
        </w:rPr>
        <w:t>% wskazań)</w:t>
      </w:r>
      <w:r w:rsidRPr="00653FA7">
        <w:rPr>
          <w:rFonts w:cs="Times New Roman"/>
          <w:szCs w:val="24"/>
        </w:rPr>
        <w:t>,</w:t>
      </w:r>
      <w:r w:rsidR="00FA4C08" w:rsidRPr="00653FA7">
        <w:rPr>
          <w:rFonts w:cs="Times New Roman"/>
          <w:szCs w:val="24"/>
        </w:rPr>
        <w:t xml:space="preserve"> </w:t>
      </w:r>
    </w:p>
    <w:p w14:paraId="6706D313" w14:textId="68D9D0CF" w:rsidR="00653FA7" w:rsidRPr="00653FA7" w:rsidRDefault="00653FA7" w:rsidP="00D642A8">
      <w:pPr>
        <w:pStyle w:val="ListParagraph"/>
        <w:numPr>
          <w:ilvl w:val="0"/>
          <w:numId w:val="148"/>
        </w:numPr>
        <w:spacing w:line="360" w:lineRule="auto"/>
        <w:rPr>
          <w:rFonts w:cs="Times New Roman"/>
          <w:szCs w:val="24"/>
        </w:rPr>
      </w:pPr>
      <w:r w:rsidRPr="00653FA7">
        <w:rPr>
          <w:rFonts w:cs="Times New Roman"/>
          <w:szCs w:val="24"/>
        </w:rPr>
        <w:t>w</w:t>
      </w:r>
      <w:r w:rsidR="00FA4C08" w:rsidRPr="00653FA7">
        <w:rPr>
          <w:rFonts w:cs="Times New Roman"/>
          <w:szCs w:val="24"/>
        </w:rPr>
        <w:t>ykorzystywanie różnych systemów IT we wskazanych obszarach i potrzeba integracji danych (5</w:t>
      </w:r>
      <w:r w:rsidR="00B71109" w:rsidRPr="00653FA7">
        <w:rPr>
          <w:rFonts w:cs="Times New Roman"/>
          <w:szCs w:val="24"/>
        </w:rPr>
        <w:t>9</w:t>
      </w:r>
      <w:r w:rsidR="00FA4C08" w:rsidRPr="00653FA7">
        <w:rPr>
          <w:rFonts w:cs="Times New Roman"/>
          <w:szCs w:val="24"/>
        </w:rPr>
        <w:t>,</w:t>
      </w:r>
      <w:r w:rsidR="00B71109" w:rsidRPr="00653FA7">
        <w:rPr>
          <w:rFonts w:cs="Times New Roman"/>
          <w:szCs w:val="24"/>
        </w:rPr>
        <w:t>3</w:t>
      </w:r>
      <w:r w:rsidR="00FA4C08" w:rsidRPr="00653FA7">
        <w:rPr>
          <w:rFonts w:cs="Times New Roman"/>
          <w:szCs w:val="24"/>
        </w:rPr>
        <w:t xml:space="preserve">% wskazań). </w:t>
      </w:r>
    </w:p>
    <w:p w14:paraId="584C3077" w14:textId="22C954D8" w:rsidR="00FA4C08" w:rsidRDefault="00765BAD" w:rsidP="001619E0">
      <w:pPr>
        <w:ind w:firstLine="706"/>
        <w:rPr>
          <w:rFonts w:cs="Times New Roman"/>
          <w:szCs w:val="24"/>
        </w:rPr>
      </w:pPr>
      <w:r>
        <w:rPr>
          <w:rFonts w:cs="Times New Roman"/>
          <w:szCs w:val="24"/>
        </w:rPr>
        <w:t>Dzięki odpowiedzi na pytanie otwarte udało się pozyskać następujące informacje</w:t>
      </w:r>
      <w:r w:rsidR="00FA4C08" w:rsidRPr="006130A0">
        <w:rPr>
          <w:rFonts w:cs="Times New Roman"/>
          <w:szCs w:val="24"/>
        </w:rPr>
        <w:t>:</w:t>
      </w:r>
      <w:r w:rsidR="00FA4C08">
        <w:rPr>
          <w:rFonts w:cs="Times New Roman"/>
          <w:szCs w:val="24"/>
        </w:rPr>
        <w:t xml:space="preserve"> </w:t>
      </w:r>
    </w:p>
    <w:p w14:paraId="7DEC2BF4" w14:textId="3334864B" w:rsidR="00FA4C08" w:rsidRDefault="00FA4C08" w:rsidP="00D642A8">
      <w:pPr>
        <w:pStyle w:val="ListParagraph"/>
        <w:numPr>
          <w:ilvl w:val="0"/>
          <w:numId w:val="39"/>
        </w:numPr>
        <w:spacing w:line="360" w:lineRule="auto"/>
        <w:rPr>
          <w:rFonts w:cs="Times New Roman"/>
          <w:szCs w:val="24"/>
        </w:rPr>
      </w:pPr>
      <w:r>
        <w:rPr>
          <w:lang w:eastAsia="pl-PL"/>
        </w:rPr>
        <w:t>„</w:t>
      </w:r>
      <w:r w:rsidRPr="00790234">
        <w:rPr>
          <w:lang w:eastAsia="pl-PL"/>
        </w:rPr>
        <w:t xml:space="preserve">Brakuje modelów </w:t>
      </w:r>
      <w:r w:rsidR="00830BC8">
        <w:t xml:space="preserve">Business Intelligence </w:t>
      </w:r>
      <w:r w:rsidRPr="00790234">
        <w:rPr>
          <w:lang w:eastAsia="pl-PL"/>
        </w:rPr>
        <w:t>(umiejętności)  dla innych obszarów</w:t>
      </w:r>
      <w:r>
        <w:rPr>
          <w:lang w:eastAsia="pl-PL"/>
        </w:rPr>
        <w:t>”</w:t>
      </w:r>
      <w:r w:rsidR="00653FA7">
        <w:rPr>
          <w:lang w:eastAsia="pl-PL"/>
        </w:rPr>
        <w:t>,</w:t>
      </w:r>
      <w:r w:rsidRPr="00790234">
        <w:rPr>
          <w:rFonts w:cs="Times New Roman"/>
          <w:szCs w:val="24"/>
        </w:rPr>
        <w:t xml:space="preserve"> </w:t>
      </w:r>
    </w:p>
    <w:p w14:paraId="685F30F7" w14:textId="77752E6C" w:rsidR="00FA4C08" w:rsidRDefault="00FA4C08" w:rsidP="00D642A8">
      <w:pPr>
        <w:pStyle w:val="ListParagraph"/>
        <w:numPr>
          <w:ilvl w:val="0"/>
          <w:numId w:val="39"/>
        </w:numPr>
        <w:spacing w:line="360" w:lineRule="auto"/>
        <w:rPr>
          <w:rFonts w:cs="Times New Roman"/>
          <w:szCs w:val="24"/>
        </w:rPr>
      </w:pPr>
      <w:r>
        <w:rPr>
          <w:lang w:eastAsia="pl-PL"/>
        </w:rPr>
        <w:t>„</w:t>
      </w:r>
      <w:r w:rsidRPr="00790234">
        <w:rPr>
          <w:lang w:eastAsia="pl-PL"/>
        </w:rPr>
        <w:t>Są to obszary, które najbardziej polegają na precyzyjnych analizach</w:t>
      </w:r>
      <w:r>
        <w:rPr>
          <w:lang w:eastAsia="pl-PL"/>
        </w:rPr>
        <w:t>”</w:t>
      </w:r>
      <w:r w:rsidR="00653FA7">
        <w:rPr>
          <w:rFonts w:cs="Times New Roman"/>
          <w:szCs w:val="24"/>
        </w:rPr>
        <w:t>,</w:t>
      </w:r>
      <w:r w:rsidRPr="00790234">
        <w:rPr>
          <w:rFonts w:cs="Times New Roman"/>
          <w:szCs w:val="24"/>
        </w:rPr>
        <w:t xml:space="preserve"> </w:t>
      </w:r>
    </w:p>
    <w:p w14:paraId="26E6615A" w14:textId="0B5ABDBA" w:rsidR="00FA4C08" w:rsidRDefault="00FA4C08" w:rsidP="00D642A8">
      <w:pPr>
        <w:pStyle w:val="ListParagraph"/>
        <w:numPr>
          <w:ilvl w:val="0"/>
          <w:numId w:val="39"/>
        </w:numPr>
        <w:spacing w:line="360" w:lineRule="auto"/>
        <w:rPr>
          <w:rFonts w:cs="Times New Roman"/>
          <w:szCs w:val="24"/>
        </w:rPr>
      </w:pPr>
      <w:r>
        <w:rPr>
          <w:lang w:eastAsia="pl-PL"/>
        </w:rPr>
        <w:lastRenderedPageBreak/>
        <w:t>„</w:t>
      </w:r>
      <w:r w:rsidRPr="00790234">
        <w:rPr>
          <w:lang w:eastAsia="pl-PL"/>
        </w:rPr>
        <w:t xml:space="preserve">Konieczność generowania raportów, analiz w szybkim terminie. Raporty,  które uwzględniają </w:t>
      </w:r>
      <w:r>
        <w:rPr>
          <w:lang w:eastAsia="pl-PL"/>
        </w:rPr>
        <w:t>D</w:t>
      </w:r>
      <w:r w:rsidRPr="00790234">
        <w:rPr>
          <w:lang w:eastAsia="pl-PL"/>
        </w:rPr>
        <w:t xml:space="preserve">rill </w:t>
      </w:r>
      <w:r>
        <w:rPr>
          <w:lang w:eastAsia="pl-PL"/>
        </w:rPr>
        <w:t>D</w:t>
      </w:r>
      <w:r w:rsidRPr="00790234">
        <w:rPr>
          <w:lang w:eastAsia="pl-PL"/>
        </w:rPr>
        <w:t>own/</w:t>
      </w:r>
      <w:r>
        <w:rPr>
          <w:lang w:eastAsia="pl-PL"/>
        </w:rPr>
        <w:t>U</w:t>
      </w:r>
      <w:r w:rsidRPr="00790234">
        <w:rPr>
          <w:lang w:eastAsia="pl-PL"/>
        </w:rPr>
        <w:t>p, hierarchię organizacyjną, biznesową. W wielu firmach pracownicy IT piszą program (SQL, PL/SQL), który umożliwia wygenerowanie raportu</w:t>
      </w:r>
      <w:r w:rsidR="006E4986">
        <w:rPr>
          <w:lang w:eastAsia="pl-PL"/>
        </w:rPr>
        <w:t xml:space="preserve"> – </w:t>
      </w:r>
      <w:r w:rsidRPr="00790234">
        <w:rPr>
          <w:lang w:eastAsia="pl-PL"/>
        </w:rPr>
        <w:t>jest to bardzo czasochłonne</w:t>
      </w:r>
      <w:r>
        <w:rPr>
          <w:lang w:eastAsia="pl-PL"/>
        </w:rPr>
        <w:t>”</w:t>
      </w:r>
      <w:r w:rsidR="00653FA7">
        <w:rPr>
          <w:lang w:eastAsia="pl-PL"/>
        </w:rPr>
        <w:t>,</w:t>
      </w:r>
      <w:r w:rsidRPr="00790234">
        <w:rPr>
          <w:rFonts w:cs="Times New Roman"/>
          <w:szCs w:val="24"/>
        </w:rPr>
        <w:t xml:space="preserve"> </w:t>
      </w:r>
    </w:p>
    <w:p w14:paraId="6F318991" w14:textId="41BCCD12" w:rsidR="00FA4C08" w:rsidRDefault="00FA4C08" w:rsidP="00D642A8">
      <w:pPr>
        <w:pStyle w:val="ListParagraph"/>
        <w:numPr>
          <w:ilvl w:val="0"/>
          <w:numId w:val="39"/>
        </w:numPr>
        <w:spacing w:line="360" w:lineRule="auto"/>
        <w:rPr>
          <w:rFonts w:cs="Times New Roman"/>
          <w:szCs w:val="24"/>
        </w:rPr>
      </w:pPr>
      <w:r>
        <w:rPr>
          <w:lang w:eastAsia="pl-PL"/>
        </w:rPr>
        <w:t>„</w:t>
      </w:r>
      <w:r w:rsidRPr="00790234">
        <w:rPr>
          <w:lang w:eastAsia="pl-PL"/>
        </w:rPr>
        <w:t>Przyspiesza procesy decyzyjne</w:t>
      </w:r>
      <w:r>
        <w:rPr>
          <w:lang w:eastAsia="pl-PL"/>
        </w:rPr>
        <w:t>”</w:t>
      </w:r>
      <w:r w:rsidR="00653FA7">
        <w:rPr>
          <w:lang w:eastAsia="pl-PL"/>
        </w:rPr>
        <w:t>,</w:t>
      </w:r>
      <w:r w:rsidRPr="00790234">
        <w:rPr>
          <w:rFonts w:cs="Times New Roman"/>
          <w:szCs w:val="24"/>
        </w:rPr>
        <w:t xml:space="preserve"> </w:t>
      </w:r>
    </w:p>
    <w:p w14:paraId="5A7771A4" w14:textId="6111B0FD" w:rsidR="00FA4C08" w:rsidRDefault="00FA4C08" w:rsidP="00D642A8">
      <w:pPr>
        <w:pStyle w:val="ListParagraph"/>
        <w:numPr>
          <w:ilvl w:val="0"/>
          <w:numId w:val="39"/>
        </w:numPr>
        <w:spacing w:line="360" w:lineRule="auto"/>
        <w:rPr>
          <w:rFonts w:cs="Times New Roman"/>
          <w:szCs w:val="24"/>
        </w:rPr>
      </w:pPr>
      <w:r>
        <w:rPr>
          <w:lang w:eastAsia="pl-PL"/>
        </w:rPr>
        <w:t>„</w:t>
      </w:r>
      <w:r w:rsidRPr="00790234">
        <w:rPr>
          <w:lang w:eastAsia="pl-PL"/>
        </w:rPr>
        <w:t xml:space="preserve">Tradycyjnie obszary te zmagają się z raportowaniem obowiązkowym (kontroling, finanse) a także z koniecznością kontroli i optymalizacji kosztów działania (m.in. ABC </w:t>
      </w:r>
      <w:r>
        <w:rPr>
          <w:lang w:eastAsia="pl-PL"/>
        </w:rPr>
        <w:t>C</w:t>
      </w:r>
      <w:r w:rsidRPr="00790234">
        <w:rPr>
          <w:lang w:eastAsia="pl-PL"/>
        </w:rPr>
        <w:t>osting)</w:t>
      </w:r>
      <w:r>
        <w:rPr>
          <w:lang w:eastAsia="pl-PL"/>
        </w:rPr>
        <w:t>”</w:t>
      </w:r>
      <w:r w:rsidR="00653FA7">
        <w:rPr>
          <w:lang w:eastAsia="pl-PL"/>
        </w:rPr>
        <w:t>,</w:t>
      </w:r>
      <w:r w:rsidRPr="00790234">
        <w:rPr>
          <w:rFonts w:cs="Times New Roman"/>
          <w:szCs w:val="24"/>
        </w:rPr>
        <w:t xml:space="preserve"> </w:t>
      </w:r>
    </w:p>
    <w:p w14:paraId="334F850F" w14:textId="498065C2" w:rsidR="00FA4C08" w:rsidRDefault="00FA4C08" w:rsidP="00D642A8">
      <w:pPr>
        <w:pStyle w:val="ListParagraph"/>
        <w:numPr>
          <w:ilvl w:val="0"/>
          <w:numId w:val="39"/>
        </w:numPr>
        <w:spacing w:line="360" w:lineRule="auto"/>
        <w:rPr>
          <w:rFonts w:cs="Times New Roman"/>
          <w:szCs w:val="24"/>
        </w:rPr>
      </w:pPr>
      <w:r>
        <w:rPr>
          <w:lang w:eastAsia="pl-PL"/>
        </w:rPr>
        <w:t>„</w:t>
      </w:r>
      <w:r w:rsidRPr="00790234">
        <w:rPr>
          <w:lang w:eastAsia="pl-PL"/>
        </w:rPr>
        <w:t>Potrzeba odpowiedzi na wiele niestandardowych pytań, tzw. analizy ad</w:t>
      </w:r>
      <w:r w:rsidR="006E4986">
        <w:rPr>
          <w:lang w:eastAsia="pl-PL"/>
        </w:rPr>
        <w:t xml:space="preserve"> – </w:t>
      </w:r>
      <w:r w:rsidRPr="00790234">
        <w:rPr>
          <w:lang w:eastAsia="pl-PL"/>
        </w:rPr>
        <w:t>hoc</w:t>
      </w:r>
      <w:r>
        <w:rPr>
          <w:lang w:eastAsia="pl-PL"/>
        </w:rPr>
        <w:t>”</w:t>
      </w:r>
      <w:r w:rsidR="00653FA7">
        <w:rPr>
          <w:lang w:eastAsia="pl-PL"/>
        </w:rPr>
        <w:t>,</w:t>
      </w:r>
      <w:r w:rsidRPr="00790234">
        <w:rPr>
          <w:rFonts w:cs="Times New Roman"/>
          <w:szCs w:val="24"/>
        </w:rPr>
        <w:t xml:space="preserve"> </w:t>
      </w:r>
    </w:p>
    <w:p w14:paraId="0CB05A2F" w14:textId="3B40C16E" w:rsidR="00FA4C08" w:rsidRDefault="00FA4C08" w:rsidP="00D642A8">
      <w:pPr>
        <w:pStyle w:val="ListParagraph"/>
        <w:numPr>
          <w:ilvl w:val="0"/>
          <w:numId w:val="39"/>
        </w:numPr>
        <w:spacing w:line="360" w:lineRule="auto"/>
        <w:rPr>
          <w:lang w:eastAsia="pl-PL"/>
        </w:rPr>
      </w:pPr>
      <w:r>
        <w:rPr>
          <w:lang w:eastAsia="pl-PL"/>
        </w:rPr>
        <w:t>„</w:t>
      </w:r>
      <w:r w:rsidRPr="00790234">
        <w:rPr>
          <w:lang w:eastAsia="pl-PL"/>
        </w:rPr>
        <w:t>Np. w HR są dane i potrzeby, ale często jest opór ludzki</w:t>
      </w:r>
      <w:r>
        <w:rPr>
          <w:lang w:eastAsia="pl-PL"/>
        </w:rPr>
        <w:t>”</w:t>
      </w:r>
      <w:r w:rsidR="00653FA7">
        <w:rPr>
          <w:lang w:eastAsia="pl-PL"/>
        </w:rPr>
        <w:t>,</w:t>
      </w:r>
    </w:p>
    <w:p w14:paraId="6480665C" w14:textId="202B1226" w:rsidR="00FA4C08" w:rsidRDefault="00FA4C08" w:rsidP="00D642A8">
      <w:pPr>
        <w:pStyle w:val="ListParagraph"/>
        <w:numPr>
          <w:ilvl w:val="0"/>
          <w:numId w:val="39"/>
        </w:numPr>
        <w:spacing w:line="360" w:lineRule="auto"/>
        <w:rPr>
          <w:lang w:eastAsia="pl-PL"/>
        </w:rPr>
      </w:pPr>
      <w:r>
        <w:rPr>
          <w:lang w:eastAsia="pl-PL"/>
        </w:rPr>
        <w:t>„Wynika z istotności i wiarygodności (z miliardów danych) informacji, które mają wpływ na podjęcie optymalnych decyzji, przez „klientów” informacji, od Zarządu począwszy do najniższych szczebli kończąc. Oczywiście decyzje podjęte przez Zarząd a przez  działy „taktyczne” mają znamiennie różne skutki :-)”</w:t>
      </w:r>
      <w:r w:rsidR="00653FA7">
        <w:rPr>
          <w:lang w:eastAsia="pl-PL"/>
        </w:rPr>
        <w:t>.</w:t>
      </w:r>
    </w:p>
    <w:p w14:paraId="0093550C" w14:textId="77777777" w:rsidR="007723E5" w:rsidRDefault="007723E5" w:rsidP="003256FA">
      <w:pPr>
        <w:spacing w:after="160" w:line="259" w:lineRule="auto"/>
        <w:contextualSpacing w:val="0"/>
        <w:jc w:val="left"/>
      </w:pPr>
      <w:bookmarkStart w:id="177" w:name="_Hlk510384900"/>
    </w:p>
    <w:p w14:paraId="652682A0" w14:textId="28EF54C2" w:rsidR="00FA4C08" w:rsidRPr="00BF40C1" w:rsidRDefault="00FA4C08" w:rsidP="003256FA">
      <w:pPr>
        <w:spacing w:after="160" w:line="259" w:lineRule="auto"/>
        <w:contextualSpacing w:val="0"/>
        <w:jc w:val="left"/>
        <w:rPr>
          <w:lang w:eastAsia="pl-PL"/>
        </w:rPr>
      </w:pPr>
      <w:r w:rsidRPr="00BF40C1">
        <w:t xml:space="preserve">Wykres </w:t>
      </w:r>
      <w:r w:rsidR="00BF40C1" w:rsidRPr="00BF40C1">
        <w:t>10</w:t>
      </w:r>
      <w:r w:rsidRPr="00BF40C1">
        <w:t>. Czynności, których realizację wsp</w:t>
      </w:r>
      <w:r w:rsidR="000E6910">
        <w:t>omaga</w:t>
      </w:r>
      <w:r w:rsidRPr="00BF40C1">
        <w:t xml:space="preserve"> stosowanie </w:t>
      </w:r>
      <w:r w:rsidR="00830BC8">
        <w:t>Business Intelligence</w:t>
      </w:r>
    </w:p>
    <w:bookmarkEnd w:id="177"/>
    <w:p w14:paraId="116E2844" w14:textId="2046EEDC" w:rsidR="00FA4C08" w:rsidRDefault="0024696E"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5C462179" wp14:editId="5D25282F">
            <wp:extent cx="5760000" cy="2880000"/>
            <wp:effectExtent l="0" t="0" r="12700" b="15875"/>
            <wp:docPr id="82" name="Wykres 82">
              <a:extLst xmlns:a="http://schemas.openxmlformats.org/drawingml/2006/main">
                <a:ext uri="{FF2B5EF4-FFF2-40B4-BE49-F238E27FC236}">
                  <a16:creationId xmlns:a16="http://schemas.microsoft.com/office/drawing/2014/main" id="{0BEF11EE-5172-4EE7-B09B-7F2A23C79C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4A0B8102" w14:textId="7A1C2840" w:rsidR="00FA4C08" w:rsidRPr="006D3C0E" w:rsidRDefault="00FA4C08" w:rsidP="00FA4C08">
      <w:pPr>
        <w:rPr>
          <w:b/>
          <w:sz w:val="20"/>
        </w:rPr>
      </w:pPr>
      <w:r w:rsidRPr="006D3C0E">
        <w:rPr>
          <w:b/>
          <w:sz w:val="20"/>
        </w:rPr>
        <w:t>Źródło: badania własne</w:t>
      </w:r>
      <w:r>
        <w:rPr>
          <w:b/>
          <w:sz w:val="20"/>
        </w:rPr>
        <w:t>, n = 13</w:t>
      </w:r>
      <w:r w:rsidR="008A48EE">
        <w:rPr>
          <w:b/>
          <w:sz w:val="20"/>
        </w:rPr>
        <w:t>5</w:t>
      </w:r>
    </w:p>
    <w:p w14:paraId="0FC37BB6" w14:textId="4065DDE0" w:rsidR="00454411" w:rsidRDefault="00FA4C08" w:rsidP="002B3441">
      <w:pPr>
        <w:ind w:firstLine="709"/>
      </w:pPr>
      <w:r>
        <w:t xml:space="preserve">Do najczęściej wskazywanych czynności, których realizację </w:t>
      </w:r>
      <w:r w:rsidR="000C673A">
        <w:t>wspomaga</w:t>
      </w:r>
      <w:r>
        <w:t xml:space="preserve"> stosowanie </w:t>
      </w:r>
      <w:r w:rsidR="00830BC8">
        <w:t xml:space="preserve">Business Intelligence </w:t>
      </w:r>
      <w:r>
        <w:t xml:space="preserve">należą: </w:t>
      </w:r>
    </w:p>
    <w:p w14:paraId="3BDDAAEE" w14:textId="6D5B36E0" w:rsidR="00454411" w:rsidRDefault="00454411" w:rsidP="00D642A8">
      <w:pPr>
        <w:pStyle w:val="ListParagraph"/>
        <w:numPr>
          <w:ilvl w:val="0"/>
          <w:numId w:val="149"/>
        </w:numPr>
        <w:spacing w:line="360" w:lineRule="auto"/>
      </w:pPr>
      <w:r>
        <w:t>r</w:t>
      </w:r>
      <w:r w:rsidR="00FA4C08">
        <w:t>aportowanie (94,</w:t>
      </w:r>
      <w:r w:rsidR="008A48EE">
        <w:t>8</w:t>
      </w:r>
      <w:r w:rsidR="00FA4C08">
        <w:t>% wskazań)</w:t>
      </w:r>
      <w:r>
        <w:t>,</w:t>
      </w:r>
    </w:p>
    <w:p w14:paraId="2DD6DE65" w14:textId="77777777" w:rsidR="00454411" w:rsidRDefault="00454411" w:rsidP="00D642A8">
      <w:pPr>
        <w:pStyle w:val="ListParagraph"/>
        <w:numPr>
          <w:ilvl w:val="0"/>
          <w:numId w:val="149"/>
        </w:numPr>
        <w:spacing w:line="360" w:lineRule="auto"/>
      </w:pPr>
      <w:r>
        <w:t>a</w:t>
      </w:r>
      <w:r w:rsidR="00FA4C08">
        <w:t>nalizowanie (91,</w:t>
      </w:r>
      <w:r w:rsidR="008A48EE">
        <w:t>1</w:t>
      </w:r>
      <w:r w:rsidR="00FA4C08">
        <w:t xml:space="preserve">% wskazań). </w:t>
      </w:r>
    </w:p>
    <w:p w14:paraId="034B5327" w14:textId="77777777" w:rsidR="00454411" w:rsidRDefault="00FA4C08" w:rsidP="001619E0">
      <w:pPr>
        <w:ind w:firstLine="706"/>
      </w:pPr>
      <w:r>
        <w:t xml:space="preserve">Do najrzadziej wskazywanych czynności należą: </w:t>
      </w:r>
    </w:p>
    <w:p w14:paraId="226B92A6" w14:textId="77777777" w:rsidR="00454411" w:rsidRDefault="00454411" w:rsidP="00D642A8">
      <w:pPr>
        <w:pStyle w:val="ListParagraph"/>
        <w:numPr>
          <w:ilvl w:val="0"/>
          <w:numId w:val="150"/>
        </w:numPr>
        <w:spacing w:line="360" w:lineRule="auto"/>
      </w:pPr>
      <w:r>
        <w:lastRenderedPageBreak/>
        <w:t>m</w:t>
      </w:r>
      <w:r w:rsidR="00FA4C08">
        <w:t>odelowanie (31,</w:t>
      </w:r>
      <w:r w:rsidR="008A48EE">
        <w:t>1</w:t>
      </w:r>
      <w:r w:rsidR="00FA4C08">
        <w:t>% wskazań)</w:t>
      </w:r>
      <w:r>
        <w:t>,</w:t>
      </w:r>
    </w:p>
    <w:p w14:paraId="022EBADA" w14:textId="77777777" w:rsidR="00454411" w:rsidRDefault="00454411" w:rsidP="00D642A8">
      <w:pPr>
        <w:pStyle w:val="ListParagraph"/>
        <w:numPr>
          <w:ilvl w:val="0"/>
          <w:numId w:val="150"/>
        </w:numPr>
        <w:spacing w:line="360" w:lineRule="auto"/>
      </w:pPr>
      <w:r>
        <w:t>o</w:t>
      </w:r>
      <w:r w:rsidR="00FA4C08">
        <w:t>strzeganie (3</w:t>
      </w:r>
      <w:r w:rsidR="008A48EE">
        <w:t>4</w:t>
      </w:r>
      <w:r w:rsidR="00FA4C08">
        <w:t>,</w:t>
      </w:r>
      <w:r w:rsidR="008A48EE">
        <w:t>1</w:t>
      </w:r>
      <w:r w:rsidR="00FA4C08">
        <w:t xml:space="preserve">% wskazań). </w:t>
      </w:r>
    </w:p>
    <w:p w14:paraId="36610E6E" w14:textId="1DD5E898" w:rsidR="00FA4C08" w:rsidRDefault="00765BAD" w:rsidP="001619E0">
      <w:pPr>
        <w:ind w:firstLine="706"/>
        <w:rPr>
          <w:rFonts w:cs="Times New Roman"/>
          <w:szCs w:val="24"/>
        </w:rPr>
      </w:pPr>
      <w:r>
        <w:t xml:space="preserve">Na podstawie odpowiedzi otwartych zebrano informacje: </w:t>
      </w:r>
      <w:r w:rsidR="00FA4C08">
        <w:rPr>
          <w:rFonts w:cs="Times New Roman"/>
          <w:szCs w:val="24"/>
        </w:rPr>
        <w:t xml:space="preserve"> </w:t>
      </w:r>
    </w:p>
    <w:p w14:paraId="44737098" w14:textId="0B4AFBA9" w:rsidR="00FA4C08" w:rsidRDefault="00FA4C08" w:rsidP="00D642A8">
      <w:pPr>
        <w:pStyle w:val="ListParagraph"/>
        <w:numPr>
          <w:ilvl w:val="0"/>
          <w:numId w:val="40"/>
        </w:numPr>
        <w:spacing w:line="360" w:lineRule="auto"/>
        <w:rPr>
          <w:rFonts w:cs="Times New Roman"/>
          <w:szCs w:val="24"/>
        </w:rPr>
      </w:pPr>
      <w:r>
        <w:rPr>
          <w:lang w:eastAsia="pl-PL"/>
        </w:rPr>
        <w:t>„</w:t>
      </w:r>
      <w:r w:rsidRPr="009430C8">
        <w:rPr>
          <w:lang w:eastAsia="pl-PL"/>
        </w:rPr>
        <w:t xml:space="preserve">Wyszukiwanie szans, czyli </w:t>
      </w:r>
      <w:r>
        <w:rPr>
          <w:lang w:eastAsia="pl-PL"/>
        </w:rPr>
        <w:t>C</w:t>
      </w:r>
      <w:r w:rsidRPr="009430C8">
        <w:rPr>
          <w:lang w:eastAsia="pl-PL"/>
        </w:rPr>
        <w:t>ross/</w:t>
      </w:r>
      <w:r>
        <w:rPr>
          <w:lang w:eastAsia="pl-PL"/>
        </w:rPr>
        <w:t>U</w:t>
      </w:r>
      <w:r w:rsidRPr="009430C8">
        <w:rPr>
          <w:lang w:eastAsia="pl-PL"/>
        </w:rPr>
        <w:t xml:space="preserve">p </w:t>
      </w:r>
      <w:r>
        <w:rPr>
          <w:lang w:eastAsia="pl-PL"/>
        </w:rPr>
        <w:t>S</w:t>
      </w:r>
      <w:r w:rsidRPr="009430C8">
        <w:rPr>
          <w:lang w:eastAsia="pl-PL"/>
        </w:rPr>
        <w:t>elling (Sprzedaż), wyszukiwanie nieprawidłowości i wąskich gardeł (logistyka, finanse)</w:t>
      </w:r>
      <w:r>
        <w:rPr>
          <w:lang w:eastAsia="pl-PL"/>
        </w:rPr>
        <w:t>”</w:t>
      </w:r>
      <w:r w:rsidR="00454411">
        <w:rPr>
          <w:lang w:eastAsia="pl-PL"/>
        </w:rPr>
        <w:t>,</w:t>
      </w:r>
      <w:r w:rsidRPr="009430C8">
        <w:rPr>
          <w:rFonts w:cs="Times New Roman"/>
          <w:szCs w:val="24"/>
        </w:rPr>
        <w:t xml:space="preserve"> </w:t>
      </w:r>
    </w:p>
    <w:p w14:paraId="1BB360DF" w14:textId="1E383958" w:rsidR="00FA4C08" w:rsidRPr="009430C8" w:rsidRDefault="00FA4C08" w:rsidP="00D642A8">
      <w:pPr>
        <w:pStyle w:val="ListParagraph"/>
        <w:numPr>
          <w:ilvl w:val="0"/>
          <w:numId w:val="40"/>
        </w:numPr>
        <w:spacing w:line="360" w:lineRule="auto"/>
        <w:rPr>
          <w:rFonts w:cs="Times New Roman"/>
          <w:szCs w:val="24"/>
        </w:rPr>
      </w:pPr>
      <w:r>
        <w:rPr>
          <w:lang w:eastAsia="pl-PL"/>
        </w:rPr>
        <w:t>„</w:t>
      </w:r>
      <w:r w:rsidRPr="009430C8">
        <w:rPr>
          <w:lang w:eastAsia="pl-PL"/>
        </w:rPr>
        <w:t>Planowanie</w:t>
      </w:r>
      <w:r>
        <w:rPr>
          <w:lang w:eastAsia="pl-PL"/>
        </w:rPr>
        <w:t>”</w:t>
      </w:r>
      <w:r w:rsidR="00454411">
        <w:rPr>
          <w:lang w:eastAsia="pl-PL"/>
        </w:rPr>
        <w:t>.</w:t>
      </w:r>
    </w:p>
    <w:p w14:paraId="3A8D356C" w14:textId="77777777" w:rsidR="007723E5" w:rsidRDefault="007723E5" w:rsidP="00FA4C08">
      <w:bookmarkStart w:id="178" w:name="_Hlk510384919"/>
    </w:p>
    <w:p w14:paraId="21B18B95" w14:textId="2F325FAD" w:rsidR="00FA4C08" w:rsidRPr="00BF40C1" w:rsidRDefault="00FA4C08" w:rsidP="00FA4C08">
      <w:r w:rsidRPr="00BF40C1">
        <w:t>Wykres 1</w:t>
      </w:r>
      <w:r w:rsidR="00BF40C1" w:rsidRPr="00BF40C1">
        <w:t>1</w:t>
      </w:r>
      <w:r w:rsidRPr="00BF40C1">
        <w:t>. Działania, których realizację wsp</w:t>
      </w:r>
      <w:r w:rsidR="000E6910">
        <w:t>omagają</w:t>
      </w:r>
      <w:r w:rsidRPr="00BF40C1">
        <w:t xml:space="preserve"> wykonywane w </w:t>
      </w:r>
      <w:r w:rsidR="00830BC8">
        <w:t xml:space="preserve">Business Intelligence </w:t>
      </w:r>
      <w:r w:rsidRPr="00BF40C1">
        <w:t>czynności</w:t>
      </w:r>
    </w:p>
    <w:bookmarkEnd w:id="178"/>
    <w:p w14:paraId="3344A3AE" w14:textId="23D29C59" w:rsidR="00FA4C08" w:rsidRDefault="0079789E"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61C4C53E" wp14:editId="7C3EC822">
            <wp:extent cx="5760000" cy="3600000"/>
            <wp:effectExtent l="0" t="0" r="12700" b="635"/>
            <wp:docPr id="90" name="Wykres 90">
              <a:extLst xmlns:a="http://schemas.openxmlformats.org/drawingml/2006/main">
                <a:ext uri="{FF2B5EF4-FFF2-40B4-BE49-F238E27FC236}">
                  <a16:creationId xmlns:a16="http://schemas.microsoft.com/office/drawing/2014/main" id="{63C155D5-D122-4B84-999C-D726463659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6B4807CD" w14:textId="54274C6D" w:rsidR="00FA4C08" w:rsidRPr="00BE055C" w:rsidRDefault="00FA4C08" w:rsidP="00FA4C08">
      <w:pPr>
        <w:rPr>
          <w:b/>
          <w:sz w:val="20"/>
        </w:rPr>
      </w:pPr>
      <w:r w:rsidRPr="006D3C0E">
        <w:rPr>
          <w:b/>
          <w:sz w:val="20"/>
        </w:rPr>
        <w:t>Źródło: badania własne</w:t>
      </w:r>
      <w:r>
        <w:rPr>
          <w:b/>
          <w:sz w:val="20"/>
        </w:rPr>
        <w:t>, n = 13</w:t>
      </w:r>
      <w:r w:rsidR="0079789E">
        <w:rPr>
          <w:b/>
          <w:sz w:val="20"/>
        </w:rPr>
        <w:t>5</w:t>
      </w:r>
    </w:p>
    <w:p w14:paraId="5473B52B" w14:textId="45B28459" w:rsidR="00360FFA" w:rsidRDefault="00FA4C08" w:rsidP="00360FFA">
      <w:pPr>
        <w:ind w:firstLine="709"/>
      </w:pPr>
      <w:r>
        <w:t xml:space="preserve">Do najczęściej wskazywanych działań, których realizację </w:t>
      </w:r>
      <w:r w:rsidR="000C673A">
        <w:t>wspomagają</w:t>
      </w:r>
      <w:r>
        <w:t xml:space="preserve"> wykonywane w </w:t>
      </w:r>
      <w:r w:rsidR="00830BC8">
        <w:t xml:space="preserve">Business Intelligence </w:t>
      </w:r>
      <w:r>
        <w:t xml:space="preserve">czynności należą: </w:t>
      </w:r>
    </w:p>
    <w:p w14:paraId="1407D4E8" w14:textId="77777777" w:rsidR="00360FFA" w:rsidRDefault="00360FFA" w:rsidP="00D642A8">
      <w:pPr>
        <w:pStyle w:val="ListParagraph"/>
        <w:numPr>
          <w:ilvl w:val="0"/>
          <w:numId w:val="151"/>
        </w:numPr>
        <w:spacing w:line="360" w:lineRule="auto"/>
      </w:pPr>
      <w:r>
        <w:t>a</w:t>
      </w:r>
      <w:r w:rsidR="00FA4C08">
        <w:t>naliza kosztów (88</w:t>
      </w:r>
      <w:r w:rsidR="00AC5CC2">
        <w:t>,1</w:t>
      </w:r>
      <w:r w:rsidR="00FA4C08">
        <w:t>% wskazań)</w:t>
      </w:r>
      <w:r>
        <w:t>,</w:t>
      </w:r>
    </w:p>
    <w:p w14:paraId="3511CF45" w14:textId="77777777" w:rsidR="00360FFA" w:rsidRDefault="00360FFA" w:rsidP="00D642A8">
      <w:pPr>
        <w:pStyle w:val="ListParagraph"/>
        <w:numPr>
          <w:ilvl w:val="0"/>
          <w:numId w:val="151"/>
        </w:numPr>
        <w:spacing w:line="360" w:lineRule="auto"/>
      </w:pPr>
      <w:r>
        <w:t>k</w:t>
      </w:r>
      <w:r w:rsidR="00FA4C08">
        <w:t>ontrola kosztów (8</w:t>
      </w:r>
      <w:r w:rsidR="00AC5CC2">
        <w:t>3,0</w:t>
      </w:r>
      <w:r w:rsidR="00FA4C08">
        <w:t xml:space="preserve">% wskazań). </w:t>
      </w:r>
    </w:p>
    <w:p w14:paraId="6F3B1C9A" w14:textId="77777777" w:rsidR="00360FFA" w:rsidRDefault="00FA4C08" w:rsidP="001619E0">
      <w:pPr>
        <w:ind w:firstLine="706"/>
      </w:pPr>
      <w:r>
        <w:t xml:space="preserve">Do najrzadziej wskazywanych działań należą: </w:t>
      </w:r>
    </w:p>
    <w:p w14:paraId="25D423A6" w14:textId="77777777" w:rsidR="00360FFA" w:rsidRDefault="00360FFA" w:rsidP="00D642A8">
      <w:pPr>
        <w:pStyle w:val="ListParagraph"/>
        <w:numPr>
          <w:ilvl w:val="0"/>
          <w:numId w:val="152"/>
        </w:numPr>
        <w:spacing w:line="360" w:lineRule="auto"/>
        <w:ind w:left="714" w:hanging="357"/>
      </w:pPr>
      <w:r>
        <w:t>k</w:t>
      </w:r>
      <w:r w:rsidR="00FA4C08">
        <w:t>ontrola czasu pracy (1</w:t>
      </w:r>
      <w:r w:rsidR="00AC5CC2">
        <w:t>9,3</w:t>
      </w:r>
      <w:r w:rsidR="00FA4C08">
        <w:t>% wskazań)</w:t>
      </w:r>
      <w:r>
        <w:t>,</w:t>
      </w:r>
      <w:r w:rsidR="00FA4C08">
        <w:t xml:space="preserve"> </w:t>
      </w:r>
    </w:p>
    <w:p w14:paraId="7B799BC5" w14:textId="77777777" w:rsidR="00360FFA" w:rsidRDefault="00360FFA" w:rsidP="00D642A8">
      <w:pPr>
        <w:pStyle w:val="ListParagraph"/>
        <w:numPr>
          <w:ilvl w:val="0"/>
          <w:numId w:val="152"/>
        </w:numPr>
        <w:spacing w:line="360" w:lineRule="auto"/>
        <w:ind w:left="714" w:hanging="357"/>
      </w:pPr>
      <w:r>
        <w:t>a</w:t>
      </w:r>
      <w:r w:rsidR="00FA4C08">
        <w:t>naliza czasu pracy (2</w:t>
      </w:r>
      <w:r w:rsidR="00AC5CC2">
        <w:t>5</w:t>
      </w:r>
      <w:r w:rsidR="00FA4C08">
        <w:t>,</w:t>
      </w:r>
      <w:r w:rsidR="00AC5CC2">
        <w:t>2</w:t>
      </w:r>
      <w:r w:rsidR="00FA4C08">
        <w:t xml:space="preserve">% wskazań). </w:t>
      </w:r>
    </w:p>
    <w:p w14:paraId="45602926" w14:textId="56FC3087" w:rsidR="00FA4C08" w:rsidRDefault="00765BAD" w:rsidP="001619E0">
      <w:pPr>
        <w:ind w:firstLine="706"/>
        <w:rPr>
          <w:rFonts w:cs="Times New Roman"/>
          <w:szCs w:val="24"/>
        </w:rPr>
      </w:pPr>
      <w:r>
        <w:t>Grupa respondentów udzieliła odpowiedzi na pytanie otwarte, co pozwoliło na zebranie poniższych informacji:</w:t>
      </w:r>
      <w:r w:rsidR="00FA4C08">
        <w:rPr>
          <w:rFonts w:cs="Times New Roman"/>
          <w:szCs w:val="24"/>
        </w:rPr>
        <w:t xml:space="preserve">   </w:t>
      </w:r>
    </w:p>
    <w:p w14:paraId="15178361" w14:textId="218D7106" w:rsidR="00FA4C08" w:rsidRDefault="00FA4C08" w:rsidP="00D642A8">
      <w:pPr>
        <w:pStyle w:val="ListParagraph"/>
        <w:numPr>
          <w:ilvl w:val="0"/>
          <w:numId w:val="41"/>
        </w:numPr>
        <w:spacing w:line="360" w:lineRule="auto"/>
        <w:rPr>
          <w:rFonts w:cs="Times New Roman"/>
          <w:szCs w:val="24"/>
        </w:rPr>
      </w:pPr>
      <w:r>
        <w:rPr>
          <w:rFonts w:eastAsia="Times New Roman" w:cs="Times New Roman"/>
          <w:color w:val="000000"/>
          <w:szCs w:val="20"/>
          <w:lang w:eastAsia="pl-PL"/>
        </w:rPr>
        <w:t>„</w:t>
      </w:r>
      <w:r w:rsidRPr="0013203C">
        <w:rPr>
          <w:rFonts w:eastAsia="Times New Roman" w:cs="Times New Roman"/>
          <w:color w:val="000000"/>
          <w:szCs w:val="20"/>
          <w:lang w:eastAsia="pl-PL"/>
        </w:rPr>
        <w:t>Analiza sprzedaży, analiza kampanii marketingowych</w:t>
      </w:r>
      <w:r>
        <w:rPr>
          <w:rFonts w:eastAsia="Times New Roman" w:cs="Times New Roman"/>
          <w:color w:val="000000"/>
          <w:szCs w:val="20"/>
          <w:lang w:eastAsia="pl-PL"/>
        </w:rPr>
        <w:t>”</w:t>
      </w:r>
      <w:r w:rsidR="00360FFA">
        <w:rPr>
          <w:rFonts w:eastAsia="Times New Roman" w:cs="Times New Roman"/>
          <w:color w:val="000000"/>
          <w:szCs w:val="20"/>
          <w:lang w:eastAsia="pl-PL"/>
        </w:rPr>
        <w:t>,</w:t>
      </w:r>
      <w:r w:rsidRPr="0013203C">
        <w:rPr>
          <w:rFonts w:cs="Times New Roman"/>
          <w:szCs w:val="24"/>
        </w:rPr>
        <w:t xml:space="preserve"> </w:t>
      </w:r>
    </w:p>
    <w:p w14:paraId="4217DB48" w14:textId="34F65C0C" w:rsidR="00FA4C08" w:rsidRDefault="00FA4C08" w:rsidP="00D642A8">
      <w:pPr>
        <w:pStyle w:val="ListParagraph"/>
        <w:numPr>
          <w:ilvl w:val="0"/>
          <w:numId w:val="41"/>
        </w:numPr>
        <w:spacing w:line="360" w:lineRule="auto"/>
        <w:rPr>
          <w:rFonts w:cs="Times New Roman"/>
          <w:szCs w:val="24"/>
        </w:rPr>
      </w:pPr>
      <w:r>
        <w:rPr>
          <w:rFonts w:eastAsia="Times New Roman" w:cs="Times New Roman"/>
          <w:color w:val="000000"/>
          <w:szCs w:val="20"/>
          <w:lang w:eastAsia="pl-PL"/>
        </w:rPr>
        <w:lastRenderedPageBreak/>
        <w:t>„</w:t>
      </w:r>
      <w:r w:rsidRPr="0013203C">
        <w:rPr>
          <w:rFonts w:eastAsia="Times New Roman" w:cs="Times New Roman"/>
          <w:color w:val="000000"/>
          <w:szCs w:val="20"/>
          <w:lang w:eastAsia="pl-PL"/>
        </w:rPr>
        <w:t>Ciężko wszystko wymienić</w:t>
      </w:r>
      <w:r>
        <w:rPr>
          <w:rFonts w:eastAsia="Times New Roman" w:cs="Times New Roman"/>
          <w:color w:val="000000"/>
          <w:szCs w:val="20"/>
          <w:lang w:eastAsia="pl-PL"/>
        </w:rPr>
        <w:t>”</w:t>
      </w:r>
      <w:r w:rsidR="00360FFA">
        <w:rPr>
          <w:rFonts w:eastAsia="Times New Roman" w:cs="Times New Roman"/>
          <w:color w:val="000000"/>
          <w:szCs w:val="20"/>
          <w:lang w:eastAsia="pl-PL"/>
        </w:rPr>
        <w:t>,</w:t>
      </w:r>
      <w:r w:rsidRPr="0013203C">
        <w:rPr>
          <w:rFonts w:cs="Times New Roman"/>
          <w:szCs w:val="24"/>
        </w:rPr>
        <w:t xml:space="preserve"> </w:t>
      </w:r>
    </w:p>
    <w:p w14:paraId="28443818" w14:textId="1EF3E320" w:rsidR="00FA4C08" w:rsidRDefault="00FA4C08" w:rsidP="00D642A8">
      <w:pPr>
        <w:pStyle w:val="ListParagraph"/>
        <w:numPr>
          <w:ilvl w:val="0"/>
          <w:numId w:val="41"/>
        </w:numPr>
        <w:spacing w:line="360" w:lineRule="auto"/>
        <w:rPr>
          <w:rFonts w:cs="Times New Roman"/>
          <w:szCs w:val="24"/>
        </w:rPr>
      </w:pPr>
      <w:r>
        <w:rPr>
          <w:rFonts w:eastAsia="Times New Roman" w:cs="Times New Roman"/>
          <w:color w:val="000000"/>
          <w:szCs w:val="20"/>
          <w:lang w:eastAsia="pl-PL"/>
        </w:rPr>
        <w:t>„</w:t>
      </w:r>
      <w:r w:rsidRPr="0013203C">
        <w:rPr>
          <w:rFonts w:eastAsia="Times New Roman" w:cs="Times New Roman"/>
          <w:color w:val="000000"/>
          <w:szCs w:val="20"/>
          <w:lang w:eastAsia="pl-PL"/>
        </w:rPr>
        <w:t>Ilości transakcji, wartość transakcji w określonym zakresie (obszar, czas), aktywa, pasywa</w:t>
      </w:r>
      <w:r>
        <w:rPr>
          <w:rFonts w:eastAsia="Times New Roman" w:cs="Times New Roman"/>
          <w:color w:val="000000"/>
          <w:szCs w:val="20"/>
          <w:lang w:eastAsia="pl-PL"/>
        </w:rPr>
        <w:t>”</w:t>
      </w:r>
      <w:r w:rsidR="00360FFA">
        <w:rPr>
          <w:rFonts w:eastAsia="Times New Roman" w:cs="Times New Roman"/>
          <w:color w:val="000000"/>
          <w:szCs w:val="20"/>
          <w:lang w:eastAsia="pl-PL"/>
        </w:rPr>
        <w:t>,</w:t>
      </w:r>
      <w:r w:rsidRPr="0013203C">
        <w:rPr>
          <w:rFonts w:cs="Times New Roman"/>
          <w:szCs w:val="24"/>
        </w:rPr>
        <w:t xml:space="preserve"> </w:t>
      </w:r>
    </w:p>
    <w:p w14:paraId="5C28A983" w14:textId="52A77097" w:rsidR="00FA4C08" w:rsidRDefault="00FA4C08" w:rsidP="00D642A8">
      <w:pPr>
        <w:pStyle w:val="ListParagraph"/>
        <w:numPr>
          <w:ilvl w:val="0"/>
          <w:numId w:val="41"/>
        </w:numPr>
        <w:spacing w:line="360" w:lineRule="auto"/>
        <w:rPr>
          <w:rFonts w:cs="Times New Roman"/>
          <w:szCs w:val="24"/>
        </w:rPr>
      </w:pPr>
      <w:r>
        <w:rPr>
          <w:rFonts w:eastAsia="Times New Roman" w:cs="Times New Roman"/>
          <w:color w:val="000000"/>
          <w:szCs w:val="20"/>
          <w:lang w:eastAsia="pl-PL"/>
        </w:rPr>
        <w:t>„</w:t>
      </w:r>
      <w:r w:rsidRPr="0013203C">
        <w:rPr>
          <w:rFonts w:eastAsia="Times New Roman" w:cs="Times New Roman"/>
          <w:color w:val="000000"/>
          <w:szCs w:val="20"/>
          <w:lang w:eastAsia="pl-PL"/>
        </w:rPr>
        <w:t>Optymalizacja sprzedaży i środków</w:t>
      </w:r>
      <w:r>
        <w:rPr>
          <w:rFonts w:eastAsia="Times New Roman" w:cs="Times New Roman"/>
          <w:color w:val="000000"/>
          <w:szCs w:val="20"/>
          <w:lang w:eastAsia="pl-PL"/>
        </w:rPr>
        <w:t>”</w:t>
      </w:r>
      <w:r w:rsidR="00360FFA">
        <w:rPr>
          <w:rFonts w:cs="Times New Roman"/>
          <w:szCs w:val="24"/>
        </w:rPr>
        <w:t>,</w:t>
      </w:r>
      <w:r w:rsidRPr="0013203C">
        <w:rPr>
          <w:rFonts w:cs="Times New Roman"/>
          <w:szCs w:val="24"/>
        </w:rPr>
        <w:t xml:space="preserve"> </w:t>
      </w:r>
    </w:p>
    <w:p w14:paraId="1EFBFAA8" w14:textId="6DD6D88C" w:rsidR="00FA4C08" w:rsidRDefault="00FA4C08" w:rsidP="00D642A8">
      <w:pPr>
        <w:pStyle w:val="ListParagraph"/>
        <w:numPr>
          <w:ilvl w:val="0"/>
          <w:numId w:val="41"/>
        </w:numPr>
        <w:spacing w:line="360" w:lineRule="auto"/>
        <w:rPr>
          <w:rFonts w:cs="Times New Roman"/>
          <w:szCs w:val="24"/>
        </w:rPr>
      </w:pPr>
      <w:r>
        <w:rPr>
          <w:rFonts w:eastAsia="Times New Roman" w:cs="Times New Roman"/>
          <w:color w:val="000000"/>
          <w:szCs w:val="20"/>
          <w:lang w:eastAsia="pl-PL"/>
        </w:rPr>
        <w:t>„</w:t>
      </w:r>
      <w:r w:rsidRPr="0013203C">
        <w:rPr>
          <w:rFonts w:eastAsia="Times New Roman" w:cs="Times New Roman"/>
          <w:color w:val="000000"/>
          <w:szCs w:val="20"/>
          <w:lang w:eastAsia="pl-PL"/>
        </w:rPr>
        <w:t>Obszary wymagające inwestycji/większej uwagi</w:t>
      </w:r>
      <w:r>
        <w:rPr>
          <w:rFonts w:eastAsia="Times New Roman" w:cs="Times New Roman"/>
          <w:color w:val="000000"/>
          <w:szCs w:val="20"/>
          <w:lang w:eastAsia="pl-PL"/>
        </w:rPr>
        <w:t>”</w:t>
      </w:r>
      <w:r w:rsidR="00360FFA">
        <w:rPr>
          <w:rFonts w:cs="Times New Roman"/>
          <w:szCs w:val="24"/>
        </w:rPr>
        <w:t>,</w:t>
      </w:r>
      <w:r w:rsidRPr="0013203C">
        <w:rPr>
          <w:rFonts w:cs="Times New Roman"/>
          <w:szCs w:val="24"/>
        </w:rPr>
        <w:t xml:space="preserve"> </w:t>
      </w:r>
    </w:p>
    <w:p w14:paraId="43CBC05E" w14:textId="26607A16" w:rsidR="00FA4C08" w:rsidRDefault="00FA4C08" w:rsidP="00D642A8">
      <w:pPr>
        <w:pStyle w:val="ListParagraph"/>
        <w:numPr>
          <w:ilvl w:val="0"/>
          <w:numId w:val="41"/>
        </w:numPr>
        <w:spacing w:line="360" w:lineRule="auto"/>
        <w:rPr>
          <w:rFonts w:cs="Times New Roman"/>
          <w:szCs w:val="24"/>
        </w:rPr>
      </w:pPr>
      <w:r>
        <w:rPr>
          <w:rFonts w:eastAsia="Times New Roman" w:cs="Times New Roman"/>
          <w:color w:val="000000"/>
          <w:szCs w:val="20"/>
          <w:lang w:eastAsia="pl-PL"/>
        </w:rPr>
        <w:t>„</w:t>
      </w:r>
      <w:r w:rsidRPr="0013203C">
        <w:rPr>
          <w:rFonts w:eastAsia="Times New Roman" w:cs="Times New Roman"/>
          <w:color w:val="000000"/>
          <w:szCs w:val="20"/>
          <w:lang w:eastAsia="pl-PL"/>
        </w:rPr>
        <w:t>Identyfikacja potencjałów</w:t>
      </w:r>
      <w:r>
        <w:rPr>
          <w:rFonts w:eastAsia="Times New Roman" w:cs="Times New Roman"/>
          <w:color w:val="000000"/>
          <w:szCs w:val="20"/>
          <w:lang w:eastAsia="pl-PL"/>
        </w:rPr>
        <w:t>”</w:t>
      </w:r>
      <w:r w:rsidR="00360FFA">
        <w:rPr>
          <w:rFonts w:eastAsia="Times New Roman" w:cs="Times New Roman"/>
          <w:color w:val="000000"/>
          <w:szCs w:val="20"/>
          <w:lang w:eastAsia="pl-PL"/>
        </w:rPr>
        <w:t>,</w:t>
      </w:r>
      <w:r w:rsidRPr="0013203C">
        <w:rPr>
          <w:rFonts w:cs="Times New Roman"/>
          <w:szCs w:val="24"/>
        </w:rPr>
        <w:t xml:space="preserve"> </w:t>
      </w:r>
    </w:p>
    <w:p w14:paraId="7A9FBEF8" w14:textId="7BB9C0D0" w:rsidR="00FA4C08" w:rsidRDefault="00FA4C08" w:rsidP="00D642A8">
      <w:pPr>
        <w:pStyle w:val="ListParagraph"/>
        <w:numPr>
          <w:ilvl w:val="0"/>
          <w:numId w:val="41"/>
        </w:numPr>
        <w:spacing w:line="360" w:lineRule="auto"/>
        <w:rPr>
          <w:rFonts w:cs="Times New Roman"/>
          <w:szCs w:val="24"/>
        </w:rPr>
      </w:pPr>
      <w:r>
        <w:rPr>
          <w:rFonts w:eastAsia="Times New Roman" w:cs="Times New Roman"/>
          <w:color w:val="000000"/>
          <w:szCs w:val="20"/>
          <w:lang w:eastAsia="pl-PL"/>
        </w:rPr>
        <w:t>„</w:t>
      </w:r>
      <w:r w:rsidRPr="0013203C">
        <w:rPr>
          <w:rFonts w:eastAsia="Times New Roman" w:cs="Times New Roman"/>
          <w:color w:val="000000"/>
          <w:szCs w:val="20"/>
          <w:lang w:eastAsia="pl-PL"/>
        </w:rPr>
        <w:t>Analiza rentowności</w:t>
      </w:r>
      <w:r>
        <w:rPr>
          <w:rFonts w:eastAsia="Times New Roman" w:cs="Times New Roman"/>
          <w:color w:val="000000"/>
          <w:szCs w:val="20"/>
          <w:lang w:eastAsia="pl-PL"/>
        </w:rPr>
        <w:t>”</w:t>
      </w:r>
      <w:r w:rsidR="00360FFA">
        <w:rPr>
          <w:rFonts w:cs="Times New Roman"/>
          <w:szCs w:val="24"/>
        </w:rPr>
        <w:t>,</w:t>
      </w:r>
      <w:r w:rsidRPr="0013203C">
        <w:rPr>
          <w:rFonts w:cs="Times New Roman"/>
          <w:szCs w:val="24"/>
        </w:rPr>
        <w:t xml:space="preserve"> </w:t>
      </w:r>
    </w:p>
    <w:p w14:paraId="5D6E34B7" w14:textId="6E703208" w:rsidR="00FA4C08" w:rsidRPr="00F40B7E" w:rsidRDefault="00FA4C08" w:rsidP="00D642A8">
      <w:pPr>
        <w:pStyle w:val="ListParagraph"/>
        <w:numPr>
          <w:ilvl w:val="0"/>
          <w:numId w:val="41"/>
        </w:numPr>
        <w:spacing w:line="360" w:lineRule="auto"/>
        <w:rPr>
          <w:rFonts w:cs="Times New Roman"/>
          <w:szCs w:val="24"/>
        </w:rPr>
      </w:pPr>
      <w:r>
        <w:rPr>
          <w:rFonts w:eastAsia="Times New Roman" w:cs="Times New Roman"/>
          <w:color w:val="000000"/>
          <w:szCs w:val="20"/>
          <w:lang w:eastAsia="pl-PL"/>
        </w:rPr>
        <w:t>„</w:t>
      </w:r>
      <w:r w:rsidRPr="0013203C">
        <w:rPr>
          <w:rFonts w:eastAsia="Times New Roman" w:cs="Times New Roman"/>
          <w:color w:val="000000"/>
          <w:szCs w:val="20"/>
          <w:lang w:eastAsia="pl-PL"/>
        </w:rPr>
        <w:t>Prognozy sprzedaży i korekty działań</w:t>
      </w:r>
      <w:r>
        <w:rPr>
          <w:rFonts w:eastAsia="Times New Roman" w:cs="Times New Roman"/>
          <w:color w:val="000000"/>
          <w:szCs w:val="20"/>
          <w:lang w:eastAsia="pl-PL"/>
        </w:rPr>
        <w:t>”</w:t>
      </w:r>
      <w:r w:rsidR="00360FFA">
        <w:rPr>
          <w:rFonts w:eastAsia="Times New Roman" w:cs="Times New Roman"/>
          <w:color w:val="000000"/>
          <w:szCs w:val="20"/>
          <w:lang w:eastAsia="pl-PL"/>
        </w:rPr>
        <w:t>,</w:t>
      </w:r>
    </w:p>
    <w:p w14:paraId="67E93DCC" w14:textId="5478ACBB" w:rsidR="00FA4C08" w:rsidRDefault="00FA4C08" w:rsidP="00D642A8">
      <w:pPr>
        <w:pStyle w:val="ListParagraph"/>
        <w:numPr>
          <w:ilvl w:val="0"/>
          <w:numId w:val="41"/>
        </w:numPr>
        <w:spacing w:line="360" w:lineRule="auto"/>
        <w:rPr>
          <w:rFonts w:cs="Times New Roman"/>
          <w:szCs w:val="24"/>
        </w:rPr>
      </w:pPr>
      <w:r>
        <w:rPr>
          <w:rFonts w:cs="Times New Roman"/>
          <w:szCs w:val="24"/>
        </w:rPr>
        <w:t>„Efektywność kampanii marketingowych, kontrola ilości aktywnych klientów (telekomy)”</w:t>
      </w:r>
      <w:r w:rsidR="00360FFA">
        <w:rPr>
          <w:rFonts w:cs="Times New Roman"/>
          <w:szCs w:val="24"/>
        </w:rPr>
        <w:t>,</w:t>
      </w:r>
    </w:p>
    <w:p w14:paraId="79F4BBD5" w14:textId="3BD8494F" w:rsidR="00FA4C08" w:rsidRDefault="00FA4C08" w:rsidP="00D642A8">
      <w:pPr>
        <w:pStyle w:val="ListParagraph"/>
        <w:numPr>
          <w:ilvl w:val="0"/>
          <w:numId w:val="41"/>
        </w:numPr>
        <w:spacing w:line="360" w:lineRule="auto"/>
        <w:rPr>
          <w:rFonts w:cs="Times New Roman"/>
          <w:szCs w:val="24"/>
        </w:rPr>
      </w:pPr>
      <w:r>
        <w:rPr>
          <w:rFonts w:cs="Times New Roman"/>
          <w:szCs w:val="24"/>
        </w:rPr>
        <w:t>„Podobnie jak wcześniej pisałem, pytanie jest zbyt uproszczone, oczywiście wszystkie wymienione w pytaniu odpowiedzi mają zastosowanie, lecz główną jest analiza całego obszaru łańcucha dostaw i innych (Back Officowych) procesów współpracy z partnerami Firmy. Wymiana informacji i dopasowanie, optymalizacja procesów zapewniająca długoterminową współpracę, w myśl – „Partnerstwo”, rozumiemy dosłownie”</w:t>
      </w:r>
      <w:r w:rsidR="00360FFA">
        <w:rPr>
          <w:rFonts w:cs="Times New Roman"/>
          <w:szCs w:val="24"/>
        </w:rPr>
        <w:t>,</w:t>
      </w:r>
    </w:p>
    <w:p w14:paraId="3CD6DCD4" w14:textId="20674F72" w:rsidR="00FA4C08" w:rsidRPr="0013203C" w:rsidRDefault="00FA4C08" w:rsidP="00D642A8">
      <w:pPr>
        <w:pStyle w:val="ListParagraph"/>
        <w:numPr>
          <w:ilvl w:val="0"/>
          <w:numId w:val="41"/>
        </w:numPr>
        <w:spacing w:line="360" w:lineRule="auto"/>
        <w:rPr>
          <w:rFonts w:cs="Times New Roman"/>
          <w:szCs w:val="24"/>
        </w:rPr>
      </w:pPr>
      <w:r>
        <w:rPr>
          <w:rFonts w:cs="Times New Roman"/>
          <w:szCs w:val="24"/>
        </w:rPr>
        <w:t>„Analiza sprzedaży”</w:t>
      </w:r>
      <w:r w:rsidR="00360FFA">
        <w:rPr>
          <w:rFonts w:cs="Times New Roman"/>
          <w:szCs w:val="24"/>
        </w:rPr>
        <w:t>.</w:t>
      </w:r>
    </w:p>
    <w:p w14:paraId="04CCB0CA" w14:textId="77777777" w:rsidR="007723E5" w:rsidRDefault="007723E5" w:rsidP="00FA4C08">
      <w:bookmarkStart w:id="179" w:name="_Hlk510384945"/>
    </w:p>
    <w:p w14:paraId="0DA1CD33" w14:textId="77777777" w:rsidR="007723E5" w:rsidRDefault="007723E5" w:rsidP="00FA4C08"/>
    <w:p w14:paraId="13D24ECB" w14:textId="77777777" w:rsidR="007723E5" w:rsidRDefault="007723E5" w:rsidP="00FA4C08"/>
    <w:p w14:paraId="68FFFB7E" w14:textId="77777777" w:rsidR="007723E5" w:rsidRDefault="007723E5" w:rsidP="00FA4C08"/>
    <w:p w14:paraId="629222D6" w14:textId="77777777" w:rsidR="007723E5" w:rsidRDefault="007723E5" w:rsidP="00FA4C08"/>
    <w:p w14:paraId="4E85D043" w14:textId="77777777" w:rsidR="007723E5" w:rsidRDefault="007723E5" w:rsidP="00FA4C08"/>
    <w:p w14:paraId="79BA5BEE" w14:textId="77777777" w:rsidR="007723E5" w:rsidRDefault="007723E5" w:rsidP="00FA4C08"/>
    <w:p w14:paraId="442E6DE2" w14:textId="77777777" w:rsidR="007723E5" w:rsidRDefault="007723E5" w:rsidP="00FA4C08"/>
    <w:p w14:paraId="0A8B12E2" w14:textId="77777777" w:rsidR="007723E5" w:rsidRDefault="007723E5" w:rsidP="00FA4C08"/>
    <w:p w14:paraId="47E0797D" w14:textId="77777777" w:rsidR="007723E5" w:rsidRDefault="007723E5" w:rsidP="00FA4C08"/>
    <w:p w14:paraId="12E02658" w14:textId="77777777" w:rsidR="007723E5" w:rsidRDefault="007723E5" w:rsidP="00FA4C08"/>
    <w:p w14:paraId="71E483DC" w14:textId="77777777" w:rsidR="007723E5" w:rsidRDefault="007723E5" w:rsidP="00FA4C08"/>
    <w:p w14:paraId="2C408A2A" w14:textId="77777777" w:rsidR="007723E5" w:rsidRDefault="007723E5" w:rsidP="00FA4C08"/>
    <w:p w14:paraId="23257ADA" w14:textId="77777777" w:rsidR="007723E5" w:rsidRDefault="007723E5" w:rsidP="00FA4C08"/>
    <w:p w14:paraId="01705883" w14:textId="77777777" w:rsidR="007723E5" w:rsidRDefault="007723E5" w:rsidP="00FA4C08"/>
    <w:p w14:paraId="572AB87C" w14:textId="6FE6B9BC" w:rsidR="00FA4C08" w:rsidRPr="00BF40C1" w:rsidRDefault="00FA4C08" w:rsidP="00FA4C08">
      <w:r w:rsidRPr="00BF40C1">
        <w:lastRenderedPageBreak/>
        <w:t>Wykres 1</w:t>
      </w:r>
      <w:r w:rsidR="00BF40C1" w:rsidRPr="00BF40C1">
        <w:t>2</w:t>
      </w:r>
      <w:r w:rsidRPr="00BF40C1">
        <w:t xml:space="preserve">. Przyczyny stosowania </w:t>
      </w:r>
      <w:r w:rsidR="00830BC8">
        <w:t>Business Intelligence</w:t>
      </w:r>
      <w:r w:rsidRPr="00BF40C1">
        <w:t>, jeśli chodzi o wspomaganie określonych działań</w:t>
      </w:r>
    </w:p>
    <w:bookmarkEnd w:id="179"/>
    <w:p w14:paraId="1CF4429E" w14:textId="31436BBA" w:rsidR="00FA4C08" w:rsidRDefault="00B358DC"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028884B5" wp14:editId="0F90CC52">
            <wp:extent cx="5760000" cy="3600000"/>
            <wp:effectExtent l="0" t="0" r="12700" b="635"/>
            <wp:docPr id="91" name="Wykres 91">
              <a:extLst xmlns:a="http://schemas.openxmlformats.org/drawingml/2006/main">
                <a:ext uri="{FF2B5EF4-FFF2-40B4-BE49-F238E27FC236}">
                  <a16:creationId xmlns:a16="http://schemas.microsoft.com/office/drawing/2014/main" id="{597D1DEC-8821-4880-A234-FBA331E89A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61AC6B82" w14:textId="0B3E16BD" w:rsidR="00FA4C08" w:rsidRPr="00002664" w:rsidRDefault="00FA4C08" w:rsidP="00FA4C08">
      <w:pPr>
        <w:rPr>
          <w:b/>
          <w:sz w:val="20"/>
        </w:rPr>
      </w:pPr>
      <w:r w:rsidRPr="006D3C0E">
        <w:rPr>
          <w:b/>
          <w:sz w:val="20"/>
        </w:rPr>
        <w:t>Źródło: badania własne</w:t>
      </w:r>
      <w:r>
        <w:rPr>
          <w:b/>
          <w:sz w:val="20"/>
        </w:rPr>
        <w:t>, n = 13</w:t>
      </w:r>
      <w:r w:rsidR="00B358DC">
        <w:rPr>
          <w:b/>
          <w:sz w:val="20"/>
        </w:rPr>
        <w:t>5</w:t>
      </w:r>
    </w:p>
    <w:p w14:paraId="3A8E3BD8" w14:textId="77777777" w:rsidR="00933142" w:rsidRDefault="00FA4C08" w:rsidP="00933142">
      <w:pPr>
        <w:ind w:firstLine="709"/>
      </w:pPr>
      <w:r>
        <w:t xml:space="preserve">Do najczęściej wskazywanych przyczyn stosowania </w:t>
      </w:r>
      <w:r w:rsidR="00830BC8">
        <w:t>Business Intelligence</w:t>
      </w:r>
      <w:r>
        <w:t xml:space="preserve">, jeśli chodzi o wspomaganie określonych działań należą: </w:t>
      </w:r>
    </w:p>
    <w:p w14:paraId="49B52F7D" w14:textId="77777777" w:rsidR="00933142" w:rsidRDefault="00933142" w:rsidP="00D642A8">
      <w:pPr>
        <w:pStyle w:val="ListParagraph"/>
        <w:numPr>
          <w:ilvl w:val="0"/>
          <w:numId w:val="153"/>
        </w:numPr>
        <w:spacing w:line="360" w:lineRule="auto"/>
      </w:pPr>
      <w:r>
        <w:t>m</w:t>
      </w:r>
      <w:r w:rsidR="00FA4C08">
        <w:t>ożliwość posiadania kompleksowej informacji o prowadzonej działalności (73,</w:t>
      </w:r>
      <w:r w:rsidR="005540EA">
        <w:t>3</w:t>
      </w:r>
      <w:r w:rsidR="00FA4C08">
        <w:t>% wskazań)</w:t>
      </w:r>
      <w:r>
        <w:t>,</w:t>
      </w:r>
    </w:p>
    <w:p w14:paraId="1D79C2A7" w14:textId="77777777" w:rsidR="00933142" w:rsidRDefault="00933142" w:rsidP="00D642A8">
      <w:pPr>
        <w:pStyle w:val="ListParagraph"/>
        <w:numPr>
          <w:ilvl w:val="0"/>
          <w:numId w:val="153"/>
        </w:numPr>
        <w:spacing w:line="360" w:lineRule="auto"/>
      </w:pPr>
      <w:r>
        <w:t>m</w:t>
      </w:r>
      <w:r w:rsidR="00FA4C08">
        <w:t>ożliwość posiadania wiarygodnej informacji o prowadzonej działalności (69,</w:t>
      </w:r>
      <w:r w:rsidR="005540EA">
        <w:t>6</w:t>
      </w:r>
      <w:r w:rsidR="00FA4C08">
        <w:t>% wskazań)</w:t>
      </w:r>
      <w:r>
        <w:t>,</w:t>
      </w:r>
    </w:p>
    <w:p w14:paraId="582DA180" w14:textId="77777777" w:rsidR="00933142" w:rsidRDefault="00933142" w:rsidP="00D642A8">
      <w:pPr>
        <w:pStyle w:val="ListParagraph"/>
        <w:numPr>
          <w:ilvl w:val="0"/>
          <w:numId w:val="153"/>
        </w:numPr>
        <w:spacing w:line="360" w:lineRule="auto"/>
      </w:pPr>
      <w:r>
        <w:t>m</w:t>
      </w:r>
      <w:r w:rsidR="00FA4C08">
        <w:t>ożliwość szybkiego dostarczania informacji o prowadzonej działalności (6</w:t>
      </w:r>
      <w:r w:rsidR="005540EA">
        <w:t>8</w:t>
      </w:r>
      <w:r w:rsidR="00FA4C08">
        <w:t>,</w:t>
      </w:r>
      <w:r w:rsidR="005540EA">
        <w:t>9</w:t>
      </w:r>
      <w:r w:rsidR="00FA4C08">
        <w:t xml:space="preserve">%). </w:t>
      </w:r>
    </w:p>
    <w:p w14:paraId="207225C7" w14:textId="77777777" w:rsidR="00F773F7" w:rsidRDefault="00FA4C08" w:rsidP="001619E0">
      <w:pPr>
        <w:ind w:firstLine="706"/>
      </w:pPr>
      <w:r>
        <w:t xml:space="preserve">Do najrzadziej wskazywanych przyczyn należą: </w:t>
      </w:r>
    </w:p>
    <w:p w14:paraId="0433ABBD" w14:textId="77777777" w:rsidR="00F773F7" w:rsidRDefault="00F773F7" w:rsidP="00D642A8">
      <w:pPr>
        <w:pStyle w:val="ListParagraph"/>
        <w:numPr>
          <w:ilvl w:val="0"/>
          <w:numId w:val="154"/>
        </w:numPr>
        <w:spacing w:line="360" w:lineRule="auto"/>
      </w:pPr>
      <w:r>
        <w:t>m</w:t>
      </w:r>
      <w:r w:rsidR="00FA4C08">
        <w:t>ożliwość posiadania dodatkowej informacji o prowadzonej działalności (42,</w:t>
      </w:r>
      <w:r w:rsidR="005540EA">
        <w:t>2</w:t>
      </w:r>
      <w:r w:rsidR="00FA4C08">
        <w:t xml:space="preserve">% wskazań). </w:t>
      </w:r>
    </w:p>
    <w:p w14:paraId="2EA53856" w14:textId="5C36A2B9" w:rsidR="00FA4C08" w:rsidRDefault="00765BAD" w:rsidP="001619E0">
      <w:pPr>
        <w:ind w:firstLine="706"/>
        <w:rPr>
          <w:rFonts w:cs="Times New Roman"/>
          <w:szCs w:val="24"/>
        </w:rPr>
      </w:pPr>
      <w:r>
        <w:t xml:space="preserve">Dzięki możliwości związanej z udzieleniem odpowiedzi otwartej pozyskano następujące informacje: </w:t>
      </w:r>
      <w:r w:rsidR="00FA4C08">
        <w:rPr>
          <w:rFonts w:cs="Times New Roman"/>
          <w:szCs w:val="24"/>
        </w:rPr>
        <w:t xml:space="preserve">   </w:t>
      </w:r>
    </w:p>
    <w:p w14:paraId="136F1A7B" w14:textId="37C1F4C1" w:rsidR="00FA4C08" w:rsidRDefault="00FA4C08" w:rsidP="00D642A8">
      <w:pPr>
        <w:pStyle w:val="ListParagraph"/>
        <w:numPr>
          <w:ilvl w:val="0"/>
          <w:numId w:val="42"/>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907353">
        <w:rPr>
          <w:rFonts w:eastAsia="Times New Roman" w:cs="Times New Roman"/>
          <w:color w:val="000000"/>
          <w:szCs w:val="20"/>
          <w:lang w:eastAsia="pl-PL"/>
        </w:rPr>
        <w:t>Potrzeba wychwytywania zmian na rynku i możliwości adaptowania się firmy do szybko zmieniającego się otoczenia (np. wykorzystanie Big Data)</w:t>
      </w:r>
      <w:r>
        <w:rPr>
          <w:rFonts w:eastAsia="Times New Roman" w:cs="Times New Roman"/>
          <w:color w:val="000000"/>
          <w:szCs w:val="20"/>
          <w:lang w:eastAsia="pl-PL"/>
        </w:rPr>
        <w:t>”</w:t>
      </w:r>
      <w:r w:rsidR="00F773F7">
        <w:rPr>
          <w:rFonts w:eastAsia="Times New Roman" w:cs="Times New Roman"/>
          <w:color w:val="000000"/>
          <w:szCs w:val="20"/>
          <w:lang w:eastAsia="pl-PL"/>
        </w:rPr>
        <w:t>,</w:t>
      </w:r>
    </w:p>
    <w:p w14:paraId="28578EFE" w14:textId="6EC4E3D8" w:rsidR="00FA4C08" w:rsidRDefault="00FA4C08" w:rsidP="00D642A8">
      <w:pPr>
        <w:pStyle w:val="ListParagraph"/>
        <w:numPr>
          <w:ilvl w:val="0"/>
          <w:numId w:val="42"/>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907353">
        <w:rPr>
          <w:rFonts w:eastAsia="Times New Roman" w:cs="Times New Roman"/>
          <w:color w:val="000000"/>
          <w:szCs w:val="20"/>
          <w:lang w:eastAsia="pl-PL"/>
        </w:rPr>
        <w:t>Historyczne i zintegrowane dane z każdego obszaru działalności przedsiębiorstwa, możliwość udzielenia odpowiedzi na wszelkie niestandardowe pytania</w:t>
      </w:r>
      <w:r>
        <w:rPr>
          <w:rFonts w:eastAsia="Times New Roman" w:cs="Times New Roman"/>
          <w:color w:val="000000"/>
          <w:szCs w:val="20"/>
          <w:lang w:eastAsia="pl-PL"/>
        </w:rPr>
        <w:t>”</w:t>
      </w:r>
      <w:r w:rsidR="00F773F7">
        <w:rPr>
          <w:rFonts w:eastAsia="Times New Roman" w:cs="Times New Roman"/>
          <w:color w:val="000000"/>
          <w:szCs w:val="20"/>
          <w:lang w:eastAsia="pl-PL"/>
        </w:rPr>
        <w:t>,</w:t>
      </w:r>
    </w:p>
    <w:p w14:paraId="4215637D" w14:textId="77777777" w:rsidR="00FA4C08" w:rsidRPr="00907353" w:rsidRDefault="00FA4C08" w:rsidP="00D642A8">
      <w:pPr>
        <w:pStyle w:val="ListParagraph"/>
        <w:numPr>
          <w:ilvl w:val="0"/>
          <w:numId w:val="42"/>
        </w:numPr>
        <w:spacing w:line="360" w:lineRule="auto"/>
        <w:rPr>
          <w:rFonts w:eastAsia="Times New Roman" w:cs="Times New Roman"/>
          <w:color w:val="000000"/>
          <w:szCs w:val="20"/>
          <w:lang w:eastAsia="pl-PL"/>
        </w:rPr>
      </w:pPr>
      <w:r>
        <w:rPr>
          <w:rFonts w:eastAsia="Times New Roman" w:cs="Times New Roman"/>
          <w:color w:val="000000"/>
          <w:szCs w:val="20"/>
          <w:lang w:eastAsia="pl-PL"/>
        </w:rPr>
        <w:lastRenderedPageBreak/>
        <w:t>„Podobnie jak we wcześniejszych odpowiedziach, wszystkie powyżej OCZYWIŚCIE, ale jest to bardzo uproszczona lista…”</w:t>
      </w:r>
    </w:p>
    <w:p w14:paraId="35DA8590" w14:textId="77777777" w:rsidR="0069146C" w:rsidRDefault="0069146C" w:rsidP="00FA4C08">
      <w:bookmarkStart w:id="180" w:name="_Hlk510384968"/>
    </w:p>
    <w:p w14:paraId="74B6B6B5" w14:textId="758127AB" w:rsidR="00FA4C08" w:rsidRPr="00BF40C1" w:rsidRDefault="00FA4C08" w:rsidP="00FA4C08">
      <w:r w:rsidRPr="00BF40C1">
        <w:t>Wykres 1</w:t>
      </w:r>
      <w:r w:rsidR="00BF40C1" w:rsidRPr="00BF40C1">
        <w:t>3</w:t>
      </w:r>
      <w:r w:rsidRPr="00BF40C1">
        <w:t xml:space="preserve">. Ocena wsparcia </w:t>
      </w:r>
      <w:r w:rsidR="00830BC8">
        <w:t xml:space="preserve">Business Intelligence </w:t>
      </w:r>
      <w:r w:rsidRPr="00BF40C1">
        <w:t xml:space="preserve">w procesie </w:t>
      </w:r>
      <w:r w:rsidR="00563255">
        <w:rPr>
          <w:szCs w:val="24"/>
        </w:rPr>
        <w:t>informacyjno</w:t>
      </w:r>
      <w:r w:rsidR="00810051">
        <w:rPr>
          <w:szCs w:val="24"/>
        </w:rPr>
        <w:t xml:space="preserve"> – </w:t>
      </w:r>
      <w:r w:rsidRPr="00BF40C1">
        <w:t>decyzyjnym</w:t>
      </w:r>
    </w:p>
    <w:bookmarkEnd w:id="180"/>
    <w:p w14:paraId="208C326B" w14:textId="2D2DBED4" w:rsidR="00FA4C08" w:rsidRPr="00E11BA8" w:rsidRDefault="00E31833" w:rsidP="00FA4C08">
      <w:r>
        <w:rPr>
          <w:noProof/>
          <w:lang w:eastAsia="pl-PL"/>
        </w:rPr>
        <w:drawing>
          <wp:inline distT="0" distB="0" distL="0" distR="0" wp14:anchorId="4EFE9678" wp14:editId="40FB24F4">
            <wp:extent cx="5760000" cy="3600000"/>
            <wp:effectExtent l="0" t="0" r="12700" b="635"/>
            <wp:docPr id="92" name="Wykres 92">
              <a:extLst xmlns:a="http://schemas.openxmlformats.org/drawingml/2006/main">
                <a:ext uri="{FF2B5EF4-FFF2-40B4-BE49-F238E27FC236}">
                  <a16:creationId xmlns:a16="http://schemas.microsoft.com/office/drawing/2014/main" id="{90CFEBEE-BC6A-4AF0-98EF-BFE1AB3250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3D7705AB" w14:textId="10C757B4" w:rsidR="00FA4C08" w:rsidRPr="00002664" w:rsidRDefault="00FA4C08" w:rsidP="00FA4C08">
      <w:pPr>
        <w:rPr>
          <w:b/>
          <w:sz w:val="20"/>
        </w:rPr>
      </w:pPr>
      <w:r w:rsidRPr="006D3C0E">
        <w:rPr>
          <w:b/>
          <w:sz w:val="20"/>
        </w:rPr>
        <w:t>Źródło: badania własne</w:t>
      </w:r>
      <w:r>
        <w:rPr>
          <w:b/>
          <w:sz w:val="20"/>
        </w:rPr>
        <w:t>, n = 13</w:t>
      </w:r>
      <w:r w:rsidR="00E31833">
        <w:rPr>
          <w:b/>
          <w:sz w:val="20"/>
        </w:rPr>
        <w:t>2</w:t>
      </w:r>
    </w:p>
    <w:p w14:paraId="67A91A78" w14:textId="645B4685" w:rsidR="00F773F7" w:rsidRDefault="00FA4C08" w:rsidP="009C0632">
      <w:pPr>
        <w:ind w:firstLine="706"/>
      </w:pPr>
      <w:r>
        <w:t xml:space="preserve">Do najczęściej przyznawanych ocen, jeśli chodzi o wsparcie </w:t>
      </w:r>
      <w:r w:rsidR="00830BC8">
        <w:t xml:space="preserve">Business Intelligence </w:t>
      </w:r>
      <w:r>
        <w:t xml:space="preserve">w procesie </w:t>
      </w:r>
      <w:r w:rsidR="00563255">
        <w:rPr>
          <w:szCs w:val="24"/>
        </w:rPr>
        <w:t>informacyjno</w:t>
      </w:r>
      <w:r w:rsidR="00810051">
        <w:rPr>
          <w:szCs w:val="24"/>
        </w:rPr>
        <w:t xml:space="preserve"> – </w:t>
      </w:r>
      <w:r>
        <w:t xml:space="preserve">decyzyjnym należą: </w:t>
      </w:r>
    </w:p>
    <w:p w14:paraId="41BB1B72" w14:textId="77777777" w:rsidR="00F773F7" w:rsidRDefault="00FA4C08" w:rsidP="00D642A8">
      <w:pPr>
        <w:pStyle w:val="ListParagraph"/>
        <w:numPr>
          <w:ilvl w:val="0"/>
          <w:numId w:val="155"/>
        </w:numPr>
        <w:spacing w:line="360" w:lineRule="auto"/>
      </w:pPr>
      <w:r>
        <w:t>5 – w decydującym stopniu (45,</w:t>
      </w:r>
      <w:r w:rsidR="00E31833">
        <w:t>5</w:t>
      </w:r>
      <w:r>
        <w:t>% wskazań)</w:t>
      </w:r>
      <w:r w:rsidR="00F773F7">
        <w:t>,</w:t>
      </w:r>
    </w:p>
    <w:p w14:paraId="49675F5F" w14:textId="77777777" w:rsidR="00F773F7" w:rsidRDefault="00FA4C08" w:rsidP="00D642A8">
      <w:pPr>
        <w:pStyle w:val="ListParagraph"/>
        <w:numPr>
          <w:ilvl w:val="0"/>
          <w:numId w:val="155"/>
        </w:numPr>
        <w:spacing w:line="360" w:lineRule="auto"/>
      </w:pPr>
      <w:r>
        <w:t>4 (43,</w:t>
      </w:r>
      <w:r w:rsidR="00E31833">
        <w:t>9</w:t>
      </w:r>
      <w:r>
        <w:t xml:space="preserve">% wskazań). </w:t>
      </w:r>
    </w:p>
    <w:p w14:paraId="776F1EF1" w14:textId="77777777" w:rsidR="00F773F7" w:rsidRDefault="00FA4C08" w:rsidP="009C0632">
      <w:pPr>
        <w:ind w:firstLine="706"/>
      </w:pPr>
      <w:r>
        <w:t xml:space="preserve">Najrzadziej przyznawaną ocenę stanowi: </w:t>
      </w:r>
    </w:p>
    <w:p w14:paraId="462CD0BD" w14:textId="05E4DC65" w:rsidR="00F773F7" w:rsidRDefault="00FA4C08" w:rsidP="00D642A8">
      <w:pPr>
        <w:pStyle w:val="ListParagraph"/>
        <w:numPr>
          <w:ilvl w:val="0"/>
          <w:numId w:val="156"/>
        </w:numPr>
        <w:spacing w:line="360" w:lineRule="auto"/>
      </w:pPr>
      <w:r>
        <w:t>2 – w niewielkim stopniu (0,8% wskazań)</w:t>
      </w:r>
      <w:r w:rsidR="00F773F7">
        <w:t>,</w:t>
      </w:r>
    </w:p>
    <w:p w14:paraId="731D3A86" w14:textId="77777777" w:rsidR="00F773F7" w:rsidRDefault="00FA4C08" w:rsidP="00D642A8">
      <w:pPr>
        <w:pStyle w:val="ListParagraph"/>
        <w:numPr>
          <w:ilvl w:val="0"/>
          <w:numId w:val="156"/>
        </w:numPr>
        <w:spacing w:line="360" w:lineRule="auto"/>
      </w:pPr>
      <w:r>
        <w:t>3 (</w:t>
      </w:r>
      <w:r w:rsidR="00E31833">
        <w:t>9,8</w:t>
      </w:r>
      <w:r>
        <w:t xml:space="preserve">% wskazań). </w:t>
      </w:r>
    </w:p>
    <w:p w14:paraId="1A213FF3" w14:textId="68AB1519" w:rsidR="00FA4C08" w:rsidRDefault="00FA4C08" w:rsidP="009C0632">
      <w:pPr>
        <w:ind w:firstLine="706"/>
      </w:pPr>
      <w:r>
        <w:t xml:space="preserve">Nie padła, w ogóle odpowiedź, że </w:t>
      </w:r>
      <w:r w:rsidR="00323A12">
        <w:t xml:space="preserve">Business Intelligence </w:t>
      </w:r>
      <w:r>
        <w:t xml:space="preserve">nie wspomaga procesów </w:t>
      </w:r>
      <w:r w:rsidR="00563255">
        <w:rPr>
          <w:szCs w:val="24"/>
        </w:rPr>
        <w:t>informacyjno</w:t>
      </w:r>
      <w:r w:rsidR="00810051">
        <w:rPr>
          <w:szCs w:val="24"/>
        </w:rPr>
        <w:t xml:space="preserve"> – </w:t>
      </w:r>
      <w:r>
        <w:t>decyzyjnych.</w:t>
      </w:r>
    </w:p>
    <w:p w14:paraId="089F040E" w14:textId="77777777" w:rsidR="00FA4C08" w:rsidRDefault="00FA4C08" w:rsidP="00FA4C08">
      <w:r>
        <w:br w:type="page"/>
      </w:r>
    </w:p>
    <w:p w14:paraId="576B3818" w14:textId="649DCC4D" w:rsidR="00FA4C08" w:rsidRPr="00BF40C1" w:rsidRDefault="00FA4C08" w:rsidP="00FA4C08">
      <w:bookmarkStart w:id="181" w:name="_Hlk510384993"/>
      <w:r w:rsidRPr="00BF40C1">
        <w:lastRenderedPageBreak/>
        <w:t>Wykres 1</w:t>
      </w:r>
      <w:r w:rsidR="00BF40C1" w:rsidRPr="00BF40C1">
        <w:t>4</w:t>
      </w:r>
      <w:r w:rsidRPr="00BF40C1">
        <w:t xml:space="preserve">. Etapy procesu </w:t>
      </w:r>
      <w:r w:rsidR="00563255">
        <w:rPr>
          <w:szCs w:val="24"/>
        </w:rPr>
        <w:t>informacyjno</w:t>
      </w:r>
      <w:r w:rsidR="00810051">
        <w:rPr>
          <w:szCs w:val="24"/>
        </w:rPr>
        <w:t xml:space="preserve"> – </w:t>
      </w:r>
      <w:r w:rsidRPr="00BF40C1">
        <w:t xml:space="preserve">decyzyjnego, na których stosowany jest </w:t>
      </w:r>
      <w:r w:rsidR="004B349E">
        <w:t>Business Intelligence</w:t>
      </w:r>
    </w:p>
    <w:bookmarkEnd w:id="181"/>
    <w:p w14:paraId="4753D499" w14:textId="6FCB2652" w:rsidR="00FA4C08" w:rsidRDefault="002F083E"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5F8A1A2A" wp14:editId="28D06B04">
            <wp:extent cx="5759450" cy="3476446"/>
            <wp:effectExtent l="0" t="0" r="12700" b="10160"/>
            <wp:docPr id="93" name="Wykres 93">
              <a:extLst xmlns:a="http://schemas.openxmlformats.org/drawingml/2006/main">
                <a:ext uri="{FF2B5EF4-FFF2-40B4-BE49-F238E27FC236}">
                  <a16:creationId xmlns:a16="http://schemas.microsoft.com/office/drawing/2014/main" id="{94E9FF0E-837C-4986-BD70-43DB938A90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760FD04A" w14:textId="10BB9998" w:rsidR="00FA4C08" w:rsidRPr="000A0CFA" w:rsidRDefault="00FA4C08" w:rsidP="00FA4C08">
      <w:pPr>
        <w:rPr>
          <w:b/>
          <w:sz w:val="20"/>
        </w:rPr>
      </w:pPr>
      <w:r w:rsidRPr="006D3C0E">
        <w:rPr>
          <w:b/>
          <w:sz w:val="20"/>
        </w:rPr>
        <w:t>Źródło: badania własne</w:t>
      </w:r>
      <w:r>
        <w:rPr>
          <w:b/>
          <w:sz w:val="20"/>
        </w:rPr>
        <w:t>, n = 13</w:t>
      </w:r>
      <w:r w:rsidR="002F083E">
        <w:rPr>
          <w:b/>
          <w:sz w:val="20"/>
        </w:rPr>
        <w:t>4</w:t>
      </w:r>
    </w:p>
    <w:p w14:paraId="67399BBA" w14:textId="014D3B9B" w:rsidR="00F773F7" w:rsidRDefault="00FA4C08" w:rsidP="009C0632">
      <w:pPr>
        <w:ind w:firstLine="706"/>
      </w:pPr>
      <w:r>
        <w:t xml:space="preserve">Do najczęściej wskazywanych etapów procesu </w:t>
      </w:r>
      <w:r w:rsidR="00563255">
        <w:rPr>
          <w:szCs w:val="24"/>
        </w:rPr>
        <w:t>informacyjno</w:t>
      </w:r>
      <w:r w:rsidR="00810051">
        <w:rPr>
          <w:szCs w:val="24"/>
        </w:rPr>
        <w:t xml:space="preserve"> – </w:t>
      </w:r>
      <w:r>
        <w:t xml:space="preserve">decyzyjnego, na których stosowany jest </w:t>
      </w:r>
      <w:r w:rsidR="004B349E">
        <w:t xml:space="preserve">Business Intelligence </w:t>
      </w:r>
      <w:r>
        <w:t xml:space="preserve">należą: </w:t>
      </w:r>
    </w:p>
    <w:p w14:paraId="3B8DB5EE" w14:textId="77777777" w:rsidR="00F773F7" w:rsidRDefault="00FA4C08" w:rsidP="00D642A8">
      <w:pPr>
        <w:pStyle w:val="ListParagraph"/>
        <w:numPr>
          <w:ilvl w:val="0"/>
          <w:numId w:val="157"/>
        </w:numPr>
        <w:spacing w:line="360" w:lineRule="auto"/>
      </w:pPr>
      <w:r>
        <w:t>rozpoznanie problemu (81,</w:t>
      </w:r>
      <w:r w:rsidR="002F083E">
        <w:t>3</w:t>
      </w:r>
      <w:r>
        <w:t>% wskazań)</w:t>
      </w:r>
      <w:r w:rsidR="00F773F7">
        <w:t>,</w:t>
      </w:r>
    </w:p>
    <w:p w14:paraId="1A9EF35F" w14:textId="77777777" w:rsidR="00F773F7" w:rsidRDefault="00F773F7" w:rsidP="00D642A8">
      <w:pPr>
        <w:pStyle w:val="ListParagraph"/>
        <w:numPr>
          <w:ilvl w:val="0"/>
          <w:numId w:val="157"/>
        </w:numPr>
        <w:spacing w:line="360" w:lineRule="auto"/>
      </w:pPr>
      <w:r>
        <w:t>w</w:t>
      </w:r>
      <w:r w:rsidR="00FA4C08">
        <w:t>ybór najlepszego rozwiązania (6</w:t>
      </w:r>
      <w:r w:rsidR="002F083E">
        <w:t>4</w:t>
      </w:r>
      <w:r w:rsidR="00FA4C08">
        <w:t>,</w:t>
      </w:r>
      <w:r w:rsidR="002F083E">
        <w:t>9</w:t>
      </w:r>
      <w:r w:rsidR="00FA4C08">
        <w:t xml:space="preserve">% wskazań). </w:t>
      </w:r>
    </w:p>
    <w:p w14:paraId="6BE61227" w14:textId="77777777" w:rsidR="00F773F7" w:rsidRDefault="00FA4C08" w:rsidP="009C0632">
      <w:pPr>
        <w:ind w:firstLine="706"/>
      </w:pPr>
      <w:r>
        <w:t xml:space="preserve">Do najrzadziej wskazywanych etapów należy: </w:t>
      </w:r>
    </w:p>
    <w:p w14:paraId="3BE67FCC" w14:textId="77777777" w:rsidR="00F773F7" w:rsidRDefault="00F773F7" w:rsidP="00D642A8">
      <w:pPr>
        <w:pStyle w:val="ListParagraph"/>
        <w:numPr>
          <w:ilvl w:val="0"/>
          <w:numId w:val="158"/>
        </w:numPr>
        <w:spacing w:line="360" w:lineRule="auto"/>
      </w:pPr>
      <w:r>
        <w:t>p</w:t>
      </w:r>
      <w:r w:rsidR="00FA4C08">
        <w:t>rojektowanie rozwiązań (4</w:t>
      </w:r>
      <w:r w:rsidR="002F083E">
        <w:t>3</w:t>
      </w:r>
      <w:r w:rsidR="00FA4C08">
        <w:t>,</w:t>
      </w:r>
      <w:r w:rsidR="002F083E">
        <w:t>3</w:t>
      </w:r>
      <w:r w:rsidR="00FA4C08">
        <w:t xml:space="preserve">% wskazań). </w:t>
      </w:r>
    </w:p>
    <w:p w14:paraId="57B69780" w14:textId="06271EEC" w:rsidR="00FA4C08" w:rsidRDefault="00621927" w:rsidP="009C0632">
      <w:pPr>
        <w:ind w:firstLine="706"/>
        <w:rPr>
          <w:rFonts w:cs="Times New Roman"/>
          <w:szCs w:val="24"/>
        </w:rPr>
      </w:pPr>
      <w:r>
        <w:t xml:space="preserve">Wśród odpowiedzi otwartych znalazły się: </w:t>
      </w:r>
      <w:r w:rsidR="00FA4C08">
        <w:rPr>
          <w:rFonts w:cs="Times New Roman"/>
          <w:szCs w:val="24"/>
        </w:rPr>
        <w:t xml:space="preserve">   </w:t>
      </w:r>
    </w:p>
    <w:p w14:paraId="12DEE3A4" w14:textId="564BE295" w:rsidR="00FA4C08" w:rsidRDefault="00FA4C08" w:rsidP="00D642A8">
      <w:pPr>
        <w:pStyle w:val="ListParagraph"/>
        <w:numPr>
          <w:ilvl w:val="0"/>
          <w:numId w:val="43"/>
        </w:numPr>
        <w:spacing w:line="360" w:lineRule="auto"/>
        <w:rPr>
          <w:lang w:eastAsia="pl-PL"/>
        </w:rPr>
      </w:pPr>
      <w:r>
        <w:rPr>
          <w:lang w:eastAsia="pl-PL"/>
        </w:rPr>
        <w:t>„</w:t>
      </w:r>
      <w:r w:rsidRPr="00827650">
        <w:rPr>
          <w:lang w:eastAsia="pl-PL"/>
        </w:rPr>
        <w:t>Analiza po wdrożeniu procesu naprawczego porównanie</w:t>
      </w:r>
      <w:r>
        <w:rPr>
          <w:lang w:eastAsia="pl-PL"/>
        </w:rPr>
        <w:t>”</w:t>
      </w:r>
      <w:r w:rsidR="00F773F7">
        <w:rPr>
          <w:lang w:eastAsia="pl-PL"/>
        </w:rPr>
        <w:t>,</w:t>
      </w:r>
    </w:p>
    <w:p w14:paraId="0BCFD1C3" w14:textId="013EED8E" w:rsidR="00FA4C08" w:rsidRDefault="00FA4C08" w:rsidP="00D642A8">
      <w:pPr>
        <w:pStyle w:val="ListParagraph"/>
        <w:numPr>
          <w:ilvl w:val="0"/>
          <w:numId w:val="43"/>
        </w:numPr>
        <w:spacing w:line="360" w:lineRule="auto"/>
        <w:rPr>
          <w:lang w:eastAsia="pl-PL"/>
        </w:rPr>
      </w:pPr>
      <w:r>
        <w:rPr>
          <w:lang w:eastAsia="pl-PL"/>
        </w:rPr>
        <w:t>„</w:t>
      </w:r>
      <w:r w:rsidRPr="00827650">
        <w:rPr>
          <w:lang w:eastAsia="pl-PL"/>
        </w:rPr>
        <w:t>Wdrożenie monitorowania wybranego rozwiązania</w:t>
      </w:r>
      <w:r>
        <w:rPr>
          <w:lang w:eastAsia="pl-PL"/>
        </w:rPr>
        <w:t>”</w:t>
      </w:r>
      <w:r w:rsidR="00F773F7">
        <w:rPr>
          <w:lang w:eastAsia="pl-PL"/>
        </w:rPr>
        <w:t>,</w:t>
      </w:r>
    </w:p>
    <w:p w14:paraId="3EAEEEBF" w14:textId="18A1269E" w:rsidR="00FA4C08" w:rsidRDefault="00FA4C08" w:rsidP="00D642A8">
      <w:pPr>
        <w:pStyle w:val="ListParagraph"/>
        <w:numPr>
          <w:ilvl w:val="0"/>
          <w:numId w:val="43"/>
        </w:numPr>
        <w:spacing w:line="360" w:lineRule="auto"/>
        <w:rPr>
          <w:lang w:eastAsia="pl-PL"/>
        </w:rPr>
      </w:pPr>
      <w:r>
        <w:rPr>
          <w:lang w:eastAsia="pl-PL"/>
        </w:rPr>
        <w:t>„</w:t>
      </w:r>
      <w:r w:rsidRPr="00827650">
        <w:rPr>
          <w:lang w:eastAsia="pl-PL"/>
        </w:rPr>
        <w:t>Poszukiwanie potencjału (szans i ryzyk)</w:t>
      </w:r>
      <w:r>
        <w:rPr>
          <w:lang w:eastAsia="pl-PL"/>
        </w:rPr>
        <w:t>”</w:t>
      </w:r>
      <w:r w:rsidR="00F773F7">
        <w:rPr>
          <w:lang w:eastAsia="pl-PL"/>
        </w:rPr>
        <w:t>,</w:t>
      </w:r>
    </w:p>
    <w:p w14:paraId="5809E51C" w14:textId="2DABE026" w:rsidR="00FA4C08" w:rsidRDefault="00FA4C08" w:rsidP="00D642A8">
      <w:pPr>
        <w:pStyle w:val="ListParagraph"/>
        <w:numPr>
          <w:ilvl w:val="0"/>
          <w:numId w:val="43"/>
        </w:numPr>
        <w:spacing w:line="360" w:lineRule="auto"/>
        <w:rPr>
          <w:lang w:eastAsia="pl-PL"/>
        </w:rPr>
      </w:pPr>
      <w:r>
        <w:rPr>
          <w:lang w:eastAsia="pl-PL"/>
        </w:rPr>
        <w:t>„Co do pytania nr 12, dlatego dałem 4, ponieważ jeden punkt, to decyzja, prawie zawsze intuicyjna. Problem, może zawsze mieć, więcej niż jedno optymalne rozwiązanie (np. programowanie liniowe na takie wskazuje.)”</w:t>
      </w:r>
      <w:r w:rsidR="00F773F7">
        <w:rPr>
          <w:lang w:eastAsia="pl-PL"/>
        </w:rPr>
        <w:t>,</w:t>
      </w:r>
    </w:p>
    <w:p w14:paraId="0EA74734" w14:textId="6EC64371" w:rsidR="00FA4C08" w:rsidRPr="00827650" w:rsidRDefault="00FA4C08" w:rsidP="00D642A8">
      <w:pPr>
        <w:pStyle w:val="ListParagraph"/>
        <w:numPr>
          <w:ilvl w:val="0"/>
          <w:numId w:val="43"/>
        </w:numPr>
        <w:spacing w:line="360" w:lineRule="auto"/>
        <w:rPr>
          <w:lang w:eastAsia="pl-PL"/>
        </w:rPr>
      </w:pPr>
      <w:r>
        <w:rPr>
          <w:lang w:eastAsia="pl-PL"/>
        </w:rPr>
        <w:t>„Szczegółowa analiza rozwiązania”</w:t>
      </w:r>
      <w:r w:rsidR="00F773F7">
        <w:rPr>
          <w:lang w:eastAsia="pl-PL"/>
        </w:rPr>
        <w:t>.</w:t>
      </w:r>
    </w:p>
    <w:p w14:paraId="42635C2C" w14:textId="77777777" w:rsidR="00FA4C08" w:rsidRDefault="00FA4C08" w:rsidP="00FA4C08">
      <w:pPr>
        <w:rPr>
          <w:rFonts w:cs="Times New Roman"/>
          <w:szCs w:val="24"/>
        </w:rPr>
      </w:pPr>
    </w:p>
    <w:p w14:paraId="78D3EC5B" w14:textId="77777777" w:rsidR="00FA4C08" w:rsidRDefault="00FA4C08" w:rsidP="00FA4C08">
      <w:r>
        <w:br w:type="page"/>
      </w:r>
    </w:p>
    <w:p w14:paraId="751F603B" w14:textId="2B5B17F3" w:rsidR="00FA4C08" w:rsidRPr="00BF40C1" w:rsidRDefault="00FA4C08" w:rsidP="00FA4C08">
      <w:bookmarkStart w:id="182" w:name="_Hlk510385013"/>
      <w:r w:rsidRPr="00BF40C1">
        <w:lastRenderedPageBreak/>
        <w:t>Wykres 1</w:t>
      </w:r>
      <w:r w:rsidR="00BF40C1" w:rsidRPr="00BF40C1">
        <w:t>5</w:t>
      </w:r>
      <w:r w:rsidRPr="00BF40C1">
        <w:t xml:space="preserve">. Możliwości związane ze stosowaniem </w:t>
      </w:r>
      <w:r w:rsidR="004B349E">
        <w:t>Business Intelligence w zarządzania projektami informatycznymi</w:t>
      </w:r>
    </w:p>
    <w:bookmarkEnd w:id="182"/>
    <w:p w14:paraId="4FBBBD54" w14:textId="2BF2CF1A" w:rsidR="00FA4C08" w:rsidRPr="001D7F55" w:rsidRDefault="006744F5" w:rsidP="00FA4C08">
      <w:pPr>
        <w:rPr>
          <w:b/>
        </w:rPr>
      </w:pPr>
      <w:r>
        <w:rPr>
          <w:noProof/>
          <w:lang w:eastAsia="pl-PL"/>
        </w:rPr>
        <w:drawing>
          <wp:inline distT="0" distB="0" distL="0" distR="0" wp14:anchorId="1CFFEBEB" wp14:editId="1D471E36">
            <wp:extent cx="5760000" cy="3600000"/>
            <wp:effectExtent l="0" t="0" r="12700" b="635"/>
            <wp:docPr id="94" name="Wykres 94">
              <a:extLst xmlns:a="http://schemas.openxmlformats.org/drawingml/2006/main">
                <a:ext uri="{FF2B5EF4-FFF2-40B4-BE49-F238E27FC236}">
                  <a16:creationId xmlns:a16="http://schemas.microsoft.com/office/drawing/2014/main" id="{294FACE7-0CEB-4406-8EF9-19E0F0750B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705B3021" w14:textId="47DB15E9" w:rsidR="00FA4C08" w:rsidRPr="00682495" w:rsidRDefault="00FA4C08" w:rsidP="00FA4C08">
      <w:pPr>
        <w:rPr>
          <w:b/>
          <w:sz w:val="20"/>
        </w:rPr>
      </w:pPr>
      <w:r w:rsidRPr="006D3C0E">
        <w:rPr>
          <w:b/>
          <w:sz w:val="20"/>
        </w:rPr>
        <w:t>Źródło: badania własne</w:t>
      </w:r>
      <w:r>
        <w:rPr>
          <w:b/>
          <w:sz w:val="20"/>
        </w:rPr>
        <w:t>, n = 13</w:t>
      </w:r>
      <w:r w:rsidR="006744F5">
        <w:rPr>
          <w:b/>
          <w:sz w:val="20"/>
        </w:rPr>
        <w:t>4</w:t>
      </w:r>
    </w:p>
    <w:p w14:paraId="3CE04551" w14:textId="77777777" w:rsidR="00435319" w:rsidRDefault="00FA4C08" w:rsidP="009C0632">
      <w:pPr>
        <w:ind w:firstLine="706"/>
      </w:pPr>
      <w:r>
        <w:t xml:space="preserve">Na pytanie, które dotyczyło możliwości zastosowania </w:t>
      </w:r>
      <w:r w:rsidR="004421D3">
        <w:t>Business Intelligence w zarządzaniu projektami informatycznymi</w:t>
      </w:r>
      <w:r>
        <w:t xml:space="preserve">, uzyskano następujące wyniki: </w:t>
      </w:r>
    </w:p>
    <w:p w14:paraId="28477000" w14:textId="7DD62287" w:rsidR="00435319" w:rsidRDefault="00FA4C08" w:rsidP="00D642A8">
      <w:pPr>
        <w:pStyle w:val="ListParagraph"/>
        <w:numPr>
          <w:ilvl w:val="0"/>
          <w:numId w:val="160"/>
        </w:numPr>
        <w:spacing w:line="360" w:lineRule="auto"/>
      </w:pPr>
      <w:r>
        <w:t>Tak (89,</w:t>
      </w:r>
      <w:r w:rsidR="002710D4">
        <w:t>6</w:t>
      </w:r>
      <w:r>
        <w:t xml:space="preserve">% wskazań), co oznacza że </w:t>
      </w:r>
      <w:r w:rsidR="004421D3">
        <w:t xml:space="preserve">Business Intelligence </w:t>
      </w:r>
      <w:r>
        <w:t>znalazłby zastosowanie we wspomnianym procesie</w:t>
      </w:r>
      <w:r w:rsidR="00F009A7">
        <w:t>,</w:t>
      </w:r>
    </w:p>
    <w:p w14:paraId="7552626A" w14:textId="5D65DFCC" w:rsidR="00FA4C08" w:rsidRDefault="00FA4C08" w:rsidP="00D642A8">
      <w:pPr>
        <w:pStyle w:val="ListParagraph"/>
        <w:numPr>
          <w:ilvl w:val="0"/>
          <w:numId w:val="159"/>
        </w:numPr>
        <w:spacing w:line="360" w:lineRule="auto"/>
      </w:pPr>
      <w:r>
        <w:t>Nie (10,</w:t>
      </w:r>
      <w:r w:rsidR="002710D4">
        <w:t>4</w:t>
      </w:r>
      <w:r>
        <w:t xml:space="preserve">% wskazań), co oznacza brak zastosowania dla </w:t>
      </w:r>
      <w:r w:rsidR="004421D3">
        <w:t>Business Intelligence</w:t>
      </w:r>
      <w:r>
        <w:t>.</w:t>
      </w:r>
    </w:p>
    <w:p w14:paraId="5F5329FC" w14:textId="77777777" w:rsidR="00C1497C" w:rsidRDefault="00C1497C" w:rsidP="004B2E3F">
      <w:pPr>
        <w:pStyle w:val="Heading3"/>
      </w:pPr>
    </w:p>
    <w:p w14:paraId="5908ABD6" w14:textId="77777777" w:rsidR="00C1497C" w:rsidRDefault="00C1497C" w:rsidP="004B2E3F">
      <w:pPr>
        <w:pStyle w:val="Heading3"/>
      </w:pPr>
    </w:p>
    <w:p w14:paraId="0A1E73E3" w14:textId="77777777" w:rsidR="00C1497C" w:rsidRDefault="00C1497C" w:rsidP="004B2E3F">
      <w:pPr>
        <w:pStyle w:val="Heading3"/>
      </w:pPr>
    </w:p>
    <w:p w14:paraId="26B217BD" w14:textId="77777777" w:rsidR="00C1497C" w:rsidRDefault="00C1497C" w:rsidP="004B2E3F">
      <w:pPr>
        <w:pStyle w:val="Heading3"/>
      </w:pPr>
    </w:p>
    <w:p w14:paraId="18866C8A" w14:textId="6E5C5D10" w:rsidR="00C1497C" w:rsidRDefault="00C1497C" w:rsidP="004B2E3F">
      <w:pPr>
        <w:pStyle w:val="Heading3"/>
      </w:pPr>
    </w:p>
    <w:p w14:paraId="686B2CFD" w14:textId="77777777" w:rsidR="00DE46CA" w:rsidRPr="00DE46CA" w:rsidRDefault="00DE46CA" w:rsidP="00DE46CA">
      <w:pPr>
        <w:rPr>
          <w:lang w:eastAsia="pl-PL"/>
        </w:rPr>
      </w:pPr>
    </w:p>
    <w:p w14:paraId="7432B862" w14:textId="7D7D63C9" w:rsidR="00C1497C" w:rsidRDefault="00C1497C" w:rsidP="004B2E3F">
      <w:pPr>
        <w:pStyle w:val="Heading3"/>
      </w:pPr>
    </w:p>
    <w:p w14:paraId="05B39D74" w14:textId="118BE76B" w:rsidR="00C1497C" w:rsidRDefault="00C1497C" w:rsidP="004B2E3F">
      <w:pPr>
        <w:pStyle w:val="Heading3"/>
      </w:pPr>
    </w:p>
    <w:p w14:paraId="3F39A806" w14:textId="77777777" w:rsidR="00DE46CA" w:rsidRPr="00DE46CA" w:rsidRDefault="00DE46CA" w:rsidP="00DE46CA">
      <w:pPr>
        <w:rPr>
          <w:lang w:eastAsia="pl-PL"/>
        </w:rPr>
      </w:pPr>
    </w:p>
    <w:p w14:paraId="5CD31A0D" w14:textId="21EFB1D8" w:rsidR="004B2E3F" w:rsidRDefault="004B2E3F" w:rsidP="004B2E3F">
      <w:pPr>
        <w:pStyle w:val="Heading3"/>
        <w:rPr>
          <w:i/>
        </w:rPr>
      </w:pPr>
      <w:bookmarkStart w:id="183" w:name="_Toc41315796"/>
      <w:r>
        <w:lastRenderedPageBreak/>
        <w:t xml:space="preserve">4.1.3. Kompetencje przedsiębiorstw w zakresie stosowania </w:t>
      </w:r>
      <w:r w:rsidRPr="004B2E3F">
        <w:rPr>
          <w:i/>
        </w:rPr>
        <w:t>Business Intelligence</w:t>
      </w:r>
      <w:bookmarkEnd w:id="183"/>
    </w:p>
    <w:p w14:paraId="03865FC6" w14:textId="77777777" w:rsidR="00DE46CA" w:rsidRPr="00DE46CA" w:rsidRDefault="00DE46CA" w:rsidP="00DE46CA">
      <w:pPr>
        <w:rPr>
          <w:lang w:eastAsia="pl-PL"/>
        </w:rPr>
      </w:pPr>
    </w:p>
    <w:p w14:paraId="4869CFD6" w14:textId="41B43ECB" w:rsidR="00FA4C08" w:rsidRPr="00BF40C1" w:rsidRDefault="00FA4C08" w:rsidP="00FA4C08">
      <w:bookmarkStart w:id="184" w:name="_Hlk510385033"/>
      <w:r w:rsidRPr="00BF40C1">
        <w:t>Wykres 1</w:t>
      </w:r>
      <w:r w:rsidR="00BF40C1" w:rsidRPr="00BF40C1">
        <w:t>6</w:t>
      </w:r>
      <w:r w:rsidRPr="00BF40C1">
        <w:t xml:space="preserve">. Interpretacja określeń </w:t>
      </w:r>
      <w:r w:rsidR="00F100F8">
        <w:t>Business Intelligence</w:t>
      </w:r>
      <w:r w:rsidR="00CB5BFF">
        <w:t xml:space="preserve"> cz.1</w:t>
      </w:r>
    </w:p>
    <w:bookmarkEnd w:id="184"/>
    <w:p w14:paraId="1E5712E5" w14:textId="309D56D2" w:rsidR="00FA4C08" w:rsidRDefault="005E583F"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1F189513" wp14:editId="4C5EB9A2">
            <wp:extent cx="5760000" cy="2880000"/>
            <wp:effectExtent l="0" t="0" r="12700" b="15875"/>
            <wp:docPr id="95" name="Wykres 95">
              <a:extLst xmlns:a="http://schemas.openxmlformats.org/drawingml/2006/main">
                <a:ext uri="{FF2B5EF4-FFF2-40B4-BE49-F238E27FC236}">
                  <a16:creationId xmlns:a16="http://schemas.microsoft.com/office/drawing/2014/main" id="{41B6DE89-BE7A-46E5-BE02-9953157ECD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0D7C9FFB" w14:textId="655289FA" w:rsidR="00FA4C08" w:rsidRPr="00AE634B" w:rsidRDefault="00FA4C08" w:rsidP="00FA4C08">
      <w:pPr>
        <w:rPr>
          <w:b/>
          <w:sz w:val="20"/>
        </w:rPr>
      </w:pPr>
      <w:r w:rsidRPr="006D3C0E">
        <w:rPr>
          <w:b/>
          <w:sz w:val="20"/>
        </w:rPr>
        <w:t>Źródło: badania własne</w:t>
      </w:r>
      <w:r>
        <w:rPr>
          <w:b/>
          <w:sz w:val="20"/>
        </w:rPr>
        <w:t>, n = 13</w:t>
      </w:r>
      <w:r w:rsidR="005E583F">
        <w:rPr>
          <w:b/>
          <w:sz w:val="20"/>
        </w:rPr>
        <w:t>5</w:t>
      </w:r>
    </w:p>
    <w:p w14:paraId="4641813C" w14:textId="77777777" w:rsidR="00426EC6" w:rsidRDefault="00FA4C08" w:rsidP="009C0632">
      <w:pPr>
        <w:ind w:firstLine="706"/>
      </w:pPr>
      <w:r>
        <w:t xml:space="preserve">Najczęściej wskazywaną interpretacją </w:t>
      </w:r>
      <w:r w:rsidR="00F100F8">
        <w:t xml:space="preserve">Business Intelligence </w:t>
      </w:r>
      <w:r>
        <w:t xml:space="preserve">jest: </w:t>
      </w:r>
    </w:p>
    <w:p w14:paraId="2BA52B15" w14:textId="626BFDC0" w:rsidR="00426EC6" w:rsidRDefault="00426EC6" w:rsidP="00D642A8">
      <w:pPr>
        <w:pStyle w:val="ListParagraph"/>
        <w:numPr>
          <w:ilvl w:val="0"/>
          <w:numId w:val="159"/>
        </w:numPr>
        <w:spacing w:line="360" w:lineRule="auto"/>
      </w:pPr>
      <w:r>
        <w:t>d</w:t>
      </w:r>
      <w:r w:rsidR="00FA4C08">
        <w:t xml:space="preserve">ostarczanie dodatkowej informacji, która wspomaga proces </w:t>
      </w:r>
      <w:r w:rsidR="00563255">
        <w:rPr>
          <w:szCs w:val="24"/>
        </w:rPr>
        <w:t>informacyjno</w:t>
      </w:r>
      <w:r w:rsidR="00810051">
        <w:rPr>
          <w:szCs w:val="24"/>
        </w:rPr>
        <w:t xml:space="preserve"> – </w:t>
      </w:r>
      <w:r w:rsidR="00FA4C08">
        <w:t>decyzyjny (63,</w:t>
      </w:r>
      <w:r w:rsidR="00E83F01">
        <w:t>7</w:t>
      </w:r>
      <w:r w:rsidR="00FA4C08">
        <w:t xml:space="preserve">% wskazań). </w:t>
      </w:r>
    </w:p>
    <w:p w14:paraId="53C9AFB3" w14:textId="77777777" w:rsidR="00426EC6" w:rsidRDefault="00FA4C08" w:rsidP="009C0632">
      <w:pPr>
        <w:ind w:firstLine="706"/>
      </w:pPr>
      <w:r>
        <w:t xml:space="preserve">Najrzadziej wskazywaną interpretacją jest: </w:t>
      </w:r>
    </w:p>
    <w:p w14:paraId="1E67A568" w14:textId="072CFD40" w:rsidR="00426EC6" w:rsidRDefault="00426EC6" w:rsidP="00D642A8">
      <w:pPr>
        <w:pStyle w:val="ListParagraph"/>
        <w:numPr>
          <w:ilvl w:val="0"/>
          <w:numId w:val="159"/>
        </w:numPr>
        <w:spacing w:line="360" w:lineRule="auto"/>
      </w:pPr>
      <w:r>
        <w:t>m</w:t>
      </w:r>
      <w:r w:rsidR="00FA4C08">
        <w:t xml:space="preserve">ożliwość otrzymania nowego rodzaju informacji, która wspomaga proces </w:t>
      </w:r>
      <w:r w:rsidR="00563255">
        <w:rPr>
          <w:szCs w:val="24"/>
        </w:rPr>
        <w:t>informacyjno</w:t>
      </w:r>
      <w:r w:rsidR="00810051">
        <w:rPr>
          <w:szCs w:val="24"/>
        </w:rPr>
        <w:t xml:space="preserve"> – </w:t>
      </w:r>
      <w:r w:rsidR="00FA4C08">
        <w:t xml:space="preserve">decyzyjny (54,1% wskazań). </w:t>
      </w:r>
    </w:p>
    <w:p w14:paraId="011209EC" w14:textId="641CFB99" w:rsidR="00FA4C08" w:rsidRDefault="007F18C0" w:rsidP="009C0632">
      <w:pPr>
        <w:ind w:firstLine="706"/>
        <w:rPr>
          <w:rFonts w:cs="Times New Roman"/>
          <w:szCs w:val="24"/>
        </w:rPr>
      </w:pPr>
      <w:r>
        <w:t xml:space="preserve">Odpowiedź na pytanie, wzbogaciły zebrane odpowiedzi otwarte: </w:t>
      </w:r>
      <w:r w:rsidR="00FA4C08">
        <w:rPr>
          <w:rFonts w:cs="Times New Roman"/>
          <w:szCs w:val="24"/>
        </w:rPr>
        <w:t xml:space="preserve">   </w:t>
      </w:r>
    </w:p>
    <w:p w14:paraId="2C135CE1" w14:textId="05D3DDD7" w:rsidR="00FA4C08" w:rsidRPr="003A4830" w:rsidRDefault="00FA4C08" w:rsidP="00D642A8">
      <w:pPr>
        <w:pStyle w:val="ListParagraph"/>
        <w:numPr>
          <w:ilvl w:val="0"/>
          <w:numId w:val="44"/>
        </w:numPr>
        <w:spacing w:line="360" w:lineRule="auto"/>
        <w:rPr>
          <w:lang w:eastAsia="pl-PL"/>
        </w:rPr>
      </w:pPr>
      <w:r>
        <w:rPr>
          <w:lang w:eastAsia="pl-PL"/>
        </w:rPr>
        <w:t>„</w:t>
      </w:r>
      <w:r w:rsidRPr="003A4830">
        <w:rPr>
          <w:lang w:eastAsia="pl-PL"/>
        </w:rPr>
        <w:t>Czas uzyskania raportu</w:t>
      </w:r>
      <w:r>
        <w:rPr>
          <w:lang w:eastAsia="pl-PL"/>
        </w:rPr>
        <w:t>”</w:t>
      </w:r>
      <w:r w:rsidR="00BD0D3D">
        <w:rPr>
          <w:lang w:eastAsia="pl-PL"/>
        </w:rPr>
        <w:t>,</w:t>
      </w:r>
    </w:p>
    <w:p w14:paraId="7DDEFBC7" w14:textId="2CD3E733" w:rsidR="00FA4C08" w:rsidRPr="003A4830" w:rsidRDefault="00FA4C08" w:rsidP="00D642A8">
      <w:pPr>
        <w:pStyle w:val="ListParagraph"/>
        <w:numPr>
          <w:ilvl w:val="0"/>
          <w:numId w:val="44"/>
        </w:numPr>
        <w:spacing w:line="360" w:lineRule="auto"/>
        <w:rPr>
          <w:lang w:eastAsia="pl-PL"/>
        </w:rPr>
      </w:pPr>
      <w:r>
        <w:rPr>
          <w:lang w:eastAsia="pl-PL"/>
        </w:rPr>
        <w:t>„</w:t>
      </w:r>
      <w:r w:rsidRPr="003A4830">
        <w:rPr>
          <w:lang w:eastAsia="pl-PL"/>
        </w:rPr>
        <w:t>Możliwość monitorowania skutków powziętych decyzji oraz ewentualnego dalszego reagowania</w:t>
      </w:r>
      <w:r>
        <w:rPr>
          <w:lang w:eastAsia="pl-PL"/>
        </w:rPr>
        <w:t>”</w:t>
      </w:r>
      <w:r w:rsidR="00BD0D3D">
        <w:rPr>
          <w:lang w:eastAsia="pl-PL"/>
        </w:rPr>
        <w:t>,</w:t>
      </w:r>
    </w:p>
    <w:p w14:paraId="6E6DF70A" w14:textId="632D7259" w:rsidR="00FA4C08" w:rsidRPr="003A4830" w:rsidRDefault="00FA4C08" w:rsidP="00D642A8">
      <w:pPr>
        <w:pStyle w:val="ListParagraph"/>
        <w:numPr>
          <w:ilvl w:val="0"/>
          <w:numId w:val="44"/>
        </w:numPr>
        <w:spacing w:line="360" w:lineRule="auto"/>
        <w:rPr>
          <w:lang w:eastAsia="pl-PL"/>
        </w:rPr>
      </w:pPr>
      <w:r>
        <w:rPr>
          <w:lang w:eastAsia="pl-PL"/>
        </w:rPr>
        <w:t>„</w:t>
      </w:r>
      <w:r w:rsidRPr="003A4830">
        <w:rPr>
          <w:lang w:eastAsia="pl-PL"/>
        </w:rPr>
        <w:t xml:space="preserve">Modele predykcyjne </w:t>
      </w:r>
      <w:r>
        <w:rPr>
          <w:lang w:eastAsia="pl-PL"/>
        </w:rPr>
        <w:t>„</w:t>
      </w:r>
      <w:r w:rsidRPr="003A4830">
        <w:rPr>
          <w:lang w:eastAsia="pl-PL"/>
        </w:rPr>
        <w:t>podpowiadające</w:t>
      </w:r>
      <w:r>
        <w:rPr>
          <w:lang w:eastAsia="pl-PL"/>
        </w:rPr>
        <w:t>”</w:t>
      </w:r>
      <w:r w:rsidRPr="003A4830">
        <w:rPr>
          <w:lang w:eastAsia="pl-PL"/>
        </w:rPr>
        <w:t xml:space="preserve"> decyzje</w:t>
      </w:r>
      <w:r>
        <w:rPr>
          <w:lang w:eastAsia="pl-PL"/>
        </w:rPr>
        <w:t>”</w:t>
      </w:r>
      <w:r w:rsidR="00BD0D3D">
        <w:rPr>
          <w:lang w:eastAsia="pl-PL"/>
        </w:rPr>
        <w:t>,</w:t>
      </w:r>
    </w:p>
    <w:p w14:paraId="0BAB38E4" w14:textId="38718E9A" w:rsidR="00FA4C08" w:rsidRPr="003A4830" w:rsidRDefault="00FA4C08" w:rsidP="00D642A8">
      <w:pPr>
        <w:pStyle w:val="ListParagraph"/>
        <w:numPr>
          <w:ilvl w:val="0"/>
          <w:numId w:val="44"/>
        </w:numPr>
        <w:spacing w:line="360" w:lineRule="auto"/>
        <w:rPr>
          <w:lang w:eastAsia="pl-PL"/>
        </w:rPr>
      </w:pPr>
      <w:r>
        <w:rPr>
          <w:lang w:eastAsia="pl-PL"/>
        </w:rPr>
        <w:t>„</w:t>
      </w:r>
      <w:r w:rsidRPr="003A4830">
        <w:rPr>
          <w:lang w:eastAsia="pl-PL"/>
        </w:rPr>
        <w:t xml:space="preserve">Historyczne i zintegrowane dane z każdego obszaru działalności. Możliwość odpowiedzi na niestandardowe pytania </w:t>
      </w:r>
      <w:r>
        <w:rPr>
          <w:lang w:eastAsia="pl-PL"/>
        </w:rPr>
        <w:t>A</w:t>
      </w:r>
      <w:r w:rsidRPr="003A4830">
        <w:rPr>
          <w:lang w:eastAsia="pl-PL"/>
        </w:rPr>
        <w:t>d</w:t>
      </w:r>
      <w:r>
        <w:rPr>
          <w:lang w:eastAsia="pl-PL"/>
        </w:rPr>
        <w:t xml:space="preserve"> </w:t>
      </w:r>
      <w:r w:rsidR="007F191A">
        <w:rPr>
          <w:lang w:eastAsia="pl-PL"/>
        </w:rPr>
        <w:t>h</w:t>
      </w:r>
      <w:r w:rsidRPr="003A4830">
        <w:rPr>
          <w:lang w:eastAsia="pl-PL"/>
        </w:rPr>
        <w:t>oc</w:t>
      </w:r>
      <w:r>
        <w:rPr>
          <w:lang w:eastAsia="pl-PL"/>
        </w:rPr>
        <w:t>”</w:t>
      </w:r>
      <w:r w:rsidR="00BD0D3D">
        <w:rPr>
          <w:lang w:eastAsia="pl-PL"/>
        </w:rPr>
        <w:t>,</w:t>
      </w:r>
    </w:p>
    <w:p w14:paraId="42B238DA" w14:textId="24B896E0" w:rsidR="00FA4C08" w:rsidRDefault="00FA4C08" w:rsidP="00D642A8">
      <w:pPr>
        <w:pStyle w:val="ListParagraph"/>
        <w:numPr>
          <w:ilvl w:val="0"/>
          <w:numId w:val="44"/>
        </w:numPr>
        <w:spacing w:line="360" w:lineRule="auto"/>
        <w:rPr>
          <w:lang w:eastAsia="pl-PL"/>
        </w:rPr>
      </w:pPr>
      <w:r>
        <w:rPr>
          <w:lang w:eastAsia="pl-PL"/>
        </w:rPr>
        <w:t>„</w:t>
      </w:r>
      <w:r w:rsidRPr="003A4830">
        <w:rPr>
          <w:lang w:eastAsia="pl-PL"/>
        </w:rPr>
        <w:t>Możliwość dynamicznej zmiany perspektywy analiz</w:t>
      </w:r>
      <w:r>
        <w:rPr>
          <w:lang w:eastAsia="pl-PL"/>
        </w:rPr>
        <w:t>”</w:t>
      </w:r>
      <w:r w:rsidR="00BD0D3D">
        <w:rPr>
          <w:lang w:eastAsia="pl-PL"/>
        </w:rPr>
        <w:t>,</w:t>
      </w:r>
    </w:p>
    <w:p w14:paraId="4A3BDB9C" w14:textId="67338795" w:rsidR="00FA4C08" w:rsidRDefault="00FA4C08" w:rsidP="00D642A8">
      <w:pPr>
        <w:pStyle w:val="ListParagraph"/>
        <w:numPr>
          <w:ilvl w:val="0"/>
          <w:numId w:val="44"/>
        </w:numPr>
        <w:spacing w:line="360" w:lineRule="auto"/>
        <w:rPr>
          <w:lang w:eastAsia="pl-PL"/>
        </w:rPr>
      </w:pPr>
      <w:r>
        <w:rPr>
          <w:lang w:eastAsia="pl-PL"/>
        </w:rPr>
        <w:t>„Możliwość szybkiego otrzymania wiarygodnej informacji, która może wspomóc podjęcie decyzji”</w:t>
      </w:r>
      <w:r w:rsidR="00BD0D3D">
        <w:rPr>
          <w:lang w:eastAsia="pl-PL"/>
        </w:rPr>
        <w:t>,</w:t>
      </w:r>
    </w:p>
    <w:p w14:paraId="7564D665" w14:textId="2C495CD7" w:rsidR="00FA4C08" w:rsidRDefault="00FA4C08" w:rsidP="00D642A8">
      <w:pPr>
        <w:pStyle w:val="ListParagraph"/>
        <w:numPr>
          <w:ilvl w:val="0"/>
          <w:numId w:val="44"/>
        </w:numPr>
        <w:spacing w:line="360" w:lineRule="auto"/>
        <w:rPr>
          <w:lang w:eastAsia="pl-PL"/>
        </w:rPr>
      </w:pPr>
      <w:r>
        <w:rPr>
          <w:lang w:eastAsia="pl-PL"/>
        </w:rPr>
        <w:t>„Przyśpieszenie zebrania informacji”</w:t>
      </w:r>
      <w:r w:rsidR="00BD0D3D">
        <w:rPr>
          <w:lang w:eastAsia="pl-PL"/>
        </w:rPr>
        <w:t>,</w:t>
      </w:r>
    </w:p>
    <w:p w14:paraId="3881E205" w14:textId="5C2F923F" w:rsidR="00FA4C08" w:rsidRPr="003A4830" w:rsidRDefault="00FA4C08" w:rsidP="00D642A8">
      <w:pPr>
        <w:pStyle w:val="ListParagraph"/>
        <w:numPr>
          <w:ilvl w:val="0"/>
          <w:numId w:val="44"/>
        </w:numPr>
        <w:spacing w:line="360" w:lineRule="auto"/>
        <w:rPr>
          <w:lang w:eastAsia="pl-PL"/>
        </w:rPr>
      </w:pPr>
      <w:r>
        <w:rPr>
          <w:lang w:eastAsia="pl-PL"/>
        </w:rPr>
        <w:lastRenderedPageBreak/>
        <w:t>„Daje możliwość „Prawdziwym analitykom”, przedstawienia decydentom optymalnych wariantów rozwiązania problemu, który jest istotny z perspektywy firmy”</w:t>
      </w:r>
      <w:r w:rsidR="00BD0D3D">
        <w:rPr>
          <w:lang w:eastAsia="pl-PL"/>
        </w:rPr>
        <w:t>.</w:t>
      </w:r>
    </w:p>
    <w:p w14:paraId="69C8A112" w14:textId="77777777" w:rsidR="00FA4C08" w:rsidRDefault="00FA4C08" w:rsidP="00FA4C08"/>
    <w:p w14:paraId="50D825C6" w14:textId="2EA10A4A" w:rsidR="00FA4C08" w:rsidRPr="00BF40C1" w:rsidRDefault="00FA4C08" w:rsidP="00FA4C08">
      <w:bookmarkStart w:id="185" w:name="_Hlk510385053"/>
      <w:r w:rsidRPr="00BF40C1">
        <w:t>Wykres 1</w:t>
      </w:r>
      <w:r w:rsidR="00BF40C1" w:rsidRPr="00BF40C1">
        <w:t>7</w:t>
      </w:r>
      <w:r w:rsidRPr="00BF40C1">
        <w:t xml:space="preserve">. Interpretacja określeń </w:t>
      </w:r>
      <w:r w:rsidR="00F100F8">
        <w:t>Business Intelligence</w:t>
      </w:r>
      <w:r w:rsidR="00CB5BFF">
        <w:t xml:space="preserve"> cz.2</w:t>
      </w:r>
    </w:p>
    <w:bookmarkEnd w:id="185"/>
    <w:p w14:paraId="0F2E0EE6" w14:textId="0A84AEA6" w:rsidR="00FA4C08" w:rsidRDefault="008D6547"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1F2CD59F" wp14:editId="690468A5">
            <wp:extent cx="5760000" cy="2880000"/>
            <wp:effectExtent l="0" t="0" r="12700" b="15875"/>
            <wp:docPr id="96" name="Wykres 96">
              <a:extLst xmlns:a="http://schemas.openxmlformats.org/drawingml/2006/main">
                <a:ext uri="{FF2B5EF4-FFF2-40B4-BE49-F238E27FC236}">
                  <a16:creationId xmlns:a16="http://schemas.microsoft.com/office/drawing/2014/main" id="{2448CDE3-3358-4864-B311-54D6D18D41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74FE4B98" w14:textId="2A0BCE86" w:rsidR="00FA4C08" w:rsidRPr="006F5882" w:rsidRDefault="00FA4C08" w:rsidP="00FA4C08">
      <w:pPr>
        <w:rPr>
          <w:b/>
          <w:sz w:val="20"/>
        </w:rPr>
      </w:pPr>
      <w:r w:rsidRPr="006D3C0E">
        <w:rPr>
          <w:b/>
          <w:sz w:val="20"/>
        </w:rPr>
        <w:t>Źródło: badania własne</w:t>
      </w:r>
      <w:r>
        <w:rPr>
          <w:b/>
          <w:sz w:val="20"/>
        </w:rPr>
        <w:t>, n = 13</w:t>
      </w:r>
      <w:r w:rsidR="008D6547">
        <w:rPr>
          <w:b/>
          <w:sz w:val="20"/>
        </w:rPr>
        <w:t>2</w:t>
      </w:r>
    </w:p>
    <w:p w14:paraId="3424406D" w14:textId="77777777" w:rsidR="008258E6" w:rsidRDefault="00FA4C08" w:rsidP="009C0632">
      <w:pPr>
        <w:ind w:firstLine="706"/>
      </w:pPr>
      <w:r>
        <w:t xml:space="preserve">Najczęściej wskazywaną interpretacją </w:t>
      </w:r>
      <w:r w:rsidR="00F100F8">
        <w:t xml:space="preserve">Business Intelligence </w:t>
      </w:r>
      <w:r>
        <w:t xml:space="preserve">jest: </w:t>
      </w:r>
    </w:p>
    <w:p w14:paraId="3C7C37F7" w14:textId="1D05382A" w:rsidR="008258E6" w:rsidRDefault="008258E6" w:rsidP="00D642A8">
      <w:pPr>
        <w:pStyle w:val="ListParagraph"/>
        <w:numPr>
          <w:ilvl w:val="0"/>
          <w:numId w:val="161"/>
        </w:numPr>
        <w:spacing w:line="360" w:lineRule="auto"/>
      </w:pPr>
      <w:r>
        <w:t>d</w:t>
      </w:r>
      <w:r w:rsidR="00FA4C08">
        <w:t>ostarcza informacji, która służy jako potwierdzenie podjęcia decyzji (dokonania wyboru) (73,</w:t>
      </w:r>
      <w:r w:rsidR="008D6547">
        <w:t>5</w:t>
      </w:r>
      <w:r w:rsidR="00FA4C08">
        <w:t xml:space="preserve">% wskazań). </w:t>
      </w:r>
    </w:p>
    <w:p w14:paraId="2B2F976B" w14:textId="77777777" w:rsidR="008258E6" w:rsidRDefault="00FA4C08" w:rsidP="009C0632">
      <w:pPr>
        <w:ind w:firstLine="706"/>
      </w:pPr>
      <w:r>
        <w:t xml:space="preserve">Najrzadziej wskazywaną interpretacją </w:t>
      </w:r>
      <w:r w:rsidR="00F100F8">
        <w:t xml:space="preserve">Business Intelligence </w:t>
      </w:r>
      <w:r>
        <w:t xml:space="preserve">jest: </w:t>
      </w:r>
    </w:p>
    <w:p w14:paraId="3364EFC0" w14:textId="424E5584" w:rsidR="008258E6" w:rsidRDefault="008258E6" w:rsidP="00D642A8">
      <w:pPr>
        <w:pStyle w:val="ListParagraph"/>
        <w:numPr>
          <w:ilvl w:val="0"/>
          <w:numId w:val="161"/>
        </w:numPr>
        <w:spacing w:line="360" w:lineRule="auto"/>
      </w:pPr>
      <w:r>
        <w:t>u</w:t>
      </w:r>
      <w:r w:rsidR="00FA4C08">
        <w:t>możliwia ustosunkowanie poglądów (4</w:t>
      </w:r>
      <w:r w:rsidR="008D6547">
        <w:t>6</w:t>
      </w:r>
      <w:r w:rsidR="00FA4C08">
        <w:t>,</w:t>
      </w:r>
      <w:r w:rsidR="008D6547">
        <w:t>2</w:t>
      </w:r>
      <w:r w:rsidR="00FA4C08">
        <w:t>% wskazań)</w:t>
      </w:r>
      <w:r>
        <w:t>,</w:t>
      </w:r>
      <w:r w:rsidR="00FA4C08">
        <w:t xml:space="preserve"> </w:t>
      </w:r>
    </w:p>
    <w:p w14:paraId="1EF682DC" w14:textId="77777777" w:rsidR="008258E6" w:rsidRDefault="008258E6" w:rsidP="00D642A8">
      <w:pPr>
        <w:pStyle w:val="ListParagraph"/>
        <w:numPr>
          <w:ilvl w:val="0"/>
          <w:numId w:val="161"/>
        </w:numPr>
        <w:spacing w:line="360" w:lineRule="auto"/>
      </w:pPr>
      <w:r>
        <w:t>z</w:t>
      </w:r>
      <w:r w:rsidR="00FA4C08">
        <w:t>mienia punkt widzenia (45,</w:t>
      </w:r>
      <w:r w:rsidR="008D6547">
        <w:t>5</w:t>
      </w:r>
      <w:r w:rsidR="00FA4C08">
        <w:t xml:space="preserve">% wskazań). </w:t>
      </w:r>
    </w:p>
    <w:p w14:paraId="5AA6EF58" w14:textId="5067096E" w:rsidR="00FA4C08" w:rsidRPr="00B15FD3" w:rsidRDefault="00F4573B" w:rsidP="009C0632">
      <w:pPr>
        <w:ind w:firstLine="706"/>
      </w:pPr>
      <w:r>
        <w:rPr>
          <w:rFonts w:cs="Times New Roman"/>
          <w:szCs w:val="24"/>
        </w:rPr>
        <w:t>Cześć respondentów, dodatkowo, skorzystała z możliwości udzielenia odpowiedzi otwartej, co pozwoliło na pozyskanie poniższych informacji:</w:t>
      </w:r>
      <w:r w:rsidR="00FA4C08">
        <w:rPr>
          <w:rFonts w:cs="Times New Roman"/>
          <w:szCs w:val="24"/>
        </w:rPr>
        <w:t xml:space="preserve">   </w:t>
      </w:r>
    </w:p>
    <w:p w14:paraId="5138D6D0" w14:textId="11A61395" w:rsidR="00FA4C08" w:rsidRPr="00D77867" w:rsidRDefault="00FA4C08" w:rsidP="00D642A8">
      <w:pPr>
        <w:pStyle w:val="ListParagraph"/>
        <w:numPr>
          <w:ilvl w:val="0"/>
          <w:numId w:val="45"/>
        </w:numPr>
        <w:spacing w:line="360" w:lineRule="auto"/>
        <w:rPr>
          <w:lang w:eastAsia="pl-PL"/>
        </w:rPr>
      </w:pPr>
      <w:r>
        <w:rPr>
          <w:lang w:eastAsia="pl-PL"/>
        </w:rPr>
        <w:t>„</w:t>
      </w:r>
      <w:r w:rsidRPr="00D77867">
        <w:rPr>
          <w:lang w:eastAsia="pl-PL"/>
        </w:rPr>
        <w:t>Dostarcza precyzyjną wiedzę konieczną do podejmowania decyzji</w:t>
      </w:r>
      <w:r>
        <w:rPr>
          <w:lang w:eastAsia="pl-PL"/>
        </w:rPr>
        <w:t>”</w:t>
      </w:r>
      <w:r w:rsidR="00E86A23">
        <w:rPr>
          <w:lang w:eastAsia="pl-PL"/>
        </w:rPr>
        <w:t>,</w:t>
      </w:r>
    </w:p>
    <w:p w14:paraId="51E1AD53" w14:textId="77777777" w:rsidR="00881AD4" w:rsidRDefault="00FA4C08" w:rsidP="00D642A8">
      <w:pPr>
        <w:pStyle w:val="ListParagraph"/>
        <w:numPr>
          <w:ilvl w:val="0"/>
          <w:numId w:val="45"/>
        </w:numPr>
        <w:spacing w:line="360" w:lineRule="auto"/>
        <w:rPr>
          <w:lang w:eastAsia="pl-PL"/>
        </w:rPr>
      </w:pPr>
      <w:r>
        <w:rPr>
          <w:lang w:eastAsia="pl-PL"/>
        </w:rPr>
        <w:t>„</w:t>
      </w:r>
      <w:r w:rsidRPr="00D77867">
        <w:rPr>
          <w:lang w:eastAsia="pl-PL"/>
        </w:rPr>
        <w:t>Dostarcza szybką informację z przetworzonych danych</w:t>
      </w:r>
      <w:r>
        <w:rPr>
          <w:lang w:eastAsia="pl-PL"/>
        </w:rPr>
        <w:t>”</w:t>
      </w:r>
      <w:r w:rsidR="00E86A23">
        <w:rPr>
          <w:lang w:eastAsia="pl-PL"/>
        </w:rPr>
        <w:t>,</w:t>
      </w:r>
    </w:p>
    <w:p w14:paraId="69EEA725" w14:textId="6F1768A7" w:rsidR="00FA4C08" w:rsidRPr="00D77867" w:rsidRDefault="00FA4C08" w:rsidP="00D642A8">
      <w:pPr>
        <w:pStyle w:val="ListParagraph"/>
        <w:numPr>
          <w:ilvl w:val="0"/>
          <w:numId w:val="45"/>
        </w:numPr>
        <w:spacing w:line="360" w:lineRule="auto"/>
        <w:rPr>
          <w:lang w:eastAsia="pl-PL"/>
        </w:rPr>
      </w:pPr>
      <w:r w:rsidRPr="00881AD4">
        <w:rPr>
          <w:lang w:eastAsia="pl-PL"/>
        </w:rPr>
        <w:t>„Umożliwia transparentność w przedsiębiorstwie i lepsze rozumienie działania P&amp;L</w:t>
      </w:r>
      <w:r w:rsidR="00881AD4" w:rsidRPr="00881AD4">
        <w:rPr>
          <w:lang w:eastAsia="pl-PL"/>
        </w:rPr>
        <w:t xml:space="preserve"> (Profit and Loss Statement</w:t>
      </w:r>
      <w:r w:rsidR="00881AD4">
        <w:rPr>
          <w:lang w:eastAsia="pl-PL"/>
        </w:rPr>
        <w:t>)</w:t>
      </w:r>
      <w:r>
        <w:rPr>
          <w:lang w:eastAsia="pl-PL"/>
        </w:rPr>
        <w:t>”</w:t>
      </w:r>
      <w:r w:rsidR="00E86A23">
        <w:rPr>
          <w:lang w:eastAsia="pl-PL"/>
        </w:rPr>
        <w:t>,</w:t>
      </w:r>
    </w:p>
    <w:p w14:paraId="038F336D" w14:textId="13F05EFB" w:rsidR="00FA4C08" w:rsidRPr="00D77867" w:rsidRDefault="00FA4C08" w:rsidP="00D642A8">
      <w:pPr>
        <w:pStyle w:val="ListParagraph"/>
        <w:numPr>
          <w:ilvl w:val="0"/>
          <w:numId w:val="45"/>
        </w:numPr>
        <w:spacing w:line="360" w:lineRule="auto"/>
        <w:rPr>
          <w:lang w:eastAsia="pl-PL"/>
        </w:rPr>
      </w:pPr>
      <w:r>
        <w:rPr>
          <w:lang w:eastAsia="pl-PL"/>
        </w:rPr>
        <w:t>„</w:t>
      </w:r>
      <w:r w:rsidRPr="00D77867">
        <w:rPr>
          <w:lang w:eastAsia="pl-PL"/>
        </w:rPr>
        <w:t>Odpowiada na pytania menedżerów, aby potwierdzić lub wykluczyć hipotezy</w:t>
      </w:r>
      <w:r>
        <w:rPr>
          <w:lang w:eastAsia="pl-PL"/>
        </w:rPr>
        <w:t>”</w:t>
      </w:r>
      <w:r w:rsidR="00E86A23">
        <w:rPr>
          <w:lang w:eastAsia="pl-PL"/>
        </w:rPr>
        <w:t>,</w:t>
      </w:r>
    </w:p>
    <w:p w14:paraId="27B48F2D" w14:textId="6A4ECBB0" w:rsidR="00FA4C08" w:rsidRPr="00D77867" w:rsidRDefault="00FA4C08" w:rsidP="00D642A8">
      <w:pPr>
        <w:pStyle w:val="ListParagraph"/>
        <w:numPr>
          <w:ilvl w:val="0"/>
          <w:numId w:val="45"/>
        </w:numPr>
        <w:spacing w:line="360" w:lineRule="auto"/>
        <w:rPr>
          <w:lang w:eastAsia="pl-PL"/>
        </w:rPr>
      </w:pPr>
      <w:r>
        <w:rPr>
          <w:lang w:eastAsia="pl-PL"/>
        </w:rPr>
        <w:t>„</w:t>
      </w:r>
      <w:r w:rsidRPr="00D77867">
        <w:rPr>
          <w:lang w:eastAsia="pl-PL"/>
        </w:rPr>
        <w:t>Dostarcza wiedzy i informacji pozwalających podjąć "właściwą" decyzję</w:t>
      </w:r>
      <w:r>
        <w:rPr>
          <w:lang w:eastAsia="pl-PL"/>
        </w:rPr>
        <w:t>”</w:t>
      </w:r>
      <w:r w:rsidR="00E86A23">
        <w:rPr>
          <w:lang w:eastAsia="pl-PL"/>
        </w:rPr>
        <w:t>,</w:t>
      </w:r>
    </w:p>
    <w:p w14:paraId="54E57C20" w14:textId="121602CB" w:rsidR="00FA4C08" w:rsidRDefault="00FA4C08" w:rsidP="00D642A8">
      <w:pPr>
        <w:pStyle w:val="ListParagraph"/>
        <w:numPr>
          <w:ilvl w:val="0"/>
          <w:numId w:val="45"/>
        </w:numPr>
        <w:spacing w:line="360" w:lineRule="auto"/>
        <w:rPr>
          <w:lang w:eastAsia="pl-PL"/>
        </w:rPr>
      </w:pPr>
      <w:r>
        <w:rPr>
          <w:lang w:eastAsia="pl-PL"/>
        </w:rPr>
        <w:t>„</w:t>
      </w:r>
      <w:r w:rsidRPr="00D77867">
        <w:rPr>
          <w:lang w:eastAsia="pl-PL"/>
        </w:rPr>
        <w:t>Pokazuje relacje między danymi, które nie są widoczne przy standardowym podejściu raportowym</w:t>
      </w:r>
      <w:r>
        <w:rPr>
          <w:lang w:eastAsia="pl-PL"/>
        </w:rPr>
        <w:t>”</w:t>
      </w:r>
      <w:r w:rsidR="00E86A23">
        <w:rPr>
          <w:lang w:eastAsia="pl-PL"/>
        </w:rPr>
        <w:t>,</w:t>
      </w:r>
    </w:p>
    <w:p w14:paraId="02D7BC1C" w14:textId="38E9B83D" w:rsidR="00FA4C08" w:rsidRPr="00D77867" w:rsidRDefault="00FA4C08" w:rsidP="00D642A8">
      <w:pPr>
        <w:pStyle w:val="ListParagraph"/>
        <w:numPr>
          <w:ilvl w:val="0"/>
          <w:numId w:val="45"/>
        </w:numPr>
        <w:spacing w:line="360" w:lineRule="auto"/>
        <w:rPr>
          <w:lang w:eastAsia="pl-PL"/>
        </w:rPr>
      </w:pPr>
      <w:r>
        <w:rPr>
          <w:lang w:eastAsia="pl-PL"/>
        </w:rPr>
        <w:lastRenderedPageBreak/>
        <w:t>„Pozwala spojrzeć na informację z różnych perspektyw i na różnym poziomie agregacji”</w:t>
      </w:r>
      <w:r w:rsidR="00E86A23">
        <w:rPr>
          <w:lang w:eastAsia="pl-PL"/>
        </w:rPr>
        <w:t>.</w:t>
      </w:r>
    </w:p>
    <w:p w14:paraId="1C024FAE" w14:textId="77777777" w:rsidR="00DE46CA" w:rsidRDefault="00DE46CA" w:rsidP="00FA4C08">
      <w:bookmarkStart w:id="186" w:name="_Hlk510385073"/>
    </w:p>
    <w:p w14:paraId="350B7AC9" w14:textId="5514DA2A" w:rsidR="00FA4C08" w:rsidRPr="00BF40C1" w:rsidRDefault="00FA4C08" w:rsidP="00FA4C08">
      <w:r w:rsidRPr="00BF40C1">
        <w:t>Wykres 1</w:t>
      </w:r>
      <w:r w:rsidR="00BF40C1" w:rsidRPr="00BF40C1">
        <w:t>8</w:t>
      </w:r>
      <w:r w:rsidRPr="00BF40C1">
        <w:t xml:space="preserve">. Kompetencje przedsiębiorstw pozwalające im na korzystanie w potencjału rozwiązań </w:t>
      </w:r>
      <w:r w:rsidR="00F100F8">
        <w:t>Business Intelligence</w:t>
      </w:r>
    </w:p>
    <w:bookmarkEnd w:id="186"/>
    <w:p w14:paraId="14723EB9" w14:textId="29ABA1FC" w:rsidR="00FA4C08" w:rsidRDefault="000A1267" w:rsidP="00FA4C08">
      <w:pPr>
        <w:rPr>
          <w:b/>
        </w:rPr>
      </w:pPr>
      <w:r>
        <w:rPr>
          <w:noProof/>
          <w:lang w:eastAsia="pl-PL"/>
        </w:rPr>
        <w:drawing>
          <wp:inline distT="0" distB="0" distL="0" distR="0" wp14:anchorId="38721751" wp14:editId="692F7840">
            <wp:extent cx="5760000" cy="3600000"/>
            <wp:effectExtent l="0" t="0" r="12700" b="635"/>
            <wp:docPr id="97" name="Wykres 97">
              <a:extLst xmlns:a="http://schemas.openxmlformats.org/drawingml/2006/main">
                <a:ext uri="{FF2B5EF4-FFF2-40B4-BE49-F238E27FC236}">
                  <a16:creationId xmlns:a16="http://schemas.microsoft.com/office/drawing/2014/main" id="{7DA9B434-0D7B-4FB0-AB76-E652C3734B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7DDD008B" w14:textId="440EEE43" w:rsidR="00FA4C08" w:rsidRPr="00030904" w:rsidRDefault="00FA4C08" w:rsidP="00FA4C08">
      <w:pPr>
        <w:rPr>
          <w:b/>
          <w:sz w:val="20"/>
        </w:rPr>
      </w:pPr>
      <w:r w:rsidRPr="006D3C0E">
        <w:rPr>
          <w:b/>
          <w:sz w:val="20"/>
        </w:rPr>
        <w:t>Źródło: badania własne</w:t>
      </w:r>
      <w:r>
        <w:rPr>
          <w:b/>
          <w:sz w:val="20"/>
        </w:rPr>
        <w:t>, n = 13</w:t>
      </w:r>
      <w:r w:rsidR="000A1267">
        <w:rPr>
          <w:b/>
          <w:sz w:val="20"/>
        </w:rPr>
        <w:t>4</w:t>
      </w:r>
    </w:p>
    <w:p w14:paraId="70D93A0F" w14:textId="77777777" w:rsidR="00131830" w:rsidRDefault="00FA4C08" w:rsidP="009C0632">
      <w:pPr>
        <w:ind w:firstLine="706"/>
      </w:pPr>
      <w:r>
        <w:t xml:space="preserve">Na pytanie, które dotyczyło posiadania przez przedsiębiorstwa wystarczających kompetencji pozwalających w pełni korzystać z potencjału </w:t>
      </w:r>
      <w:r w:rsidR="00F100F8">
        <w:t>Business Intelligence</w:t>
      </w:r>
      <w:r>
        <w:t xml:space="preserve">, uzyskano następujące wyniki: </w:t>
      </w:r>
    </w:p>
    <w:p w14:paraId="12422420" w14:textId="77777777" w:rsidR="00131830" w:rsidRDefault="00FA4C08" w:rsidP="00D642A8">
      <w:pPr>
        <w:pStyle w:val="ListParagraph"/>
        <w:numPr>
          <w:ilvl w:val="0"/>
          <w:numId w:val="162"/>
        </w:numPr>
        <w:spacing w:line="360" w:lineRule="auto"/>
        <w:ind w:left="714" w:hanging="357"/>
      </w:pPr>
      <w:r>
        <w:t>Tak (19,</w:t>
      </w:r>
      <w:r w:rsidR="000A1267">
        <w:t>4</w:t>
      </w:r>
      <w:r>
        <w:t>% wskazań)</w:t>
      </w:r>
      <w:r w:rsidR="00131830">
        <w:t>,</w:t>
      </w:r>
    </w:p>
    <w:p w14:paraId="10CAD27B" w14:textId="77777777" w:rsidR="00131830" w:rsidRDefault="00FA4C08" w:rsidP="00D642A8">
      <w:pPr>
        <w:pStyle w:val="ListParagraph"/>
        <w:numPr>
          <w:ilvl w:val="0"/>
          <w:numId w:val="162"/>
        </w:numPr>
        <w:spacing w:line="360" w:lineRule="auto"/>
        <w:ind w:left="714" w:hanging="357"/>
      </w:pPr>
      <w:r>
        <w:t>Nie (80,</w:t>
      </w:r>
      <w:r w:rsidR="000A1267">
        <w:t>6</w:t>
      </w:r>
      <w:r>
        <w:t xml:space="preserve">% wskazań). </w:t>
      </w:r>
    </w:p>
    <w:p w14:paraId="226ABD53" w14:textId="6102A4DD" w:rsidR="00FA4C08" w:rsidRDefault="00FA4C08" w:rsidP="006D087D">
      <w:pPr>
        <w:ind w:firstLine="706"/>
      </w:pPr>
      <w:r>
        <w:t xml:space="preserve">Przeważająca liczba negatywnych odpowiedzi, wskazuje na to, iż w </w:t>
      </w:r>
      <w:r w:rsidR="00437063">
        <w:t>opinii ankietowanych</w:t>
      </w:r>
      <w:r w:rsidR="00FC7D14">
        <w:t>,</w:t>
      </w:r>
      <w:r w:rsidR="00437063">
        <w:t xml:space="preserve"> </w:t>
      </w:r>
      <w:r w:rsidR="00F87558">
        <w:t xml:space="preserve">przedsiębiorstwa </w:t>
      </w:r>
      <w:r w:rsidR="00437063">
        <w:t xml:space="preserve">nie </w:t>
      </w:r>
      <w:r>
        <w:t>posiadają wystarczających kompetencji, aby w pełni korzystać z możliwości tego rozwiązania.</w:t>
      </w:r>
    </w:p>
    <w:p w14:paraId="753CB2E1" w14:textId="77777777" w:rsidR="00220CF8" w:rsidRDefault="00220CF8" w:rsidP="006D087D">
      <w:bookmarkStart w:id="187" w:name="_Hlk510385102"/>
    </w:p>
    <w:p w14:paraId="10549B1E" w14:textId="77777777" w:rsidR="00220CF8" w:rsidRDefault="00220CF8" w:rsidP="006D087D"/>
    <w:p w14:paraId="6BF66DCB" w14:textId="77777777" w:rsidR="00220CF8" w:rsidRDefault="00220CF8" w:rsidP="006D087D"/>
    <w:p w14:paraId="7112D881" w14:textId="77777777" w:rsidR="00220CF8" w:rsidRDefault="00220CF8" w:rsidP="006D087D"/>
    <w:p w14:paraId="057C8668" w14:textId="67DF0013" w:rsidR="00FA4C08" w:rsidRPr="00BF40C1" w:rsidRDefault="00FA4C08" w:rsidP="006D087D">
      <w:r w:rsidRPr="00BF40C1">
        <w:lastRenderedPageBreak/>
        <w:t>Wykres 1</w:t>
      </w:r>
      <w:r w:rsidR="00BF40C1" w:rsidRPr="00BF40C1">
        <w:t>9</w:t>
      </w:r>
      <w:r w:rsidRPr="00BF40C1">
        <w:t xml:space="preserve">. Ocena poziomu kompetencji przedsiębiorstw, jeśli chodzi o stosowanie </w:t>
      </w:r>
      <w:r w:rsidR="003E31E5">
        <w:t>Business Intelligence</w:t>
      </w:r>
      <w:r w:rsidR="00C378CF">
        <w:t>, w skali 1</w:t>
      </w:r>
      <w:r w:rsidR="00810051">
        <w:t xml:space="preserve"> – </w:t>
      </w:r>
      <w:r w:rsidR="00C378CF">
        <w:t>5. 5 oznacza najwyższy, zaś 1 najniższy poziom kompetencji.</w:t>
      </w:r>
    </w:p>
    <w:bookmarkEnd w:id="187"/>
    <w:p w14:paraId="153CE5E0" w14:textId="2017A2AB" w:rsidR="00FA4C08" w:rsidRPr="009768A7" w:rsidRDefault="00BA1183" w:rsidP="00FA4C08">
      <w:pPr>
        <w:rPr>
          <w:b/>
        </w:rPr>
      </w:pPr>
      <w:r>
        <w:rPr>
          <w:noProof/>
          <w:lang w:eastAsia="pl-PL"/>
        </w:rPr>
        <w:drawing>
          <wp:inline distT="0" distB="0" distL="0" distR="0" wp14:anchorId="45C84426" wp14:editId="7520F4BC">
            <wp:extent cx="5760000" cy="3600000"/>
            <wp:effectExtent l="0" t="0" r="12700" b="635"/>
            <wp:docPr id="98" name="Wykres 98">
              <a:extLst xmlns:a="http://schemas.openxmlformats.org/drawingml/2006/main">
                <a:ext uri="{FF2B5EF4-FFF2-40B4-BE49-F238E27FC236}">
                  <a16:creationId xmlns:a16="http://schemas.microsoft.com/office/drawing/2014/main" id="{A483B9BD-4496-4FE7-B24B-8FA88095C1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5C4B8EA7" w14:textId="77CEED7D" w:rsidR="00FA4C08" w:rsidRPr="00CD3734" w:rsidRDefault="00FA4C08" w:rsidP="00FA4C08">
      <w:pPr>
        <w:rPr>
          <w:b/>
          <w:sz w:val="20"/>
        </w:rPr>
      </w:pPr>
      <w:r w:rsidRPr="006D3C0E">
        <w:rPr>
          <w:b/>
          <w:sz w:val="20"/>
        </w:rPr>
        <w:t>Źródło: badania własne</w:t>
      </w:r>
      <w:r>
        <w:rPr>
          <w:b/>
          <w:sz w:val="20"/>
        </w:rPr>
        <w:t>, n = 13</w:t>
      </w:r>
      <w:r w:rsidR="00DF0B83">
        <w:rPr>
          <w:b/>
          <w:sz w:val="20"/>
        </w:rPr>
        <w:t>4</w:t>
      </w:r>
    </w:p>
    <w:p w14:paraId="1019AB93" w14:textId="77777777" w:rsidR="00131830" w:rsidRDefault="00FA4C08" w:rsidP="009C0632">
      <w:pPr>
        <w:ind w:firstLine="706"/>
      </w:pPr>
      <w:r>
        <w:t xml:space="preserve">Najczęściej przyznawaną oceną, jeśli chodzi o stosowanie </w:t>
      </w:r>
      <w:r w:rsidR="003E31E5">
        <w:t xml:space="preserve">Business Intelligence </w:t>
      </w:r>
      <w:r>
        <w:t xml:space="preserve">przez przedsiębiorstwa jest: </w:t>
      </w:r>
    </w:p>
    <w:p w14:paraId="4E7D33FE" w14:textId="77777777" w:rsidR="00131830" w:rsidRDefault="00FA4C08" w:rsidP="00D642A8">
      <w:pPr>
        <w:pStyle w:val="ListParagraph"/>
        <w:numPr>
          <w:ilvl w:val="0"/>
          <w:numId w:val="163"/>
        </w:numPr>
        <w:spacing w:line="360" w:lineRule="auto"/>
      </w:pPr>
      <w:r>
        <w:t>3 (4</w:t>
      </w:r>
      <w:r w:rsidR="00BA1183">
        <w:t>4,0</w:t>
      </w:r>
      <w:r>
        <w:t xml:space="preserve">% wskazań). </w:t>
      </w:r>
    </w:p>
    <w:p w14:paraId="25D60781" w14:textId="77777777" w:rsidR="00131830" w:rsidRDefault="00FA4C08" w:rsidP="009C0632">
      <w:pPr>
        <w:ind w:firstLine="706"/>
      </w:pPr>
      <w:r>
        <w:t xml:space="preserve">Natomiast, najrzadziej przyznawanymi ocenami są: </w:t>
      </w:r>
    </w:p>
    <w:p w14:paraId="6DE0109D" w14:textId="77777777" w:rsidR="00131830" w:rsidRDefault="00FA4C08" w:rsidP="00D642A8">
      <w:pPr>
        <w:pStyle w:val="ListParagraph"/>
        <w:numPr>
          <w:ilvl w:val="0"/>
          <w:numId w:val="163"/>
        </w:numPr>
        <w:spacing w:line="360" w:lineRule="auto"/>
      </w:pPr>
      <w:r>
        <w:t>1 (0,</w:t>
      </w:r>
      <w:r w:rsidR="00DF0B83">
        <w:t>7</w:t>
      </w:r>
      <w:r>
        <w:t>% wskazań)</w:t>
      </w:r>
      <w:r w:rsidR="00131830">
        <w:t>,</w:t>
      </w:r>
    </w:p>
    <w:p w14:paraId="59AC730F" w14:textId="2C770AA4" w:rsidR="00FA4C08" w:rsidRDefault="00FA4C08" w:rsidP="00D642A8">
      <w:pPr>
        <w:pStyle w:val="ListParagraph"/>
        <w:numPr>
          <w:ilvl w:val="0"/>
          <w:numId w:val="163"/>
        </w:numPr>
        <w:spacing w:line="360" w:lineRule="auto"/>
      </w:pPr>
      <w:r>
        <w:t>5 (0,</w:t>
      </w:r>
      <w:r w:rsidR="00DF0B83">
        <w:t>7</w:t>
      </w:r>
      <w:r>
        <w:t xml:space="preserve">% wskazań). </w:t>
      </w:r>
    </w:p>
    <w:p w14:paraId="47C6F0D9" w14:textId="77777777" w:rsidR="00FA4C08" w:rsidRDefault="00FA4C08" w:rsidP="00FA4C08">
      <w:r>
        <w:br w:type="page"/>
      </w:r>
    </w:p>
    <w:p w14:paraId="36128BF9" w14:textId="58E2E321" w:rsidR="00FA4C08" w:rsidRPr="00BF40C1" w:rsidRDefault="00FA4C08" w:rsidP="00FA4C08">
      <w:bookmarkStart w:id="188" w:name="_Hlk510385124"/>
      <w:r w:rsidRPr="00BF40C1">
        <w:lastRenderedPageBreak/>
        <w:t xml:space="preserve">Wykres </w:t>
      </w:r>
      <w:r w:rsidR="00BF40C1" w:rsidRPr="00BF40C1">
        <w:t>20</w:t>
      </w:r>
      <w:r w:rsidRPr="00BF40C1">
        <w:t xml:space="preserve">. Warunki efektywnego stosowania </w:t>
      </w:r>
      <w:r w:rsidR="003E31E5">
        <w:t>Business Intelligence</w:t>
      </w:r>
    </w:p>
    <w:bookmarkEnd w:id="188"/>
    <w:p w14:paraId="0090B2D1" w14:textId="1B004439" w:rsidR="00FA4C08" w:rsidRDefault="00626972"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7445FE65" wp14:editId="0C59BED2">
            <wp:extent cx="5760000" cy="3600000"/>
            <wp:effectExtent l="0" t="0" r="12700" b="635"/>
            <wp:docPr id="99" name="Wykres 99">
              <a:extLst xmlns:a="http://schemas.openxmlformats.org/drawingml/2006/main">
                <a:ext uri="{FF2B5EF4-FFF2-40B4-BE49-F238E27FC236}">
                  <a16:creationId xmlns:a16="http://schemas.microsoft.com/office/drawing/2014/main" id="{83D6A3D2-F182-467D-98F5-EC497D0F76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4A28A9DB" w14:textId="1E595C0B" w:rsidR="00FA4C08" w:rsidRPr="001618A5" w:rsidRDefault="00FA4C08" w:rsidP="00FA4C08">
      <w:pPr>
        <w:rPr>
          <w:b/>
          <w:sz w:val="20"/>
        </w:rPr>
      </w:pPr>
      <w:r w:rsidRPr="006D3C0E">
        <w:rPr>
          <w:b/>
          <w:sz w:val="20"/>
        </w:rPr>
        <w:t>Źródło: badania własne</w:t>
      </w:r>
      <w:r>
        <w:rPr>
          <w:b/>
          <w:sz w:val="20"/>
        </w:rPr>
        <w:t>, n = 13</w:t>
      </w:r>
      <w:r w:rsidR="00626972">
        <w:rPr>
          <w:b/>
          <w:sz w:val="20"/>
        </w:rPr>
        <w:t>5</w:t>
      </w:r>
    </w:p>
    <w:p w14:paraId="57ED1C7E" w14:textId="77777777" w:rsidR="00131830" w:rsidRDefault="00FA4C08" w:rsidP="009C0632">
      <w:pPr>
        <w:ind w:firstLine="706"/>
      </w:pPr>
      <w:r>
        <w:t xml:space="preserve">Do najczęściej wskazywanych warunków, jeśli chodzi o efektywne stosowanie </w:t>
      </w:r>
      <w:r w:rsidR="003E31E5">
        <w:t xml:space="preserve">Business Intelligence </w:t>
      </w:r>
      <w:r>
        <w:t xml:space="preserve">należą: </w:t>
      </w:r>
    </w:p>
    <w:p w14:paraId="61AE0AF1" w14:textId="77777777" w:rsidR="00131830" w:rsidRDefault="00131830" w:rsidP="00D642A8">
      <w:pPr>
        <w:pStyle w:val="ListParagraph"/>
        <w:numPr>
          <w:ilvl w:val="0"/>
          <w:numId w:val="164"/>
        </w:numPr>
        <w:spacing w:line="360" w:lineRule="auto"/>
      </w:pPr>
      <w:r>
        <w:t>z</w:t>
      </w:r>
      <w:r w:rsidR="00FA4C08">
        <w:t>apewnienie dobrej jakości danych (81,</w:t>
      </w:r>
      <w:r w:rsidR="00626972">
        <w:t>5</w:t>
      </w:r>
      <w:r w:rsidR="00FA4C08">
        <w:t>% wskazań)</w:t>
      </w:r>
      <w:r>
        <w:t>,</w:t>
      </w:r>
    </w:p>
    <w:p w14:paraId="6577C46C" w14:textId="77777777" w:rsidR="00131830" w:rsidRDefault="00131830" w:rsidP="00D642A8">
      <w:pPr>
        <w:pStyle w:val="ListParagraph"/>
        <w:numPr>
          <w:ilvl w:val="0"/>
          <w:numId w:val="164"/>
        </w:numPr>
        <w:spacing w:line="360" w:lineRule="auto"/>
      </w:pPr>
      <w:r>
        <w:t>z</w:t>
      </w:r>
      <w:r w:rsidR="00FA4C08">
        <w:t xml:space="preserve">najomość własnych potrzeb i możliwości oferowanych przez </w:t>
      </w:r>
      <w:r w:rsidR="003E31E5">
        <w:t xml:space="preserve">Business Intelligence </w:t>
      </w:r>
      <w:r w:rsidR="00FA4C08">
        <w:t>(81,</w:t>
      </w:r>
      <w:r w:rsidR="00626972">
        <w:t>5</w:t>
      </w:r>
      <w:r w:rsidR="00FA4C08">
        <w:t xml:space="preserve">% wskazań). </w:t>
      </w:r>
    </w:p>
    <w:p w14:paraId="1A7C528F" w14:textId="77777777" w:rsidR="00B344EC" w:rsidRDefault="00FA4C08" w:rsidP="009C0632">
      <w:pPr>
        <w:ind w:firstLine="706"/>
      </w:pPr>
      <w:r>
        <w:t xml:space="preserve">Do najrzadziej wskazywanych warunków należą: </w:t>
      </w:r>
    </w:p>
    <w:p w14:paraId="1E627CC5" w14:textId="77777777" w:rsidR="00B344EC" w:rsidRDefault="00B344EC" w:rsidP="00D642A8">
      <w:pPr>
        <w:pStyle w:val="ListParagraph"/>
        <w:numPr>
          <w:ilvl w:val="0"/>
          <w:numId w:val="165"/>
        </w:numPr>
        <w:spacing w:line="360" w:lineRule="auto"/>
      </w:pPr>
      <w:r>
        <w:t>r</w:t>
      </w:r>
      <w:r w:rsidR="00FA4C08">
        <w:t xml:space="preserve">egularne szkolenia z zakresu </w:t>
      </w:r>
      <w:r w:rsidR="003E31E5">
        <w:t xml:space="preserve">Business Intelligence </w:t>
      </w:r>
      <w:r w:rsidR="00FA4C08">
        <w:t>(3</w:t>
      </w:r>
      <w:r w:rsidR="00626972">
        <w:t>7,0</w:t>
      </w:r>
      <w:r w:rsidR="00FA4C08">
        <w:t xml:space="preserve">% wskazań).  </w:t>
      </w:r>
    </w:p>
    <w:p w14:paraId="15091DAA" w14:textId="0FA04DD4" w:rsidR="00FA4C08" w:rsidRDefault="00F4573B" w:rsidP="009C0632">
      <w:pPr>
        <w:ind w:firstLine="706"/>
        <w:rPr>
          <w:rFonts w:cs="Times New Roman"/>
          <w:szCs w:val="24"/>
        </w:rPr>
      </w:pPr>
      <w:r>
        <w:t>W ramach możliwości, udzielenia odpowiedzi na pytanie otwarte, pozyskano informację</w:t>
      </w:r>
      <w:r w:rsidR="00FA4C08" w:rsidRPr="006130A0">
        <w:rPr>
          <w:rFonts w:cs="Times New Roman"/>
          <w:szCs w:val="24"/>
        </w:rPr>
        <w:t>:</w:t>
      </w:r>
      <w:r w:rsidR="00FA4C08">
        <w:rPr>
          <w:rFonts w:cs="Times New Roman"/>
          <w:szCs w:val="24"/>
        </w:rPr>
        <w:t xml:space="preserve">   </w:t>
      </w:r>
    </w:p>
    <w:p w14:paraId="19C3BF4D" w14:textId="75FBDA05" w:rsidR="00FA4C08" w:rsidRPr="0036727B" w:rsidRDefault="00FA4C08" w:rsidP="00D642A8">
      <w:pPr>
        <w:pStyle w:val="ListParagraph"/>
        <w:numPr>
          <w:ilvl w:val="0"/>
          <w:numId w:val="46"/>
        </w:numPr>
        <w:spacing w:line="360" w:lineRule="auto"/>
        <w:rPr>
          <w:lang w:eastAsia="pl-PL"/>
        </w:rPr>
      </w:pPr>
      <w:r>
        <w:rPr>
          <w:lang w:eastAsia="pl-PL"/>
        </w:rPr>
        <w:t>„</w:t>
      </w:r>
      <w:r w:rsidRPr="0036727B">
        <w:rPr>
          <w:lang w:eastAsia="pl-PL"/>
        </w:rPr>
        <w:t>Zaangażowanie, chęć wprowadzenia zmian</w:t>
      </w:r>
      <w:r>
        <w:rPr>
          <w:lang w:eastAsia="pl-PL"/>
        </w:rPr>
        <w:t>”</w:t>
      </w:r>
      <w:r w:rsidR="00B344EC">
        <w:rPr>
          <w:lang w:eastAsia="pl-PL"/>
        </w:rPr>
        <w:t>,</w:t>
      </w:r>
    </w:p>
    <w:p w14:paraId="058EBDD3" w14:textId="51E9D2FE" w:rsidR="00FA4C08" w:rsidRPr="0036727B" w:rsidRDefault="00FA4C08" w:rsidP="00D642A8">
      <w:pPr>
        <w:pStyle w:val="ListParagraph"/>
        <w:numPr>
          <w:ilvl w:val="0"/>
          <w:numId w:val="46"/>
        </w:numPr>
        <w:spacing w:line="360" w:lineRule="auto"/>
        <w:rPr>
          <w:lang w:eastAsia="pl-PL"/>
        </w:rPr>
      </w:pPr>
      <w:r>
        <w:rPr>
          <w:lang w:eastAsia="pl-PL"/>
        </w:rPr>
        <w:t>„</w:t>
      </w:r>
      <w:r w:rsidRPr="0036727B">
        <w:rPr>
          <w:lang w:eastAsia="pl-PL"/>
        </w:rPr>
        <w:t xml:space="preserve">Wysoko umocowany sponsor wdrażania </w:t>
      </w:r>
      <w:r w:rsidR="003E31E5">
        <w:t xml:space="preserve">Business Intelligence </w:t>
      </w:r>
      <w:r w:rsidRPr="0036727B">
        <w:rPr>
          <w:lang w:eastAsia="pl-PL"/>
        </w:rPr>
        <w:t>(poziom zarządu)</w:t>
      </w:r>
      <w:r>
        <w:rPr>
          <w:lang w:eastAsia="pl-PL"/>
        </w:rPr>
        <w:t>”</w:t>
      </w:r>
      <w:r w:rsidR="00B344EC">
        <w:rPr>
          <w:lang w:eastAsia="pl-PL"/>
        </w:rPr>
        <w:t>,</w:t>
      </w:r>
    </w:p>
    <w:p w14:paraId="5014FAC1" w14:textId="53CD3859" w:rsidR="00FA4C08" w:rsidRDefault="00FA4C08" w:rsidP="00D642A8">
      <w:pPr>
        <w:pStyle w:val="ListParagraph"/>
        <w:numPr>
          <w:ilvl w:val="0"/>
          <w:numId w:val="46"/>
        </w:numPr>
        <w:spacing w:line="360" w:lineRule="auto"/>
        <w:rPr>
          <w:lang w:eastAsia="pl-PL"/>
        </w:rPr>
      </w:pPr>
      <w:r>
        <w:rPr>
          <w:lang w:eastAsia="pl-PL"/>
        </w:rPr>
        <w:t>„Świadomość na poziomie zarząd</w:t>
      </w:r>
      <w:r w:rsidRPr="0036727B">
        <w:rPr>
          <w:lang w:eastAsia="pl-PL"/>
        </w:rPr>
        <w:t xml:space="preserve">u z potrzeby wdrożenia </w:t>
      </w:r>
      <w:r w:rsidR="003E31E5">
        <w:t>Business Intelligence</w:t>
      </w:r>
      <w:r>
        <w:rPr>
          <w:lang w:eastAsia="pl-PL"/>
        </w:rPr>
        <w:t>”</w:t>
      </w:r>
      <w:r w:rsidR="00B344EC">
        <w:rPr>
          <w:lang w:eastAsia="pl-PL"/>
        </w:rPr>
        <w:t>,</w:t>
      </w:r>
    </w:p>
    <w:p w14:paraId="4FE4934E" w14:textId="4AEA7940" w:rsidR="00FA4C08" w:rsidRDefault="00FA4C08" w:rsidP="00D642A8">
      <w:pPr>
        <w:pStyle w:val="ListParagraph"/>
        <w:numPr>
          <w:ilvl w:val="0"/>
          <w:numId w:val="46"/>
        </w:numPr>
        <w:spacing w:line="360" w:lineRule="auto"/>
        <w:rPr>
          <w:lang w:eastAsia="pl-PL"/>
        </w:rPr>
      </w:pPr>
      <w:r>
        <w:rPr>
          <w:lang w:eastAsia="pl-PL"/>
        </w:rPr>
        <w:t>„Korzystanie z profesjonalnych podwykonawców”</w:t>
      </w:r>
      <w:r w:rsidR="00B344EC">
        <w:rPr>
          <w:lang w:eastAsia="pl-PL"/>
        </w:rPr>
        <w:t>,</w:t>
      </w:r>
    </w:p>
    <w:p w14:paraId="1842E8CB" w14:textId="07794DAB" w:rsidR="00D049A4" w:rsidRPr="0036727B" w:rsidRDefault="00D049A4" w:rsidP="00D642A8">
      <w:pPr>
        <w:pStyle w:val="ListParagraph"/>
        <w:numPr>
          <w:ilvl w:val="0"/>
          <w:numId w:val="46"/>
        </w:numPr>
        <w:spacing w:line="360" w:lineRule="auto"/>
        <w:rPr>
          <w:lang w:eastAsia="pl-PL"/>
        </w:rPr>
      </w:pPr>
      <w:r>
        <w:rPr>
          <w:lang w:eastAsia="pl-PL"/>
        </w:rPr>
        <w:t>„Wybór właściwego narzędzia”</w:t>
      </w:r>
      <w:r w:rsidR="00B344EC">
        <w:rPr>
          <w:lang w:eastAsia="pl-PL"/>
        </w:rPr>
        <w:t>.</w:t>
      </w:r>
    </w:p>
    <w:p w14:paraId="0EF40556" w14:textId="77777777" w:rsidR="00FA4C08" w:rsidRDefault="00FA4C08" w:rsidP="00FA4C08">
      <w:pPr>
        <w:rPr>
          <w:rFonts w:cs="Times New Roman"/>
          <w:szCs w:val="24"/>
        </w:rPr>
      </w:pPr>
    </w:p>
    <w:p w14:paraId="427D5A3B" w14:textId="77777777" w:rsidR="00FA4C08" w:rsidRDefault="00FA4C08" w:rsidP="00FA4C08"/>
    <w:p w14:paraId="5DFB66CB" w14:textId="77777777" w:rsidR="00FA4C08" w:rsidRDefault="00FA4C08" w:rsidP="00FA4C08">
      <w:r>
        <w:br w:type="page"/>
      </w:r>
    </w:p>
    <w:p w14:paraId="10A36007" w14:textId="3216D246" w:rsidR="00FA4C08" w:rsidRPr="00BF40C1" w:rsidRDefault="00FA4C08" w:rsidP="00FA4C08">
      <w:bookmarkStart w:id="189" w:name="_Hlk510385143"/>
      <w:r w:rsidRPr="00BF40C1">
        <w:lastRenderedPageBreak/>
        <w:t>Wykres 2</w:t>
      </w:r>
      <w:r w:rsidR="00BF40C1" w:rsidRPr="00BF40C1">
        <w:t>1</w:t>
      </w:r>
      <w:r w:rsidRPr="00BF40C1">
        <w:t xml:space="preserve">. Trend związany z zapotrzebowaniem na rozwiązania </w:t>
      </w:r>
      <w:r w:rsidR="003E31E5">
        <w:t>Business Intelligence</w:t>
      </w:r>
    </w:p>
    <w:bookmarkEnd w:id="189"/>
    <w:p w14:paraId="66A79DB2" w14:textId="7FA77322" w:rsidR="00FA4C08" w:rsidRDefault="000F1EFD" w:rsidP="00FA4C08">
      <w:r>
        <w:rPr>
          <w:noProof/>
          <w:lang w:eastAsia="pl-PL"/>
        </w:rPr>
        <w:drawing>
          <wp:inline distT="0" distB="0" distL="0" distR="0" wp14:anchorId="55F8D583" wp14:editId="69FA2EC4">
            <wp:extent cx="5760000" cy="3600000"/>
            <wp:effectExtent l="0" t="0" r="12700" b="635"/>
            <wp:docPr id="100" name="Wykres 100">
              <a:extLst xmlns:a="http://schemas.openxmlformats.org/drawingml/2006/main">
                <a:ext uri="{FF2B5EF4-FFF2-40B4-BE49-F238E27FC236}">
                  <a16:creationId xmlns:a16="http://schemas.microsoft.com/office/drawing/2014/main" id="{88F7DCC5-289D-4A16-ABDA-B93B457C6C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4759957F" w14:textId="6CAFEE15" w:rsidR="00FA4C08" w:rsidRPr="00110325" w:rsidRDefault="00FA4C08" w:rsidP="00FA4C08">
      <w:pPr>
        <w:rPr>
          <w:b/>
          <w:sz w:val="20"/>
        </w:rPr>
      </w:pPr>
      <w:r w:rsidRPr="006D3C0E">
        <w:rPr>
          <w:b/>
          <w:sz w:val="20"/>
        </w:rPr>
        <w:t>Źródło: badania własne</w:t>
      </w:r>
      <w:r>
        <w:rPr>
          <w:b/>
          <w:sz w:val="20"/>
        </w:rPr>
        <w:t>, n = 13</w:t>
      </w:r>
      <w:r w:rsidR="000F1EFD">
        <w:rPr>
          <w:b/>
          <w:sz w:val="20"/>
        </w:rPr>
        <w:t>4</w:t>
      </w:r>
    </w:p>
    <w:p w14:paraId="41155FBF" w14:textId="77777777" w:rsidR="00AE42F6" w:rsidRDefault="00FA4C08" w:rsidP="009C0632">
      <w:pPr>
        <w:ind w:firstLine="706"/>
      </w:pPr>
      <w:r>
        <w:t xml:space="preserve">Najczęściej wskazywaną odpowiedzią na pytanie dotyczące przyszłego zapotrzebowania na </w:t>
      </w:r>
      <w:r w:rsidR="003E31E5">
        <w:t xml:space="preserve">Business Intelligence </w:t>
      </w:r>
      <w:r>
        <w:t xml:space="preserve">należy: </w:t>
      </w:r>
    </w:p>
    <w:p w14:paraId="12E9E035" w14:textId="77777777" w:rsidR="00AE42F6" w:rsidRDefault="00AE42F6" w:rsidP="00D642A8">
      <w:pPr>
        <w:pStyle w:val="ListParagraph"/>
        <w:numPr>
          <w:ilvl w:val="0"/>
          <w:numId w:val="166"/>
        </w:numPr>
        <w:spacing w:line="360" w:lineRule="auto"/>
      </w:pPr>
      <w:r>
        <w:t>p</w:t>
      </w:r>
      <w:r w:rsidR="00FA4C08">
        <w:t xml:space="preserve">opyt będzie rósł, zarówno na </w:t>
      </w:r>
      <w:r w:rsidR="003E31E5">
        <w:t>Business Intelligence</w:t>
      </w:r>
      <w:r w:rsidR="00FA4C08">
        <w:t>, jak i na Big Data (85,</w:t>
      </w:r>
      <w:r w:rsidR="00D65322">
        <w:t>8</w:t>
      </w:r>
      <w:r w:rsidR="00FA4C08">
        <w:t xml:space="preserve">% wskazań). </w:t>
      </w:r>
    </w:p>
    <w:p w14:paraId="5FFEF1A9" w14:textId="50241296" w:rsidR="00AE42F6" w:rsidRDefault="00FA4C08" w:rsidP="009C0632">
      <w:pPr>
        <w:ind w:firstLine="706"/>
      </w:pPr>
      <w:r>
        <w:t xml:space="preserve">Do najrzadziej wskazywanych odpowiedzi należy: </w:t>
      </w:r>
    </w:p>
    <w:p w14:paraId="57B02035" w14:textId="77777777" w:rsidR="00AE42F6" w:rsidRDefault="00FA4C08" w:rsidP="00D642A8">
      <w:pPr>
        <w:pStyle w:val="ListParagraph"/>
        <w:numPr>
          <w:ilvl w:val="0"/>
          <w:numId w:val="166"/>
        </w:numPr>
        <w:spacing w:line="360" w:lineRule="auto"/>
      </w:pPr>
      <w:r>
        <w:t>Nie (0,</w:t>
      </w:r>
      <w:r w:rsidR="00D65322">
        <w:t>7</w:t>
      </w:r>
      <w:r>
        <w:t xml:space="preserve"> wskazań)</w:t>
      </w:r>
      <w:r w:rsidR="00AE42F6">
        <w:t>,</w:t>
      </w:r>
    </w:p>
    <w:p w14:paraId="476FF77D" w14:textId="2D33ECF8" w:rsidR="00AE42F6" w:rsidRDefault="00AE42F6" w:rsidP="00D642A8">
      <w:pPr>
        <w:pStyle w:val="ListParagraph"/>
        <w:numPr>
          <w:ilvl w:val="0"/>
          <w:numId w:val="166"/>
        </w:numPr>
        <w:spacing w:line="360" w:lineRule="auto"/>
      </w:pPr>
      <w:r>
        <w:t>o</w:t>
      </w:r>
      <w:r w:rsidR="00FA4C08">
        <w:t>dwróci się w stronę Big Data (5,</w:t>
      </w:r>
      <w:r w:rsidR="00D65322">
        <w:t>2</w:t>
      </w:r>
      <w:r w:rsidR="00FA4C08">
        <w:t xml:space="preserve">% wskazań). </w:t>
      </w:r>
    </w:p>
    <w:p w14:paraId="52C90F30" w14:textId="13D67983" w:rsidR="00FA4C08" w:rsidRDefault="00B052A7" w:rsidP="009C0632">
      <w:pPr>
        <w:ind w:firstLine="706"/>
      </w:pPr>
      <w:r>
        <w:t>Tylko j</w:t>
      </w:r>
      <w:r w:rsidR="00FA4C08">
        <w:t xml:space="preserve">edna negatywna odpowiedź, na powyższe zapytanie, świadczy o tym, iż tego typu technologia będzie sukcesywnie zyskiwać na znaczeniu.  </w:t>
      </w:r>
    </w:p>
    <w:p w14:paraId="17DBA31A" w14:textId="77777777" w:rsidR="00220CF8" w:rsidRDefault="00220CF8" w:rsidP="00FA4C08">
      <w:bookmarkStart w:id="190" w:name="_Hlk510385165"/>
    </w:p>
    <w:p w14:paraId="667A6370" w14:textId="77777777" w:rsidR="00220CF8" w:rsidRDefault="00220CF8" w:rsidP="00FA4C08"/>
    <w:p w14:paraId="0DFF2997" w14:textId="77777777" w:rsidR="00220CF8" w:rsidRDefault="00220CF8" w:rsidP="00FA4C08"/>
    <w:p w14:paraId="2D1FB99B" w14:textId="77777777" w:rsidR="00220CF8" w:rsidRDefault="00220CF8" w:rsidP="00FA4C08"/>
    <w:p w14:paraId="31E778EF" w14:textId="77777777" w:rsidR="00220CF8" w:rsidRDefault="00220CF8" w:rsidP="00FA4C08"/>
    <w:p w14:paraId="4FA48295" w14:textId="77777777" w:rsidR="00220CF8" w:rsidRDefault="00220CF8" w:rsidP="00FA4C08"/>
    <w:p w14:paraId="2D633D62" w14:textId="77777777" w:rsidR="00220CF8" w:rsidRDefault="00220CF8" w:rsidP="00FA4C08"/>
    <w:p w14:paraId="72350411" w14:textId="77777777" w:rsidR="00220CF8" w:rsidRDefault="00220CF8" w:rsidP="00FA4C08"/>
    <w:p w14:paraId="0A5C9825" w14:textId="77777777" w:rsidR="00220CF8" w:rsidRDefault="00220CF8" w:rsidP="00FA4C08"/>
    <w:p w14:paraId="0E35E158" w14:textId="76EA0206" w:rsidR="00FA4C08" w:rsidRPr="00BF40C1" w:rsidRDefault="00FA4C08" w:rsidP="00FA4C08">
      <w:r w:rsidRPr="00BF40C1">
        <w:lastRenderedPageBreak/>
        <w:t>Wykres 2</w:t>
      </w:r>
      <w:r w:rsidR="00BF40C1" w:rsidRPr="00BF40C1">
        <w:t>2</w:t>
      </w:r>
      <w:r w:rsidRPr="00BF40C1">
        <w:t xml:space="preserve">. Zmiana sposobu stosowania </w:t>
      </w:r>
      <w:r w:rsidR="003E31E5">
        <w:t>Business Intelligence</w:t>
      </w:r>
    </w:p>
    <w:bookmarkEnd w:id="190"/>
    <w:p w14:paraId="4412AB89" w14:textId="6F6A3297" w:rsidR="00FA4C08" w:rsidRDefault="00265ACE" w:rsidP="00FA4C08">
      <w:pPr>
        <w:rPr>
          <w:b/>
        </w:rPr>
      </w:pPr>
      <w:r>
        <w:rPr>
          <w:noProof/>
          <w:lang w:eastAsia="pl-PL"/>
        </w:rPr>
        <w:drawing>
          <wp:inline distT="0" distB="0" distL="0" distR="0" wp14:anchorId="5823D0AD" wp14:editId="6C9922B2">
            <wp:extent cx="5760000" cy="2880000"/>
            <wp:effectExtent l="0" t="0" r="12700" b="15875"/>
            <wp:docPr id="104" name="Wykres 104">
              <a:extLst xmlns:a="http://schemas.openxmlformats.org/drawingml/2006/main">
                <a:ext uri="{FF2B5EF4-FFF2-40B4-BE49-F238E27FC236}">
                  <a16:creationId xmlns:a16="http://schemas.microsoft.com/office/drawing/2014/main" id="{B89D7EB4-552C-4526-93CA-6583D12A01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1B4B73F3" w14:textId="0A0C873D" w:rsidR="00FA4C08" w:rsidRPr="006D3C0E" w:rsidRDefault="00FA4C08" w:rsidP="00FA4C08">
      <w:pPr>
        <w:rPr>
          <w:b/>
          <w:sz w:val="20"/>
        </w:rPr>
      </w:pPr>
      <w:r w:rsidRPr="006D3C0E">
        <w:rPr>
          <w:b/>
          <w:sz w:val="20"/>
        </w:rPr>
        <w:t>Źródło: badania własne</w:t>
      </w:r>
      <w:r>
        <w:rPr>
          <w:b/>
          <w:sz w:val="20"/>
        </w:rPr>
        <w:t>, n = 13</w:t>
      </w:r>
      <w:r w:rsidR="00FA6098">
        <w:rPr>
          <w:b/>
          <w:sz w:val="20"/>
        </w:rPr>
        <w:t>3</w:t>
      </w:r>
    </w:p>
    <w:p w14:paraId="5B2FF61C" w14:textId="77777777" w:rsidR="007F7F24" w:rsidRDefault="00FA4C08" w:rsidP="009C0632">
      <w:pPr>
        <w:ind w:firstLine="706"/>
      </w:pPr>
      <w:r>
        <w:t xml:space="preserve">Na pytanie, które odnosi do zmiany sposobu stosowania </w:t>
      </w:r>
      <w:r w:rsidR="003E31E5">
        <w:t xml:space="preserve">Business Intelligence </w:t>
      </w:r>
      <w:r>
        <w:t xml:space="preserve">uzyskano następujące odpowiedzi: </w:t>
      </w:r>
    </w:p>
    <w:p w14:paraId="76CAC172" w14:textId="77777777" w:rsidR="007F7F24" w:rsidRDefault="00FA4C08" w:rsidP="00D642A8">
      <w:pPr>
        <w:pStyle w:val="ListParagraph"/>
        <w:numPr>
          <w:ilvl w:val="0"/>
          <w:numId w:val="167"/>
        </w:numPr>
        <w:spacing w:line="360" w:lineRule="auto"/>
        <w:ind w:left="714" w:hanging="357"/>
      </w:pPr>
      <w:r>
        <w:t>Tak (8</w:t>
      </w:r>
      <w:r w:rsidR="00FB0BC3">
        <w:t>1</w:t>
      </w:r>
      <w:r>
        <w:t>,</w:t>
      </w:r>
      <w:r w:rsidR="00FB0BC3">
        <w:t>2</w:t>
      </w:r>
      <w:r>
        <w:t>% wskazań)</w:t>
      </w:r>
      <w:r w:rsidR="007F7F24">
        <w:t>,</w:t>
      </w:r>
    </w:p>
    <w:p w14:paraId="60BF0A7E" w14:textId="77777777" w:rsidR="007F7F24" w:rsidRDefault="00FA4C08" w:rsidP="00D642A8">
      <w:pPr>
        <w:pStyle w:val="ListParagraph"/>
        <w:numPr>
          <w:ilvl w:val="0"/>
          <w:numId w:val="167"/>
        </w:numPr>
        <w:spacing w:line="360" w:lineRule="auto"/>
        <w:ind w:left="714" w:hanging="357"/>
      </w:pPr>
      <w:r>
        <w:t>Nie (1</w:t>
      </w:r>
      <w:r w:rsidR="005B6A91">
        <w:t>8</w:t>
      </w:r>
      <w:r>
        <w:t>,</w:t>
      </w:r>
      <w:r w:rsidR="005B6A91">
        <w:t>8</w:t>
      </w:r>
      <w:r>
        <w:t xml:space="preserve">% wskazań). </w:t>
      </w:r>
    </w:p>
    <w:p w14:paraId="38ABE833" w14:textId="5B6C31CA" w:rsidR="00FA4C08" w:rsidRDefault="00FA4C08" w:rsidP="009C0632">
      <w:pPr>
        <w:ind w:firstLine="706"/>
      </w:pPr>
      <w:r>
        <w:t xml:space="preserve">Zmiana sposobu stosowania </w:t>
      </w:r>
      <w:r w:rsidR="003E31E5">
        <w:t xml:space="preserve">Business Intelligence </w:t>
      </w:r>
      <w:r>
        <w:t xml:space="preserve">może dotyczyć wielu aspektów, do których należą: stosowanie </w:t>
      </w:r>
      <w:r w:rsidR="003E31E5">
        <w:t xml:space="preserve">Business Intelligence </w:t>
      </w:r>
      <w:r>
        <w:t xml:space="preserve">przez większą liczbę pracowników, korzystanie z innej funkcjonalności (np. KPI), współdzielenie otrzymywanych raportów itp.  </w:t>
      </w:r>
    </w:p>
    <w:p w14:paraId="3F2F6D40" w14:textId="77777777" w:rsidR="00200E8C" w:rsidRDefault="00200E8C" w:rsidP="00FA4C08">
      <w:bookmarkStart w:id="191" w:name="_Hlk510385186"/>
    </w:p>
    <w:p w14:paraId="378DDEBB" w14:textId="77777777" w:rsidR="00200E8C" w:rsidRDefault="00200E8C" w:rsidP="00FA4C08"/>
    <w:p w14:paraId="048F8F53" w14:textId="77777777" w:rsidR="00200E8C" w:rsidRDefault="00200E8C" w:rsidP="00FA4C08"/>
    <w:p w14:paraId="71B7452A" w14:textId="77777777" w:rsidR="00200E8C" w:rsidRDefault="00200E8C" w:rsidP="00FA4C08"/>
    <w:p w14:paraId="5F471621" w14:textId="77777777" w:rsidR="00200E8C" w:rsidRDefault="00200E8C" w:rsidP="00FA4C08"/>
    <w:p w14:paraId="49F02EE2" w14:textId="77777777" w:rsidR="00200E8C" w:rsidRDefault="00200E8C" w:rsidP="00FA4C08"/>
    <w:p w14:paraId="1DE5D0D1" w14:textId="77777777" w:rsidR="00200E8C" w:rsidRDefault="00200E8C" w:rsidP="00FA4C08"/>
    <w:p w14:paraId="59FA5E02" w14:textId="77777777" w:rsidR="00200E8C" w:rsidRDefault="00200E8C" w:rsidP="00FA4C08"/>
    <w:p w14:paraId="01A10730" w14:textId="77777777" w:rsidR="00200E8C" w:rsidRDefault="00200E8C" w:rsidP="00FA4C08"/>
    <w:p w14:paraId="47FDB421" w14:textId="77777777" w:rsidR="00200E8C" w:rsidRDefault="00200E8C" w:rsidP="00FA4C08"/>
    <w:p w14:paraId="34DA39CA" w14:textId="77777777" w:rsidR="00200E8C" w:rsidRDefault="00200E8C" w:rsidP="00FA4C08"/>
    <w:p w14:paraId="7E53AC60" w14:textId="6AF42FCA" w:rsidR="00FA4C08" w:rsidRPr="00BF40C1" w:rsidRDefault="00FA4C08" w:rsidP="00FA4C08">
      <w:r w:rsidRPr="00BF40C1">
        <w:lastRenderedPageBreak/>
        <w:t>Wykres 2</w:t>
      </w:r>
      <w:r w:rsidR="00BF40C1" w:rsidRPr="00BF40C1">
        <w:t>3</w:t>
      </w:r>
      <w:r w:rsidRPr="00BF40C1">
        <w:t xml:space="preserve">. Wzrost poziomu kompetencji przedsiębiorstw, w zakresie stosowanie </w:t>
      </w:r>
      <w:r w:rsidR="003E31E5">
        <w:t>Business Intelligence</w:t>
      </w:r>
    </w:p>
    <w:bookmarkEnd w:id="191"/>
    <w:p w14:paraId="6B08E4B2" w14:textId="2162BB08" w:rsidR="00FA4C08" w:rsidRPr="004229F2" w:rsidRDefault="007D46E5" w:rsidP="00FA4C08">
      <w:pPr>
        <w:rPr>
          <w:b/>
        </w:rPr>
      </w:pPr>
      <w:r>
        <w:rPr>
          <w:noProof/>
          <w:lang w:eastAsia="pl-PL"/>
        </w:rPr>
        <w:drawing>
          <wp:inline distT="0" distB="0" distL="0" distR="0" wp14:anchorId="63ADDA7A" wp14:editId="5379C141">
            <wp:extent cx="5760000" cy="2880000"/>
            <wp:effectExtent l="0" t="0" r="12700" b="15875"/>
            <wp:docPr id="29" name="Wykres 29">
              <a:extLst xmlns:a="http://schemas.openxmlformats.org/drawingml/2006/main">
                <a:ext uri="{FF2B5EF4-FFF2-40B4-BE49-F238E27FC236}">
                  <a16:creationId xmlns:a16="http://schemas.microsoft.com/office/drawing/2014/main" id="{B7824BC3-B01C-45F9-AD6D-2CDE8C3D3B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4F3A6A63" w14:textId="5BE5AD9F" w:rsidR="00FA4C08" w:rsidRPr="00E6560E" w:rsidRDefault="00FA4C08" w:rsidP="00FA4C08">
      <w:pPr>
        <w:rPr>
          <w:b/>
          <w:sz w:val="20"/>
        </w:rPr>
      </w:pPr>
      <w:r w:rsidRPr="006D3C0E">
        <w:rPr>
          <w:b/>
          <w:sz w:val="20"/>
        </w:rPr>
        <w:t>Źródło: badania własne</w:t>
      </w:r>
      <w:r>
        <w:rPr>
          <w:b/>
          <w:sz w:val="20"/>
        </w:rPr>
        <w:t>, n = 13</w:t>
      </w:r>
      <w:r w:rsidR="00F53029">
        <w:rPr>
          <w:b/>
          <w:sz w:val="20"/>
        </w:rPr>
        <w:t>4</w:t>
      </w:r>
    </w:p>
    <w:p w14:paraId="0F103D32" w14:textId="32E7D951" w:rsidR="00FA4C08" w:rsidRDefault="00FA4C08" w:rsidP="009C0632">
      <w:pPr>
        <w:ind w:firstLine="706"/>
      </w:pPr>
      <w:r>
        <w:t xml:space="preserve">Na pytanie, które odnosi się do wzrostu poziomu kompetencji przedsiębiorstw, w zakresie stosowania </w:t>
      </w:r>
      <w:r w:rsidR="00AD755F">
        <w:t>Business Intelligence</w:t>
      </w:r>
      <w:r>
        <w:t>, uzyskano następujące odpowiedzi: Tak (89,</w:t>
      </w:r>
      <w:r w:rsidR="00F53029">
        <w:t>6</w:t>
      </w:r>
      <w:r>
        <w:t>% wskazań) i Nie (10,</w:t>
      </w:r>
      <w:r w:rsidR="00F53029">
        <w:t>4</w:t>
      </w:r>
      <w:r>
        <w:t xml:space="preserve">% wskazań). Przeważająca liczba pozytywnych odpowiedzi świadczy o tym, iż przedsiębiorstwa efektywniej korzystają z rozwiązań </w:t>
      </w:r>
      <w:r w:rsidR="00AD755F">
        <w:t>Business Intelligence</w:t>
      </w:r>
      <w:r>
        <w:t>.</w:t>
      </w:r>
    </w:p>
    <w:p w14:paraId="0388D797" w14:textId="2EBD9027" w:rsidR="00200E8C" w:rsidRDefault="00200E8C" w:rsidP="009C0632">
      <w:pPr>
        <w:ind w:firstLine="706"/>
      </w:pPr>
    </w:p>
    <w:p w14:paraId="394FEF33" w14:textId="7A2232BE" w:rsidR="0008108D" w:rsidRDefault="0008108D" w:rsidP="009C0632">
      <w:pPr>
        <w:ind w:firstLine="706"/>
      </w:pPr>
    </w:p>
    <w:p w14:paraId="0D0196B7" w14:textId="78C069DE" w:rsidR="0008108D" w:rsidRDefault="0008108D" w:rsidP="009C0632">
      <w:pPr>
        <w:ind w:firstLine="706"/>
      </w:pPr>
    </w:p>
    <w:p w14:paraId="08AA686E" w14:textId="5C37A901" w:rsidR="0008108D" w:rsidRDefault="0008108D" w:rsidP="009C0632">
      <w:pPr>
        <w:ind w:firstLine="706"/>
      </w:pPr>
    </w:p>
    <w:p w14:paraId="5E5B73AA" w14:textId="203AB7E9" w:rsidR="0008108D" w:rsidRDefault="0008108D" w:rsidP="009C0632">
      <w:pPr>
        <w:ind w:firstLine="706"/>
      </w:pPr>
    </w:p>
    <w:p w14:paraId="07AE1F0B" w14:textId="2D4DB13A" w:rsidR="0008108D" w:rsidRDefault="0008108D" w:rsidP="009C0632">
      <w:pPr>
        <w:ind w:firstLine="706"/>
      </w:pPr>
    </w:p>
    <w:p w14:paraId="1894C029" w14:textId="4F125325" w:rsidR="0008108D" w:rsidRDefault="0008108D" w:rsidP="009C0632">
      <w:pPr>
        <w:ind w:firstLine="706"/>
      </w:pPr>
    </w:p>
    <w:p w14:paraId="0D0C8398" w14:textId="342106D5" w:rsidR="00DE2F2E" w:rsidRDefault="00DE2F2E" w:rsidP="009C0632">
      <w:pPr>
        <w:ind w:firstLine="706"/>
      </w:pPr>
    </w:p>
    <w:p w14:paraId="720FDE16" w14:textId="77777777" w:rsidR="00DE2F2E" w:rsidRDefault="00DE2F2E" w:rsidP="009C0632">
      <w:pPr>
        <w:ind w:firstLine="706"/>
      </w:pPr>
    </w:p>
    <w:p w14:paraId="292CA2F3" w14:textId="1FDDA9E6" w:rsidR="0008108D" w:rsidRDefault="0008108D" w:rsidP="009C0632">
      <w:pPr>
        <w:ind w:firstLine="706"/>
      </w:pPr>
    </w:p>
    <w:p w14:paraId="15CB9820" w14:textId="467721A8" w:rsidR="0008108D" w:rsidRDefault="0008108D" w:rsidP="009C0632">
      <w:pPr>
        <w:ind w:firstLine="706"/>
      </w:pPr>
    </w:p>
    <w:p w14:paraId="6352F914" w14:textId="6BB269C2" w:rsidR="0008108D" w:rsidRDefault="0008108D" w:rsidP="009C0632">
      <w:pPr>
        <w:ind w:firstLine="706"/>
      </w:pPr>
    </w:p>
    <w:p w14:paraId="36901716" w14:textId="043BF9CD" w:rsidR="0008108D" w:rsidRDefault="0008108D" w:rsidP="009C0632">
      <w:pPr>
        <w:ind w:firstLine="706"/>
      </w:pPr>
    </w:p>
    <w:p w14:paraId="0BEAD03E" w14:textId="7E509B20" w:rsidR="0008108D" w:rsidRDefault="0008108D" w:rsidP="009C0632">
      <w:pPr>
        <w:ind w:firstLine="706"/>
      </w:pPr>
    </w:p>
    <w:p w14:paraId="755C1ECC" w14:textId="77777777" w:rsidR="0008108D" w:rsidRDefault="0008108D" w:rsidP="009C0632">
      <w:pPr>
        <w:ind w:firstLine="706"/>
      </w:pPr>
    </w:p>
    <w:p w14:paraId="46D19CFF" w14:textId="241B94B8" w:rsidR="00FA4C08" w:rsidRPr="00BF40C1" w:rsidRDefault="00FA4C08" w:rsidP="00FA4C08">
      <w:bookmarkStart w:id="192" w:name="_Hlk510385204"/>
      <w:r w:rsidRPr="00BF40C1">
        <w:lastRenderedPageBreak/>
        <w:t>Wykres 2</w:t>
      </w:r>
      <w:r w:rsidR="00BF40C1" w:rsidRPr="00BF40C1">
        <w:t>4</w:t>
      </w:r>
      <w:r w:rsidRPr="00BF40C1">
        <w:t xml:space="preserve">. Rozwój kompetencji przedsiębiorstw w zakresie stosowania </w:t>
      </w:r>
      <w:r w:rsidR="00AD755F">
        <w:t>Business Intelligence</w:t>
      </w:r>
    </w:p>
    <w:bookmarkEnd w:id="192"/>
    <w:p w14:paraId="7280C384" w14:textId="763A198F" w:rsidR="00FA4C08" w:rsidRDefault="007D46E5" w:rsidP="00FA4C08">
      <w:pPr>
        <w:rPr>
          <w:b/>
        </w:rPr>
      </w:pPr>
      <w:r>
        <w:rPr>
          <w:noProof/>
          <w:lang w:eastAsia="pl-PL"/>
        </w:rPr>
        <w:drawing>
          <wp:inline distT="0" distB="0" distL="0" distR="0" wp14:anchorId="2DF37FDB" wp14:editId="3887AEE2">
            <wp:extent cx="5760000" cy="2880000"/>
            <wp:effectExtent l="0" t="0" r="12700" b="15875"/>
            <wp:docPr id="30" name="Wykres 30">
              <a:extLst xmlns:a="http://schemas.openxmlformats.org/drawingml/2006/main">
                <a:ext uri="{FF2B5EF4-FFF2-40B4-BE49-F238E27FC236}">
                  <a16:creationId xmlns:a16="http://schemas.microsoft.com/office/drawing/2014/main" id="{C8636F7B-6324-4519-97AD-F81867C965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50D999D6" w14:textId="4790C7E8" w:rsidR="00FA4C08" w:rsidRPr="006D3C0E" w:rsidRDefault="00FA4C08" w:rsidP="00FA4C08">
      <w:pPr>
        <w:rPr>
          <w:b/>
          <w:sz w:val="20"/>
        </w:rPr>
      </w:pPr>
      <w:r w:rsidRPr="006D3C0E">
        <w:rPr>
          <w:b/>
          <w:sz w:val="20"/>
        </w:rPr>
        <w:t>Źródło: badania własne</w:t>
      </w:r>
      <w:r>
        <w:rPr>
          <w:b/>
          <w:sz w:val="20"/>
        </w:rPr>
        <w:t>, n = 13</w:t>
      </w:r>
      <w:r w:rsidR="007D46E5">
        <w:rPr>
          <w:b/>
          <w:sz w:val="20"/>
        </w:rPr>
        <w:t>3</w:t>
      </w:r>
    </w:p>
    <w:p w14:paraId="5593FFDC" w14:textId="77777777" w:rsidR="007F7F24" w:rsidRDefault="00FA4C08" w:rsidP="000B49A8">
      <w:pPr>
        <w:ind w:firstLine="706"/>
      </w:pPr>
      <w:r>
        <w:t xml:space="preserve">Do najczęściej przyznawanych ocen, jeśli chodzi o wzrost kompetencji przedsiębiorstwa odnośnie stosowania </w:t>
      </w:r>
      <w:r w:rsidR="00AD755F">
        <w:t xml:space="preserve">Business Intelligence </w:t>
      </w:r>
      <w:r>
        <w:t xml:space="preserve">należy: </w:t>
      </w:r>
    </w:p>
    <w:p w14:paraId="0130A1A4" w14:textId="77777777" w:rsidR="007F7F24" w:rsidRDefault="00FA4C08" w:rsidP="00D642A8">
      <w:pPr>
        <w:pStyle w:val="ListParagraph"/>
        <w:numPr>
          <w:ilvl w:val="0"/>
          <w:numId w:val="168"/>
        </w:numPr>
        <w:spacing w:line="360" w:lineRule="auto"/>
      </w:pPr>
      <w:r>
        <w:t>3 (4</w:t>
      </w:r>
      <w:r w:rsidR="007D46E5">
        <w:t>1</w:t>
      </w:r>
      <w:r>
        <w:t>,</w:t>
      </w:r>
      <w:r w:rsidR="007D46E5">
        <w:t>4</w:t>
      </w:r>
      <w:r>
        <w:t xml:space="preserve">% wskazań). </w:t>
      </w:r>
    </w:p>
    <w:p w14:paraId="738891C4" w14:textId="77777777" w:rsidR="007F7F24" w:rsidRDefault="00FA4C08" w:rsidP="000B49A8">
      <w:pPr>
        <w:ind w:firstLine="706"/>
      </w:pPr>
      <w:r>
        <w:t xml:space="preserve">Do najrzadziej przyznawanych ocen należy: </w:t>
      </w:r>
    </w:p>
    <w:p w14:paraId="2C7F6C7B" w14:textId="77777777" w:rsidR="007F7F24" w:rsidRDefault="00FA4C08" w:rsidP="00D642A8">
      <w:pPr>
        <w:pStyle w:val="ListParagraph"/>
        <w:numPr>
          <w:ilvl w:val="0"/>
          <w:numId w:val="168"/>
        </w:numPr>
        <w:spacing w:line="360" w:lineRule="auto"/>
      </w:pPr>
      <w:r>
        <w:t>1 (3,8% wskazań)</w:t>
      </w:r>
      <w:r w:rsidR="007F7F24">
        <w:t>,</w:t>
      </w:r>
    </w:p>
    <w:p w14:paraId="46EF7C63" w14:textId="12DFBDC2" w:rsidR="00FA4C08" w:rsidRDefault="00FA4C08" w:rsidP="00D642A8">
      <w:pPr>
        <w:pStyle w:val="ListParagraph"/>
        <w:numPr>
          <w:ilvl w:val="0"/>
          <w:numId w:val="168"/>
        </w:numPr>
        <w:spacing w:line="360" w:lineRule="auto"/>
      </w:pPr>
      <w:r>
        <w:t>5 (6,</w:t>
      </w:r>
      <w:r w:rsidR="007D46E5">
        <w:t>0</w:t>
      </w:r>
      <w:r>
        <w:t xml:space="preserve">% wskazań). </w:t>
      </w:r>
    </w:p>
    <w:p w14:paraId="21D206EC" w14:textId="77777777" w:rsidR="0011666D" w:rsidRDefault="0011666D" w:rsidP="007F7F24">
      <w:pPr>
        <w:ind w:firstLine="709"/>
        <w:contextualSpacing w:val="0"/>
      </w:pPr>
    </w:p>
    <w:p w14:paraId="129258FD" w14:textId="60C0FAFD" w:rsidR="00FA4C08" w:rsidRDefault="0027207D" w:rsidP="007F7F24">
      <w:pPr>
        <w:ind w:firstLine="709"/>
        <w:contextualSpacing w:val="0"/>
      </w:pPr>
      <w:r>
        <w:t xml:space="preserve">Część respondentów, która została zidentyfikowana na specjalistycznych portalach internetowych, otrzymała pytania poprzez email. </w:t>
      </w:r>
      <w:r w:rsidR="008E4480" w:rsidRPr="006D087D">
        <w:t>Przesłano standardowe pytania, które miały otwarty charakter, aby pozyskać jak najwięcej informacji</w:t>
      </w:r>
      <w:r w:rsidR="000A3F8E" w:rsidRPr="006D087D">
        <w:t xml:space="preserve"> oraz zachęcić do dzielenia się opinią</w:t>
      </w:r>
      <w:r w:rsidR="008E4480" w:rsidRPr="006D087D">
        <w:t xml:space="preserve">. </w:t>
      </w:r>
      <w:r w:rsidR="00586923" w:rsidRPr="006D087D">
        <w:t xml:space="preserve">Za pośrednictwem tego kanału </w:t>
      </w:r>
      <w:r w:rsidR="00275BA1">
        <w:t xml:space="preserve">respondenci </w:t>
      </w:r>
      <w:r w:rsidR="00586923" w:rsidRPr="006D087D">
        <w:t xml:space="preserve">udzielili </w:t>
      </w:r>
      <w:r w:rsidRPr="006D087D">
        <w:t>odpowiedzi</w:t>
      </w:r>
      <w:r w:rsidR="00586923" w:rsidRPr="006D087D">
        <w:t>, które wzbogacają wartość informacyjną pracy doktorskiej.</w:t>
      </w:r>
      <w:r w:rsidR="00586923">
        <w:t xml:space="preserve"> </w:t>
      </w:r>
      <w:r w:rsidR="00A46F6B">
        <w:t xml:space="preserve"> </w:t>
      </w:r>
      <w:r w:rsidR="00586923">
        <w:t xml:space="preserve">Poniżej zostają przytoczone zgromadzone </w:t>
      </w:r>
      <w:r w:rsidR="0070046E">
        <w:t>wypowiedzi</w:t>
      </w:r>
      <w:r w:rsidR="00BA0342">
        <w:t>, które stanowią odpowiedz na pytanie</w:t>
      </w:r>
      <w:r w:rsidR="00586923">
        <w:t>:</w:t>
      </w:r>
      <w:r w:rsidR="00BA0342">
        <w:t xml:space="preserve"> </w:t>
      </w:r>
      <w:r w:rsidR="00060634">
        <w:t>C</w:t>
      </w:r>
      <w:r w:rsidR="00BA0342">
        <w:t>zym jest i do czego s</w:t>
      </w:r>
      <w:r w:rsidR="00BA0342" w:rsidRPr="00BA0342">
        <w:t>ł</w:t>
      </w:r>
      <w:r w:rsidR="00BA0342">
        <w:t xml:space="preserve">uży Business Intelligence </w:t>
      </w:r>
      <w:r w:rsidR="00060634">
        <w:t>w opinii respondenta</w:t>
      </w:r>
      <w:r w:rsidR="00BA0342">
        <w:t xml:space="preserve">? </w:t>
      </w:r>
    </w:p>
    <w:p w14:paraId="136C9B3C" w14:textId="4C4EDB87" w:rsidR="00FA4C08" w:rsidRPr="00E05344" w:rsidRDefault="00FA4C08" w:rsidP="00D642A8">
      <w:pPr>
        <w:pStyle w:val="ListParagraph"/>
        <w:numPr>
          <w:ilvl w:val="0"/>
          <w:numId w:val="189"/>
        </w:numPr>
        <w:spacing w:line="360" w:lineRule="auto"/>
        <w:rPr>
          <w:iCs/>
        </w:rPr>
      </w:pPr>
      <w:r w:rsidRPr="00E05344">
        <w:rPr>
          <w:iCs/>
        </w:rPr>
        <w:t xml:space="preserve">„W wielu przedsiębiorstwach </w:t>
      </w:r>
      <w:r w:rsidR="00AD755F" w:rsidRPr="00E05344">
        <w:rPr>
          <w:iCs/>
        </w:rPr>
        <w:t xml:space="preserve">Business Intelligence </w:t>
      </w:r>
      <w:r w:rsidRPr="00E05344">
        <w:rPr>
          <w:iCs/>
        </w:rPr>
        <w:t xml:space="preserve">odnosi się do generowania raportów przy użyciu aplikacji np. Qlik, MicroStrategy, Tableau, Power BI i już. Jest to bardzo płytkie i niewłaściwe podejście Jednakże </w:t>
      </w:r>
      <w:r w:rsidR="00AD755F" w:rsidRPr="00E05344">
        <w:rPr>
          <w:iCs/>
        </w:rPr>
        <w:t xml:space="preserve">Business Intelligence </w:t>
      </w:r>
      <w:r w:rsidRPr="00E05344">
        <w:rPr>
          <w:iCs/>
        </w:rPr>
        <w:t xml:space="preserve">to proces związany z czyszczeniem danych, integracją danych, zapewnieniem </w:t>
      </w:r>
      <w:r w:rsidRPr="00E05344">
        <w:rPr>
          <w:iCs/>
        </w:rPr>
        <w:lastRenderedPageBreak/>
        <w:t>spójności danych, utworzeniem jednego, wspólnego źródła danych (odrębnej bazy), jest to związane z wykorzystaniem narzędzi ETL itp.”</w:t>
      </w:r>
    </w:p>
    <w:p w14:paraId="64AFC0B7" w14:textId="6DEAC6D4" w:rsidR="005C3605" w:rsidRPr="00E05344" w:rsidRDefault="00FA4C08" w:rsidP="00D642A8">
      <w:pPr>
        <w:pStyle w:val="ListParagraph"/>
        <w:numPr>
          <w:ilvl w:val="0"/>
          <w:numId w:val="189"/>
        </w:numPr>
        <w:spacing w:line="360" w:lineRule="auto"/>
        <w:rPr>
          <w:iCs/>
        </w:rPr>
      </w:pPr>
      <w:r w:rsidRPr="00E05344">
        <w:rPr>
          <w:iCs/>
        </w:rPr>
        <w:t xml:space="preserve">„Nie dzieliłbym Big Data i </w:t>
      </w:r>
      <w:r w:rsidR="00AD755F" w:rsidRPr="00E05344">
        <w:rPr>
          <w:iCs/>
        </w:rPr>
        <w:t xml:space="preserve">Business Intelligence </w:t>
      </w:r>
      <w:r w:rsidRPr="00E05344">
        <w:rPr>
          <w:iCs/>
        </w:rPr>
        <w:t xml:space="preserve">na różne rozwiązania, jednostki zajmujące się wdrażaniem hurtowni danych wdrażają również systemy Hadoop, DataLake, etc... Big Data to zwyczajnie nowa marketingowa nazwa. Ogólnie chodzi o dane, możliwość integracji dodatkowych danych i bardziej precyzyjnego odpowiadania na pytania biznesowe. </w:t>
      </w:r>
      <w:r w:rsidR="00AD755F" w:rsidRPr="00E05344">
        <w:rPr>
          <w:iCs/>
        </w:rPr>
        <w:t xml:space="preserve">Business Intelligence </w:t>
      </w:r>
      <w:r w:rsidRPr="00E05344">
        <w:rPr>
          <w:iCs/>
        </w:rPr>
        <w:t>wchłania również Machine Learning</w:t>
      </w:r>
      <w:r w:rsidR="00810051" w:rsidRPr="00E05344">
        <w:rPr>
          <w:iCs/>
        </w:rPr>
        <w:t xml:space="preserve"> </w:t>
      </w:r>
      <w:r w:rsidRPr="00E05344">
        <w:rPr>
          <w:iCs/>
        </w:rPr>
        <w:t>-</w:t>
      </w:r>
      <w:r w:rsidR="00810051" w:rsidRPr="00E05344">
        <w:rPr>
          <w:iCs/>
        </w:rPr>
        <w:t xml:space="preserve"> </w:t>
      </w:r>
      <w:r w:rsidRPr="00E05344">
        <w:rPr>
          <w:iCs/>
        </w:rPr>
        <w:t xml:space="preserve"> ponownie robią to najczęściej jednostki odpowiedzialne za </w:t>
      </w:r>
      <w:r w:rsidR="00AD755F" w:rsidRPr="00E05344">
        <w:rPr>
          <w:iCs/>
        </w:rPr>
        <w:t>Business Intelligence</w:t>
      </w:r>
      <w:r w:rsidRPr="00E05344">
        <w:rPr>
          <w:iCs/>
        </w:rPr>
        <w:t xml:space="preserve">. Nie można wykrzywiać obrazu </w:t>
      </w:r>
      <w:r w:rsidR="00AD755F" w:rsidRPr="00E05344">
        <w:rPr>
          <w:iCs/>
        </w:rPr>
        <w:t xml:space="preserve">Business Intelligence </w:t>
      </w:r>
      <w:r w:rsidRPr="00E05344">
        <w:rPr>
          <w:iCs/>
        </w:rPr>
        <w:t xml:space="preserve">jako głównie systemów raportowych (ERP itp). Największe benefity </w:t>
      </w:r>
      <w:r w:rsidR="00AD755F" w:rsidRPr="00E05344">
        <w:rPr>
          <w:iCs/>
        </w:rPr>
        <w:t xml:space="preserve">Business Intelligence </w:t>
      </w:r>
      <w:r w:rsidRPr="00E05344">
        <w:rPr>
          <w:iCs/>
        </w:rPr>
        <w:t>to dane, a największe korzyści przedsiębiorstwo osiąga z udostępnienia tych danych możliwie wielu pracownikom (nawet poprzez dostęp SQL).</w:t>
      </w:r>
      <w:r w:rsidR="00976778" w:rsidRPr="00E05344">
        <w:rPr>
          <w:iCs/>
        </w:rPr>
        <w:t>”</w:t>
      </w:r>
    </w:p>
    <w:p w14:paraId="40EFE62B" w14:textId="77C3E9A7" w:rsidR="005C3605" w:rsidRPr="00E05344" w:rsidRDefault="00FA4C08" w:rsidP="00D642A8">
      <w:pPr>
        <w:pStyle w:val="ListParagraph"/>
        <w:numPr>
          <w:ilvl w:val="0"/>
          <w:numId w:val="189"/>
        </w:numPr>
        <w:spacing w:line="360" w:lineRule="auto"/>
        <w:rPr>
          <w:iCs/>
        </w:rPr>
      </w:pPr>
      <w:r w:rsidRPr="00E05344">
        <w:rPr>
          <w:iCs/>
        </w:rPr>
        <w:t>„</w:t>
      </w:r>
      <w:r w:rsidR="005C3605" w:rsidRPr="00E05344">
        <w:rPr>
          <w:iCs/>
        </w:rPr>
        <w:t>N</w:t>
      </w:r>
      <w:r w:rsidRPr="00E05344">
        <w:rPr>
          <w:iCs/>
        </w:rPr>
        <w:t xml:space="preserve">iestety na razie większość przedsiębiorstw (i to nie tylko w Polsce) używają </w:t>
      </w:r>
      <w:r w:rsidR="00AD755F" w:rsidRPr="00E05344">
        <w:rPr>
          <w:iCs/>
        </w:rPr>
        <w:t xml:space="preserve">Business Intelligence </w:t>
      </w:r>
      <w:r w:rsidRPr="00E05344">
        <w:rPr>
          <w:iCs/>
        </w:rPr>
        <w:t>prawie wyłącznie dla ułatwienia raportowania, i rzadko korzystają ze wszystkich możliwości dla analizy danych i wspomagania podejmowania decyzji</w:t>
      </w:r>
      <w:r w:rsidR="005C3605" w:rsidRPr="00E05344">
        <w:rPr>
          <w:iCs/>
        </w:rPr>
        <w:t>.</w:t>
      </w:r>
      <w:r w:rsidRPr="00E05344">
        <w:rPr>
          <w:iCs/>
        </w:rPr>
        <w:t>”</w:t>
      </w:r>
    </w:p>
    <w:p w14:paraId="5209585C" w14:textId="20FB4D47" w:rsidR="00FA4C08" w:rsidRPr="00E05344" w:rsidRDefault="00FA4C08" w:rsidP="00D642A8">
      <w:pPr>
        <w:pStyle w:val="ListParagraph"/>
        <w:numPr>
          <w:ilvl w:val="0"/>
          <w:numId w:val="189"/>
        </w:numPr>
        <w:spacing w:line="360" w:lineRule="auto"/>
        <w:rPr>
          <w:iCs/>
        </w:rPr>
      </w:pPr>
      <w:r w:rsidRPr="00E05344">
        <w:rPr>
          <w:iCs/>
        </w:rPr>
        <w:t>„</w:t>
      </w:r>
      <w:r w:rsidR="00AD755F" w:rsidRPr="00E05344">
        <w:rPr>
          <w:iCs/>
        </w:rPr>
        <w:t xml:space="preserve">Business Intelligence </w:t>
      </w:r>
      <w:r w:rsidRPr="00E05344">
        <w:rPr>
          <w:iCs/>
        </w:rPr>
        <w:t>ma wiele odmian, w biznesie często określa się tak same narzędzia raportujące, dla mnie są to głównie hurtownie danych integrujące dane z całego przedsiębiorstwa, inni natomiast "inteligencję" widzą dopiero w data miningu.”</w:t>
      </w:r>
    </w:p>
    <w:p w14:paraId="2EB70A44" w14:textId="6F11C176" w:rsidR="006F5E0A" w:rsidRPr="001E590F" w:rsidRDefault="00621641" w:rsidP="001E590F">
      <w:pPr>
        <w:rPr>
          <w:b/>
        </w:rPr>
      </w:pPr>
      <w:r w:rsidRPr="001E590F">
        <w:rPr>
          <w:b/>
        </w:rPr>
        <w:t xml:space="preserve">WNIOSKI Z </w:t>
      </w:r>
      <w:r w:rsidR="0070046E">
        <w:rPr>
          <w:b/>
        </w:rPr>
        <w:t>WYPOWIEDZI BADANYCH</w:t>
      </w:r>
      <w:r w:rsidR="008C784C">
        <w:rPr>
          <w:b/>
        </w:rPr>
        <w:t xml:space="preserve"> PRZEDSIĘBIORSTW</w:t>
      </w:r>
    </w:p>
    <w:p w14:paraId="5C5CF46A" w14:textId="03C6C33F" w:rsidR="006F5E0A" w:rsidRPr="00344DBA" w:rsidRDefault="00D94759" w:rsidP="00D642A8">
      <w:pPr>
        <w:pStyle w:val="ListParagraph"/>
        <w:numPr>
          <w:ilvl w:val="0"/>
          <w:numId w:val="95"/>
        </w:numPr>
        <w:spacing w:line="360" w:lineRule="auto"/>
        <w:ind w:left="714" w:hanging="357"/>
        <w:rPr>
          <w:i/>
        </w:rPr>
      </w:pPr>
      <w:r>
        <w:t>badan</w:t>
      </w:r>
      <w:r w:rsidR="00EF7802">
        <w:t>e</w:t>
      </w:r>
      <w:r>
        <w:t xml:space="preserve"> </w:t>
      </w:r>
      <w:r w:rsidR="000C4A13">
        <w:t>p</w:t>
      </w:r>
      <w:r w:rsidR="006F5E0A">
        <w:t xml:space="preserve">rzedsiębiorstwa traktują systemy </w:t>
      </w:r>
      <w:r w:rsidR="00AD755F">
        <w:t xml:space="preserve">Business Intelligence </w:t>
      </w:r>
      <w:r w:rsidR="006F5E0A">
        <w:t>jako zespół technologii, które są odpowiedzialne za procesy pozyskiwania, przetwarzania i wizualizacji danych,</w:t>
      </w:r>
    </w:p>
    <w:p w14:paraId="47DC1818" w14:textId="3BF4456C" w:rsidR="00344DBA" w:rsidRPr="00976778" w:rsidRDefault="00D94759" w:rsidP="00D642A8">
      <w:pPr>
        <w:pStyle w:val="ListParagraph"/>
        <w:numPr>
          <w:ilvl w:val="0"/>
          <w:numId w:val="95"/>
        </w:numPr>
        <w:spacing w:line="360" w:lineRule="auto"/>
        <w:ind w:left="714" w:hanging="357"/>
        <w:rPr>
          <w:i/>
        </w:rPr>
      </w:pPr>
      <w:r>
        <w:t xml:space="preserve">badane </w:t>
      </w:r>
      <w:r w:rsidR="000C4A13">
        <w:t>p</w:t>
      </w:r>
      <w:r w:rsidR="00344DBA">
        <w:t>rzedsiębiorstwa korzystają głównie z funkcji raportowania, aby wspomagać</w:t>
      </w:r>
      <w:r w:rsidR="00BB5664">
        <w:t xml:space="preserve"> procesy</w:t>
      </w:r>
      <w:r w:rsidR="00344DBA">
        <w:t xml:space="preserve"> informacyjn</w:t>
      </w:r>
      <w:r w:rsidR="00BB5664">
        <w:t>o</w:t>
      </w:r>
      <w:r w:rsidR="00810051">
        <w:t xml:space="preserve"> – </w:t>
      </w:r>
      <w:r w:rsidR="00BB5664">
        <w:t>decyzyjne</w:t>
      </w:r>
      <w:r w:rsidR="00344DBA">
        <w:t>,</w:t>
      </w:r>
    </w:p>
    <w:p w14:paraId="0F09F0B4" w14:textId="630FA53A" w:rsidR="00976778" w:rsidRPr="006F5E0A" w:rsidRDefault="000C4A13" w:rsidP="00D642A8">
      <w:pPr>
        <w:pStyle w:val="ListParagraph"/>
        <w:numPr>
          <w:ilvl w:val="0"/>
          <w:numId w:val="95"/>
        </w:numPr>
        <w:spacing w:line="360" w:lineRule="auto"/>
        <w:ind w:left="714" w:hanging="357"/>
        <w:rPr>
          <w:i/>
        </w:rPr>
      </w:pPr>
      <w:r>
        <w:t>c</w:t>
      </w:r>
      <w:r w:rsidR="00976778">
        <w:t xml:space="preserve">elem wdrażania i stosowania </w:t>
      </w:r>
      <w:r w:rsidR="00AD755F">
        <w:t xml:space="preserve">Business Intelligence </w:t>
      </w:r>
      <w:r w:rsidR="00976778">
        <w:t>jest przetwarzanie danych</w:t>
      </w:r>
      <w:r w:rsidR="00751AD9">
        <w:t>.</w:t>
      </w:r>
    </w:p>
    <w:p w14:paraId="5F38AB87" w14:textId="4D4BC16E" w:rsidR="00FA4C08" w:rsidRPr="00AE1064" w:rsidRDefault="008D41ED" w:rsidP="005C3605">
      <w:r w:rsidRPr="00773E08">
        <w:rPr>
          <w:b/>
        </w:rPr>
        <w:t>PODSUMOWANIE</w:t>
      </w:r>
    </w:p>
    <w:p w14:paraId="787C8838" w14:textId="728F56D6" w:rsidR="0017757A" w:rsidRDefault="00FA4C08" w:rsidP="0017757A">
      <w:pPr>
        <w:ind w:firstLine="709"/>
      </w:pPr>
      <w:r>
        <w:t xml:space="preserve">W świetle przeprowadzonych badań, potwierdza się to, iż </w:t>
      </w:r>
      <w:r w:rsidR="00AD755F">
        <w:t xml:space="preserve">Business Intelligence </w:t>
      </w:r>
      <w:r w:rsidR="00F54E6B">
        <w:t>odgrywa ważną</w:t>
      </w:r>
      <w:r>
        <w:t xml:space="preserve"> rolę w działalności współczesnych przedsiębiorstw. Wyrazem tego są wskazane korzyści ze stosowania </w:t>
      </w:r>
      <w:r w:rsidR="00AD755F">
        <w:t>Business Intelligence</w:t>
      </w:r>
      <w:r>
        <w:t xml:space="preserve">, do których należą m.in.: dostarczanie podstaw do podejmowania decyzji, których pochodną są wiarygodne </w:t>
      </w:r>
      <w:r>
        <w:lastRenderedPageBreak/>
        <w:t xml:space="preserve">informacje, pozyskiwane w sposób szybki oraz sprawny. Korzyści ze stosowania </w:t>
      </w:r>
      <w:r w:rsidR="00AD755F">
        <w:t xml:space="preserve">Business Intelligence </w:t>
      </w:r>
      <w:r>
        <w:t xml:space="preserve">rozpatrywane są, zarówno w horyzoncie krótko- jak i długoterminowym. </w:t>
      </w:r>
    </w:p>
    <w:p w14:paraId="5C4B9F3C" w14:textId="73C080BF" w:rsidR="00142C48" w:rsidRDefault="00142C48" w:rsidP="00142C48">
      <w:pPr>
        <w:ind w:firstLine="709"/>
      </w:pPr>
      <w:r>
        <w:t xml:space="preserve">Ze względu na to, iż Business Intelligence dostarcza szybkiej oraz kompleksowej informacji na temat prowadzonej działalności, uznaje się go za kluczowy element procesów </w:t>
      </w:r>
      <w:r w:rsidR="00563255">
        <w:rPr>
          <w:szCs w:val="24"/>
        </w:rPr>
        <w:t>informacyjno</w:t>
      </w:r>
      <w:r w:rsidR="00810051">
        <w:rPr>
          <w:szCs w:val="24"/>
        </w:rPr>
        <w:t xml:space="preserve"> – </w:t>
      </w:r>
      <w:r>
        <w:t xml:space="preserve">decyzyjnych. Jego zastosowanie pozwala na </w:t>
      </w:r>
      <w:r>
        <w:rPr>
          <w:rFonts w:cs="Times New Roman"/>
          <w:szCs w:val="24"/>
        </w:rPr>
        <w:t xml:space="preserve">przeprowadzanie zaawansowanych analiz, którym służy </w:t>
      </w:r>
      <w:r>
        <w:t xml:space="preserve">możliwość budowy przejrzystych raportów oraz analiz. W związku z </w:t>
      </w:r>
      <w:r w:rsidR="00133985">
        <w:t>czym</w:t>
      </w:r>
      <w:r>
        <w:t xml:space="preserve"> stosuje się go w obszarach, które mają kluczowe znaczenie z punktu widzenia działalności przedsiębiorstw</w:t>
      </w:r>
      <w:r w:rsidR="00211A91">
        <w:t xml:space="preserve">, </w:t>
      </w:r>
      <w:r w:rsidR="00052875">
        <w:t>jakimi są</w:t>
      </w:r>
      <w:r>
        <w:t xml:space="preserve"> finanse, sprzedaż oraz kontroling. </w:t>
      </w:r>
    </w:p>
    <w:p w14:paraId="0003399F" w14:textId="3AFECEAD" w:rsidR="00142C48" w:rsidRDefault="00142C48" w:rsidP="00142C48">
      <w:pPr>
        <w:ind w:firstLine="709"/>
      </w:pPr>
      <w:r>
        <w:t xml:space="preserve">Zastosowanie Business Intelligence we wskazanych obszarach uwarunkowane jest ich specyfiką. Znajduje to odzwierciedlenie w działaniach, do których należą analiza oraz kontrola kosztów. Natomiast, najczęściej wspomaganą czynnością jest dostarczanie raportów oraz analiza. </w:t>
      </w:r>
    </w:p>
    <w:p w14:paraId="444CDCE1" w14:textId="2D38AD04" w:rsidR="00142C48" w:rsidRDefault="00AD755F" w:rsidP="00142C48">
      <w:pPr>
        <w:ind w:firstLine="709"/>
      </w:pPr>
      <w:r>
        <w:t xml:space="preserve">Business Intelligence </w:t>
      </w:r>
      <w:r w:rsidR="00FA4C08">
        <w:t>to narzędzie stoso</w:t>
      </w:r>
      <w:r w:rsidR="0017757A">
        <w:t>wane przez menedżerów i</w:t>
      </w:r>
      <w:r w:rsidR="00FA4C08">
        <w:t xml:space="preserve"> element wspomagania </w:t>
      </w:r>
      <w:r w:rsidR="000B49A8">
        <w:t>procesu informacyjno – decyzyjnego</w:t>
      </w:r>
      <w:r w:rsidR="00FA4C08">
        <w:t>, wykorzystywany do rozwi</w:t>
      </w:r>
      <w:r w:rsidR="002D3760">
        <w:t>ą</w:t>
      </w:r>
      <w:r w:rsidR="00FA4C08">
        <w:t>zywania semi- i nie</w:t>
      </w:r>
      <w:r w:rsidR="002D3760">
        <w:t>u</w:t>
      </w:r>
      <w:r w:rsidR="00FA4C08">
        <w:t>strukturyzowanych problemów</w:t>
      </w:r>
      <w:r w:rsidR="0017757A">
        <w:t xml:space="preserve"> decyzyjnych</w:t>
      </w:r>
      <w:r w:rsidR="00FA4C08">
        <w:t>. Rozwiązywanie</w:t>
      </w:r>
      <w:r w:rsidR="00142C48">
        <w:t xml:space="preserve"> tego typu problemów</w:t>
      </w:r>
      <w:r w:rsidR="00FA4C08">
        <w:t xml:space="preserve">, które charakteryzuje wysoki stopień złożoności, wymaga dostarczania różnego rodzaju informacji. Natomiast, </w:t>
      </w:r>
      <w:r>
        <w:t xml:space="preserve">Business Intelligence </w:t>
      </w:r>
      <w:r w:rsidR="00FA4C08">
        <w:t xml:space="preserve">jest jednym ze źródeł, z którego pozyskuje się informację </w:t>
      </w:r>
      <w:r w:rsidR="000C673A">
        <w:t>wspomagającą</w:t>
      </w:r>
      <w:r w:rsidR="00FA4C08">
        <w:t xml:space="preserve"> radzenie sobie, z tego rodzaju problemami. </w:t>
      </w:r>
    </w:p>
    <w:p w14:paraId="3576A4EF" w14:textId="77777777" w:rsidR="00142C48" w:rsidRDefault="00FA4C08" w:rsidP="00142C48">
      <w:pPr>
        <w:ind w:firstLine="709"/>
      </w:pPr>
      <w:r>
        <w:t xml:space="preserve">Wykorzystuje się go w celu rozpoznania problemu oraz wyboru najlepszego rozwiązania. Wskazuje na to sposób rozumienia </w:t>
      </w:r>
      <w:r w:rsidR="00AD755F">
        <w:t xml:space="preserve">Business Intelligence </w:t>
      </w:r>
      <w:r>
        <w:t xml:space="preserve">przez respondentów, którzy intepretują go jako narzędzie służące dostarczaniu dodatkowej informacji, potwierdzającej dokonany wybór. </w:t>
      </w:r>
    </w:p>
    <w:p w14:paraId="4B53543D" w14:textId="1A1A9375" w:rsidR="00142C48" w:rsidRDefault="00FA4C08" w:rsidP="00142C48">
      <w:pPr>
        <w:ind w:firstLine="709"/>
      </w:pPr>
      <w:r>
        <w:t xml:space="preserve">Mimo wskazanych zalet </w:t>
      </w:r>
      <w:r w:rsidR="00AD755F">
        <w:t>Business Intelligence</w:t>
      </w:r>
      <w:r>
        <w:t xml:space="preserve">, przedsiębiorstwa nie osiągają pełnych korzyści z jego stosowania. Wynika to z różnych aspektów. Pierwszym z nich, jest sam proces wdrażania </w:t>
      </w:r>
      <w:r w:rsidR="00AD755F">
        <w:t>Business Intelligence</w:t>
      </w:r>
      <w:r>
        <w:t xml:space="preserve">. Bowiem, aby móc czerpać z niego korzyści należy go właściwie zaimplementować. Główną barierą przy wdrożeniach </w:t>
      </w:r>
      <w:r w:rsidR="00AD755F">
        <w:t xml:space="preserve">Business Intelligence </w:t>
      </w:r>
      <w:r>
        <w:t xml:space="preserve">jest to, że przedsiębiorstwa nie są w stanie właściwie zidentyfikować swoich potrzeb, co przekłada się na nieprawidłowe cele wdrażania </w:t>
      </w:r>
      <w:r w:rsidR="00AD755F">
        <w:t>Business Intelligence</w:t>
      </w:r>
      <w:r>
        <w:t xml:space="preserve">. Klientom, często wydaje się, że </w:t>
      </w:r>
      <w:r w:rsidR="00AE43C6">
        <w:t xml:space="preserve">nawet </w:t>
      </w:r>
      <w:r>
        <w:t xml:space="preserve">gdy ogólnikowo opisują swoją potrzebę lub problem, to przedsiębiorstwo które wdraża </w:t>
      </w:r>
      <w:r w:rsidR="00AD755F">
        <w:t xml:space="preserve">Business Intelligence </w:t>
      </w:r>
      <w:r>
        <w:t xml:space="preserve">zna wszystkie </w:t>
      </w:r>
      <w:r w:rsidR="00267E47">
        <w:t xml:space="preserve">niezbędne </w:t>
      </w:r>
      <w:r>
        <w:t xml:space="preserve">szczegóły, aby go </w:t>
      </w:r>
      <w:r w:rsidR="001C06DB">
        <w:t>zaimplementować</w:t>
      </w:r>
      <w:r>
        <w:t>.</w:t>
      </w:r>
    </w:p>
    <w:p w14:paraId="60CC52BC" w14:textId="3912B630" w:rsidR="00142C48" w:rsidRDefault="00FA4C08" w:rsidP="00142C48">
      <w:pPr>
        <w:ind w:firstLine="709"/>
      </w:pPr>
      <w:r>
        <w:t xml:space="preserve">Następnym problemem są bariery utrudniające stosowanie </w:t>
      </w:r>
      <w:r w:rsidR="00AD755F">
        <w:t>Business Intelligence</w:t>
      </w:r>
      <w:r>
        <w:t>, które są wynikiem brak</w:t>
      </w:r>
      <w:r w:rsidR="00142C48">
        <w:t>u strategii dla niego</w:t>
      </w:r>
      <w:r>
        <w:t xml:space="preserve"> oraz niskiej jakości danych. Działaniami </w:t>
      </w:r>
      <w:r>
        <w:lastRenderedPageBreak/>
        <w:t>przeciwdziałającymi tym problemom są odpowiednio, implementacja strategii o</w:t>
      </w:r>
      <w:r w:rsidR="00142C48">
        <w:t xml:space="preserve">raz zapewnienie </w:t>
      </w:r>
      <w:r w:rsidR="005D38C6">
        <w:t>właściwej</w:t>
      </w:r>
      <w:r>
        <w:t xml:space="preserve"> jakości</w:t>
      </w:r>
      <w:r w:rsidR="00142C48">
        <w:t xml:space="preserve"> danych</w:t>
      </w:r>
      <w:r>
        <w:t>.</w:t>
      </w:r>
    </w:p>
    <w:p w14:paraId="00ED7690" w14:textId="77777777" w:rsidR="00D16C47" w:rsidRDefault="00142C48" w:rsidP="00D16C47">
      <w:pPr>
        <w:ind w:firstLine="709"/>
      </w:pPr>
      <w:r>
        <w:t>Wskazuje się, że część przedsiębiorstw posiada</w:t>
      </w:r>
      <w:r w:rsidR="00FA4C08">
        <w:t xml:space="preserve"> niewystarczające kompetencje do stosowania </w:t>
      </w:r>
      <w:r w:rsidR="00AD755F">
        <w:t>Business Intelligence</w:t>
      </w:r>
      <w:r w:rsidR="00FA4C08">
        <w:t>, co skutkuje t</w:t>
      </w:r>
      <w:r>
        <w:t>ym, iż nie osiągają odpowiednich korzyści z ich wykorzystania</w:t>
      </w:r>
      <w:r w:rsidR="00FA4C08">
        <w:t>. Jednakże w ciągu min. 5 lat nastąpiła poprawa w ich stosowaniu, co oznacza że przedsiębiorstwa dos</w:t>
      </w:r>
      <w:r w:rsidR="00303A02">
        <w:t>trzegają ich potencjał</w:t>
      </w:r>
      <w:r w:rsidR="00FA4C08">
        <w:t>, jednocześnie powiększając umiejętności w tym aspekcie. Jest to po części wynikiem rozwoju technologicznego, co powoduje to, iż zapotrzebowanie na rozwiązania dotyczące przetwarzania danych będą rosnąć.</w:t>
      </w:r>
    </w:p>
    <w:p w14:paraId="68812318" w14:textId="5BACB587" w:rsidR="00D16C47" w:rsidRDefault="005A2E4A" w:rsidP="00D16C47">
      <w:pPr>
        <w:ind w:firstLine="709"/>
      </w:pPr>
      <w:r>
        <w:t>Z racji tego, iż</w:t>
      </w:r>
      <w:r w:rsidR="00FA4C08">
        <w:t xml:space="preserve"> badanie jest jednym z e</w:t>
      </w:r>
      <w:r w:rsidR="00D16C47">
        <w:t>tapów postępowania badawczego</w:t>
      </w:r>
      <w:r w:rsidR="00FA4C08">
        <w:t xml:space="preserve"> </w:t>
      </w:r>
      <w:r w:rsidR="006D3521">
        <w:t>rozprawy</w:t>
      </w:r>
      <w:r w:rsidR="00FA4C08">
        <w:t xml:space="preserve">, umieszczono w nim pytanie odnośnie </w:t>
      </w:r>
      <w:r w:rsidR="00D16C47">
        <w:t xml:space="preserve">możliwości </w:t>
      </w:r>
      <w:r w:rsidR="00FA4C08">
        <w:t xml:space="preserve">stosowania </w:t>
      </w:r>
      <w:r w:rsidR="00AD755F">
        <w:t xml:space="preserve">Business Intelligence </w:t>
      </w:r>
      <w:r w:rsidR="00D16C47">
        <w:t>w zarządzaniu</w:t>
      </w:r>
      <w:r w:rsidR="00AD755F">
        <w:t xml:space="preserve"> projektami info</w:t>
      </w:r>
      <w:r w:rsidR="003E7755">
        <w:t>r</w:t>
      </w:r>
      <w:r w:rsidR="00AD755F">
        <w:t>matycznymi</w:t>
      </w:r>
      <w:r w:rsidR="00FA4C08">
        <w:t xml:space="preserve">. Wyniki potwierdziły hipotezę, że </w:t>
      </w:r>
      <w:r w:rsidR="00AD755F">
        <w:t xml:space="preserve">Business Intelligence </w:t>
      </w:r>
      <w:r w:rsidR="00FA4C08">
        <w:t>mógłby znaleźć tam zastosowanie.</w:t>
      </w:r>
    </w:p>
    <w:p w14:paraId="1572A43F" w14:textId="2B2CF812" w:rsidR="00BC321B" w:rsidRDefault="00FA4C08" w:rsidP="00DE2F2E">
      <w:pPr>
        <w:ind w:firstLine="709"/>
      </w:pPr>
      <w:r>
        <w:t xml:space="preserve">Ponieważ </w:t>
      </w:r>
      <w:r w:rsidR="00AD755F">
        <w:t xml:space="preserve">Business Intelligence </w:t>
      </w:r>
      <w:r>
        <w:t xml:space="preserve">to temat szeroki, niniejsze badanie go nie wyczerpuje, czego dowodem są liczne odpowiedzi otwarte. </w:t>
      </w:r>
      <w:r w:rsidR="006D3521">
        <w:t>S</w:t>
      </w:r>
      <w:r>
        <w:t>tanowi</w:t>
      </w:r>
      <w:r w:rsidR="006D3521">
        <w:t>ą one</w:t>
      </w:r>
      <w:r>
        <w:t xml:space="preserve"> wartość dla świata nauki, jak i praktyki, gdyż są one wyrazem osobistych odczuć i przekonań</w:t>
      </w:r>
      <w:r w:rsidR="006D3521">
        <w:t xml:space="preserve"> menedżerów badanych firm</w:t>
      </w:r>
      <w:r w:rsidR="00D16C47">
        <w:t>, co do zasadności stosowania</w:t>
      </w:r>
      <w:r>
        <w:t xml:space="preserve"> </w:t>
      </w:r>
      <w:r w:rsidR="00AD755F">
        <w:t>Business Intelligence</w:t>
      </w:r>
      <w:r>
        <w:t xml:space="preserve">. </w:t>
      </w:r>
      <w:r w:rsidR="00A05AF3">
        <w:t>Zebrane p</w:t>
      </w:r>
      <w:r>
        <w:t>oglądy</w:t>
      </w:r>
      <w:r w:rsidR="00A05AF3">
        <w:t xml:space="preserve">, których wyrazem są </w:t>
      </w:r>
      <w:r w:rsidR="00350DB9">
        <w:t>dołączane komentarze,</w:t>
      </w:r>
      <w:r>
        <w:t xml:space="preserve"> </w:t>
      </w:r>
      <w:r w:rsidR="00350DB9">
        <w:t>mogą o tym świadczyć. Ponieważ stosowanie</w:t>
      </w:r>
      <w:r>
        <w:t xml:space="preserve"> </w:t>
      </w:r>
      <w:r w:rsidR="00AD755F">
        <w:t>Business Intelligence</w:t>
      </w:r>
      <w:r w:rsidR="00350DB9">
        <w:t xml:space="preserve"> </w:t>
      </w:r>
      <w:r>
        <w:t xml:space="preserve">nie daje </w:t>
      </w:r>
      <w:r w:rsidR="00350DB9">
        <w:t xml:space="preserve">wprost </w:t>
      </w:r>
      <w:r>
        <w:t>mierzalnego efektu, a jedynie realizowane działania</w:t>
      </w:r>
      <w:r w:rsidR="00350DB9">
        <w:t xml:space="preserve"> mogą to potwierdzić. Bowiem r</w:t>
      </w:r>
      <w:r>
        <w:t xml:space="preserve">ezultat wykonywanych przez przedsiębiorstwo czynności jest wypadkową różnych elementów, co stanowi o tym, iż </w:t>
      </w:r>
      <w:r w:rsidR="00AD755F">
        <w:t xml:space="preserve">Business Intelligence </w:t>
      </w:r>
      <w:r w:rsidR="00350DB9">
        <w:t>to tylko krok na drodze do realizacji celów</w:t>
      </w:r>
      <w:r>
        <w:t xml:space="preserve">. </w:t>
      </w:r>
    </w:p>
    <w:p w14:paraId="311CD686" w14:textId="77777777" w:rsidR="00BC321B" w:rsidRDefault="00BC321B" w:rsidP="00D16C47">
      <w:pPr>
        <w:ind w:firstLine="709"/>
      </w:pPr>
    </w:p>
    <w:p w14:paraId="71E181BE" w14:textId="675ED4E8" w:rsidR="00C45061" w:rsidRDefault="002634FC" w:rsidP="00046693">
      <w:pPr>
        <w:pStyle w:val="Heading2"/>
      </w:pPr>
      <w:bookmarkStart w:id="193" w:name="_Toc41315797"/>
      <w:r>
        <w:t>4.2</w:t>
      </w:r>
      <w:r w:rsidR="00C45061" w:rsidRPr="00046693">
        <w:t xml:space="preserve">. </w:t>
      </w:r>
      <w:bookmarkEnd w:id="164"/>
      <w:r w:rsidR="00033C6D">
        <w:t xml:space="preserve">Miejsce </w:t>
      </w:r>
      <w:r w:rsidR="00033C6D" w:rsidRPr="00C55598">
        <w:rPr>
          <w:i/>
        </w:rPr>
        <w:t>Business Intelligence</w:t>
      </w:r>
      <w:r w:rsidR="00033C6D">
        <w:t xml:space="preserve"> w zarządzaniu projektami </w:t>
      </w:r>
      <w:r w:rsidR="00ED2E4C">
        <w:t>informatycznymi</w:t>
      </w:r>
      <w:bookmarkEnd w:id="193"/>
    </w:p>
    <w:p w14:paraId="3C1ABE12" w14:textId="77777777" w:rsidR="00BC321B" w:rsidRPr="00BC321B" w:rsidRDefault="00BC321B" w:rsidP="00BC321B"/>
    <w:p w14:paraId="0EFCFF0F" w14:textId="0ED86520" w:rsidR="004105D2" w:rsidRDefault="002634FC" w:rsidP="00B37315">
      <w:pPr>
        <w:pStyle w:val="Heading3"/>
      </w:pPr>
      <w:bookmarkStart w:id="194" w:name="_Toc41315798"/>
      <w:r>
        <w:t>4.2</w:t>
      </w:r>
      <w:r w:rsidR="002D3CDF">
        <w:t xml:space="preserve">.1. </w:t>
      </w:r>
      <w:r w:rsidR="00ED2E4C">
        <w:t>Business Intelligence a procesy informacyjno</w:t>
      </w:r>
      <w:r w:rsidR="00810051">
        <w:t xml:space="preserve"> – </w:t>
      </w:r>
      <w:r w:rsidR="00ED2E4C">
        <w:t>decyzyjne</w:t>
      </w:r>
      <w:r w:rsidR="002D3CDF">
        <w:t xml:space="preserve"> menedżerów projektów </w:t>
      </w:r>
      <w:r w:rsidR="00ED2E4C">
        <w:t>informatycznych</w:t>
      </w:r>
      <w:bookmarkEnd w:id="194"/>
      <w:r w:rsidR="00123113">
        <w:t xml:space="preserve"> </w:t>
      </w:r>
    </w:p>
    <w:p w14:paraId="6D28036E" w14:textId="77777777" w:rsidR="00BC321B" w:rsidRDefault="00BC321B" w:rsidP="00DF4AB5">
      <w:pPr>
        <w:ind w:firstLine="709"/>
        <w:rPr>
          <w:szCs w:val="24"/>
        </w:rPr>
      </w:pPr>
    </w:p>
    <w:p w14:paraId="01F61CEA" w14:textId="68FA80B1" w:rsidR="00DF4AB5" w:rsidRDefault="00DF4AB5" w:rsidP="00DF4AB5">
      <w:pPr>
        <w:ind w:firstLine="709"/>
        <w:rPr>
          <w:szCs w:val="24"/>
        </w:rPr>
      </w:pPr>
      <w:r>
        <w:rPr>
          <w:szCs w:val="24"/>
        </w:rPr>
        <w:t xml:space="preserve">Specyfika projektów informatycznych przyczynia się do tego, że powodzenie ich realizacji, zależne jest od zarządzania zmianą oraz ryzykiem. </w:t>
      </w:r>
      <w:r w:rsidR="006C21C0">
        <w:rPr>
          <w:szCs w:val="24"/>
        </w:rPr>
        <w:t>Menedżer podejmujący odpowiedzialność za ich realizację kieruje się podstawowymi ograniczeniami projektowymi. Efektywność realizacji zadań przez menedżerów projektów informatycznych zależna jest od stopnia zaspokojenia potrzeb informacyjnych.</w:t>
      </w:r>
    </w:p>
    <w:p w14:paraId="1AEC9AAA" w14:textId="536D71B4" w:rsidR="00DF4AB5" w:rsidRPr="00DF4AB5" w:rsidRDefault="00DF4AB5" w:rsidP="00DF4AB5">
      <w:pPr>
        <w:ind w:firstLine="709"/>
        <w:rPr>
          <w:szCs w:val="24"/>
        </w:rPr>
      </w:pPr>
      <w:r>
        <w:rPr>
          <w:szCs w:val="24"/>
        </w:rPr>
        <w:lastRenderedPageBreak/>
        <w:t xml:space="preserve">Poszczególne zasoby w projekcie ze sobą konkurują, więc ich redystrybucja stanowi jeden z obszarów problemowych. Trud który się z tym wiąże, można rozpatrywać jako próbę określenia tego, które z zasobów skierować, do jakich zastosowań projektowych. Przeznaczenie większej liczby godzin pracy specjalistów na wykonanie jakiegoś zadania, oznacza jej zmniejszenie nad innym zadaniem. W takim przypadku, nadawana jest priorytetowość poszczególnym pracom, co wiąże się z określeniem ich znaczenia dla realizacji projektu.  </w:t>
      </w:r>
    </w:p>
    <w:p w14:paraId="099B2418" w14:textId="4FF23BCA" w:rsidR="00AD465A" w:rsidRDefault="003A3D7B" w:rsidP="00E424B1">
      <w:pPr>
        <w:ind w:firstLine="709"/>
      </w:pPr>
      <w:r>
        <w:t>Dzięki zastosowaniu specjalistycznego oprogramowania, w</w:t>
      </w:r>
      <w:r w:rsidR="00A6311C">
        <w:t xml:space="preserve"> zarządzaniu projekta</w:t>
      </w:r>
      <w:r w:rsidR="00C933C9">
        <w:t>mi</w:t>
      </w:r>
      <w:r w:rsidR="0021120D">
        <w:t xml:space="preserve"> informatycznymi</w:t>
      </w:r>
      <w:r>
        <w:t>,</w:t>
      </w:r>
      <w:r w:rsidR="004105D2">
        <w:t xml:space="preserve"> </w:t>
      </w:r>
      <w:r w:rsidR="00C933C9">
        <w:t>generowane są informacje</w:t>
      </w:r>
      <w:r>
        <w:t xml:space="preserve"> dotyczące</w:t>
      </w:r>
      <w:r w:rsidR="00C933C9">
        <w:t xml:space="preserve"> </w:t>
      </w:r>
      <w:r w:rsidR="00A6311C">
        <w:t>procesów, które w nich zachodzą.</w:t>
      </w:r>
      <w:r w:rsidR="00E372CF">
        <w:t xml:space="preserve"> </w:t>
      </w:r>
      <w:r w:rsidR="00B71D0B">
        <w:t>Zapisywane są one w postaci danych, w określonych plikach, które posiadają pewną strukturę</w:t>
      </w:r>
      <w:r w:rsidR="00C933C9">
        <w:t xml:space="preserve">. </w:t>
      </w:r>
      <w:r w:rsidR="003D3C9C">
        <w:t>P</w:t>
      </w:r>
      <w:r w:rsidR="00C933C9">
        <w:t xml:space="preserve">ozostała część </w:t>
      </w:r>
      <w:r w:rsidR="003D3C9C">
        <w:t xml:space="preserve">informacji </w:t>
      </w:r>
      <w:r w:rsidR="00C933C9">
        <w:t>przyjmuje formę ustnie przekazywanych komunikatów i/lub zostaje przek</w:t>
      </w:r>
      <w:r w:rsidR="007A1248">
        <w:t>ształcona w wiedzę ukrytą, która</w:t>
      </w:r>
      <w:r w:rsidR="00C933C9">
        <w:t xml:space="preserve"> nie przybiera żadnej postaci. </w:t>
      </w:r>
      <w:r w:rsidR="00AE18FC">
        <w:t>W</w:t>
      </w:r>
      <w:r w:rsidR="00846FDA">
        <w:t>iedza</w:t>
      </w:r>
      <w:r w:rsidR="003D3C9C">
        <w:t xml:space="preserve"> ta</w:t>
      </w:r>
      <w:r w:rsidR="00846FDA">
        <w:t xml:space="preserve"> charakteryzuje się tym, że jest nieustrukturyzowana</w:t>
      </w:r>
      <w:r w:rsidR="00AE18FC">
        <w:t>, co powoduje to, iż nie mogłaby zostać poddana dalszej analizie.</w:t>
      </w:r>
      <w:r w:rsidR="00846FDA">
        <w:t xml:space="preserve"> </w:t>
      </w:r>
      <w:r w:rsidR="00B157FA">
        <w:t xml:space="preserve">Ponadto nie może być ona przechowywana i powtórnie wykorzystywana.  </w:t>
      </w:r>
      <w:r w:rsidR="00C933C9">
        <w:t xml:space="preserve"> </w:t>
      </w:r>
    </w:p>
    <w:p w14:paraId="29E5FB14" w14:textId="11D4384E" w:rsidR="00E424B1" w:rsidRDefault="00002AE3" w:rsidP="00E424B1">
      <w:pPr>
        <w:ind w:firstLine="709"/>
      </w:pPr>
      <w:r>
        <w:t xml:space="preserve">Natomiast dane posiadają określoną postać, </w:t>
      </w:r>
      <w:r w:rsidR="007516E7">
        <w:t>oraz</w:t>
      </w:r>
      <w:r>
        <w:t xml:space="preserve"> </w:t>
      </w:r>
      <w:r w:rsidR="007516E7">
        <w:t xml:space="preserve">mogą </w:t>
      </w:r>
      <w:r>
        <w:t>zostać</w:t>
      </w:r>
      <w:r w:rsidR="007516E7">
        <w:t xml:space="preserve"> poddane</w:t>
      </w:r>
      <w:r>
        <w:t xml:space="preserve"> prze</w:t>
      </w:r>
      <w:r w:rsidR="007516E7">
        <w:t>tworzeniu, agregacji i służyć</w:t>
      </w:r>
      <w:r>
        <w:t xml:space="preserve"> </w:t>
      </w:r>
      <w:r w:rsidR="007516E7">
        <w:t>wyciąganiu</w:t>
      </w:r>
      <w:r>
        <w:t xml:space="preserve"> wniosków</w:t>
      </w:r>
      <w:r w:rsidR="007516E7">
        <w:t>, na bazie pozyskanej</w:t>
      </w:r>
      <w:r>
        <w:t xml:space="preserve"> informacji.</w:t>
      </w:r>
      <w:r w:rsidR="00AD465A">
        <w:t xml:space="preserve"> </w:t>
      </w:r>
      <w:r w:rsidR="00562BFB">
        <w:t xml:space="preserve">Taka </w:t>
      </w:r>
      <w:r w:rsidR="007228D2">
        <w:t xml:space="preserve">informacja może wspomagać procesy </w:t>
      </w:r>
      <w:r w:rsidR="00563255">
        <w:rPr>
          <w:szCs w:val="24"/>
        </w:rPr>
        <w:t>informacyjno</w:t>
      </w:r>
      <w:r w:rsidR="00810051">
        <w:rPr>
          <w:szCs w:val="24"/>
        </w:rPr>
        <w:t xml:space="preserve"> – </w:t>
      </w:r>
      <w:r w:rsidR="007228D2">
        <w:t xml:space="preserve">decyzyjne, dotyczące odmiennych obszarów projektu. W tym przypadku chodzi o informację </w:t>
      </w:r>
      <w:r w:rsidR="00AD465A">
        <w:t xml:space="preserve">sprowadzającą się do tzw. Trójkąta ograniczeń projektu. </w:t>
      </w:r>
    </w:p>
    <w:p w14:paraId="3D99749D" w14:textId="22E025AA" w:rsidR="00E424B1" w:rsidRDefault="00B22CE1" w:rsidP="00E424B1">
      <w:pPr>
        <w:ind w:firstLine="709"/>
      </w:pPr>
      <w:r>
        <w:t>Ze względu na konieczność utrzymywania realizowanych przedsięwzięć, w tzw. trójkącie ograniczeń, menedżer projektu musi się zmagać</w:t>
      </w:r>
      <w:r w:rsidR="00805A84">
        <w:t xml:space="preserve"> z</w:t>
      </w:r>
      <w:r>
        <w:t xml:space="preserve"> rozwiazywaniem nie</w:t>
      </w:r>
      <w:r w:rsidR="002D3760">
        <w:t>u</w:t>
      </w:r>
      <w:r>
        <w:t xml:space="preserve">strukturyzowanych problemów decyzyjnych. Oznacza to, że decyzje podejmowane, w ramach realizowanych projektów, nie są powtarzalne. W pewnym stopniu jest to pochodną liczby elementów, które składają się na projekt oraz relacji, jakie między nimi występują. Specyfika tego rodzaju problemów polega na tym, że do radzenia sobie z nimi potrzebne są różnego rodzaju informacje, dostarczane w różnych horyzontach czasowych. </w:t>
      </w:r>
    </w:p>
    <w:p w14:paraId="22B8BF55" w14:textId="16CC1638" w:rsidR="00E424B1" w:rsidRDefault="00B22CE1" w:rsidP="00E424B1">
      <w:pPr>
        <w:ind w:firstLine="709"/>
      </w:pPr>
      <w:r>
        <w:t xml:space="preserve">Różnorodność </w:t>
      </w:r>
      <w:r w:rsidR="00327662">
        <w:t xml:space="preserve">potrzebnych </w:t>
      </w:r>
      <w:r>
        <w:t xml:space="preserve">informacji </w:t>
      </w:r>
      <w:r w:rsidR="00E424B1">
        <w:t>wynika z tego, że odnoszą się one do odmiennych procesów oraz opisują odrębne</w:t>
      </w:r>
      <w:r>
        <w:t xml:space="preserve"> elementy. Natomiast horyzont czasowy odzwierciedla cykl życia projektu</w:t>
      </w:r>
      <w:r w:rsidR="00E424B1">
        <w:t>.</w:t>
      </w:r>
      <w:r>
        <w:t xml:space="preserve"> W związku z powyższym, zarządzanie projektami </w:t>
      </w:r>
      <w:r w:rsidR="00E424B1">
        <w:t xml:space="preserve">informatycznymi </w:t>
      </w:r>
      <w:r>
        <w:t>rozpatrywa</w:t>
      </w:r>
      <w:r w:rsidR="00E424B1">
        <w:t>ne jest jako dynamiczny</w:t>
      </w:r>
      <w:r>
        <w:t xml:space="preserve"> proces, który wymaga permanentnego dostępu do informacji, na temat realizowanych postępów oraz weryfikacji wykonywanych działań. </w:t>
      </w:r>
    </w:p>
    <w:p w14:paraId="6C0E7F8D" w14:textId="7A012DCB" w:rsidR="00B22CE1" w:rsidRDefault="00E424B1" w:rsidP="00E424B1">
      <w:pPr>
        <w:ind w:firstLine="709"/>
      </w:pPr>
      <w:r>
        <w:lastRenderedPageBreak/>
        <w:t>Dostarczanie informacji na ich</w:t>
      </w:r>
      <w:r w:rsidR="00B22CE1">
        <w:t xml:space="preserve"> temat, dla osób odpowiedzialnych za zarządzanie proj</w:t>
      </w:r>
      <w:r>
        <w:t>ektami</w:t>
      </w:r>
      <w:r w:rsidR="00B22CE1">
        <w:t xml:space="preserve">, przekłada się na powodzenie w ich realizacji. </w:t>
      </w:r>
    </w:p>
    <w:p w14:paraId="33CAB434" w14:textId="295D3CFC" w:rsidR="00A07C61" w:rsidRDefault="00A07C61" w:rsidP="006D087D">
      <w:pPr>
        <w:ind w:firstLine="709"/>
      </w:pPr>
      <w:r>
        <w:t>Proces badawczy, na podstawie którego sformułowane</w:t>
      </w:r>
      <w:r w:rsidR="00E424B1">
        <w:t xml:space="preserve"> zostały wnioski bazuje na dwóch </w:t>
      </w:r>
      <w:r w:rsidR="00360E6A">
        <w:t>ankietach</w:t>
      </w:r>
      <w:r w:rsidR="0097513D">
        <w:t xml:space="preserve"> różniących się pytaniami</w:t>
      </w:r>
      <w:r w:rsidR="00360E6A">
        <w:t>,</w:t>
      </w:r>
      <w:r w:rsidR="0097513D">
        <w:t xml:space="preserve"> ale odnoszącymi się do podobnych kwestii</w:t>
      </w:r>
      <w:r w:rsidR="00E424B1">
        <w:t xml:space="preserve">. </w:t>
      </w:r>
      <w:r w:rsidR="0097513D">
        <w:t>Ob</w:t>
      </w:r>
      <w:r w:rsidR="00360E6A">
        <w:t>ie ankiety</w:t>
      </w:r>
      <w:r>
        <w:t xml:space="preserve"> mają za zadanie osiągnięcie tego samego celu, </w:t>
      </w:r>
      <w:r w:rsidR="00904B35">
        <w:t>dlatego uważa się, że otrzymane</w:t>
      </w:r>
      <w:r>
        <w:t xml:space="preserve"> wyniki </w:t>
      </w:r>
      <w:r w:rsidR="00904B35">
        <w:t>mogą zostać</w:t>
      </w:r>
      <w:r>
        <w:t xml:space="preserve"> uje</w:t>
      </w:r>
      <w:r w:rsidR="00904B35">
        <w:t>dnolicone.</w:t>
      </w:r>
      <w:r w:rsidR="0097513D">
        <w:t xml:space="preserve"> </w:t>
      </w:r>
      <w:r>
        <w:t>Ponadto badanie ilościowe zostało</w:t>
      </w:r>
      <w:r w:rsidR="00904B35">
        <w:t xml:space="preserve"> wsparte przez wypowiedzi jego uczestników</w:t>
      </w:r>
      <w:r>
        <w:t xml:space="preserve">, które zostały umieszczone na końcu rozdziału.  </w:t>
      </w:r>
    </w:p>
    <w:p w14:paraId="78563A0B" w14:textId="64CE67BB" w:rsidR="00B64B66" w:rsidRPr="00B64B66" w:rsidRDefault="00B64B66" w:rsidP="00FA4C08">
      <w:pPr>
        <w:rPr>
          <w:b/>
        </w:rPr>
      </w:pPr>
      <w:r w:rsidRPr="00B64B66">
        <w:rPr>
          <w:b/>
        </w:rPr>
        <w:t>BADANI</w:t>
      </w:r>
      <w:r w:rsidR="009A1826">
        <w:rPr>
          <w:b/>
        </w:rPr>
        <w:t xml:space="preserve">E </w:t>
      </w:r>
      <w:r w:rsidR="00753692">
        <w:rPr>
          <w:b/>
        </w:rPr>
        <w:t>3</w:t>
      </w:r>
    </w:p>
    <w:p w14:paraId="6557E6AE" w14:textId="78399858" w:rsidR="00656F5A" w:rsidRPr="00656F5A" w:rsidRDefault="00036A57" w:rsidP="006D087D">
      <w:pPr>
        <w:ind w:firstLine="706"/>
      </w:pPr>
      <w:r>
        <w:rPr>
          <w:rFonts w:cs="Times New Roman"/>
          <w:szCs w:val="24"/>
        </w:rPr>
        <w:t>B</w:t>
      </w:r>
      <w:r w:rsidR="00A106EE">
        <w:rPr>
          <w:rFonts w:cs="Times New Roman"/>
          <w:szCs w:val="24"/>
        </w:rPr>
        <w:t xml:space="preserve">adanie – </w:t>
      </w:r>
      <w:r w:rsidR="00A106EE" w:rsidRPr="00A106EE">
        <w:rPr>
          <w:rFonts w:cs="Times New Roman"/>
          <w:i/>
          <w:szCs w:val="24"/>
        </w:rPr>
        <w:t>Rola B</w:t>
      </w:r>
      <w:r w:rsidR="00034574">
        <w:rPr>
          <w:rFonts w:cs="Times New Roman"/>
          <w:i/>
          <w:szCs w:val="24"/>
        </w:rPr>
        <w:t xml:space="preserve">usiness </w:t>
      </w:r>
      <w:r w:rsidR="00A106EE" w:rsidRPr="00A106EE">
        <w:rPr>
          <w:rFonts w:cs="Times New Roman"/>
          <w:i/>
          <w:szCs w:val="24"/>
        </w:rPr>
        <w:t>I</w:t>
      </w:r>
      <w:r w:rsidR="00034574">
        <w:rPr>
          <w:rFonts w:cs="Times New Roman"/>
          <w:i/>
          <w:szCs w:val="24"/>
        </w:rPr>
        <w:t>ntelligence</w:t>
      </w:r>
      <w:r w:rsidR="00A106EE" w:rsidRPr="00A106EE">
        <w:rPr>
          <w:rFonts w:cs="Times New Roman"/>
          <w:i/>
          <w:szCs w:val="24"/>
        </w:rPr>
        <w:t xml:space="preserve"> we wspomaganiu potrzeb inform</w:t>
      </w:r>
      <w:r w:rsidR="00034574">
        <w:rPr>
          <w:rFonts w:cs="Times New Roman"/>
          <w:i/>
          <w:szCs w:val="24"/>
        </w:rPr>
        <w:t>acyjnych menedżerów projektów informatycznych</w:t>
      </w:r>
      <w:r w:rsidR="00A106EE" w:rsidRPr="005204F6">
        <w:rPr>
          <w:rFonts w:cs="Times New Roman"/>
          <w:szCs w:val="24"/>
        </w:rPr>
        <w:t>, zostało przeprowadzone w okresie 01.08.2017 – 01.05.2018 na próbie 18 przedsiębiorstw</w:t>
      </w:r>
      <w:r w:rsidR="00AA79C2">
        <w:rPr>
          <w:rFonts w:cs="Times New Roman"/>
          <w:szCs w:val="24"/>
        </w:rPr>
        <w:t>, które za</w:t>
      </w:r>
      <w:r w:rsidR="007B1B8B">
        <w:rPr>
          <w:rFonts w:cs="Times New Roman"/>
          <w:szCs w:val="24"/>
        </w:rPr>
        <w:t>jmują się tworzeniem systemów informatycznych</w:t>
      </w:r>
      <w:r w:rsidR="00A106EE" w:rsidRPr="005204F6">
        <w:rPr>
          <w:rFonts w:cs="Times New Roman"/>
          <w:szCs w:val="24"/>
        </w:rPr>
        <w:t xml:space="preserve">. </w:t>
      </w:r>
      <w:r w:rsidR="007B1B8B">
        <w:rPr>
          <w:rFonts w:cs="Times New Roman"/>
          <w:szCs w:val="24"/>
        </w:rPr>
        <w:t xml:space="preserve">Jego </w:t>
      </w:r>
      <w:r w:rsidR="007B1B8B" w:rsidRPr="00656F5A">
        <w:rPr>
          <w:rFonts w:cs="Times New Roman"/>
          <w:szCs w:val="24"/>
        </w:rPr>
        <w:t>r</w:t>
      </w:r>
      <w:r w:rsidR="00A106EE" w:rsidRPr="00656F5A">
        <w:rPr>
          <w:rFonts w:cs="Times New Roman"/>
          <w:szCs w:val="24"/>
        </w:rPr>
        <w:t xml:space="preserve">espondentami byli </w:t>
      </w:r>
      <w:r w:rsidR="007B1B8B" w:rsidRPr="00656F5A">
        <w:rPr>
          <w:rFonts w:cs="Times New Roman"/>
          <w:szCs w:val="24"/>
        </w:rPr>
        <w:t>menedżerowie projektów informatycznych</w:t>
      </w:r>
      <w:r w:rsidR="00A106EE">
        <w:t xml:space="preserve">. </w:t>
      </w:r>
      <w:r w:rsidR="00D767E4">
        <w:rPr>
          <w:rFonts w:cs="Times New Roman"/>
          <w:szCs w:val="24"/>
        </w:rPr>
        <w:t xml:space="preserve">Główne kryteria stanowiące o doborze próby badawczej to: obecność na GPW, przynależność do sektora, jakim są systemy informatyczne oraz działalność związana z oprogramowaniem.  </w:t>
      </w:r>
    </w:p>
    <w:p w14:paraId="1AD86843" w14:textId="0FCA7785" w:rsidR="00B33C62" w:rsidRDefault="00DB56CE" w:rsidP="00656F5A">
      <w:pPr>
        <w:ind w:firstLine="706"/>
      </w:pPr>
      <w:r>
        <w:rPr>
          <w:rFonts w:cs="Times New Roman"/>
          <w:szCs w:val="24"/>
        </w:rPr>
        <w:t>B</w:t>
      </w:r>
      <w:r w:rsidR="00B33C62" w:rsidRPr="005204F6">
        <w:rPr>
          <w:rFonts w:cs="Times New Roman"/>
          <w:szCs w:val="24"/>
        </w:rPr>
        <w:t>adanie wspierają wnioski z innego raportu</w:t>
      </w:r>
      <w:r w:rsidR="00B33C62">
        <w:rPr>
          <w:rFonts w:cs="Times New Roman"/>
          <w:szCs w:val="24"/>
        </w:rPr>
        <w:t xml:space="preserve"> –</w:t>
      </w:r>
      <w:r w:rsidR="00B33C62" w:rsidRPr="005204F6">
        <w:rPr>
          <w:rFonts w:cs="Times New Roman"/>
          <w:szCs w:val="24"/>
        </w:rPr>
        <w:t xml:space="preserve"> </w:t>
      </w:r>
      <w:r w:rsidR="00B33C62" w:rsidRPr="00B33C62">
        <w:rPr>
          <w:rFonts w:cs="Times New Roman"/>
          <w:i/>
          <w:szCs w:val="24"/>
        </w:rPr>
        <w:t>Związek pomiędzy stosowaniem systemów B</w:t>
      </w:r>
      <w:r>
        <w:rPr>
          <w:rFonts w:cs="Times New Roman"/>
          <w:i/>
          <w:szCs w:val="24"/>
        </w:rPr>
        <w:t xml:space="preserve">usiness </w:t>
      </w:r>
      <w:r w:rsidR="00B33C62" w:rsidRPr="00B33C62">
        <w:rPr>
          <w:rFonts w:cs="Times New Roman"/>
          <w:i/>
          <w:szCs w:val="24"/>
        </w:rPr>
        <w:t>I</w:t>
      </w:r>
      <w:r>
        <w:rPr>
          <w:rFonts w:cs="Times New Roman"/>
          <w:i/>
          <w:szCs w:val="24"/>
        </w:rPr>
        <w:t>ntelligence</w:t>
      </w:r>
      <w:r w:rsidR="00B33C62" w:rsidRPr="00B33C62">
        <w:rPr>
          <w:rFonts w:cs="Times New Roman"/>
          <w:i/>
          <w:szCs w:val="24"/>
        </w:rPr>
        <w:t xml:space="preserve"> a zdolnością przedsiębiorstw do kreowania innowacji produktowych.</w:t>
      </w:r>
      <w:r w:rsidR="00B33C62" w:rsidRPr="005204F6">
        <w:rPr>
          <w:rFonts w:cs="Times New Roman"/>
          <w:szCs w:val="24"/>
        </w:rPr>
        <w:t xml:space="preserve"> </w:t>
      </w:r>
      <w:r w:rsidR="00072DC5">
        <w:rPr>
          <w:rFonts w:cs="Times New Roman"/>
          <w:szCs w:val="24"/>
        </w:rPr>
        <w:t>Badanie</w:t>
      </w:r>
      <w:r w:rsidR="00DF3573">
        <w:rPr>
          <w:rFonts w:cs="Times New Roman"/>
          <w:szCs w:val="24"/>
        </w:rPr>
        <w:t xml:space="preserve"> zostało</w:t>
      </w:r>
      <w:r w:rsidR="00B33C62" w:rsidRPr="005204F6">
        <w:rPr>
          <w:rFonts w:cs="Times New Roman"/>
          <w:szCs w:val="24"/>
        </w:rPr>
        <w:t xml:space="preserve"> przeprowadzone w okresie 29.04.2016 – 31.10.2016 na próbie 6 przedsiębiorstw</w:t>
      </w:r>
      <w:r w:rsidR="00DF3573">
        <w:rPr>
          <w:rFonts w:cs="Times New Roman"/>
          <w:szCs w:val="24"/>
        </w:rPr>
        <w:t xml:space="preserve">, zaś </w:t>
      </w:r>
      <w:r>
        <w:rPr>
          <w:rFonts w:cs="Times New Roman"/>
          <w:szCs w:val="24"/>
        </w:rPr>
        <w:t xml:space="preserve">jego </w:t>
      </w:r>
      <w:r w:rsidR="00DF3573">
        <w:rPr>
          <w:rFonts w:cs="Times New Roman"/>
          <w:szCs w:val="24"/>
        </w:rPr>
        <w:t>respondentam</w:t>
      </w:r>
      <w:r>
        <w:rPr>
          <w:rFonts w:cs="Times New Roman"/>
          <w:szCs w:val="24"/>
        </w:rPr>
        <w:t>i byli menedżerowie projektów informatycznych</w:t>
      </w:r>
      <w:r w:rsidR="00B33C62">
        <w:rPr>
          <w:rFonts w:cs="Times New Roman"/>
          <w:szCs w:val="24"/>
        </w:rPr>
        <w:t>.</w:t>
      </w:r>
      <w:r w:rsidR="00D767E4">
        <w:rPr>
          <w:rFonts w:cs="Times New Roman"/>
          <w:szCs w:val="24"/>
        </w:rPr>
        <w:t xml:space="preserve"> Zastosowano takie same kryteria doboru próby badawczej, jak w przypadku poprzedniego badania. </w:t>
      </w:r>
      <w:r w:rsidR="00B33C62">
        <w:rPr>
          <w:rFonts w:cs="Times New Roman"/>
          <w:szCs w:val="24"/>
        </w:rPr>
        <w:t xml:space="preserve"> </w:t>
      </w:r>
    </w:p>
    <w:p w14:paraId="2B7F4B59" w14:textId="77777777" w:rsidR="00491230" w:rsidRDefault="00491230" w:rsidP="00FA4C08">
      <w:pPr>
        <w:rPr>
          <w:b/>
        </w:rPr>
      </w:pPr>
    </w:p>
    <w:p w14:paraId="5F89CD22" w14:textId="406CDDA1" w:rsidR="00FA4C08" w:rsidRPr="00670E8B" w:rsidRDefault="00B37315" w:rsidP="00FA4C08">
      <w:pPr>
        <w:rPr>
          <w:b/>
        </w:rPr>
      </w:pPr>
      <w:r w:rsidRPr="00670E8B">
        <w:rPr>
          <w:b/>
        </w:rPr>
        <w:t>METODA BADAWCZA</w:t>
      </w:r>
    </w:p>
    <w:p w14:paraId="448F8B09" w14:textId="0B531CE9" w:rsidR="00FA4C08" w:rsidRPr="00976778" w:rsidRDefault="00FA4C08" w:rsidP="00656F5A">
      <w:pPr>
        <w:pStyle w:val="Default"/>
        <w:spacing w:line="360" w:lineRule="auto"/>
        <w:ind w:firstLine="706"/>
        <w:jc w:val="both"/>
        <w:rPr>
          <w:rFonts w:ascii="Times New Roman" w:hAnsi="Times New Roman" w:cs="Times New Roman"/>
          <w:color w:val="auto"/>
          <w:szCs w:val="22"/>
        </w:rPr>
      </w:pPr>
      <w:r w:rsidRPr="00976778">
        <w:rPr>
          <w:rFonts w:ascii="Times New Roman" w:hAnsi="Times New Roman" w:cs="Times New Roman"/>
          <w:color w:val="auto"/>
          <w:szCs w:val="22"/>
        </w:rPr>
        <w:t xml:space="preserve">W </w:t>
      </w:r>
      <w:r w:rsidR="00DF3573">
        <w:rPr>
          <w:rFonts w:ascii="Times New Roman" w:hAnsi="Times New Roman" w:cs="Times New Roman"/>
          <w:color w:val="auto"/>
          <w:szCs w:val="22"/>
        </w:rPr>
        <w:t xml:space="preserve">obydwu </w:t>
      </w:r>
      <w:r w:rsidRPr="00976778">
        <w:rPr>
          <w:rFonts w:ascii="Times New Roman" w:hAnsi="Times New Roman" w:cs="Times New Roman"/>
          <w:color w:val="auto"/>
          <w:szCs w:val="22"/>
        </w:rPr>
        <w:t>badani</w:t>
      </w:r>
      <w:r w:rsidR="00DF3573">
        <w:rPr>
          <w:rFonts w:ascii="Times New Roman" w:hAnsi="Times New Roman" w:cs="Times New Roman"/>
          <w:color w:val="auto"/>
          <w:szCs w:val="22"/>
        </w:rPr>
        <w:t>ach</w:t>
      </w:r>
      <w:r w:rsidRPr="00976778">
        <w:rPr>
          <w:rFonts w:ascii="Times New Roman" w:hAnsi="Times New Roman" w:cs="Times New Roman"/>
          <w:color w:val="auto"/>
          <w:szCs w:val="22"/>
        </w:rPr>
        <w:t xml:space="preserve"> posłużono się metodą badawczą </w:t>
      </w:r>
      <w:r w:rsidR="00360E6A">
        <w:rPr>
          <w:rFonts w:ascii="Times New Roman" w:hAnsi="Times New Roman" w:cs="Times New Roman"/>
          <w:color w:val="auto"/>
          <w:szCs w:val="22"/>
        </w:rPr>
        <w:t xml:space="preserve">w formie ankiety, która została </w:t>
      </w:r>
      <w:r w:rsidR="003C47F3">
        <w:rPr>
          <w:rFonts w:ascii="Times New Roman" w:hAnsi="Times New Roman" w:cs="Times New Roman"/>
          <w:color w:val="auto"/>
          <w:szCs w:val="22"/>
        </w:rPr>
        <w:t>podzielon</w:t>
      </w:r>
      <w:r w:rsidR="00360E6A">
        <w:rPr>
          <w:rFonts w:ascii="Times New Roman" w:hAnsi="Times New Roman" w:cs="Times New Roman"/>
          <w:color w:val="auto"/>
          <w:szCs w:val="22"/>
        </w:rPr>
        <w:t>a</w:t>
      </w:r>
      <w:r w:rsidRPr="00976778">
        <w:rPr>
          <w:rFonts w:ascii="Times New Roman" w:hAnsi="Times New Roman" w:cs="Times New Roman"/>
          <w:color w:val="auto"/>
          <w:szCs w:val="22"/>
        </w:rPr>
        <w:t xml:space="preserve"> na kilka sekcji. Podział na sekcje miał na celu lepsze rozpoznanie badanego zjawiska, w rozbiciu na jego poszczególne obszary. W skład badanych obszarów</w:t>
      </w:r>
      <w:r w:rsidR="00DF3573">
        <w:rPr>
          <w:rFonts w:ascii="Times New Roman" w:hAnsi="Times New Roman" w:cs="Times New Roman"/>
          <w:color w:val="auto"/>
          <w:szCs w:val="22"/>
        </w:rPr>
        <w:t>, jeśli chodzi o pierwsze badanie</w:t>
      </w:r>
      <w:r w:rsidRPr="00976778">
        <w:rPr>
          <w:rFonts w:ascii="Times New Roman" w:hAnsi="Times New Roman" w:cs="Times New Roman"/>
          <w:color w:val="auto"/>
          <w:szCs w:val="22"/>
        </w:rPr>
        <w:t xml:space="preserve"> wchodzą: </w:t>
      </w:r>
    </w:p>
    <w:p w14:paraId="51D5B182" w14:textId="3464D9EF" w:rsidR="00FA4C08" w:rsidRPr="00976778" w:rsidRDefault="00D60353" w:rsidP="00D642A8">
      <w:pPr>
        <w:pStyle w:val="Default"/>
        <w:numPr>
          <w:ilvl w:val="0"/>
          <w:numId w:val="75"/>
        </w:numPr>
        <w:spacing w:line="360" w:lineRule="auto"/>
        <w:jc w:val="both"/>
        <w:rPr>
          <w:rFonts w:ascii="Times New Roman" w:hAnsi="Times New Roman" w:cs="Times New Roman"/>
          <w:color w:val="auto"/>
          <w:szCs w:val="22"/>
        </w:rPr>
      </w:pPr>
      <w:r>
        <w:rPr>
          <w:rFonts w:ascii="Times New Roman" w:hAnsi="Times New Roman" w:cs="Times New Roman"/>
          <w:color w:val="auto"/>
          <w:szCs w:val="22"/>
        </w:rPr>
        <w:t>p</w:t>
      </w:r>
      <w:r w:rsidR="00FA4C08" w:rsidRPr="00976778">
        <w:rPr>
          <w:rFonts w:ascii="Times New Roman" w:hAnsi="Times New Roman" w:cs="Times New Roman"/>
          <w:color w:val="auto"/>
          <w:szCs w:val="22"/>
        </w:rPr>
        <w:t>rocesy zarządcze w ko</w:t>
      </w:r>
      <w:r w:rsidR="00B37315">
        <w:rPr>
          <w:rFonts w:ascii="Times New Roman" w:hAnsi="Times New Roman" w:cs="Times New Roman"/>
          <w:color w:val="auto"/>
          <w:szCs w:val="22"/>
        </w:rPr>
        <w:t>ntekście realizacji projektów informatycznych</w:t>
      </w:r>
      <w:r w:rsidR="00FA4C08" w:rsidRPr="00976778">
        <w:rPr>
          <w:rFonts w:ascii="Times New Roman" w:hAnsi="Times New Roman" w:cs="Times New Roman"/>
          <w:color w:val="auto"/>
          <w:szCs w:val="22"/>
        </w:rPr>
        <w:t xml:space="preserve">, </w:t>
      </w:r>
    </w:p>
    <w:p w14:paraId="0E07AEE2" w14:textId="32C6F631" w:rsidR="00FA4C08" w:rsidRPr="00976778" w:rsidRDefault="00D60353" w:rsidP="00D642A8">
      <w:pPr>
        <w:pStyle w:val="Default"/>
        <w:numPr>
          <w:ilvl w:val="0"/>
          <w:numId w:val="75"/>
        </w:numPr>
        <w:spacing w:line="360" w:lineRule="auto"/>
        <w:jc w:val="both"/>
        <w:rPr>
          <w:rFonts w:ascii="Times New Roman" w:hAnsi="Times New Roman" w:cs="Times New Roman"/>
          <w:color w:val="auto"/>
          <w:szCs w:val="22"/>
        </w:rPr>
      </w:pPr>
      <w:r>
        <w:rPr>
          <w:rFonts w:ascii="Times New Roman" w:hAnsi="Times New Roman" w:cs="Times New Roman"/>
          <w:color w:val="auto"/>
          <w:szCs w:val="22"/>
        </w:rPr>
        <w:t>p</w:t>
      </w:r>
      <w:r w:rsidR="00FA4C08" w:rsidRPr="00976778">
        <w:rPr>
          <w:rFonts w:ascii="Times New Roman" w:hAnsi="Times New Roman" w:cs="Times New Roman"/>
          <w:color w:val="auto"/>
          <w:szCs w:val="22"/>
        </w:rPr>
        <w:t>roblemy decyzyjne i proces ich rozwiązyw</w:t>
      </w:r>
      <w:r w:rsidR="00B37315">
        <w:rPr>
          <w:rFonts w:ascii="Times New Roman" w:hAnsi="Times New Roman" w:cs="Times New Roman"/>
          <w:color w:val="auto"/>
          <w:szCs w:val="22"/>
        </w:rPr>
        <w:t>ania w zarządzaniu projektami informatycznymi</w:t>
      </w:r>
      <w:r w:rsidR="00FA4C08" w:rsidRPr="00976778">
        <w:rPr>
          <w:rFonts w:ascii="Times New Roman" w:hAnsi="Times New Roman" w:cs="Times New Roman"/>
          <w:color w:val="auto"/>
          <w:szCs w:val="22"/>
        </w:rPr>
        <w:t xml:space="preserve">, </w:t>
      </w:r>
    </w:p>
    <w:p w14:paraId="57CCC1BB" w14:textId="3954BDC1" w:rsidR="00FA4C08" w:rsidRPr="00976778" w:rsidRDefault="00D60353" w:rsidP="00D642A8">
      <w:pPr>
        <w:pStyle w:val="Default"/>
        <w:numPr>
          <w:ilvl w:val="0"/>
          <w:numId w:val="75"/>
        </w:numPr>
        <w:spacing w:line="360" w:lineRule="auto"/>
        <w:jc w:val="both"/>
        <w:rPr>
          <w:rFonts w:ascii="Times New Roman" w:hAnsi="Times New Roman" w:cs="Times New Roman"/>
          <w:color w:val="auto"/>
          <w:szCs w:val="22"/>
        </w:rPr>
      </w:pPr>
      <w:r>
        <w:rPr>
          <w:rFonts w:ascii="Times New Roman" w:hAnsi="Times New Roman" w:cs="Times New Roman"/>
          <w:color w:val="auto"/>
          <w:szCs w:val="22"/>
        </w:rPr>
        <w:t>k</w:t>
      </w:r>
      <w:r w:rsidR="00FA4C08" w:rsidRPr="00976778">
        <w:rPr>
          <w:rFonts w:ascii="Times New Roman" w:hAnsi="Times New Roman" w:cs="Times New Roman"/>
          <w:color w:val="auto"/>
          <w:szCs w:val="22"/>
        </w:rPr>
        <w:t>orzyści ze stosowania B</w:t>
      </w:r>
      <w:r w:rsidR="00B37315">
        <w:rPr>
          <w:rFonts w:ascii="Times New Roman" w:hAnsi="Times New Roman" w:cs="Times New Roman"/>
          <w:color w:val="auto"/>
          <w:szCs w:val="22"/>
        </w:rPr>
        <w:t xml:space="preserve">usiness </w:t>
      </w:r>
      <w:r w:rsidR="00FA4C08" w:rsidRPr="00976778">
        <w:rPr>
          <w:rFonts w:ascii="Times New Roman" w:hAnsi="Times New Roman" w:cs="Times New Roman"/>
          <w:color w:val="auto"/>
          <w:szCs w:val="22"/>
        </w:rPr>
        <w:t>I</w:t>
      </w:r>
      <w:r w:rsidR="00B37315">
        <w:rPr>
          <w:rFonts w:ascii="Times New Roman" w:hAnsi="Times New Roman" w:cs="Times New Roman"/>
          <w:color w:val="auto"/>
          <w:szCs w:val="22"/>
        </w:rPr>
        <w:t>ntelligence</w:t>
      </w:r>
      <w:r w:rsidR="00FA4C08" w:rsidRPr="00976778">
        <w:rPr>
          <w:rFonts w:ascii="Times New Roman" w:hAnsi="Times New Roman" w:cs="Times New Roman"/>
          <w:color w:val="auto"/>
          <w:szCs w:val="22"/>
        </w:rPr>
        <w:t xml:space="preserve"> w ko</w:t>
      </w:r>
      <w:r w:rsidR="00B37315">
        <w:rPr>
          <w:rFonts w:ascii="Times New Roman" w:hAnsi="Times New Roman" w:cs="Times New Roman"/>
          <w:color w:val="auto"/>
          <w:szCs w:val="22"/>
        </w:rPr>
        <w:t>ntekście realizacji projektów informatycznych</w:t>
      </w:r>
      <w:r w:rsidR="00FA4C08" w:rsidRPr="00976778">
        <w:rPr>
          <w:rFonts w:ascii="Times New Roman" w:hAnsi="Times New Roman" w:cs="Times New Roman"/>
          <w:color w:val="auto"/>
          <w:szCs w:val="22"/>
        </w:rPr>
        <w:t xml:space="preserve">, </w:t>
      </w:r>
    </w:p>
    <w:p w14:paraId="65311486" w14:textId="437C4F00" w:rsidR="00FA4C08" w:rsidRPr="00976778" w:rsidRDefault="00D60353" w:rsidP="00D642A8">
      <w:pPr>
        <w:pStyle w:val="Default"/>
        <w:numPr>
          <w:ilvl w:val="0"/>
          <w:numId w:val="75"/>
        </w:numPr>
        <w:spacing w:line="360" w:lineRule="auto"/>
        <w:jc w:val="both"/>
        <w:rPr>
          <w:rFonts w:ascii="Times New Roman" w:hAnsi="Times New Roman" w:cs="Times New Roman"/>
          <w:color w:val="auto"/>
          <w:szCs w:val="22"/>
        </w:rPr>
      </w:pPr>
      <w:r>
        <w:rPr>
          <w:rFonts w:ascii="Times New Roman" w:hAnsi="Times New Roman" w:cs="Times New Roman"/>
          <w:color w:val="auto"/>
          <w:szCs w:val="22"/>
        </w:rPr>
        <w:lastRenderedPageBreak/>
        <w:t>b</w:t>
      </w:r>
      <w:r w:rsidR="00FA4C08" w:rsidRPr="00976778">
        <w:rPr>
          <w:rFonts w:ascii="Times New Roman" w:hAnsi="Times New Roman" w:cs="Times New Roman"/>
          <w:color w:val="auto"/>
          <w:szCs w:val="22"/>
        </w:rPr>
        <w:t>ariery w stosowaniu B</w:t>
      </w:r>
      <w:r w:rsidR="00B37315">
        <w:rPr>
          <w:rFonts w:ascii="Times New Roman" w:hAnsi="Times New Roman" w:cs="Times New Roman"/>
          <w:color w:val="auto"/>
          <w:szCs w:val="22"/>
        </w:rPr>
        <w:t xml:space="preserve">usiness </w:t>
      </w:r>
      <w:r w:rsidR="00FA4C08" w:rsidRPr="00976778">
        <w:rPr>
          <w:rFonts w:ascii="Times New Roman" w:hAnsi="Times New Roman" w:cs="Times New Roman"/>
          <w:color w:val="auto"/>
          <w:szCs w:val="22"/>
        </w:rPr>
        <w:t>I</w:t>
      </w:r>
      <w:r w:rsidR="00B37315">
        <w:rPr>
          <w:rFonts w:ascii="Times New Roman" w:hAnsi="Times New Roman" w:cs="Times New Roman"/>
          <w:color w:val="auto"/>
          <w:szCs w:val="22"/>
        </w:rPr>
        <w:t>ntelligence do zarządzania projektami informatycznymi</w:t>
      </w:r>
      <w:r w:rsidR="00FA4C08" w:rsidRPr="00976778">
        <w:rPr>
          <w:rFonts w:ascii="Times New Roman" w:hAnsi="Times New Roman" w:cs="Times New Roman"/>
          <w:color w:val="auto"/>
          <w:szCs w:val="22"/>
        </w:rPr>
        <w:t xml:space="preserve">. </w:t>
      </w:r>
    </w:p>
    <w:p w14:paraId="28596856" w14:textId="3A152960" w:rsidR="00DF3573" w:rsidRPr="00976778" w:rsidRDefault="00DF3573" w:rsidP="00656F5A">
      <w:pPr>
        <w:pStyle w:val="Default"/>
        <w:spacing w:line="360" w:lineRule="auto"/>
        <w:ind w:firstLine="706"/>
        <w:jc w:val="both"/>
        <w:rPr>
          <w:rFonts w:ascii="Times New Roman" w:hAnsi="Times New Roman" w:cs="Times New Roman"/>
          <w:color w:val="auto"/>
          <w:szCs w:val="22"/>
        </w:rPr>
      </w:pPr>
      <w:r w:rsidRPr="00976778">
        <w:rPr>
          <w:rFonts w:ascii="Times New Roman" w:hAnsi="Times New Roman" w:cs="Times New Roman"/>
          <w:color w:val="auto"/>
          <w:szCs w:val="22"/>
        </w:rPr>
        <w:t>W skład badanych obszarów</w:t>
      </w:r>
      <w:r>
        <w:rPr>
          <w:rFonts w:ascii="Times New Roman" w:hAnsi="Times New Roman" w:cs="Times New Roman"/>
          <w:color w:val="auto"/>
          <w:szCs w:val="22"/>
        </w:rPr>
        <w:t>, jeśli chodzi o drugie badanie</w:t>
      </w:r>
      <w:r w:rsidRPr="00976778">
        <w:rPr>
          <w:rFonts w:ascii="Times New Roman" w:hAnsi="Times New Roman" w:cs="Times New Roman"/>
          <w:color w:val="auto"/>
          <w:szCs w:val="22"/>
        </w:rPr>
        <w:t xml:space="preserve"> wchodzą: </w:t>
      </w:r>
    </w:p>
    <w:p w14:paraId="05AF64D1" w14:textId="0C70ABF9" w:rsidR="00DF3573" w:rsidRDefault="00D60353" w:rsidP="00D642A8">
      <w:pPr>
        <w:pStyle w:val="ListParagraph"/>
        <w:numPr>
          <w:ilvl w:val="0"/>
          <w:numId w:val="97"/>
        </w:numPr>
        <w:spacing w:line="360" w:lineRule="auto"/>
        <w:ind w:left="714" w:hanging="357"/>
        <w:rPr>
          <w:rFonts w:cs="Times New Roman"/>
          <w:szCs w:val="24"/>
        </w:rPr>
      </w:pPr>
      <w:r>
        <w:rPr>
          <w:rFonts w:cs="Times New Roman"/>
          <w:szCs w:val="24"/>
        </w:rPr>
        <w:t>w</w:t>
      </w:r>
      <w:r w:rsidR="00DF3573" w:rsidRPr="00DF3573">
        <w:rPr>
          <w:rFonts w:cs="Times New Roman"/>
          <w:szCs w:val="24"/>
        </w:rPr>
        <w:t>ykorzystanie B</w:t>
      </w:r>
      <w:r w:rsidR="00B37315">
        <w:rPr>
          <w:rFonts w:cs="Times New Roman"/>
          <w:szCs w:val="24"/>
        </w:rPr>
        <w:t xml:space="preserve">usiness </w:t>
      </w:r>
      <w:r w:rsidR="00DF3573" w:rsidRPr="00DF3573">
        <w:rPr>
          <w:rFonts w:cs="Times New Roman"/>
          <w:szCs w:val="24"/>
        </w:rPr>
        <w:t>I</w:t>
      </w:r>
      <w:r w:rsidR="00B37315">
        <w:rPr>
          <w:rFonts w:cs="Times New Roman"/>
          <w:szCs w:val="24"/>
        </w:rPr>
        <w:t>ntelligence</w:t>
      </w:r>
      <w:r w:rsidR="00DF3573" w:rsidRPr="00DF3573">
        <w:rPr>
          <w:rFonts w:cs="Times New Roman"/>
          <w:szCs w:val="24"/>
        </w:rPr>
        <w:t xml:space="preserve"> w zarządzaniu portfelem projektów</w:t>
      </w:r>
      <w:r w:rsidR="00B37315">
        <w:rPr>
          <w:rFonts w:cs="Times New Roman"/>
          <w:szCs w:val="24"/>
        </w:rPr>
        <w:t xml:space="preserve"> informatycznych</w:t>
      </w:r>
      <w:r w:rsidR="00DF3573" w:rsidRPr="00DF3573">
        <w:rPr>
          <w:rFonts w:cs="Times New Roman"/>
          <w:szCs w:val="24"/>
        </w:rPr>
        <w:t xml:space="preserve">, </w:t>
      </w:r>
    </w:p>
    <w:p w14:paraId="287A433E" w14:textId="6F49AA97" w:rsidR="00DF3573" w:rsidRDefault="00D60353" w:rsidP="00D642A8">
      <w:pPr>
        <w:pStyle w:val="ListParagraph"/>
        <w:numPr>
          <w:ilvl w:val="0"/>
          <w:numId w:val="97"/>
        </w:numPr>
        <w:spacing w:line="360" w:lineRule="auto"/>
        <w:ind w:left="714" w:hanging="357"/>
        <w:rPr>
          <w:rFonts w:cs="Times New Roman"/>
          <w:szCs w:val="24"/>
        </w:rPr>
      </w:pPr>
      <w:r>
        <w:rPr>
          <w:rFonts w:cs="Times New Roman"/>
          <w:szCs w:val="24"/>
        </w:rPr>
        <w:t>w</w:t>
      </w:r>
      <w:r w:rsidR="00B37315">
        <w:rPr>
          <w:rFonts w:cs="Times New Roman"/>
          <w:szCs w:val="24"/>
        </w:rPr>
        <w:t>ykorzystanie</w:t>
      </w:r>
      <w:r w:rsidR="00DF3573" w:rsidRPr="00DF3573">
        <w:rPr>
          <w:rFonts w:cs="Times New Roman"/>
          <w:szCs w:val="24"/>
        </w:rPr>
        <w:t xml:space="preserve"> B</w:t>
      </w:r>
      <w:r w:rsidR="00B37315">
        <w:rPr>
          <w:rFonts w:cs="Times New Roman"/>
          <w:szCs w:val="24"/>
        </w:rPr>
        <w:t xml:space="preserve">usiness </w:t>
      </w:r>
      <w:r w:rsidR="00DF3573" w:rsidRPr="00DF3573">
        <w:rPr>
          <w:rFonts w:cs="Times New Roman"/>
          <w:szCs w:val="24"/>
        </w:rPr>
        <w:t>I</w:t>
      </w:r>
      <w:r w:rsidR="00B37315">
        <w:rPr>
          <w:rFonts w:cs="Times New Roman"/>
          <w:szCs w:val="24"/>
        </w:rPr>
        <w:t>ntelligence</w:t>
      </w:r>
      <w:r w:rsidR="00DF3573" w:rsidRPr="00DF3573">
        <w:rPr>
          <w:rFonts w:cs="Times New Roman"/>
          <w:szCs w:val="24"/>
        </w:rPr>
        <w:t xml:space="preserve"> do zarządzania pojedynczym projektem</w:t>
      </w:r>
      <w:r w:rsidR="00B37315">
        <w:rPr>
          <w:rFonts w:cs="Times New Roman"/>
          <w:szCs w:val="24"/>
        </w:rPr>
        <w:t xml:space="preserve"> informatycznym</w:t>
      </w:r>
      <w:r w:rsidR="00DF3573" w:rsidRPr="00DF3573">
        <w:rPr>
          <w:rFonts w:cs="Times New Roman"/>
          <w:szCs w:val="24"/>
        </w:rPr>
        <w:t xml:space="preserve">, </w:t>
      </w:r>
    </w:p>
    <w:p w14:paraId="24CB717E" w14:textId="58817C2A" w:rsidR="00DF3573" w:rsidRDefault="00D60353" w:rsidP="00D642A8">
      <w:pPr>
        <w:pStyle w:val="ListParagraph"/>
        <w:numPr>
          <w:ilvl w:val="0"/>
          <w:numId w:val="97"/>
        </w:numPr>
        <w:spacing w:line="360" w:lineRule="auto"/>
        <w:ind w:left="714" w:hanging="357"/>
        <w:rPr>
          <w:rFonts w:cs="Times New Roman"/>
          <w:szCs w:val="24"/>
        </w:rPr>
      </w:pPr>
      <w:r>
        <w:rPr>
          <w:rFonts w:cs="Times New Roman"/>
          <w:szCs w:val="24"/>
        </w:rPr>
        <w:t>m</w:t>
      </w:r>
      <w:r w:rsidR="00DF3573" w:rsidRPr="00DF3573">
        <w:rPr>
          <w:rFonts w:cs="Times New Roman"/>
          <w:szCs w:val="24"/>
        </w:rPr>
        <w:t>iejsce B</w:t>
      </w:r>
      <w:r w:rsidR="00B37315">
        <w:rPr>
          <w:rFonts w:cs="Times New Roman"/>
          <w:szCs w:val="24"/>
        </w:rPr>
        <w:t xml:space="preserve">usiness </w:t>
      </w:r>
      <w:r w:rsidR="00DF3573" w:rsidRPr="00DF3573">
        <w:rPr>
          <w:rFonts w:cs="Times New Roman"/>
          <w:szCs w:val="24"/>
        </w:rPr>
        <w:t>I</w:t>
      </w:r>
      <w:r w:rsidR="00B37315">
        <w:rPr>
          <w:rFonts w:cs="Times New Roman"/>
          <w:szCs w:val="24"/>
        </w:rPr>
        <w:t xml:space="preserve">ntelligence </w:t>
      </w:r>
      <w:r w:rsidR="00DF3573" w:rsidRPr="00DF3573">
        <w:rPr>
          <w:rFonts w:cs="Times New Roman"/>
          <w:szCs w:val="24"/>
        </w:rPr>
        <w:t xml:space="preserve"> w zarządzaniu projektami</w:t>
      </w:r>
      <w:r w:rsidR="00B37315">
        <w:rPr>
          <w:rFonts w:cs="Times New Roman"/>
          <w:szCs w:val="24"/>
        </w:rPr>
        <w:t xml:space="preserve"> informatycznymi</w:t>
      </w:r>
      <w:r w:rsidR="00DF3573">
        <w:rPr>
          <w:rFonts w:cs="Times New Roman"/>
          <w:szCs w:val="24"/>
        </w:rPr>
        <w:t>,</w:t>
      </w:r>
    </w:p>
    <w:p w14:paraId="3E62BAA9" w14:textId="0EF80DF7" w:rsidR="00BC321B" w:rsidRDefault="00D60353" w:rsidP="00972007">
      <w:pPr>
        <w:pStyle w:val="ListParagraph"/>
        <w:numPr>
          <w:ilvl w:val="0"/>
          <w:numId w:val="97"/>
        </w:numPr>
        <w:spacing w:line="360" w:lineRule="auto"/>
        <w:ind w:left="714" w:hanging="357"/>
      </w:pPr>
      <w:r w:rsidRPr="00AC353B">
        <w:rPr>
          <w:rFonts w:cs="Times New Roman"/>
          <w:szCs w:val="24"/>
        </w:rPr>
        <w:t>b</w:t>
      </w:r>
      <w:r w:rsidR="00DF3573" w:rsidRPr="00AC353B">
        <w:rPr>
          <w:rFonts w:cs="Times New Roman"/>
          <w:szCs w:val="24"/>
        </w:rPr>
        <w:t>arier</w:t>
      </w:r>
      <w:r w:rsidR="00B37315" w:rsidRPr="00AC353B">
        <w:rPr>
          <w:rFonts w:cs="Times New Roman"/>
          <w:szCs w:val="24"/>
        </w:rPr>
        <w:t>y</w:t>
      </w:r>
      <w:r w:rsidR="00DF3573" w:rsidRPr="00AC353B">
        <w:rPr>
          <w:rFonts w:cs="Times New Roman"/>
          <w:szCs w:val="24"/>
        </w:rPr>
        <w:t xml:space="preserve"> związane ze stosowaniem B</w:t>
      </w:r>
      <w:r w:rsidR="00B37315" w:rsidRPr="00AC353B">
        <w:rPr>
          <w:rFonts w:cs="Times New Roman"/>
          <w:szCs w:val="24"/>
        </w:rPr>
        <w:t xml:space="preserve">usiness </w:t>
      </w:r>
      <w:r w:rsidR="00DF3573" w:rsidRPr="00AC353B">
        <w:rPr>
          <w:rFonts w:cs="Times New Roman"/>
          <w:szCs w:val="24"/>
        </w:rPr>
        <w:t>I</w:t>
      </w:r>
      <w:r w:rsidR="00B37315" w:rsidRPr="00AC353B">
        <w:rPr>
          <w:rFonts w:cs="Times New Roman"/>
          <w:szCs w:val="24"/>
        </w:rPr>
        <w:t>ntelligence</w:t>
      </w:r>
      <w:r w:rsidR="00DF3573" w:rsidRPr="00AC353B">
        <w:rPr>
          <w:rFonts w:cs="Times New Roman"/>
          <w:szCs w:val="24"/>
        </w:rPr>
        <w:t xml:space="preserve"> w zarządzaniu projektami</w:t>
      </w:r>
      <w:r w:rsidR="00B37315" w:rsidRPr="00AC353B">
        <w:rPr>
          <w:rFonts w:cs="Times New Roman"/>
          <w:szCs w:val="24"/>
        </w:rPr>
        <w:t xml:space="preserve"> informatycznymi</w:t>
      </w:r>
      <w:r w:rsidR="00DF3573" w:rsidRPr="00AC353B">
        <w:rPr>
          <w:rFonts w:cs="Times New Roman"/>
          <w:szCs w:val="24"/>
        </w:rPr>
        <w:t>.</w:t>
      </w:r>
      <w:bookmarkStart w:id="195" w:name="_Hlk510385254"/>
    </w:p>
    <w:p w14:paraId="26164BF6" w14:textId="77777777" w:rsidR="00491230" w:rsidRDefault="00491230" w:rsidP="00AC353B">
      <w:pPr>
        <w:pStyle w:val="ListParagraph"/>
        <w:spacing w:line="360" w:lineRule="auto"/>
        <w:ind w:left="714"/>
      </w:pPr>
    </w:p>
    <w:p w14:paraId="6130E23E" w14:textId="7CECDE3A" w:rsidR="00FA4C08" w:rsidRPr="00BF40C1" w:rsidRDefault="00FA4C08" w:rsidP="00AC353B">
      <w:pPr>
        <w:pStyle w:val="ListParagraph"/>
        <w:spacing w:line="360" w:lineRule="auto"/>
        <w:ind w:left="714"/>
      </w:pPr>
      <w:r w:rsidRPr="00BF40C1">
        <w:t xml:space="preserve">Wykres </w:t>
      </w:r>
      <w:r w:rsidR="00BF40C1" w:rsidRPr="00BF40C1">
        <w:t>25</w:t>
      </w:r>
      <w:r w:rsidR="009D278A">
        <w:t>. Etapy zarządzania projektami informatycznymi</w:t>
      </w:r>
      <w:r w:rsidRPr="00BF40C1">
        <w:t>, na których stosowany jest B</w:t>
      </w:r>
      <w:r w:rsidR="009D278A">
        <w:t xml:space="preserve">usiness </w:t>
      </w:r>
      <w:r w:rsidRPr="00BF40C1">
        <w:t>I</w:t>
      </w:r>
      <w:r w:rsidR="009D278A">
        <w:t>ntelligence</w:t>
      </w:r>
    </w:p>
    <w:bookmarkEnd w:id="195"/>
    <w:p w14:paraId="2B643E10" w14:textId="77777777" w:rsidR="00FA4C08" w:rsidRDefault="00FA4C08" w:rsidP="00FA4C08">
      <w:pPr>
        <w:rPr>
          <w:b/>
        </w:rPr>
      </w:pPr>
      <w:r>
        <w:rPr>
          <w:noProof/>
          <w:lang w:eastAsia="pl-PL"/>
        </w:rPr>
        <w:drawing>
          <wp:inline distT="0" distB="0" distL="0" distR="0" wp14:anchorId="7AFDC23E" wp14:editId="7411B19E">
            <wp:extent cx="5760000" cy="3600000"/>
            <wp:effectExtent l="0" t="0" r="12700" b="635"/>
            <wp:docPr id="52" name="Wykres 52">
              <a:extLst xmlns:a="http://schemas.openxmlformats.org/drawingml/2006/main">
                <a:ext uri="{FF2B5EF4-FFF2-40B4-BE49-F238E27FC236}">
                  <a16:creationId xmlns:a16="http://schemas.microsoft.com/office/drawing/2014/main" id="{88A8C2E0-186F-427F-A354-ADA1104B80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3FADC7FA" w14:textId="77777777" w:rsidR="00FA4C08" w:rsidRPr="00DA5363" w:rsidRDefault="00FA4C08" w:rsidP="00FA4C08">
      <w:pPr>
        <w:rPr>
          <w:b/>
          <w:sz w:val="20"/>
        </w:rPr>
      </w:pPr>
      <w:r w:rsidRPr="006D3C0E">
        <w:rPr>
          <w:b/>
          <w:sz w:val="20"/>
        </w:rPr>
        <w:t>Źródło: badania własne</w:t>
      </w:r>
      <w:r>
        <w:rPr>
          <w:b/>
          <w:sz w:val="20"/>
        </w:rPr>
        <w:t>, n = 8</w:t>
      </w:r>
    </w:p>
    <w:p w14:paraId="4B66000C" w14:textId="36F777D7" w:rsidR="00121C54" w:rsidRDefault="00FA4C08" w:rsidP="00656F5A">
      <w:pPr>
        <w:ind w:firstLine="706"/>
      </w:pPr>
      <w:r>
        <w:t>Do najczęściej wskazywanych</w:t>
      </w:r>
      <w:r w:rsidR="003F61D4">
        <w:t xml:space="preserve"> faz w zarządzaniu projektami informatycznymi,</w:t>
      </w:r>
      <w:r w:rsidR="009571A0">
        <w:t xml:space="preserve"> w</w:t>
      </w:r>
      <w:r w:rsidR="003F61D4">
        <w:t xml:space="preserve"> których stosowany jest Business Intelligence</w:t>
      </w:r>
      <w:r w:rsidRPr="00C411A1">
        <w:t xml:space="preserve"> </w:t>
      </w:r>
      <w:r>
        <w:t xml:space="preserve">należą: </w:t>
      </w:r>
    </w:p>
    <w:p w14:paraId="1DDE7BAB" w14:textId="16D89E7D" w:rsidR="00121C54" w:rsidRDefault="00121C54" w:rsidP="00D642A8">
      <w:pPr>
        <w:pStyle w:val="ListParagraph"/>
        <w:numPr>
          <w:ilvl w:val="0"/>
          <w:numId w:val="169"/>
        </w:numPr>
        <w:spacing w:line="360" w:lineRule="auto"/>
      </w:pPr>
      <w:r>
        <w:t>f</w:t>
      </w:r>
      <w:r w:rsidR="00FA4C08">
        <w:t>aza realizacji (87,5% wskazań)</w:t>
      </w:r>
      <w:r>
        <w:t>,</w:t>
      </w:r>
      <w:r w:rsidR="00FA4C08">
        <w:t xml:space="preserve"> </w:t>
      </w:r>
    </w:p>
    <w:p w14:paraId="2149FFFB" w14:textId="5B336A14" w:rsidR="00121C54" w:rsidRDefault="00121C54" w:rsidP="00D642A8">
      <w:pPr>
        <w:pStyle w:val="ListParagraph"/>
        <w:numPr>
          <w:ilvl w:val="0"/>
          <w:numId w:val="169"/>
        </w:numPr>
        <w:spacing w:line="360" w:lineRule="auto"/>
      </w:pPr>
      <w:r>
        <w:t>f</w:t>
      </w:r>
      <w:r w:rsidR="00FA4C08">
        <w:t xml:space="preserve">aza kontroli (87,5% wskazań). </w:t>
      </w:r>
    </w:p>
    <w:p w14:paraId="7CFC45C8" w14:textId="2646E45B" w:rsidR="00121C54" w:rsidRDefault="00FA4C08" w:rsidP="00656F5A">
      <w:pPr>
        <w:ind w:firstLine="706"/>
      </w:pPr>
      <w:r>
        <w:lastRenderedPageBreak/>
        <w:t xml:space="preserve">Do najrzadziej wskazywanych faz, </w:t>
      </w:r>
      <w:r w:rsidR="009571A0">
        <w:t>w</w:t>
      </w:r>
      <w:r>
        <w:t xml:space="preserve"> których stosowany jest B</w:t>
      </w:r>
      <w:r w:rsidR="003F61D4">
        <w:t xml:space="preserve">usiness </w:t>
      </w:r>
      <w:r>
        <w:t>I</w:t>
      </w:r>
      <w:r w:rsidR="003F61D4">
        <w:t>ntelligence</w:t>
      </w:r>
      <w:r>
        <w:t xml:space="preserve"> należy: </w:t>
      </w:r>
    </w:p>
    <w:p w14:paraId="37B6C1FF" w14:textId="729D15FA" w:rsidR="00121C54" w:rsidRDefault="00121C54" w:rsidP="00D642A8">
      <w:pPr>
        <w:pStyle w:val="ListParagraph"/>
        <w:numPr>
          <w:ilvl w:val="0"/>
          <w:numId w:val="170"/>
        </w:numPr>
        <w:spacing w:line="360" w:lineRule="auto"/>
      </w:pPr>
      <w:r>
        <w:t>f</w:t>
      </w:r>
      <w:r w:rsidR="00FA4C08">
        <w:t>aza rozpoczęcia (12,5% wskazań).</w:t>
      </w:r>
      <w:r w:rsidR="00FA4C08" w:rsidRPr="00C411A1">
        <w:t xml:space="preserve"> </w:t>
      </w:r>
    </w:p>
    <w:p w14:paraId="08DD8556" w14:textId="1DB1F941" w:rsidR="00FA4C08" w:rsidRDefault="00F4573B" w:rsidP="00656F5A">
      <w:pPr>
        <w:ind w:firstLine="706"/>
      </w:pPr>
      <w:r>
        <w:t>Poniższą informację pozyskano w ramach odpowiedzi na pytanie otwarte:</w:t>
      </w:r>
      <w:r w:rsidR="00FA4C08">
        <w:t xml:space="preserve"> </w:t>
      </w:r>
    </w:p>
    <w:p w14:paraId="3550DA9B" w14:textId="77E1DD0D" w:rsidR="00FA4C08" w:rsidRDefault="00FA4C08" w:rsidP="00D642A8">
      <w:pPr>
        <w:pStyle w:val="ListParagraph"/>
        <w:numPr>
          <w:ilvl w:val="0"/>
          <w:numId w:val="76"/>
        </w:numPr>
        <w:spacing w:line="360" w:lineRule="auto"/>
      </w:pPr>
      <w:r>
        <w:t>„Jeśli przez B</w:t>
      </w:r>
      <w:r w:rsidR="003F61D4">
        <w:t xml:space="preserve">usiness </w:t>
      </w:r>
      <w:r>
        <w:t>I</w:t>
      </w:r>
      <w:r w:rsidR="003F61D4">
        <w:t>ntelligence</w:t>
      </w:r>
      <w:r>
        <w:t xml:space="preserve"> rozumiemy inne rozwiązania</w:t>
      </w:r>
      <w:r w:rsidR="003F61D4">
        <w:t>,</w:t>
      </w:r>
      <w:r>
        <w:t xml:space="preserve"> niż samo reporting</w:t>
      </w:r>
      <w:r w:rsidR="003F61D4">
        <w:t>,</w:t>
      </w:r>
      <w:r>
        <w:t xml:space="preserve"> to w żadnej fazie</w:t>
      </w:r>
      <w:r w:rsidR="003F61D4">
        <w:t>,</w:t>
      </w:r>
      <w:r>
        <w:t xml:space="preserve"> w żadnym projekcie nie używałem</w:t>
      </w:r>
      <w:r w:rsidR="003F61D4">
        <w:t>,</w:t>
      </w:r>
      <w:r>
        <w:t xml:space="preserve"> w project mananagement”.</w:t>
      </w:r>
    </w:p>
    <w:p w14:paraId="738968C4" w14:textId="77777777" w:rsidR="00491230" w:rsidRDefault="00491230" w:rsidP="00FA4C08">
      <w:bookmarkStart w:id="196" w:name="_Hlk510385277"/>
    </w:p>
    <w:p w14:paraId="7146AEDB" w14:textId="0B41BA01" w:rsidR="00FA4C08" w:rsidRPr="006239E6" w:rsidRDefault="00FA4C08" w:rsidP="00FA4C08">
      <w:pPr>
        <w:rPr>
          <w:b/>
        </w:rPr>
      </w:pPr>
      <w:r w:rsidRPr="00BF40C1">
        <w:t>Wykres 2</w:t>
      </w:r>
      <w:r w:rsidR="00BF40C1" w:rsidRPr="00BF40C1">
        <w:t>6</w:t>
      </w:r>
      <w:r w:rsidRPr="00BF40C1">
        <w:t>. Działania w o</w:t>
      </w:r>
      <w:r w:rsidR="003F61D4">
        <w:t>brębie zarządzania projektami informatycznymi</w:t>
      </w:r>
      <w:r w:rsidRPr="00BF40C1">
        <w:t>, do których stosowany jest B</w:t>
      </w:r>
      <w:r w:rsidR="003F61D4">
        <w:t xml:space="preserve">usiness </w:t>
      </w:r>
      <w:r w:rsidRPr="00BF40C1">
        <w:t>I</w:t>
      </w:r>
      <w:r w:rsidR="003F61D4">
        <w:t>ntelligence</w:t>
      </w:r>
    </w:p>
    <w:bookmarkEnd w:id="196"/>
    <w:p w14:paraId="3FAF0A16" w14:textId="77777777" w:rsidR="00FA4C08" w:rsidRPr="003A0728" w:rsidRDefault="00FA4C08" w:rsidP="00FA4C08">
      <w:pPr>
        <w:rPr>
          <w:b/>
        </w:rPr>
      </w:pPr>
      <w:r>
        <w:rPr>
          <w:noProof/>
          <w:lang w:eastAsia="pl-PL"/>
        </w:rPr>
        <w:drawing>
          <wp:inline distT="0" distB="0" distL="0" distR="0" wp14:anchorId="65D7E638" wp14:editId="26A7DADF">
            <wp:extent cx="5760000" cy="4320000"/>
            <wp:effectExtent l="0" t="0" r="12700" b="4445"/>
            <wp:docPr id="53" name="Wykres 53">
              <a:extLst xmlns:a="http://schemas.openxmlformats.org/drawingml/2006/main">
                <a:ext uri="{FF2B5EF4-FFF2-40B4-BE49-F238E27FC236}">
                  <a16:creationId xmlns:a16="http://schemas.microsoft.com/office/drawing/2014/main" id="{5F7D3D46-9D3B-4ACF-8E24-DCF70A9AB9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3922B1A7" w14:textId="77777777" w:rsidR="00FA4C08" w:rsidRPr="005554B3" w:rsidRDefault="00FA4C08" w:rsidP="00FA4C08">
      <w:pPr>
        <w:rPr>
          <w:b/>
          <w:sz w:val="20"/>
        </w:rPr>
      </w:pPr>
      <w:r w:rsidRPr="006D3C0E">
        <w:rPr>
          <w:b/>
          <w:sz w:val="20"/>
        </w:rPr>
        <w:t>Źródło: badania własne</w:t>
      </w:r>
    </w:p>
    <w:p w14:paraId="30073996" w14:textId="4FB3F29A" w:rsidR="009E0C44" w:rsidRDefault="00FA4C08" w:rsidP="00656F5A">
      <w:pPr>
        <w:ind w:firstLine="706"/>
      </w:pPr>
      <w:r>
        <w:t xml:space="preserve">Powyższy wykres </w:t>
      </w:r>
      <w:r w:rsidR="00991938">
        <w:t>przedstawia</w:t>
      </w:r>
      <w:r>
        <w:t xml:space="preserve"> rodzaje działań, obrębie poszczególnych</w:t>
      </w:r>
      <w:r w:rsidR="00153C5C">
        <w:t xml:space="preserve"> faz zarządzania projektami informatycznymi</w:t>
      </w:r>
      <w:r>
        <w:t>, do realizacji których stosowany jest B</w:t>
      </w:r>
      <w:r w:rsidR="00153C5C">
        <w:t xml:space="preserve">usiness </w:t>
      </w:r>
      <w:r>
        <w:t>I</w:t>
      </w:r>
      <w:r w:rsidR="00153C5C">
        <w:t>ntelligence</w:t>
      </w:r>
      <w:r>
        <w:t>. Jeśli chodzi o fazę rozpoczęcia, najczęściej wskazywano, że B</w:t>
      </w:r>
      <w:r w:rsidR="00863CE1">
        <w:t xml:space="preserve">usiness </w:t>
      </w:r>
      <w:r>
        <w:t>I</w:t>
      </w:r>
      <w:r w:rsidR="00863CE1">
        <w:t>ntelligence</w:t>
      </w:r>
      <w:r>
        <w:t xml:space="preserve"> służy do: </w:t>
      </w:r>
    </w:p>
    <w:p w14:paraId="425F4AA5" w14:textId="3B5A6B8A" w:rsidR="009E0C44" w:rsidRDefault="009E0C44" w:rsidP="00D642A8">
      <w:pPr>
        <w:pStyle w:val="ListParagraph"/>
        <w:numPr>
          <w:ilvl w:val="0"/>
          <w:numId w:val="76"/>
        </w:numPr>
        <w:spacing w:line="360" w:lineRule="auto"/>
      </w:pPr>
      <w:r>
        <w:t>a</w:t>
      </w:r>
      <w:r w:rsidR="00FA4C08">
        <w:t xml:space="preserve">nalizy kosztów (3 wskazania). </w:t>
      </w:r>
    </w:p>
    <w:p w14:paraId="36A65BE2" w14:textId="77777777" w:rsidR="009E0C44" w:rsidRDefault="00FA4C08" w:rsidP="00656F5A">
      <w:pPr>
        <w:ind w:firstLine="706"/>
      </w:pPr>
      <w:r>
        <w:t>W fazie planowania, najczęściej wskazywano, że B</w:t>
      </w:r>
      <w:r w:rsidR="00863CE1">
        <w:t xml:space="preserve">usiness </w:t>
      </w:r>
      <w:r>
        <w:t>I</w:t>
      </w:r>
      <w:r w:rsidR="00863CE1">
        <w:t>ntelligence</w:t>
      </w:r>
      <w:r>
        <w:t xml:space="preserve"> służy do: </w:t>
      </w:r>
    </w:p>
    <w:p w14:paraId="079EAE8E" w14:textId="01D02A2D" w:rsidR="009E0C44" w:rsidRDefault="009E0C44" w:rsidP="00D642A8">
      <w:pPr>
        <w:pStyle w:val="ListParagraph"/>
        <w:numPr>
          <w:ilvl w:val="0"/>
          <w:numId w:val="76"/>
        </w:numPr>
        <w:spacing w:line="360" w:lineRule="auto"/>
      </w:pPr>
      <w:r>
        <w:t>a</w:t>
      </w:r>
      <w:r w:rsidR="00FA4C08">
        <w:t xml:space="preserve">nalizy kosztów (5 wskazań). </w:t>
      </w:r>
    </w:p>
    <w:p w14:paraId="77E96B22" w14:textId="77777777" w:rsidR="009E0C44" w:rsidRDefault="00FA4C08" w:rsidP="00656F5A">
      <w:pPr>
        <w:ind w:firstLine="706"/>
      </w:pPr>
      <w:r>
        <w:lastRenderedPageBreak/>
        <w:t xml:space="preserve">W fazie realizacji, najczęściej wskazywano, że </w:t>
      </w:r>
      <w:r w:rsidR="00863CE1">
        <w:t>Business Intelligence</w:t>
      </w:r>
      <w:r>
        <w:t xml:space="preserve"> służy do: </w:t>
      </w:r>
    </w:p>
    <w:p w14:paraId="6F2CD878" w14:textId="77C483A7" w:rsidR="009E0C44" w:rsidRDefault="009E0C44" w:rsidP="00D642A8">
      <w:pPr>
        <w:pStyle w:val="ListParagraph"/>
        <w:numPr>
          <w:ilvl w:val="0"/>
          <w:numId w:val="76"/>
        </w:numPr>
        <w:spacing w:line="360" w:lineRule="auto"/>
      </w:pPr>
      <w:r>
        <w:t>a</w:t>
      </w:r>
      <w:r w:rsidR="00FA4C08">
        <w:t>nalizy zasobów (7 wskazań)</w:t>
      </w:r>
      <w:r>
        <w:t>,</w:t>
      </w:r>
      <w:r w:rsidR="00FA4C08">
        <w:t xml:space="preserve"> </w:t>
      </w:r>
    </w:p>
    <w:p w14:paraId="3FC9B99C" w14:textId="741E7136" w:rsidR="009E0C44" w:rsidRDefault="009E0C44" w:rsidP="00D642A8">
      <w:pPr>
        <w:pStyle w:val="ListParagraph"/>
        <w:numPr>
          <w:ilvl w:val="0"/>
          <w:numId w:val="76"/>
        </w:numPr>
        <w:spacing w:line="360" w:lineRule="auto"/>
      </w:pPr>
      <w:r>
        <w:t>k</w:t>
      </w:r>
      <w:r w:rsidR="00FA4C08">
        <w:t>ontrol</w:t>
      </w:r>
      <w:r>
        <w:t>i</w:t>
      </w:r>
      <w:r w:rsidR="00FA4C08">
        <w:t xml:space="preserve"> kosztów (7 wskazań)</w:t>
      </w:r>
      <w:r>
        <w:t>,</w:t>
      </w:r>
      <w:r w:rsidR="00FA4C08">
        <w:t xml:space="preserve"> </w:t>
      </w:r>
    </w:p>
    <w:p w14:paraId="7D92A52C" w14:textId="0B26AFBD" w:rsidR="009E0C44" w:rsidRDefault="009E0C44" w:rsidP="00D642A8">
      <w:pPr>
        <w:pStyle w:val="ListParagraph"/>
        <w:numPr>
          <w:ilvl w:val="0"/>
          <w:numId w:val="76"/>
        </w:numPr>
        <w:spacing w:line="360" w:lineRule="auto"/>
      </w:pPr>
      <w:r>
        <w:t>a</w:t>
      </w:r>
      <w:r w:rsidR="00FA4C08">
        <w:t>naliz</w:t>
      </w:r>
      <w:r>
        <w:t>y</w:t>
      </w:r>
      <w:r w:rsidR="00FA4C08">
        <w:t xml:space="preserve"> kosztów (6 wskazań). </w:t>
      </w:r>
    </w:p>
    <w:p w14:paraId="5237F6DB" w14:textId="77777777" w:rsidR="009E0C44" w:rsidRDefault="00FA4C08" w:rsidP="00656F5A">
      <w:pPr>
        <w:ind w:firstLine="706"/>
      </w:pPr>
      <w:r>
        <w:t xml:space="preserve">W fazie kontroli, najczęściej wskazywano, że </w:t>
      </w:r>
      <w:r w:rsidR="00863CE1">
        <w:t>Business Intelligence</w:t>
      </w:r>
      <w:r>
        <w:t xml:space="preserve"> służy do: </w:t>
      </w:r>
    </w:p>
    <w:p w14:paraId="295BAE79" w14:textId="268F6A6E" w:rsidR="009E0C44" w:rsidRDefault="009E0C44" w:rsidP="00D642A8">
      <w:pPr>
        <w:pStyle w:val="ListParagraph"/>
        <w:numPr>
          <w:ilvl w:val="0"/>
          <w:numId w:val="171"/>
        </w:numPr>
        <w:spacing w:line="360" w:lineRule="auto"/>
      </w:pPr>
      <w:r>
        <w:t>a</w:t>
      </w:r>
      <w:r w:rsidR="00FA4C08">
        <w:t>nalizy kosztów (7 wskazań)</w:t>
      </w:r>
      <w:r>
        <w:t>,</w:t>
      </w:r>
      <w:r w:rsidR="00FA4C08">
        <w:t xml:space="preserve"> </w:t>
      </w:r>
    </w:p>
    <w:p w14:paraId="04B9637B" w14:textId="7FC4BB09" w:rsidR="009E0C44" w:rsidRDefault="009E0C44" w:rsidP="00D642A8">
      <w:pPr>
        <w:pStyle w:val="ListParagraph"/>
        <w:numPr>
          <w:ilvl w:val="0"/>
          <w:numId w:val="171"/>
        </w:numPr>
        <w:spacing w:line="360" w:lineRule="auto"/>
      </w:pPr>
      <w:r>
        <w:t>k</w:t>
      </w:r>
      <w:r w:rsidR="00FA4C08">
        <w:t xml:space="preserve">ontroli kosztów (6 wskazań). </w:t>
      </w:r>
    </w:p>
    <w:p w14:paraId="4D7DEE34" w14:textId="77777777" w:rsidR="009E0C44" w:rsidRDefault="00FA4C08" w:rsidP="00656F5A">
      <w:pPr>
        <w:ind w:firstLine="706"/>
      </w:pPr>
      <w:r>
        <w:t xml:space="preserve">W fazie zakończenia, najczęściej wskazywano, że </w:t>
      </w:r>
      <w:r w:rsidR="00863CE1">
        <w:t>Business Intelligence</w:t>
      </w:r>
      <w:r>
        <w:t xml:space="preserve"> służy do: </w:t>
      </w:r>
    </w:p>
    <w:p w14:paraId="05A3C51B" w14:textId="29AD0FA0" w:rsidR="009E0C44" w:rsidRDefault="009E0C44" w:rsidP="00D642A8">
      <w:pPr>
        <w:pStyle w:val="ListParagraph"/>
        <w:numPr>
          <w:ilvl w:val="0"/>
          <w:numId w:val="172"/>
        </w:numPr>
        <w:spacing w:line="360" w:lineRule="auto"/>
      </w:pPr>
      <w:r>
        <w:t>a</w:t>
      </w:r>
      <w:r w:rsidR="00FA4C08">
        <w:t>nalizy kosztów (4 wskazania)</w:t>
      </w:r>
      <w:r>
        <w:t>.</w:t>
      </w:r>
      <w:r w:rsidR="00FA4C08">
        <w:t xml:space="preserve"> </w:t>
      </w:r>
    </w:p>
    <w:p w14:paraId="03062E56" w14:textId="79850E14" w:rsidR="00FA4C08" w:rsidRDefault="00FA4C08" w:rsidP="00656F5A">
      <w:pPr>
        <w:ind w:firstLine="706"/>
      </w:pPr>
      <w:r>
        <w:t>Kontroli realizacji z</w:t>
      </w:r>
      <w:r w:rsidR="00863CE1">
        <w:t>ałożonych rezultatów projektu informatycznych</w:t>
      </w:r>
      <w:r>
        <w:t xml:space="preserve"> (4 wskazania). </w:t>
      </w:r>
    </w:p>
    <w:p w14:paraId="0079FE3F" w14:textId="77777777" w:rsidR="00491230" w:rsidRDefault="00491230" w:rsidP="00656F5A">
      <w:pPr>
        <w:ind w:firstLine="706"/>
      </w:pPr>
    </w:p>
    <w:p w14:paraId="1F2C447A" w14:textId="1225771F" w:rsidR="00FA4C08" w:rsidRDefault="00A25E4E" w:rsidP="00A475A5">
      <w:pPr>
        <w:pStyle w:val="Heading3"/>
      </w:pPr>
      <w:bookmarkStart w:id="197" w:name="_Toc41315799"/>
      <w:r>
        <w:t xml:space="preserve">4.2.2. Możliwości stosowania </w:t>
      </w:r>
      <w:r w:rsidRPr="00A25E4E">
        <w:rPr>
          <w:i/>
        </w:rPr>
        <w:t>Business Intelligence</w:t>
      </w:r>
      <w:r>
        <w:t xml:space="preserve"> w zarządzaniu projektami </w:t>
      </w:r>
      <w:r w:rsidR="00ED2E4C">
        <w:t>informatycznymi</w:t>
      </w:r>
      <w:bookmarkEnd w:id="197"/>
    </w:p>
    <w:p w14:paraId="2ACFA5DC" w14:textId="77777777" w:rsidR="00491230" w:rsidRDefault="00491230" w:rsidP="00FA4C08">
      <w:bookmarkStart w:id="198" w:name="_Hlk510385301"/>
    </w:p>
    <w:p w14:paraId="004BCEBF" w14:textId="631B566E" w:rsidR="00FA4C08" w:rsidRPr="00BF40C1" w:rsidRDefault="00FA4C08" w:rsidP="00FA4C08">
      <w:r w:rsidRPr="00BF40C1">
        <w:t xml:space="preserve">Wykres </w:t>
      </w:r>
      <w:r w:rsidR="00BF40C1" w:rsidRPr="00BF40C1">
        <w:t>27</w:t>
      </w:r>
      <w:r w:rsidRPr="00BF40C1">
        <w:t xml:space="preserve">. Funkcjonalności </w:t>
      </w:r>
      <w:r w:rsidR="00B02916">
        <w:t>Business Intelligence</w:t>
      </w:r>
      <w:r w:rsidRPr="00BF40C1">
        <w:t>, które są stosowane do realizacji poszczególnych dzia</w:t>
      </w:r>
      <w:r w:rsidR="00B02916">
        <w:t>łań, w zarządzaniu projektami informatycznymi</w:t>
      </w:r>
    </w:p>
    <w:bookmarkEnd w:id="198"/>
    <w:p w14:paraId="7747385F" w14:textId="77777777" w:rsidR="00FA4C08" w:rsidRDefault="00FA4C08" w:rsidP="00FA4C08">
      <w:pPr>
        <w:rPr>
          <w:b/>
        </w:rPr>
      </w:pPr>
      <w:r>
        <w:rPr>
          <w:noProof/>
          <w:lang w:eastAsia="pl-PL"/>
        </w:rPr>
        <w:drawing>
          <wp:inline distT="0" distB="0" distL="0" distR="0" wp14:anchorId="10845F67" wp14:editId="414CA359">
            <wp:extent cx="5760000" cy="3600000"/>
            <wp:effectExtent l="0" t="0" r="12700" b="635"/>
            <wp:docPr id="54" name="Wykres 54">
              <a:extLst xmlns:a="http://schemas.openxmlformats.org/drawingml/2006/main">
                <a:ext uri="{FF2B5EF4-FFF2-40B4-BE49-F238E27FC236}">
                  <a16:creationId xmlns:a16="http://schemas.microsoft.com/office/drawing/2014/main" id="{ED7EA05B-6BB5-4A2F-AC85-ED3089CA42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024A7D31" w14:textId="77777777" w:rsidR="00FA4C08" w:rsidRDefault="00FA4C08" w:rsidP="00FA4C08">
      <w:pPr>
        <w:rPr>
          <w:b/>
          <w:sz w:val="20"/>
        </w:rPr>
      </w:pPr>
      <w:r w:rsidRPr="006D3C0E">
        <w:rPr>
          <w:b/>
          <w:sz w:val="20"/>
        </w:rPr>
        <w:t>Źródło: badania własne</w:t>
      </w:r>
    </w:p>
    <w:p w14:paraId="2A3947B6" w14:textId="456EDC6E" w:rsidR="009E0C44" w:rsidRDefault="00FA4C08" w:rsidP="00656F5A">
      <w:pPr>
        <w:ind w:firstLine="706"/>
      </w:pPr>
      <w:r>
        <w:lastRenderedPageBreak/>
        <w:t xml:space="preserve">Powyższy wykres </w:t>
      </w:r>
      <w:r w:rsidR="001120E9">
        <w:t>przedstawia</w:t>
      </w:r>
      <w:r>
        <w:t xml:space="preserve"> funkcjonalności </w:t>
      </w:r>
      <w:r w:rsidR="00B02916">
        <w:t>Business Intelligence</w:t>
      </w:r>
      <w:r>
        <w:t xml:space="preserve">, które stosowane są do realizacji poszczególnych działań. Jeśli chodzi o funkcjonalność związaną z raportowaniem, najczęściej wskazywano, że wykorzystywana jest do: </w:t>
      </w:r>
    </w:p>
    <w:p w14:paraId="51BDA47C" w14:textId="75777C9E" w:rsidR="009E0C44" w:rsidRDefault="009E0C44" w:rsidP="00D642A8">
      <w:pPr>
        <w:pStyle w:val="ListParagraph"/>
        <w:numPr>
          <w:ilvl w:val="0"/>
          <w:numId w:val="172"/>
        </w:numPr>
        <w:spacing w:line="360" w:lineRule="auto"/>
        <w:ind w:left="714" w:hanging="357"/>
      </w:pPr>
      <w:r>
        <w:t>k</w:t>
      </w:r>
      <w:r w:rsidR="00FA4C08">
        <w:t>ontroli kosztów (8 wskazań)</w:t>
      </w:r>
      <w:r>
        <w:t>,</w:t>
      </w:r>
      <w:r w:rsidR="00FA4C08">
        <w:t xml:space="preserve"> </w:t>
      </w:r>
    </w:p>
    <w:p w14:paraId="2BF30F9F" w14:textId="5B2E40F9" w:rsidR="009E0C44" w:rsidRDefault="009E0C44" w:rsidP="00D642A8">
      <w:pPr>
        <w:pStyle w:val="ListParagraph"/>
        <w:numPr>
          <w:ilvl w:val="0"/>
          <w:numId w:val="172"/>
        </w:numPr>
        <w:spacing w:line="360" w:lineRule="auto"/>
        <w:ind w:left="714" w:hanging="357"/>
      </w:pPr>
      <w:r>
        <w:t>a</w:t>
      </w:r>
      <w:r w:rsidR="00FA4C08">
        <w:t>nalizy zasobów (7 wskazań)</w:t>
      </w:r>
      <w:r>
        <w:t>,</w:t>
      </w:r>
      <w:r w:rsidR="00FA4C08">
        <w:t xml:space="preserve"> </w:t>
      </w:r>
    </w:p>
    <w:p w14:paraId="0B8AA297" w14:textId="0C987B28" w:rsidR="009E0C44" w:rsidRDefault="009E0C44" w:rsidP="00D642A8">
      <w:pPr>
        <w:pStyle w:val="ListParagraph"/>
        <w:numPr>
          <w:ilvl w:val="0"/>
          <w:numId w:val="172"/>
        </w:numPr>
        <w:spacing w:line="360" w:lineRule="auto"/>
        <w:ind w:left="714" w:hanging="357"/>
      </w:pPr>
      <w:r>
        <w:t>a</w:t>
      </w:r>
      <w:r w:rsidR="00FA4C08">
        <w:t xml:space="preserve">nalizy kosztów (6 wskazań). </w:t>
      </w:r>
    </w:p>
    <w:p w14:paraId="1D087C38" w14:textId="77777777" w:rsidR="009E0C44" w:rsidRDefault="00FA4C08" w:rsidP="00656F5A">
      <w:pPr>
        <w:ind w:firstLine="706"/>
      </w:pPr>
      <w:r>
        <w:t xml:space="preserve">Do najczęściej wskazywanych działań, do realizacji których stosowane są KPI należą: </w:t>
      </w:r>
    </w:p>
    <w:p w14:paraId="28344E45" w14:textId="2C9CF8FB" w:rsidR="009E0C44" w:rsidRDefault="009E0C44" w:rsidP="00D642A8">
      <w:pPr>
        <w:pStyle w:val="ListParagraph"/>
        <w:numPr>
          <w:ilvl w:val="0"/>
          <w:numId w:val="172"/>
        </w:numPr>
        <w:spacing w:line="360" w:lineRule="auto"/>
      </w:pPr>
      <w:r>
        <w:t>k</w:t>
      </w:r>
      <w:r w:rsidR="00FA4C08">
        <w:t>ontrola kosztów (6 wskazań)</w:t>
      </w:r>
      <w:r>
        <w:t>,</w:t>
      </w:r>
      <w:r w:rsidR="00FA4C08">
        <w:t xml:space="preserve"> </w:t>
      </w:r>
    </w:p>
    <w:p w14:paraId="4132E8AF" w14:textId="0DC5F674" w:rsidR="009E0C44" w:rsidRDefault="009E0C44" w:rsidP="00D642A8">
      <w:pPr>
        <w:pStyle w:val="ListParagraph"/>
        <w:numPr>
          <w:ilvl w:val="0"/>
          <w:numId w:val="172"/>
        </w:numPr>
        <w:spacing w:line="360" w:lineRule="auto"/>
      </w:pPr>
      <w:r>
        <w:t>a</w:t>
      </w:r>
      <w:r w:rsidR="00FA4C08">
        <w:t xml:space="preserve">naliza zasobów (5 wskazania). </w:t>
      </w:r>
    </w:p>
    <w:p w14:paraId="2080E44A" w14:textId="77777777" w:rsidR="009E0C44" w:rsidRDefault="00FA4C08" w:rsidP="00656F5A">
      <w:pPr>
        <w:ind w:firstLine="706"/>
      </w:pPr>
      <w:r>
        <w:t xml:space="preserve">Do najczęściej wskazywanych działań, do realizacji których stosowana jest zaawansowana analityka należy: </w:t>
      </w:r>
    </w:p>
    <w:p w14:paraId="4710A0C3" w14:textId="21DC8626" w:rsidR="009E0C44" w:rsidRDefault="009E0C44" w:rsidP="00D642A8">
      <w:pPr>
        <w:pStyle w:val="ListParagraph"/>
        <w:numPr>
          <w:ilvl w:val="0"/>
          <w:numId w:val="173"/>
        </w:numPr>
        <w:spacing w:line="360" w:lineRule="auto"/>
        <w:ind w:left="714" w:hanging="357"/>
      </w:pPr>
      <w:r>
        <w:t>k</w:t>
      </w:r>
      <w:r w:rsidR="00FA4C08">
        <w:t>ontrola realizacji z</w:t>
      </w:r>
      <w:r w:rsidR="00B55883">
        <w:t>ałożonych rezultatów projektu informatycznych</w:t>
      </w:r>
      <w:r w:rsidR="00FA4C08">
        <w:t xml:space="preserve"> (3 wskazania)</w:t>
      </w:r>
      <w:r>
        <w:t>,</w:t>
      </w:r>
      <w:r w:rsidR="00FA4C08">
        <w:t xml:space="preserve"> </w:t>
      </w:r>
      <w:r>
        <w:t>a</w:t>
      </w:r>
      <w:r w:rsidR="00FA4C08">
        <w:t>naliza ryzyka (3 wskazania)</w:t>
      </w:r>
      <w:r>
        <w:t>,</w:t>
      </w:r>
      <w:r w:rsidR="00FA4C08">
        <w:t xml:space="preserve"> </w:t>
      </w:r>
    </w:p>
    <w:p w14:paraId="2B0C8617" w14:textId="0C0B14FE" w:rsidR="009E0C44" w:rsidRDefault="009E0C44" w:rsidP="00D642A8">
      <w:pPr>
        <w:pStyle w:val="ListParagraph"/>
        <w:numPr>
          <w:ilvl w:val="0"/>
          <w:numId w:val="173"/>
        </w:numPr>
        <w:spacing w:line="360" w:lineRule="auto"/>
        <w:ind w:left="714" w:hanging="357"/>
      </w:pPr>
      <w:r>
        <w:t>a</w:t>
      </w:r>
      <w:r w:rsidR="00FA4C08">
        <w:t>naliza terminów (3 wskazania)</w:t>
      </w:r>
      <w:r>
        <w:t>,</w:t>
      </w:r>
      <w:r w:rsidR="00FA4C08">
        <w:t xml:space="preserve"> </w:t>
      </w:r>
    </w:p>
    <w:p w14:paraId="5F3976C9" w14:textId="16DA61B5" w:rsidR="009E0C44" w:rsidRDefault="009E0C44" w:rsidP="00D642A8">
      <w:pPr>
        <w:pStyle w:val="ListParagraph"/>
        <w:numPr>
          <w:ilvl w:val="0"/>
          <w:numId w:val="173"/>
        </w:numPr>
        <w:spacing w:line="360" w:lineRule="auto"/>
        <w:ind w:left="714" w:hanging="357"/>
      </w:pPr>
      <w:r>
        <w:t>a</w:t>
      </w:r>
      <w:r w:rsidR="00FA4C08">
        <w:t>naliza kosztów (3 wskazania)</w:t>
      </w:r>
      <w:r>
        <w:t>,</w:t>
      </w:r>
      <w:r w:rsidR="00FA4C08">
        <w:t xml:space="preserve"> </w:t>
      </w:r>
    </w:p>
    <w:p w14:paraId="7EB17938" w14:textId="6ADBA5A6" w:rsidR="00FA4C08" w:rsidRDefault="009E0C44" w:rsidP="00D642A8">
      <w:pPr>
        <w:pStyle w:val="ListParagraph"/>
        <w:numPr>
          <w:ilvl w:val="0"/>
          <w:numId w:val="173"/>
        </w:numPr>
        <w:spacing w:line="360" w:lineRule="auto"/>
        <w:ind w:left="714" w:hanging="357"/>
      </w:pPr>
      <w:r>
        <w:t>k</w:t>
      </w:r>
      <w:r w:rsidR="00FA4C08">
        <w:t>ontrola kosztów (3 wskazania).</w:t>
      </w:r>
    </w:p>
    <w:p w14:paraId="4BE26DB2" w14:textId="5D3C6604" w:rsidR="00491230" w:rsidRDefault="00491230" w:rsidP="00FA4C08">
      <w:bookmarkStart w:id="199" w:name="_Hlk510385320"/>
    </w:p>
    <w:p w14:paraId="71228483" w14:textId="5442865B" w:rsidR="00972007" w:rsidRDefault="00972007" w:rsidP="00FA4C08"/>
    <w:p w14:paraId="17293923" w14:textId="09B4489F" w:rsidR="00972007" w:rsidRDefault="00972007" w:rsidP="00FA4C08"/>
    <w:p w14:paraId="6452B694" w14:textId="54333C28" w:rsidR="00972007" w:rsidRDefault="00972007" w:rsidP="00FA4C08"/>
    <w:p w14:paraId="4C97B60E" w14:textId="733003A9" w:rsidR="00972007" w:rsidRDefault="00972007" w:rsidP="00FA4C08"/>
    <w:p w14:paraId="14095CAA" w14:textId="46349962" w:rsidR="00972007" w:rsidRDefault="00972007" w:rsidP="00FA4C08"/>
    <w:p w14:paraId="6AED2435" w14:textId="2692FCC4" w:rsidR="00972007" w:rsidRDefault="00972007" w:rsidP="00FA4C08"/>
    <w:p w14:paraId="6FF7BA40" w14:textId="0DB11B4B" w:rsidR="00972007" w:rsidRDefault="00972007" w:rsidP="00FA4C08"/>
    <w:p w14:paraId="5E70D167" w14:textId="291E4F5C" w:rsidR="00972007" w:rsidRDefault="00972007" w:rsidP="00FA4C08"/>
    <w:p w14:paraId="0AD74854" w14:textId="7FFE7210" w:rsidR="00972007" w:rsidRDefault="00972007" w:rsidP="00FA4C08"/>
    <w:p w14:paraId="5F6ACED0" w14:textId="1F8CFD45" w:rsidR="00972007" w:rsidRDefault="00972007" w:rsidP="00FA4C08"/>
    <w:p w14:paraId="7EDD15A2" w14:textId="0293D254" w:rsidR="00972007" w:rsidRDefault="00972007" w:rsidP="00FA4C08"/>
    <w:p w14:paraId="7BF89855" w14:textId="0AF90173" w:rsidR="00972007" w:rsidRDefault="00972007" w:rsidP="00FA4C08"/>
    <w:p w14:paraId="0DB95A0B" w14:textId="1AC0137E" w:rsidR="00972007" w:rsidRDefault="00972007" w:rsidP="00FA4C08"/>
    <w:p w14:paraId="55B884CA" w14:textId="77777777" w:rsidR="00972007" w:rsidRDefault="00972007" w:rsidP="00FA4C08"/>
    <w:p w14:paraId="18BEE70E" w14:textId="7B1ABD70" w:rsidR="00FA4C08" w:rsidRPr="00BF40C1" w:rsidRDefault="00FA4C08" w:rsidP="00FA4C08">
      <w:r w:rsidRPr="00BF40C1">
        <w:lastRenderedPageBreak/>
        <w:t xml:space="preserve">Wykres </w:t>
      </w:r>
      <w:r w:rsidR="00BF40C1" w:rsidRPr="00BF40C1">
        <w:t>28</w:t>
      </w:r>
      <w:r w:rsidRPr="00BF40C1">
        <w:t xml:space="preserve">. Ocena </w:t>
      </w:r>
      <w:r w:rsidR="0051621E">
        <w:t>Business Intelligence</w:t>
      </w:r>
      <w:r w:rsidRPr="00BF40C1">
        <w:t>, jeśli chodzi o wsparcie w realizacji poszczególnych czynności</w:t>
      </w:r>
    </w:p>
    <w:bookmarkEnd w:id="199"/>
    <w:p w14:paraId="6EB2CAF7" w14:textId="77777777" w:rsidR="00FA4C08" w:rsidRDefault="00FA4C08" w:rsidP="00FA4C08">
      <w:pPr>
        <w:rPr>
          <w:b/>
        </w:rPr>
      </w:pPr>
      <w:r>
        <w:rPr>
          <w:noProof/>
          <w:lang w:eastAsia="pl-PL"/>
        </w:rPr>
        <w:drawing>
          <wp:inline distT="0" distB="0" distL="0" distR="0" wp14:anchorId="34235843" wp14:editId="4AFDCE64">
            <wp:extent cx="5760000" cy="3600000"/>
            <wp:effectExtent l="0" t="0" r="12700" b="635"/>
            <wp:docPr id="18" name="Wykres 18">
              <a:extLst xmlns:a="http://schemas.openxmlformats.org/drawingml/2006/main">
                <a:ext uri="{FF2B5EF4-FFF2-40B4-BE49-F238E27FC236}">
                  <a16:creationId xmlns:a16="http://schemas.microsoft.com/office/drawing/2014/main" id="{59C54EFC-5666-4DD8-BB20-8E1ADB42DF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5C215F7D" w14:textId="77777777" w:rsidR="00FA4C08" w:rsidRDefault="00FA4C08" w:rsidP="00FA4C08">
      <w:pPr>
        <w:rPr>
          <w:b/>
          <w:sz w:val="20"/>
        </w:rPr>
      </w:pPr>
      <w:r w:rsidRPr="006D3C0E">
        <w:rPr>
          <w:b/>
          <w:sz w:val="20"/>
        </w:rPr>
        <w:t>Źródło: badania własne</w:t>
      </w:r>
      <w:r>
        <w:rPr>
          <w:b/>
          <w:sz w:val="20"/>
        </w:rPr>
        <w:t>, n = 8</w:t>
      </w:r>
    </w:p>
    <w:p w14:paraId="02126CAD" w14:textId="77777777" w:rsidR="00867054" w:rsidRDefault="00FA4C08" w:rsidP="003003FD">
      <w:pPr>
        <w:ind w:firstLine="706"/>
      </w:pPr>
      <w:r>
        <w:t xml:space="preserve">Najczęściej przyznawaną oceną, jeśli chodzi o wsparcie </w:t>
      </w:r>
      <w:r w:rsidR="0051621E">
        <w:t>Business Intelligence</w:t>
      </w:r>
      <w:r>
        <w:t xml:space="preserve">, w realizacji poszczególnych czynności stanowi: </w:t>
      </w:r>
    </w:p>
    <w:p w14:paraId="0325418B" w14:textId="77777777" w:rsidR="00867054" w:rsidRDefault="00FA4C08" w:rsidP="00D642A8">
      <w:pPr>
        <w:pStyle w:val="ListParagraph"/>
        <w:numPr>
          <w:ilvl w:val="0"/>
          <w:numId w:val="174"/>
        </w:numPr>
        <w:spacing w:line="360" w:lineRule="auto"/>
      </w:pPr>
      <w:r>
        <w:t xml:space="preserve">4 (62,5% wskazań). </w:t>
      </w:r>
    </w:p>
    <w:p w14:paraId="6ADA9CC8" w14:textId="77777777" w:rsidR="00867054" w:rsidRDefault="00FA4C08" w:rsidP="003003FD">
      <w:pPr>
        <w:ind w:firstLine="706"/>
      </w:pPr>
      <w:r>
        <w:t xml:space="preserve">Najrzadziej przyznawano oceny: </w:t>
      </w:r>
    </w:p>
    <w:p w14:paraId="29377CD1" w14:textId="5D2A891A" w:rsidR="00867054" w:rsidRDefault="00FA4C08" w:rsidP="00D642A8">
      <w:pPr>
        <w:pStyle w:val="ListParagraph"/>
        <w:numPr>
          <w:ilvl w:val="0"/>
          <w:numId w:val="174"/>
        </w:numPr>
        <w:spacing w:line="360" w:lineRule="auto"/>
      </w:pPr>
      <w:r>
        <w:t>3 (25% wskazań)</w:t>
      </w:r>
      <w:r w:rsidR="00867054">
        <w:t>,</w:t>
      </w:r>
      <w:r>
        <w:t xml:space="preserve"> </w:t>
      </w:r>
    </w:p>
    <w:p w14:paraId="45B00396" w14:textId="170EAE0A" w:rsidR="006239E6" w:rsidRPr="00867054" w:rsidRDefault="00FA4C08" w:rsidP="00D642A8">
      <w:pPr>
        <w:pStyle w:val="ListParagraph"/>
        <w:numPr>
          <w:ilvl w:val="0"/>
          <w:numId w:val="174"/>
        </w:numPr>
        <w:spacing w:line="360" w:lineRule="auto"/>
        <w:rPr>
          <w:b/>
        </w:rPr>
      </w:pPr>
      <w:r>
        <w:t>5 (12,5% wskazań).</w:t>
      </w:r>
      <w:bookmarkStart w:id="200" w:name="_Hlk510385339"/>
    </w:p>
    <w:p w14:paraId="668482A8" w14:textId="77777777" w:rsidR="00972007" w:rsidRDefault="00972007" w:rsidP="00867054">
      <w:bookmarkStart w:id="201" w:name="_Hlk535747800"/>
    </w:p>
    <w:p w14:paraId="718F6703" w14:textId="77777777" w:rsidR="00972007" w:rsidRDefault="00972007" w:rsidP="00867054"/>
    <w:p w14:paraId="4C48BC1A" w14:textId="77777777" w:rsidR="00972007" w:rsidRDefault="00972007" w:rsidP="00867054"/>
    <w:p w14:paraId="4B853DA0" w14:textId="77777777" w:rsidR="00972007" w:rsidRDefault="00972007" w:rsidP="00867054"/>
    <w:p w14:paraId="1E1CA3CA" w14:textId="77777777" w:rsidR="00972007" w:rsidRDefault="00972007" w:rsidP="00867054"/>
    <w:p w14:paraId="42A8E2DC" w14:textId="77777777" w:rsidR="00972007" w:rsidRDefault="00972007" w:rsidP="00867054"/>
    <w:p w14:paraId="690C633F" w14:textId="77777777" w:rsidR="00972007" w:rsidRDefault="00972007" w:rsidP="00867054"/>
    <w:p w14:paraId="4027D60F" w14:textId="77777777" w:rsidR="00972007" w:rsidRDefault="00972007" w:rsidP="00867054"/>
    <w:p w14:paraId="1EFC6A27" w14:textId="77777777" w:rsidR="00972007" w:rsidRDefault="00972007" w:rsidP="00867054"/>
    <w:p w14:paraId="78A445B4" w14:textId="77777777" w:rsidR="00972007" w:rsidRDefault="00972007" w:rsidP="00867054"/>
    <w:p w14:paraId="00FB55CE" w14:textId="54811F8D" w:rsidR="00FA4C08" w:rsidRPr="006239E6" w:rsidRDefault="00FA4C08" w:rsidP="00867054">
      <w:pPr>
        <w:rPr>
          <w:b/>
        </w:rPr>
      </w:pPr>
      <w:r w:rsidRPr="00BF40C1">
        <w:lastRenderedPageBreak/>
        <w:t xml:space="preserve">Wykres </w:t>
      </w:r>
      <w:r w:rsidR="00BF40C1" w:rsidRPr="00BF40C1">
        <w:t>29</w:t>
      </w:r>
      <w:r w:rsidRPr="00BF40C1">
        <w:t>. Możliwość związana z identyfikacją oraz oceną ryzyka, w o</w:t>
      </w:r>
      <w:r w:rsidR="0051621E">
        <w:t>brębie zarządzania projektami informatycznymi, dzięki stosowaniu Business Intelligence</w:t>
      </w:r>
      <w:r w:rsidRPr="00BF40C1">
        <w:t xml:space="preserve"> </w:t>
      </w:r>
    </w:p>
    <w:bookmarkEnd w:id="200"/>
    <w:bookmarkEnd w:id="201"/>
    <w:p w14:paraId="451769B9" w14:textId="77777777" w:rsidR="00FA4C08" w:rsidRDefault="00FA4C08" w:rsidP="00FA4C08">
      <w:pPr>
        <w:spacing w:line="240" w:lineRule="auto"/>
        <w:rPr>
          <w:b/>
        </w:rPr>
      </w:pPr>
      <w:r>
        <w:rPr>
          <w:noProof/>
          <w:lang w:eastAsia="pl-PL"/>
        </w:rPr>
        <w:drawing>
          <wp:inline distT="0" distB="0" distL="0" distR="0" wp14:anchorId="05E3BA2F" wp14:editId="5BBC93C0">
            <wp:extent cx="5760000" cy="2880000"/>
            <wp:effectExtent l="0" t="0" r="12700" b="15875"/>
            <wp:docPr id="19" name="Wykres 19">
              <a:extLst xmlns:a="http://schemas.openxmlformats.org/drawingml/2006/main">
                <a:ext uri="{FF2B5EF4-FFF2-40B4-BE49-F238E27FC236}">
                  <a16:creationId xmlns:a16="http://schemas.microsoft.com/office/drawing/2014/main" id="{1CE16579-9737-4AB1-9EAE-18A19EB0474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14:paraId="2E3FA64A" w14:textId="77777777" w:rsidR="00FA4C08" w:rsidRDefault="00FA4C08" w:rsidP="00FA4C08">
      <w:pPr>
        <w:spacing w:line="240" w:lineRule="auto"/>
        <w:rPr>
          <w:b/>
        </w:rPr>
      </w:pPr>
    </w:p>
    <w:p w14:paraId="5ADB4025" w14:textId="77777777" w:rsidR="00FA4C08" w:rsidRPr="00973E6F" w:rsidRDefault="00FA4C08" w:rsidP="00FA4C08">
      <w:pPr>
        <w:rPr>
          <w:b/>
          <w:sz w:val="20"/>
        </w:rPr>
      </w:pPr>
      <w:r w:rsidRPr="006D3C0E">
        <w:rPr>
          <w:b/>
          <w:sz w:val="20"/>
        </w:rPr>
        <w:t>Źródło: badania własne</w:t>
      </w:r>
      <w:r>
        <w:rPr>
          <w:b/>
          <w:sz w:val="20"/>
        </w:rPr>
        <w:t>, n = 9</w:t>
      </w:r>
    </w:p>
    <w:p w14:paraId="78B7845B" w14:textId="77777777" w:rsidR="00FF0F13" w:rsidRDefault="00FA4C08" w:rsidP="003003FD">
      <w:pPr>
        <w:ind w:firstLine="706"/>
      </w:pPr>
      <w:r>
        <w:t xml:space="preserve">Na pytanie dotyczące tego, czy </w:t>
      </w:r>
      <w:r w:rsidR="0051621E">
        <w:t>Business Intelligence</w:t>
      </w:r>
      <w:r>
        <w:t xml:space="preserve"> umożliwia identyfikację oraz ocenę ryzyka w, obrębie zarządzania projektami </w:t>
      </w:r>
      <w:r w:rsidR="0051621E">
        <w:t>informatycznymi</w:t>
      </w:r>
      <w:r>
        <w:t xml:space="preserve">, najczęściej wskazywano odpowiedź pozytywną: </w:t>
      </w:r>
    </w:p>
    <w:p w14:paraId="2686CDDA" w14:textId="77777777" w:rsidR="00FF0F13" w:rsidRDefault="00FA4C08" w:rsidP="00D642A8">
      <w:pPr>
        <w:pStyle w:val="ListParagraph"/>
        <w:numPr>
          <w:ilvl w:val="0"/>
          <w:numId w:val="175"/>
        </w:numPr>
        <w:spacing w:line="360" w:lineRule="auto"/>
      </w:pPr>
      <w:r>
        <w:t xml:space="preserve">Tak (66,7 % wskazań). </w:t>
      </w:r>
    </w:p>
    <w:p w14:paraId="6F35CE1C" w14:textId="77777777" w:rsidR="00FF0F13" w:rsidRDefault="00FA4C08" w:rsidP="003003FD">
      <w:pPr>
        <w:ind w:firstLine="706"/>
      </w:pPr>
      <w:r>
        <w:t xml:space="preserve">Najrzadziej wskazywano odpowiedź negatywną: </w:t>
      </w:r>
    </w:p>
    <w:p w14:paraId="048086E3" w14:textId="1C93DA99" w:rsidR="00B04B55" w:rsidRDefault="00FA4C08" w:rsidP="00D642A8">
      <w:pPr>
        <w:pStyle w:val="ListParagraph"/>
        <w:numPr>
          <w:ilvl w:val="0"/>
          <w:numId w:val="175"/>
        </w:numPr>
        <w:spacing w:line="360" w:lineRule="auto"/>
      </w:pPr>
      <w:r>
        <w:t xml:space="preserve">Nie (33,3% wskazań). </w:t>
      </w:r>
      <w:bookmarkStart w:id="202" w:name="_Hlk510385360"/>
    </w:p>
    <w:p w14:paraId="666D02E2" w14:textId="77777777" w:rsidR="00491230" w:rsidRDefault="00491230" w:rsidP="00FF0F13">
      <w:bookmarkStart w:id="203" w:name="_Hlk535747831"/>
    </w:p>
    <w:p w14:paraId="4EA33960" w14:textId="77777777" w:rsidR="00491230" w:rsidRDefault="00491230" w:rsidP="00FF0F13"/>
    <w:p w14:paraId="48C9A1C5" w14:textId="77777777" w:rsidR="00491230" w:rsidRDefault="00491230" w:rsidP="00FF0F13"/>
    <w:p w14:paraId="628E2D0F" w14:textId="77777777" w:rsidR="00491230" w:rsidRDefault="00491230" w:rsidP="00FF0F13"/>
    <w:p w14:paraId="1A9FC17C" w14:textId="77777777" w:rsidR="00491230" w:rsidRDefault="00491230" w:rsidP="00FF0F13"/>
    <w:p w14:paraId="76BFA1CF" w14:textId="77777777" w:rsidR="00491230" w:rsidRDefault="00491230" w:rsidP="00FF0F13"/>
    <w:p w14:paraId="55619B3D" w14:textId="77777777" w:rsidR="00491230" w:rsidRDefault="00491230" w:rsidP="00FF0F13"/>
    <w:p w14:paraId="72B8F737" w14:textId="77777777" w:rsidR="00491230" w:rsidRDefault="00491230" w:rsidP="00FF0F13"/>
    <w:p w14:paraId="002D58F0" w14:textId="77777777" w:rsidR="00491230" w:rsidRDefault="00491230" w:rsidP="00FF0F13"/>
    <w:p w14:paraId="77F8E414" w14:textId="77777777" w:rsidR="00491230" w:rsidRDefault="00491230" w:rsidP="00FF0F13"/>
    <w:p w14:paraId="5D81E008" w14:textId="77777777" w:rsidR="00491230" w:rsidRDefault="00491230" w:rsidP="00FF0F13"/>
    <w:p w14:paraId="76C89A7D" w14:textId="77777777" w:rsidR="00491230" w:rsidRDefault="00491230" w:rsidP="00FF0F13"/>
    <w:p w14:paraId="21883D0D" w14:textId="5A7C8A0A" w:rsidR="00FA4C08" w:rsidRPr="006239E6" w:rsidRDefault="00FA4C08" w:rsidP="00FF0F13">
      <w:pPr>
        <w:rPr>
          <w:b/>
        </w:rPr>
      </w:pPr>
      <w:r w:rsidRPr="00BF40C1">
        <w:lastRenderedPageBreak/>
        <w:t xml:space="preserve">Wykres </w:t>
      </w:r>
      <w:r w:rsidR="00BF40C1" w:rsidRPr="00BF40C1">
        <w:t>30</w:t>
      </w:r>
      <w:r w:rsidRPr="00BF40C1">
        <w:t>. Rodzaje problemów decyzyjn</w:t>
      </w:r>
      <w:r w:rsidR="0051621E">
        <w:t>ych, w zarządzaniu projektami informatycznymi</w:t>
      </w:r>
      <w:r w:rsidRPr="00BF40C1">
        <w:t xml:space="preserve">, do rozwiązywania których stosowany jest </w:t>
      </w:r>
      <w:r w:rsidR="0051621E">
        <w:t>Business Intelligence</w:t>
      </w:r>
    </w:p>
    <w:bookmarkEnd w:id="202"/>
    <w:bookmarkEnd w:id="203"/>
    <w:p w14:paraId="029AF112" w14:textId="77777777" w:rsidR="00FA4C08" w:rsidRDefault="00FA4C08" w:rsidP="00FA4C08">
      <w:pPr>
        <w:spacing w:line="240" w:lineRule="auto"/>
        <w:rPr>
          <w:b/>
        </w:rPr>
      </w:pPr>
      <w:r>
        <w:rPr>
          <w:noProof/>
          <w:lang w:eastAsia="pl-PL"/>
        </w:rPr>
        <w:drawing>
          <wp:inline distT="0" distB="0" distL="0" distR="0" wp14:anchorId="6436D330" wp14:editId="2650C65C">
            <wp:extent cx="5760000" cy="3600000"/>
            <wp:effectExtent l="0" t="0" r="12700" b="635"/>
            <wp:docPr id="20" name="Wykres 20">
              <a:extLst xmlns:a="http://schemas.openxmlformats.org/drawingml/2006/main">
                <a:ext uri="{FF2B5EF4-FFF2-40B4-BE49-F238E27FC236}">
                  <a16:creationId xmlns:a16="http://schemas.microsoft.com/office/drawing/2014/main" id="{F462A1AA-2561-4B87-8215-C59E644D5E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0D1EEEBF" w14:textId="77777777" w:rsidR="00FA4C08" w:rsidRDefault="00FA4C08" w:rsidP="00FA4C08">
      <w:pPr>
        <w:rPr>
          <w:b/>
          <w:sz w:val="20"/>
        </w:rPr>
      </w:pPr>
      <w:r w:rsidRPr="006D3C0E">
        <w:rPr>
          <w:b/>
          <w:sz w:val="20"/>
        </w:rPr>
        <w:t>Źródło: badania własne</w:t>
      </w:r>
      <w:r>
        <w:rPr>
          <w:b/>
          <w:sz w:val="20"/>
        </w:rPr>
        <w:t>, n = 8</w:t>
      </w:r>
    </w:p>
    <w:p w14:paraId="00342793" w14:textId="77777777" w:rsidR="00FF0F13" w:rsidRDefault="00FA4C08" w:rsidP="003003FD">
      <w:pPr>
        <w:ind w:firstLine="706"/>
      </w:pPr>
      <w:r>
        <w:t>Na pytanie dotyczące tego, do rozwiązywania jakiego rodzaju problemów decyzyjn</w:t>
      </w:r>
      <w:r w:rsidR="00273A41">
        <w:t>ych, w zarządzaniu projektami informatycznymi, stosowany jest Business Intelligence</w:t>
      </w:r>
      <w:r>
        <w:t xml:space="preserve"> najczęściej wskazywano: </w:t>
      </w:r>
    </w:p>
    <w:p w14:paraId="5EFDD33E" w14:textId="156E7F74" w:rsidR="00FF0F13" w:rsidRDefault="00D4344B" w:rsidP="00D642A8">
      <w:pPr>
        <w:pStyle w:val="ListParagraph"/>
        <w:numPr>
          <w:ilvl w:val="0"/>
          <w:numId w:val="175"/>
        </w:numPr>
        <w:spacing w:line="360" w:lineRule="auto"/>
        <w:ind w:left="714" w:hanging="357"/>
      </w:pPr>
      <w:r>
        <w:t>n</w:t>
      </w:r>
      <w:r w:rsidR="00FA4C08">
        <w:t>i</w:t>
      </w:r>
      <w:r>
        <w:t>eustrukturyzowane</w:t>
      </w:r>
      <w:r w:rsidR="00FA4C08">
        <w:t xml:space="preserve"> (75% wskazań)</w:t>
      </w:r>
      <w:r w:rsidR="00FF0F13">
        <w:t>,</w:t>
      </w:r>
      <w:r w:rsidR="00FA4C08">
        <w:t xml:space="preserve"> </w:t>
      </w:r>
    </w:p>
    <w:p w14:paraId="5BF56B9F" w14:textId="392BB6C7" w:rsidR="006239E6" w:rsidRPr="00FF0F13" w:rsidRDefault="00FF0F13" w:rsidP="00D642A8">
      <w:pPr>
        <w:pStyle w:val="ListParagraph"/>
        <w:numPr>
          <w:ilvl w:val="0"/>
          <w:numId w:val="175"/>
        </w:numPr>
        <w:spacing w:line="360" w:lineRule="auto"/>
        <w:ind w:left="714" w:hanging="357"/>
        <w:rPr>
          <w:b/>
        </w:rPr>
      </w:pPr>
      <w:r>
        <w:t>p</w:t>
      </w:r>
      <w:r w:rsidR="00FA4C08">
        <w:t xml:space="preserve">roblemy </w:t>
      </w:r>
      <w:r w:rsidR="00D4344B">
        <w:t>ustrukturyzowane</w:t>
      </w:r>
      <w:r w:rsidR="00FA4C08">
        <w:t xml:space="preserve"> oraz </w:t>
      </w:r>
      <w:r w:rsidR="006C532A">
        <w:t>semi</w:t>
      </w:r>
      <w:r w:rsidR="00810051">
        <w:t xml:space="preserve"> – </w:t>
      </w:r>
      <w:r w:rsidR="006C532A">
        <w:t>strukturyzowane</w:t>
      </w:r>
      <w:r w:rsidR="00FA4C08">
        <w:t xml:space="preserve"> otrzymały 50% wskazań. </w:t>
      </w:r>
      <w:bookmarkStart w:id="204" w:name="_Hlk510385390"/>
    </w:p>
    <w:p w14:paraId="6E8C129C" w14:textId="77777777" w:rsidR="00491230" w:rsidRDefault="00491230" w:rsidP="006239E6">
      <w:bookmarkStart w:id="205" w:name="_Hlk535747850"/>
    </w:p>
    <w:p w14:paraId="7F6B1665" w14:textId="77777777" w:rsidR="00491230" w:rsidRDefault="00491230" w:rsidP="006239E6"/>
    <w:p w14:paraId="23B1FAF1" w14:textId="77777777" w:rsidR="00491230" w:rsidRDefault="00491230" w:rsidP="006239E6"/>
    <w:p w14:paraId="2E69A658" w14:textId="77777777" w:rsidR="00491230" w:rsidRDefault="00491230" w:rsidP="006239E6"/>
    <w:p w14:paraId="1961C9EE" w14:textId="77777777" w:rsidR="00491230" w:rsidRDefault="00491230" w:rsidP="006239E6"/>
    <w:p w14:paraId="3F8E64EE" w14:textId="77777777" w:rsidR="00491230" w:rsidRDefault="00491230" w:rsidP="006239E6"/>
    <w:p w14:paraId="5041A70B" w14:textId="77777777" w:rsidR="00491230" w:rsidRDefault="00491230" w:rsidP="006239E6"/>
    <w:p w14:paraId="2BB79EB1" w14:textId="77777777" w:rsidR="00491230" w:rsidRDefault="00491230" w:rsidP="006239E6"/>
    <w:p w14:paraId="1201A354" w14:textId="5112F04B" w:rsidR="00491230" w:rsidRDefault="00491230" w:rsidP="006239E6"/>
    <w:p w14:paraId="5E994848" w14:textId="77777777" w:rsidR="00972007" w:rsidRDefault="00972007" w:rsidP="006239E6"/>
    <w:p w14:paraId="2D6D58B1" w14:textId="77777777" w:rsidR="00491230" w:rsidRDefault="00491230" w:rsidP="006239E6"/>
    <w:p w14:paraId="09635B7C" w14:textId="63E398E4" w:rsidR="00FA4C08" w:rsidRPr="006239E6" w:rsidRDefault="00FA4C08" w:rsidP="006239E6">
      <w:pPr>
        <w:rPr>
          <w:b/>
        </w:rPr>
      </w:pPr>
      <w:r w:rsidRPr="00BF40C1">
        <w:lastRenderedPageBreak/>
        <w:t xml:space="preserve">Wykres </w:t>
      </w:r>
      <w:r w:rsidR="00BF40C1" w:rsidRPr="00BF40C1">
        <w:t>31</w:t>
      </w:r>
      <w:r w:rsidRPr="00BF40C1">
        <w:t xml:space="preserve">. Etapy procesu </w:t>
      </w:r>
      <w:r w:rsidR="00563255">
        <w:rPr>
          <w:szCs w:val="24"/>
        </w:rPr>
        <w:t>informacyjno</w:t>
      </w:r>
      <w:r w:rsidR="00810051">
        <w:rPr>
          <w:szCs w:val="24"/>
        </w:rPr>
        <w:t xml:space="preserve"> – </w:t>
      </w:r>
      <w:r w:rsidRPr="00BF40C1">
        <w:t>decyzyj</w:t>
      </w:r>
      <w:r w:rsidR="00D03D62">
        <w:t>nego w zarządzaniu projektami informatycznymi, na których stosowany jest Business Intelligence</w:t>
      </w:r>
    </w:p>
    <w:bookmarkEnd w:id="204"/>
    <w:bookmarkEnd w:id="205"/>
    <w:p w14:paraId="43B9580C" w14:textId="77777777" w:rsidR="00FA4C08" w:rsidRDefault="00FA4C08" w:rsidP="00FA4C08">
      <w:pPr>
        <w:rPr>
          <w:b/>
        </w:rPr>
      </w:pPr>
      <w:r>
        <w:rPr>
          <w:noProof/>
          <w:lang w:eastAsia="pl-PL"/>
        </w:rPr>
        <w:drawing>
          <wp:inline distT="0" distB="0" distL="0" distR="0" wp14:anchorId="03D67CCF" wp14:editId="567ECC51">
            <wp:extent cx="5760000" cy="3600000"/>
            <wp:effectExtent l="0" t="0" r="12700" b="635"/>
            <wp:docPr id="21" name="Wykres 21">
              <a:extLst xmlns:a="http://schemas.openxmlformats.org/drawingml/2006/main">
                <a:ext uri="{FF2B5EF4-FFF2-40B4-BE49-F238E27FC236}">
                  <a16:creationId xmlns:a16="http://schemas.microsoft.com/office/drawing/2014/main" id="{9B390FC6-0766-4FCE-A860-8EF37732A0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3873A072" w14:textId="77777777" w:rsidR="00FA4C08" w:rsidRDefault="00FA4C08" w:rsidP="00FA4C08">
      <w:pPr>
        <w:rPr>
          <w:b/>
          <w:sz w:val="20"/>
        </w:rPr>
      </w:pPr>
      <w:r w:rsidRPr="006D3C0E">
        <w:rPr>
          <w:b/>
          <w:sz w:val="20"/>
        </w:rPr>
        <w:t>Źródło: badania własne</w:t>
      </w:r>
      <w:r>
        <w:rPr>
          <w:b/>
          <w:sz w:val="20"/>
        </w:rPr>
        <w:t>, n = 8</w:t>
      </w:r>
    </w:p>
    <w:p w14:paraId="29D1DE76" w14:textId="0CB41B07" w:rsidR="002604CA" w:rsidRDefault="00FA4C08" w:rsidP="003003FD">
      <w:pPr>
        <w:ind w:firstLine="706"/>
      </w:pPr>
      <w:r>
        <w:t xml:space="preserve">Na pytanie dotyczące tego, na których etapach procesu </w:t>
      </w:r>
      <w:r w:rsidR="00563255">
        <w:rPr>
          <w:szCs w:val="24"/>
        </w:rPr>
        <w:t>informacyjno</w:t>
      </w:r>
      <w:r w:rsidR="00810051">
        <w:rPr>
          <w:szCs w:val="24"/>
        </w:rPr>
        <w:t xml:space="preserve"> – </w:t>
      </w:r>
      <w:r>
        <w:t>decyzyjn</w:t>
      </w:r>
      <w:r w:rsidR="006651FE">
        <w:t>ego, w zarządzaniu projektami informatycznymi, stosowany jest Business Intelligence</w:t>
      </w:r>
      <w:r>
        <w:t xml:space="preserve"> najczęściej wskazywano: </w:t>
      </w:r>
    </w:p>
    <w:p w14:paraId="18FE6CEF" w14:textId="5EFB211A" w:rsidR="00FD35ED" w:rsidRDefault="00FD35ED" w:rsidP="00D642A8">
      <w:pPr>
        <w:pStyle w:val="ListParagraph"/>
        <w:numPr>
          <w:ilvl w:val="0"/>
          <w:numId w:val="176"/>
        </w:numPr>
        <w:spacing w:line="360" w:lineRule="auto"/>
      </w:pPr>
      <w:r>
        <w:t>r</w:t>
      </w:r>
      <w:r w:rsidR="00FA4C08">
        <w:t>ozpoznanie problemu (75% wskazań)</w:t>
      </w:r>
      <w:r>
        <w:t>,</w:t>
      </w:r>
      <w:r w:rsidR="00FA4C08">
        <w:t xml:space="preserve"> </w:t>
      </w:r>
    </w:p>
    <w:p w14:paraId="3A560A0F" w14:textId="5BCEC425" w:rsidR="00FD35ED" w:rsidRDefault="00FD35ED" w:rsidP="00D642A8">
      <w:pPr>
        <w:pStyle w:val="ListParagraph"/>
        <w:numPr>
          <w:ilvl w:val="0"/>
          <w:numId w:val="176"/>
        </w:numPr>
        <w:spacing w:line="360" w:lineRule="auto"/>
      </w:pPr>
      <w:r>
        <w:t>p</w:t>
      </w:r>
      <w:r w:rsidR="00FA4C08">
        <w:t xml:space="preserve">rojektowanie rozwiązań (75% wskazań). </w:t>
      </w:r>
    </w:p>
    <w:p w14:paraId="72AD806B" w14:textId="77777777" w:rsidR="00FD35ED" w:rsidRDefault="00FA4C08" w:rsidP="003003FD">
      <w:pPr>
        <w:ind w:firstLine="706"/>
      </w:pPr>
      <w:r>
        <w:t xml:space="preserve">Do najrzadziej wskazywanych odpowiedzi należy: </w:t>
      </w:r>
    </w:p>
    <w:p w14:paraId="6549B40B" w14:textId="23BC11BC" w:rsidR="00FD35ED" w:rsidRDefault="00FD35ED" w:rsidP="00D642A8">
      <w:pPr>
        <w:pStyle w:val="ListParagraph"/>
        <w:numPr>
          <w:ilvl w:val="0"/>
          <w:numId w:val="177"/>
        </w:numPr>
        <w:spacing w:line="360" w:lineRule="auto"/>
      </w:pPr>
      <w:r>
        <w:t>w</w:t>
      </w:r>
      <w:r w:rsidR="00FA4C08">
        <w:t xml:space="preserve">ybór najlepszego rozwiązania (52,5% wskazań). </w:t>
      </w:r>
    </w:p>
    <w:p w14:paraId="46DF1852" w14:textId="503003E9" w:rsidR="00FA4C08" w:rsidRDefault="00A47475" w:rsidP="003003FD">
      <w:pPr>
        <w:ind w:firstLine="706"/>
      </w:pPr>
      <w:r>
        <w:t xml:space="preserve">Na pytanie pozyskano następującą odpowiedź </w:t>
      </w:r>
      <w:r w:rsidR="009467EF">
        <w:t xml:space="preserve">otwartą </w:t>
      </w:r>
      <w:r w:rsidR="00FA4C08">
        <w:t>:</w:t>
      </w:r>
    </w:p>
    <w:p w14:paraId="6A445221" w14:textId="5A7F143E" w:rsidR="006239E6" w:rsidRDefault="00FA4C08" w:rsidP="00D642A8">
      <w:pPr>
        <w:pStyle w:val="ListParagraph"/>
        <w:numPr>
          <w:ilvl w:val="0"/>
          <w:numId w:val="76"/>
        </w:numPr>
        <w:spacing w:line="360" w:lineRule="auto"/>
        <w:rPr>
          <w:b/>
        </w:rPr>
      </w:pPr>
      <w:r>
        <w:t>„Rozpoznanie problemu – TAK – je</w:t>
      </w:r>
      <w:r w:rsidR="006651FE">
        <w:t>śli raportowanie jest częścią Business Intelligence</w:t>
      </w:r>
      <w:r>
        <w:t>”.</w:t>
      </w:r>
      <w:bookmarkStart w:id="206" w:name="_Hlk510385414"/>
    </w:p>
    <w:p w14:paraId="5BD7213E" w14:textId="77777777" w:rsidR="00491230" w:rsidRDefault="00491230" w:rsidP="006239E6">
      <w:bookmarkStart w:id="207" w:name="_Hlk535747868"/>
    </w:p>
    <w:p w14:paraId="4BC6474F" w14:textId="77777777" w:rsidR="00491230" w:rsidRDefault="00491230" w:rsidP="006239E6"/>
    <w:p w14:paraId="75F09EB5" w14:textId="77777777" w:rsidR="00491230" w:rsidRDefault="00491230" w:rsidP="006239E6"/>
    <w:p w14:paraId="0F18EC82" w14:textId="77777777" w:rsidR="00491230" w:rsidRDefault="00491230" w:rsidP="006239E6"/>
    <w:p w14:paraId="13205A0E" w14:textId="77777777" w:rsidR="00491230" w:rsidRDefault="00491230" w:rsidP="006239E6"/>
    <w:p w14:paraId="2FC57EEC" w14:textId="77777777" w:rsidR="00491230" w:rsidRDefault="00491230" w:rsidP="006239E6"/>
    <w:p w14:paraId="76B2D8E4" w14:textId="77777777" w:rsidR="00491230" w:rsidRDefault="00491230" w:rsidP="006239E6"/>
    <w:p w14:paraId="6F0190AD" w14:textId="46A302E5" w:rsidR="00FA4C08" w:rsidRPr="006239E6" w:rsidRDefault="00FA4C08" w:rsidP="006239E6">
      <w:pPr>
        <w:rPr>
          <w:b/>
        </w:rPr>
      </w:pPr>
      <w:r w:rsidRPr="00BF40C1">
        <w:lastRenderedPageBreak/>
        <w:t xml:space="preserve">Wykres </w:t>
      </w:r>
      <w:r w:rsidR="00BF40C1" w:rsidRPr="00BF40C1">
        <w:t>32</w:t>
      </w:r>
      <w:r w:rsidR="006651FE">
        <w:t>. Funkcjonalności Business Intelligence</w:t>
      </w:r>
      <w:r w:rsidRPr="00BF40C1">
        <w:t>, które wsp</w:t>
      </w:r>
      <w:r w:rsidR="000E6910">
        <w:t>omagają</w:t>
      </w:r>
      <w:r w:rsidRPr="00BF40C1">
        <w:t xml:space="preserve"> realizację poszczególnych etapów procesu </w:t>
      </w:r>
      <w:r w:rsidR="00563255">
        <w:rPr>
          <w:szCs w:val="24"/>
        </w:rPr>
        <w:t>informacyjno</w:t>
      </w:r>
      <w:r w:rsidR="00810051">
        <w:rPr>
          <w:szCs w:val="24"/>
        </w:rPr>
        <w:t xml:space="preserve"> – </w:t>
      </w:r>
      <w:r w:rsidRPr="00BF40C1">
        <w:t>decyzyjnego</w:t>
      </w:r>
    </w:p>
    <w:bookmarkEnd w:id="206"/>
    <w:bookmarkEnd w:id="207"/>
    <w:p w14:paraId="2A18388E" w14:textId="77777777" w:rsidR="00FA4C08" w:rsidRDefault="00FA4C08" w:rsidP="00FA4C08">
      <w:pPr>
        <w:rPr>
          <w:b/>
        </w:rPr>
      </w:pPr>
      <w:r>
        <w:rPr>
          <w:noProof/>
          <w:lang w:eastAsia="pl-PL"/>
        </w:rPr>
        <w:drawing>
          <wp:inline distT="0" distB="0" distL="0" distR="0" wp14:anchorId="59712554" wp14:editId="12B39C67">
            <wp:extent cx="5760000" cy="2520000"/>
            <wp:effectExtent l="0" t="0" r="12700" b="13970"/>
            <wp:docPr id="22" name="Wykres 22">
              <a:extLst xmlns:a="http://schemas.openxmlformats.org/drawingml/2006/main">
                <a:ext uri="{FF2B5EF4-FFF2-40B4-BE49-F238E27FC236}">
                  <a16:creationId xmlns:a16="http://schemas.microsoft.com/office/drawing/2014/main" id="{E240B96B-4A85-4F03-A982-659D4B28D5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7E3E753A" w14:textId="77777777" w:rsidR="00FA4C08" w:rsidRDefault="00FA4C08" w:rsidP="00FA4C08">
      <w:pPr>
        <w:rPr>
          <w:b/>
          <w:sz w:val="20"/>
        </w:rPr>
      </w:pPr>
      <w:r w:rsidRPr="006D3C0E">
        <w:rPr>
          <w:b/>
          <w:sz w:val="20"/>
        </w:rPr>
        <w:t>Źródło: badania własne</w:t>
      </w:r>
    </w:p>
    <w:p w14:paraId="46066A16" w14:textId="77777777" w:rsidR="00717D2C" w:rsidRDefault="00FA4C08" w:rsidP="00717D2C">
      <w:pPr>
        <w:ind w:firstLine="706"/>
      </w:pPr>
      <w:r>
        <w:t>Powyższy wykres ilustruje funkcjonalnoś</w:t>
      </w:r>
      <w:r w:rsidR="00B144B7">
        <w:t>ci Business Intelligence</w:t>
      </w:r>
      <w:r>
        <w:t>, które wsp</w:t>
      </w:r>
      <w:r w:rsidR="000E6910">
        <w:t>omagają</w:t>
      </w:r>
      <w:r>
        <w:t xml:space="preserve"> realizację poszczególnych etapów procesu </w:t>
      </w:r>
      <w:r w:rsidR="00563255">
        <w:rPr>
          <w:szCs w:val="24"/>
        </w:rPr>
        <w:t>informacyjno</w:t>
      </w:r>
      <w:r w:rsidR="00F14A18">
        <w:rPr>
          <w:szCs w:val="24"/>
        </w:rPr>
        <w:t xml:space="preserve"> – </w:t>
      </w:r>
      <w:r>
        <w:t>decyzyjnego.</w:t>
      </w:r>
    </w:p>
    <w:p w14:paraId="72E8DF75" w14:textId="171970BB" w:rsidR="00C6403A" w:rsidRDefault="00FA4C08" w:rsidP="00717D2C">
      <w:pPr>
        <w:ind w:firstLine="706"/>
      </w:pPr>
      <w:r>
        <w:t xml:space="preserve">Jeśli chodzi o funkcjonalność związaną z raportowaniem, najczęściej wskazywano, że wykorzystywana jest do: </w:t>
      </w:r>
    </w:p>
    <w:p w14:paraId="68822D5C" w14:textId="7BAB3A4F" w:rsidR="00C6403A" w:rsidRDefault="00C6403A" w:rsidP="00D642A8">
      <w:pPr>
        <w:pStyle w:val="ListParagraph"/>
        <w:numPr>
          <w:ilvl w:val="0"/>
          <w:numId w:val="76"/>
        </w:numPr>
        <w:spacing w:line="360" w:lineRule="auto"/>
      </w:pPr>
      <w:r>
        <w:t>r</w:t>
      </w:r>
      <w:r w:rsidR="00FA4C08">
        <w:t>ozpoznania problemu (8 wskazań)</w:t>
      </w:r>
      <w:r>
        <w:t>,</w:t>
      </w:r>
      <w:r w:rsidR="00FA4C08">
        <w:t xml:space="preserve"> </w:t>
      </w:r>
    </w:p>
    <w:p w14:paraId="26E10155" w14:textId="77777777" w:rsidR="00C6403A" w:rsidRDefault="00C6403A" w:rsidP="00D642A8">
      <w:pPr>
        <w:pStyle w:val="ListParagraph"/>
        <w:numPr>
          <w:ilvl w:val="0"/>
          <w:numId w:val="76"/>
        </w:numPr>
        <w:spacing w:line="360" w:lineRule="auto"/>
      </w:pPr>
      <w:r>
        <w:t>p</w:t>
      </w:r>
      <w:r w:rsidR="00FA4C08">
        <w:t>rojektowania rozwiązań (6 wskazań)</w:t>
      </w:r>
      <w:r>
        <w:t>.</w:t>
      </w:r>
      <w:r w:rsidR="00FA4C08">
        <w:t xml:space="preserve"> </w:t>
      </w:r>
    </w:p>
    <w:p w14:paraId="21895DC1" w14:textId="39D1A878" w:rsidR="00C6403A" w:rsidRDefault="00FA4C08" w:rsidP="00717D2C">
      <w:pPr>
        <w:ind w:firstLine="706"/>
      </w:pPr>
      <w:r>
        <w:t xml:space="preserve">Do najczęściej wskazywanych etapów procesu </w:t>
      </w:r>
      <w:r w:rsidR="00563255">
        <w:rPr>
          <w:szCs w:val="24"/>
        </w:rPr>
        <w:t>informacyjno</w:t>
      </w:r>
      <w:r w:rsidR="00F14A18">
        <w:rPr>
          <w:szCs w:val="24"/>
        </w:rPr>
        <w:t xml:space="preserve"> – </w:t>
      </w:r>
      <w:r>
        <w:t xml:space="preserve">decyzyjnego, do realizacji których stosowane są KPI należy: </w:t>
      </w:r>
    </w:p>
    <w:p w14:paraId="2941DC8B" w14:textId="77777777" w:rsidR="00C6403A" w:rsidRDefault="00C6403A" w:rsidP="00D642A8">
      <w:pPr>
        <w:pStyle w:val="ListParagraph"/>
        <w:numPr>
          <w:ilvl w:val="0"/>
          <w:numId w:val="178"/>
        </w:numPr>
        <w:spacing w:line="360" w:lineRule="auto"/>
      </w:pPr>
      <w:r>
        <w:t>r</w:t>
      </w:r>
      <w:r w:rsidR="00FA4C08">
        <w:t xml:space="preserve">ozpoznanie problemu (5 wskazań). </w:t>
      </w:r>
    </w:p>
    <w:p w14:paraId="1A43B558" w14:textId="0763D67A" w:rsidR="00C6403A" w:rsidRDefault="00FA4C08" w:rsidP="00717D2C">
      <w:pPr>
        <w:ind w:firstLine="706"/>
      </w:pPr>
      <w:r>
        <w:t xml:space="preserve">Do najczęściej wskazywanych etapów procesu </w:t>
      </w:r>
      <w:r w:rsidR="00563255">
        <w:rPr>
          <w:szCs w:val="24"/>
        </w:rPr>
        <w:t>informacyjno</w:t>
      </w:r>
      <w:r w:rsidR="00F14A18">
        <w:rPr>
          <w:szCs w:val="24"/>
        </w:rPr>
        <w:t xml:space="preserve"> – </w:t>
      </w:r>
      <w:r>
        <w:t xml:space="preserve">decyzyjnego, do realizacji których stosowana jest zaawansowana analityka należą: </w:t>
      </w:r>
    </w:p>
    <w:p w14:paraId="65A28331" w14:textId="2E1668FB" w:rsidR="00C6403A" w:rsidRDefault="00C6403A" w:rsidP="00D642A8">
      <w:pPr>
        <w:pStyle w:val="ListParagraph"/>
        <w:numPr>
          <w:ilvl w:val="0"/>
          <w:numId w:val="178"/>
        </w:numPr>
        <w:spacing w:line="360" w:lineRule="auto"/>
      </w:pPr>
      <w:r>
        <w:t>w</w:t>
      </w:r>
      <w:r w:rsidR="00FA4C08">
        <w:t>ybór najlepszego rozwiązania (3 wskazania)</w:t>
      </w:r>
      <w:r>
        <w:t>,</w:t>
      </w:r>
    </w:p>
    <w:p w14:paraId="3D242383" w14:textId="78BA2316" w:rsidR="00FA4C08" w:rsidRDefault="00C6403A" w:rsidP="00D642A8">
      <w:pPr>
        <w:pStyle w:val="ListParagraph"/>
        <w:numPr>
          <w:ilvl w:val="0"/>
          <w:numId w:val="178"/>
        </w:numPr>
        <w:spacing w:line="360" w:lineRule="auto"/>
      </w:pPr>
      <w:r>
        <w:t>p</w:t>
      </w:r>
      <w:r w:rsidR="00FA4C08">
        <w:t>rojektowanie rozwiązań (3 wskazania).</w:t>
      </w:r>
    </w:p>
    <w:p w14:paraId="5BCA45DE" w14:textId="77777777" w:rsidR="00491230" w:rsidRDefault="00491230" w:rsidP="00C6403A">
      <w:bookmarkStart w:id="208" w:name="_Hlk510385442"/>
    </w:p>
    <w:p w14:paraId="35BF3874" w14:textId="77777777" w:rsidR="00491230" w:rsidRDefault="00491230" w:rsidP="00C6403A"/>
    <w:p w14:paraId="176B2CE1" w14:textId="77777777" w:rsidR="00491230" w:rsidRDefault="00491230" w:rsidP="00C6403A"/>
    <w:p w14:paraId="36167369" w14:textId="77777777" w:rsidR="00491230" w:rsidRDefault="00491230" w:rsidP="00C6403A"/>
    <w:p w14:paraId="0A11C308" w14:textId="77777777" w:rsidR="00491230" w:rsidRDefault="00491230" w:rsidP="00C6403A"/>
    <w:p w14:paraId="040989B0" w14:textId="77777777" w:rsidR="00491230" w:rsidRDefault="00491230" w:rsidP="00C6403A"/>
    <w:p w14:paraId="3149719D" w14:textId="77777777" w:rsidR="00491230" w:rsidRDefault="00491230" w:rsidP="00C6403A"/>
    <w:p w14:paraId="59AE02CD" w14:textId="7CF3D543" w:rsidR="00FA4C08" w:rsidRPr="006239E6" w:rsidRDefault="00FA4C08" w:rsidP="00C6403A">
      <w:pPr>
        <w:rPr>
          <w:b/>
        </w:rPr>
      </w:pPr>
      <w:r w:rsidRPr="0085261B">
        <w:lastRenderedPageBreak/>
        <w:t xml:space="preserve">Wykres </w:t>
      </w:r>
      <w:r w:rsidR="0085261B" w:rsidRPr="0085261B">
        <w:t>33</w:t>
      </w:r>
      <w:r w:rsidR="00B144B7">
        <w:t>. Ocena Business Intelligence</w:t>
      </w:r>
      <w:r w:rsidRPr="0085261B">
        <w:t>, jeśli chodzi o wsp</w:t>
      </w:r>
      <w:r w:rsidR="00B04B55">
        <w:t>omaganie</w:t>
      </w:r>
      <w:r w:rsidRPr="0085261B">
        <w:t xml:space="preserve"> w realizacji poszczególnych etapów procesu </w:t>
      </w:r>
      <w:r w:rsidR="00563255">
        <w:rPr>
          <w:szCs w:val="24"/>
        </w:rPr>
        <w:t>informacyjno</w:t>
      </w:r>
      <w:r w:rsidR="00F14A18">
        <w:rPr>
          <w:szCs w:val="24"/>
        </w:rPr>
        <w:t xml:space="preserve"> – </w:t>
      </w:r>
      <w:r w:rsidRPr="0085261B">
        <w:t>decyzyjnego</w:t>
      </w:r>
    </w:p>
    <w:bookmarkEnd w:id="208"/>
    <w:p w14:paraId="03AE6890" w14:textId="77777777" w:rsidR="00FA4C08" w:rsidRDefault="00FA4C08" w:rsidP="00FA4C08">
      <w:pPr>
        <w:rPr>
          <w:b/>
        </w:rPr>
      </w:pPr>
      <w:r>
        <w:rPr>
          <w:noProof/>
          <w:lang w:eastAsia="pl-PL"/>
        </w:rPr>
        <w:drawing>
          <wp:inline distT="0" distB="0" distL="0" distR="0" wp14:anchorId="174D2FAA" wp14:editId="072A4A94">
            <wp:extent cx="5760000" cy="3600000"/>
            <wp:effectExtent l="0" t="0" r="12700" b="635"/>
            <wp:docPr id="23" name="Wykres 23">
              <a:extLst xmlns:a="http://schemas.openxmlformats.org/drawingml/2006/main">
                <a:ext uri="{FF2B5EF4-FFF2-40B4-BE49-F238E27FC236}">
                  <a16:creationId xmlns:a16="http://schemas.microsoft.com/office/drawing/2014/main" id="{2BDE0A4C-A532-432E-950F-40002A9366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54EE19FA" w14:textId="77777777" w:rsidR="00FA4C08" w:rsidRDefault="00FA4C08" w:rsidP="00FA4C08">
      <w:pPr>
        <w:rPr>
          <w:b/>
          <w:sz w:val="20"/>
        </w:rPr>
      </w:pPr>
      <w:r w:rsidRPr="006D3C0E">
        <w:rPr>
          <w:b/>
          <w:sz w:val="20"/>
        </w:rPr>
        <w:t>Źródło: badania własne</w:t>
      </w:r>
      <w:r>
        <w:rPr>
          <w:b/>
          <w:sz w:val="20"/>
        </w:rPr>
        <w:t>, n = 8</w:t>
      </w:r>
    </w:p>
    <w:p w14:paraId="23C6D37D" w14:textId="39BF3248" w:rsidR="00D50A0E" w:rsidRDefault="00FA4C08" w:rsidP="00717D2C">
      <w:pPr>
        <w:ind w:firstLine="706"/>
      </w:pPr>
      <w:r>
        <w:t>Najczęściej przyznawaną oceną, jeśli</w:t>
      </w:r>
      <w:r w:rsidR="00B144B7">
        <w:t xml:space="preserve"> chodzi o wsparcie Business Intelligence</w:t>
      </w:r>
      <w:r>
        <w:t xml:space="preserve">, w realizacji poszczególnych etapów procesu </w:t>
      </w:r>
      <w:r w:rsidR="00563255">
        <w:rPr>
          <w:szCs w:val="24"/>
        </w:rPr>
        <w:t>informacyjno</w:t>
      </w:r>
      <w:r w:rsidR="00F14A18">
        <w:rPr>
          <w:szCs w:val="24"/>
        </w:rPr>
        <w:t xml:space="preserve"> – </w:t>
      </w:r>
      <w:r>
        <w:t xml:space="preserve">decyzyjnego stanowi: </w:t>
      </w:r>
    </w:p>
    <w:p w14:paraId="6EE46AB8" w14:textId="77777777" w:rsidR="00D50A0E" w:rsidRDefault="00FA4C08" w:rsidP="00D642A8">
      <w:pPr>
        <w:pStyle w:val="ListParagraph"/>
        <w:numPr>
          <w:ilvl w:val="0"/>
          <w:numId w:val="179"/>
        </w:numPr>
        <w:spacing w:line="360" w:lineRule="auto"/>
      </w:pPr>
      <w:r>
        <w:t xml:space="preserve">3 (62,5% wskazań). </w:t>
      </w:r>
    </w:p>
    <w:p w14:paraId="465A1493" w14:textId="77777777" w:rsidR="00D50A0E" w:rsidRDefault="00FA4C08" w:rsidP="00717D2C">
      <w:pPr>
        <w:ind w:firstLine="706"/>
      </w:pPr>
      <w:r>
        <w:t xml:space="preserve">Najrzadziej przyznawano ocenę: </w:t>
      </w:r>
    </w:p>
    <w:p w14:paraId="4DA86D11" w14:textId="77777777" w:rsidR="00D50A0E" w:rsidRDefault="00FA4C08" w:rsidP="00D642A8">
      <w:pPr>
        <w:pStyle w:val="ListParagraph"/>
        <w:numPr>
          <w:ilvl w:val="0"/>
          <w:numId w:val="179"/>
        </w:numPr>
        <w:spacing w:line="360" w:lineRule="auto"/>
      </w:pPr>
      <w:r>
        <w:t xml:space="preserve">4 (37,5% wskazań). </w:t>
      </w:r>
    </w:p>
    <w:p w14:paraId="4D677877" w14:textId="08D42552" w:rsidR="00FA4C08" w:rsidRDefault="00FA4C08" w:rsidP="00717D2C">
      <w:pPr>
        <w:ind w:firstLine="706"/>
        <w:rPr>
          <w:b/>
        </w:rPr>
      </w:pPr>
      <w:r>
        <w:t>Oceny 1, 2 oraz 5 nie zostały w ogóle przyznane.</w:t>
      </w:r>
      <w:r>
        <w:rPr>
          <w:b/>
        </w:rPr>
        <w:br w:type="page"/>
      </w:r>
    </w:p>
    <w:p w14:paraId="1585559C" w14:textId="013A565D" w:rsidR="00FA4C08" w:rsidRPr="0085261B" w:rsidRDefault="00FA4C08" w:rsidP="00FA4C08">
      <w:bookmarkStart w:id="209" w:name="_Hlk510385461"/>
      <w:r w:rsidRPr="0085261B">
        <w:lastRenderedPageBreak/>
        <w:t xml:space="preserve">Wykres </w:t>
      </w:r>
      <w:r w:rsidR="0085261B" w:rsidRPr="0085261B">
        <w:t>34</w:t>
      </w:r>
      <w:r w:rsidR="00891365">
        <w:t>. Korzyści ze stosowania</w:t>
      </w:r>
      <w:r w:rsidR="00B144B7">
        <w:t xml:space="preserve"> Business Intelligence</w:t>
      </w:r>
      <w:r w:rsidRPr="0085261B">
        <w:t xml:space="preserve"> w zarządzaniu</w:t>
      </w:r>
      <w:r w:rsidR="00B144B7">
        <w:t xml:space="preserve"> projektami informatycznymi</w:t>
      </w:r>
    </w:p>
    <w:bookmarkEnd w:id="209"/>
    <w:p w14:paraId="3731F61F" w14:textId="77777777" w:rsidR="00FA4C08" w:rsidRDefault="00FA4C08" w:rsidP="00FA4C08">
      <w:pPr>
        <w:rPr>
          <w:b/>
        </w:rPr>
      </w:pPr>
      <w:r>
        <w:rPr>
          <w:noProof/>
          <w:lang w:eastAsia="pl-PL"/>
        </w:rPr>
        <w:drawing>
          <wp:inline distT="0" distB="0" distL="0" distR="0" wp14:anchorId="7C7BBD9E" wp14:editId="32265CE5">
            <wp:extent cx="5760000" cy="5760000"/>
            <wp:effectExtent l="0" t="0" r="12700" b="12700"/>
            <wp:docPr id="24" name="Wykres 24">
              <a:extLst xmlns:a="http://schemas.openxmlformats.org/drawingml/2006/main">
                <a:ext uri="{FF2B5EF4-FFF2-40B4-BE49-F238E27FC236}">
                  <a16:creationId xmlns:a16="http://schemas.microsoft.com/office/drawing/2014/main" id="{E1ECFDA0-2750-4636-8429-EECF9A9BD6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12BBE2CC" w14:textId="77777777" w:rsidR="00FA4C08" w:rsidRPr="006E01CA" w:rsidRDefault="00FA4C08" w:rsidP="00FA4C08">
      <w:pPr>
        <w:rPr>
          <w:b/>
          <w:sz w:val="20"/>
        </w:rPr>
      </w:pPr>
      <w:r w:rsidRPr="006D3C0E">
        <w:rPr>
          <w:b/>
          <w:sz w:val="20"/>
        </w:rPr>
        <w:t>Źródło: badania własne</w:t>
      </w:r>
      <w:r>
        <w:rPr>
          <w:b/>
          <w:sz w:val="20"/>
        </w:rPr>
        <w:t>, n = 8</w:t>
      </w:r>
    </w:p>
    <w:p w14:paraId="467FC880" w14:textId="329FF258" w:rsidR="00DB4EEC" w:rsidRDefault="00FA4C08" w:rsidP="00717D2C">
      <w:pPr>
        <w:ind w:firstLine="706"/>
      </w:pPr>
      <w:r>
        <w:t xml:space="preserve">Do najczęściej wskazywanych korzyści ze stosowania </w:t>
      </w:r>
      <w:r w:rsidR="001B0B78">
        <w:t>Business Intelligence</w:t>
      </w:r>
      <w:r>
        <w:t xml:space="preserve"> w zarządzaniu projektami</w:t>
      </w:r>
      <w:r w:rsidR="001B0B78">
        <w:t xml:space="preserve"> informatyczn</w:t>
      </w:r>
      <w:r w:rsidR="00DB4EEC">
        <w:t>y</w:t>
      </w:r>
      <w:r w:rsidR="001B0B78">
        <w:t>mi</w:t>
      </w:r>
      <w:r>
        <w:t xml:space="preserve"> należą: </w:t>
      </w:r>
    </w:p>
    <w:p w14:paraId="03ABB8B3" w14:textId="77777777" w:rsidR="00DB4EEC" w:rsidRDefault="00DB4EEC" w:rsidP="00D642A8">
      <w:pPr>
        <w:pStyle w:val="ListParagraph"/>
        <w:numPr>
          <w:ilvl w:val="0"/>
          <w:numId w:val="179"/>
        </w:numPr>
        <w:spacing w:line="360" w:lineRule="auto"/>
      </w:pPr>
      <w:r>
        <w:t>o</w:t>
      </w:r>
      <w:r w:rsidR="00FA4C08">
        <w:t>ptymalizacja działań (100% wskazań)</w:t>
      </w:r>
      <w:r>
        <w:t>,</w:t>
      </w:r>
      <w:r w:rsidR="00FA4C08">
        <w:t xml:space="preserve"> </w:t>
      </w:r>
    </w:p>
    <w:p w14:paraId="721FA298" w14:textId="77777777" w:rsidR="00DB4EEC" w:rsidRDefault="00DB4EEC" w:rsidP="00D642A8">
      <w:pPr>
        <w:pStyle w:val="ListParagraph"/>
        <w:numPr>
          <w:ilvl w:val="0"/>
          <w:numId w:val="179"/>
        </w:numPr>
        <w:spacing w:line="360" w:lineRule="auto"/>
      </w:pPr>
      <w:r>
        <w:t>k</w:t>
      </w:r>
      <w:r w:rsidR="00FA4C08">
        <w:t>ontrola celów (87,5% wskazań)</w:t>
      </w:r>
      <w:r>
        <w:t>,</w:t>
      </w:r>
    </w:p>
    <w:p w14:paraId="1A589B16" w14:textId="77777777" w:rsidR="00DB4EEC" w:rsidRDefault="00DB4EEC" w:rsidP="00D642A8">
      <w:pPr>
        <w:pStyle w:val="ListParagraph"/>
        <w:numPr>
          <w:ilvl w:val="0"/>
          <w:numId w:val="179"/>
        </w:numPr>
        <w:spacing w:line="360" w:lineRule="auto"/>
      </w:pPr>
      <w:r>
        <w:t>e</w:t>
      </w:r>
      <w:r w:rsidR="00FA4C08">
        <w:t xml:space="preserve">fektywniejsze decyzje (87,5% wskazań). </w:t>
      </w:r>
    </w:p>
    <w:p w14:paraId="0E19CB28" w14:textId="77777777" w:rsidR="00DB4EEC" w:rsidRDefault="00FA4C08" w:rsidP="00717D2C">
      <w:pPr>
        <w:ind w:firstLine="706"/>
      </w:pPr>
      <w:r>
        <w:t xml:space="preserve">Do najrzadziej wskazywanych korzyścią należą: </w:t>
      </w:r>
    </w:p>
    <w:p w14:paraId="16DE2C46" w14:textId="77777777" w:rsidR="00DB4EEC" w:rsidRDefault="00DB4EEC" w:rsidP="00D642A8">
      <w:pPr>
        <w:pStyle w:val="ListParagraph"/>
        <w:numPr>
          <w:ilvl w:val="0"/>
          <w:numId w:val="180"/>
        </w:numPr>
        <w:spacing w:line="360" w:lineRule="auto"/>
      </w:pPr>
      <w:r>
        <w:t>p</w:t>
      </w:r>
      <w:r w:rsidR="00FA4C08">
        <w:t>ozwalają na przeprowadzenie symulacji rozwoju (12,5% wskazań)</w:t>
      </w:r>
      <w:r>
        <w:t>,</w:t>
      </w:r>
      <w:r w:rsidR="00FA4C08">
        <w:t xml:space="preserve"> </w:t>
      </w:r>
    </w:p>
    <w:p w14:paraId="4CF8764A" w14:textId="5F889C39" w:rsidR="00FA4C08" w:rsidRPr="005C24E5" w:rsidRDefault="00DB4EEC" w:rsidP="00D642A8">
      <w:pPr>
        <w:pStyle w:val="ListParagraph"/>
        <w:numPr>
          <w:ilvl w:val="0"/>
          <w:numId w:val="180"/>
        </w:numPr>
        <w:spacing w:line="360" w:lineRule="auto"/>
      </w:pPr>
      <w:r>
        <w:t>p</w:t>
      </w:r>
      <w:r w:rsidR="00FA4C08">
        <w:t xml:space="preserve">rzesunięcie punktu ciężkości z wprowadzania danych na analizę (25% wskazań). </w:t>
      </w:r>
      <w:r w:rsidR="00FA4C08" w:rsidRPr="00DB4EEC">
        <w:rPr>
          <w:b/>
        </w:rPr>
        <w:br w:type="page"/>
      </w:r>
    </w:p>
    <w:p w14:paraId="72DEC7FA" w14:textId="56C3871C" w:rsidR="00FA4C08" w:rsidRPr="0085261B" w:rsidRDefault="00FA4C08" w:rsidP="00FA4C08">
      <w:bookmarkStart w:id="210" w:name="_Hlk510385491"/>
      <w:r w:rsidRPr="0085261B">
        <w:lastRenderedPageBreak/>
        <w:t xml:space="preserve">Wykres </w:t>
      </w:r>
      <w:r w:rsidR="0085261B" w:rsidRPr="0085261B">
        <w:t>35</w:t>
      </w:r>
      <w:r w:rsidR="001B0B78">
        <w:t>. Liczba projektów informatycznych, do których stosowany jest Business Intelligence</w:t>
      </w:r>
    </w:p>
    <w:bookmarkEnd w:id="210"/>
    <w:p w14:paraId="67AAAC84" w14:textId="77777777" w:rsidR="00FA4C08" w:rsidRDefault="00FA4C08" w:rsidP="00FA4C08">
      <w:pPr>
        <w:rPr>
          <w:b/>
        </w:rPr>
      </w:pPr>
      <w:r>
        <w:rPr>
          <w:noProof/>
          <w:lang w:eastAsia="pl-PL"/>
        </w:rPr>
        <w:drawing>
          <wp:inline distT="0" distB="0" distL="0" distR="0" wp14:anchorId="04C698D5" wp14:editId="51E1DC79">
            <wp:extent cx="5760000" cy="3960000"/>
            <wp:effectExtent l="0" t="0" r="12700" b="2540"/>
            <wp:docPr id="14" name="Wykres 14">
              <a:extLst xmlns:a="http://schemas.openxmlformats.org/drawingml/2006/main">
                <a:ext uri="{FF2B5EF4-FFF2-40B4-BE49-F238E27FC236}">
                  <a16:creationId xmlns:a16="http://schemas.microsoft.com/office/drawing/2014/main" id="{EAC8B0F9-2794-45EF-B2E7-F5D61E0A36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14:paraId="19A936F9" w14:textId="77777777" w:rsidR="00FA4C08" w:rsidRPr="006E01CA" w:rsidRDefault="00FA4C08" w:rsidP="00FA4C08">
      <w:pPr>
        <w:rPr>
          <w:b/>
          <w:sz w:val="20"/>
        </w:rPr>
      </w:pPr>
      <w:r w:rsidRPr="006D3C0E">
        <w:rPr>
          <w:b/>
          <w:sz w:val="20"/>
        </w:rPr>
        <w:t>Źródło: badania własne</w:t>
      </w:r>
      <w:r>
        <w:rPr>
          <w:b/>
          <w:sz w:val="20"/>
        </w:rPr>
        <w:t>, n = 8</w:t>
      </w:r>
    </w:p>
    <w:p w14:paraId="4215874C" w14:textId="77777777" w:rsidR="00717D2C" w:rsidRDefault="00FA4C08" w:rsidP="00717D2C">
      <w:pPr>
        <w:ind w:firstLine="706"/>
      </w:pPr>
      <w:r>
        <w:t>Na pytanie dotyczące</w:t>
      </w:r>
      <w:r w:rsidR="008B3C5A">
        <w:t xml:space="preserve"> tego</w:t>
      </w:r>
      <w:r>
        <w:t xml:space="preserve">, do jakiej liczby projektów stosowany jest </w:t>
      </w:r>
      <w:r w:rsidR="001B0B78">
        <w:t>Business Intelligence</w:t>
      </w:r>
      <w:r>
        <w:t>, najczęściej wskazywan</w:t>
      </w:r>
      <w:r w:rsidR="00B93B43">
        <w:t>o</w:t>
      </w:r>
      <w:r>
        <w:t xml:space="preserve"> odpowiedź</w:t>
      </w:r>
      <w:r w:rsidR="00B93B43">
        <w:t>, która odnosi</w:t>
      </w:r>
      <w:r w:rsidR="00B93B43" w:rsidRPr="00B93B43">
        <w:t>ł</w:t>
      </w:r>
      <w:r w:rsidR="00B93B43">
        <w:t xml:space="preserve">a się, zarówno do </w:t>
      </w:r>
      <w:r>
        <w:t>pojedyncz</w:t>
      </w:r>
      <w:r w:rsidR="00B93B43">
        <w:t>ych</w:t>
      </w:r>
      <w:r>
        <w:t>, jak i portfel</w:t>
      </w:r>
      <w:r w:rsidR="00B93B43">
        <w:t>i</w:t>
      </w:r>
      <w:r>
        <w:t xml:space="preserve"> projektów (100% wskazań). </w:t>
      </w:r>
    </w:p>
    <w:p w14:paraId="0BAE9AF8" w14:textId="1448A603" w:rsidR="00FA4C08" w:rsidRDefault="009467EF" w:rsidP="00717D2C">
      <w:pPr>
        <w:ind w:firstLine="706"/>
      </w:pPr>
      <w:r>
        <w:t>Jeden z uczestników badania przytoczył następującą odpowiedź, w ramach pytań otwartych</w:t>
      </w:r>
      <w:r w:rsidR="00FA4C08">
        <w:t>:</w:t>
      </w:r>
    </w:p>
    <w:p w14:paraId="7B67AA2A" w14:textId="3591C3A1" w:rsidR="00ED0427" w:rsidRPr="00AD7607" w:rsidRDefault="00FA4C08" w:rsidP="00D642A8">
      <w:pPr>
        <w:pStyle w:val="ListParagraph"/>
        <w:numPr>
          <w:ilvl w:val="0"/>
          <w:numId w:val="76"/>
        </w:numPr>
        <w:spacing w:line="360" w:lineRule="auto"/>
        <w:rPr>
          <w:b/>
        </w:rPr>
      </w:pPr>
      <w:r>
        <w:t>„Głównie dla portfeli, przy czym dla pojedynczych projektów na zasadzie kontroli, mierzenia KPI, analizy rozwiązań problemów”.</w:t>
      </w:r>
    </w:p>
    <w:p w14:paraId="340AB874" w14:textId="7F30EEEB" w:rsidR="00AD7607" w:rsidRDefault="00AD7607" w:rsidP="00AD7607">
      <w:pPr>
        <w:pStyle w:val="ListParagraph"/>
        <w:spacing w:line="360" w:lineRule="auto"/>
      </w:pPr>
    </w:p>
    <w:p w14:paraId="134AB1C6" w14:textId="295E6CB8" w:rsidR="00AD7607" w:rsidRDefault="00AD7607" w:rsidP="00AD7607">
      <w:pPr>
        <w:pStyle w:val="ListParagraph"/>
        <w:spacing w:line="360" w:lineRule="auto"/>
      </w:pPr>
    </w:p>
    <w:p w14:paraId="267D9594" w14:textId="35A35B50" w:rsidR="00AD7607" w:rsidRDefault="00AD7607" w:rsidP="00AD7607">
      <w:pPr>
        <w:pStyle w:val="ListParagraph"/>
        <w:spacing w:line="360" w:lineRule="auto"/>
      </w:pPr>
    </w:p>
    <w:p w14:paraId="56F2E779" w14:textId="632FC55E" w:rsidR="00AD7607" w:rsidRDefault="00AD7607" w:rsidP="00AD7607">
      <w:pPr>
        <w:pStyle w:val="ListParagraph"/>
        <w:spacing w:line="360" w:lineRule="auto"/>
      </w:pPr>
    </w:p>
    <w:p w14:paraId="3AB39C0A" w14:textId="0B9881BE" w:rsidR="00AD7607" w:rsidRDefault="00AD7607" w:rsidP="00AD7607">
      <w:pPr>
        <w:pStyle w:val="ListParagraph"/>
        <w:spacing w:line="360" w:lineRule="auto"/>
      </w:pPr>
    </w:p>
    <w:p w14:paraId="74B61C74" w14:textId="6C158E45" w:rsidR="00AD7607" w:rsidRDefault="00AD7607" w:rsidP="00AD7607">
      <w:pPr>
        <w:pStyle w:val="ListParagraph"/>
        <w:spacing w:line="360" w:lineRule="auto"/>
      </w:pPr>
    </w:p>
    <w:p w14:paraId="11FFD299" w14:textId="4590A7A7" w:rsidR="00AD7607" w:rsidRDefault="00AD7607" w:rsidP="00AD7607">
      <w:pPr>
        <w:pStyle w:val="ListParagraph"/>
        <w:spacing w:line="360" w:lineRule="auto"/>
      </w:pPr>
    </w:p>
    <w:p w14:paraId="597C97F2" w14:textId="77777777" w:rsidR="00AD7607" w:rsidRPr="00ED0427" w:rsidRDefault="00AD7607" w:rsidP="00AD7607">
      <w:pPr>
        <w:pStyle w:val="ListParagraph"/>
        <w:spacing w:line="360" w:lineRule="auto"/>
        <w:rPr>
          <w:b/>
        </w:rPr>
      </w:pPr>
    </w:p>
    <w:p w14:paraId="447BCB86" w14:textId="4C35796D" w:rsidR="00FA4C08" w:rsidRPr="00ED0427" w:rsidRDefault="00ED0427" w:rsidP="00ED0427">
      <w:pPr>
        <w:pStyle w:val="Heading3"/>
      </w:pPr>
      <w:bookmarkStart w:id="211" w:name="_Toc41315800"/>
      <w:r>
        <w:lastRenderedPageBreak/>
        <w:t xml:space="preserve">4.2.3. Bariery stosowania </w:t>
      </w:r>
      <w:r w:rsidRPr="00ED0427">
        <w:rPr>
          <w:i/>
        </w:rPr>
        <w:t>Business Intelligence</w:t>
      </w:r>
      <w:r>
        <w:t xml:space="preserve"> w zarządzaniu projektami </w:t>
      </w:r>
      <w:r w:rsidR="00ED2E4C">
        <w:t>informatycznymi</w:t>
      </w:r>
      <w:bookmarkEnd w:id="211"/>
    </w:p>
    <w:p w14:paraId="63305545" w14:textId="77777777" w:rsidR="00877DF4" w:rsidRDefault="00877DF4" w:rsidP="00FA4C08">
      <w:bookmarkStart w:id="212" w:name="_Hlk510385514"/>
    </w:p>
    <w:p w14:paraId="5C3BACB1" w14:textId="3A8032F9" w:rsidR="00FA4C08" w:rsidRPr="0085261B" w:rsidRDefault="00FA4C08" w:rsidP="00FA4C08">
      <w:r w:rsidRPr="0085261B">
        <w:t xml:space="preserve">Wykres </w:t>
      </w:r>
      <w:r w:rsidR="0085261B" w:rsidRPr="0085261B">
        <w:t>36</w:t>
      </w:r>
      <w:r w:rsidRPr="0085261B">
        <w:t xml:space="preserve">. Powody, dla których </w:t>
      </w:r>
      <w:r w:rsidR="001B0B78">
        <w:t>Business Intelligence</w:t>
      </w:r>
      <w:r w:rsidRPr="0085261B">
        <w:t xml:space="preserve"> nie jest stoso</w:t>
      </w:r>
      <w:r w:rsidR="001B0B78">
        <w:t>wany w zarządzaniu projektami informatycznymi</w:t>
      </w:r>
    </w:p>
    <w:bookmarkEnd w:id="212"/>
    <w:p w14:paraId="785CFA68" w14:textId="77777777" w:rsidR="00FA4C08" w:rsidRDefault="00FA4C08"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60D3F788" wp14:editId="3ECBF3A0">
            <wp:extent cx="5760000" cy="3600000"/>
            <wp:effectExtent l="0" t="0" r="12700" b="635"/>
            <wp:docPr id="55" name="Wykres 55">
              <a:extLst xmlns:a="http://schemas.openxmlformats.org/drawingml/2006/main">
                <a:ext uri="{FF2B5EF4-FFF2-40B4-BE49-F238E27FC236}">
                  <a16:creationId xmlns:a16="http://schemas.microsoft.com/office/drawing/2014/main" id="{52359825-9227-4783-B934-E599B6B6E6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14:paraId="21FF6E81" w14:textId="77777777" w:rsidR="00FA4C08" w:rsidRPr="00B6546C" w:rsidRDefault="00FA4C08" w:rsidP="00FA4C08">
      <w:pPr>
        <w:rPr>
          <w:b/>
          <w:sz w:val="20"/>
        </w:rPr>
      </w:pPr>
      <w:r w:rsidRPr="006D3C0E">
        <w:rPr>
          <w:b/>
          <w:sz w:val="20"/>
        </w:rPr>
        <w:t>Źródło: badania własne</w:t>
      </w:r>
      <w:r>
        <w:rPr>
          <w:b/>
          <w:sz w:val="20"/>
        </w:rPr>
        <w:t>, n = 18</w:t>
      </w:r>
    </w:p>
    <w:p w14:paraId="211B3F53" w14:textId="77777777" w:rsidR="004D0E45" w:rsidRDefault="00FA4C08" w:rsidP="00717D2C">
      <w:pPr>
        <w:ind w:firstLine="706"/>
      </w:pPr>
      <w:r>
        <w:t xml:space="preserve">Do najczęściej wskazywanych powodów, dla których </w:t>
      </w:r>
      <w:r w:rsidR="001B0B78">
        <w:t>Business Intelligence</w:t>
      </w:r>
      <w:r>
        <w:t xml:space="preserve"> nie jest stoso</w:t>
      </w:r>
      <w:r w:rsidR="001B0B78">
        <w:t>wany w zarządzaniu projektami informatycznymi</w:t>
      </w:r>
      <w:r>
        <w:t xml:space="preserve"> należą: </w:t>
      </w:r>
    </w:p>
    <w:p w14:paraId="3C6BBACE" w14:textId="77777777" w:rsidR="004D0E45" w:rsidRDefault="004D0E45" w:rsidP="00D642A8">
      <w:pPr>
        <w:pStyle w:val="ListParagraph"/>
        <w:numPr>
          <w:ilvl w:val="0"/>
          <w:numId w:val="76"/>
        </w:numPr>
        <w:spacing w:line="360" w:lineRule="auto"/>
      </w:pPr>
      <w:r>
        <w:t>b</w:t>
      </w:r>
      <w:r w:rsidR="00FA4C08">
        <w:t xml:space="preserve">rak wiedzy na temat stosowania </w:t>
      </w:r>
      <w:r w:rsidR="001B0B78">
        <w:t>Business Intelligence w zarządzaniu projektami informatycznymi</w:t>
      </w:r>
      <w:r w:rsidR="00FA4C08">
        <w:t xml:space="preserve"> (50% wskazań)</w:t>
      </w:r>
      <w:r>
        <w:t>,</w:t>
      </w:r>
      <w:r w:rsidR="00FA4C08">
        <w:t xml:space="preserve"> </w:t>
      </w:r>
    </w:p>
    <w:p w14:paraId="0F901DBA" w14:textId="385BFFA9" w:rsidR="004D0E45" w:rsidRDefault="004D0E45" w:rsidP="00D642A8">
      <w:pPr>
        <w:pStyle w:val="ListParagraph"/>
        <w:numPr>
          <w:ilvl w:val="0"/>
          <w:numId w:val="76"/>
        </w:numPr>
        <w:spacing w:line="360" w:lineRule="auto"/>
      </w:pPr>
      <w:r>
        <w:t>s</w:t>
      </w:r>
      <w:r w:rsidR="00FA4C08">
        <w:t>tosowanie lub przyzwyczajenie do innego rodzaju oprogramowania (44,4% wskazań)</w:t>
      </w:r>
      <w:r>
        <w:t>,</w:t>
      </w:r>
      <w:r w:rsidR="00FA4C08">
        <w:t xml:space="preserve"> </w:t>
      </w:r>
      <w:r>
        <w:t>n</w:t>
      </w:r>
      <w:r w:rsidR="00FA4C08">
        <w:t xml:space="preserve">iska jakość danych (44,4% wskazań). </w:t>
      </w:r>
    </w:p>
    <w:p w14:paraId="33C24847" w14:textId="77777777" w:rsidR="004D0E45" w:rsidRDefault="00FA4C08" w:rsidP="00717D2C">
      <w:pPr>
        <w:ind w:firstLine="706"/>
      </w:pPr>
      <w:r>
        <w:t xml:space="preserve">Do najrzadziej wskazywanych powodów należą: </w:t>
      </w:r>
    </w:p>
    <w:p w14:paraId="0141B09E" w14:textId="77777777" w:rsidR="004D0E45" w:rsidRDefault="004D0E45" w:rsidP="00D642A8">
      <w:pPr>
        <w:pStyle w:val="ListParagraph"/>
        <w:numPr>
          <w:ilvl w:val="0"/>
          <w:numId w:val="181"/>
        </w:numPr>
        <w:spacing w:line="360" w:lineRule="auto"/>
      </w:pPr>
      <w:r>
        <w:t>w</w:t>
      </w:r>
      <w:r w:rsidR="00FA4C08">
        <w:t xml:space="preserve">ysokie koszty </w:t>
      </w:r>
      <w:r w:rsidR="001B0B78">
        <w:t>Business Intelligence</w:t>
      </w:r>
      <w:r w:rsidR="00FA4C08">
        <w:t xml:space="preserve"> (11,1% wskazań)</w:t>
      </w:r>
      <w:r>
        <w:t>,</w:t>
      </w:r>
    </w:p>
    <w:p w14:paraId="26E3CD2C" w14:textId="77777777" w:rsidR="004D0E45" w:rsidRDefault="004D0E45" w:rsidP="00D642A8">
      <w:pPr>
        <w:pStyle w:val="ListParagraph"/>
        <w:numPr>
          <w:ilvl w:val="0"/>
          <w:numId w:val="181"/>
        </w:numPr>
        <w:spacing w:line="360" w:lineRule="auto"/>
      </w:pPr>
      <w:r>
        <w:t>o</w:t>
      </w:r>
      <w:r w:rsidR="00FA4C08">
        <w:t xml:space="preserve">pór ze strony pracowników (22,2% wskazań). </w:t>
      </w:r>
    </w:p>
    <w:p w14:paraId="13246D70" w14:textId="77777777" w:rsidR="00717D2C" w:rsidRDefault="00FA4C08" w:rsidP="00717D2C">
      <w:pPr>
        <w:ind w:firstLine="706"/>
      </w:pPr>
      <w:r>
        <w:t xml:space="preserve">Nie padła żadna odpowiedź, że </w:t>
      </w:r>
      <w:r w:rsidR="001B0B78">
        <w:t>Business Intelligence</w:t>
      </w:r>
      <w:r>
        <w:t xml:space="preserve"> nie jest stoso</w:t>
      </w:r>
      <w:r w:rsidR="001B0B78">
        <w:t>wany w zarządzaniu projektami informatycznymi</w:t>
      </w:r>
      <w:r>
        <w:t xml:space="preserve">, ze względu na: Niskiej jakości oprogramowanie oraz infrastrukturę w przedsiębiorstwie. </w:t>
      </w:r>
    </w:p>
    <w:p w14:paraId="5F3F151E" w14:textId="0A1CEFB3" w:rsidR="00FA4C08" w:rsidRPr="00B6546C" w:rsidRDefault="009467EF" w:rsidP="00717D2C">
      <w:pPr>
        <w:ind w:firstLine="706"/>
      </w:pPr>
      <w:r>
        <w:t xml:space="preserve">Na powyższe pytanie udzielono stosunkowo dużo odpowiedzi otwartych, co pozwoliło na pozyskanie </w:t>
      </w:r>
      <w:r w:rsidR="00877903">
        <w:t>następujących</w:t>
      </w:r>
      <w:r>
        <w:t xml:space="preserve"> informacji: </w:t>
      </w:r>
      <w:r w:rsidR="00FA4C08">
        <w:t xml:space="preserve"> </w:t>
      </w:r>
    </w:p>
    <w:p w14:paraId="1219F9F7" w14:textId="02B6E595" w:rsidR="00FA4C08" w:rsidRPr="00B6546C" w:rsidRDefault="00FA4C08" w:rsidP="00D642A8">
      <w:pPr>
        <w:pStyle w:val="ListParagraph"/>
        <w:numPr>
          <w:ilvl w:val="0"/>
          <w:numId w:val="47"/>
        </w:numPr>
        <w:spacing w:line="360" w:lineRule="auto"/>
        <w:ind w:left="714" w:hanging="357"/>
      </w:pPr>
      <w:r>
        <w:lastRenderedPageBreak/>
        <w:t>„</w:t>
      </w:r>
      <w:r w:rsidRPr="00B6546C">
        <w:t>Bra</w:t>
      </w:r>
      <w:r w:rsidR="001B0B78">
        <w:t>k uzasadnienia dla stosowania Business Intelligence</w:t>
      </w:r>
      <w:r w:rsidRPr="00B6546C">
        <w:t xml:space="preserve"> w projektach ponad proste narzędzia raportowe</w:t>
      </w:r>
      <w:r>
        <w:t>”</w:t>
      </w:r>
      <w:r w:rsidR="004D0E45">
        <w:t>,</w:t>
      </w:r>
    </w:p>
    <w:p w14:paraId="099738F3" w14:textId="32A4D19A" w:rsidR="00FA4C08" w:rsidRPr="00B6546C" w:rsidRDefault="00FA4C08" w:rsidP="00D642A8">
      <w:pPr>
        <w:pStyle w:val="ListParagraph"/>
        <w:numPr>
          <w:ilvl w:val="0"/>
          <w:numId w:val="47"/>
        </w:numPr>
        <w:spacing w:line="360" w:lineRule="auto"/>
        <w:ind w:left="714" w:hanging="357"/>
      </w:pPr>
      <w:r>
        <w:t>„</w:t>
      </w:r>
      <w:r w:rsidRPr="00B6546C">
        <w:t>Brak danych nadających się do analiz</w:t>
      </w:r>
      <w:r>
        <w:t>”</w:t>
      </w:r>
      <w:r w:rsidR="004D0E45">
        <w:t>,</w:t>
      </w:r>
    </w:p>
    <w:p w14:paraId="097068F2" w14:textId="7FD68213" w:rsidR="00FA4C08" w:rsidRDefault="00FA4C08" w:rsidP="00D642A8">
      <w:pPr>
        <w:pStyle w:val="ListParagraph"/>
        <w:numPr>
          <w:ilvl w:val="0"/>
          <w:numId w:val="47"/>
        </w:numPr>
        <w:spacing w:line="360" w:lineRule="auto"/>
        <w:ind w:left="714" w:hanging="357"/>
      </w:pPr>
      <w:r>
        <w:t>„</w:t>
      </w:r>
      <w:r w:rsidRPr="00B6546C">
        <w:t>Własne rozwijane od lat systemy wspomagające rozwój oprogramowania</w:t>
      </w:r>
      <w:r>
        <w:t>”</w:t>
      </w:r>
      <w:r w:rsidR="004D0E45">
        <w:t>,</w:t>
      </w:r>
    </w:p>
    <w:p w14:paraId="3876B4E7" w14:textId="6C634FA9" w:rsidR="00FA4C08" w:rsidRDefault="00FA4C08" w:rsidP="00D642A8">
      <w:pPr>
        <w:pStyle w:val="ListParagraph"/>
        <w:numPr>
          <w:ilvl w:val="0"/>
          <w:numId w:val="47"/>
        </w:numPr>
        <w:spacing w:line="360" w:lineRule="auto"/>
        <w:ind w:left="714" w:hanging="357"/>
      </w:pPr>
      <w:r>
        <w:t>„Nie ma takiej możliwości: projekty są z zasady unikalne”</w:t>
      </w:r>
      <w:r w:rsidR="004D0E45">
        <w:t>,</w:t>
      </w:r>
    </w:p>
    <w:p w14:paraId="3D06C31B" w14:textId="5045DA2B" w:rsidR="00FA4C08" w:rsidRDefault="00FA4C08" w:rsidP="00D642A8">
      <w:pPr>
        <w:pStyle w:val="ListParagraph"/>
        <w:numPr>
          <w:ilvl w:val="0"/>
          <w:numId w:val="47"/>
        </w:numPr>
        <w:spacing w:line="360" w:lineRule="auto"/>
        <w:ind w:left="714" w:hanging="357"/>
      </w:pPr>
      <w:r>
        <w:t xml:space="preserve">„Mała </w:t>
      </w:r>
      <w:r w:rsidR="00E06F75">
        <w:t>liczba</w:t>
      </w:r>
      <w:r>
        <w:t xml:space="preserve"> danych, </w:t>
      </w:r>
      <w:r w:rsidR="00E06F75">
        <w:t xml:space="preserve">dane </w:t>
      </w:r>
      <w:r>
        <w:t>nie</w:t>
      </w:r>
      <w:r w:rsidR="002D3760">
        <w:t>u</w:t>
      </w:r>
      <w:r>
        <w:t>strukturyzowane, ale przede wszy</w:t>
      </w:r>
      <w:r w:rsidR="001B0B78">
        <w:t>stkich brak pojęcia o tym, że Business Intelligence</w:t>
      </w:r>
      <w:r>
        <w:t xml:space="preserve"> może wspierać w dużych organizacjach project management”</w:t>
      </w:r>
      <w:r w:rsidR="004D0E45">
        <w:t>,</w:t>
      </w:r>
    </w:p>
    <w:p w14:paraId="4777BDB2" w14:textId="7E7221B9" w:rsidR="00FA4C08" w:rsidRDefault="00FA4C08" w:rsidP="00D642A8">
      <w:pPr>
        <w:pStyle w:val="ListParagraph"/>
        <w:numPr>
          <w:ilvl w:val="0"/>
          <w:numId w:val="47"/>
        </w:numPr>
        <w:spacing w:line="360" w:lineRule="auto"/>
        <w:ind w:left="714" w:hanging="357"/>
      </w:pPr>
      <w:r>
        <w:t>„Zarządzanie projektami nie wymaga przetwarzania, aż tak dużych ilości danych”</w:t>
      </w:r>
      <w:r w:rsidR="004D0E45">
        <w:t>,</w:t>
      </w:r>
    </w:p>
    <w:p w14:paraId="57B53C2A" w14:textId="16C59848" w:rsidR="00FA4C08" w:rsidRPr="00B6546C" w:rsidRDefault="001B0B78" w:rsidP="00D642A8">
      <w:pPr>
        <w:pStyle w:val="ListParagraph"/>
        <w:numPr>
          <w:ilvl w:val="0"/>
          <w:numId w:val="47"/>
        </w:numPr>
        <w:spacing w:line="360" w:lineRule="auto"/>
        <w:ind w:left="714" w:hanging="357"/>
      </w:pPr>
      <w:r>
        <w:t>„Business Intelligence</w:t>
      </w:r>
      <w:r w:rsidR="00FA4C08">
        <w:t xml:space="preserve"> nie ma bezpośredniego zwią</w:t>
      </w:r>
      <w:r>
        <w:t>zku z zarządzaniem projektami informatycznymi</w:t>
      </w:r>
      <w:r w:rsidR="00FA4C08">
        <w:t>”</w:t>
      </w:r>
      <w:r w:rsidR="004D0E45">
        <w:t>.</w:t>
      </w:r>
    </w:p>
    <w:p w14:paraId="5F4A391F" w14:textId="77777777" w:rsidR="00877DF4" w:rsidRDefault="00877DF4" w:rsidP="00FA4C08">
      <w:bookmarkStart w:id="213" w:name="_Hlk510385533"/>
    </w:p>
    <w:p w14:paraId="39E3FDAF" w14:textId="50441799" w:rsidR="00FA4C08" w:rsidRPr="006239E6" w:rsidRDefault="00FA4C08" w:rsidP="00FA4C08">
      <w:pPr>
        <w:rPr>
          <w:b/>
        </w:rPr>
      </w:pPr>
      <w:r w:rsidRPr="0085261B">
        <w:t xml:space="preserve">Wykres </w:t>
      </w:r>
      <w:r w:rsidR="0085261B" w:rsidRPr="0085261B">
        <w:t>37</w:t>
      </w:r>
      <w:r w:rsidRPr="0085261B">
        <w:t>. Kr</w:t>
      </w:r>
      <w:r w:rsidR="001B0B78">
        <w:t>oki, które należy podjąć, aby Business Intelligence</w:t>
      </w:r>
      <w:r w:rsidRPr="0085261B">
        <w:t xml:space="preserve"> mógł znaleźć zastosow</w:t>
      </w:r>
      <w:r w:rsidR="001B0B78">
        <w:t>anie w zarządzaniu projektami informatycznymi</w:t>
      </w:r>
    </w:p>
    <w:bookmarkEnd w:id="213"/>
    <w:p w14:paraId="7A87E362" w14:textId="77777777" w:rsidR="00FA4C08" w:rsidRDefault="00FA4C08"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314E0516" wp14:editId="1925ED2B">
            <wp:extent cx="5760000" cy="3600000"/>
            <wp:effectExtent l="0" t="0" r="12700" b="635"/>
            <wp:docPr id="56" name="Wykres 56">
              <a:extLst xmlns:a="http://schemas.openxmlformats.org/drawingml/2006/main">
                <a:ext uri="{FF2B5EF4-FFF2-40B4-BE49-F238E27FC236}">
                  <a16:creationId xmlns:a16="http://schemas.microsoft.com/office/drawing/2014/main" id="{3B266642-1AAB-438A-8583-60682E0A04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14:paraId="4A2B2B60" w14:textId="77777777" w:rsidR="00FA4C08" w:rsidRPr="00B6546C" w:rsidRDefault="00FA4C08" w:rsidP="00FA4C08">
      <w:pPr>
        <w:rPr>
          <w:b/>
          <w:sz w:val="20"/>
        </w:rPr>
      </w:pPr>
      <w:r w:rsidRPr="006D3C0E">
        <w:rPr>
          <w:b/>
          <w:sz w:val="20"/>
        </w:rPr>
        <w:t>Źródło: badania własne</w:t>
      </w:r>
      <w:r>
        <w:rPr>
          <w:b/>
          <w:sz w:val="20"/>
        </w:rPr>
        <w:t>, n = 18</w:t>
      </w:r>
    </w:p>
    <w:p w14:paraId="26B775A2" w14:textId="03EAC921" w:rsidR="00E967CD" w:rsidRDefault="00FA4C08" w:rsidP="00EE6637">
      <w:pPr>
        <w:ind w:firstLine="706"/>
      </w:pPr>
      <w:r>
        <w:t xml:space="preserve">Powyższy wykres </w:t>
      </w:r>
      <w:r w:rsidR="002962B4">
        <w:t>przedstawia</w:t>
      </w:r>
      <w:r>
        <w:t xml:space="preserve"> poszczególne działania,</w:t>
      </w:r>
      <w:r w:rsidR="00A47246">
        <w:t xml:space="preserve"> które należałoby podjąć, aby Business Intelligence</w:t>
      </w:r>
      <w:r>
        <w:t xml:space="preserve"> mógł znaleźć zastosow</w:t>
      </w:r>
      <w:r w:rsidR="00A47246">
        <w:t>anie w zarządzaniu projektami informatycznymi</w:t>
      </w:r>
      <w:r>
        <w:t xml:space="preserve">. Najczęściej wskazywanym działaniem jest: </w:t>
      </w:r>
    </w:p>
    <w:p w14:paraId="1B31E799" w14:textId="4E408EDC" w:rsidR="00E967CD" w:rsidRDefault="00E967CD" w:rsidP="00D642A8">
      <w:pPr>
        <w:pStyle w:val="ListParagraph"/>
        <w:numPr>
          <w:ilvl w:val="0"/>
          <w:numId w:val="182"/>
        </w:numPr>
        <w:spacing w:line="360" w:lineRule="auto"/>
      </w:pPr>
      <w:r>
        <w:t>z</w:t>
      </w:r>
      <w:r w:rsidR="00FA4C08">
        <w:t xml:space="preserve">apewnienie dobrej jakości danych (61,1% wskazań). </w:t>
      </w:r>
    </w:p>
    <w:p w14:paraId="4061D6FF" w14:textId="77777777" w:rsidR="00E967CD" w:rsidRDefault="00FA4C08" w:rsidP="00EE6637">
      <w:pPr>
        <w:ind w:firstLine="706"/>
      </w:pPr>
      <w:r>
        <w:t xml:space="preserve">Najrzadziej wskazywanym działaniem są: </w:t>
      </w:r>
    </w:p>
    <w:p w14:paraId="00964A1F" w14:textId="225C4B07" w:rsidR="00E967CD" w:rsidRDefault="00E967CD" w:rsidP="00D642A8">
      <w:pPr>
        <w:pStyle w:val="ListParagraph"/>
        <w:numPr>
          <w:ilvl w:val="0"/>
          <w:numId w:val="182"/>
        </w:numPr>
        <w:spacing w:line="360" w:lineRule="auto"/>
      </w:pPr>
      <w:r>
        <w:lastRenderedPageBreak/>
        <w:t>d</w:t>
      </w:r>
      <w:r w:rsidR="00FA4C08">
        <w:t xml:space="preserve">odatkowe inwestycje w infrastrukturę o oprogramowanie (22,2% wskazań). </w:t>
      </w:r>
    </w:p>
    <w:p w14:paraId="752BD69E" w14:textId="6132B94C" w:rsidR="00FA4C08" w:rsidRPr="00F87C4E" w:rsidRDefault="00877903" w:rsidP="00EE6637">
      <w:pPr>
        <w:ind w:firstLine="706"/>
      </w:pPr>
      <w:r>
        <w:t>Dzięki możliwości związanej z udzieleniem odpowiedzi otwartej</w:t>
      </w:r>
      <w:r w:rsidR="00087C4C">
        <w:t>, zebrano następujące informacje</w:t>
      </w:r>
      <w:r w:rsidR="00FA4C08">
        <w:t xml:space="preserve">: </w:t>
      </w:r>
    </w:p>
    <w:p w14:paraId="2DD555F3" w14:textId="0235CB02" w:rsidR="00FA4C08" w:rsidRDefault="00FA4C08" w:rsidP="00FA4C08">
      <w:pPr>
        <w:pStyle w:val="ListParagraph"/>
        <w:numPr>
          <w:ilvl w:val="0"/>
          <w:numId w:val="1"/>
        </w:numPr>
        <w:spacing w:line="360" w:lineRule="auto"/>
        <w:ind w:left="714" w:hanging="357"/>
      </w:pPr>
      <w:r>
        <w:t>„</w:t>
      </w:r>
      <w:r w:rsidRPr="00F87C4E">
        <w:t>Nie wiem, jeżeli jest potrzebny trzeba po niego sięgnąć. Jeżeli nie jest potrzebny to po co na siłę wymyślać, co należy zrobić</w:t>
      </w:r>
      <w:r>
        <w:t>”</w:t>
      </w:r>
      <w:r w:rsidR="00443FFC">
        <w:t>,</w:t>
      </w:r>
    </w:p>
    <w:p w14:paraId="6C4F0A24" w14:textId="5965A8E7" w:rsidR="00FA4C08" w:rsidRDefault="00FA4C08" w:rsidP="00FA4C08">
      <w:pPr>
        <w:pStyle w:val="ListParagraph"/>
        <w:numPr>
          <w:ilvl w:val="0"/>
          <w:numId w:val="1"/>
        </w:numPr>
        <w:spacing w:line="360" w:lineRule="auto"/>
        <w:ind w:left="714" w:hanging="357"/>
      </w:pPr>
      <w:r>
        <w:t>„Zaniechać, projekty są unikalne więc</w:t>
      </w:r>
      <w:r w:rsidR="00A47246">
        <w:t xml:space="preserve"> nie ma możliwości stosowania Business Intelligence</w:t>
      </w:r>
      <w:r>
        <w:t>”</w:t>
      </w:r>
      <w:r w:rsidR="00443FFC">
        <w:t>,</w:t>
      </w:r>
    </w:p>
    <w:p w14:paraId="2F44F021" w14:textId="54120266" w:rsidR="00FA4C08" w:rsidRDefault="00FA4C08" w:rsidP="00FA4C08">
      <w:pPr>
        <w:pStyle w:val="ListParagraph"/>
        <w:numPr>
          <w:ilvl w:val="0"/>
          <w:numId w:val="1"/>
        </w:numPr>
        <w:spacing w:line="360" w:lineRule="auto"/>
        <w:ind w:left="714" w:hanging="357"/>
      </w:pPr>
      <w:r>
        <w:t>„Zidentyfikować i uzasadnić potrzebę”</w:t>
      </w:r>
      <w:r w:rsidR="00443FFC">
        <w:t>,</w:t>
      </w:r>
    </w:p>
    <w:p w14:paraId="02BCEEF2" w14:textId="6407EA73" w:rsidR="00FA4C08" w:rsidRPr="00B6546C" w:rsidRDefault="00A47246" w:rsidP="00D642A8">
      <w:pPr>
        <w:pStyle w:val="ListParagraph"/>
        <w:numPr>
          <w:ilvl w:val="0"/>
          <w:numId w:val="47"/>
        </w:numPr>
        <w:spacing w:line="360" w:lineRule="auto"/>
        <w:ind w:left="714" w:hanging="357"/>
      </w:pPr>
      <w:r>
        <w:t>„Business Intelligence</w:t>
      </w:r>
      <w:r w:rsidR="00FA4C08">
        <w:t xml:space="preserve"> nie ma bezpośredniego związku z zarządzaniem p</w:t>
      </w:r>
      <w:r>
        <w:t>rojektami informatycznymi</w:t>
      </w:r>
      <w:r w:rsidR="00FA4C08">
        <w:t>”</w:t>
      </w:r>
      <w:r w:rsidR="00443FFC">
        <w:t>.</w:t>
      </w:r>
    </w:p>
    <w:p w14:paraId="5111FADE" w14:textId="08AC0AFC" w:rsidR="00FA4C08" w:rsidRDefault="00FA4C08" w:rsidP="00FA4C08">
      <w:pPr>
        <w:rPr>
          <w:b/>
        </w:rPr>
      </w:pPr>
    </w:p>
    <w:p w14:paraId="39D1F7AE" w14:textId="56CBCC42" w:rsidR="00FA4C08" w:rsidRPr="0085261B" w:rsidRDefault="00FA4C08" w:rsidP="000F1D32">
      <w:bookmarkStart w:id="214" w:name="_Hlk510385558"/>
      <w:r w:rsidRPr="0085261B">
        <w:t xml:space="preserve">Wykres </w:t>
      </w:r>
      <w:r w:rsidR="0085261B" w:rsidRPr="0085261B">
        <w:t>38.</w:t>
      </w:r>
      <w:r w:rsidRPr="0085261B">
        <w:t xml:space="preserve"> Możliwość związana z zastąpieniem </w:t>
      </w:r>
      <w:r w:rsidR="00C512EE">
        <w:t xml:space="preserve">specjalistycznego </w:t>
      </w:r>
      <w:r w:rsidRPr="0085261B">
        <w:t>oprogramowania do zarząd</w:t>
      </w:r>
      <w:r w:rsidR="00C512EE">
        <w:t>zania projektami Business Intelligence</w:t>
      </w:r>
    </w:p>
    <w:bookmarkEnd w:id="214"/>
    <w:p w14:paraId="4717B0AB" w14:textId="77777777" w:rsidR="00FA4C08" w:rsidRDefault="00FA4C08" w:rsidP="00FA4C08">
      <w:pPr>
        <w:spacing w:line="240" w:lineRule="auto"/>
        <w:rPr>
          <w:b/>
        </w:rPr>
      </w:pPr>
      <w:r>
        <w:rPr>
          <w:noProof/>
          <w:lang w:eastAsia="pl-PL"/>
        </w:rPr>
        <w:drawing>
          <wp:inline distT="0" distB="0" distL="0" distR="0" wp14:anchorId="5F084BBB" wp14:editId="5C4E3F37">
            <wp:extent cx="5760000" cy="4320000"/>
            <wp:effectExtent l="0" t="0" r="12700" b="4445"/>
            <wp:docPr id="57" name="Wykres 57">
              <a:extLst xmlns:a="http://schemas.openxmlformats.org/drawingml/2006/main">
                <a:ext uri="{FF2B5EF4-FFF2-40B4-BE49-F238E27FC236}">
                  <a16:creationId xmlns:a16="http://schemas.microsoft.com/office/drawing/2014/main" id="{ACEA7924-E6D0-4E80-A31F-86B5D70B0E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p w14:paraId="72E15D85" w14:textId="77777777" w:rsidR="00FA4C08" w:rsidRPr="00777BBC" w:rsidRDefault="00FA4C08" w:rsidP="00FA4C08">
      <w:pPr>
        <w:spacing w:line="240" w:lineRule="auto"/>
        <w:rPr>
          <w:rFonts w:ascii="Arial" w:eastAsia="Times New Roman" w:hAnsi="Arial" w:cs="Arial"/>
          <w:color w:val="000000"/>
          <w:sz w:val="20"/>
          <w:szCs w:val="20"/>
          <w:lang w:eastAsia="pl-PL"/>
        </w:rPr>
      </w:pPr>
    </w:p>
    <w:p w14:paraId="4ACDA982" w14:textId="77777777" w:rsidR="00FA4C08" w:rsidRPr="00B6546C" w:rsidRDefault="00FA4C08" w:rsidP="00FA4C08">
      <w:pPr>
        <w:rPr>
          <w:b/>
          <w:sz w:val="20"/>
        </w:rPr>
      </w:pPr>
      <w:r w:rsidRPr="006D3C0E">
        <w:rPr>
          <w:b/>
          <w:sz w:val="20"/>
        </w:rPr>
        <w:t>Źródło: badania własne</w:t>
      </w:r>
      <w:r>
        <w:rPr>
          <w:b/>
          <w:sz w:val="20"/>
        </w:rPr>
        <w:t>, n = 18</w:t>
      </w:r>
    </w:p>
    <w:p w14:paraId="262868F2" w14:textId="237D9A1D" w:rsidR="002A46E6" w:rsidRDefault="00FA4C08" w:rsidP="008E67A7">
      <w:pPr>
        <w:ind w:firstLine="709"/>
      </w:pPr>
      <w:r>
        <w:t>N</w:t>
      </w:r>
      <w:r w:rsidR="00D245B3">
        <w:t>a pytanie dotyczące tego, czy Business Intelligence</w:t>
      </w:r>
      <w:r>
        <w:t xml:space="preserve"> mógłby zaspokajać podobne p</w:t>
      </w:r>
      <w:r w:rsidR="000255AC">
        <w:t>rocesy informacyjno</w:t>
      </w:r>
      <w:r w:rsidR="00F14A18">
        <w:t xml:space="preserve"> – </w:t>
      </w:r>
      <w:r w:rsidR="000255AC">
        <w:t>decyzyjne</w:t>
      </w:r>
      <w:r>
        <w:t xml:space="preserve">, co oprogramowanie do zarządzania projektami </w:t>
      </w:r>
      <w:r w:rsidR="0034122B">
        <w:t xml:space="preserve">informatycznymi </w:t>
      </w:r>
      <w:r>
        <w:t xml:space="preserve">najczęściej wskazywano odpowiedź pozytywną: </w:t>
      </w:r>
    </w:p>
    <w:p w14:paraId="2416C53C" w14:textId="77777777" w:rsidR="002A46E6" w:rsidRDefault="00FA4C08" w:rsidP="00D642A8">
      <w:pPr>
        <w:pStyle w:val="ListParagraph"/>
        <w:numPr>
          <w:ilvl w:val="0"/>
          <w:numId w:val="47"/>
        </w:numPr>
        <w:spacing w:line="360" w:lineRule="auto"/>
      </w:pPr>
      <w:r>
        <w:lastRenderedPageBreak/>
        <w:t xml:space="preserve">Tak (77,8% wskazań). </w:t>
      </w:r>
    </w:p>
    <w:p w14:paraId="4BCC7AE0" w14:textId="77777777" w:rsidR="002A46E6" w:rsidRDefault="00FA4C08" w:rsidP="00027341">
      <w:r>
        <w:t xml:space="preserve">Najrzadziej wskazywaną odpowiedzią była odpowiedź negatywna: </w:t>
      </w:r>
    </w:p>
    <w:p w14:paraId="4EECB32C" w14:textId="18994A84" w:rsidR="00FA4C08" w:rsidRDefault="00FA4C08" w:rsidP="00D642A8">
      <w:pPr>
        <w:pStyle w:val="ListParagraph"/>
        <w:numPr>
          <w:ilvl w:val="0"/>
          <w:numId w:val="47"/>
        </w:numPr>
        <w:spacing w:line="360" w:lineRule="auto"/>
      </w:pPr>
      <w:r>
        <w:t xml:space="preserve">Nie (22,2% wskazań). </w:t>
      </w:r>
    </w:p>
    <w:p w14:paraId="315EEA99" w14:textId="27EF1690" w:rsidR="00790457" w:rsidRDefault="00790457" w:rsidP="003F635F">
      <w:pPr>
        <w:ind w:firstLine="709"/>
      </w:pPr>
      <w:r>
        <w:t xml:space="preserve">Badania </w:t>
      </w:r>
      <w:r w:rsidR="00360E6A">
        <w:t>ankietow</w:t>
      </w:r>
      <w:r>
        <w:t xml:space="preserve">e uzupełniły </w:t>
      </w:r>
      <w:r w:rsidR="0084029C">
        <w:t xml:space="preserve">wywiady pogłębione </w:t>
      </w:r>
      <w:r>
        <w:t>przeprowadzone z mened</w:t>
      </w:r>
      <w:r w:rsidR="00D245B3">
        <w:t>żerami projektów informatycznych oraz ekspertami od Business Intelligence, na temat roli Business Intelligence we wspomaganiu procesów</w:t>
      </w:r>
      <w:r>
        <w:t xml:space="preserve"> inform</w:t>
      </w:r>
      <w:r w:rsidR="00D245B3">
        <w:t>acyjno</w:t>
      </w:r>
      <w:r w:rsidR="00F14A18">
        <w:t xml:space="preserve"> – </w:t>
      </w:r>
      <w:r w:rsidR="00D245B3">
        <w:t>decyzyjnych w projektach informatycznych</w:t>
      </w:r>
      <w:r>
        <w:t>. Respondenci zostali zidentyfikowani drogą elektroniczną lub też zostali zarekomendowani</w:t>
      </w:r>
      <w:r w:rsidR="007E3EEE">
        <w:t xml:space="preserve"> przez innych uczestników badania</w:t>
      </w:r>
      <w:r>
        <w:t xml:space="preserve">, natomiast dialog z nimi odbył się pomocą poczty email. Prócz głównego pytania: Czy przedsiębiorstwo korzysta z </w:t>
      </w:r>
      <w:r w:rsidR="00D245B3">
        <w:t>Business Intelligence do zarządzania projektami informatycznymi</w:t>
      </w:r>
      <w:r>
        <w:t xml:space="preserve">?, proszono również o odpowiedź odnośnie pozostałych kwestii: </w:t>
      </w:r>
    </w:p>
    <w:p w14:paraId="215AB7F7" w14:textId="417B9C8F" w:rsidR="00790457" w:rsidRDefault="00D245B3" w:rsidP="00D642A8">
      <w:pPr>
        <w:pStyle w:val="ListParagraph"/>
        <w:numPr>
          <w:ilvl w:val="0"/>
          <w:numId w:val="47"/>
        </w:numPr>
        <w:spacing w:line="360" w:lineRule="auto"/>
      </w:pPr>
      <w:r>
        <w:t>Czym dla Pana jest Business Intelligence</w:t>
      </w:r>
      <w:r w:rsidR="00790457">
        <w:t>?</w:t>
      </w:r>
    </w:p>
    <w:p w14:paraId="3E31F2AA" w14:textId="6364879E" w:rsidR="00D245B3" w:rsidRPr="00D245B3" w:rsidRDefault="00D245B3" w:rsidP="00D642A8">
      <w:pPr>
        <w:pStyle w:val="ListParagraph"/>
        <w:numPr>
          <w:ilvl w:val="0"/>
          <w:numId w:val="47"/>
        </w:numPr>
        <w:spacing w:line="360" w:lineRule="auto"/>
      </w:pPr>
      <w:r w:rsidRPr="00D245B3">
        <w:t>Czy przedsiębiorstwo korzysta z Business Intelligence do zarządzania projektami informatycznymi?</w:t>
      </w:r>
    </w:p>
    <w:p w14:paraId="3050440A" w14:textId="181373EE" w:rsidR="00790457" w:rsidRDefault="00790457" w:rsidP="00D642A8">
      <w:pPr>
        <w:pStyle w:val="ListParagraph"/>
        <w:numPr>
          <w:ilvl w:val="0"/>
          <w:numId w:val="47"/>
        </w:numPr>
        <w:spacing w:line="360" w:lineRule="auto"/>
      </w:pPr>
      <w:r>
        <w:t>Czy sp</w:t>
      </w:r>
      <w:r w:rsidR="00D245B3">
        <w:t>otkał się Pan z zastosowaniem Business Intelligence</w:t>
      </w:r>
      <w:r>
        <w:t xml:space="preserve"> w procesi</w:t>
      </w:r>
      <w:r w:rsidR="00D245B3">
        <w:t>e zarządzania projektami informatycznymi</w:t>
      </w:r>
      <w:r>
        <w:t>?</w:t>
      </w:r>
    </w:p>
    <w:p w14:paraId="124F0E26" w14:textId="67D3F685" w:rsidR="00790457" w:rsidRDefault="00D245B3" w:rsidP="00D642A8">
      <w:pPr>
        <w:pStyle w:val="ListParagraph"/>
        <w:numPr>
          <w:ilvl w:val="0"/>
          <w:numId w:val="47"/>
        </w:numPr>
        <w:spacing w:line="360" w:lineRule="auto"/>
      </w:pPr>
      <w:r>
        <w:t>Czy Business Intelligence</w:t>
      </w:r>
      <w:r w:rsidR="00790457">
        <w:t xml:space="preserve"> mógłby znaleźć zastosow</w:t>
      </w:r>
      <w:r>
        <w:t>anie w zarządzaniu projektami informatycznymi</w:t>
      </w:r>
      <w:r w:rsidR="00790457">
        <w:t>?</w:t>
      </w:r>
    </w:p>
    <w:p w14:paraId="7DDE8B76" w14:textId="3010CDC9" w:rsidR="00790457" w:rsidRDefault="00790457" w:rsidP="00EE6637">
      <w:pPr>
        <w:ind w:firstLine="706"/>
      </w:pPr>
      <w:r>
        <w:t xml:space="preserve">Na zadane pytania uzyskano następujące odpowiedzi, które wzbogacają wartość empiryczną przeprowadzonych badań </w:t>
      </w:r>
      <w:r w:rsidR="00360E6A">
        <w:t>ankietowych</w:t>
      </w:r>
      <w:r>
        <w:t xml:space="preserve">. </w:t>
      </w:r>
    </w:p>
    <w:p w14:paraId="5D992EE4" w14:textId="26B43BC1" w:rsidR="00790457" w:rsidRPr="009A6253" w:rsidRDefault="00D245B3" w:rsidP="00EE6637">
      <w:pPr>
        <w:ind w:firstLine="706"/>
        <w:rPr>
          <w:b/>
        </w:rPr>
      </w:pPr>
      <w:r>
        <w:rPr>
          <w:b/>
        </w:rPr>
        <w:t>Czym dla Pana jest Business Intelligence</w:t>
      </w:r>
      <w:r w:rsidR="00790457">
        <w:rPr>
          <w:b/>
        </w:rPr>
        <w:t>?</w:t>
      </w:r>
    </w:p>
    <w:p w14:paraId="58A8D8F0" w14:textId="2322237B" w:rsidR="00790457" w:rsidRPr="008919B1" w:rsidRDefault="00790457" w:rsidP="00D642A8">
      <w:pPr>
        <w:pStyle w:val="ListParagraph"/>
        <w:numPr>
          <w:ilvl w:val="0"/>
          <w:numId w:val="190"/>
        </w:numPr>
        <w:spacing w:line="360" w:lineRule="auto"/>
        <w:rPr>
          <w:iCs/>
        </w:rPr>
      </w:pPr>
      <w:r w:rsidRPr="008919B1">
        <w:rPr>
          <w:rFonts w:cs="Times New Roman"/>
          <w:iCs/>
          <w:color w:val="000000"/>
          <w:szCs w:val="24"/>
          <w:shd w:val="clear" w:color="auto" w:fill="FFFFFF"/>
          <w:lang w:val="en-US"/>
        </w:rPr>
        <w:t>„</w:t>
      </w:r>
      <w:r w:rsidR="00D245B3" w:rsidRPr="008919B1">
        <w:rPr>
          <w:iCs/>
          <w:lang w:val="en-US"/>
        </w:rPr>
        <w:t>Business Intelligence</w:t>
      </w:r>
      <w:r w:rsidRPr="008919B1">
        <w:rPr>
          <w:rFonts w:cs="Times New Roman"/>
          <w:iCs/>
          <w:color w:val="000000"/>
          <w:szCs w:val="24"/>
          <w:shd w:val="clear" w:color="auto" w:fill="FFFFFF"/>
          <w:lang w:val="en-US"/>
        </w:rPr>
        <w:t xml:space="preserve"> to termin czysto marketingowy. </w:t>
      </w:r>
      <w:r w:rsidRPr="008919B1">
        <w:rPr>
          <w:rFonts w:cs="Times New Roman"/>
          <w:iCs/>
          <w:color w:val="000000"/>
          <w:szCs w:val="24"/>
          <w:shd w:val="clear" w:color="auto" w:fill="FFFFFF"/>
        </w:rPr>
        <w:t>Wymyślony przez dużych dostawców oprogramowania, by lepiej pozycjonować produkty i usługi :-)</w:t>
      </w:r>
      <w:r w:rsidRPr="008919B1">
        <w:rPr>
          <w:rFonts w:cs="Times New Roman"/>
          <w:iCs/>
          <w:color w:val="000000"/>
          <w:szCs w:val="24"/>
        </w:rPr>
        <w:br/>
      </w:r>
      <w:r w:rsidRPr="008919B1">
        <w:rPr>
          <w:rFonts w:cs="Times New Roman"/>
          <w:iCs/>
          <w:color w:val="000000"/>
          <w:szCs w:val="24"/>
          <w:shd w:val="clear" w:color="auto" w:fill="FFFFFF"/>
        </w:rPr>
        <w:t xml:space="preserve">W praktyce można pod to podłączyć wiele rozwiązań technologicznych: hurtownie danych, operacyjne magazyny danych, wielowymiarowe modele danych, systemy analityczne i raportowe, a nawet zaawansowaną analitykę predykcyjną. Dla mnie natomiast prostsza definicja jest bardziej właściwa: </w:t>
      </w:r>
      <w:r w:rsidR="00D245B3" w:rsidRPr="008919B1">
        <w:rPr>
          <w:iCs/>
        </w:rPr>
        <w:t xml:space="preserve">Business Intelligence </w:t>
      </w:r>
      <w:r w:rsidRPr="008919B1">
        <w:rPr>
          <w:rFonts w:cs="Times New Roman"/>
          <w:iCs/>
          <w:color w:val="000000"/>
          <w:szCs w:val="24"/>
          <w:shd w:val="clear" w:color="auto" w:fill="FFFFFF"/>
        </w:rPr>
        <w:t>to rozwiązania technologiczno</w:t>
      </w:r>
      <w:r w:rsidR="00F14A18" w:rsidRPr="008919B1">
        <w:rPr>
          <w:rFonts w:cs="Times New Roman"/>
          <w:iCs/>
          <w:color w:val="000000"/>
          <w:szCs w:val="24"/>
          <w:shd w:val="clear" w:color="auto" w:fill="FFFFFF"/>
        </w:rPr>
        <w:t xml:space="preserve"> – </w:t>
      </w:r>
      <w:r w:rsidRPr="008919B1">
        <w:rPr>
          <w:rFonts w:cs="Times New Roman"/>
          <w:iCs/>
          <w:color w:val="000000"/>
          <w:szCs w:val="24"/>
          <w:shd w:val="clear" w:color="auto" w:fill="FFFFFF"/>
        </w:rPr>
        <w:t>procesowe zaimplementowane w organizacji w celu poprawy jakości danych, wyciągania znaczących informacji z danych oraz podejmowania decyzji biznesowych w oparciu o te informacje. Podkreślam, że to złożenie technologii i procesów, a nie sama technologia.</w:t>
      </w:r>
      <w:r w:rsidRPr="008919B1">
        <w:rPr>
          <w:iCs/>
        </w:rPr>
        <w:t>”</w:t>
      </w:r>
    </w:p>
    <w:p w14:paraId="60974F8B" w14:textId="34207130" w:rsidR="00790457" w:rsidRPr="007D0F95" w:rsidRDefault="00790457" w:rsidP="00EE6637">
      <w:pPr>
        <w:ind w:firstLine="706"/>
        <w:rPr>
          <w:b/>
        </w:rPr>
      </w:pPr>
      <w:r w:rsidRPr="007D0F95">
        <w:rPr>
          <w:b/>
        </w:rPr>
        <w:t>Czy prze</w:t>
      </w:r>
      <w:r w:rsidR="00D245B3">
        <w:rPr>
          <w:b/>
        </w:rPr>
        <w:t>dsiębiorstwo korzysta z</w:t>
      </w:r>
      <w:r w:rsidRPr="007D0F95">
        <w:rPr>
          <w:b/>
        </w:rPr>
        <w:t xml:space="preserve"> B</w:t>
      </w:r>
      <w:r w:rsidR="00D245B3">
        <w:rPr>
          <w:b/>
        </w:rPr>
        <w:t xml:space="preserve">usiness </w:t>
      </w:r>
      <w:r w:rsidRPr="007D0F95">
        <w:rPr>
          <w:b/>
        </w:rPr>
        <w:t>I</w:t>
      </w:r>
      <w:r w:rsidR="00D245B3">
        <w:rPr>
          <w:b/>
        </w:rPr>
        <w:t>ntelligence</w:t>
      </w:r>
      <w:r w:rsidRPr="007D0F95">
        <w:rPr>
          <w:b/>
        </w:rPr>
        <w:t xml:space="preserve"> do zarządzania projektami </w:t>
      </w:r>
      <w:r w:rsidR="00D245B3">
        <w:rPr>
          <w:b/>
        </w:rPr>
        <w:t>informatycznymi</w:t>
      </w:r>
      <w:r w:rsidRPr="007D0F95">
        <w:rPr>
          <w:b/>
        </w:rPr>
        <w:t>?</w:t>
      </w:r>
    </w:p>
    <w:p w14:paraId="27D377F7" w14:textId="77777777" w:rsidR="00790457" w:rsidRPr="008919B1" w:rsidRDefault="00790457" w:rsidP="00D642A8">
      <w:pPr>
        <w:pStyle w:val="ListParagraph"/>
        <w:numPr>
          <w:ilvl w:val="0"/>
          <w:numId w:val="190"/>
        </w:numPr>
        <w:spacing w:line="360" w:lineRule="auto"/>
        <w:rPr>
          <w:iCs/>
        </w:rPr>
      </w:pPr>
      <w:r w:rsidRPr="008919B1">
        <w:rPr>
          <w:rFonts w:eastAsia="Times New Roman" w:cs="Times New Roman"/>
          <w:iCs/>
          <w:color w:val="000000"/>
          <w:szCs w:val="24"/>
          <w:lang w:eastAsia="pl-PL"/>
        </w:rPr>
        <w:lastRenderedPageBreak/>
        <w:t>„</w:t>
      </w:r>
      <w:r w:rsidRPr="008919B1">
        <w:rPr>
          <w:iCs/>
          <w:shd w:val="clear" w:color="auto" w:fill="FFFFFF"/>
        </w:rPr>
        <w:t>Nie wykorzystujemy, ponieważ korzystamy wyłącznie z naszych własnych rozwiązań, które integrują wiedzę z całej organizacji. Na dowolnych etapach rozwoju naszych produktów sięgamy więc do naszych systemów po różne informacje, ale nie nazwałbym ich BI'owymi.</w:t>
      </w:r>
      <w:r w:rsidRPr="008919B1">
        <w:rPr>
          <w:rFonts w:eastAsia="Times New Roman" w:cs="Times New Roman"/>
          <w:iCs/>
          <w:color w:val="000000"/>
          <w:szCs w:val="24"/>
          <w:lang w:eastAsia="pl-PL"/>
        </w:rPr>
        <w:t>”</w:t>
      </w:r>
    </w:p>
    <w:p w14:paraId="76AE0ADB" w14:textId="48EEB20D" w:rsidR="00790457" w:rsidRPr="008919B1" w:rsidRDefault="00790457" w:rsidP="00D642A8">
      <w:pPr>
        <w:pStyle w:val="ListParagraph"/>
        <w:numPr>
          <w:ilvl w:val="0"/>
          <w:numId w:val="190"/>
        </w:numPr>
        <w:spacing w:line="360" w:lineRule="auto"/>
        <w:rPr>
          <w:iCs/>
        </w:rPr>
      </w:pPr>
      <w:r w:rsidRPr="008919B1">
        <w:rPr>
          <w:iCs/>
        </w:rPr>
        <w:t>„</w:t>
      </w:r>
      <w:r w:rsidRPr="008919B1">
        <w:rPr>
          <w:rFonts w:cs="Times New Roman"/>
          <w:iCs/>
          <w:color w:val="000000"/>
          <w:szCs w:val="24"/>
        </w:rPr>
        <w:t>Generalnie w procesie wytwarzania systemów IT nie wykorzystujemy oprogramowania klasy B</w:t>
      </w:r>
      <w:r w:rsidR="00D245B3" w:rsidRPr="008919B1">
        <w:rPr>
          <w:rFonts w:cs="Times New Roman"/>
          <w:iCs/>
          <w:color w:val="000000"/>
          <w:szCs w:val="24"/>
        </w:rPr>
        <w:t xml:space="preserve">usiness </w:t>
      </w:r>
      <w:r w:rsidRPr="008919B1">
        <w:rPr>
          <w:rFonts w:cs="Times New Roman"/>
          <w:iCs/>
          <w:color w:val="000000"/>
          <w:szCs w:val="24"/>
        </w:rPr>
        <w:t>I</w:t>
      </w:r>
      <w:r w:rsidR="00D245B3" w:rsidRPr="008919B1">
        <w:rPr>
          <w:rFonts w:cs="Times New Roman"/>
          <w:iCs/>
          <w:color w:val="000000"/>
          <w:szCs w:val="24"/>
        </w:rPr>
        <w:t>ntelligence</w:t>
      </w:r>
      <w:r w:rsidRPr="008919B1">
        <w:rPr>
          <w:rFonts w:cs="Times New Roman"/>
          <w:iCs/>
          <w:color w:val="000000"/>
          <w:szCs w:val="24"/>
        </w:rPr>
        <w:t xml:space="preserve">. Oczywiście za wyjątkiem projektów, w których </w:t>
      </w:r>
      <w:r w:rsidR="00D245B3" w:rsidRPr="008919B1">
        <w:rPr>
          <w:rFonts w:cs="Times New Roman"/>
          <w:iCs/>
          <w:color w:val="000000"/>
          <w:szCs w:val="24"/>
        </w:rPr>
        <w:t>Business Intelligence</w:t>
      </w:r>
      <w:r w:rsidRPr="008919B1">
        <w:rPr>
          <w:rFonts w:cs="Times New Roman"/>
          <w:iCs/>
          <w:color w:val="000000"/>
          <w:szCs w:val="24"/>
        </w:rPr>
        <w:t xml:space="preserve"> jest celem dostawy.</w:t>
      </w:r>
      <w:r w:rsidRPr="008919B1">
        <w:rPr>
          <w:iCs/>
        </w:rPr>
        <w:t xml:space="preserve"> </w:t>
      </w:r>
      <w:r w:rsidR="00D245B3" w:rsidRPr="008919B1">
        <w:rPr>
          <w:rFonts w:cs="Times New Roman"/>
          <w:iCs/>
          <w:color w:val="000000"/>
          <w:szCs w:val="24"/>
        </w:rPr>
        <w:t>W procesie tworzenia systemów informatycznych</w:t>
      </w:r>
      <w:r w:rsidRPr="008919B1">
        <w:rPr>
          <w:rFonts w:cs="Times New Roman"/>
          <w:iCs/>
          <w:color w:val="000000"/>
          <w:szCs w:val="24"/>
        </w:rPr>
        <w:t xml:space="preserve"> wykorzystujemy oprogramowanie służące do projektowania systemów (np. Enterprise Architect), zarządzania zespołami projektowymi (np. JIRA) oraz ze specjalistycznych środowisk programistycznych.”</w:t>
      </w:r>
    </w:p>
    <w:p w14:paraId="0DE36262" w14:textId="639DCA29" w:rsidR="00790457" w:rsidRPr="007D0F95" w:rsidRDefault="00790457" w:rsidP="00EE6637">
      <w:pPr>
        <w:ind w:firstLine="706"/>
        <w:rPr>
          <w:rFonts w:eastAsia="Times New Roman" w:cs="Times New Roman"/>
          <w:b/>
          <w:color w:val="000000"/>
          <w:szCs w:val="24"/>
          <w:lang w:eastAsia="pl-PL"/>
        </w:rPr>
      </w:pPr>
      <w:r w:rsidRPr="007D0F95">
        <w:rPr>
          <w:b/>
        </w:rPr>
        <w:t>Czy spotkał się Pan z zastosowaniem B</w:t>
      </w:r>
      <w:r w:rsidR="00D245B3">
        <w:rPr>
          <w:b/>
        </w:rPr>
        <w:t xml:space="preserve">usiness </w:t>
      </w:r>
      <w:r w:rsidRPr="007D0F95">
        <w:rPr>
          <w:b/>
        </w:rPr>
        <w:t>I</w:t>
      </w:r>
      <w:r w:rsidR="00D245B3">
        <w:rPr>
          <w:b/>
        </w:rPr>
        <w:t>ntelligence</w:t>
      </w:r>
      <w:r w:rsidRPr="007D0F95">
        <w:rPr>
          <w:b/>
        </w:rPr>
        <w:t xml:space="preserve"> w procesie zarządzania projektami IT?</w:t>
      </w:r>
    </w:p>
    <w:p w14:paraId="5B3BCCC0" w14:textId="77777777" w:rsidR="008919B1" w:rsidRDefault="00790457" w:rsidP="00D642A8">
      <w:pPr>
        <w:pStyle w:val="ListParagraph"/>
        <w:numPr>
          <w:ilvl w:val="0"/>
          <w:numId w:val="191"/>
        </w:numPr>
        <w:spacing w:line="360" w:lineRule="auto"/>
        <w:rPr>
          <w:rFonts w:eastAsia="Times New Roman" w:cs="Times New Roman"/>
          <w:color w:val="000000"/>
          <w:szCs w:val="24"/>
          <w:lang w:eastAsia="pl-PL"/>
        </w:rPr>
      </w:pPr>
      <w:r w:rsidRPr="008919B1">
        <w:rPr>
          <w:rFonts w:eastAsia="Times New Roman" w:cs="Times New Roman"/>
          <w:color w:val="000000"/>
          <w:szCs w:val="24"/>
          <w:lang w:eastAsia="pl-PL"/>
        </w:rPr>
        <w:t>„Realizowałem kilka projektów typu Business Intelligence ale mówiąc szczerze sposób zarządzania takimi projektami ni</w:t>
      </w:r>
      <w:r w:rsidR="00D245B3" w:rsidRPr="008919B1">
        <w:rPr>
          <w:rFonts w:eastAsia="Times New Roman" w:cs="Times New Roman"/>
          <w:color w:val="000000"/>
          <w:szCs w:val="24"/>
          <w:lang w:eastAsia="pl-PL"/>
        </w:rPr>
        <w:t xml:space="preserve">e różni się niczym od innych. </w:t>
      </w:r>
      <w:r w:rsidR="00D245B3" w:rsidRPr="008919B1">
        <w:rPr>
          <w:rFonts w:cs="Times New Roman"/>
          <w:color w:val="000000"/>
          <w:szCs w:val="24"/>
        </w:rPr>
        <w:t>Business Intelligence</w:t>
      </w:r>
      <w:r w:rsidRPr="008919B1">
        <w:rPr>
          <w:rFonts w:eastAsia="Times New Roman" w:cs="Times New Roman"/>
          <w:color w:val="000000"/>
          <w:szCs w:val="24"/>
          <w:lang w:eastAsia="pl-PL"/>
        </w:rPr>
        <w:t xml:space="preserve"> są narzędziami, które pozwalają na manipulację zbiorami danych w celu wydobycia wiedzy. Tak jak każdy projekt informatyczny i w tym wypadku należy zebrać wymagania klienta i zaproponować konkretne rozwiąza</w:t>
      </w:r>
      <w:r w:rsidR="00D245B3" w:rsidRPr="008919B1">
        <w:rPr>
          <w:rFonts w:eastAsia="Times New Roman" w:cs="Times New Roman"/>
          <w:color w:val="000000"/>
          <w:szCs w:val="24"/>
          <w:lang w:eastAsia="pl-PL"/>
        </w:rPr>
        <w:t xml:space="preserve">nie. Oczywiście systemy klasy </w:t>
      </w:r>
      <w:r w:rsidR="00D245B3" w:rsidRPr="008919B1">
        <w:rPr>
          <w:rFonts w:cs="Times New Roman"/>
          <w:color w:val="000000"/>
          <w:szCs w:val="24"/>
        </w:rPr>
        <w:t>Business Intelligence</w:t>
      </w:r>
      <w:r w:rsidRPr="008919B1">
        <w:rPr>
          <w:rFonts w:eastAsia="Times New Roman" w:cs="Times New Roman"/>
          <w:color w:val="000000"/>
          <w:szCs w:val="24"/>
          <w:lang w:eastAsia="pl-PL"/>
        </w:rPr>
        <w:t xml:space="preserve"> mają zupełnie inną architekturę niż np. CRM/CMS i to już od samego modelu danych, gdzie główny "prym" wiodą hurtownie, bądź wielowymiarowe widoki. Cel zawsze jest ten sam</w:t>
      </w:r>
      <w:r w:rsidR="00D53B0B" w:rsidRPr="008919B1">
        <w:rPr>
          <w:rFonts w:eastAsia="Times New Roman" w:cs="Times New Roman"/>
          <w:color w:val="000000"/>
          <w:szCs w:val="24"/>
          <w:lang w:eastAsia="pl-PL"/>
        </w:rPr>
        <w:t>,</w:t>
      </w:r>
      <w:r w:rsidRPr="008919B1">
        <w:rPr>
          <w:rFonts w:eastAsia="Times New Roman" w:cs="Times New Roman"/>
          <w:color w:val="000000"/>
          <w:szCs w:val="24"/>
          <w:lang w:eastAsia="pl-PL"/>
        </w:rPr>
        <w:t xml:space="preserve"> mam spory zbiór danych i chcę z niego wyciągnąć jak najwięcej sensownych informacji. Przykład: istnieje pewne przedsiębiorstwo produkcyjne, które realizuje zamówienia, powiedzmy fabryczne. Zamówienia mogą trafiać z wielu źródeł danych:</w:t>
      </w:r>
    </w:p>
    <w:p w14:paraId="754D2D8E" w14:textId="77777777" w:rsidR="008919B1" w:rsidRDefault="00790457" w:rsidP="00D642A8">
      <w:pPr>
        <w:pStyle w:val="ListParagraph"/>
        <w:numPr>
          <w:ilvl w:val="0"/>
          <w:numId w:val="191"/>
        </w:numPr>
        <w:spacing w:line="360" w:lineRule="auto"/>
        <w:rPr>
          <w:rFonts w:eastAsia="Times New Roman" w:cs="Times New Roman"/>
          <w:color w:val="000000"/>
          <w:szCs w:val="24"/>
          <w:lang w:eastAsia="pl-PL"/>
        </w:rPr>
      </w:pPr>
      <w:r w:rsidRPr="008919B1">
        <w:rPr>
          <w:rFonts w:eastAsia="Times New Roman" w:cs="Times New Roman"/>
          <w:color w:val="000000"/>
          <w:szCs w:val="24"/>
          <w:lang w:eastAsia="pl-PL"/>
        </w:rPr>
        <w:t>a) poprzez formularz zamówieniowy na stronie WWW</w:t>
      </w:r>
    </w:p>
    <w:p w14:paraId="4862FB0D" w14:textId="77777777" w:rsidR="008919B1" w:rsidRDefault="00790457" w:rsidP="00D642A8">
      <w:pPr>
        <w:pStyle w:val="ListParagraph"/>
        <w:numPr>
          <w:ilvl w:val="0"/>
          <w:numId w:val="191"/>
        </w:numPr>
        <w:spacing w:line="360" w:lineRule="auto"/>
        <w:rPr>
          <w:rFonts w:eastAsia="Times New Roman" w:cs="Times New Roman"/>
          <w:color w:val="000000"/>
          <w:szCs w:val="24"/>
          <w:lang w:eastAsia="pl-PL"/>
        </w:rPr>
      </w:pPr>
      <w:r w:rsidRPr="008919B1">
        <w:rPr>
          <w:rFonts w:eastAsia="Times New Roman" w:cs="Times New Roman"/>
          <w:color w:val="000000"/>
          <w:szCs w:val="24"/>
          <w:lang w:eastAsia="pl-PL"/>
        </w:rPr>
        <w:t>b) poprzez urządzenia mobilne przedstawicieli handlowych</w:t>
      </w:r>
    </w:p>
    <w:p w14:paraId="1E02687F" w14:textId="02ED51F4" w:rsidR="00790457" w:rsidRPr="008919B1" w:rsidRDefault="00790457" w:rsidP="00D642A8">
      <w:pPr>
        <w:pStyle w:val="ListParagraph"/>
        <w:numPr>
          <w:ilvl w:val="0"/>
          <w:numId w:val="191"/>
        </w:numPr>
        <w:spacing w:line="360" w:lineRule="auto"/>
        <w:rPr>
          <w:rFonts w:eastAsia="Times New Roman" w:cs="Times New Roman"/>
          <w:color w:val="000000"/>
          <w:szCs w:val="24"/>
          <w:lang w:eastAsia="pl-PL"/>
        </w:rPr>
      </w:pPr>
      <w:r w:rsidRPr="008919B1">
        <w:rPr>
          <w:rFonts w:eastAsia="Times New Roman" w:cs="Times New Roman"/>
          <w:color w:val="000000"/>
          <w:szCs w:val="24"/>
          <w:lang w:eastAsia="pl-PL"/>
        </w:rPr>
        <w:t>c) RFQ</w:t>
      </w:r>
      <w:r w:rsidR="008919B1">
        <w:rPr>
          <w:rFonts w:eastAsia="Times New Roman" w:cs="Times New Roman"/>
          <w:color w:val="000000"/>
          <w:szCs w:val="24"/>
          <w:lang w:eastAsia="pl-PL"/>
        </w:rPr>
        <w:t xml:space="preserve"> (</w:t>
      </w:r>
      <w:r w:rsidR="008919B1" w:rsidRPr="008919B1">
        <w:rPr>
          <w:rFonts w:eastAsia="Times New Roman" w:cs="Times New Roman"/>
          <w:color w:val="000000"/>
          <w:szCs w:val="24"/>
          <w:lang w:eastAsia="pl-PL"/>
        </w:rPr>
        <w:t>request for quotation</w:t>
      </w:r>
      <w:r w:rsidR="008919B1">
        <w:rPr>
          <w:rFonts w:eastAsia="Times New Roman" w:cs="Times New Roman"/>
          <w:color w:val="000000"/>
          <w:szCs w:val="24"/>
          <w:lang w:eastAsia="pl-PL"/>
        </w:rPr>
        <w:t>)</w:t>
      </w:r>
      <w:r w:rsidR="00F14A18" w:rsidRPr="008919B1">
        <w:rPr>
          <w:rFonts w:eastAsia="Times New Roman" w:cs="Times New Roman"/>
          <w:color w:val="000000"/>
          <w:szCs w:val="24"/>
          <w:lang w:eastAsia="pl-PL"/>
        </w:rPr>
        <w:t xml:space="preserve"> – </w:t>
      </w:r>
      <w:r w:rsidRPr="008919B1">
        <w:rPr>
          <w:rFonts w:eastAsia="Times New Roman" w:cs="Times New Roman"/>
          <w:color w:val="000000"/>
          <w:szCs w:val="24"/>
          <w:lang w:eastAsia="pl-PL"/>
        </w:rPr>
        <w:t>najczęściej w formie excela itp.</w:t>
      </w:r>
    </w:p>
    <w:p w14:paraId="58510C5F" w14:textId="77777777" w:rsidR="008919B1" w:rsidRDefault="00790457" w:rsidP="008919B1">
      <w:pPr>
        <w:ind w:firstLine="360"/>
        <w:rPr>
          <w:rFonts w:eastAsia="Times New Roman" w:cs="Times New Roman"/>
          <w:color w:val="000000"/>
          <w:szCs w:val="24"/>
          <w:lang w:eastAsia="pl-PL"/>
        </w:rPr>
      </w:pPr>
      <w:r w:rsidRPr="008919B1">
        <w:rPr>
          <w:rFonts w:eastAsia="Times New Roman" w:cs="Times New Roman"/>
          <w:color w:val="000000"/>
          <w:szCs w:val="24"/>
          <w:lang w:eastAsia="pl-PL"/>
        </w:rPr>
        <w:t>Wymaga się aby taki system potrafił:</w:t>
      </w:r>
    </w:p>
    <w:p w14:paraId="1AFEE55D" w14:textId="1539752D" w:rsidR="00790457" w:rsidRPr="008919B1" w:rsidRDefault="00790457" w:rsidP="008919B1">
      <w:pPr>
        <w:ind w:firstLine="360"/>
        <w:rPr>
          <w:rFonts w:eastAsia="Times New Roman" w:cs="Times New Roman"/>
          <w:color w:val="000000"/>
          <w:szCs w:val="24"/>
          <w:lang w:eastAsia="pl-PL"/>
        </w:rPr>
      </w:pPr>
      <w:r w:rsidRPr="008919B1">
        <w:rPr>
          <w:rFonts w:eastAsia="Times New Roman" w:cs="Times New Roman"/>
          <w:color w:val="000000"/>
          <w:szCs w:val="24"/>
          <w:lang w:eastAsia="pl-PL"/>
        </w:rPr>
        <w:t>1) skonsolidować wszystkie źródła zamówień do jednego miejsca</w:t>
      </w:r>
    </w:p>
    <w:p w14:paraId="3FB1E366" w14:textId="77777777" w:rsidR="00790457" w:rsidRPr="008919B1" w:rsidRDefault="00790457" w:rsidP="008919B1">
      <w:pPr>
        <w:ind w:firstLine="360"/>
        <w:rPr>
          <w:rFonts w:eastAsia="Times New Roman" w:cs="Times New Roman"/>
          <w:color w:val="000000"/>
          <w:szCs w:val="24"/>
          <w:lang w:eastAsia="pl-PL"/>
        </w:rPr>
      </w:pPr>
      <w:r w:rsidRPr="008919B1">
        <w:rPr>
          <w:rFonts w:eastAsia="Times New Roman" w:cs="Times New Roman"/>
          <w:color w:val="000000"/>
          <w:szCs w:val="24"/>
          <w:lang w:eastAsia="pl-PL"/>
        </w:rPr>
        <w:t>2) Potrafił szybko operować na dużych zbiorach danych (powyżej 1 TB)</w:t>
      </w:r>
    </w:p>
    <w:p w14:paraId="266D85E4" w14:textId="71E5A422" w:rsidR="00790457" w:rsidRPr="008919B1" w:rsidRDefault="00790457" w:rsidP="008919B1">
      <w:pPr>
        <w:ind w:left="360"/>
        <w:rPr>
          <w:rFonts w:eastAsia="Times New Roman" w:cs="Times New Roman"/>
          <w:color w:val="000000"/>
          <w:szCs w:val="24"/>
          <w:lang w:eastAsia="pl-PL"/>
        </w:rPr>
      </w:pPr>
      <w:r w:rsidRPr="008919B1">
        <w:rPr>
          <w:rFonts w:eastAsia="Times New Roman" w:cs="Times New Roman"/>
          <w:color w:val="000000"/>
          <w:szCs w:val="24"/>
          <w:lang w:eastAsia="pl-PL"/>
        </w:rPr>
        <w:t xml:space="preserve">3) Przedstawiał różne perspektywy danych (np. zamówienia w danym miesiącu, najczęściej zamawiane produkty, </w:t>
      </w:r>
      <w:r w:rsidR="00E06F75">
        <w:rPr>
          <w:rFonts w:eastAsia="Times New Roman" w:cs="Times New Roman"/>
          <w:color w:val="000000"/>
          <w:szCs w:val="24"/>
          <w:lang w:eastAsia="pl-PL"/>
        </w:rPr>
        <w:t>liczbę</w:t>
      </w:r>
      <w:r w:rsidRPr="008919B1">
        <w:rPr>
          <w:rFonts w:eastAsia="Times New Roman" w:cs="Times New Roman"/>
          <w:color w:val="000000"/>
          <w:szCs w:val="24"/>
          <w:lang w:eastAsia="pl-PL"/>
        </w:rPr>
        <w:t xml:space="preserve"> zamówień per klient itp) -&gt; czyli żeby potrafił przedstawiać dane w kilku zależnych od siebie wymiarach</w:t>
      </w:r>
    </w:p>
    <w:p w14:paraId="52B63A64" w14:textId="28C8ADAD" w:rsidR="00790457" w:rsidRPr="008919B1" w:rsidRDefault="00790457" w:rsidP="008919B1">
      <w:pPr>
        <w:ind w:firstLine="360"/>
        <w:rPr>
          <w:rFonts w:eastAsia="Times New Roman" w:cs="Times New Roman"/>
          <w:color w:val="000000"/>
          <w:szCs w:val="24"/>
          <w:lang w:eastAsia="pl-PL"/>
        </w:rPr>
      </w:pPr>
      <w:r w:rsidRPr="008919B1">
        <w:rPr>
          <w:rFonts w:eastAsia="Times New Roman" w:cs="Times New Roman"/>
          <w:color w:val="000000"/>
          <w:szCs w:val="24"/>
          <w:lang w:eastAsia="pl-PL"/>
        </w:rPr>
        <w:lastRenderedPageBreak/>
        <w:t>4) Prezentował tzw</w:t>
      </w:r>
      <w:r w:rsidR="00D53B0B" w:rsidRPr="008919B1">
        <w:rPr>
          <w:rFonts w:eastAsia="Times New Roman" w:cs="Times New Roman"/>
          <w:color w:val="000000"/>
          <w:szCs w:val="24"/>
          <w:lang w:eastAsia="pl-PL"/>
        </w:rPr>
        <w:t>.</w:t>
      </w:r>
      <w:r w:rsidRPr="008919B1">
        <w:rPr>
          <w:rFonts w:eastAsia="Times New Roman" w:cs="Times New Roman"/>
          <w:color w:val="000000"/>
          <w:szCs w:val="24"/>
          <w:lang w:eastAsia="pl-PL"/>
        </w:rPr>
        <w:t xml:space="preserve"> Kokpit managerski, czyli aktualny zysk, ROI itp</w:t>
      </w:r>
    </w:p>
    <w:p w14:paraId="33EB01DE" w14:textId="77777777" w:rsidR="00790457" w:rsidRPr="008919B1" w:rsidRDefault="00790457" w:rsidP="008919B1">
      <w:pPr>
        <w:ind w:left="360"/>
        <w:rPr>
          <w:rFonts w:eastAsia="Times New Roman" w:cs="Times New Roman"/>
          <w:color w:val="000000"/>
          <w:szCs w:val="24"/>
          <w:lang w:eastAsia="pl-PL"/>
        </w:rPr>
      </w:pPr>
      <w:r w:rsidRPr="008919B1">
        <w:rPr>
          <w:rFonts w:eastAsia="Times New Roman" w:cs="Times New Roman"/>
          <w:color w:val="000000"/>
          <w:szCs w:val="24"/>
          <w:lang w:eastAsia="pl-PL"/>
        </w:rPr>
        <w:t>Ponadto BI pozwala na wykorzystanie algorytmów AI (data mining, decission tree) do prognozowania sprzedaży.”</w:t>
      </w:r>
    </w:p>
    <w:p w14:paraId="59B37EEF" w14:textId="119A87DB" w:rsidR="00790457" w:rsidRPr="008919B1" w:rsidRDefault="00790457" w:rsidP="00D642A8">
      <w:pPr>
        <w:pStyle w:val="ListParagraph"/>
        <w:numPr>
          <w:ilvl w:val="0"/>
          <w:numId w:val="192"/>
        </w:numPr>
        <w:spacing w:line="360" w:lineRule="auto"/>
        <w:rPr>
          <w:rFonts w:eastAsia="Times New Roman" w:cs="Times New Roman"/>
          <w:iCs/>
          <w:color w:val="000000"/>
          <w:szCs w:val="24"/>
          <w:lang w:eastAsia="pl-PL"/>
        </w:rPr>
      </w:pPr>
      <w:r w:rsidRPr="008919B1">
        <w:rPr>
          <w:iCs/>
          <w:shd w:val="clear" w:color="auto" w:fill="FFFFFF"/>
        </w:rPr>
        <w:t>„Osobiście nie spotkałem s</w:t>
      </w:r>
      <w:r w:rsidR="00D245B3" w:rsidRPr="008919B1">
        <w:rPr>
          <w:iCs/>
          <w:shd w:val="clear" w:color="auto" w:fill="FFFFFF"/>
        </w:rPr>
        <w:t xml:space="preserve">ię z wykorzystaniem rozwiązań </w:t>
      </w:r>
      <w:r w:rsidR="00D245B3" w:rsidRPr="008919B1">
        <w:rPr>
          <w:rFonts w:cs="Times New Roman"/>
          <w:iCs/>
          <w:color w:val="000000"/>
          <w:szCs w:val="24"/>
        </w:rPr>
        <w:t>Business Intelligence</w:t>
      </w:r>
      <w:r w:rsidRPr="008919B1">
        <w:rPr>
          <w:iCs/>
          <w:shd w:val="clear" w:color="auto" w:fill="FFFFFF"/>
        </w:rPr>
        <w:t xml:space="preserve"> bezpośrednio w związku z zarządzaniem projek</w:t>
      </w:r>
      <w:r w:rsidR="00D245B3" w:rsidRPr="008919B1">
        <w:rPr>
          <w:iCs/>
          <w:shd w:val="clear" w:color="auto" w:fill="FFFFFF"/>
        </w:rPr>
        <w:t xml:space="preserve">tami. Oczywiście pod pojęciem </w:t>
      </w:r>
      <w:r w:rsidR="00D245B3" w:rsidRPr="008919B1">
        <w:rPr>
          <w:rFonts w:cs="Times New Roman"/>
          <w:iCs/>
          <w:color w:val="000000"/>
          <w:szCs w:val="24"/>
        </w:rPr>
        <w:t>Business Intelligence</w:t>
      </w:r>
      <w:r w:rsidRPr="008919B1">
        <w:rPr>
          <w:iCs/>
          <w:shd w:val="clear" w:color="auto" w:fill="FFFFFF"/>
        </w:rPr>
        <w:t xml:space="preserve"> rozumiem systemowe rozwiązania hurtowni danych. </w:t>
      </w:r>
      <w:r w:rsidRPr="008919B1">
        <w:rPr>
          <w:rFonts w:eastAsia="Times New Roman" w:cs="Times New Roman"/>
          <w:iCs/>
          <w:color w:val="000000"/>
          <w:szCs w:val="24"/>
          <w:lang w:eastAsia="pl-PL"/>
        </w:rPr>
        <w:t xml:space="preserve"> </w:t>
      </w:r>
      <w:r w:rsidRPr="008919B1">
        <w:rPr>
          <w:iCs/>
          <w:shd w:val="clear" w:color="auto" w:fill="FFFFFF"/>
        </w:rPr>
        <w:t>Wydaje mi się, że hurtownie danych nie są stosowane w zarządzaniu projektami ponieważ operacyjne zarządzanie projektami nie wymaga przetwarzania, aż tak dużych ilości d</w:t>
      </w:r>
      <w:r w:rsidR="00D245B3" w:rsidRPr="008919B1">
        <w:rPr>
          <w:iCs/>
          <w:shd w:val="clear" w:color="auto" w:fill="FFFFFF"/>
        </w:rPr>
        <w:t xml:space="preserve">anych. Oczywiście rozwiązania </w:t>
      </w:r>
      <w:r w:rsidR="00D245B3" w:rsidRPr="008919B1">
        <w:rPr>
          <w:rFonts w:cs="Times New Roman"/>
          <w:iCs/>
          <w:color w:val="000000"/>
          <w:szCs w:val="24"/>
        </w:rPr>
        <w:t>Business Intelligence</w:t>
      </w:r>
      <w:r w:rsidRPr="008919B1">
        <w:rPr>
          <w:iCs/>
          <w:shd w:val="clear" w:color="auto" w:fill="FFFFFF"/>
        </w:rPr>
        <w:t xml:space="preserve"> mogą być przydatne w procesie m.in. analizy i zarządzania ryzykiem jednakże wydaje mi się, że koszt wdrożenia takich rozwiązań jest nieadekwatny do efektu i to jest prawdopodobnie przyczyna tłumac</w:t>
      </w:r>
      <w:r w:rsidR="00D245B3" w:rsidRPr="008919B1">
        <w:rPr>
          <w:iCs/>
          <w:shd w:val="clear" w:color="auto" w:fill="FFFFFF"/>
        </w:rPr>
        <w:t xml:space="preserve">ząca dlaczego rozwiązania </w:t>
      </w:r>
      <w:r w:rsidR="00D245B3" w:rsidRPr="008919B1">
        <w:rPr>
          <w:rFonts w:cs="Times New Roman"/>
          <w:iCs/>
          <w:color w:val="000000"/>
          <w:szCs w:val="24"/>
        </w:rPr>
        <w:t>Business Intelligence</w:t>
      </w:r>
      <w:r w:rsidRPr="008919B1">
        <w:rPr>
          <w:iCs/>
          <w:shd w:val="clear" w:color="auto" w:fill="FFFFFF"/>
        </w:rPr>
        <w:t xml:space="preserve"> nie są stosowane w zarządzaniu projektami.”</w:t>
      </w:r>
    </w:p>
    <w:p w14:paraId="56197622" w14:textId="4C627CDC" w:rsidR="00790457" w:rsidRPr="007D0F95" w:rsidRDefault="00790457" w:rsidP="00EE6637">
      <w:pPr>
        <w:ind w:firstLine="706"/>
        <w:rPr>
          <w:b/>
        </w:rPr>
      </w:pPr>
      <w:r w:rsidRPr="007D0F95">
        <w:rPr>
          <w:b/>
        </w:rPr>
        <w:t>Czy B</w:t>
      </w:r>
      <w:r w:rsidR="00D245B3">
        <w:rPr>
          <w:b/>
        </w:rPr>
        <w:t xml:space="preserve">usiness </w:t>
      </w:r>
      <w:r w:rsidRPr="007D0F95">
        <w:rPr>
          <w:b/>
        </w:rPr>
        <w:t>I</w:t>
      </w:r>
      <w:r w:rsidR="00D245B3">
        <w:rPr>
          <w:b/>
        </w:rPr>
        <w:t>ntelligence</w:t>
      </w:r>
      <w:r w:rsidRPr="007D0F95">
        <w:rPr>
          <w:b/>
        </w:rPr>
        <w:t xml:space="preserve"> mógłby znaleźć zastosow</w:t>
      </w:r>
      <w:r w:rsidR="00D245B3">
        <w:rPr>
          <w:b/>
        </w:rPr>
        <w:t>anie w zarządzaniu projektami informatycznymi</w:t>
      </w:r>
      <w:r w:rsidRPr="007D0F95">
        <w:rPr>
          <w:b/>
        </w:rPr>
        <w:t>?</w:t>
      </w:r>
    </w:p>
    <w:p w14:paraId="29D5D1FE" w14:textId="77777777" w:rsidR="00790457" w:rsidRPr="008919B1" w:rsidRDefault="00790457" w:rsidP="00D642A8">
      <w:pPr>
        <w:pStyle w:val="ListParagraph"/>
        <w:numPr>
          <w:ilvl w:val="0"/>
          <w:numId w:val="192"/>
        </w:numPr>
        <w:spacing w:line="360" w:lineRule="auto"/>
        <w:rPr>
          <w:rFonts w:eastAsia="Times New Roman" w:cs="Times New Roman"/>
          <w:iCs/>
          <w:color w:val="000000"/>
          <w:szCs w:val="24"/>
          <w:lang w:eastAsia="pl-PL"/>
        </w:rPr>
      </w:pPr>
      <w:r w:rsidRPr="008919B1">
        <w:rPr>
          <w:rFonts w:eastAsia="Times New Roman" w:cs="Times New Roman"/>
          <w:iCs/>
          <w:color w:val="000000"/>
          <w:szCs w:val="24"/>
          <w:lang w:eastAsia="pl-PL"/>
        </w:rPr>
        <w:t>„Sądzę że do tzw. "health check" projektu. Jeżeli prowadzimy projekt informatyczny to mierzymy go za pomocą wielu miar np:</w:t>
      </w:r>
    </w:p>
    <w:p w14:paraId="0AE5B65F" w14:textId="4B1CF507" w:rsidR="00790457" w:rsidRPr="008919B1" w:rsidRDefault="00790457" w:rsidP="008919B1">
      <w:pPr>
        <w:ind w:firstLine="360"/>
        <w:rPr>
          <w:rFonts w:eastAsia="Times New Roman" w:cs="Times New Roman"/>
          <w:iCs/>
          <w:color w:val="000000"/>
          <w:szCs w:val="24"/>
          <w:lang w:eastAsia="pl-PL"/>
        </w:rPr>
      </w:pPr>
      <w:r w:rsidRPr="008919B1">
        <w:rPr>
          <w:rFonts w:eastAsia="Times New Roman" w:cs="Times New Roman"/>
          <w:iCs/>
          <w:color w:val="000000"/>
          <w:szCs w:val="24"/>
          <w:lang w:eastAsia="pl-PL"/>
        </w:rPr>
        <w:t xml:space="preserve">1) </w:t>
      </w:r>
      <w:r w:rsidR="00E06F75">
        <w:rPr>
          <w:rFonts w:eastAsia="Times New Roman" w:cs="Times New Roman"/>
          <w:iCs/>
          <w:color w:val="000000"/>
          <w:szCs w:val="24"/>
          <w:lang w:eastAsia="pl-PL"/>
        </w:rPr>
        <w:t>liczbę</w:t>
      </w:r>
      <w:r w:rsidRPr="008919B1">
        <w:rPr>
          <w:rFonts w:eastAsia="Times New Roman" w:cs="Times New Roman"/>
          <w:iCs/>
          <w:color w:val="000000"/>
          <w:szCs w:val="24"/>
          <w:lang w:eastAsia="pl-PL"/>
        </w:rPr>
        <w:t xml:space="preserve"> ukończonych funkcjonalności</w:t>
      </w:r>
    </w:p>
    <w:p w14:paraId="29921DB9" w14:textId="5F9EC31D" w:rsidR="00790457" w:rsidRPr="008919B1" w:rsidRDefault="00790457" w:rsidP="008919B1">
      <w:pPr>
        <w:ind w:firstLine="360"/>
        <w:rPr>
          <w:rFonts w:eastAsia="Times New Roman" w:cs="Times New Roman"/>
          <w:iCs/>
          <w:color w:val="000000"/>
          <w:szCs w:val="24"/>
          <w:lang w:eastAsia="pl-PL"/>
        </w:rPr>
      </w:pPr>
      <w:r w:rsidRPr="008919B1">
        <w:rPr>
          <w:rFonts w:eastAsia="Times New Roman" w:cs="Times New Roman"/>
          <w:iCs/>
          <w:color w:val="000000"/>
          <w:szCs w:val="24"/>
          <w:lang w:eastAsia="pl-PL"/>
        </w:rPr>
        <w:t xml:space="preserve">2) </w:t>
      </w:r>
      <w:r w:rsidR="00E06F75">
        <w:rPr>
          <w:rFonts w:eastAsia="Times New Roman" w:cs="Times New Roman"/>
          <w:iCs/>
          <w:color w:val="000000"/>
          <w:szCs w:val="24"/>
          <w:lang w:eastAsia="pl-PL"/>
        </w:rPr>
        <w:t>liczbę</w:t>
      </w:r>
      <w:r w:rsidRPr="008919B1">
        <w:rPr>
          <w:rFonts w:eastAsia="Times New Roman" w:cs="Times New Roman"/>
          <w:iCs/>
          <w:color w:val="000000"/>
          <w:szCs w:val="24"/>
          <w:lang w:eastAsia="pl-PL"/>
        </w:rPr>
        <w:t xml:space="preserve"> defektów znalezionych w poszczególnych fazach projektu</w:t>
      </w:r>
    </w:p>
    <w:p w14:paraId="658B196C" w14:textId="28DF8164" w:rsidR="00790457" w:rsidRPr="008919B1" w:rsidRDefault="00790457" w:rsidP="008919B1">
      <w:pPr>
        <w:ind w:firstLine="360"/>
        <w:rPr>
          <w:rFonts w:eastAsia="Times New Roman" w:cs="Times New Roman"/>
          <w:iCs/>
          <w:color w:val="000000"/>
          <w:szCs w:val="24"/>
          <w:lang w:eastAsia="pl-PL"/>
        </w:rPr>
      </w:pPr>
      <w:r w:rsidRPr="008919B1">
        <w:rPr>
          <w:rFonts w:eastAsia="Times New Roman" w:cs="Times New Roman"/>
          <w:iCs/>
          <w:color w:val="000000"/>
          <w:szCs w:val="24"/>
          <w:lang w:eastAsia="pl-PL"/>
        </w:rPr>
        <w:t xml:space="preserve">3) budżet vs feature </w:t>
      </w:r>
      <w:r w:rsidR="008919B1">
        <w:rPr>
          <w:rFonts w:eastAsia="Times New Roman" w:cs="Times New Roman"/>
          <w:iCs/>
          <w:color w:val="000000"/>
          <w:szCs w:val="24"/>
          <w:lang w:eastAsia="pl-PL"/>
        </w:rPr>
        <w:t>itp.</w:t>
      </w:r>
    </w:p>
    <w:p w14:paraId="245B2E8F" w14:textId="6C548552" w:rsidR="00790457" w:rsidRPr="008919B1" w:rsidRDefault="008919B1" w:rsidP="008919B1">
      <w:pPr>
        <w:ind w:left="360"/>
        <w:rPr>
          <w:rFonts w:eastAsia="Times New Roman" w:cs="Times New Roman"/>
          <w:iCs/>
          <w:color w:val="000000"/>
          <w:szCs w:val="24"/>
          <w:lang w:eastAsia="pl-PL"/>
        </w:rPr>
      </w:pPr>
      <w:r>
        <w:rPr>
          <w:rFonts w:eastAsia="Times New Roman" w:cs="Times New Roman"/>
          <w:iCs/>
          <w:color w:val="000000"/>
          <w:szCs w:val="24"/>
          <w:lang w:eastAsia="pl-PL"/>
        </w:rPr>
        <w:t>S</w:t>
      </w:r>
      <w:r w:rsidR="00D245B3" w:rsidRPr="008919B1">
        <w:rPr>
          <w:rFonts w:eastAsia="Times New Roman" w:cs="Times New Roman"/>
          <w:iCs/>
          <w:color w:val="000000"/>
          <w:szCs w:val="24"/>
          <w:lang w:eastAsia="pl-PL"/>
        </w:rPr>
        <w:t xml:space="preserve">ą to dane z których system </w:t>
      </w:r>
      <w:r w:rsidR="00D245B3" w:rsidRPr="008919B1">
        <w:rPr>
          <w:rFonts w:cs="Times New Roman"/>
          <w:iCs/>
          <w:color w:val="000000"/>
          <w:szCs w:val="24"/>
        </w:rPr>
        <w:t>Business Intelligence</w:t>
      </w:r>
      <w:r w:rsidR="00790457" w:rsidRPr="008919B1">
        <w:rPr>
          <w:rFonts w:eastAsia="Times New Roman" w:cs="Times New Roman"/>
          <w:iCs/>
          <w:color w:val="000000"/>
          <w:szCs w:val="24"/>
          <w:lang w:eastAsia="pl-PL"/>
        </w:rPr>
        <w:t xml:space="preserve"> mógłby wyciągać następującą wiedzę:</w:t>
      </w:r>
    </w:p>
    <w:p w14:paraId="4AE3EAE0" w14:textId="77777777" w:rsidR="008919B1" w:rsidRDefault="008919B1" w:rsidP="008919B1">
      <w:pPr>
        <w:rPr>
          <w:rFonts w:eastAsia="Times New Roman" w:cs="Times New Roman"/>
          <w:iCs/>
          <w:color w:val="000000"/>
          <w:szCs w:val="24"/>
          <w:lang w:eastAsia="pl-PL"/>
        </w:rPr>
      </w:pPr>
      <w:r>
        <w:rPr>
          <w:rFonts w:eastAsia="Times New Roman" w:cs="Times New Roman"/>
          <w:iCs/>
          <w:color w:val="000000"/>
          <w:szCs w:val="24"/>
          <w:lang w:eastAsia="pl-PL"/>
        </w:rPr>
        <w:t xml:space="preserve">      </w:t>
      </w:r>
      <w:r w:rsidR="00790457" w:rsidRPr="008919B1">
        <w:rPr>
          <w:rFonts w:eastAsia="Times New Roman" w:cs="Times New Roman"/>
          <w:iCs/>
          <w:color w:val="000000"/>
          <w:szCs w:val="24"/>
          <w:lang w:eastAsia="pl-PL"/>
        </w:rPr>
        <w:t>1) Czy przedsięwzięcie nam się jeszcze opłaca</w:t>
      </w:r>
    </w:p>
    <w:p w14:paraId="3A4330BD" w14:textId="106DCF15" w:rsidR="00790457" w:rsidRPr="008919B1" w:rsidRDefault="008919B1" w:rsidP="008919B1">
      <w:pPr>
        <w:rPr>
          <w:rFonts w:eastAsia="Times New Roman" w:cs="Times New Roman"/>
          <w:iCs/>
          <w:color w:val="000000"/>
          <w:szCs w:val="24"/>
          <w:lang w:eastAsia="pl-PL"/>
        </w:rPr>
      </w:pPr>
      <w:r>
        <w:rPr>
          <w:rFonts w:eastAsia="Times New Roman" w:cs="Times New Roman"/>
          <w:iCs/>
          <w:color w:val="000000"/>
          <w:szCs w:val="24"/>
          <w:lang w:eastAsia="pl-PL"/>
        </w:rPr>
        <w:t xml:space="preserve">      </w:t>
      </w:r>
      <w:r w:rsidR="00790457" w:rsidRPr="008919B1">
        <w:rPr>
          <w:rFonts w:eastAsia="Times New Roman" w:cs="Times New Roman"/>
          <w:iCs/>
          <w:color w:val="000000"/>
          <w:szCs w:val="24"/>
          <w:lang w:eastAsia="pl-PL"/>
        </w:rPr>
        <w:t>2) kiedy przewidujemy zakończenie projektu</w:t>
      </w:r>
    </w:p>
    <w:p w14:paraId="3EB19695" w14:textId="6264A4C7" w:rsidR="00790457" w:rsidRPr="008919B1" w:rsidRDefault="008919B1" w:rsidP="008919B1">
      <w:pPr>
        <w:rPr>
          <w:rFonts w:eastAsia="Times New Roman" w:cs="Times New Roman"/>
          <w:iCs/>
          <w:color w:val="000000"/>
          <w:szCs w:val="24"/>
          <w:lang w:eastAsia="pl-PL"/>
        </w:rPr>
      </w:pPr>
      <w:r>
        <w:rPr>
          <w:rFonts w:eastAsia="Times New Roman" w:cs="Times New Roman"/>
          <w:iCs/>
          <w:color w:val="000000"/>
          <w:szCs w:val="24"/>
          <w:lang w:eastAsia="pl-PL"/>
        </w:rPr>
        <w:t xml:space="preserve">      </w:t>
      </w:r>
      <w:r w:rsidR="00790457" w:rsidRPr="008919B1">
        <w:rPr>
          <w:rFonts w:eastAsia="Times New Roman" w:cs="Times New Roman"/>
          <w:iCs/>
          <w:color w:val="000000"/>
          <w:szCs w:val="24"/>
          <w:lang w:eastAsia="pl-PL"/>
        </w:rPr>
        <w:t>3) czy system się stabilizuje (</w:t>
      </w:r>
      <w:r w:rsidR="00E06F75">
        <w:rPr>
          <w:rFonts w:eastAsia="Times New Roman" w:cs="Times New Roman"/>
          <w:iCs/>
          <w:color w:val="000000"/>
          <w:szCs w:val="24"/>
          <w:lang w:eastAsia="pl-PL"/>
        </w:rPr>
        <w:t>liczba</w:t>
      </w:r>
      <w:r w:rsidR="00790457" w:rsidRPr="008919B1">
        <w:rPr>
          <w:rFonts w:eastAsia="Times New Roman" w:cs="Times New Roman"/>
          <w:iCs/>
          <w:color w:val="000000"/>
          <w:szCs w:val="24"/>
          <w:lang w:eastAsia="pl-PL"/>
        </w:rPr>
        <w:t xml:space="preserve"> defektów vs </w:t>
      </w:r>
      <w:r w:rsidR="00E06F75">
        <w:rPr>
          <w:rFonts w:eastAsia="Times New Roman" w:cs="Times New Roman"/>
          <w:iCs/>
          <w:color w:val="000000"/>
          <w:szCs w:val="24"/>
          <w:lang w:eastAsia="pl-PL"/>
        </w:rPr>
        <w:t>liczba</w:t>
      </w:r>
      <w:r>
        <w:rPr>
          <w:rFonts w:eastAsia="Times New Roman" w:cs="Times New Roman"/>
          <w:iCs/>
          <w:color w:val="000000"/>
          <w:szCs w:val="24"/>
          <w:lang w:eastAsia="pl-PL"/>
        </w:rPr>
        <w:t xml:space="preserve"> </w:t>
      </w:r>
      <w:r w:rsidR="00790457" w:rsidRPr="008919B1">
        <w:rPr>
          <w:rFonts w:eastAsia="Times New Roman" w:cs="Times New Roman"/>
          <w:iCs/>
          <w:color w:val="000000"/>
          <w:szCs w:val="24"/>
          <w:lang w:eastAsia="pl-PL"/>
        </w:rPr>
        <w:t>wykonanych testów) itp.</w:t>
      </w:r>
      <w:r w:rsidR="00790457" w:rsidRPr="008919B1">
        <w:rPr>
          <w:iCs/>
          <w:shd w:val="clear" w:color="auto" w:fill="FFFFFF"/>
        </w:rPr>
        <w:t>”</w:t>
      </w:r>
    </w:p>
    <w:p w14:paraId="3DEA9664" w14:textId="1ED92EA7" w:rsidR="00790457" w:rsidRPr="00ED74F5" w:rsidRDefault="00790457" w:rsidP="00D642A8">
      <w:pPr>
        <w:pStyle w:val="ListParagraph"/>
        <w:numPr>
          <w:ilvl w:val="0"/>
          <w:numId w:val="192"/>
        </w:numPr>
        <w:spacing w:line="360" w:lineRule="auto"/>
        <w:rPr>
          <w:rFonts w:cs="Times New Roman"/>
          <w:iCs/>
          <w:color w:val="000000"/>
          <w:szCs w:val="24"/>
        </w:rPr>
      </w:pPr>
      <w:r w:rsidRPr="00ED74F5">
        <w:rPr>
          <w:rFonts w:cs="Times New Roman"/>
          <w:iCs/>
          <w:color w:val="000000"/>
          <w:szCs w:val="24"/>
        </w:rPr>
        <w:t>„Działamy w różnych branżach, m.in. przemysł, telekomunikacja, administracja publiczna. W momencie rozpoczęcia rozmów z klientem zazwyczaj wiadomo jakiego systemu potrzeba (albo przynajmniej tak się klientowi wydaje) i klient jest w stanie wyartykułować problem, który my następnie rozwiązujemy za pomocą syst</w:t>
      </w:r>
      <w:r w:rsidR="00D245B3" w:rsidRPr="00ED74F5">
        <w:rPr>
          <w:rFonts w:cs="Times New Roman"/>
          <w:iCs/>
          <w:color w:val="000000"/>
          <w:szCs w:val="24"/>
        </w:rPr>
        <w:t>emu. Widzę tutaj zastosowanie Business Intelligence</w:t>
      </w:r>
      <w:r w:rsidRPr="00ED74F5">
        <w:rPr>
          <w:rFonts w:cs="Times New Roman"/>
          <w:iCs/>
          <w:color w:val="000000"/>
          <w:szCs w:val="24"/>
        </w:rPr>
        <w:t xml:space="preserve"> raczej na etapie diagnozowania problemu, a więc w momencie formułowania przez klienta oczekiwań. Czyli mówimy bardziej o konsultacjach, ew. proof of concept niż „właściwym” wdrożeniu systemu. Oczywiście dużo tutaj zależy od sposobu </w:t>
      </w:r>
      <w:r w:rsidRPr="00ED74F5">
        <w:rPr>
          <w:rFonts w:cs="Times New Roman"/>
          <w:iCs/>
          <w:color w:val="000000"/>
          <w:szCs w:val="24"/>
        </w:rPr>
        <w:lastRenderedPageBreak/>
        <w:t>działania klienta, metodyki pracy i charakteru projektu. Przykładowo w projektach o charakterze badawczo</w:t>
      </w:r>
      <w:r w:rsidR="00F14A18" w:rsidRPr="00ED74F5">
        <w:rPr>
          <w:rFonts w:cs="Times New Roman"/>
          <w:iCs/>
          <w:color w:val="000000"/>
          <w:szCs w:val="24"/>
        </w:rPr>
        <w:t xml:space="preserve"> – </w:t>
      </w:r>
      <w:r w:rsidRPr="00ED74F5">
        <w:rPr>
          <w:rFonts w:cs="Times New Roman"/>
          <w:iCs/>
          <w:color w:val="000000"/>
          <w:szCs w:val="24"/>
        </w:rPr>
        <w:t>rozwojowym często celem jest zebranie określonych informacji i, na ich podstawie, odpowiedź na pytanie: „czy się udało?”. Aby jej udzielić potrzebna jest właśnie analityka.”</w:t>
      </w:r>
    </w:p>
    <w:p w14:paraId="3C4FEADD" w14:textId="6C2DB1B0" w:rsidR="00EE6637" w:rsidRPr="00ED74F5" w:rsidRDefault="00790457" w:rsidP="00D642A8">
      <w:pPr>
        <w:pStyle w:val="ListParagraph"/>
        <w:numPr>
          <w:ilvl w:val="0"/>
          <w:numId w:val="192"/>
        </w:numPr>
        <w:spacing w:line="360" w:lineRule="auto"/>
        <w:rPr>
          <w:rFonts w:cs="Times New Roman"/>
          <w:iCs/>
          <w:color w:val="000000"/>
          <w:szCs w:val="24"/>
        </w:rPr>
      </w:pPr>
      <w:r w:rsidRPr="00ED74F5">
        <w:rPr>
          <w:iCs/>
        </w:rPr>
        <w:t>„</w:t>
      </w:r>
      <w:r w:rsidR="00D245B3" w:rsidRPr="00ED74F5">
        <w:rPr>
          <w:rFonts w:cs="Times New Roman"/>
          <w:iCs/>
          <w:color w:val="000000"/>
          <w:szCs w:val="24"/>
          <w:shd w:val="clear" w:color="auto" w:fill="FFFFFF"/>
        </w:rPr>
        <w:t xml:space="preserve">Oczywiście, że </w:t>
      </w:r>
      <w:r w:rsidR="00D245B3" w:rsidRPr="00ED74F5">
        <w:rPr>
          <w:rFonts w:cs="Times New Roman"/>
          <w:iCs/>
          <w:color w:val="000000"/>
          <w:szCs w:val="24"/>
        </w:rPr>
        <w:t>Business Intelligence</w:t>
      </w:r>
      <w:r w:rsidRPr="00ED74F5">
        <w:rPr>
          <w:rFonts w:cs="Times New Roman"/>
          <w:iCs/>
          <w:color w:val="000000"/>
          <w:szCs w:val="24"/>
          <w:shd w:val="clear" w:color="auto" w:fill="FFFFFF"/>
        </w:rPr>
        <w:t xml:space="preserve"> jak najbardziej można wykorzystać w zarządzaniu projektami IT. Przykładowe zastosowania to na przykład analiza ryzyka, mierzenie efektywności zespołów (liczba roboczogodzin, </w:t>
      </w:r>
      <w:r w:rsidR="00E06F75">
        <w:rPr>
          <w:rFonts w:cs="Times New Roman"/>
          <w:iCs/>
          <w:color w:val="000000"/>
          <w:szCs w:val="24"/>
          <w:shd w:val="clear" w:color="auto" w:fill="FFFFFF"/>
        </w:rPr>
        <w:t>liczba</w:t>
      </w:r>
      <w:r w:rsidRPr="00ED74F5">
        <w:rPr>
          <w:rFonts w:cs="Times New Roman"/>
          <w:iCs/>
          <w:color w:val="000000"/>
          <w:szCs w:val="24"/>
          <w:shd w:val="clear" w:color="auto" w:fill="FFFFFF"/>
        </w:rPr>
        <w:t xml:space="preserve"> zgłoszonych i rozwiązanych problemów wraz z ich kategoryzacją, itd.) i śledzenie rentowności projektów (zysk, koszty, kary umowne itd.</w:t>
      </w:r>
      <w:r w:rsidR="00F14A18" w:rsidRPr="00ED74F5">
        <w:rPr>
          <w:rFonts w:cs="Times New Roman"/>
          <w:iCs/>
          <w:color w:val="000000"/>
          <w:szCs w:val="24"/>
          <w:shd w:val="clear" w:color="auto" w:fill="FFFFFF"/>
        </w:rPr>
        <w:t xml:space="preserve"> – </w:t>
      </w:r>
      <w:r w:rsidRPr="00ED74F5">
        <w:rPr>
          <w:rFonts w:cs="Times New Roman"/>
          <w:iCs/>
          <w:color w:val="000000"/>
          <w:szCs w:val="24"/>
          <w:shd w:val="clear" w:color="auto" w:fill="FFFFFF"/>
        </w:rPr>
        <w:t>bilansowanie). W wielu firmach brakuje tego rodzaju rozwiązań (zwłaszcza monitorowania rentowności).</w:t>
      </w:r>
    </w:p>
    <w:p w14:paraId="6B984002" w14:textId="2893772E" w:rsidR="00790457" w:rsidRDefault="00790457" w:rsidP="00EE6637">
      <w:pPr>
        <w:ind w:firstLine="706"/>
        <w:rPr>
          <w:rFonts w:cs="Times New Roman"/>
          <w:color w:val="000000"/>
          <w:szCs w:val="24"/>
        </w:rPr>
      </w:pPr>
      <w:r>
        <w:rPr>
          <w:rFonts w:cs="Times New Roman"/>
          <w:color w:val="000000"/>
          <w:szCs w:val="24"/>
        </w:rPr>
        <w:t>Wnioski z przeprowadzonych rozmów</w:t>
      </w:r>
    </w:p>
    <w:p w14:paraId="4ADC8A15" w14:textId="3A1B1445" w:rsidR="00790457" w:rsidRDefault="00ED74F5" w:rsidP="00D642A8">
      <w:pPr>
        <w:pStyle w:val="ListParagraph"/>
        <w:numPr>
          <w:ilvl w:val="0"/>
          <w:numId w:val="94"/>
        </w:numPr>
        <w:spacing w:line="360" w:lineRule="auto"/>
        <w:rPr>
          <w:rFonts w:cs="Times New Roman"/>
          <w:color w:val="000000"/>
          <w:szCs w:val="24"/>
        </w:rPr>
      </w:pPr>
      <w:r>
        <w:rPr>
          <w:rFonts w:cs="Times New Roman"/>
          <w:color w:val="000000"/>
          <w:szCs w:val="24"/>
        </w:rPr>
        <w:t>Badane p</w:t>
      </w:r>
      <w:r w:rsidR="00790457" w:rsidRPr="009D6CFE">
        <w:rPr>
          <w:rFonts w:cs="Times New Roman"/>
          <w:color w:val="000000"/>
          <w:szCs w:val="24"/>
        </w:rPr>
        <w:t>rzedsię</w:t>
      </w:r>
      <w:r w:rsidR="00D245B3">
        <w:rPr>
          <w:rFonts w:cs="Times New Roman"/>
          <w:color w:val="000000"/>
          <w:szCs w:val="24"/>
        </w:rPr>
        <w:t xml:space="preserve">biorstwa nie stosują systemów </w:t>
      </w:r>
      <w:r w:rsidR="00D245B3" w:rsidRPr="00D245B3">
        <w:rPr>
          <w:rFonts w:cs="Times New Roman"/>
          <w:color w:val="000000"/>
          <w:szCs w:val="24"/>
        </w:rPr>
        <w:t>Business Intelligence</w:t>
      </w:r>
      <w:r w:rsidR="00D245B3">
        <w:rPr>
          <w:rFonts w:cs="Times New Roman"/>
          <w:color w:val="000000"/>
          <w:szCs w:val="24"/>
        </w:rPr>
        <w:t xml:space="preserve"> do wspomagania procesów informacyjno</w:t>
      </w:r>
      <w:r w:rsidR="00F14A18">
        <w:rPr>
          <w:rFonts w:cs="Times New Roman"/>
          <w:color w:val="000000"/>
          <w:szCs w:val="24"/>
        </w:rPr>
        <w:t xml:space="preserve"> – </w:t>
      </w:r>
      <w:r w:rsidR="00D245B3">
        <w:rPr>
          <w:rFonts w:cs="Times New Roman"/>
          <w:color w:val="000000"/>
          <w:szCs w:val="24"/>
        </w:rPr>
        <w:t>decyzyjnych w projektach informatycznych</w:t>
      </w:r>
      <w:r w:rsidR="00916DD8">
        <w:rPr>
          <w:rFonts w:cs="Times New Roman"/>
          <w:color w:val="000000"/>
          <w:szCs w:val="24"/>
        </w:rPr>
        <w:t>,</w:t>
      </w:r>
    </w:p>
    <w:p w14:paraId="09AA1D20" w14:textId="100FB3F7" w:rsidR="00790457" w:rsidRDefault="00ED74F5" w:rsidP="00D642A8">
      <w:pPr>
        <w:pStyle w:val="ListParagraph"/>
        <w:numPr>
          <w:ilvl w:val="0"/>
          <w:numId w:val="94"/>
        </w:numPr>
        <w:spacing w:line="360" w:lineRule="auto"/>
        <w:rPr>
          <w:rFonts w:cs="Times New Roman"/>
          <w:color w:val="000000"/>
          <w:szCs w:val="24"/>
        </w:rPr>
      </w:pPr>
      <w:r>
        <w:rPr>
          <w:rFonts w:cs="Times New Roman"/>
          <w:color w:val="000000"/>
          <w:szCs w:val="24"/>
        </w:rPr>
        <w:t>Badane p</w:t>
      </w:r>
      <w:r w:rsidR="00790457">
        <w:rPr>
          <w:rFonts w:cs="Times New Roman"/>
          <w:color w:val="000000"/>
          <w:szCs w:val="24"/>
        </w:rPr>
        <w:t xml:space="preserve">rzedsiębiorstwa do </w:t>
      </w:r>
      <w:r w:rsidR="00D245B3">
        <w:rPr>
          <w:rFonts w:cs="Times New Roman"/>
          <w:color w:val="000000"/>
          <w:szCs w:val="24"/>
        </w:rPr>
        <w:t>wspomagania procesów informacyjno</w:t>
      </w:r>
      <w:r w:rsidR="00F14A18">
        <w:rPr>
          <w:rFonts w:cs="Times New Roman"/>
          <w:color w:val="000000"/>
          <w:szCs w:val="24"/>
        </w:rPr>
        <w:t xml:space="preserve"> – </w:t>
      </w:r>
      <w:r w:rsidR="00D245B3">
        <w:rPr>
          <w:rFonts w:cs="Times New Roman"/>
          <w:color w:val="000000"/>
          <w:szCs w:val="24"/>
        </w:rPr>
        <w:t>decyzyjnych w projektach informatycznych</w:t>
      </w:r>
      <w:r w:rsidR="00790457">
        <w:rPr>
          <w:rFonts w:cs="Times New Roman"/>
          <w:color w:val="000000"/>
          <w:szCs w:val="24"/>
        </w:rPr>
        <w:t xml:space="preserve"> wykorzystują specjalistyczne oprogramowanie</w:t>
      </w:r>
      <w:r w:rsidR="00916DD8">
        <w:rPr>
          <w:rFonts w:cs="Times New Roman"/>
          <w:color w:val="000000"/>
          <w:szCs w:val="24"/>
        </w:rPr>
        <w:t>,</w:t>
      </w:r>
    </w:p>
    <w:p w14:paraId="33932FDB" w14:textId="6009D4B0" w:rsidR="006E3035" w:rsidRPr="006E3035" w:rsidRDefault="00D245B3" w:rsidP="00D642A8">
      <w:pPr>
        <w:pStyle w:val="ListParagraph"/>
        <w:numPr>
          <w:ilvl w:val="0"/>
          <w:numId w:val="94"/>
        </w:numPr>
        <w:spacing w:line="360" w:lineRule="auto"/>
        <w:rPr>
          <w:rFonts w:cs="Times New Roman"/>
          <w:color w:val="000000"/>
          <w:szCs w:val="24"/>
        </w:rPr>
      </w:pPr>
      <w:r>
        <w:rPr>
          <w:rFonts w:cs="Times New Roman"/>
          <w:color w:val="000000"/>
          <w:szCs w:val="24"/>
        </w:rPr>
        <w:t>Business Intelligence mógłby</w:t>
      </w:r>
      <w:r w:rsidR="00790457">
        <w:rPr>
          <w:rFonts w:cs="Times New Roman"/>
          <w:color w:val="000000"/>
          <w:szCs w:val="24"/>
        </w:rPr>
        <w:t xml:space="preserve"> odnaleźć zastosowanie </w:t>
      </w:r>
      <w:r>
        <w:rPr>
          <w:rFonts w:cs="Times New Roman"/>
          <w:color w:val="000000"/>
          <w:szCs w:val="24"/>
        </w:rPr>
        <w:t>we wspomaganiu procesów informacyjno</w:t>
      </w:r>
      <w:r w:rsidR="00F14A18">
        <w:rPr>
          <w:rFonts w:cs="Times New Roman"/>
          <w:color w:val="000000"/>
          <w:szCs w:val="24"/>
        </w:rPr>
        <w:t xml:space="preserve"> – </w:t>
      </w:r>
      <w:r>
        <w:rPr>
          <w:rFonts w:cs="Times New Roman"/>
          <w:color w:val="000000"/>
          <w:szCs w:val="24"/>
        </w:rPr>
        <w:t>decyzyjnych w projektach informatycznych</w:t>
      </w:r>
      <w:r w:rsidR="00790457">
        <w:rPr>
          <w:rFonts w:cs="Times New Roman"/>
          <w:color w:val="000000"/>
          <w:szCs w:val="24"/>
        </w:rPr>
        <w:t>.</w:t>
      </w:r>
    </w:p>
    <w:p w14:paraId="7BE7D65A" w14:textId="5F8869B2" w:rsidR="00395F3C" w:rsidRPr="00395F3C" w:rsidRDefault="00395F3C" w:rsidP="006D087D">
      <w:pPr>
        <w:rPr>
          <w:b/>
          <w:szCs w:val="24"/>
        </w:rPr>
      </w:pPr>
      <w:r w:rsidRPr="00395F3C">
        <w:rPr>
          <w:b/>
          <w:szCs w:val="24"/>
        </w:rPr>
        <w:t>BADANIE</w:t>
      </w:r>
      <w:r w:rsidR="00B44BC5">
        <w:rPr>
          <w:b/>
          <w:szCs w:val="24"/>
        </w:rPr>
        <w:t xml:space="preserve"> </w:t>
      </w:r>
      <w:r w:rsidR="00753692">
        <w:rPr>
          <w:b/>
          <w:szCs w:val="24"/>
        </w:rPr>
        <w:t>1</w:t>
      </w:r>
      <w:r w:rsidRPr="00395F3C">
        <w:rPr>
          <w:b/>
          <w:szCs w:val="24"/>
        </w:rPr>
        <w:t xml:space="preserve"> </w:t>
      </w:r>
    </w:p>
    <w:p w14:paraId="5F203761" w14:textId="7A117139" w:rsidR="00E8514D" w:rsidRDefault="00E8514D" w:rsidP="006D087D">
      <w:pPr>
        <w:ind w:firstLine="709"/>
      </w:pPr>
      <w:r>
        <w:rPr>
          <w:szCs w:val="24"/>
        </w:rPr>
        <w:t>Związek pomiędzy stosowaniem systemów Business Intelligence a zdolnością przedsiębiorstw do kreowania innowacji produktowych.</w:t>
      </w:r>
    </w:p>
    <w:p w14:paraId="497BEEF3" w14:textId="7550F2B0" w:rsidR="00967FDB" w:rsidRDefault="0081457B" w:rsidP="00D245B3">
      <w:pPr>
        <w:ind w:firstLine="709"/>
      </w:pPr>
      <w:r>
        <w:t>Poniższe badanie, podobnie jak poprzednie odnosi się do weryfikacji roli Business Intelligence we wspomaganiu procesów informacyjno</w:t>
      </w:r>
      <w:r w:rsidR="00F14A18">
        <w:t xml:space="preserve"> – </w:t>
      </w:r>
      <w:r>
        <w:t xml:space="preserve">decyzyjnych w projektach informatycznych. </w:t>
      </w:r>
      <w:r w:rsidR="007223FC">
        <w:t>Projekt informatyczny jest w nim rozumiany jako innowacja produktowa. Natomiast zarządzanie projektami jest tożsame z procesem kreowania innowacji.</w:t>
      </w:r>
    </w:p>
    <w:p w14:paraId="6BFD4DB8" w14:textId="663B9EC7" w:rsidR="00CD0943" w:rsidRDefault="007223FC" w:rsidP="00CD0943">
      <w:pPr>
        <w:ind w:firstLine="709"/>
        <w:contextualSpacing w:val="0"/>
      </w:pPr>
      <w:r>
        <w:t xml:space="preserve">Stosowaną metodą badawczą </w:t>
      </w:r>
      <w:r w:rsidR="00B532BF">
        <w:t>był</w:t>
      </w:r>
      <w:r w:rsidR="00DF7918">
        <w:t>a ankieta,</w:t>
      </w:r>
      <w:r>
        <w:t xml:space="preserve"> </w:t>
      </w:r>
      <w:r w:rsidR="00DF7918">
        <w:t xml:space="preserve">która </w:t>
      </w:r>
      <w:r w:rsidR="005F5CBB">
        <w:t>zawiera</w:t>
      </w:r>
      <w:r>
        <w:t xml:space="preserve"> </w:t>
      </w:r>
      <w:r w:rsidR="005F5CBB">
        <w:t xml:space="preserve">następujące </w:t>
      </w:r>
      <w:r>
        <w:t>sekcj</w:t>
      </w:r>
      <w:r w:rsidR="005F5CBB">
        <w:t>e</w:t>
      </w:r>
      <w:r>
        <w:t xml:space="preserve">: pytania podstawowe, zastosowanie Business Intelligence w zarządzaniu portfelem projektów, zastosowania Business Intelligence w procesie tworzenia pojedynczego projektu,  miejsce Business Intelligence w zarządzaniu projektami, </w:t>
      </w:r>
      <w:r w:rsidR="00694B1F">
        <w:t>bariery związane ze stosowaniem Business Intelligence w zarządzaniu projektami.</w:t>
      </w:r>
      <w:r>
        <w:t xml:space="preserve"> </w:t>
      </w:r>
    </w:p>
    <w:p w14:paraId="1523480C" w14:textId="1DDCB8B9" w:rsidR="00694B1F" w:rsidRDefault="007223FC" w:rsidP="00CD0943">
      <w:pPr>
        <w:ind w:firstLine="709"/>
        <w:contextualSpacing w:val="0"/>
      </w:pPr>
      <w:r>
        <w:t xml:space="preserve">Respondentami badania byli menedżerowie projektów informatycznych. </w:t>
      </w:r>
      <w:r w:rsidR="003800AB">
        <w:t xml:space="preserve">Próbkę badawczą stanowiło 6 przedsiębiorstw, które zajmują się tworzeniem systemów </w:t>
      </w:r>
      <w:r w:rsidR="003800AB">
        <w:lastRenderedPageBreak/>
        <w:t>informatycznych.</w:t>
      </w:r>
      <w:r w:rsidR="00B54FFC">
        <w:t xml:space="preserve"> </w:t>
      </w:r>
      <w:r w:rsidR="00AA1338">
        <w:rPr>
          <w:rFonts w:cs="Times New Roman"/>
          <w:szCs w:val="24"/>
        </w:rPr>
        <w:t>O doborze próby badawczej zadecydowały</w:t>
      </w:r>
      <w:r w:rsidR="00B54FFC">
        <w:rPr>
          <w:rFonts w:cs="Times New Roman"/>
          <w:szCs w:val="24"/>
        </w:rPr>
        <w:t xml:space="preserve"> kryteria</w:t>
      </w:r>
      <w:r w:rsidR="00AA1338">
        <w:rPr>
          <w:rFonts w:cs="Times New Roman"/>
          <w:szCs w:val="24"/>
        </w:rPr>
        <w:t>, do których należą:</w:t>
      </w:r>
      <w:r w:rsidR="00B54FFC">
        <w:rPr>
          <w:rFonts w:cs="Times New Roman"/>
          <w:szCs w:val="24"/>
        </w:rPr>
        <w:t xml:space="preserve"> obecność na GPW, przynależność do sektora, jakim są systemy informatyczne oraz działalność związana z oprogramowaniem.</w:t>
      </w:r>
      <w:r w:rsidR="00AA1338">
        <w:rPr>
          <w:rFonts w:cs="Times New Roman"/>
          <w:szCs w:val="24"/>
        </w:rPr>
        <w:t xml:space="preserve"> Przedsiębiorstwa spełniające wymienione warunki, realizują procesy związane z tworzeniem oprogramowania, co stanowi obszar badawczy.</w:t>
      </w:r>
      <w:r w:rsidR="00B54FFC">
        <w:rPr>
          <w:rFonts w:cs="Times New Roman"/>
          <w:szCs w:val="24"/>
        </w:rPr>
        <w:t xml:space="preserve">  </w:t>
      </w:r>
    </w:p>
    <w:p w14:paraId="145E5A57" w14:textId="621C3761" w:rsidR="00BE39B4" w:rsidRDefault="002C7A42" w:rsidP="00CD0943">
      <w:pPr>
        <w:ind w:firstLine="709"/>
        <w:contextualSpacing w:val="0"/>
      </w:pPr>
      <w:r>
        <w:t>W ramach przeprowadzonych badań uzyskano następujące wyniki:</w:t>
      </w:r>
    </w:p>
    <w:p w14:paraId="6F85602C" w14:textId="555F91C8" w:rsidR="002C7A42" w:rsidRDefault="003748A5" w:rsidP="00D642A8">
      <w:pPr>
        <w:pStyle w:val="ListParagraph"/>
        <w:numPr>
          <w:ilvl w:val="0"/>
          <w:numId w:val="115"/>
        </w:numPr>
        <w:spacing w:line="360" w:lineRule="auto"/>
        <w:ind w:left="714" w:hanging="357"/>
      </w:pPr>
      <w:r>
        <w:t>1 na</w:t>
      </w:r>
      <w:r w:rsidR="002C7A42">
        <w:t xml:space="preserve"> 6 przedsiębiorstw stosuje Business Intelligence do zarządzania projektami informatycznymi,</w:t>
      </w:r>
    </w:p>
    <w:p w14:paraId="3B57760E" w14:textId="5F00EA4D" w:rsidR="002C7A42" w:rsidRDefault="003748A5" w:rsidP="00D642A8">
      <w:pPr>
        <w:pStyle w:val="ListParagraph"/>
        <w:numPr>
          <w:ilvl w:val="0"/>
          <w:numId w:val="115"/>
        </w:numPr>
        <w:spacing w:line="360" w:lineRule="auto"/>
        <w:ind w:left="714" w:hanging="357"/>
      </w:pPr>
      <w:r>
        <w:t>1 na</w:t>
      </w:r>
      <w:r w:rsidR="002C7A42">
        <w:t xml:space="preserve"> 6 przedsiębiorstw wskazało, że stosuje Business Intelligence, w ramach zarządzania </w:t>
      </w:r>
      <w:r>
        <w:t xml:space="preserve">pojedynczym, jak i </w:t>
      </w:r>
      <w:r w:rsidR="002C7A42">
        <w:t>portfelem projektów informatycznych, do analizy kosztów,</w:t>
      </w:r>
    </w:p>
    <w:p w14:paraId="38113F9E" w14:textId="472BDFE0" w:rsidR="002C7A42" w:rsidRDefault="003748A5" w:rsidP="00D642A8">
      <w:pPr>
        <w:pStyle w:val="ListParagraph"/>
        <w:numPr>
          <w:ilvl w:val="0"/>
          <w:numId w:val="115"/>
        </w:numPr>
        <w:spacing w:line="360" w:lineRule="auto"/>
        <w:ind w:left="714" w:hanging="357"/>
      </w:pPr>
      <w:r>
        <w:t>Wspomniane wcześniej przedsiębiorstwo, do analizy kosztów, wykorzystuje raportowanie,</w:t>
      </w:r>
    </w:p>
    <w:p w14:paraId="79387D0C" w14:textId="17235E3C" w:rsidR="003748A5" w:rsidRDefault="003748A5" w:rsidP="00D642A8">
      <w:pPr>
        <w:pStyle w:val="ListParagraph"/>
        <w:numPr>
          <w:ilvl w:val="0"/>
          <w:numId w:val="115"/>
        </w:numPr>
        <w:spacing w:line="360" w:lineRule="auto"/>
        <w:ind w:left="714" w:hanging="357"/>
      </w:pPr>
      <w:r>
        <w:t>Przedsiębiorstwo, które wskazało na stosowanie Business Intelligence do zarządzania projektami informatycznymi, określiło je jako nieodłączny element tego procesu. Pozwala to sądzić, że rola Business Intelligence jest istotna,</w:t>
      </w:r>
    </w:p>
    <w:p w14:paraId="42E2ED01" w14:textId="6A5F1336" w:rsidR="003748A5" w:rsidRDefault="00963229" w:rsidP="00D642A8">
      <w:pPr>
        <w:pStyle w:val="ListParagraph"/>
        <w:numPr>
          <w:ilvl w:val="0"/>
          <w:numId w:val="115"/>
        </w:numPr>
        <w:spacing w:line="360" w:lineRule="auto"/>
        <w:ind w:left="714" w:hanging="357"/>
      </w:pPr>
      <w:r>
        <w:t>Przedsiębiorstwo, które wskazało na stosowanie Business Intelligence do zarządzania projektami informatycznymi, stara się rozwijać kompetencje w tym zakresie,</w:t>
      </w:r>
    </w:p>
    <w:p w14:paraId="5C70FC45" w14:textId="1EF300C6" w:rsidR="00963229" w:rsidRDefault="00963229" w:rsidP="00D642A8">
      <w:pPr>
        <w:pStyle w:val="ListParagraph"/>
        <w:numPr>
          <w:ilvl w:val="0"/>
          <w:numId w:val="115"/>
        </w:numPr>
        <w:spacing w:line="360" w:lineRule="auto"/>
        <w:ind w:left="714" w:hanging="357"/>
      </w:pPr>
      <w:r>
        <w:t>2 na 6 przedsiębiorstw stosuje dedykowane oprogramowanie do zarządzania projektami informatycznymi,</w:t>
      </w:r>
    </w:p>
    <w:p w14:paraId="00E29124" w14:textId="77777777" w:rsidR="00963229" w:rsidRDefault="00963229" w:rsidP="00D642A8">
      <w:pPr>
        <w:pStyle w:val="ListParagraph"/>
        <w:numPr>
          <w:ilvl w:val="0"/>
          <w:numId w:val="115"/>
        </w:numPr>
        <w:spacing w:line="360" w:lineRule="auto"/>
        <w:ind w:left="714" w:hanging="357"/>
      </w:pPr>
      <w:r>
        <w:t>Przedsiębiorstwa stosujące dedykowane oprogramowanie wykorzystuje je do analizy kosztów oraz śledzenia realizacji terminów,</w:t>
      </w:r>
    </w:p>
    <w:p w14:paraId="078BCA21" w14:textId="77777777" w:rsidR="00963229" w:rsidRPr="00963229" w:rsidRDefault="00963229" w:rsidP="00D642A8">
      <w:pPr>
        <w:pStyle w:val="ListParagraph"/>
        <w:numPr>
          <w:ilvl w:val="0"/>
          <w:numId w:val="115"/>
        </w:numPr>
        <w:spacing w:line="360" w:lineRule="auto"/>
        <w:ind w:left="714" w:hanging="357"/>
      </w:pPr>
      <w:r>
        <w:rPr>
          <w:shd w:val="clear" w:color="auto" w:fill="FFFFFF"/>
        </w:rPr>
        <w:t>Jedno z przedsiębiorstw wskazało, że dedykowane oprogramowanie służy mu do: tworzenia</w:t>
      </w:r>
      <w:r w:rsidRPr="00873B2F">
        <w:rPr>
          <w:shd w:val="clear" w:color="auto" w:fill="FFFFFF"/>
        </w:rPr>
        <w:t xml:space="preserve"> o</w:t>
      </w:r>
      <w:r>
        <w:rPr>
          <w:shd w:val="clear" w:color="auto" w:fill="FFFFFF"/>
        </w:rPr>
        <w:t>raz śledzenia wymagań, zbierania</w:t>
      </w:r>
      <w:r w:rsidRPr="00873B2F">
        <w:rPr>
          <w:shd w:val="clear" w:color="auto" w:fill="FFFFFF"/>
        </w:rPr>
        <w:t xml:space="preserve"> dokumentacji, monitoring</w:t>
      </w:r>
      <w:r>
        <w:rPr>
          <w:shd w:val="clear" w:color="auto" w:fill="FFFFFF"/>
        </w:rPr>
        <w:t>u</w:t>
      </w:r>
      <w:r w:rsidRPr="00873B2F">
        <w:rPr>
          <w:shd w:val="clear" w:color="auto" w:fill="FFFFFF"/>
        </w:rPr>
        <w:t xml:space="preserve"> procesu produkcji oprogramowania</w:t>
      </w:r>
      <w:r>
        <w:rPr>
          <w:shd w:val="clear" w:color="auto" w:fill="FFFFFF"/>
        </w:rPr>
        <w:t>,</w:t>
      </w:r>
    </w:p>
    <w:p w14:paraId="42F2786D" w14:textId="77777777" w:rsidR="00963229" w:rsidRDefault="00963229" w:rsidP="00D642A8">
      <w:pPr>
        <w:pStyle w:val="ListParagraph"/>
        <w:numPr>
          <w:ilvl w:val="0"/>
          <w:numId w:val="115"/>
        </w:numPr>
        <w:spacing w:line="360" w:lineRule="auto"/>
        <w:ind w:left="714" w:hanging="357"/>
      </w:pPr>
      <w:r>
        <w:t>2 z 6 przedsiębiorstw wskazało, że dedykowane oprogramowanie to ważny element zarządzania projektami informatycznymi,</w:t>
      </w:r>
    </w:p>
    <w:p w14:paraId="0DF2A818" w14:textId="740A4043" w:rsidR="00963229" w:rsidRDefault="00963229" w:rsidP="00D642A8">
      <w:pPr>
        <w:pStyle w:val="ListParagraph"/>
        <w:numPr>
          <w:ilvl w:val="0"/>
          <w:numId w:val="115"/>
        </w:numPr>
        <w:spacing w:line="360" w:lineRule="auto"/>
        <w:ind w:left="714" w:hanging="357"/>
      </w:pPr>
      <w:r>
        <w:t xml:space="preserve">1 z 6 przedsiębiorstw wskazało, że barierą dla stosowania Business Intelligence w zarządzaniu projektami informatycznymi są wysokie koszty, </w:t>
      </w:r>
    </w:p>
    <w:p w14:paraId="48505209" w14:textId="75090103" w:rsidR="00A17173" w:rsidRDefault="00A17173" w:rsidP="00D642A8">
      <w:pPr>
        <w:pStyle w:val="ListParagraph"/>
        <w:numPr>
          <w:ilvl w:val="0"/>
          <w:numId w:val="115"/>
        </w:numPr>
        <w:spacing w:line="360" w:lineRule="auto"/>
        <w:ind w:left="714" w:hanging="357"/>
      </w:pPr>
      <w:r>
        <w:t>1 z 6 przedsiębiorstw wskazało, że barierą dla stosowania Business Intelligence w zarządzaniu projektami informatycznymi jest brak kompetencji,</w:t>
      </w:r>
    </w:p>
    <w:p w14:paraId="7578C640" w14:textId="15E0D9E3" w:rsidR="00A17173" w:rsidRDefault="00A17173" w:rsidP="00D642A8">
      <w:pPr>
        <w:pStyle w:val="ListParagraph"/>
        <w:numPr>
          <w:ilvl w:val="0"/>
          <w:numId w:val="115"/>
        </w:numPr>
        <w:spacing w:line="360" w:lineRule="auto"/>
        <w:ind w:left="714" w:hanging="357"/>
      </w:pPr>
      <w:r>
        <w:lastRenderedPageBreak/>
        <w:t>2 z 6 przedsiębiorstw wskazało, że Business Intelligence mógłby znaleźć zastosowanie w zarządzaniu projektami informatycznymi do: analizy kosztów oraz śledzenia realizacji terminów.</w:t>
      </w:r>
    </w:p>
    <w:p w14:paraId="512AEFAB" w14:textId="101E302C" w:rsidR="00694B1F" w:rsidRDefault="002E4045" w:rsidP="006D087D">
      <w:pPr>
        <w:ind w:firstLine="709"/>
      </w:pPr>
      <w:r>
        <w:t xml:space="preserve">Z analizowanych wypowiedzi wynika, że </w:t>
      </w:r>
      <w:r w:rsidR="00CD0943">
        <w:t>Business Intelligence, dzięki dostarczanym raportom pozwala na efektywniejszą analizę kosztów</w:t>
      </w:r>
      <w:r>
        <w:t>.</w:t>
      </w:r>
    </w:p>
    <w:p w14:paraId="72157AB2" w14:textId="6A68A074" w:rsidR="00694B1F" w:rsidRDefault="00E22A82" w:rsidP="006D087D">
      <w:pPr>
        <w:ind w:firstLine="567"/>
      </w:pPr>
      <w:r>
        <w:t>Ponadto, badanie dostarczyło</w:t>
      </w:r>
      <w:r w:rsidR="00CD0943">
        <w:t xml:space="preserve"> informacji, że</w:t>
      </w:r>
      <w:r w:rsidR="00694B1F">
        <w:t xml:space="preserve"> B</w:t>
      </w:r>
      <w:r w:rsidR="00CD0943">
        <w:t>usiness Intelligence</w:t>
      </w:r>
      <w:r w:rsidR="00694B1F">
        <w:t xml:space="preserve"> nie jest powszechnie wykorzystywany w </w:t>
      </w:r>
      <w:r w:rsidR="00E8514D">
        <w:t xml:space="preserve">tym procesie. </w:t>
      </w:r>
      <w:r w:rsidR="002C7007">
        <w:t>Jednakże badane przedsiębiorstwa</w:t>
      </w:r>
      <w:r>
        <w:t xml:space="preserve"> dostrzegają możliwość wykorzystania </w:t>
      </w:r>
      <w:r w:rsidR="00694B1F">
        <w:t>B</w:t>
      </w:r>
      <w:r w:rsidR="00E8514D">
        <w:t xml:space="preserve">usiness </w:t>
      </w:r>
      <w:r w:rsidR="00694B1F">
        <w:t>I</w:t>
      </w:r>
      <w:r w:rsidR="00E8514D">
        <w:t>ntelligence</w:t>
      </w:r>
      <w:r w:rsidR="00694B1F">
        <w:t xml:space="preserve"> </w:t>
      </w:r>
      <w:r>
        <w:t xml:space="preserve">w zarządzaniu projektami informatycznymi. </w:t>
      </w:r>
      <w:r w:rsidR="007C354D">
        <w:t xml:space="preserve">Na ich podstawie można </w:t>
      </w:r>
      <w:r w:rsidR="00E8514D">
        <w:t>wskaz</w:t>
      </w:r>
      <w:r w:rsidR="007C354D">
        <w:t>ać</w:t>
      </w:r>
      <w:r w:rsidR="00E8514D">
        <w:t>, że</w:t>
      </w:r>
      <w:r w:rsidR="00694B1F">
        <w:t xml:space="preserve"> B</w:t>
      </w:r>
      <w:r w:rsidR="00E8514D">
        <w:t xml:space="preserve">usiness </w:t>
      </w:r>
      <w:r w:rsidR="00694B1F">
        <w:t>I</w:t>
      </w:r>
      <w:r w:rsidR="00E8514D">
        <w:t>ntelligence</w:t>
      </w:r>
      <w:r w:rsidR="00694B1F">
        <w:t xml:space="preserve"> mógłby być stosowany do analizy kosztów oraz monitorowania </w:t>
      </w:r>
      <w:r w:rsidR="00E8514D">
        <w:t>realizowanych zadań</w:t>
      </w:r>
      <w:r w:rsidR="00694B1F">
        <w:t xml:space="preserve"> projektowych. </w:t>
      </w:r>
      <w:r w:rsidR="00E8514D">
        <w:t>Fu</w:t>
      </w:r>
      <w:r w:rsidR="00F33112">
        <w:t>nkcjonalnością, która mogłaby</w:t>
      </w:r>
      <w:r w:rsidR="00E8514D">
        <w:t xml:space="preserve"> być do </w:t>
      </w:r>
      <w:r>
        <w:t xml:space="preserve">tego </w:t>
      </w:r>
      <w:r w:rsidR="00E8514D">
        <w:t xml:space="preserve">celu wykorzystana jest raportowanie. </w:t>
      </w:r>
    </w:p>
    <w:p w14:paraId="4B2F2C91" w14:textId="4E8E9728" w:rsidR="008B12C0" w:rsidRDefault="008B12C0" w:rsidP="00A9623A"/>
    <w:p w14:paraId="4F49C128" w14:textId="20E699C4" w:rsidR="00C06D2A" w:rsidRDefault="00C06D2A" w:rsidP="00A9623A"/>
    <w:p w14:paraId="49A5C427" w14:textId="731A7F1F" w:rsidR="00C06D2A" w:rsidRDefault="00C06D2A" w:rsidP="00A9623A"/>
    <w:p w14:paraId="5A8BC5D7" w14:textId="2A2B26D4" w:rsidR="00C06D2A" w:rsidRDefault="00C06D2A" w:rsidP="00A9623A"/>
    <w:p w14:paraId="547D6702" w14:textId="74EC040F" w:rsidR="00C06D2A" w:rsidRDefault="00C06D2A" w:rsidP="00A9623A"/>
    <w:p w14:paraId="1D64ABB6" w14:textId="0CD16A43" w:rsidR="00C06D2A" w:rsidRDefault="00C06D2A" w:rsidP="00A9623A"/>
    <w:p w14:paraId="58E64E20" w14:textId="4FBA9969" w:rsidR="00C06D2A" w:rsidRDefault="00C06D2A" w:rsidP="00A9623A"/>
    <w:p w14:paraId="449C2ECE" w14:textId="14B6ECDE" w:rsidR="00C06D2A" w:rsidRDefault="00C06D2A" w:rsidP="00A9623A"/>
    <w:p w14:paraId="48A9B253" w14:textId="7D6F3B5B" w:rsidR="00C06D2A" w:rsidRDefault="00C06D2A" w:rsidP="00A9623A"/>
    <w:p w14:paraId="2F450BF8" w14:textId="434007C4" w:rsidR="00C06D2A" w:rsidRDefault="00C06D2A" w:rsidP="00A9623A"/>
    <w:p w14:paraId="0A76D19C" w14:textId="2F2CB21F" w:rsidR="00C06D2A" w:rsidRDefault="00C06D2A" w:rsidP="00A9623A"/>
    <w:p w14:paraId="60BA0D4D" w14:textId="5C9D2C18" w:rsidR="00DE2F2E" w:rsidRDefault="00DE2F2E" w:rsidP="00A9623A"/>
    <w:p w14:paraId="14B18EDB" w14:textId="7AC21DE1" w:rsidR="00DE2F2E" w:rsidRDefault="00DE2F2E" w:rsidP="00A9623A"/>
    <w:p w14:paraId="04013508" w14:textId="3D5C23C9" w:rsidR="00DE2F2E" w:rsidRDefault="00DE2F2E" w:rsidP="00A9623A"/>
    <w:p w14:paraId="12D5B27C" w14:textId="77777777" w:rsidR="00DE2F2E" w:rsidRDefault="00DE2F2E" w:rsidP="00A9623A"/>
    <w:p w14:paraId="32C30E78" w14:textId="36C2EA64" w:rsidR="00C06D2A" w:rsidRDefault="00C06D2A" w:rsidP="00A9623A"/>
    <w:p w14:paraId="6EA6DE62" w14:textId="1982ED25" w:rsidR="00C06D2A" w:rsidRDefault="00C06D2A" w:rsidP="00A9623A"/>
    <w:p w14:paraId="4ED05452" w14:textId="01508176" w:rsidR="00C06D2A" w:rsidRDefault="00C06D2A" w:rsidP="00A9623A"/>
    <w:p w14:paraId="088340D8" w14:textId="2371B886" w:rsidR="00C06D2A" w:rsidRDefault="00C06D2A" w:rsidP="00A9623A"/>
    <w:p w14:paraId="5CC0BF24" w14:textId="563D9498" w:rsidR="00C06D2A" w:rsidRDefault="00C06D2A" w:rsidP="00A9623A"/>
    <w:p w14:paraId="137A69A2" w14:textId="1F110944" w:rsidR="00C06D2A" w:rsidRDefault="00C06D2A" w:rsidP="00A9623A"/>
    <w:p w14:paraId="5026A2B7" w14:textId="623D88C8" w:rsidR="00C06D2A" w:rsidRDefault="00C06D2A" w:rsidP="00A9623A"/>
    <w:p w14:paraId="444932AF" w14:textId="77777777" w:rsidR="00403A72" w:rsidRDefault="00403A72" w:rsidP="00403A72">
      <w:pPr>
        <w:spacing w:after="160" w:line="259" w:lineRule="auto"/>
        <w:contextualSpacing w:val="0"/>
        <w:jc w:val="left"/>
        <w:rPr>
          <w:rStyle w:val="Heading1Char"/>
        </w:rPr>
      </w:pPr>
      <w:bookmarkStart w:id="215" w:name="_Toc41315801"/>
      <w:bookmarkStart w:id="216" w:name="_Hlk40631939"/>
      <w:r w:rsidRPr="007C4BA7">
        <w:rPr>
          <w:rStyle w:val="Heading1Char"/>
        </w:rPr>
        <w:lastRenderedPageBreak/>
        <w:t>ZAKOŃCZENIE</w:t>
      </w:r>
      <w:bookmarkEnd w:id="215"/>
    </w:p>
    <w:p w14:paraId="385998F0" w14:textId="604CF073" w:rsidR="004A3482" w:rsidRDefault="004A3482" w:rsidP="007B2080"/>
    <w:p w14:paraId="5511375A" w14:textId="5F34E9F0" w:rsidR="00403A72" w:rsidRDefault="004A3482" w:rsidP="004A3482">
      <w:pPr>
        <w:ind w:firstLine="720"/>
      </w:pPr>
      <w:r>
        <w:t>Prezentowana rozpraw</w:t>
      </w:r>
      <w:r w:rsidR="00F51A2F">
        <w:t>a</w:t>
      </w:r>
      <w:r>
        <w:t xml:space="preserve"> doktorska została poświęcona nowoczesnym systemom Business Intelligence oraz możliwościom ich wykorzystania do wspomagania procesów </w:t>
      </w:r>
      <w:r w:rsidR="00D07AB9">
        <w:t xml:space="preserve">informacyjno – </w:t>
      </w:r>
      <w:r>
        <w:t>decyzyjnych w zarządzaniu projektami informatycznymi. R</w:t>
      </w:r>
      <w:r w:rsidRPr="004A3482">
        <w:t xml:space="preserve">ozwój </w:t>
      </w:r>
      <w:r w:rsidR="00397618">
        <w:t>i</w:t>
      </w:r>
      <w:r w:rsidRPr="004A3482">
        <w:t xml:space="preserve"> wykorzystanie technologii informacyjno – komunikacyjnych osiągnęło tak znaczący rozmiar, iż </w:t>
      </w:r>
      <w:r>
        <w:t xml:space="preserve">trudno bez nich wyobrazić sobie dzisiaj funkcjonowanie gospodarki oraz przedsiębiorstw. </w:t>
      </w:r>
      <w:r w:rsidR="00403A72">
        <w:t>Zakres oraz skala wykorzystania technologii informacyjnej spowodowały to, iż większość funkcji, realizowanych w przedsiębiorstwach</w:t>
      </w:r>
      <w:r w:rsidR="006F4482">
        <w:t>,</w:t>
      </w:r>
      <w:r w:rsidR="00403A72">
        <w:t xml:space="preserve"> odbywa się za jej pomocą. Przyczyniło się to do wzrostu, generowanych oraz gromadzonych przez firmy danych. Jednak zjawisko</w:t>
      </w:r>
      <w:r w:rsidR="00403A72" w:rsidRPr="008978E8">
        <w:t xml:space="preserve"> </w:t>
      </w:r>
      <w:r w:rsidR="00403A72">
        <w:t>to, wyłoniło także potrzebę związaną z ich przetwarzaniem, w celu wydobycia określonej informacji, której wykorzystanie poprawiłoby proces informacyjno – decyzyjn</w:t>
      </w:r>
      <w:r>
        <w:t>y</w:t>
      </w:r>
      <w:r w:rsidR="00403A72">
        <w:t xml:space="preserve">. Spowodowało to rozwój nowej kategorii oprogramowania, obejmującej informacyjne systemy zarządzania. </w:t>
      </w:r>
    </w:p>
    <w:p w14:paraId="108558CE" w14:textId="40C190C3" w:rsidR="00403A72" w:rsidRPr="005A36DC" w:rsidRDefault="00403A72" w:rsidP="00403A72">
      <w:pPr>
        <w:ind w:firstLine="720"/>
        <w:rPr>
          <w:rFonts w:cs="Times New Roman"/>
          <w:szCs w:val="24"/>
        </w:rPr>
      </w:pPr>
      <w:r>
        <w:t>Z czasem technologia pozwalająca na przekształcanie danych w informację, rozwinęła się jeszcze bardziej, ewoluując w kierunku rozwiązań Business Intelligence</w:t>
      </w:r>
      <w:r>
        <w:rPr>
          <w:rStyle w:val="FootnoteReference"/>
        </w:rPr>
        <w:footnoteReference w:id="250"/>
      </w:r>
      <w:r>
        <w:t xml:space="preserve">. Ich wytworzenie jest odpowiedzią na </w:t>
      </w:r>
      <w:r>
        <w:rPr>
          <w:rFonts w:cs="Times New Roman"/>
          <w:szCs w:val="24"/>
        </w:rPr>
        <w:t xml:space="preserve">potrzebę integracji danych, które pochodzą z różnych źródeł. </w:t>
      </w:r>
      <w:r>
        <w:t xml:space="preserve">Postęp w tej dziedzinie, pozwolił na dodanie nowych funkcji, które prócz tradycyjnego raportowania odnoszą się także do prognozowania. W ślad za rozwojem technologii oraz potrzebami przedsiębiorstw możliwość przyjrzenia się temu, co się może wydarzyć zaczęło stanowić krok w przód, jeśli chodzi o wsparcie w podejmowaniu decyzji.  </w:t>
      </w:r>
    </w:p>
    <w:p w14:paraId="66AC99E5" w14:textId="77777777" w:rsidR="00403A72" w:rsidRDefault="00403A72" w:rsidP="00403A72">
      <w:pPr>
        <w:ind w:firstLine="720"/>
      </w:pPr>
      <w:r>
        <w:t>Podejmowanie szybkich i trafnych decyzji, w zarządzaniu przedsiębiorstwem, zawsze było ważne. Jednakże, w obszarach charakteryzujących się dynamicznie zachodzącymi zmianami, zwracaniem uwagi na szczegóły oraz ograniczonym czasem, potrzeba ta jest jeszcze większa. Jednym z nich jest zarządzanie projektami informatycznymi, dlatego ich menedżerowie poszukują sposobów, które mogą zwiększyć efektywność podejmowanych decyzji. Rozwiązaniem, które na to pozwala jest Business Intelligence, który służy do wspomagania procesów informacyjno – decyzyjnych realizowanych projektów informatycznych.</w:t>
      </w:r>
    </w:p>
    <w:p w14:paraId="0698D5D7" w14:textId="77777777" w:rsidR="00403A72" w:rsidRPr="006C252D" w:rsidRDefault="00403A72" w:rsidP="00403A72">
      <w:pPr>
        <w:ind w:firstLine="720"/>
      </w:pPr>
      <w:r>
        <w:t xml:space="preserve">Zarządzanie projektem informatycznym sprowadza się do określonego celu, jakim jest wytworzenie spełniającego określone kryteria i sprawnie działającego systemu informatycznego. Ponieważ cały ten proces jest z góry ograniczony, poprzez czas oraz </w:t>
      </w:r>
      <w:r>
        <w:lastRenderedPageBreak/>
        <w:t>dostępne zasoby, menedżer projektu musi nim właściwie zarządzać, aby osiągnąć założony cel. Natomiast ze względu na dynamikę oraz złożoność wspomnianego procesu, musi się on posługiwać odpowiednim narzędziem, które przybliży go do realizacji pewnych zamierzeń.</w:t>
      </w:r>
    </w:p>
    <w:p w14:paraId="30503EF2" w14:textId="77777777" w:rsidR="00403A72" w:rsidRPr="001659D0" w:rsidRDefault="00403A72" w:rsidP="00403A72">
      <w:pPr>
        <w:ind w:firstLine="709"/>
        <w:rPr>
          <w:rFonts w:eastAsia="Times New Roman" w:cs="Times New Roman"/>
          <w:szCs w:val="24"/>
          <w:lang w:eastAsia="pl-PL"/>
        </w:rPr>
      </w:pPr>
      <w:r>
        <w:t xml:space="preserve">Celem rozprawy doktorskiej było rozpoznanie, </w:t>
      </w:r>
      <w:r>
        <w:rPr>
          <w:rFonts w:cs="Times New Roman"/>
          <w:szCs w:val="24"/>
        </w:rPr>
        <w:t>w jakim stopniu</w:t>
      </w:r>
      <w:r w:rsidRPr="00626D52">
        <w:rPr>
          <w:rFonts w:cs="Times New Roman"/>
          <w:szCs w:val="24"/>
        </w:rPr>
        <w:t xml:space="preserve"> Business Intelligence je</w:t>
      </w:r>
      <w:r>
        <w:rPr>
          <w:rFonts w:cs="Times New Roman"/>
          <w:szCs w:val="24"/>
        </w:rPr>
        <w:t xml:space="preserve">st wykorzystywany jako narzędzie wspierające menedżerów zarządzających </w:t>
      </w:r>
      <w:r w:rsidRPr="00626D52">
        <w:rPr>
          <w:rFonts w:cs="Times New Roman"/>
          <w:szCs w:val="24"/>
        </w:rPr>
        <w:t xml:space="preserve">projektami </w:t>
      </w:r>
      <w:r w:rsidRPr="00626D52">
        <w:rPr>
          <w:rFonts w:eastAsia="Times New Roman" w:cs="Times New Roman"/>
          <w:szCs w:val="24"/>
          <w:lang w:eastAsia="pl-PL"/>
        </w:rPr>
        <w:t>informatycznymi</w:t>
      </w:r>
      <w:r>
        <w:rPr>
          <w:rFonts w:eastAsia="Times New Roman" w:cs="Times New Roman"/>
          <w:szCs w:val="24"/>
          <w:lang w:eastAsia="pl-PL"/>
        </w:rPr>
        <w:t xml:space="preserve">. </w:t>
      </w:r>
    </w:p>
    <w:p w14:paraId="118B9957" w14:textId="1EDB7002" w:rsidR="00403A72" w:rsidRDefault="00403A72" w:rsidP="00403A72">
      <w:pPr>
        <w:ind w:firstLine="709"/>
      </w:pPr>
      <w:r>
        <w:t>Przeprowadzone badania empiryczne dowiodły, że Business Intelligence stosowany jest, zarówno do zarządzania pojedynczym</w:t>
      </w:r>
      <w:r w:rsidR="007B2080">
        <w:t xml:space="preserve"> projektem</w:t>
      </w:r>
      <w:r>
        <w:t xml:space="preserve">, jak i portfelem projektów informatycznych. </w:t>
      </w:r>
    </w:p>
    <w:p w14:paraId="338666C3" w14:textId="6E9E0DE6" w:rsidR="00403A72" w:rsidRDefault="00403A72" w:rsidP="00403A72">
      <w:pPr>
        <w:ind w:firstLine="709"/>
      </w:pPr>
      <w:r>
        <w:t xml:space="preserve">Business Intelligence wspomaga  wszystkie fazy w zarządzaniu projektami. Przedsiębiorstwa najczęściej wykorzystują go na etapie realizacji oraz kontroli. W obrębie tych faz służy on do wspomagania szeregu różnych czynności. Odnoszą się one do analizy kosztów, terminów, ryzyka oraz zasobów. Ponadto służy on do monitorowania oraz kontroli ponoszonych wydatków, realizowanych, terminów oraz osiąganych rezultatów. Funkcjonalności, które są wykorzystywane do realizacji tych czynności to predefiniowane raporty, wskaźniki KPI oraz zaawansowana analityka. </w:t>
      </w:r>
    </w:p>
    <w:p w14:paraId="46211D9B" w14:textId="77777777" w:rsidR="00403A72" w:rsidRPr="006C57E0" w:rsidRDefault="00403A72" w:rsidP="00403A72">
      <w:pPr>
        <w:ind w:firstLine="709"/>
        <w:rPr>
          <w:rFonts w:cs="Times New Roman"/>
          <w:szCs w:val="24"/>
        </w:rPr>
      </w:pPr>
      <w:r w:rsidRPr="00AC49D0">
        <w:rPr>
          <w:rFonts w:cs="Times New Roman"/>
          <w:szCs w:val="24"/>
        </w:rPr>
        <w:t xml:space="preserve">W </w:t>
      </w:r>
      <w:r>
        <w:rPr>
          <w:rFonts w:cs="Times New Roman"/>
          <w:szCs w:val="24"/>
        </w:rPr>
        <w:t>obszarze</w:t>
      </w:r>
      <w:r w:rsidRPr="00AC49D0">
        <w:rPr>
          <w:rFonts w:cs="Times New Roman"/>
          <w:szCs w:val="24"/>
        </w:rPr>
        <w:t xml:space="preserve"> finansów </w:t>
      </w:r>
      <w:r>
        <w:rPr>
          <w:rFonts w:cs="Times New Roman"/>
          <w:szCs w:val="24"/>
        </w:rPr>
        <w:t xml:space="preserve">Business Intelligence </w:t>
      </w:r>
      <w:r w:rsidRPr="00AC49D0">
        <w:rPr>
          <w:rFonts w:cs="Times New Roman"/>
          <w:szCs w:val="24"/>
        </w:rPr>
        <w:t>dostarcza informacj</w:t>
      </w:r>
      <w:r>
        <w:rPr>
          <w:rFonts w:cs="Times New Roman"/>
          <w:szCs w:val="24"/>
        </w:rPr>
        <w:t>e</w:t>
      </w:r>
      <w:r w:rsidRPr="00AC49D0">
        <w:rPr>
          <w:rFonts w:cs="Times New Roman"/>
          <w:szCs w:val="24"/>
        </w:rPr>
        <w:t xml:space="preserve"> </w:t>
      </w:r>
      <w:r>
        <w:rPr>
          <w:rFonts w:cs="Times New Roman"/>
          <w:szCs w:val="24"/>
        </w:rPr>
        <w:t xml:space="preserve">na temat wielkości </w:t>
      </w:r>
      <w:r w:rsidRPr="00AC49D0">
        <w:rPr>
          <w:rFonts w:cs="Times New Roman"/>
          <w:szCs w:val="24"/>
        </w:rPr>
        <w:t xml:space="preserve">ponoszonych </w:t>
      </w:r>
      <w:r>
        <w:rPr>
          <w:rFonts w:cs="Times New Roman"/>
          <w:szCs w:val="24"/>
        </w:rPr>
        <w:t>wydatków oraz dostępnych środków pieniężnych</w:t>
      </w:r>
      <w:r w:rsidRPr="00AC49D0">
        <w:rPr>
          <w:rFonts w:cs="Times New Roman"/>
          <w:szCs w:val="24"/>
        </w:rPr>
        <w:t>. W kontekście terminów dostarczan</w:t>
      </w:r>
      <w:r>
        <w:rPr>
          <w:rFonts w:cs="Times New Roman"/>
          <w:szCs w:val="24"/>
        </w:rPr>
        <w:t>e</w:t>
      </w:r>
      <w:r w:rsidRPr="00AC49D0">
        <w:rPr>
          <w:rFonts w:cs="Times New Roman"/>
          <w:szCs w:val="24"/>
        </w:rPr>
        <w:t xml:space="preserve"> informacje </w:t>
      </w:r>
      <w:r>
        <w:rPr>
          <w:rFonts w:cs="Times New Roman"/>
          <w:szCs w:val="24"/>
        </w:rPr>
        <w:t>wskazują na czas, jaki upłynął od rozpoczęcia danego zadania i ile jeszcze go pozostało. Natomiast, w przypadku realizacji wymaganego zakresu projektu,</w:t>
      </w:r>
      <w:r w:rsidRPr="00AC49D0">
        <w:rPr>
          <w:rFonts w:cs="Times New Roman"/>
          <w:szCs w:val="24"/>
        </w:rPr>
        <w:t xml:space="preserve"> </w:t>
      </w:r>
      <w:r>
        <w:rPr>
          <w:rFonts w:cs="Times New Roman"/>
          <w:szCs w:val="24"/>
        </w:rPr>
        <w:t>pozyskiwane</w:t>
      </w:r>
      <w:r w:rsidRPr="00AC49D0">
        <w:rPr>
          <w:rFonts w:cs="Times New Roman"/>
          <w:szCs w:val="24"/>
        </w:rPr>
        <w:t xml:space="preserve"> są informacje, </w:t>
      </w:r>
      <w:r>
        <w:rPr>
          <w:rFonts w:cs="Times New Roman"/>
          <w:szCs w:val="24"/>
        </w:rPr>
        <w:t>odnośnie zrealizowanych</w:t>
      </w:r>
      <w:r w:rsidRPr="00AC49D0">
        <w:rPr>
          <w:rFonts w:cs="Times New Roman"/>
          <w:szCs w:val="24"/>
        </w:rPr>
        <w:t xml:space="preserve"> funkcjonalności projektu. </w:t>
      </w:r>
      <w:r>
        <w:rPr>
          <w:rFonts w:cs="Times New Roman"/>
          <w:szCs w:val="24"/>
        </w:rPr>
        <w:t xml:space="preserve">W każdym przypadku, Business Intelligence pełni także funkcję monitorująco – ostrzegawczą, co zwiększa szansę utrzymania projektu, w ramach istniejących ograniczeń. </w:t>
      </w:r>
      <w:r>
        <w:t xml:space="preserve">Zastosowanie Business Intelligence, w badanym procesie, pozwala także na identyfikację i ocenę podejmowanego ryzyka. </w:t>
      </w:r>
    </w:p>
    <w:p w14:paraId="7F79AA2E" w14:textId="77777777" w:rsidR="00403A72" w:rsidRDefault="00403A72" w:rsidP="00403A72">
      <w:pPr>
        <w:ind w:firstLine="709"/>
        <w:rPr>
          <w:rFonts w:cs="Times New Roman"/>
          <w:szCs w:val="24"/>
        </w:rPr>
      </w:pPr>
      <w:r>
        <w:t xml:space="preserve">Badania potwierdzają, że Business Intelligence wykorzystywany jest do rozwiązywania nieustrukturyzowanych problemów decyzyjnych. Natomiast jego miejsce w procesie informacyjno – decyzyjnym znajduje się w fazach rozpoznania problemu oraz projektowania rozwiązań. </w:t>
      </w:r>
      <w:r w:rsidRPr="0010357F">
        <w:rPr>
          <w:rFonts w:cs="Times New Roman"/>
          <w:szCs w:val="24"/>
        </w:rPr>
        <w:t xml:space="preserve">Rola </w:t>
      </w:r>
      <w:r w:rsidRPr="009C0DC9">
        <w:rPr>
          <w:rFonts w:cs="Times New Roman"/>
          <w:szCs w:val="24"/>
        </w:rPr>
        <w:t>Business Intelligence</w:t>
      </w:r>
      <w:r w:rsidRPr="0010357F">
        <w:rPr>
          <w:rFonts w:cs="Times New Roman"/>
          <w:szCs w:val="24"/>
        </w:rPr>
        <w:t xml:space="preserve"> w badanym procesie została wyrażona poprzez przyznanie mu dobrej</w:t>
      </w:r>
      <w:r>
        <w:rPr>
          <w:rFonts w:cs="Times New Roman"/>
          <w:szCs w:val="24"/>
        </w:rPr>
        <w:t xml:space="preserve"> (4)</w:t>
      </w:r>
      <w:r w:rsidRPr="0010357F">
        <w:rPr>
          <w:rFonts w:cs="Times New Roman"/>
          <w:szCs w:val="24"/>
        </w:rPr>
        <w:t xml:space="preserve"> oceny</w:t>
      </w:r>
      <w:r>
        <w:rPr>
          <w:rFonts w:cs="Times New Roman"/>
          <w:szCs w:val="24"/>
        </w:rPr>
        <w:t xml:space="preserve"> (skali od 1 do 5)</w:t>
      </w:r>
      <w:r w:rsidRPr="0010357F">
        <w:rPr>
          <w:rFonts w:cs="Times New Roman"/>
          <w:szCs w:val="24"/>
        </w:rPr>
        <w:t>. Otrzymana ocena jest zasługą korzyści, do których</w:t>
      </w:r>
      <w:r>
        <w:rPr>
          <w:rFonts w:cs="Times New Roman"/>
          <w:szCs w:val="24"/>
        </w:rPr>
        <w:t xml:space="preserve"> </w:t>
      </w:r>
      <w:r w:rsidRPr="0010357F">
        <w:rPr>
          <w:rFonts w:cs="Times New Roman"/>
          <w:szCs w:val="24"/>
        </w:rPr>
        <w:t>należą optymalizacja działań, kontrola celów oraz większa efektywność podejmowanych decyzji. W związku z powyższym, można przy</w:t>
      </w:r>
      <w:r>
        <w:rPr>
          <w:rFonts w:cs="Times New Roman"/>
          <w:szCs w:val="24"/>
        </w:rPr>
        <w:t>jąć</w:t>
      </w:r>
      <w:r w:rsidRPr="0010357F">
        <w:rPr>
          <w:rFonts w:cs="Times New Roman"/>
          <w:szCs w:val="24"/>
        </w:rPr>
        <w:t xml:space="preserve">, że zastosowanie </w:t>
      </w:r>
      <w:r w:rsidRPr="009C0DC9">
        <w:rPr>
          <w:rFonts w:cs="Times New Roman"/>
          <w:szCs w:val="24"/>
        </w:rPr>
        <w:t>Business Intelligence</w:t>
      </w:r>
      <w:r w:rsidRPr="0010357F">
        <w:rPr>
          <w:rFonts w:cs="Times New Roman"/>
          <w:szCs w:val="24"/>
        </w:rPr>
        <w:t xml:space="preserve"> odgrywa istotną rolę w procesie</w:t>
      </w:r>
      <w:r>
        <w:rPr>
          <w:rFonts w:cs="Times New Roman"/>
          <w:szCs w:val="24"/>
        </w:rPr>
        <w:t xml:space="preserve"> informacyjno-</w:t>
      </w:r>
      <w:r>
        <w:rPr>
          <w:rFonts w:cs="Times New Roman"/>
          <w:szCs w:val="24"/>
        </w:rPr>
        <w:lastRenderedPageBreak/>
        <w:t>decyzyjnym</w:t>
      </w:r>
      <w:r w:rsidRPr="0010357F">
        <w:rPr>
          <w:rFonts w:cs="Times New Roman"/>
          <w:szCs w:val="24"/>
        </w:rPr>
        <w:t xml:space="preserve">, przyczyniając się do </w:t>
      </w:r>
      <w:r>
        <w:rPr>
          <w:rFonts w:cs="Times New Roman"/>
          <w:szCs w:val="24"/>
        </w:rPr>
        <w:t>sprawniejszego</w:t>
      </w:r>
      <w:r w:rsidRPr="0010357F">
        <w:rPr>
          <w:rFonts w:cs="Times New Roman"/>
          <w:szCs w:val="24"/>
        </w:rPr>
        <w:t xml:space="preserve"> zarządzania projektami informatycznymi.</w:t>
      </w:r>
    </w:p>
    <w:p w14:paraId="7982B5F8" w14:textId="0120A716" w:rsidR="00403A72" w:rsidRDefault="004A3482" w:rsidP="00403A72">
      <w:pPr>
        <w:ind w:firstLine="709"/>
        <w:rPr>
          <w:rFonts w:cs="Times New Roman"/>
          <w:szCs w:val="24"/>
        </w:rPr>
      </w:pPr>
      <w:bookmarkStart w:id="217" w:name="_Hlk36713497"/>
      <w:r>
        <w:rPr>
          <w:rFonts w:cs="Times New Roman"/>
          <w:szCs w:val="24"/>
        </w:rPr>
        <w:t>Z</w:t>
      </w:r>
      <w:r w:rsidR="00403A72">
        <w:rPr>
          <w:rFonts w:cs="Times New Roman"/>
          <w:szCs w:val="24"/>
        </w:rPr>
        <w:t xml:space="preserve"> przeprowadzonych badań wynika, że </w:t>
      </w:r>
      <w:r w:rsidR="00403A72" w:rsidRPr="00AC49D0">
        <w:rPr>
          <w:rFonts w:cs="Times New Roman"/>
          <w:szCs w:val="24"/>
        </w:rPr>
        <w:t>Business Intelligence</w:t>
      </w:r>
      <w:r w:rsidR="00403A72">
        <w:rPr>
          <w:rFonts w:cs="Times New Roman"/>
          <w:szCs w:val="24"/>
        </w:rPr>
        <w:t xml:space="preserve"> posiada dobre perspektywy,</w:t>
      </w:r>
      <w:r w:rsidR="00403A72" w:rsidRPr="00AC49D0">
        <w:rPr>
          <w:rFonts w:cs="Times New Roman"/>
          <w:szCs w:val="24"/>
        </w:rPr>
        <w:t xml:space="preserve"> jako oprogramowani</w:t>
      </w:r>
      <w:r w:rsidR="00403A72">
        <w:rPr>
          <w:rFonts w:cs="Times New Roman"/>
          <w:szCs w:val="24"/>
        </w:rPr>
        <w:t>e</w:t>
      </w:r>
      <w:r w:rsidR="00403A72" w:rsidRPr="00AC49D0">
        <w:rPr>
          <w:rFonts w:cs="Times New Roman"/>
          <w:szCs w:val="24"/>
        </w:rPr>
        <w:t xml:space="preserve"> umożliwiające pozyskiwanie </w:t>
      </w:r>
      <w:r w:rsidR="00403A72">
        <w:rPr>
          <w:rFonts w:cs="Times New Roman"/>
          <w:szCs w:val="24"/>
        </w:rPr>
        <w:t>zdefiniowanych</w:t>
      </w:r>
      <w:r w:rsidR="00403A72" w:rsidRPr="00AC49D0">
        <w:rPr>
          <w:rFonts w:cs="Times New Roman"/>
          <w:szCs w:val="24"/>
        </w:rPr>
        <w:t xml:space="preserve"> informacji, w określonej formie</w:t>
      </w:r>
      <w:r w:rsidR="00403A72">
        <w:rPr>
          <w:rFonts w:cs="Times New Roman"/>
          <w:szCs w:val="24"/>
        </w:rPr>
        <w:t>, dostarczanych wybranej</w:t>
      </w:r>
      <w:r w:rsidR="00403A72" w:rsidRPr="00AC49D0">
        <w:rPr>
          <w:rFonts w:cs="Times New Roman"/>
          <w:szCs w:val="24"/>
        </w:rPr>
        <w:t xml:space="preserve"> grupie użytkowników (menedżerowie projektów informatycznych), w </w:t>
      </w:r>
      <w:r w:rsidR="00403A72">
        <w:rPr>
          <w:rFonts w:cs="Times New Roman"/>
          <w:szCs w:val="24"/>
        </w:rPr>
        <w:t>pewnym odcinku</w:t>
      </w:r>
      <w:r w:rsidR="00403A72" w:rsidRPr="00AC49D0">
        <w:rPr>
          <w:rFonts w:cs="Times New Roman"/>
          <w:szCs w:val="24"/>
        </w:rPr>
        <w:t xml:space="preserve"> czas</w:t>
      </w:r>
      <w:r w:rsidR="00403A72">
        <w:rPr>
          <w:rFonts w:cs="Times New Roman"/>
          <w:szCs w:val="24"/>
        </w:rPr>
        <w:t>owym</w:t>
      </w:r>
      <w:r w:rsidR="00403A72" w:rsidRPr="00AC49D0">
        <w:rPr>
          <w:rFonts w:cs="Times New Roman"/>
          <w:szCs w:val="24"/>
        </w:rPr>
        <w:t>.</w:t>
      </w:r>
      <w:r w:rsidR="00403A72">
        <w:rPr>
          <w:rFonts w:cs="Times New Roman"/>
          <w:szCs w:val="24"/>
        </w:rPr>
        <w:t xml:space="preserve"> </w:t>
      </w:r>
      <w:bookmarkEnd w:id="217"/>
    </w:p>
    <w:p w14:paraId="268BF6B0" w14:textId="0B7C950F" w:rsidR="00403A72" w:rsidRDefault="004A3482" w:rsidP="00403A72">
      <w:pPr>
        <w:ind w:firstLine="709"/>
      </w:pPr>
      <w:r>
        <w:t>Na podstawie</w:t>
      </w:r>
      <w:r w:rsidR="00403A72">
        <w:t xml:space="preserve"> wynik</w:t>
      </w:r>
      <w:r>
        <w:t>ów</w:t>
      </w:r>
      <w:r w:rsidR="00403A72">
        <w:t xml:space="preserve"> badań </w:t>
      </w:r>
      <w:r>
        <w:t>można stwierdzić</w:t>
      </w:r>
      <w:r w:rsidR="00403A72">
        <w:t>, że Business Intelligence nie jest powszechnie stosowany w zarządzaniu projektami informatycznymi. Świadczy o tym fakt, że nie jest to docelowe przeznaczenie tej klasy oprogramowania. Z tego też powodu, w badanym procesie stosowane są specjalistyczne programy wspomagające zarządzanie projektami. Ich wykorzystanie przyczyniło się do tego, że stały się jednym z elementów tego procesu. Ponadto długotrwałe stosowanie oprogramowania do zarządzania projektami, powoduje pewne przyzwyczajenie u osób, które z niego korzystają. Rezultatem tego przyzwyczajenia jest niechęć odejścia od stosowanych rozwiązań i wypróbowania nowych.</w:t>
      </w:r>
    </w:p>
    <w:p w14:paraId="628380B2" w14:textId="2A0F5AE0" w:rsidR="00403A72" w:rsidRDefault="00403A72" w:rsidP="00403A72">
      <w:pPr>
        <w:ind w:firstLine="709"/>
      </w:pPr>
      <w:r>
        <w:t>Kolejną barierą dla rozwoju Business Intelligence jest brak wiedzy, jak można byłoby wykorzystać jego funkcjonalności w danym procesie zarządczym. Wiele przedsiębiorstw nie posiada wystarczającej wiedzy, odnośnie tego, które funkcjonalności Business Intelligence</w:t>
      </w:r>
      <w:r w:rsidR="003D6FDA">
        <w:t>,</w:t>
      </w:r>
      <w:r>
        <w:t xml:space="preserve"> na poszczególnych etapach zarządzania projektami</w:t>
      </w:r>
      <w:r w:rsidR="003D6FDA">
        <w:t>,</w:t>
      </w:r>
      <w:r>
        <w:t xml:space="preserve"> mogłyby być przez nie zastosowane. </w:t>
      </w:r>
    </w:p>
    <w:p w14:paraId="69ED26CC" w14:textId="77777777" w:rsidR="00403A72" w:rsidRDefault="00403A72" w:rsidP="00403A72">
      <w:pPr>
        <w:ind w:firstLine="709"/>
      </w:pPr>
      <w:r>
        <w:t xml:space="preserve">Przyczynia się do tego, także brak odpowiednich danych, które nadawałaby się do wykorzystania oraz wniosły wartość biznesową. Przez brak odpowiednich danych należy rozumieć to, że w przedsiębiorstwach zasób ten posiadają niewłaściwą jakość oraz brak odpowiedniej struktury, która umożliwiałaby ich dalsze przetwarzanie oraz analizę.   Zwraca się uwagę, że posiadanie odpowiednich danych traktowane jest jako czynnik zachęcający do ich przetworzenia oraz dalszej analizy. </w:t>
      </w:r>
    </w:p>
    <w:p w14:paraId="49F63CCC" w14:textId="0420D6E9" w:rsidR="00403A72" w:rsidRDefault="00403A72" w:rsidP="00403A72">
      <w:pPr>
        <w:ind w:firstLine="709"/>
      </w:pPr>
      <w:r>
        <w:t xml:space="preserve">Zrealizowane badania pozwoliły na wypracowanie rekomendacji, które pomogłyby ograniczyć ww. przeszkody. W przypadku dysponowania przez przedsiębiorstwo danymi złej jakości, należałoby podjąć działania związane z </w:t>
      </w:r>
      <w:r w:rsidR="00C933CF">
        <w:t>ich</w:t>
      </w:r>
      <w:r>
        <w:t xml:space="preserve"> </w:t>
      </w:r>
      <w:r w:rsidR="00C958B3">
        <w:t>odpowiednią poprawą</w:t>
      </w:r>
      <w:r>
        <w:t xml:space="preserve">. Dodatkowo wskazuje się na działania, które umożliwiałyby gromadzenie oraz magazynowanie danych. </w:t>
      </w:r>
    </w:p>
    <w:p w14:paraId="06872C0A" w14:textId="3ECD8D3D" w:rsidR="00403A72" w:rsidRDefault="00403A72" w:rsidP="00403A72">
      <w:pPr>
        <w:ind w:firstLine="709"/>
      </w:pPr>
      <w:r>
        <w:t xml:space="preserve">Dla zwiększenia wiedzy w zakresie wykorzystania Business Intelligence w badanym procesie, wśród pracowników przedsiębiorstwa, zaleca się uczestnictwo w odpowiednich szkoleniach. W ramach takich szkoleń (kursów) pracownikom przekazywano by wiedzę o możliwościach, sposobach oraz ograniczeniach wykorzystania </w:t>
      </w:r>
      <w:r>
        <w:lastRenderedPageBreak/>
        <w:t xml:space="preserve">Business Intelligence. Wspomniane szkolenia mogłyby być wspierane, poprzez organizację okresowych spotkań, w których uczestnicy dzieliliby się posiadaną wiedzą, a także podejmowali się wspólnego rozwiązywania problemów, które napotykają w swojej pracy. </w:t>
      </w:r>
    </w:p>
    <w:p w14:paraId="0AB12B84" w14:textId="209BB977" w:rsidR="00403A72" w:rsidRDefault="005F24CD" w:rsidP="00403A72">
      <w:pPr>
        <w:ind w:firstLine="709"/>
      </w:pPr>
      <w:r>
        <w:t>Respondenci wskazują</w:t>
      </w:r>
      <w:r w:rsidR="00403A72">
        <w:t xml:space="preserve"> też na zatrudnienie lub wynajęcie specjalistów, którzy posiadają odpowiednie kompetencje, mogące wspomóc przedsiębiorstwo w badanym procesie. Osoby z taką wiedzą, </w:t>
      </w:r>
      <w:r w:rsidR="0022681F">
        <w:t>wskazywałyby</w:t>
      </w:r>
      <w:r w:rsidR="00403A72">
        <w:t xml:space="preserve"> jak można efektywnie korzystać z Business Intelligence, aby realizować cele projektów.     </w:t>
      </w:r>
    </w:p>
    <w:p w14:paraId="49DF1D0D" w14:textId="596896AE" w:rsidR="00403A72" w:rsidRDefault="005F24CD" w:rsidP="00403A72">
      <w:pPr>
        <w:ind w:firstLine="709"/>
      </w:pPr>
      <w:r>
        <w:t>W wypowiedziach z</w:t>
      </w:r>
      <w:r w:rsidR="00403A72">
        <w:t>wraca</w:t>
      </w:r>
      <w:r>
        <w:t>no</w:t>
      </w:r>
      <w:r w:rsidR="00403A72">
        <w:t xml:space="preserve"> uwagę na fakt, iż przedsiębiorstwa dostrzegają możliwości związane z zaspokajaniem podobnych potrzeb informacyjno – decyzyjnych przez Business Intelligence, jak specjalistyczne oprogramowanie do zarządzania projektami informatycznymi. W tym przypadku nie należy </w:t>
      </w:r>
      <w:r w:rsidR="005F6E74">
        <w:t xml:space="preserve">jednak </w:t>
      </w:r>
      <w:r w:rsidR="00403A72">
        <w:t xml:space="preserve">mówić, o bezpośrednim zastąpieniu jednej klasy oprogramowania przez drugie. </w:t>
      </w:r>
    </w:p>
    <w:p w14:paraId="0F6A5B1C" w14:textId="161B010F" w:rsidR="00403A72" w:rsidRDefault="00403A72" w:rsidP="00403A72">
      <w:pPr>
        <w:ind w:firstLine="709"/>
        <w:rPr>
          <w:rFonts w:cs="Times New Roman"/>
          <w:szCs w:val="24"/>
        </w:rPr>
      </w:pPr>
      <w:r>
        <w:rPr>
          <w:rFonts w:cs="Times New Roman"/>
          <w:szCs w:val="24"/>
        </w:rPr>
        <w:t>M</w:t>
      </w:r>
      <w:r w:rsidRPr="00AC49D0">
        <w:rPr>
          <w:rFonts w:cs="Times New Roman"/>
          <w:szCs w:val="24"/>
        </w:rPr>
        <w:t xml:space="preserve">enedżerowie projektów informatycznych </w:t>
      </w:r>
      <w:r>
        <w:rPr>
          <w:rFonts w:cs="Times New Roman"/>
          <w:szCs w:val="24"/>
        </w:rPr>
        <w:t>wskazują</w:t>
      </w:r>
      <w:r w:rsidR="005F24CD">
        <w:rPr>
          <w:rFonts w:cs="Times New Roman"/>
          <w:szCs w:val="24"/>
        </w:rPr>
        <w:t xml:space="preserve"> też</w:t>
      </w:r>
      <w:r>
        <w:rPr>
          <w:rFonts w:cs="Times New Roman"/>
          <w:szCs w:val="24"/>
        </w:rPr>
        <w:t xml:space="preserve">, że </w:t>
      </w:r>
      <w:r w:rsidRPr="00AC49D0">
        <w:rPr>
          <w:rFonts w:cs="Times New Roman"/>
          <w:szCs w:val="24"/>
        </w:rPr>
        <w:t xml:space="preserve">Business Intelligence </w:t>
      </w:r>
      <w:r>
        <w:rPr>
          <w:rFonts w:cs="Times New Roman"/>
          <w:szCs w:val="24"/>
        </w:rPr>
        <w:t xml:space="preserve">mógłby znaleźć zastosowanie </w:t>
      </w:r>
      <w:r w:rsidRPr="00AC49D0">
        <w:rPr>
          <w:rFonts w:cs="Times New Roman"/>
          <w:szCs w:val="24"/>
        </w:rPr>
        <w:t>do analizy kosztów projektów</w:t>
      </w:r>
      <w:r>
        <w:rPr>
          <w:rFonts w:cs="Times New Roman"/>
          <w:szCs w:val="24"/>
        </w:rPr>
        <w:t xml:space="preserve">, </w:t>
      </w:r>
      <w:r w:rsidRPr="00AC49D0">
        <w:rPr>
          <w:rFonts w:cs="Times New Roman"/>
          <w:szCs w:val="24"/>
        </w:rPr>
        <w:t>monitorowania terminów, jak i postępów prac</w:t>
      </w:r>
      <w:r>
        <w:rPr>
          <w:rFonts w:cs="Times New Roman"/>
          <w:szCs w:val="24"/>
        </w:rPr>
        <w:t xml:space="preserve"> projektowych</w:t>
      </w:r>
      <w:r w:rsidRPr="00AC49D0">
        <w:rPr>
          <w:rFonts w:cs="Times New Roman"/>
          <w:szCs w:val="24"/>
        </w:rPr>
        <w:t>. Wskazywaną funkcjonalnością, która mogłaby realizować owe zadania byłoby raportowanie oraz wskaźniki KPI. Ich zastosowanie mogłoby się odbywać, zarówno na poziomie pojedynczego</w:t>
      </w:r>
      <w:r>
        <w:rPr>
          <w:rFonts w:cs="Times New Roman"/>
          <w:szCs w:val="24"/>
        </w:rPr>
        <w:t xml:space="preserve"> projektu</w:t>
      </w:r>
      <w:r w:rsidRPr="00AC49D0">
        <w:rPr>
          <w:rFonts w:cs="Times New Roman"/>
          <w:szCs w:val="24"/>
        </w:rPr>
        <w:t>, jak portfela projektów informatycznych.</w:t>
      </w:r>
    </w:p>
    <w:p w14:paraId="7E35FD69" w14:textId="77777777" w:rsidR="00403A72" w:rsidRDefault="00403A72" w:rsidP="00403A72">
      <w:pPr>
        <w:ind w:firstLine="709"/>
        <w:rPr>
          <w:rFonts w:cs="Times New Roman"/>
          <w:szCs w:val="24"/>
        </w:rPr>
      </w:pPr>
      <w:r>
        <w:rPr>
          <w:rFonts w:cs="Times New Roman"/>
          <w:szCs w:val="24"/>
        </w:rPr>
        <w:t>Przedstawiona w rozprawie p</w:t>
      </w:r>
      <w:r w:rsidRPr="00AC49D0">
        <w:rPr>
          <w:rFonts w:cs="Times New Roman"/>
          <w:szCs w:val="24"/>
        </w:rPr>
        <w:t>ropozycja</w:t>
      </w:r>
      <w:r>
        <w:rPr>
          <w:rFonts w:cs="Times New Roman"/>
          <w:szCs w:val="24"/>
        </w:rPr>
        <w:t xml:space="preserve"> wykorzystania</w:t>
      </w:r>
      <w:r w:rsidRPr="00AC49D0">
        <w:rPr>
          <w:rFonts w:cs="Times New Roman"/>
          <w:szCs w:val="24"/>
        </w:rPr>
        <w:t xml:space="preserve"> Business Intelligence w zarządzaniu projektami informatycznymi </w:t>
      </w:r>
      <w:r>
        <w:rPr>
          <w:rFonts w:cs="Times New Roman"/>
          <w:szCs w:val="24"/>
        </w:rPr>
        <w:t>wynika, z oferowanych przez oprogramowanie tej klasy, możliwości.</w:t>
      </w:r>
      <w:r w:rsidRPr="00AC49D0">
        <w:rPr>
          <w:rFonts w:cs="Times New Roman"/>
          <w:szCs w:val="24"/>
        </w:rPr>
        <w:t xml:space="preserve"> </w:t>
      </w:r>
      <w:r>
        <w:rPr>
          <w:rFonts w:cs="Times New Roman"/>
          <w:szCs w:val="24"/>
        </w:rPr>
        <w:t>Mogą one stanowić</w:t>
      </w:r>
      <w:r w:rsidRPr="00AC49D0">
        <w:rPr>
          <w:rFonts w:cs="Times New Roman"/>
          <w:szCs w:val="24"/>
        </w:rPr>
        <w:t xml:space="preserve"> wartość dla praktyki </w:t>
      </w:r>
      <w:r>
        <w:rPr>
          <w:rFonts w:cs="Times New Roman"/>
          <w:szCs w:val="24"/>
        </w:rPr>
        <w:t>biznesowej firm realizujących projekty informatyczne</w:t>
      </w:r>
      <w:r w:rsidRPr="00AC49D0">
        <w:rPr>
          <w:rFonts w:cs="Times New Roman"/>
          <w:szCs w:val="24"/>
        </w:rPr>
        <w:t>.</w:t>
      </w:r>
      <w:r>
        <w:rPr>
          <w:rFonts w:cs="Times New Roman"/>
          <w:szCs w:val="24"/>
        </w:rPr>
        <w:t xml:space="preserve"> Jest to szczególnie ważne w obecnej sytuacji</w:t>
      </w:r>
      <w:r w:rsidRPr="00AC49D0">
        <w:rPr>
          <w:rFonts w:cs="Times New Roman"/>
          <w:szCs w:val="24"/>
        </w:rPr>
        <w:t xml:space="preserve"> </w:t>
      </w:r>
      <w:r>
        <w:rPr>
          <w:rFonts w:cs="Times New Roman"/>
          <w:szCs w:val="24"/>
        </w:rPr>
        <w:t>gospodarczej, w której wskazuje się konieczność transformacji cyfrowej dla przedsiębiorstw, co wymaga realizacji projektów informatycznych.</w:t>
      </w:r>
    </w:p>
    <w:p w14:paraId="7847A6D8" w14:textId="6EB027DC" w:rsidR="00403A72" w:rsidRDefault="00403A72" w:rsidP="00403A72">
      <w:pPr>
        <w:ind w:firstLine="709"/>
        <w:rPr>
          <w:rFonts w:cs="Times New Roman"/>
          <w:szCs w:val="24"/>
        </w:rPr>
      </w:pPr>
      <w:r w:rsidRPr="0010357F">
        <w:rPr>
          <w:rFonts w:cs="Times New Roman"/>
          <w:szCs w:val="24"/>
        </w:rPr>
        <w:t xml:space="preserve">Na podstawie zebranych odpowiedzi, które pochodzą z badania </w:t>
      </w:r>
      <w:r>
        <w:rPr>
          <w:rFonts w:cs="Times New Roman"/>
          <w:szCs w:val="24"/>
        </w:rPr>
        <w:t>pierwszego</w:t>
      </w:r>
      <w:r w:rsidRPr="0010357F">
        <w:rPr>
          <w:rFonts w:cs="Times New Roman"/>
          <w:szCs w:val="24"/>
        </w:rPr>
        <w:t xml:space="preserve"> (próba 6 przedsiębiorstw) oraz </w:t>
      </w:r>
      <w:r>
        <w:rPr>
          <w:rFonts w:cs="Times New Roman"/>
          <w:szCs w:val="24"/>
        </w:rPr>
        <w:t xml:space="preserve">trzeciego </w:t>
      </w:r>
      <w:r w:rsidRPr="0010357F">
        <w:rPr>
          <w:rFonts w:cs="Times New Roman"/>
          <w:szCs w:val="24"/>
        </w:rPr>
        <w:t xml:space="preserve">(próba 18 przedsiębiorstw), wyciągnięto </w:t>
      </w:r>
      <w:r>
        <w:rPr>
          <w:rFonts w:cs="Times New Roman"/>
          <w:szCs w:val="24"/>
        </w:rPr>
        <w:t>następujące</w:t>
      </w:r>
      <w:r w:rsidRPr="0010357F">
        <w:rPr>
          <w:rFonts w:cs="Times New Roman"/>
          <w:szCs w:val="24"/>
        </w:rPr>
        <w:t xml:space="preserve"> wnioski</w:t>
      </w:r>
      <w:r>
        <w:rPr>
          <w:rFonts w:cs="Times New Roman"/>
          <w:szCs w:val="24"/>
        </w:rPr>
        <w:t>:</w:t>
      </w:r>
      <w:r w:rsidRPr="0010357F">
        <w:rPr>
          <w:rFonts w:cs="Times New Roman"/>
          <w:szCs w:val="24"/>
        </w:rPr>
        <w:t xml:space="preserve"> menedżerowie projektów informatycznych, w 9 na 24 (37,5%) </w:t>
      </w:r>
      <w:r>
        <w:rPr>
          <w:rFonts w:cs="Times New Roman"/>
          <w:szCs w:val="24"/>
        </w:rPr>
        <w:t xml:space="preserve">badanych </w:t>
      </w:r>
      <w:r w:rsidRPr="0010357F">
        <w:rPr>
          <w:rFonts w:cs="Times New Roman"/>
          <w:szCs w:val="24"/>
        </w:rPr>
        <w:t xml:space="preserve">przedsiębiorstw, stosują </w:t>
      </w:r>
      <w:r w:rsidRPr="009C0DC9">
        <w:rPr>
          <w:rFonts w:cs="Times New Roman"/>
          <w:szCs w:val="24"/>
        </w:rPr>
        <w:t>Business Intelligence</w:t>
      </w:r>
      <w:r w:rsidRPr="0010357F">
        <w:rPr>
          <w:rFonts w:cs="Times New Roman"/>
          <w:szCs w:val="24"/>
        </w:rPr>
        <w:t xml:space="preserve"> do </w:t>
      </w:r>
      <w:r w:rsidRPr="0010357F">
        <w:rPr>
          <w:rFonts w:cs="Times New Roman"/>
          <w:color w:val="000000"/>
          <w:szCs w:val="24"/>
        </w:rPr>
        <w:t>wspomagania procesów informacyjno</w:t>
      </w:r>
      <w:r>
        <w:rPr>
          <w:rFonts w:cs="Times New Roman"/>
          <w:color w:val="000000"/>
          <w:szCs w:val="24"/>
        </w:rPr>
        <w:t xml:space="preserve"> – </w:t>
      </w:r>
      <w:r w:rsidRPr="0010357F">
        <w:rPr>
          <w:rFonts w:cs="Times New Roman"/>
          <w:color w:val="000000"/>
          <w:szCs w:val="24"/>
        </w:rPr>
        <w:t>decyzyjnych w projektach informatycznych.</w:t>
      </w:r>
      <w:r w:rsidRPr="0010357F">
        <w:rPr>
          <w:rFonts w:cs="Times New Roman"/>
          <w:szCs w:val="24"/>
        </w:rPr>
        <w:t xml:space="preserve"> Natomiast menedżerowie, w 15 na 24 (62,5%) </w:t>
      </w:r>
      <w:r>
        <w:rPr>
          <w:rFonts w:cs="Times New Roman"/>
          <w:szCs w:val="24"/>
        </w:rPr>
        <w:t xml:space="preserve">badanych </w:t>
      </w:r>
      <w:r w:rsidRPr="0010357F">
        <w:rPr>
          <w:rFonts w:cs="Times New Roman"/>
          <w:szCs w:val="24"/>
        </w:rPr>
        <w:t xml:space="preserve">przedsiębiorstw, nie wykorzystują </w:t>
      </w:r>
      <w:r w:rsidRPr="009C0DC9">
        <w:rPr>
          <w:rFonts w:cs="Times New Roman"/>
          <w:szCs w:val="24"/>
        </w:rPr>
        <w:t>Business Intelligence</w:t>
      </w:r>
      <w:r w:rsidRPr="0010357F">
        <w:rPr>
          <w:rFonts w:cs="Times New Roman"/>
          <w:szCs w:val="24"/>
        </w:rPr>
        <w:t xml:space="preserve">, do </w:t>
      </w:r>
      <w:r w:rsidRPr="0010357F">
        <w:rPr>
          <w:rFonts w:cs="Times New Roman"/>
          <w:color w:val="000000"/>
          <w:szCs w:val="24"/>
        </w:rPr>
        <w:t>wspomagania procesów informacyjno</w:t>
      </w:r>
      <w:r>
        <w:rPr>
          <w:rFonts w:cs="Times New Roman"/>
          <w:color w:val="000000"/>
          <w:szCs w:val="24"/>
        </w:rPr>
        <w:t xml:space="preserve"> – </w:t>
      </w:r>
      <w:r w:rsidRPr="0010357F">
        <w:rPr>
          <w:rFonts w:cs="Times New Roman"/>
          <w:color w:val="000000"/>
          <w:szCs w:val="24"/>
        </w:rPr>
        <w:t xml:space="preserve">decyzyjnych. </w:t>
      </w:r>
      <w:r>
        <w:rPr>
          <w:rFonts w:cs="Times New Roman"/>
          <w:color w:val="000000"/>
          <w:szCs w:val="24"/>
        </w:rPr>
        <w:t xml:space="preserve"> Z odpowiedzi Respondentów w ramach zrealizowanego w ramach rozprawy drugiego badania wynika, że Business Intelligence pozwala na szybszy i wygodniejszy dostęp do danych (67,2% wskazań),  uzyskane </w:t>
      </w:r>
      <w:r>
        <w:rPr>
          <w:rFonts w:cs="Times New Roman"/>
          <w:color w:val="000000"/>
          <w:szCs w:val="24"/>
        </w:rPr>
        <w:lastRenderedPageBreak/>
        <w:t>informacje są wiarygodne i aktualne (70,1%wskazań), bardziej efektywne (60% wskazań), a większość badanych menedżerów (83%), stwierdziło, że Business Intelligence dostarcza informacji przydatnych w podejmowaniu decyzji – rysunek 4.1.2.</w:t>
      </w:r>
    </w:p>
    <w:p w14:paraId="6FD8967D" w14:textId="77777777" w:rsidR="00403A72" w:rsidRPr="005971B8" w:rsidRDefault="00403A72" w:rsidP="00403A72">
      <w:pPr>
        <w:shd w:val="clear" w:color="auto" w:fill="FFFFFF" w:themeFill="background1"/>
        <w:ind w:firstLine="709"/>
        <w:rPr>
          <w:rFonts w:cs="Times New Roman"/>
          <w:szCs w:val="24"/>
        </w:rPr>
      </w:pPr>
      <w:r w:rsidRPr="0010357F">
        <w:rPr>
          <w:rFonts w:cs="Times New Roman"/>
          <w:szCs w:val="24"/>
        </w:rPr>
        <w:t xml:space="preserve">Otrzymane </w:t>
      </w:r>
      <w:r>
        <w:rPr>
          <w:rFonts w:cs="Times New Roman"/>
          <w:szCs w:val="24"/>
        </w:rPr>
        <w:t xml:space="preserve">wyniki badań empiryczne </w:t>
      </w:r>
      <w:r w:rsidRPr="0010357F">
        <w:rPr>
          <w:rFonts w:cs="Times New Roman"/>
          <w:szCs w:val="24"/>
        </w:rPr>
        <w:t xml:space="preserve">pozwoliły na potwierdzenie tezy: </w:t>
      </w:r>
      <w:r w:rsidRPr="00403A72">
        <w:rPr>
          <w:rFonts w:cs="Times New Roman"/>
          <w:i/>
          <w:iCs/>
          <w:szCs w:val="24"/>
        </w:rPr>
        <w:t>Business Intelligence wspomaga procesy informacyjno – decyzyjne projektów informatycznych na wszystkich etapach realizacji, umożliwiając menedżerom szybki i wygodny dostęp do wiarygodnych, aktualnych i spersonalizowanych informacji, co pozwala na usprawnienie procesu decyzyjnego oraz podejmowanie bardziej efektywnych decyzji</w:t>
      </w:r>
      <w:r w:rsidRPr="005971B8">
        <w:rPr>
          <w:rFonts w:cs="Times New Roman"/>
          <w:szCs w:val="24"/>
        </w:rPr>
        <w:t>.</w:t>
      </w:r>
    </w:p>
    <w:p w14:paraId="63123A83" w14:textId="77777777" w:rsidR="00403A72" w:rsidRPr="0010357F" w:rsidRDefault="00403A72" w:rsidP="00403A72">
      <w:pPr>
        <w:shd w:val="clear" w:color="auto" w:fill="FFFFFF" w:themeFill="background1"/>
        <w:ind w:firstLine="709"/>
        <w:rPr>
          <w:rFonts w:cs="Times New Roman"/>
          <w:szCs w:val="24"/>
        </w:rPr>
      </w:pPr>
      <w:r>
        <w:rPr>
          <w:rFonts w:cs="Times New Roman"/>
          <w:szCs w:val="24"/>
        </w:rPr>
        <w:t>Wyniki p</w:t>
      </w:r>
      <w:r w:rsidRPr="0010357F">
        <w:rPr>
          <w:rFonts w:cs="Times New Roman"/>
          <w:szCs w:val="24"/>
        </w:rPr>
        <w:t>rzeprowadzon</w:t>
      </w:r>
      <w:r>
        <w:rPr>
          <w:rFonts w:cs="Times New Roman"/>
          <w:szCs w:val="24"/>
        </w:rPr>
        <w:t>ych</w:t>
      </w:r>
      <w:r w:rsidRPr="0010357F">
        <w:rPr>
          <w:rFonts w:cs="Times New Roman"/>
          <w:szCs w:val="24"/>
        </w:rPr>
        <w:t xml:space="preserve"> bada</w:t>
      </w:r>
      <w:r>
        <w:rPr>
          <w:rFonts w:cs="Times New Roman"/>
          <w:szCs w:val="24"/>
        </w:rPr>
        <w:t>ń</w:t>
      </w:r>
      <w:r w:rsidRPr="0010357F">
        <w:rPr>
          <w:rFonts w:cs="Times New Roman"/>
          <w:szCs w:val="24"/>
        </w:rPr>
        <w:t xml:space="preserve"> pozwoliły na pozytywną weryfikację założonych hipotez, </w:t>
      </w:r>
      <w:r>
        <w:rPr>
          <w:rFonts w:cs="Times New Roman"/>
          <w:szCs w:val="24"/>
        </w:rPr>
        <w:t xml:space="preserve">a </w:t>
      </w:r>
      <w:r w:rsidRPr="0010357F">
        <w:rPr>
          <w:rFonts w:cs="Times New Roman"/>
          <w:szCs w:val="24"/>
        </w:rPr>
        <w:t xml:space="preserve">ich przyporządkowanie obrazuje poniższa tabela. </w:t>
      </w:r>
    </w:p>
    <w:p w14:paraId="4D5B8C3B" w14:textId="77777777" w:rsidR="00403A72" w:rsidRPr="0010357F" w:rsidRDefault="00403A72" w:rsidP="00403A72">
      <w:pPr>
        <w:rPr>
          <w:rFonts w:cs="Times New Roman"/>
          <w:szCs w:val="24"/>
        </w:rPr>
      </w:pPr>
      <w:r w:rsidRPr="0010357F">
        <w:rPr>
          <w:rFonts w:cs="Times New Roman"/>
          <w:szCs w:val="24"/>
        </w:rPr>
        <w:t>Tabela 1. Cele badawcze i odpowiadające im badaniami</w:t>
      </w:r>
    </w:p>
    <w:tbl>
      <w:tblPr>
        <w:tblStyle w:val="TableGrid"/>
        <w:tblW w:w="0" w:type="auto"/>
        <w:tblLook w:val="04A0" w:firstRow="1" w:lastRow="0" w:firstColumn="1" w:lastColumn="0" w:noHBand="0" w:noVBand="1"/>
      </w:tblPr>
      <w:tblGrid>
        <w:gridCol w:w="3074"/>
        <w:gridCol w:w="3041"/>
        <w:gridCol w:w="2541"/>
      </w:tblGrid>
      <w:tr w:rsidR="00403A72" w:rsidRPr="0010357F" w14:paraId="68AC9199" w14:textId="77777777" w:rsidTr="00EF2F20">
        <w:tc>
          <w:tcPr>
            <w:tcW w:w="3232" w:type="dxa"/>
          </w:tcPr>
          <w:p w14:paraId="4C1F88B4" w14:textId="77777777" w:rsidR="00403A72" w:rsidRPr="0010357F" w:rsidRDefault="00403A72" w:rsidP="00EF2F20">
            <w:pPr>
              <w:jc w:val="center"/>
              <w:rPr>
                <w:rFonts w:cs="Times New Roman"/>
                <w:szCs w:val="24"/>
              </w:rPr>
            </w:pPr>
            <w:r w:rsidRPr="0010357F">
              <w:rPr>
                <w:rFonts w:cs="Times New Roman"/>
                <w:szCs w:val="24"/>
              </w:rPr>
              <w:t>Cele badawcze</w:t>
            </w:r>
          </w:p>
        </w:tc>
        <w:tc>
          <w:tcPr>
            <w:tcW w:w="3202" w:type="dxa"/>
          </w:tcPr>
          <w:p w14:paraId="70CC2FFD" w14:textId="77777777" w:rsidR="00403A72" w:rsidRPr="0010357F" w:rsidRDefault="00403A72" w:rsidP="00EF2F20">
            <w:pPr>
              <w:jc w:val="center"/>
              <w:rPr>
                <w:rFonts w:cs="Times New Roman"/>
                <w:szCs w:val="24"/>
              </w:rPr>
            </w:pPr>
            <w:r w:rsidRPr="0010357F">
              <w:rPr>
                <w:rFonts w:cs="Times New Roman"/>
                <w:szCs w:val="24"/>
              </w:rPr>
              <w:t>Zrealizowane badanie</w:t>
            </w:r>
          </w:p>
        </w:tc>
        <w:tc>
          <w:tcPr>
            <w:tcW w:w="2628" w:type="dxa"/>
          </w:tcPr>
          <w:p w14:paraId="6459EB81" w14:textId="77777777" w:rsidR="00403A72" w:rsidRPr="0010357F" w:rsidRDefault="00403A72" w:rsidP="00EF2F20">
            <w:pPr>
              <w:jc w:val="center"/>
              <w:rPr>
                <w:rFonts w:cs="Times New Roman"/>
                <w:szCs w:val="24"/>
              </w:rPr>
            </w:pPr>
            <w:r>
              <w:rPr>
                <w:rFonts w:cs="Times New Roman"/>
                <w:szCs w:val="24"/>
              </w:rPr>
              <w:t>Odpowiadający wykres</w:t>
            </w:r>
          </w:p>
        </w:tc>
      </w:tr>
      <w:tr w:rsidR="00403A72" w:rsidRPr="0010357F" w14:paraId="4B6329D7" w14:textId="77777777" w:rsidTr="00EF2F20">
        <w:tc>
          <w:tcPr>
            <w:tcW w:w="3232" w:type="dxa"/>
          </w:tcPr>
          <w:p w14:paraId="3F5A7D56" w14:textId="77777777" w:rsidR="00403A72" w:rsidRPr="0010357F" w:rsidRDefault="00403A72" w:rsidP="00EF2F20">
            <w:pPr>
              <w:rPr>
                <w:rFonts w:cs="Times New Roman"/>
                <w:szCs w:val="24"/>
              </w:rPr>
            </w:pPr>
            <w:r w:rsidRPr="0010357F">
              <w:rPr>
                <w:rFonts w:cs="Times New Roman"/>
                <w:szCs w:val="24"/>
              </w:rPr>
              <w:t>Weryfikacja tezy</w:t>
            </w:r>
          </w:p>
        </w:tc>
        <w:tc>
          <w:tcPr>
            <w:tcW w:w="3202" w:type="dxa"/>
          </w:tcPr>
          <w:p w14:paraId="0D873585" w14:textId="77777777" w:rsidR="00403A72" w:rsidRPr="0010357F" w:rsidRDefault="00403A72" w:rsidP="00EF2F20">
            <w:pPr>
              <w:rPr>
                <w:rFonts w:cs="Times New Roman"/>
                <w:szCs w:val="24"/>
              </w:rPr>
            </w:pPr>
            <w:r w:rsidRPr="0010357F">
              <w:rPr>
                <w:rFonts w:cs="Times New Roman"/>
                <w:szCs w:val="24"/>
              </w:rPr>
              <w:t>Badanie 1, 3</w:t>
            </w:r>
          </w:p>
        </w:tc>
        <w:tc>
          <w:tcPr>
            <w:tcW w:w="2628" w:type="dxa"/>
          </w:tcPr>
          <w:p w14:paraId="171CEAAA" w14:textId="77777777" w:rsidR="00403A72" w:rsidRPr="0010357F" w:rsidRDefault="00403A72" w:rsidP="00EF2F20">
            <w:pPr>
              <w:rPr>
                <w:rFonts w:cs="Times New Roman"/>
                <w:szCs w:val="24"/>
              </w:rPr>
            </w:pPr>
            <w:r>
              <w:rPr>
                <w:rFonts w:cs="Times New Roman"/>
                <w:szCs w:val="24"/>
              </w:rPr>
              <w:t xml:space="preserve">5, 6, 7, 9, 12, 13, 14, 16, 17, 25, 28, 33, 34  </w:t>
            </w:r>
          </w:p>
        </w:tc>
      </w:tr>
      <w:tr w:rsidR="00403A72" w:rsidRPr="0010357F" w14:paraId="5C92701D" w14:textId="77777777" w:rsidTr="00EF2F20">
        <w:tc>
          <w:tcPr>
            <w:tcW w:w="3232" w:type="dxa"/>
          </w:tcPr>
          <w:p w14:paraId="3648EBC8" w14:textId="77777777" w:rsidR="00403A72" w:rsidRPr="0010357F" w:rsidRDefault="00403A72" w:rsidP="00EF2F20">
            <w:pPr>
              <w:rPr>
                <w:rFonts w:cs="Times New Roman"/>
                <w:szCs w:val="24"/>
              </w:rPr>
            </w:pPr>
            <w:r w:rsidRPr="0010357F">
              <w:rPr>
                <w:rFonts w:cs="Times New Roman"/>
                <w:szCs w:val="24"/>
              </w:rPr>
              <w:t>Potwierdzenie hipotezy 1</w:t>
            </w:r>
          </w:p>
        </w:tc>
        <w:tc>
          <w:tcPr>
            <w:tcW w:w="3202" w:type="dxa"/>
          </w:tcPr>
          <w:p w14:paraId="268A26DB" w14:textId="77777777" w:rsidR="00403A72" w:rsidRPr="0010357F" w:rsidRDefault="00403A72" w:rsidP="00EF2F20">
            <w:pPr>
              <w:rPr>
                <w:rFonts w:cs="Times New Roman"/>
                <w:szCs w:val="24"/>
              </w:rPr>
            </w:pPr>
            <w:r w:rsidRPr="0010357F">
              <w:rPr>
                <w:rFonts w:cs="Times New Roman"/>
                <w:szCs w:val="24"/>
              </w:rPr>
              <w:t>Badanie 1, 3</w:t>
            </w:r>
          </w:p>
        </w:tc>
        <w:tc>
          <w:tcPr>
            <w:tcW w:w="2628" w:type="dxa"/>
          </w:tcPr>
          <w:p w14:paraId="1D01792D" w14:textId="77777777" w:rsidR="00403A72" w:rsidRPr="0010357F" w:rsidRDefault="00403A72" w:rsidP="00EF2F20">
            <w:pPr>
              <w:rPr>
                <w:rFonts w:cs="Times New Roman"/>
                <w:szCs w:val="24"/>
              </w:rPr>
            </w:pPr>
            <w:r>
              <w:rPr>
                <w:rFonts w:cs="Times New Roman"/>
                <w:szCs w:val="24"/>
              </w:rPr>
              <w:t>10, 11, 26, 27, 34</w:t>
            </w:r>
          </w:p>
        </w:tc>
      </w:tr>
      <w:tr w:rsidR="00403A72" w:rsidRPr="0010357F" w14:paraId="5D045796" w14:textId="77777777" w:rsidTr="00EF2F20">
        <w:tc>
          <w:tcPr>
            <w:tcW w:w="3232" w:type="dxa"/>
          </w:tcPr>
          <w:p w14:paraId="78E3EE49" w14:textId="77777777" w:rsidR="00403A72" w:rsidRPr="0010357F" w:rsidRDefault="00403A72" w:rsidP="00EF2F20">
            <w:pPr>
              <w:rPr>
                <w:rFonts w:cs="Times New Roman"/>
                <w:szCs w:val="24"/>
              </w:rPr>
            </w:pPr>
            <w:r w:rsidRPr="0010357F">
              <w:rPr>
                <w:rFonts w:cs="Times New Roman"/>
                <w:szCs w:val="24"/>
              </w:rPr>
              <w:t>Potwierdzenie hipotezy 2</w:t>
            </w:r>
          </w:p>
        </w:tc>
        <w:tc>
          <w:tcPr>
            <w:tcW w:w="3202" w:type="dxa"/>
          </w:tcPr>
          <w:p w14:paraId="5B3959FC" w14:textId="77777777" w:rsidR="00403A72" w:rsidRPr="0010357F" w:rsidRDefault="00403A72" w:rsidP="00EF2F20">
            <w:pPr>
              <w:rPr>
                <w:rFonts w:cs="Times New Roman"/>
                <w:szCs w:val="24"/>
              </w:rPr>
            </w:pPr>
            <w:r w:rsidRPr="0010357F">
              <w:rPr>
                <w:rFonts w:cs="Times New Roman"/>
                <w:szCs w:val="24"/>
              </w:rPr>
              <w:t>Badanie 3</w:t>
            </w:r>
          </w:p>
        </w:tc>
        <w:tc>
          <w:tcPr>
            <w:tcW w:w="2628" w:type="dxa"/>
          </w:tcPr>
          <w:p w14:paraId="423DEEF0" w14:textId="77777777" w:rsidR="00403A72" w:rsidRPr="0010357F" w:rsidRDefault="00403A72" w:rsidP="00EF2F20">
            <w:pPr>
              <w:rPr>
                <w:rFonts w:cs="Times New Roman"/>
                <w:szCs w:val="24"/>
              </w:rPr>
            </w:pPr>
            <w:r>
              <w:rPr>
                <w:rFonts w:cs="Times New Roman"/>
                <w:szCs w:val="24"/>
              </w:rPr>
              <w:t>10, 11, 26, 27, 29, 34</w:t>
            </w:r>
          </w:p>
        </w:tc>
      </w:tr>
      <w:tr w:rsidR="00403A72" w:rsidRPr="0010357F" w14:paraId="0EA008F7" w14:textId="77777777" w:rsidTr="00EF2F20">
        <w:tc>
          <w:tcPr>
            <w:tcW w:w="3232" w:type="dxa"/>
          </w:tcPr>
          <w:p w14:paraId="0AA0ECA3" w14:textId="77777777" w:rsidR="00403A72" w:rsidRPr="0010357F" w:rsidRDefault="00403A72" w:rsidP="00EF2F20">
            <w:pPr>
              <w:rPr>
                <w:rFonts w:cs="Times New Roman"/>
                <w:szCs w:val="24"/>
              </w:rPr>
            </w:pPr>
            <w:r w:rsidRPr="0010357F">
              <w:rPr>
                <w:rFonts w:cs="Times New Roman"/>
                <w:szCs w:val="24"/>
              </w:rPr>
              <w:t>Potwierdzenie hipotezy 3</w:t>
            </w:r>
          </w:p>
        </w:tc>
        <w:tc>
          <w:tcPr>
            <w:tcW w:w="3202" w:type="dxa"/>
          </w:tcPr>
          <w:p w14:paraId="5AA2E635" w14:textId="77777777" w:rsidR="00403A72" w:rsidRPr="0010357F" w:rsidRDefault="00403A72" w:rsidP="00EF2F20">
            <w:pPr>
              <w:rPr>
                <w:rFonts w:cs="Times New Roman"/>
                <w:szCs w:val="24"/>
              </w:rPr>
            </w:pPr>
            <w:r w:rsidRPr="0010357F">
              <w:rPr>
                <w:rFonts w:cs="Times New Roman"/>
                <w:szCs w:val="24"/>
              </w:rPr>
              <w:t>Badanie 3</w:t>
            </w:r>
          </w:p>
        </w:tc>
        <w:tc>
          <w:tcPr>
            <w:tcW w:w="2628" w:type="dxa"/>
          </w:tcPr>
          <w:p w14:paraId="3666538D" w14:textId="77777777" w:rsidR="00403A72" w:rsidRPr="0010357F" w:rsidRDefault="00403A72" w:rsidP="00EF2F20">
            <w:pPr>
              <w:rPr>
                <w:rFonts w:cs="Times New Roman"/>
                <w:szCs w:val="24"/>
              </w:rPr>
            </w:pPr>
            <w:r>
              <w:rPr>
                <w:rFonts w:cs="Times New Roman"/>
                <w:szCs w:val="24"/>
              </w:rPr>
              <w:t>10, 11, 26, 27, 34</w:t>
            </w:r>
          </w:p>
        </w:tc>
      </w:tr>
      <w:tr w:rsidR="00403A72" w:rsidRPr="0010357F" w14:paraId="1C4AB939" w14:textId="77777777" w:rsidTr="00EF2F20">
        <w:tc>
          <w:tcPr>
            <w:tcW w:w="3232" w:type="dxa"/>
          </w:tcPr>
          <w:p w14:paraId="2C849CCF" w14:textId="77777777" w:rsidR="00403A72" w:rsidRPr="0010357F" w:rsidRDefault="00403A72" w:rsidP="00EF2F20">
            <w:pPr>
              <w:rPr>
                <w:rFonts w:cs="Times New Roman"/>
                <w:szCs w:val="24"/>
              </w:rPr>
            </w:pPr>
            <w:r w:rsidRPr="0010357F">
              <w:rPr>
                <w:rFonts w:cs="Times New Roman"/>
                <w:szCs w:val="24"/>
              </w:rPr>
              <w:t>Potwierdzenie hipotezy 4</w:t>
            </w:r>
          </w:p>
        </w:tc>
        <w:tc>
          <w:tcPr>
            <w:tcW w:w="3202" w:type="dxa"/>
          </w:tcPr>
          <w:p w14:paraId="76808A10" w14:textId="77777777" w:rsidR="00403A72" w:rsidRPr="0010357F" w:rsidRDefault="00403A72" w:rsidP="00EF2F20">
            <w:pPr>
              <w:rPr>
                <w:rFonts w:cs="Times New Roman"/>
                <w:szCs w:val="24"/>
              </w:rPr>
            </w:pPr>
            <w:r w:rsidRPr="0010357F">
              <w:rPr>
                <w:rFonts w:cs="Times New Roman"/>
                <w:szCs w:val="24"/>
              </w:rPr>
              <w:t>Badanie 3</w:t>
            </w:r>
          </w:p>
        </w:tc>
        <w:tc>
          <w:tcPr>
            <w:tcW w:w="2628" w:type="dxa"/>
          </w:tcPr>
          <w:p w14:paraId="3C3D71FD" w14:textId="77777777" w:rsidR="00403A72" w:rsidRPr="0010357F" w:rsidRDefault="00403A72" w:rsidP="00EF2F20">
            <w:pPr>
              <w:rPr>
                <w:rFonts w:cs="Times New Roman"/>
                <w:szCs w:val="24"/>
              </w:rPr>
            </w:pPr>
            <w:r>
              <w:rPr>
                <w:rFonts w:cs="Times New Roman"/>
                <w:szCs w:val="24"/>
              </w:rPr>
              <w:t>10, 11, 26, 27, 29, 34</w:t>
            </w:r>
          </w:p>
        </w:tc>
      </w:tr>
    </w:tbl>
    <w:p w14:paraId="79B09007" w14:textId="77777777" w:rsidR="00403A72" w:rsidRPr="0010357F" w:rsidRDefault="00403A72" w:rsidP="00403A72">
      <w:pPr>
        <w:rPr>
          <w:rFonts w:cs="Times New Roman"/>
          <w:szCs w:val="24"/>
        </w:rPr>
      </w:pPr>
    </w:p>
    <w:p w14:paraId="059251F6" w14:textId="77777777" w:rsidR="00403A72" w:rsidRPr="00626D52" w:rsidRDefault="00403A72" w:rsidP="00403A72">
      <w:pPr>
        <w:pStyle w:val="ListParagraph"/>
        <w:numPr>
          <w:ilvl w:val="0"/>
          <w:numId w:val="188"/>
        </w:numPr>
        <w:spacing w:line="360" w:lineRule="auto"/>
        <w:rPr>
          <w:rFonts w:cs="Times New Roman"/>
          <w:szCs w:val="24"/>
        </w:rPr>
      </w:pPr>
      <w:r w:rsidRPr="00626D52">
        <w:rPr>
          <w:rFonts w:cs="Times New Roman"/>
          <w:szCs w:val="24"/>
        </w:rPr>
        <w:t xml:space="preserve">H1: </w:t>
      </w:r>
      <w:r w:rsidRPr="00C96349">
        <w:rPr>
          <w:rFonts w:cs="Times New Roman"/>
          <w:i/>
          <w:iCs/>
          <w:szCs w:val="24"/>
        </w:rPr>
        <w:t xml:space="preserve">Zastosowanie </w:t>
      </w:r>
      <w:r w:rsidRPr="001733BD">
        <w:rPr>
          <w:rFonts w:cs="Times New Roman"/>
          <w:szCs w:val="24"/>
        </w:rPr>
        <w:t xml:space="preserve">Business Intelligence </w:t>
      </w:r>
      <w:r>
        <w:rPr>
          <w:rFonts w:cs="Times New Roman"/>
          <w:szCs w:val="24"/>
        </w:rPr>
        <w:t xml:space="preserve">w </w:t>
      </w:r>
      <w:r w:rsidRPr="00C96349">
        <w:rPr>
          <w:rFonts w:cs="Times New Roman"/>
          <w:i/>
          <w:iCs/>
          <w:szCs w:val="24"/>
        </w:rPr>
        <w:t>proces</w:t>
      </w:r>
      <w:r>
        <w:rPr>
          <w:rFonts w:cs="Times New Roman"/>
          <w:i/>
          <w:iCs/>
          <w:szCs w:val="24"/>
        </w:rPr>
        <w:t>ach</w:t>
      </w:r>
      <w:r w:rsidRPr="00C96349">
        <w:rPr>
          <w:rFonts w:cs="Times New Roman"/>
          <w:i/>
          <w:iCs/>
          <w:szCs w:val="24"/>
        </w:rPr>
        <w:t xml:space="preserve"> informacyjno – decyzyjn</w:t>
      </w:r>
      <w:r>
        <w:rPr>
          <w:rFonts w:cs="Times New Roman"/>
          <w:i/>
          <w:iCs/>
          <w:szCs w:val="24"/>
        </w:rPr>
        <w:t>ych</w:t>
      </w:r>
      <w:r w:rsidRPr="00C96349">
        <w:rPr>
          <w:rFonts w:cs="Times New Roman"/>
          <w:i/>
          <w:iCs/>
          <w:szCs w:val="24"/>
        </w:rPr>
        <w:t xml:space="preserve"> projektów informatycznych umożliwi</w:t>
      </w:r>
      <w:r>
        <w:rPr>
          <w:rFonts w:cs="Times New Roman"/>
          <w:i/>
          <w:iCs/>
          <w:szCs w:val="24"/>
        </w:rPr>
        <w:t>a</w:t>
      </w:r>
      <w:r w:rsidRPr="00C96349">
        <w:rPr>
          <w:rFonts w:cs="Times New Roman"/>
          <w:i/>
          <w:iCs/>
          <w:szCs w:val="24"/>
        </w:rPr>
        <w:t xml:space="preserve"> zwiększenie elastyczności oraz efektywności wydatkowania środków w ramach zaplanowanego budżetu</w:t>
      </w:r>
      <w:r w:rsidRPr="001A4E7A">
        <w:rPr>
          <w:rFonts w:cs="Times New Roman"/>
          <w:szCs w:val="24"/>
        </w:rPr>
        <w:t>.</w:t>
      </w:r>
    </w:p>
    <w:p w14:paraId="595EEFC1" w14:textId="77777777" w:rsidR="00403A72" w:rsidRPr="00626D52" w:rsidRDefault="00403A72" w:rsidP="00403A72">
      <w:pPr>
        <w:pStyle w:val="ListParagraph"/>
        <w:numPr>
          <w:ilvl w:val="0"/>
          <w:numId w:val="188"/>
        </w:numPr>
        <w:spacing w:line="360" w:lineRule="auto"/>
        <w:rPr>
          <w:rFonts w:cs="Times New Roman"/>
          <w:b/>
          <w:i/>
          <w:szCs w:val="24"/>
        </w:rPr>
      </w:pPr>
      <w:r w:rsidRPr="00626D52">
        <w:rPr>
          <w:rFonts w:cs="Times New Roman"/>
          <w:szCs w:val="24"/>
        </w:rPr>
        <w:t xml:space="preserve">H2: </w:t>
      </w:r>
      <w:r w:rsidRPr="0097548B">
        <w:rPr>
          <w:rFonts w:cs="Times New Roman"/>
          <w:szCs w:val="24"/>
        </w:rPr>
        <w:t xml:space="preserve">Business Intelligence </w:t>
      </w:r>
      <w:r>
        <w:rPr>
          <w:rFonts w:cs="Times New Roman"/>
          <w:szCs w:val="24"/>
        </w:rPr>
        <w:t xml:space="preserve">wykorzystywane </w:t>
      </w:r>
      <w:r w:rsidRPr="0097548B">
        <w:rPr>
          <w:rFonts w:cs="Times New Roman"/>
          <w:i/>
          <w:szCs w:val="24"/>
        </w:rPr>
        <w:t>w projektach informatycznych</w:t>
      </w:r>
      <w:r>
        <w:rPr>
          <w:rFonts w:cs="Times New Roman"/>
          <w:i/>
          <w:szCs w:val="24"/>
        </w:rPr>
        <w:t xml:space="preserve"> jako narzędzie wspierające kontrolę procesu ich realizacji, umożliwia wczesną identyfikację zagrożeń i problemów oraz daje podstawę do podjęcia decyzji zaradczych.</w:t>
      </w:r>
    </w:p>
    <w:p w14:paraId="2A20B175" w14:textId="77777777" w:rsidR="00403A72" w:rsidRPr="00626D52" w:rsidRDefault="00403A72" w:rsidP="00403A72">
      <w:pPr>
        <w:pStyle w:val="ListParagraph"/>
        <w:numPr>
          <w:ilvl w:val="0"/>
          <w:numId w:val="188"/>
        </w:numPr>
        <w:spacing w:line="360" w:lineRule="auto"/>
        <w:rPr>
          <w:rFonts w:cs="Times New Roman"/>
          <w:b/>
          <w:i/>
          <w:szCs w:val="24"/>
        </w:rPr>
      </w:pPr>
      <w:r w:rsidRPr="00626D52">
        <w:rPr>
          <w:rFonts w:cs="Times New Roman"/>
          <w:szCs w:val="24"/>
        </w:rPr>
        <w:t xml:space="preserve">H3: </w:t>
      </w:r>
      <w:r w:rsidRPr="00E922A0">
        <w:rPr>
          <w:rFonts w:cs="Times New Roman"/>
          <w:iCs/>
          <w:szCs w:val="24"/>
        </w:rPr>
        <w:t xml:space="preserve">Wspomaganie </w:t>
      </w:r>
      <w:r w:rsidRPr="00C96349">
        <w:rPr>
          <w:rFonts w:cs="Times New Roman"/>
          <w:i/>
          <w:szCs w:val="24"/>
        </w:rPr>
        <w:t xml:space="preserve">zarządzania projektami informatycznymi </w:t>
      </w:r>
      <w:r w:rsidRPr="00E922A0">
        <w:rPr>
          <w:rFonts w:cs="Times New Roman"/>
          <w:iCs/>
          <w:szCs w:val="24"/>
        </w:rPr>
        <w:t xml:space="preserve">przez Business Intelligence przyczynia się </w:t>
      </w:r>
      <w:r w:rsidRPr="00C96349">
        <w:rPr>
          <w:rFonts w:cs="Times New Roman"/>
          <w:i/>
          <w:szCs w:val="24"/>
        </w:rPr>
        <w:t>do osiągnięcia założonych wymogów jakościowych</w:t>
      </w:r>
      <w:r w:rsidRPr="00E922A0">
        <w:rPr>
          <w:rFonts w:cs="Times New Roman"/>
          <w:iCs/>
          <w:szCs w:val="24"/>
        </w:rPr>
        <w:t xml:space="preserve"> realizowanych projektów.</w:t>
      </w:r>
    </w:p>
    <w:p w14:paraId="43449006" w14:textId="77777777" w:rsidR="00403A72" w:rsidRPr="006123A5" w:rsidRDefault="00403A72" w:rsidP="00403A72">
      <w:pPr>
        <w:pStyle w:val="ListParagraph"/>
        <w:numPr>
          <w:ilvl w:val="0"/>
          <w:numId w:val="188"/>
        </w:numPr>
        <w:spacing w:line="360" w:lineRule="auto"/>
        <w:rPr>
          <w:rFonts w:cs="Times New Roman"/>
          <w:szCs w:val="24"/>
        </w:rPr>
      </w:pPr>
      <w:r w:rsidRPr="00626D52">
        <w:rPr>
          <w:rFonts w:cs="Times New Roman"/>
          <w:szCs w:val="24"/>
        </w:rPr>
        <w:t xml:space="preserve">H4: </w:t>
      </w:r>
      <w:r>
        <w:rPr>
          <w:rFonts w:cs="Times New Roman"/>
          <w:i/>
          <w:szCs w:val="24"/>
        </w:rPr>
        <w:t>Korzystanie z</w:t>
      </w:r>
      <w:r w:rsidRPr="00C96349">
        <w:rPr>
          <w:rFonts w:cs="Times New Roman"/>
          <w:i/>
          <w:szCs w:val="24"/>
        </w:rPr>
        <w:t xml:space="preserve"> </w:t>
      </w:r>
      <w:r w:rsidRPr="00C96349">
        <w:rPr>
          <w:rFonts w:cs="Times New Roman"/>
          <w:szCs w:val="24"/>
        </w:rPr>
        <w:t xml:space="preserve">Business Intelligence </w:t>
      </w:r>
      <w:r w:rsidRPr="00C96349">
        <w:rPr>
          <w:rFonts w:cs="Times New Roman"/>
          <w:i/>
          <w:szCs w:val="24"/>
        </w:rPr>
        <w:t xml:space="preserve">przez menedżerów projektów informatycznych </w:t>
      </w:r>
      <w:r>
        <w:rPr>
          <w:rFonts w:cs="Times New Roman"/>
          <w:i/>
          <w:szCs w:val="24"/>
        </w:rPr>
        <w:t>pozwala na</w:t>
      </w:r>
      <w:r w:rsidRPr="00C96349">
        <w:rPr>
          <w:rFonts w:cs="Times New Roman"/>
          <w:i/>
          <w:szCs w:val="24"/>
        </w:rPr>
        <w:t xml:space="preserve"> dokładniejszą ocenę ryzyka w trakcie</w:t>
      </w:r>
      <w:r>
        <w:rPr>
          <w:rFonts w:cs="Times New Roman"/>
          <w:i/>
          <w:szCs w:val="24"/>
        </w:rPr>
        <w:t xml:space="preserve"> </w:t>
      </w:r>
      <w:r w:rsidRPr="00C96349">
        <w:rPr>
          <w:rFonts w:cs="Times New Roman"/>
          <w:i/>
          <w:szCs w:val="24"/>
        </w:rPr>
        <w:t>realizacji</w:t>
      </w:r>
      <w:r>
        <w:rPr>
          <w:rFonts w:cs="Times New Roman"/>
          <w:i/>
          <w:szCs w:val="24"/>
        </w:rPr>
        <w:t xml:space="preserve"> projektu,</w:t>
      </w:r>
      <w:r w:rsidRPr="00C96349">
        <w:rPr>
          <w:rFonts w:cs="Times New Roman"/>
          <w:i/>
          <w:szCs w:val="24"/>
        </w:rPr>
        <w:t xml:space="preserve"> co ułatwia podejmowanie decyzji zapobiega</w:t>
      </w:r>
      <w:r>
        <w:rPr>
          <w:rFonts w:cs="Times New Roman"/>
          <w:i/>
          <w:szCs w:val="24"/>
        </w:rPr>
        <w:t>wczych</w:t>
      </w:r>
      <w:r w:rsidRPr="00C96349">
        <w:rPr>
          <w:rFonts w:cs="Times New Roman"/>
          <w:i/>
          <w:szCs w:val="24"/>
        </w:rPr>
        <w:t>.</w:t>
      </w:r>
    </w:p>
    <w:p w14:paraId="38560AB3" w14:textId="77777777" w:rsidR="00403A72" w:rsidRDefault="00403A72" w:rsidP="00403A72">
      <w:pPr>
        <w:ind w:firstLine="709"/>
        <w:rPr>
          <w:rFonts w:cs="Times New Roman"/>
          <w:szCs w:val="24"/>
        </w:rPr>
      </w:pPr>
      <w:r>
        <w:rPr>
          <w:rFonts w:cs="Times New Roman"/>
          <w:szCs w:val="24"/>
        </w:rPr>
        <w:lastRenderedPageBreak/>
        <w:t xml:space="preserve">Przeprowadzone w ramach rozprawy badania literaturowe oraz analiza dorobku teoretycznego w zakresie Business Intelligence wsparte wynikami badań empirycznych </w:t>
      </w:r>
      <w:r w:rsidRPr="0010357F">
        <w:rPr>
          <w:rFonts w:cs="Times New Roman"/>
          <w:szCs w:val="24"/>
        </w:rPr>
        <w:t>pozwolił</w:t>
      </w:r>
      <w:r>
        <w:rPr>
          <w:rFonts w:cs="Times New Roman"/>
          <w:szCs w:val="24"/>
        </w:rPr>
        <w:t>y</w:t>
      </w:r>
      <w:r w:rsidRPr="0010357F">
        <w:rPr>
          <w:rFonts w:cs="Times New Roman"/>
          <w:szCs w:val="24"/>
        </w:rPr>
        <w:t xml:space="preserve"> na realizację celu głównego, jakim była weryfikacja tego, czy </w:t>
      </w:r>
      <w:r>
        <w:rPr>
          <w:rFonts w:cs="Times New Roman"/>
          <w:szCs w:val="24"/>
        </w:rPr>
        <w:t xml:space="preserve">i w jakim stopniu </w:t>
      </w:r>
      <w:r w:rsidRPr="0010357F">
        <w:rPr>
          <w:rFonts w:cs="Times New Roman"/>
          <w:szCs w:val="24"/>
        </w:rPr>
        <w:t>Business Intelligence stosowany jest do wspomagania procesów informacyjno</w:t>
      </w:r>
      <w:r>
        <w:rPr>
          <w:rFonts w:cs="Times New Roman"/>
          <w:szCs w:val="24"/>
        </w:rPr>
        <w:t xml:space="preserve"> – </w:t>
      </w:r>
      <w:r w:rsidRPr="0010357F">
        <w:rPr>
          <w:rFonts w:cs="Times New Roman"/>
          <w:szCs w:val="24"/>
        </w:rPr>
        <w:t xml:space="preserve">decyzyjnych w </w:t>
      </w:r>
      <w:r>
        <w:rPr>
          <w:rFonts w:cs="Times New Roman"/>
          <w:szCs w:val="24"/>
        </w:rPr>
        <w:t xml:space="preserve">realizowanych obecnie </w:t>
      </w:r>
      <w:r w:rsidRPr="0010357F">
        <w:rPr>
          <w:rFonts w:cs="Times New Roman"/>
          <w:szCs w:val="24"/>
        </w:rPr>
        <w:t xml:space="preserve">projektach informatycznych. </w:t>
      </w:r>
      <w:r>
        <w:rPr>
          <w:rFonts w:cs="Times New Roman"/>
          <w:szCs w:val="24"/>
        </w:rPr>
        <w:t xml:space="preserve">Uzyskane wyniki pozwoliły także odpowiedzieć </w:t>
      </w:r>
      <w:r w:rsidRPr="0010357F">
        <w:rPr>
          <w:rFonts w:cs="Times New Roman"/>
          <w:szCs w:val="24"/>
        </w:rPr>
        <w:t xml:space="preserve">na </w:t>
      </w:r>
      <w:r>
        <w:rPr>
          <w:rFonts w:cs="Times New Roman"/>
          <w:szCs w:val="24"/>
        </w:rPr>
        <w:t xml:space="preserve">postawione w rozprawie </w:t>
      </w:r>
      <w:r w:rsidRPr="0010357F">
        <w:rPr>
          <w:rFonts w:cs="Times New Roman"/>
          <w:szCs w:val="24"/>
        </w:rPr>
        <w:t xml:space="preserve">pytania szczegółowe. </w:t>
      </w:r>
    </w:p>
    <w:p w14:paraId="57E54AAB" w14:textId="77777777" w:rsidR="00403A72" w:rsidRDefault="00403A72" w:rsidP="00403A72">
      <w:pPr>
        <w:ind w:firstLine="709"/>
        <w:rPr>
          <w:rFonts w:cs="Times New Roman"/>
          <w:szCs w:val="24"/>
        </w:rPr>
      </w:pPr>
      <w:r>
        <w:rPr>
          <w:rFonts w:cs="Times New Roman"/>
          <w:szCs w:val="24"/>
        </w:rPr>
        <w:t>Ze względu na kompleksowość przeprowadzonych badań, sformułowane wnioski, zostały podzielone na dwie kategorie. Pierwsza z nich odnosi się do ogólnego wykorzystania Business Intelligence w przedsiębiorstwach, które znajdują się w Polsce. Natomiast druga, dotyczy głównego celu pracy doktorskiej, jakim jest zastosowanie Business Intelligence do wspomagania procesów informacyjno – decyzyjnych w zarządzaniu projektami informatycznymi.</w:t>
      </w:r>
    </w:p>
    <w:p w14:paraId="126E7391" w14:textId="76F626CB" w:rsidR="00403A72" w:rsidRDefault="00403A72" w:rsidP="00403A72">
      <w:pPr>
        <w:ind w:firstLine="709"/>
        <w:rPr>
          <w:rFonts w:cs="Times New Roman"/>
          <w:szCs w:val="24"/>
        </w:rPr>
      </w:pPr>
      <w:r>
        <w:rPr>
          <w:rFonts w:cs="Times New Roman"/>
          <w:szCs w:val="24"/>
        </w:rPr>
        <w:t>Wnioski wynikające z badań odnoszących się do wykorzystania Business Intelligence w przedsiębiorstwach (badanie jakościowe oraz ilościowe):</w:t>
      </w:r>
    </w:p>
    <w:p w14:paraId="3254354D" w14:textId="77777777" w:rsidR="00403A72" w:rsidRPr="00BE60FC" w:rsidRDefault="00403A72" w:rsidP="00403A72">
      <w:pPr>
        <w:pStyle w:val="ListParagraph"/>
        <w:numPr>
          <w:ilvl w:val="0"/>
          <w:numId w:val="195"/>
        </w:numPr>
        <w:spacing w:line="360" w:lineRule="auto"/>
        <w:ind w:left="709" w:hanging="283"/>
        <w:rPr>
          <w:rFonts w:cs="Times New Roman"/>
          <w:szCs w:val="24"/>
        </w:rPr>
      </w:pPr>
      <w:r w:rsidRPr="009B7A6E">
        <w:rPr>
          <w:rFonts w:cs="Times New Roman"/>
          <w:szCs w:val="24"/>
        </w:rPr>
        <w:t xml:space="preserve">Business Intelligence wdrażany jest w celu </w:t>
      </w:r>
      <w:r>
        <w:rPr>
          <w:rFonts w:cs="Times New Roman"/>
          <w:szCs w:val="24"/>
        </w:rPr>
        <w:t>pozyskiwania jednolitej i wiarygodnej informacji na temat działalności przedsiębiorstwa,</w:t>
      </w:r>
    </w:p>
    <w:p w14:paraId="4CD5E747" w14:textId="1BA0154F" w:rsidR="00403A72" w:rsidRPr="00BE60FC" w:rsidRDefault="00403A72" w:rsidP="00403A72">
      <w:pPr>
        <w:pStyle w:val="ListParagraph"/>
        <w:numPr>
          <w:ilvl w:val="0"/>
          <w:numId w:val="195"/>
        </w:numPr>
        <w:spacing w:line="360" w:lineRule="auto"/>
        <w:ind w:left="709" w:hanging="283"/>
      </w:pPr>
      <w:r w:rsidRPr="00E967E3">
        <w:rPr>
          <w:rFonts w:cs="Times New Roman"/>
          <w:szCs w:val="24"/>
        </w:rPr>
        <w:t>Business Intelligence jest różnorodnie postrz</w:t>
      </w:r>
      <w:r>
        <w:rPr>
          <w:rFonts w:cs="Times New Roman"/>
          <w:szCs w:val="24"/>
        </w:rPr>
        <w:t>egany przez przedsiębiorstwa, jednak</w:t>
      </w:r>
      <w:r>
        <w:t xml:space="preserve"> najczęściej rozumiany jest jako dodatkowa informacja, która wspomaga proces informacyjno – decyzyjny,</w:t>
      </w:r>
    </w:p>
    <w:p w14:paraId="45165DC4" w14:textId="77777777" w:rsidR="00403A72" w:rsidRPr="00B114A8" w:rsidRDefault="00403A72" w:rsidP="00403A72">
      <w:pPr>
        <w:pStyle w:val="ListParagraph"/>
        <w:numPr>
          <w:ilvl w:val="0"/>
          <w:numId w:val="195"/>
        </w:numPr>
        <w:spacing w:line="360" w:lineRule="auto"/>
        <w:ind w:left="709" w:hanging="283"/>
      </w:pPr>
      <w:r>
        <w:t>Business Intelligence służy głównie do rozpoznawania problemu oraz wyboru najlepszego rozwiązania,</w:t>
      </w:r>
    </w:p>
    <w:p w14:paraId="06181348" w14:textId="29FBE400" w:rsidR="00403A72" w:rsidRPr="00E2611B" w:rsidRDefault="00403A72" w:rsidP="00403A72">
      <w:pPr>
        <w:pStyle w:val="ListParagraph"/>
        <w:numPr>
          <w:ilvl w:val="0"/>
          <w:numId w:val="195"/>
        </w:numPr>
        <w:spacing w:line="360" w:lineRule="auto"/>
        <w:ind w:left="709" w:hanging="283"/>
      </w:pPr>
      <w:r>
        <w:t>Wśród głównych przyczyn stosowania Business Intelligence należy wymienić, możliwości związane z dostarczeniem szybkiej, kompleksowej i wiarygodnej informacji,</w:t>
      </w:r>
    </w:p>
    <w:p w14:paraId="64A853EC" w14:textId="5D175198" w:rsidR="00403A72" w:rsidRDefault="00403A72" w:rsidP="00403A72">
      <w:pPr>
        <w:pStyle w:val="ListParagraph"/>
        <w:numPr>
          <w:ilvl w:val="0"/>
          <w:numId w:val="195"/>
        </w:numPr>
        <w:spacing w:line="360" w:lineRule="auto"/>
        <w:ind w:left="709" w:hanging="283"/>
      </w:pPr>
      <w:r>
        <w:t>Przedsiębiorstwa wskazują na liczne korzyści w stosowaniu Business Intelligence, które dzieli się, zarówno na krótko -, jak i długoterminowe,</w:t>
      </w:r>
    </w:p>
    <w:p w14:paraId="5FDEEC73" w14:textId="77777777" w:rsidR="00403A72" w:rsidRDefault="00403A72" w:rsidP="00403A72">
      <w:pPr>
        <w:pStyle w:val="ListParagraph"/>
        <w:numPr>
          <w:ilvl w:val="0"/>
          <w:numId w:val="195"/>
        </w:numPr>
        <w:spacing w:line="360" w:lineRule="auto"/>
        <w:ind w:left="709" w:hanging="283"/>
      </w:pPr>
      <w:r>
        <w:t>Business Intelligence wykorzystywany jest głównie w obszarach, w których generowane są duże ilości danych, dzięki oprogramowaniu, które je wspomaga oraz potrzebie ich integracji,</w:t>
      </w:r>
    </w:p>
    <w:p w14:paraId="5D7009AB" w14:textId="77777777" w:rsidR="00403A72" w:rsidRDefault="00403A72" w:rsidP="00403A72">
      <w:pPr>
        <w:pStyle w:val="ListParagraph"/>
        <w:numPr>
          <w:ilvl w:val="0"/>
          <w:numId w:val="195"/>
        </w:numPr>
        <w:spacing w:line="360" w:lineRule="auto"/>
        <w:ind w:left="709" w:hanging="283"/>
      </w:pPr>
      <w:r>
        <w:t>Działaniami, które najczęściej wspomaga zastosowanie Business Intelligence to analiza oraz kontrola kosztów,</w:t>
      </w:r>
    </w:p>
    <w:p w14:paraId="2E2FCED9" w14:textId="77777777" w:rsidR="00403A72" w:rsidRDefault="00403A72" w:rsidP="00403A72">
      <w:pPr>
        <w:pStyle w:val="ListParagraph"/>
        <w:numPr>
          <w:ilvl w:val="0"/>
          <w:numId w:val="195"/>
        </w:numPr>
        <w:spacing w:line="360" w:lineRule="auto"/>
        <w:ind w:left="709" w:hanging="283"/>
      </w:pPr>
      <w:r>
        <w:t>Business Intelligence najczęściej wykorzystywany jest do realizacji czynności związanych raportowaniem oraz przeprowadzaniem analiz,</w:t>
      </w:r>
    </w:p>
    <w:p w14:paraId="7B1F199E" w14:textId="77777777" w:rsidR="00403A72" w:rsidRPr="00423059" w:rsidRDefault="00403A72" w:rsidP="00403A72">
      <w:pPr>
        <w:pStyle w:val="ListParagraph"/>
        <w:numPr>
          <w:ilvl w:val="0"/>
          <w:numId w:val="195"/>
        </w:numPr>
        <w:spacing w:line="360" w:lineRule="auto"/>
        <w:ind w:left="709" w:hanging="283"/>
      </w:pPr>
      <w:r>
        <w:lastRenderedPageBreak/>
        <w:t>Efektywność w stosowaniu Business Intelligence wiąże się głównie, ze spełnieniem takich warunków, jak znajomość własnych potrzeb, możliwości przez niego oferowanych, posiadaniem dobrej jakości danych oraz implementacją strategii Business Intelligence,</w:t>
      </w:r>
    </w:p>
    <w:p w14:paraId="721969B4" w14:textId="67D1FD9E" w:rsidR="00403A72" w:rsidRDefault="00403A72" w:rsidP="00403A72">
      <w:pPr>
        <w:pStyle w:val="ListParagraph"/>
        <w:numPr>
          <w:ilvl w:val="0"/>
          <w:numId w:val="195"/>
        </w:numPr>
        <w:spacing w:line="360" w:lineRule="auto"/>
        <w:ind w:left="709" w:hanging="283"/>
      </w:pPr>
      <w:r>
        <w:t>Badane przedsiębiorstwa nie posiadają wystarczających kompetencji, aby w pełni korzystać z możliwości oferowanych przez Business Intelligence,</w:t>
      </w:r>
    </w:p>
    <w:p w14:paraId="73B11CDA" w14:textId="4C348F80" w:rsidR="00403A72" w:rsidRPr="00403A72" w:rsidRDefault="00403A72" w:rsidP="00403A72">
      <w:pPr>
        <w:pStyle w:val="ListParagraph"/>
        <w:numPr>
          <w:ilvl w:val="0"/>
          <w:numId w:val="195"/>
        </w:numPr>
        <w:spacing w:line="360" w:lineRule="auto"/>
        <w:ind w:left="709" w:hanging="283"/>
      </w:pPr>
      <w:r>
        <w:rPr>
          <w:rFonts w:cs="Times New Roman"/>
          <w:szCs w:val="24"/>
        </w:rPr>
        <w:t>Badane przedsiębiorstwa odczuwają coraz większą potrzebę posługiwania się Business Intelligence, przez co p</w:t>
      </w:r>
      <w:r>
        <w:t>rognozuje się, że zapotrzebowanie na rozwiązania klasy Business Intelligence oraz Big Data będzie rosło,</w:t>
      </w:r>
    </w:p>
    <w:p w14:paraId="6CACD48C" w14:textId="77777777" w:rsidR="00403A72" w:rsidRPr="00526EF5" w:rsidRDefault="00403A72" w:rsidP="00403A72">
      <w:pPr>
        <w:pStyle w:val="ListParagraph"/>
        <w:numPr>
          <w:ilvl w:val="0"/>
          <w:numId w:val="195"/>
        </w:numPr>
        <w:spacing w:line="360" w:lineRule="auto"/>
        <w:ind w:left="709" w:hanging="283"/>
        <w:rPr>
          <w:rFonts w:cs="Times New Roman"/>
          <w:szCs w:val="24"/>
        </w:rPr>
      </w:pPr>
      <w:r>
        <w:rPr>
          <w:rFonts w:cs="Times New Roman"/>
          <w:szCs w:val="24"/>
        </w:rPr>
        <w:t xml:space="preserve">Do głównych barier, jeśli chodzi o stosowanie Business Intelligence należą czynnik ludzki oraz jakość danych, </w:t>
      </w:r>
    </w:p>
    <w:p w14:paraId="3D62FAB7" w14:textId="44F31B00" w:rsidR="00403A72" w:rsidRDefault="00403A72" w:rsidP="00403A72">
      <w:pPr>
        <w:ind w:firstLine="709"/>
      </w:pPr>
      <w:r>
        <w:t>Otrzymane wyniki pozwalają na sformułowanie głównej rekomendacji dla przedsiębiorstw, które chciałyby wdrożyć Business Intelligence, sprowadzającej się do wypracowania odpowiedniej strategii oraz zapewnieniu dobrej jakości danych, aby przeciwdziałać barierom w je</w:t>
      </w:r>
      <w:r w:rsidR="00E87DF8">
        <w:t>go</w:t>
      </w:r>
      <w:r>
        <w:t xml:space="preserve"> stosowaniu.</w:t>
      </w:r>
    </w:p>
    <w:p w14:paraId="19392210" w14:textId="186B56E6" w:rsidR="00403A72" w:rsidRDefault="00403A72" w:rsidP="00403A72">
      <w:pPr>
        <w:ind w:firstLine="720"/>
        <w:contextualSpacing w:val="0"/>
        <w:jc w:val="left"/>
        <w:rPr>
          <w:rFonts w:cs="Times New Roman"/>
          <w:szCs w:val="24"/>
        </w:rPr>
      </w:pPr>
      <w:r>
        <w:rPr>
          <w:rFonts w:cs="Times New Roman"/>
          <w:szCs w:val="24"/>
        </w:rPr>
        <w:t>Druga grupa wniosków została sformułowana na podstawie  badań odnoszących się do stosowania Business Intelligence w zarządzaniu projektami informatycznymi (badania ilościowe):</w:t>
      </w:r>
    </w:p>
    <w:p w14:paraId="3FDC82A6" w14:textId="10098D13" w:rsidR="00403A72" w:rsidRDefault="00403A72" w:rsidP="00403A72">
      <w:pPr>
        <w:pStyle w:val="ListParagraph"/>
        <w:numPr>
          <w:ilvl w:val="0"/>
          <w:numId w:val="196"/>
        </w:numPr>
        <w:spacing w:line="360" w:lineRule="auto"/>
        <w:ind w:left="1134"/>
        <w:contextualSpacing w:val="0"/>
        <w:jc w:val="left"/>
      </w:pPr>
      <w:r>
        <w:t>Business Intelligence stosowany jest, zarówno do zarządzania projektem pojedynczym, jak i portfelem projektów informatycznych,</w:t>
      </w:r>
    </w:p>
    <w:p w14:paraId="098CF50C" w14:textId="157E1349" w:rsidR="00403A72" w:rsidRDefault="00403A72" w:rsidP="00403A72">
      <w:pPr>
        <w:pStyle w:val="ListParagraph"/>
        <w:numPr>
          <w:ilvl w:val="0"/>
          <w:numId w:val="196"/>
        </w:numPr>
        <w:spacing w:line="360" w:lineRule="auto"/>
        <w:ind w:left="1134"/>
        <w:contextualSpacing w:val="0"/>
        <w:jc w:val="left"/>
      </w:pPr>
      <w:r>
        <w:t>Główne korzyści, jakie płyną z zastosowania Business Intelligence w zarządzaniu projektami informatycznymi to optymalizacja działań, kontrola celów oraz podejmowanie efektywniejszych decyzji,</w:t>
      </w:r>
    </w:p>
    <w:p w14:paraId="7FA17F8F" w14:textId="16A302F1" w:rsidR="00403A72" w:rsidRDefault="00403A72" w:rsidP="00403A72">
      <w:pPr>
        <w:pStyle w:val="ListParagraph"/>
        <w:numPr>
          <w:ilvl w:val="0"/>
          <w:numId w:val="196"/>
        </w:numPr>
        <w:spacing w:line="360" w:lineRule="auto"/>
        <w:ind w:left="1134"/>
        <w:contextualSpacing w:val="0"/>
        <w:jc w:val="left"/>
      </w:pPr>
      <w:r>
        <w:t xml:space="preserve">Business Intelligence najczęściej wykorzystywany jest na etapach rozpoznania problemu oraz projektowaniu rozwiązań w procesie informacyjno – decyzyjnym w zarządzaniu projektami informatycznymi, </w:t>
      </w:r>
    </w:p>
    <w:p w14:paraId="71A7859C" w14:textId="56800623" w:rsidR="00403A72" w:rsidRDefault="00403A72" w:rsidP="00403A72">
      <w:pPr>
        <w:pStyle w:val="ListParagraph"/>
        <w:numPr>
          <w:ilvl w:val="0"/>
          <w:numId w:val="196"/>
        </w:numPr>
        <w:spacing w:line="360" w:lineRule="auto"/>
        <w:ind w:left="1134"/>
        <w:contextualSpacing w:val="0"/>
        <w:jc w:val="left"/>
      </w:pPr>
      <w:r>
        <w:t>Business Intelligence wykorzystywany jest we wszystkich fazach zarządzania projektami informatycznymi, ze szczególnym uwzględnieniem etapów realizacji oraz kontroli,</w:t>
      </w:r>
    </w:p>
    <w:p w14:paraId="014F7C48" w14:textId="74E13782" w:rsidR="00403A72" w:rsidRDefault="00403A72" w:rsidP="00403A72">
      <w:pPr>
        <w:pStyle w:val="ListParagraph"/>
        <w:numPr>
          <w:ilvl w:val="0"/>
          <w:numId w:val="196"/>
        </w:numPr>
        <w:spacing w:line="360" w:lineRule="auto"/>
        <w:ind w:left="1134"/>
        <w:contextualSpacing w:val="0"/>
        <w:jc w:val="left"/>
      </w:pPr>
      <w:r>
        <w:t>W ramach poszczególnych faz zarządzania projektami informatycznymi Business Intelligence wspomaga różne działania, które najczęściej sprowadzają się do analiz i kontroli, dotyczących kosztów oraz zasobów,</w:t>
      </w:r>
    </w:p>
    <w:p w14:paraId="615F93E5" w14:textId="58E38B01" w:rsidR="00403A72" w:rsidRDefault="00403A72" w:rsidP="00403A72">
      <w:pPr>
        <w:pStyle w:val="ListParagraph"/>
        <w:numPr>
          <w:ilvl w:val="0"/>
          <w:numId w:val="196"/>
        </w:numPr>
        <w:spacing w:line="360" w:lineRule="auto"/>
        <w:ind w:left="1134"/>
        <w:contextualSpacing w:val="0"/>
        <w:jc w:val="left"/>
      </w:pPr>
      <w:r>
        <w:lastRenderedPageBreak/>
        <w:t>Do najczęściej wskazywanych funkcjonalności Business Intelligence, które wspomagają realizację poszczególnych etapów procesu informacyjno – decyzyjnego są raportowanie oraz wskaźniki KPI,</w:t>
      </w:r>
    </w:p>
    <w:p w14:paraId="34CD1C78" w14:textId="77777777" w:rsidR="006E5BD5" w:rsidRDefault="00403A72" w:rsidP="006E5BD5">
      <w:pPr>
        <w:pStyle w:val="ListParagraph"/>
        <w:numPr>
          <w:ilvl w:val="0"/>
          <w:numId w:val="196"/>
        </w:numPr>
        <w:spacing w:line="360" w:lineRule="auto"/>
        <w:ind w:left="1134"/>
        <w:contextualSpacing w:val="0"/>
        <w:jc w:val="left"/>
      </w:pPr>
      <w:r>
        <w:t>Business Intelligence pozwala na identyfikację oraz ocenę ryzyka w zarządzaniu projektami informatycznymi,</w:t>
      </w:r>
    </w:p>
    <w:p w14:paraId="4711C18F" w14:textId="0CDDD1FA" w:rsidR="006E5BD5" w:rsidRDefault="00403A72" w:rsidP="006E5BD5">
      <w:pPr>
        <w:pStyle w:val="ListParagraph"/>
        <w:numPr>
          <w:ilvl w:val="0"/>
          <w:numId w:val="196"/>
        </w:numPr>
        <w:spacing w:line="360" w:lineRule="auto"/>
        <w:ind w:left="1134"/>
        <w:contextualSpacing w:val="0"/>
        <w:jc w:val="left"/>
      </w:pPr>
      <w:r>
        <w:t>Do głównych barier, jeśli chodzi o stosowanie Business Intelligence w zarządzaniu projektami informatycznymi należą brak wiedzy na temat wykorzystania w tym procesie, stosowanie innego oprogramowania oraz niska jakość danych</w:t>
      </w:r>
      <w:r w:rsidR="006E5BD5">
        <w:t>.</w:t>
      </w:r>
    </w:p>
    <w:p w14:paraId="11531531" w14:textId="3BC9E75C" w:rsidR="00403A72" w:rsidRPr="00FB5C60" w:rsidRDefault="00403A72" w:rsidP="00DD0112">
      <w:pPr>
        <w:ind w:firstLine="706"/>
        <w:contextualSpacing w:val="0"/>
        <w:jc w:val="left"/>
      </w:pPr>
      <w:r>
        <w:t>Otrzymane wyniki pozwalają na sformułowanie głównej rekomendacji sprowadzającej  się do zapewnienia dobrej jakości danych, zwiększeniu wiedzy pracowników, poprzez organizację szkoleń w tym zakresie oraz zatrudnienie odpowiednich pracowników.</w:t>
      </w:r>
    </w:p>
    <w:p w14:paraId="3B60A5AF" w14:textId="5C2D05DA" w:rsidR="00403A72" w:rsidRDefault="00403A72" w:rsidP="00403A72">
      <w:pPr>
        <w:ind w:firstLine="720"/>
        <w:rPr>
          <w:rFonts w:cs="Times New Roman"/>
          <w:szCs w:val="24"/>
        </w:rPr>
      </w:pPr>
      <w:r>
        <w:rPr>
          <w:rFonts w:cs="Times New Roman"/>
          <w:szCs w:val="24"/>
        </w:rPr>
        <w:t>Wyniki badań potwierdzają</w:t>
      </w:r>
      <w:r w:rsidRPr="00FB6D28">
        <w:rPr>
          <w:rFonts w:cs="Times New Roman"/>
          <w:szCs w:val="24"/>
        </w:rPr>
        <w:t xml:space="preserve">, iż Business Intelligence wspomaga procesy informacyjno – decyzyjne w projektach informatycznych, co przekłada się na efektywniejsze zarządzanie projektami, w ramach ustalonego budżetu, jak i harmonogramu. Ponadto, zastosowanie Business Intelligence pozwala na efektywniejszą realizację projektów, w ramach przyjętych założeń projektowych, a także </w:t>
      </w:r>
      <w:r>
        <w:rPr>
          <w:rFonts w:cs="Times New Roman"/>
          <w:szCs w:val="24"/>
        </w:rPr>
        <w:t xml:space="preserve">na </w:t>
      </w:r>
      <w:r w:rsidRPr="00FB6D28">
        <w:rPr>
          <w:rFonts w:cs="Times New Roman"/>
          <w:szCs w:val="24"/>
        </w:rPr>
        <w:t xml:space="preserve">dokładniejszą ocenę ryzyka, w trakcie ich realizacji. </w:t>
      </w:r>
    </w:p>
    <w:p w14:paraId="05C0FCD9" w14:textId="77777777" w:rsidR="00403A72" w:rsidRDefault="00403A72" w:rsidP="00403A72">
      <w:pPr>
        <w:ind w:firstLine="709"/>
        <w:rPr>
          <w:rFonts w:cs="Times New Roman"/>
          <w:szCs w:val="24"/>
        </w:rPr>
      </w:pPr>
      <w:r>
        <w:rPr>
          <w:rFonts w:cs="Times New Roman"/>
          <w:szCs w:val="24"/>
        </w:rPr>
        <w:t>Podsumowując, należy podkreślić, że to właśnie m</w:t>
      </w:r>
      <w:r w:rsidRPr="00AC49D0">
        <w:rPr>
          <w:rFonts w:cs="Times New Roman"/>
          <w:szCs w:val="24"/>
        </w:rPr>
        <w:t xml:space="preserve">ożliwości związane z zestawianiem, przetwarzaniem, a następnie prezentacją danych, stanowią o tym, że Business Intelligence można uznać za współczesne źródło osiągania przewagi konkurencyjnej. Informacja pozyskiwana dzięki Business Intelligence, </w:t>
      </w:r>
      <w:r>
        <w:rPr>
          <w:rFonts w:cs="Times New Roman"/>
          <w:szCs w:val="24"/>
        </w:rPr>
        <w:t>pozwala</w:t>
      </w:r>
      <w:r w:rsidRPr="00AC49D0">
        <w:rPr>
          <w:rFonts w:cs="Times New Roman"/>
          <w:szCs w:val="24"/>
        </w:rPr>
        <w:t xml:space="preserve"> kształtować wiedzę oraz budować punkt widzenia menedżerów, który odnosi się do przeszłości, teraźniejszości, jak i przyszłości</w:t>
      </w:r>
      <w:r w:rsidRPr="00AC49D0">
        <w:rPr>
          <w:rStyle w:val="FootnoteReference"/>
          <w:szCs w:val="24"/>
        </w:rPr>
        <w:footnoteReference w:id="251"/>
      </w:r>
      <w:r w:rsidRPr="00AC49D0">
        <w:rPr>
          <w:rFonts w:cs="Times New Roman"/>
          <w:szCs w:val="24"/>
        </w:rPr>
        <w:t>. Jej zastosowanie jest przydatne, wszędzie tam, gdzie tworzy oraz gromadzi się dane, dotyczące realizowanych procesów, oraz istotna jest informacja na ich temat. To świadczy o tym, że Business Intelligence może wspomagać procesy informacyjno</w:t>
      </w:r>
      <w:r>
        <w:rPr>
          <w:rFonts w:cs="Times New Roman"/>
          <w:szCs w:val="24"/>
        </w:rPr>
        <w:t xml:space="preserve"> – </w:t>
      </w:r>
      <w:r w:rsidRPr="00AC49D0">
        <w:rPr>
          <w:rFonts w:cs="Times New Roman"/>
          <w:szCs w:val="24"/>
        </w:rPr>
        <w:t>decyzyjne osób, które wiedzą, jak z nich korzystać</w:t>
      </w:r>
      <w:r w:rsidRPr="00AC49D0">
        <w:rPr>
          <w:rStyle w:val="FootnoteReference"/>
          <w:szCs w:val="24"/>
        </w:rPr>
        <w:footnoteReference w:id="252"/>
      </w:r>
      <w:r w:rsidRPr="00AC49D0">
        <w:rPr>
          <w:rFonts w:cs="Times New Roman"/>
          <w:szCs w:val="24"/>
        </w:rPr>
        <w:t xml:space="preserve">. Dlatego też, przedsiębiorstwa stosujące Business Intelligence, wykorzystują je w tych obszarach, w </w:t>
      </w:r>
      <w:r w:rsidRPr="00AC49D0">
        <w:rPr>
          <w:rFonts w:cs="Times New Roman"/>
          <w:szCs w:val="24"/>
        </w:rPr>
        <w:lastRenderedPageBreak/>
        <w:t>których zastosowanie pozyskanej dzięki nim informacji, w najwyższym stopniu przełoży się na osiągane wyniki</w:t>
      </w:r>
      <w:r w:rsidRPr="00AC49D0">
        <w:rPr>
          <w:rStyle w:val="FootnoteReference"/>
          <w:szCs w:val="24"/>
        </w:rPr>
        <w:footnoteReference w:id="253"/>
      </w:r>
      <w:r w:rsidRPr="00AC49D0">
        <w:rPr>
          <w:rFonts w:cs="Times New Roman"/>
          <w:szCs w:val="24"/>
        </w:rPr>
        <w:t>.</w:t>
      </w:r>
    </w:p>
    <w:p w14:paraId="4324C6FF" w14:textId="1A145BD4" w:rsidR="00403A72" w:rsidRDefault="00403A72" w:rsidP="00403A72">
      <w:pPr>
        <w:ind w:firstLine="709"/>
        <w:rPr>
          <w:rFonts w:cs="Times New Roman"/>
          <w:szCs w:val="24"/>
        </w:rPr>
      </w:pPr>
      <w:r>
        <w:rPr>
          <w:rFonts w:cs="Times New Roman"/>
          <w:szCs w:val="24"/>
        </w:rPr>
        <w:t>Przeprowadzone w rozprawie badania pokazały, że problematyka Business Intelligence oraz możliwości jakie oferuje są przez badane przedsiębiorstwa dostrzegane, ale nadal w małym stopniu wykorzystywane. W rozprawie pokazano wiele przyczyn takiego stanu rzeczy oraz wskazano na możliwości zmiany tej niekorzystnej sytuacji. Biorąc pod uwagę postępującą transformację cyfrową przedsiębiorstw  potrzebne są dalsze badania w zakresie możliwości wykorzystania Business Intelligence w procesach zarządczych, zwłaszcza obejmujące przedsiębiorstwa z innych sektorów i branż.</w:t>
      </w:r>
    </w:p>
    <w:p w14:paraId="6DB55E15" w14:textId="062D2657" w:rsidR="00C06D2A" w:rsidRDefault="00C06D2A" w:rsidP="00A9623A"/>
    <w:p w14:paraId="0D2486BD" w14:textId="4D51BDCD" w:rsidR="006E5BD5" w:rsidRDefault="006E5BD5" w:rsidP="00A9623A"/>
    <w:bookmarkEnd w:id="216"/>
    <w:p w14:paraId="53EB43B4" w14:textId="546EFADF" w:rsidR="006E5BD5" w:rsidRDefault="006E5BD5" w:rsidP="00A9623A"/>
    <w:p w14:paraId="409B2457" w14:textId="2265625C" w:rsidR="006E5BD5" w:rsidRDefault="006E5BD5" w:rsidP="00A9623A"/>
    <w:p w14:paraId="267B1B18" w14:textId="20BBE973" w:rsidR="006E5BD5" w:rsidRDefault="006E5BD5" w:rsidP="00A9623A"/>
    <w:p w14:paraId="63F7A722" w14:textId="3287DBF8" w:rsidR="006E5BD5" w:rsidRDefault="006E5BD5" w:rsidP="00A9623A"/>
    <w:p w14:paraId="210E7FC1" w14:textId="60ED9E5C" w:rsidR="006E5BD5" w:rsidRDefault="006E5BD5" w:rsidP="00A9623A"/>
    <w:p w14:paraId="16E10E5C" w14:textId="3E4D0FB3" w:rsidR="006E5BD5" w:rsidRDefault="006E5BD5" w:rsidP="00A9623A"/>
    <w:p w14:paraId="2D60087D" w14:textId="78EB8BAB" w:rsidR="006E5BD5" w:rsidRDefault="006E5BD5" w:rsidP="00A9623A"/>
    <w:p w14:paraId="7F5A29CF" w14:textId="2CD6D65F" w:rsidR="006E5BD5" w:rsidRDefault="006E5BD5" w:rsidP="00A9623A"/>
    <w:p w14:paraId="48EAC836" w14:textId="7FD1A021" w:rsidR="006E5BD5" w:rsidRDefault="006E5BD5" w:rsidP="00A9623A"/>
    <w:p w14:paraId="27F90D2C" w14:textId="187B1C24" w:rsidR="00DE2F2E" w:rsidRDefault="00DE2F2E" w:rsidP="00A9623A"/>
    <w:p w14:paraId="45F34BAC" w14:textId="21AAE0F9" w:rsidR="00DE2F2E" w:rsidRDefault="00DE2F2E" w:rsidP="00A9623A"/>
    <w:p w14:paraId="338581FB" w14:textId="23D845A3" w:rsidR="00DE2F2E" w:rsidRDefault="00DE2F2E" w:rsidP="00A9623A"/>
    <w:p w14:paraId="3AF454AF" w14:textId="4A618894" w:rsidR="00DE2F2E" w:rsidRDefault="00DE2F2E" w:rsidP="00A9623A"/>
    <w:p w14:paraId="1AC168CA" w14:textId="08DDCAC1" w:rsidR="00DE2F2E" w:rsidRDefault="00DE2F2E" w:rsidP="00A9623A"/>
    <w:p w14:paraId="3FB7F886" w14:textId="0FC5FF2E" w:rsidR="00DE2F2E" w:rsidRDefault="00DE2F2E" w:rsidP="00A9623A"/>
    <w:p w14:paraId="39DB3AAA" w14:textId="2A665304" w:rsidR="00DE2F2E" w:rsidRDefault="00DE2F2E" w:rsidP="00A9623A"/>
    <w:p w14:paraId="328B9054" w14:textId="77777777" w:rsidR="00DE2F2E" w:rsidRDefault="00DE2F2E" w:rsidP="00A9623A"/>
    <w:p w14:paraId="14EF9079" w14:textId="45862BCD" w:rsidR="000D3E37" w:rsidRDefault="000D3E37" w:rsidP="00A9623A"/>
    <w:p w14:paraId="474B3A01" w14:textId="77777777" w:rsidR="000D3E37" w:rsidRDefault="000D3E37" w:rsidP="00A9623A"/>
    <w:p w14:paraId="19F67845" w14:textId="6A70C89D" w:rsidR="006E5BD5" w:rsidRDefault="006E5BD5" w:rsidP="00A9623A"/>
    <w:p w14:paraId="03CD18B0" w14:textId="04C58BC5" w:rsidR="006E5BD5" w:rsidRDefault="006E5BD5" w:rsidP="00A9623A"/>
    <w:p w14:paraId="5B6C2538" w14:textId="07F65973" w:rsidR="00C45061" w:rsidRPr="00E77CCB" w:rsidRDefault="00217513" w:rsidP="00E77CCB">
      <w:pPr>
        <w:pStyle w:val="Heading1"/>
        <w:rPr>
          <w:szCs w:val="22"/>
        </w:rPr>
      </w:pPr>
      <w:bookmarkStart w:id="218" w:name="_Toc497421585"/>
      <w:bookmarkStart w:id="219" w:name="_Toc41315802"/>
      <w:r w:rsidRPr="00973579">
        <w:lastRenderedPageBreak/>
        <w:t>BIBLIOGRAFIA</w:t>
      </w:r>
      <w:bookmarkEnd w:id="218"/>
      <w:bookmarkEnd w:id="219"/>
    </w:p>
    <w:p w14:paraId="5EDCB4CD" w14:textId="3F02A7AE" w:rsidR="00C45061" w:rsidRDefault="00C45061" w:rsidP="00C45061"/>
    <w:p w14:paraId="63E7A23D" w14:textId="67BEF76E" w:rsidR="0095630A" w:rsidRDefault="0095630A" w:rsidP="00C45061"/>
    <w:p w14:paraId="2427167F" w14:textId="7FAF8703" w:rsidR="0095630A" w:rsidRDefault="0095630A" w:rsidP="00C45061"/>
    <w:p w14:paraId="0BDB711C" w14:textId="51C1916B" w:rsidR="0095630A" w:rsidRDefault="0095630A" w:rsidP="00C45061"/>
    <w:p w14:paraId="09F495EF" w14:textId="77777777" w:rsidR="0095630A" w:rsidRPr="004B259D" w:rsidRDefault="0095630A" w:rsidP="00C45061"/>
    <w:p w14:paraId="3E233A26" w14:textId="77777777" w:rsidR="00866997" w:rsidRPr="004A74DB" w:rsidRDefault="00866997" w:rsidP="00247124">
      <w:pPr>
        <w:pStyle w:val="ListParagraph"/>
        <w:numPr>
          <w:ilvl w:val="0"/>
          <w:numId w:val="184"/>
        </w:numPr>
        <w:shd w:val="clear" w:color="auto" w:fill="FFFFFF"/>
        <w:spacing w:line="276" w:lineRule="auto"/>
        <w:rPr>
          <w:rFonts w:eastAsia="Times New Roman" w:cs="Times New Roman"/>
          <w:szCs w:val="24"/>
          <w:lang w:eastAsia="pl-PL"/>
        </w:rPr>
      </w:pPr>
      <w:bookmarkStart w:id="220" w:name="_Hlk532762510"/>
      <w:r w:rsidRPr="004A74DB">
        <w:rPr>
          <w:rFonts w:eastAsia="Times New Roman" w:cs="Times New Roman"/>
          <w:i/>
          <w:szCs w:val="24"/>
          <w:lang w:val="en-US" w:eastAsia="pl-PL"/>
        </w:rPr>
        <w:t>A Guide to the Project Management Body of Knowledge</w:t>
      </w:r>
      <w:r w:rsidRPr="004A74DB">
        <w:rPr>
          <w:rFonts w:eastAsia="Times New Roman" w:cs="Times New Roman"/>
          <w:szCs w:val="24"/>
          <w:lang w:val="en-US" w:eastAsia="pl-PL"/>
        </w:rPr>
        <w:t xml:space="preserve"> (PMBOK® Guide), 5th ed. </w:t>
      </w:r>
      <w:r w:rsidRPr="004A74DB">
        <w:rPr>
          <w:rFonts w:eastAsia="Times New Roman" w:cs="Times New Roman"/>
          <w:szCs w:val="24"/>
          <w:lang w:eastAsia="pl-PL"/>
        </w:rPr>
        <w:t>Newtown Square 2013,</w:t>
      </w:r>
    </w:p>
    <w:p w14:paraId="687A8E0E" w14:textId="77777777" w:rsidR="00866997" w:rsidRPr="004A74DB" w:rsidRDefault="00866997" w:rsidP="00247124">
      <w:pPr>
        <w:pStyle w:val="FootnoteText"/>
        <w:numPr>
          <w:ilvl w:val="0"/>
          <w:numId w:val="184"/>
        </w:numPr>
        <w:spacing w:line="276" w:lineRule="auto"/>
        <w:rPr>
          <w:szCs w:val="24"/>
        </w:rPr>
      </w:pPr>
      <w:bookmarkStart w:id="221" w:name="_Hlk532933394"/>
      <w:bookmarkEnd w:id="220"/>
      <w:r w:rsidRPr="004A74DB">
        <w:rPr>
          <w:szCs w:val="24"/>
        </w:rPr>
        <w:t xml:space="preserve">Abramek E., Sołtysik-Piorunkiewicz A., Sroka H., </w:t>
      </w:r>
      <w:r w:rsidRPr="004A74DB">
        <w:rPr>
          <w:i/>
          <w:szCs w:val="24"/>
        </w:rPr>
        <w:t>Kierunki badań i perspektywy rozwoju zintegrowanych systemów informatycznych zarządzania</w:t>
      </w:r>
      <w:r w:rsidRPr="004A74DB">
        <w:rPr>
          <w:szCs w:val="24"/>
        </w:rPr>
        <w:t xml:space="preserve">, „Informatyka Ekonomiczna”, 2014, nr 1(31), </w:t>
      </w:r>
      <w:bookmarkEnd w:id="221"/>
    </w:p>
    <w:p w14:paraId="40A8AF83" w14:textId="7CBCA647" w:rsidR="00866997" w:rsidRPr="004A74DB" w:rsidRDefault="00866997" w:rsidP="00247124">
      <w:pPr>
        <w:pStyle w:val="FootnoteText"/>
        <w:numPr>
          <w:ilvl w:val="0"/>
          <w:numId w:val="184"/>
        </w:numPr>
        <w:spacing w:line="276" w:lineRule="auto"/>
        <w:rPr>
          <w:szCs w:val="24"/>
          <w:shd w:val="clear" w:color="auto" w:fill="FFFFFF"/>
          <w:lang w:val="en-US"/>
        </w:rPr>
      </w:pPr>
      <w:r w:rsidRPr="004A74DB">
        <w:rPr>
          <w:szCs w:val="24"/>
          <w:shd w:val="clear" w:color="auto" w:fill="FFFFFF"/>
          <w:lang w:val="en-US"/>
        </w:rPr>
        <w:t xml:space="preserve">Alias Z., Zawawi E.M.A., Yusof K., Aris N.M., </w:t>
      </w:r>
      <w:r w:rsidRPr="004A74DB">
        <w:rPr>
          <w:i/>
          <w:szCs w:val="24"/>
          <w:shd w:val="clear" w:color="auto" w:fill="FFFFFF"/>
          <w:lang w:val="en-US"/>
        </w:rPr>
        <w:t>Determining Critical Success Factors of Project Management Practice: A Conceptual</w:t>
      </w:r>
      <w:r w:rsidRPr="004A74DB">
        <w:rPr>
          <w:szCs w:val="24"/>
          <w:shd w:val="clear" w:color="auto" w:fill="FFFFFF"/>
          <w:lang w:val="en-US"/>
        </w:rPr>
        <w:t>, „Procedia-Social and Behavioral Sciences”, 2014, vol. 153.,</w:t>
      </w:r>
    </w:p>
    <w:p w14:paraId="22621B2B" w14:textId="77777777" w:rsidR="00866997" w:rsidRPr="004A74DB" w:rsidRDefault="00866997" w:rsidP="00247124">
      <w:pPr>
        <w:pStyle w:val="FootnoteText"/>
        <w:numPr>
          <w:ilvl w:val="0"/>
          <w:numId w:val="184"/>
        </w:numPr>
        <w:spacing w:line="276" w:lineRule="auto"/>
        <w:rPr>
          <w:color w:val="000000"/>
          <w:szCs w:val="24"/>
          <w:lang w:val="en-US"/>
        </w:rPr>
      </w:pPr>
      <w:bookmarkStart w:id="222" w:name="_Hlk534107076"/>
      <w:r w:rsidRPr="004A74DB">
        <w:rPr>
          <w:color w:val="000000"/>
          <w:szCs w:val="24"/>
          <w:lang w:val="en-US"/>
        </w:rPr>
        <w:t>Allen M., Alleyne D., Farmer C., McRae A., Turner Ch., „Journal of Information Technology &amp; Economic Development”, 2014, vol. 5(2),</w:t>
      </w:r>
      <w:bookmarkEnd w:id="222"/>
    </w:p>
    <w:p w14:paraId="28B90DA6" w14:textId="77777777" w:rsidR="00866997" w:rsidRPr="004A74DB" w:rsidRDefault="00866997" w:rsidP="00247124">
      <w:pPr>
        <w:pStyle w:val="FootnoteText"/>
        <w:numPr>
          <w:ilvl w:val="0"/>
          <w:numId w:val="184"/>
        </w:numPr>
        <w:spacing w:line="276" w:lineRule="auto"/>
        <w:rPr>
          <w:color w:val="000000"/>
          <w:szCs w:val="24"/>
          <w:lang w:val="en-US"/>
        </w:rPr>
      </w:pPr>
      <w:r w:rsidRPr="004A74DB">
        <w:rPr>
          <w:szCs w:val="24"/>
          <w:lang w:val="en-US"/>
        </w:rPr>
        <w:t xml:space="preserve">Al-ma'aitah M.A., </w:t>
      </w:r>
      <w:r w:rsidRPr="004A74DB">
        <w:rPr>
          <w:bCs/>
          <w:i/>
          <w:szCs w:val="24"/>
          <w:lang w:val="en-US"/>
        </w:rPr>
        <w:t>The Role of Business Intelligence Tools in Decision Making Process</w:t>
      </w:r>
      <w:r w:rsidRPr="004A74DB">
        <w:rPr>
          <w:bCs/>
          <w:szCs w:val="24"/>
          <w:lang w:val="en-US"/>
        </w:rPr>
        <w:t>, „</w:t>
      </w:r>
      <w:r w:rsidRPr="004A74DB">
        <w:rPr>
          <w:iCs/>
          <w:szCs w:val="24"/>
          <w:lang w:val="en-US"/>
        </w:rPr>
        <w:t>International Journal of Computer Applications”, 2013, vol. 73(13),</w:t>
      </w:r>
    </w:p>
    <w:p w14:paraId="5E4D68A7" w14:textId="77777777" w:rsidR="00866997" w:rsidRPr="004A74DB" w:rsidRDefault="00866997" w:rsidP="00247124">
      <w:pPr>
        <w:pStyle w:val="FootnoteText"/>
        <w:numPr>
          <w:ilvl w:val="0"/>
          <w:numId w:val="184"/>
        </w:numPr>
        <w:spacing w:line="276" w:lineRule="auto"/>
        <w:rPr>
          <w:szCs w:val="24"/>
          <w:lang w:val="en-US"/>
        </w:rPr>
      </w:pPr>
      <w:r w:rsidRPr="004A74DB">
        <w:rPr>
          <w:szCs w:val="24"/>
          <w:lang w:val="en-US"/>
        </w:rPr>
        <w:t xml:space="preserve">Almeida M.S., Ishikawa M., Reinschmidt J., Roeber T., </w:t>
      </w:r>
      <w:r w:rsidRPr="004A74DB">
        <w:rPr>
          <w:i/>
          <w:szCs w:val="24"/>
          <w:lang w:val="en-US"/>
        </w:rPr>
        <w:t>Getting Started with Data Warehouse and Business Intelligence</w:t>
      </w:r>
      <w:r w:rsidRPr="004A74DB">
        <w:rPr>
          <w:szCs w:val="24"/>
          <w:lang w:val="en-US"/>
        </w:rPr>
        <w:t>, IBM, California 1999,</w:t>
      </w:r>
    </w:p>
    <w:p w14:paraId="5AB4B638" w14:textId="77777777" w:rsidR="00866997" w:rsidRPr="004A74DB" w:rsidRDefault="00866997" w:rsidP="00247124">
      <w:pPr>
        <w:pStyle w:val="ListParagraph"/>
        <w:numPr>
          <w:ilvl w:val="0"/>
          <w:numId w:val="184"/>
        </w:numPr>
        <w:spacing w:line="276" w:lineRule="auto"/>
        <w:rPr>
          <w:rFonts w:eastAsia="Times New Roman" w:cs="Times New Roman"/>
          <w:szCs w:val="24"/>
          <w:lang w:val="en-US" w:eastAsia="pl-PL"/>
        </w:rPr>
      </w:pPr>
      <w:r w:rsidRPr="004A74DB">
        <w:rPr>
          <w:rFonts w:eastAsia="Times New Roman" w:cs="Times New Roman"/>
          <w:szCs w:val="24"/>
          <w:lang w:val="en-US" w:eastAsia="pl-PL"/>
        </w:rPr>
        <w:t>AL-Shubiri F.N., </w:t>
      </w:r>
      <w:r w:rsidRPr="004A74DB">
        <w:rPr>
          <w:rFonts w:eastAsia="Times New Roman" w:cs="Times New Roman"/>
          <w:i/>
          <w:szCs w:val="24"/>
          <w:lang w:val="en-US" w:eastAsia="pl-PL"/>
        </w:rPr>
        <w:t>Measuring the impact of business intelligence on performance: an empirical study</w:t>
      </w:r>
      <w:r w:rsidRPr="004A74DB">
        <w:rPr>
          <w:rFonts w:eastAsia="Times New Roman" w:cs="Times New Roman"/>
          <w:szCs w:val="24"/>
          <w:lang w:val="en-US" w:eastAsia="pl-PL"/>
        </w:rPr>
        <w:t>, „Polish Journal of Management Studies”, 2012, vol. 6,</w:t>
      </w:r>
    </w:p>
    <w:p w14:paraId="61BF5D3B" w14:textId="77777777" w:rsidR="00866997" w:rsidRPr="004A74DB" w:rsidRDefault="00866997" w:rsidP="00B44A3F">
      <w:pPr>
        <w:pStyle w:val="FootnoteText"/>
        <w:numPr>
          <w:ilvl w:val="0"/>
          <w:numId w:val="184"/>
        </w:numPr>
        <w:spacing w:line="240" w:lineRule="auto"/>
        <w:rPr>
          <w:szCs w:val="24"/>
          <w:lang w:val="en-US"/>
        </w:rPr>
      </w:pPr>
      <w:bookmarkStart w:id="223" w:name="_Hlk533709544"/>
      <w:r w:rsidRPr="004A74DB">
        <w:rPr>
          <w:szCs w:val="24"/>
          <w:lang w:val="en-US"/>
        </w:rPr>
        <w:t xml:space="preserve">Alsqour M., Matouk K., Owoc M.L., </w:t>
      </w:r>
      <w:r w:rsidRPr="004A74DB">
        <w:rPr>
          <w:i/>
          <w:szCs w:val="24"/>
          <w:lang w:val="en-US"/>
        </w:rPr>
        <w:t>A survey of data warehouse architectures — Preliminary results</w:t>
      </w:r>
      <w:r w:rsidRPr="004A74DB">
        <w:rPr>
          <w:szCs w:val="24"/>
          <w:lang w:val="en-US"/>
        </w:rPr>
        <w:t>. In 2012 Federated Conference on Computer Science and Information Systems, FedCSIS 2012</w:t>
      </w:r>
      <w:bookmarkEnd w:id="223"/>
      <w:r w:rsidRPr="004A74DB">
        <w:rPr>
          <w:szCs w:val="24"/>
          <w:lang w:val="en-US"/>
        </w:rPr>
        <w:t>,</w:t>
      </w:r>
    </w:p>
    <w:p w14:paraId="056886F0" w14:textId="77777777" w:rsidR="00866997" w:rsidRPr="004A74DB" w:rsidRDefault="00866997" w:rsidP="00B44A3F">
      <w:pPr>
        <w:pStyle w:val="FootnoteText"/>
        <w:numPr>
          <w:ilvl w:val="0"/>
          <w:numId w:val="184"/>
        </w:numPr>
        <w:spacing w:line="240" w:lineRule="auto"/>
        <w:rPr>
          <w:szCs w:val="24"/>
          <w:lang w:val="en-US"/>
        </w:rPr>
      </w:pPr>
      <w:r w:rsidRPr="004A74DB">
        <w:rPr>
          <w:iCs/>
          <w:szCs w:val="24"/>
          <w:lang w:val="en-US"/>
        </w:rPr>
        <w:t>A</w:t>
      </w:r>
      <w:r w:rsidRPr="004A74DB">
        <w:rPr>
          <w:szCs w:val="24"/>
          <w:lang w:val="en-US"/>
        </w:rPr>
        <w:t xml:space="preserve">l-Tarawneh H.A., </w:t>
      </w:r>
      <w:r w:rsidRPr="004A74DB">
        <w:rPr>
          <w:i/>
          <w:szCs w:val="24"/>
          <w:lang w:val="en-US"/>
        </w:rPr>
        <w:t>The Main Factors beyond Decision Making</w:t>
      </w:r>
      <w:r w:rsidRPr="004A74DB">
        <w:rPr>
          <w:szCs w:val="24"/>
          <w:lang w:val="en-US"/>
        </w:rPr>
        <w:t>,  „</w:t>
      </w:r>
      <w:r w:rsidRPr="004A74DB">
        <w:rPr>
          <w:bCs/>
          <w:szCs w:val="24"/>
          <w:lang w:val="en-US"/>
        </w:rPr>
        <w:t>Journal of Management Research</w:t>
      </w:r>
      <w:r w:rsidRPr="004A74DB">
        <w:rPr>
          <w:szCs w:val="24"/>
          <w:lang w:val="en-US"/>
        </w:rPr>
        <w:t>”, 2012, vol. 4(1), </w:t>
      </w:r>
    </w:p>
    <w:p w14:paraId="160D6B40" w14:textId="77777777" w:rsidR="00866997" w:rsidRPr="004A74DB" w:rsidRDefault="00866997" w:rsidP="00B44A3F">
      <w:pPr>
        <w:pStyle w:val="FootnoteText"/>
        <w:numPr>
          <w:ilvl w:val="0"/>
          <w:numId w:val="184"/>
        </w:numPr>
        <w:spacing w:line="240" w:lineRule="auto"/>
        <w:rPr>
          <w:szCs w:val="24"/>
        </w:rPr>
      </w:pPr>
      <w:bookmarkStart w:id="224" w:name="_Hlk535163047"/>
      <w:r w:rsidRPr="004A74DB">
        <w:rPr>
          <w:szCs w:val="24"/>
        </w:rPr>
        <w:t xml:space="preserve">Antczak S., </w:t>
      </w:r>
      <w:r w:rsidRPr="004A74DB">
        <w:rPr>
          <w:i/>
          <w:szCs w:val="24"/>
        </w:rPr>
        <w:t>Czynniki decyzyjne w działalności marketingowej organizacji</w:t>
      </w:r>
      <w:r w:rsidRPr="004A74DB">
        <w:rPr>
          <w:szCs w:val="24"/>
        </w:rPr>
        <w:t>, „</w:t>
      </w:r>
      <w:r w:rsidRPr="004A74DB">
        <w:rPr>
          <w:szCs w:val="24"/>
          <w:shd w:val="clear" w:color="auto" w:fill="FFFFFF"/>
        </w:rPr>
        <w:t>Zeszyty Naukowe Akademii Podlaskiej. Seria: Administracja i Zarządzanie”, 2009, nr 10(83),</w:t>
      </w:r>
    </w:p>
    <w:p w14:paraId="1BD8235C" w14:textId="4EAC5EC6" w:rsidR="00866997" w:rsidRPr="006D74B5" w:rsidRDefault="00866997" w:rsidP="00B44A3F">
      <w:pPr>
        <w:pStyle w:val="FootnoteText"/>
        <w:numPr>
          <w:ilvl w:val="0"/>
          <w:numId w:val="184"/>
        </w:numPr>
        <w:spacing w:line="240" w:lineRule="auto"/>
        <w:rPr>
          <w:szCs w:val="24"/>
          <w:lang w:val="en-US"/>
        </w:rPr>
      </w:pPr>
      <w:bookmarkStart w:id="225" w:name="_Hlk532930370"/>
      <w:bookmarkEnd w:id="224"/>
      <w:r w:rsidRPr="004A74DB">
        <w:rPr>
          <w:szCs w:val="24"/>
          <w:shd w:val="clear" w:color="auto" w:fill="FFFFFF"/>
          <w:lang w:val="en-US"/>
        </w:rPr>
        <w:t xml:space="preserve">Anuradha, J., </w:t>
      </w:r>
      <w:r w:rsidRPr="004A74DB">
        <w:rPr>
          <w:i/>
          <w:szCs w:val="24"/>
          <w:shd w:val="clear" w:color="auto" w:fill="FFFFFF"/>
          <w:lang w:val="en-US"/>
        </w:rPr>
        <w:t>A Brief Introduction on Big Data 5Vs Characteristics and Hadoop Technology</w:t>
      </w:r>
      <w:r w:rsidRPr="004A74DB">
        <w:rPr>
          <w:szCs w:val="24"/>
          <w:shd w:val="clear" w:color="auto" w:fill="FFFFFF"/>
          <w:lang w:val="en-US"/>
        </w:rPr>
        <w:t>, „Procedia Computer Science”, 2015, vol. 48,</w:t>
      </w:r>
      <w:bookmarkEnd w:id="225"/>
    </w:p>
    <w:p w14:paraId="45BCBF1A" w14:textId="1A871686" w:rsidR="006D74B5" w:rsidRPr="00B44A3F" w:rsidRDefault="00B44A3F" w:rsidP="00B44A3F">
      <w:pPr>
        <w:pStyle w:val="FootnoteText"/>
        <w:numPr>
          <w:ilvl w:val="0"/>
          <w:numId w:val="184"/>
        </w:numPr>
        <w:spacing w:line="240" w:lineRule="auto"/>
        <w:rPr>
          <w:szCs w:val="24"/>
        </w:rPr>
      </w:pPr>
      <w:r w:rsidRPr="00B44A3F">
        <w:rPr>
          <w:szCs w:val="24"/>
        </w:rPr>
        <w:t xml:space="preserve">Appelo J., </w:t>
      </w:r>
      <w:r w:rsidRPr="00B44A3F">
        <w:rPr>
          <w:i/>
          <w:iCs/>
          <w:szCs w:val="24"/>
        </w:rPr>
        <w:t>Zrządzanie 3.0. Kierowanie zespołami z wykorzystaniem metodyk Agile</w:t>
      </w:r>
      <w:r w:rsidRPr="00B44A3F">
        <w:rPr>
          <w:szCs w:val="24"/>
        </w:rPr>
        <w:t>, Wydawnictwo HELION, Gliwice 2016,</w:t>
      </w:r>
    </w:p>
    <w:p w14:paraId="4DD1413C" w14:textId="77777777" w:rsidR="00866997" w:rsidRPr="004A74DB" w:rsidRDefault="00866997" w:rsidP="00B44A3F">
      <w:pPr>
        <w:pStyle w:val="FootnoteText"/>
        <w:numPr>
          <w:ilvl w:val="0"/>
          <w:numId w:val="184"/>
        </w:numPr>
        <w:spacing w:line="240" w:lineRule="auto"/>
        <w:rPr>
          <w:rFonts w:eastAsiaTheme="minorHAnsi"/>
          <w:szCs w:val="24"/>
          <w:lang w:val="en-US" w:eastAsia="en-US"/>
        </w:rPr>
      </w:pPr>
      <w:bookmarkStart w:id="226" w:name="_Hlk532763668"/>
      <w:r w:rsidRPr="004A74DB">
        <w:rPr>
          <w:rFonts w:eastAsiaTheme="minorHAnsi"/>
          <w:szCs w:val="24"/>
          <w:lang w:val="en-US" w:eastAsia="en-US"/>
        </w:rPr>
        <w:t xml:space="preserve">Aruldoss M., Lakshmi T.M., Venkatesan V.P., </w:t>
      </w:r>
      <w:r w:rsidRPr="004A74DB">
        <w:rPr>
          <w:rFonts w:eastAsiaTheme="minorHAnsi"/>
          <w:i/>
          <w:szCs w:val="24"/>
          <w:lang w:val="en-US" w:eastAsia="en-US"/>
        </w:rPr>
        <w:t>A survey on recent research in business Intelligence</w:t>
      </w:r>
      <w:r w:rsidRPr="004A74DB">
        <w:rPr>
          <w:rFonts w:eastAsiaTheme="minorHAnsi"/>
          <w:szCs w:val="24"/>
          <w:lang w:val="en-US" w:eastAsia="en-US"/>
        </w:rPr>
        <w:t>, </w:t>
      </w:r>
      <w:r w:rsidRPr="004A74DB">
        <w:rPr>
          <w:szCs w:val="24"/>
          <w:lang w:val="en-US"/>
        </w:rPr>
        <w:t>„Journal of Enterprise Information Management”</w:t>
      </w:r>
      <w:r w:rsidRPr="004A74DB">
        <w:rPr>
          <w:iCs/>
          <w:szCs w:val="24"/>
          <w:lang w:val="en-US"/>
        </w:rPr>
        <w:t xml:space="preserve">, </w:t>
      </w:r>
      <w:r w:rsidRPr="004A74DB">
        <w:rPr>
          <w:szCs w:val="24"/>
          <w:lang w:val="en-US"/>
        </w:rPr>
        <w:t>2014, vol 27(6)</w:t>
      </w:r>
      <w:r w:rsidRPr="004A74DB">
        <w:rPr>
          <w:rFonts w:eastAsiaTheme="minorHAnsi"/>
          <w:szCs w:val="24"/>
          <w:lang w:val="en-US" w:eastAsia="en-US"/>
        </w:rPr>
        <w:t>,</w:t>
      </w:r>
      <w:bookmarkStart w:id="227" w:name="_Hlk532928463"/>
      <w:bookmarkEnd w:id="226"/>
    </w:p>
    <w:bookmarkEnd w:id="227"/>
    <w:p w14:paraId="6FC07934" w14:textId="1EAC0AB6" w:rsidR="00866997" w:rsidRPr="004A74DB" w:rsidRDefault="00866997" w:rsidP="00B44A3F">
      <w:pPr>
        <w:pStyle w:val="FootnoteText"/>
        <w:numPr>
          <w:ilvl w:val="0"/>
          <w:numId w:val="184"/>
        </w:numPr>
        <w:spacing w:line="240" w:lineRule="auto"/>
        <w:rPr>
          <w:szCs w:val="24"/>
          <w:shd w:val="clear" w:color="auto" w:fill="FFFFFF"/>
          <w:lang w:val="en-US"/>
        </w:rPr>
      </w:pPr>
      <w:r w:rsidRPr="004A74DB">
        <w:rPr>
          <w:szCs w:val="24"/>
          <w:shd w:val="clear" w:color="auto" w:fill="FFFFFF"/>
          <w:lang w:val="en-US"/>
        </w:rPr>
        <w:t>B. Reyck, Y. Grushka-Cockayne, M. Lockett, S. Calderini, M. Moura, A. Sloper, </w:t>
      </w:r>
      <w:r w:rsidRPr="000B1D0A">
        <w:rPr>
          <w:i/>
          <w:szCs w:val="24"/>
          <w:shd w:val="clear" w:color="auto" w:fill="FFFFFF"/>
          <w:lang w:val="en-US"/>
        </w:rPr>
        <w:t>The Impact of Project Portfolio Management on Information Technology Projects</w:t>
      </w:r>
      <w:r w:rsidRPr="004A74DB">
        <w:rPr>
          <w:szCs w:val="24"/>
          <w:lang w:val="en-US"/>
        </w:rPr>
        <w:t>, „</w:t>
      </w:r>
      <w:r w:rsidRPr="004A74DB">
        <w:rPr>
          <w:iCs/>
          <w:szCs w:val="24"/>
          <w:shd w:val="clear" w:color="auto" w:fill="FFFFFF"/>
          <w:lang w:val="en-US"/>
        </w:rPr>
        <w:t>International Journal of Project Management”, 2005, vol. 23(7)</w:t>
      </w:r>
      <w:r w:rsidRPr="004A74DB">
        <w:rPr>
          <w:szCs w:val="24"/>
          <w:shd w:val="clear" w:color="auto" w:fill="FFFFFF"/>
          <w:lang w:val="en-US"/>
        </w:rPr>
        <w:t>,</w:t>
      </w:r>
    </w:p>
    <w:p w14:paraId="45F6BAFF" w14:textId="77777777" w:rsidR="00866997" w:rsidRPr="004A74DB" w:rsidRDefault="00866997" w:rsidP="00247124">
      <w:pPr>
        <w:pStyle w:val="FootnoteText"/>
        <w:numPr>
          <w:ilvl w:val="0"/>
          <w:numId w:val="184"/>
        </w:numPr>
        <w:spacing w:line="276" w:lineRule="auto"/>
        <w:rPr>
          <w:rFonts w:eastAsiaTheme="minorHAnsi"/>
          <w:szCs w:val="24"/>
          <w:lang w:val="en-US" w:eastAsia="en-US"/>
        </w:rPr>
      </w:pPr>
      <w:r w:rsidRPr="004A74DB">
        <w:rPr>
          <w:rStyle w:val="hlfld-contribauthor"/>
          <w:rFonts w:eastAsiaTheme="majorEastAsia"/>
          <w:szCs w:val="24"/>
          <w:lang w:val="en-US"/>
        </w:rPr>
        <w:t xml:space="preserve">Bara </w:t>
      </w:r>
      <w:r w:rsidRPr="004A74DB">
        <w:rPr>
          <w:rStyle w:val="nlmgiven-names"/>
          <w:szCs w:val="24"/>
          <w:lang w:val="en-US"/>
        </w:rPr>
        <w:t>A.</w:t>
      </w:r>
      <w:r w:rsidRPr="004A74DB">
        <w:rPr>
          <w:szCs w:val="24"/>
          <w:lang w:val="en-US"/>
        </w:rPr>
        <w:t>, </w:t>
      </w:r>
      <w:r w:rsidRPr="004A74DB">
        <w:rPr>
          <w:rStyle w:val="hlfld-contribauthor"/>
          <w:rFonts w:eastAsiaTheme="majorEastAsia"/>
          <w:szCs w:val="24"/>
          <w:lang w:val="en-US"/>
        </w:rPr>
        <w:t xml:space="preserve">Botha </w:t>
      </w:r>
      <w:r w:rsidRPr="004A74DB">
        <w:rPr>
          <w:rStyle w:val="nlmgiven-names"/>
          <w:szCs w:val="24"/>
          <w:lang w:val="en-US"/>
        </w:rPr>
        <w:t>I.</w:t>
      </w:r>
      <w:r w:rsidRPr="004A74DB">
        <w:rPr>
          <w:szCs w:val="24"/>
          <w:lang w:val="en-US"/>
        </w:rPr>
        <w:t>, </w:t>
      </w:r>
      <w:r w:rsidRPr="004A74DB">
        <w:rPr>
          <w:rStyle w:val="hlfld-contribauthor"/>
          <w:rFonts w:eastAsiaTheme="majorEastAsia"/>
          <w:szCs w:val="24"/>
          <w:lang w:val="en-US"/>
        </w:rPr>
        <w:t xml:space="preserve">Diaconita </w:t>
      </w:r>
      <w:r w:rsidRPr="004A74DB">
        <w:rPr>
          <w:rStyle w:val="nlmgiven-names"/>
          <w:szCs w:val="24"/>
          <w:lang w:val="en-US"/>
        </w:rPr>
        <w:t>V.</w:t>
      </w:r>
      <w:r w:rsidRPr="004A74DB">
        <w:rPr>
          <w:szCs w:val="24"/>
          <w:lang w:val="en-US"/>
        </w:rPr>
        <w:t>, </w:t>
      </w:r>
      <w:r w:rsidRPr="004A74DB">
        <w:rPr>
          <w:rStyle w:val="hlfld-contribauthor"/>
          <w:rFonts w:eastAsiaTheme="majorEastAsia"/>
          <w:szCs w:val="24"/>
          <w:lang w:val="en-US"/>
        </w:rPr>
        <w:t xml:space="preserve">Lungu </w:t>
      </w:r>
      <w:r w:rsidRPr="004A74DB">
        <w:rPr>
          <w:rStyle w:val="nlmgiven-names"/>
          <w:szCs w:val="24"/>
          <w:lang w:val="en-US"/>
        </w:rPr>
        <w:t>I.</w:t>
      </w:r>
      <w:r w:rsidRPr="004A74DB">
        <w:rPr>
          <w:szCs w:val="24"/>
          <w:lang w:val="en-US"/>
        </w:rPr>
        <w:t>, </w:t>
      </w:r>
      <w:r w:rsidRPr="004A74DB">
        <w:rPr>
          <w:rStyle w:val="hlfld-contribauthor"/>
          <w:rFonts w:eastAsiaTheme="majorEastAsia"/>
          <w:szCs w:val="24"/>
          <w:lang w:val="en-US"/>
        </w:rPr>
        <w:t xml:space="preserve">Velicanu </w:t>
      </w:r>
      <w:r w:rsidRPr="004A74DB">
        <w:rPr>
          <w:rStyle w:val="nlmgiven-names"/>
          <w:szCs w:val="24"/>
          <w:lang w:val="en-US"/>
        </w:rPr>
        <w:t>A.</w:t>
      </w:r>
      <w:r w:rsidRPr="004A74DB">
        <w:rPr>
          <w:szCs w:val="24"/>
          <w:lang w:val="en-US"/>
        </w:rPr>
        <w:t xml:space="preserve">, </w:t>
      </w:r>
      <w:r w:rsidRPr="004A74DB">
        <w:rPr>
          <w:rStyle w:val="hlfld-contribauthor"/>
          <w:rFonts w:eastAsiaTheme="majorEastAsia"/>
          <w:szCs w:val="24"/>
          <w:lang w:val="en-US"/>
        </w:rPr>
        <w:t>Velicanu </w:t>
      </w:r>
      <w:r w:rsidRPr="004A74DB">
        <w:rPr>
          <w:rStyle w:val="nlmgiven-names"/>
          <w:szCs w:val="24"/>
          <w:lang w:val="en-US"/>
        </w:rPr>
        <w:t>M.</w:t>
      </w:r>
      <w:r w:rsidRPr="004A74DB">
        <w:rPr>
          <w:szCs w:val="24"/>
          <w:lang w:val="en-US"/>
        </w:rPr>
        <w:t>, </w:t>
      </w:r>
      <w:r w:rsidRPr="004A74DB">
        <w:rPr>
          <w:rStyle w:val="nlmarticle-title"/>
          <w:i/>
          <w:szCs w:val="24"/>
          <w:lang w:val="en-US"/>
        </w:rPr>
        <w:t>A model for business intelligence systems’ development</w:t>
      </w:r>
      <w:r w:rsidRPr="004A74DB">
        <w:rPr>
          <w:szCs w:val="24"/>
          <w:lang w:val="en-US"/>
        </w:rPr>
        <w:t>, „</w:t>
      </w:r>
      <w:r w:rsidRPr="004A74DB">
        <w:rPr>
          <w:iCs/>
          <w:szCs w:val="24"/>
          <w:lang w:val="en-US"/>
        </w:rPr>
        <w:t>Informatica Economica”</w:t>
      </w:r>
      <w:r w:rsidRPr="004A74DB">
        <w:rPr>
          <w:i/>
          <w:iCs/>
          <w:szCs w:val="24"/>
          <w:lang w:val="en-US"/>
        </w:rPr>
        <w:t>,</w:t>
      </w:r>
      <w:r w:rsidRPr="004A74DB">
        <w:rPr>
          <w:szCs w:val="24"/>
          <w:lang w:val="en-US"/>
        </w:rPr>
        <w:t xml:space="preserve"> 2009, vol. 13(4),</w:t>
      </w:r>
    </w:p>
    <w:p w14:paraId="2570B343" w14:textId="77777777" w:rsidR="00866997" w:rsidRPr="004A74DB" w:rsidRDefault="00866997" w:rsidP="00247124">
      <w:pPr>
        <w:pStyle w:val="FootnoteText"/>
        <w:numPr>
          <w:ilvl w:val="0"/>
          <w:numId w:val="184"/>
        </w:numPr>
        <w:spacing w:line="276" w:lineRule="auto"/>
        <w:rPr>
          <w:szCs w:val="24"/>
          <w:lang w:val="en-US"/>
        </w:rPr>
      </w:pPr>
      <w:r w:rsidRPr="004A74DB">
        <w:rPr>
          <w:szCs w:val="24"/>
          <w:lang w:val="en-US"/>
        </w:rPr>
        <w:lastRenderedPageBreak/>
        <w:t>Bischoff S., Aier S., Haki M.K., Winter R., </w:t>
      </w:r>
      <w:r w:rsidRPr="004A74DB">
        <w:rPr>
          <w:i/>
          <w:szCs w:val="24"/>
          <w:lang w:val="en-US"/>
        </w:rPr>
        <w:t>Understanding Continuous Use of Business Intelligence Systems: A Mixed Methods Investigation</w:t>
      </w:r>
      <w:r w:rsidRPr="004A74DB">
        <w:rPr>
          <w:szCs w:val="24"/>
          <w:lang w:val="en-US"/>
        </w:rPr>
        <w:t>, “Journal of Information Technology Theory and Application (JITTA)”, 2015, vol. 16(2),</w:t>
      </w:r>
    </w:p>
    <w:p w14:paraId="6F99D705" w14:textId="4B1A747A" w:rsidR="00866997" w:rsidRPr="004A74DB" w:rsidRDefault="00866997" w:rsidP="00247124">
      <w:pPr>
        <w:pStyle w:val="FootnoteText"/>
        <w:numPr>
          <w:ilvl w:val="0"/>
          <w:numId w:val="184"/>
        </w:numPr>
        <w:spacing w:line="276" w:lineRule="auto"/>
        <w:rPr>
          <w:szCs w:val="24"/>
        </w:rPr>
      </w:pPr>
      <w:r w:rsidRPr="000B1D0A">
        <w:rPr>
          <w:szCs w:val="24"/>
        </w:rPr>
        <w:t>Biskupek A.</w:t>
      </w:r>
      <w:r w:rsidRPr="004A74DB">
        <w:rPr>
          <w:szCs w:val="24"/>
        </w:rPr>
        <w:t>, </w:t>
      </w:r>
      <w:r w:rsidRPr="00353D7A">
        <w:rPr>
          <w:szCs w:val="24"/>
        </w:rPr>
        <w:t>Spałek S.</w:t>
      </w:r>
      <w:r w:rsidRPr="004A74DB">
        <w:rPr>
          <w:szCs w:val="24"/>
        </w:rPr>
        <w:t>, </w:t>
      </w:r>
      <w:r w:rsidRPr="004A74DB">
        <w:rPr>
          <w:rFonts w:eastAsia="TimesNewRomanPS-BoldMT"/>
          <w:bCs/>
          <w:i/>
          <w:szCs w:val="24"/>
        </w:rPr>
        <w:t>Kwalifikacje kierownika projektu a sukces przedsięwzięcia</w:t>
      </w:r>
      <w:r w:rsidRPr="004A74DB">
        <w:rPr>
          <w:rFonts w:eastAsia="TimesNewRomanPS-BoldMT"/>
          <w:bCs/>
          <w:szCs w:val="24"/>
        </w:rPr>
        <w:t>, „</w:t>
      </w:r>
      <w:r w:rsidRPr="000B1D0A">
        <w:rPr>
          <w:szCs w:val="24"/>
        </w:rPr>
        <w:t>Zeszyty Naukowe. Organizacja i Zarządzanie</w:t>
      </w:r>
      <w:r w:rsidRPr="004A74DB">
        <w:rPr>
          <w:szCs w:val="24"/>
        </w:rPr>
        <w:t>”, 2016, z. 88,</w:t>
      </w:r>
    </w:p>
    <w:p w14:paraId="7BDAD82B" w14:textId="77777777" w:rsidR="00866997" w:rsidRPr="004A74DB" w:rsidRDefault="00866997" w:rsidP="00247124">
      <w:pPr>
        <w:pStyle w:val="FootnoteText"/>
        <w:numPr>
          <w:ilvl w:val="0"/>
          <w:numId w:val="184"/>
        </w:numPr>
        <w:spacing w:line="276" w:lineRule="auto"/>
        <w:rPr>
          <w:szCs w:val="24"/>
        </w:rPr>
      </w:pPr>
      <w:bookmarkStart w:id="228" w:name="_Hlk535698546"/>
      <w:r w:rsidRPr="004A74DB">
        <w:rPr>
          <w:szCs w:val="24"/>
        </w:rPr>
        <w:t xml:space="preserve">Bliźniuk G., Nowak J.S, </w:t>
      </w:r>
      <w:r w:rsidRPr="004A74DB">
        <w:rPr>
          <w:i/>
          <w:szCs w:val="24"/>
        </w:rPr>
        <w:t>Zarządzanie projektem informatycznym według metodyki Project Management Institute</w:t>
      </w:r>
      <w:r w:rsidRPr="004A74DB">
        <w:rPr>
          <w:szCs w:val="24"/>
        </w:rPr>
        <w:t>, [w:] Zastosowania i wdrożenia systemów informatycznych, J.K. G r a b a r a, J.S. N o w a k, Polskie Towarzystwo Informatyczne, Katowice 2005</w:t>
      </w:r>
      <w:bookmarkEnd w:id="228"/>
      <w:r w:rsidRPr="004A74DB">
        <w:rPr>
          <w:szCs w:val="24"/>
        </w:rPr>
        <w:t>,</w:t>
      </w:r>
    </w:p>
    <w:p w14:paraId="15A3E57B"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Bojar W., Rostek K., Knopik L., </w:t>
      </w:r>
      <w:r w:rsidRPr="004A74DB">
        <w:rPr>
          <w:i/>
          <w:szCs w:val="24"/>
        </w:rPr>
        <w:t>Systemy wspomagania decyzji,</w:t>
      </w:r>
      <w:r w:rsidRPr="004A74DB">
        <w:rPr>
          <w:szCs w:val="24"/>
        </w:rPr>
        <w:t xml:space="preserve"> PWE, Warszawa 2014,</w:t>
      </w:r>
    </w:p>
    <w:p w14:paraId="4BA75CE6" w14:textId="04A7EBF5" w:rsidR="00866997" w:rsidRDefault="00866997" w:rsidP="00247124">
      <w:pPr>
        <w:pStyle w:val="FootnoteText"/>
        <w:numPr>
          <w:ilvl w:val="0"/>
          <w:numId w:val="184"/>
        </w:numPr>
        <w:spacing w:line="276" w:lineRule="auto"/>
        <w:rPr>
          <w:szCs w:val="24"/>
          <w:lang w:val="en-US"/>
        </w:rPr>
      </w:pPr>
      <w:hyperlink r:id="rId69" w:history="1">
        <w:r w:rsidRPr="004A74DB">
          <w:rPr>
            <w:szCs w:val="24"/>
            <w:lang w:val="en-US"/>
          </w:rPr>
          <w:t>Bose</w:t>
        </w:r>
      </w:hyperlink>
      <w:r w:rsidRPr="004A74DB">
        <w:rPr>
          <w:szCs w:val="24"/>
          <w:lang w:val="en-US"/>
        </w:rPr>
        <w:t xml:space="preserve"> R., </w:t>
      </w:r>
      <w:r w:rsidRPr="004A74DB">
        <w:rPr>
          <w:i/>
          <w:szCs w:val="24"/>
          <w:lang w:val="en-US"/>
        </w:rPr>
        <w:t>Advanced analytics: opportunities and challenges</w:t>
      </w:r>
      <w:r w:rsidRPr="004A74DB">
        <w:rPr>
          <w:szCs w:val="24"/>
          <w:lang w:val="en-US"/>
        </w:rPr>
        <w:t>, “Industrial Management &amp; Data Systems”, 2009, vol. 109(2),</w:t>
      </w:r>
    </w:p>
    <w:p w14:paraId="3913C369" w14:textId="4B387681" w:rsidR="0027697A" w:rsidRPr="00D32558" w:rsidRDefault="0027697A" w:rsidP="00247124">
      <w:pPr>
        <w:pStyle w:val="FootnoteText"/>
        <w:numPr>
          <w:ilvl w:val="0"/>
          <w:numId w:val="184"/>
        </w:numPr>
        <w:spacing w:line="276" w:lineRule="auto"/>
        <w:rPr>
          <w:i/>
          <w:szCs w:val="24"/>
          <w:lang w:val="en-US"/>
        </w:rPr>
      </w:pPr>
      <w:r w:rsidRPr="00D32558">
        <w:rPr>
          <w:szCs w:val="24"/>
          <w:lang w:val="en-US"/>
        </w:rPr>
        <w:t xml:space="preserve">Brynjolfsson E., Hitt L. M. , </w:t>
      </w:r>
      <w:r w:rsidRPr="00D32558">
        <w:rPr>
          <w:i/>
          <w:szCs w:val="24"/>
          <w:lang w:val="en-US"/>
        </w:rPr>
        <w:t xml:space="preserve">Beyond Computation: Information Technology, Organizational Transformation and Business Performance, </w:t>
      </w:r>
      <w:r w:rsidRPr="00D32558">
        <w:rPr>
          <w:szCs w:val="24"/>
          <w:lang w:val="en-US"/>
        </w:rPr>
        <w:t>The Journal of Economic Perspectives</w:t>
      </w:r>
      <w:r w:rsidRPr="00D32558">
        <w:rPr>
          <w:i/>
          <w:szCs w:val="24"/>
          <w:lang w:val="en-US"/>
        </w:rPr>
        <w:t xml:space="preserve">, </w:t>
      </w:r>
      <w:r w:rsidRPr="00D32558">
        <w:rPr>
          <w:szCs w:val="24"/>
          <w:lang w:val="en-US"/>
        </w:rPr>
        <w:t>Vol. 14, No. 4 (Autumn, 2000), pp. 23-48.</w:t>
      </w:r>
    </w:p>
    <w:p w14:paraId="6EA3CCC0" w14:textId="77777777" w:rsidR="00866997" w:rsidRPr="004A74DB" w:rsidRDefault="00866997" w:rsidP="00247124">
      <w:pPr>
        <w:pStyle w:val="ListParagraph"/>
        <w:numPr>
          <w:ilvl w:val="0"/>
          <w:numId w:val="184"/>
        </w:numPr>
        <w:spacing w:line="276" w:lineRule="auto"/>
        <w:rPr>
          <w:rFonts w:cs="Times New Roman"/>
          <w:szCs w:val="24"/>
          <w:lang w:val="en-US"/>
        </w:rPr>
      </w:pPr>
      <w:bookmarkStart w:id="229" w:name="_Hlk532930525"/>
      <w:r w:rsidRPr="004A74DB">
        <w:rPr>
          <w:rFonts w:cs="Times New Roman"/>
          <w:szCs w:val="24"/>
          <w:lang w:val="en-US"/>
        </w:rPr>
        <w:t xml:space="preserve">Brynjolfsson E., Hitt L., Kim, H.H., </w:t>
      </w:r>
      <w:r w:rsidRPr="004A74DB">
        <w:rPr>
          <w:rFonts w:cs="Times New Roman"/>
          <w:i/>
          <w:szCs w:val="24"/>
          <w:lang w:val="en-US"/>
        </w:rPr>
        <w:t>Strength in Numbers: How does data-driven decision-making affect firm performance?</w:t>
      </w:r>
      <w:r w:rsidRPr="004A74DB">
        <w:rPr>
          <w:rFonts w:cs="Times New Roman"/>
          <w:szCs w:val="24"/>
          <w:lang w:val="en-US"/>
        </w:rPr>
        <w:t>, ICIS 2011</w:t>
      </w:r>
      <w:bookmarkEnd w:id="229"/>
      <w:r w:rsidRPr="004A74DB">
        <w:rPr>
          <w:rFonts w:cs="Times New Roman"/>
          <w:szCs w:val="24"/>
          <w:lang w:val="en-US"/>
        </w:rPr>
        <w:t>,</w:t>
      </w:r>
    </w:p>
    <w:p w14:paraId="1CF2E2DB" w14:textId="77777777" w:rsidR="00866997" w:rsidRPr="004A74DB" w:rsidRDefault="00866997" w:rsidP="00247124">
      <w:pPr>
        <w:pStyle w:val="ListParagraph"/>
        <w:numPr>
          <w:ilvl w:val="0"/>
          <w:numId w:val="184"/>
        </w:numPr>
        <w:spacing w:line="276" w:lineRule="auto"/>
        <w:rPr>
          <w:rFonts w:eastAsia="Times New Roman" w:cs="Times New Roman"/>
          <w:szCs w:val="24"/>
          <w:lang w:eastAsia="pl-PL"/>
        </w:rPr>
      </w:pPr>
      <w:bookmarkStart w:id="230" w:name="_Hlk532840600"/>
      <w:r w:rsidRPr="004A74DB">
        <w:rPr>
          <w:rFonts w:eastAsia="Times New Roman" w:cs="Times New Roman"/>
          <w:szCs w:val="24"/>
          <w:lang w:eastAsia="pl-PL"/>
        </w:rPr>
        <w:t xml:space="preserve">Brzeziński M., </w:t>
      </w:r>
      <w:r w:rsidRPr="004A74DB">
        <w:rPr>
          <w:rFonts w:eastAsia="Times New Roman" w:cs="Times New Roman"/>
          <w:i/>
          <w:szCs w:val="24"/>
          <w:lang w:eastAsia="pl-PL"/>
        </w:rPr>
        <w:t>Podstawy zarządzania</w:t>
      </w:r>
      <w:r w:rsidRPr="004A74DB">
        <w:rPr>
          <w:rFonts w:eastAsia="Times New Roman" w:cs="Times New Roman"/>
          <w:szCs w:val="24"/>
          <w:lang w:eastAsia="pl-PL"/>
        </w:rPr>
        <w:t>, [w:] Wprowadzenie do nauki o przedsiębiorstwie, M. Brzeziński (red.), DIFIN, Warszawa 2007,</w:t>
      </w:r>
      <w:bookmarkEnd w:id="230"/>
    </w:p>
    <w:p w14:paraId="2CF59DD6" w14:textId="77777777" w:rsidR="00866997" w:rsidRPr="004A74DB" w:rsidRDefault="00866997" w:rsidP="00247124">
      <w:pPr>
        <w:pStyle w:val="FootnoteText"/>
        <w:numPr>
          <w:ilvl w:val="0"/>
          <w:numId w:val="184"/>
        </w:numPr>
        <w:spacing w:line="276" w:lineRule="auto"/>
        <w:rPr>
          <w:szCs w:val="24"/>
        </w:rPr>
      </w:pPr>
      <w:bookmarkStart w:id="231" w:name="_Hlk532843340"/>
      <w:r w:rsidRPr="004A74DB">
        <w:rPr>
          <w:szCs w:val="24"/>
        </w:rPr>
        <w:t xml:space="preserve">Brzozowski M., Kopczyński T., </w:t>
      </w:r>
      <w:r w:rsidRPr="004A74DB">
        <w:rPr>
          <w:i/>
          <w:szCs w:val="24"/>
        </w:rPr>
        <w:t>Zarządzanie projektami i zmianami w przedsiębiorstwie</w:t>
      </w:r>
      <w:r w:rsidRPr="004A74DB">
        <w:rPr>
          <w:szCs w:val="24"/>
        </w:rPr>
        <w:t>, Advertiva, Poznań 2011</w:t>
      </w:r>
      <w:bookmarkEnd w:id="231"/>
      <w:r w:rsidRPr="004A74DB">
        <w:rPr>
          <w:szCs w:val="24"/>
        </w:rPr>
        <w:t>,</w:t>
      </w:r>
    </w:p>
    <w:p w14:paraId="65B4F002" w14:textId="77777777" w:rsidR="00866997" w:rsidRPr="004A74DB" w:rsidRDefault="00866997" w:rsidP="00247124">
      <w:pPr>
        <w:pStyle w:val="ListParagraph"/>
        <w:numPr>
          <w:ilvl w:val="0"/>
          <w:numId w:val="184"/>
        </w:numPr>
        <w:spacing w:line="276" w:lineRule="auto"/>
        <w:rPr>
          <w:rFonts w:eastAsia="Times New Roman" w:cs="Times New Roman"/>
          <w:szCs w:val="24"/>
          <w:lang w:eastAsia="pl-PL"/>
        </w:rPr>
      </w:pPr>
      <w:bookmarkStart w:id="232" w:name="_Hlk532921125"/>
      <w:r w:rsidRPr="004A74DB">
        <w:rPr>
          <w:rFonts w:eastAsia="Times New Roman" w:cs="Times New Roman"/>
          <w:szCs w:val="24"/>
          <w:lang w:eastAsia="pl-PL"/>
        </w:rPr>
        <w:t>Bukłaha E., </w:t>
      </w:r>
      <w:r w:rsidRPr="004A74DB">
        <w:rPr>
          <w:rFonts w:eastAsia="Times New Roman" w:cs="Times New Roman"/>
          <w:i/>
          <w:szCs w:val="24"/>
          <w:lang w:eastAsia="pl-PL"/>
        </w:rPr>
        <w:t>Informatyczne wsparcie zarządzania projektami</w:t>
      </w:r>
      <w:r w:rsidRPr="004A74DB">
        <w:rPr>
          <w:rFonts w:eastAsia="Times New Roman" w:cs="Times New Roman"/>
          <w:szCs w:val="24"/>
          <w:lang w:eastAsia="pl-PL"/>
        </w:rPr>
        <w:t>, [w:] Zarządzanie – uwarunkowania i procesy, R. Bartkowiak, J. Ostaszewski, M. Zalewska, Oficyna Wydawnicza SGH, Warszawa 2007</w:t>
      </w:r>
      <w:bookmarkEnd w:id="232"/>
      <w:r w:rsidRPr="004A74DB">
        <w:rPr>
          <w:rFonts w:eastAsia="Times New Roman" w:cs="Times New Roman"/>
          <w:szCs w:val="24"/>
          <w:lang w:eastAsia="pl-PL"/>
        </w:rPr>
        <w:t>,</w:t>
      </w:r>
    </w:p>
    <w:p w14:paraId="696871B0"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Cabała P., </w:t>
      </w:r>
      <w:r w:rsidRPr="004A74DB">
        <w:rPr>
          <w:i/>
          <w:szCs w:val="24"/>
        </w:rPr>
        <w:t>Proces budowy strategii portfela projektów</w:t>
      </w:r>
      <w:r w:rsidRPr="004A74DB">
        <w:rPr>
          <w:szCs w:val="24"/>
        </w:rPr>
        <w:t xml:space="preserve">, </w:t>
      </w:r>
      <w:r w:rsidRPr="004A74DB">
        <w:rPr>
          <w:rFonts w:eastAsiaTheme="majorEastAsia"/>
          <w:szCs w:val="24"/>
          <w:bdr w:val="none" w:sz="0" w:space="0" w:color="auto" w:frame="1"/>
          <w:shd w:val="clear" w:color="auto" w:fill="FFFFFF"/>
        </w:rPr>
        <w:t>Studia i Prace KZiF</w:t>
      </w:r>
      <w:r w:rsidRPr="004A74DB">
        <w:rPr>
          <w:szCs w:val="24"/>
          <w:bdr w:val="none" w:sz="0" w:space="0" w:color="auto" w:frame="1"/>
          <w:shd w:val="clear" w:color="auto" w:fill="FFFFFF"/>
        </w:rPr>
        <w:t xml:space="preserve">, 2018, z. </w:t>
      </w:r>
      <w:r w:rsidRPr="004A74DB">
        <w:rPr>
          <w:szCs w:val="24"/>
        </w:rPr>
        <w:t>159,</w:t>
      </w:r>
    </w:p>
    <w:p w14:paraId="66DE5B88" w14:textId="77777777" w:rsidR="00866997" w:rsidRPr="004A74DB" w:rsidRDefault="00866997" w:rsidP="00247124">
      <w:pPr>
        <w:pStyle w:val="FootnoteText"/>
        <w:numPr>
          <w:ilvl w:val="0"/>
          <w:numId w:val="184"/>
        </w:numPr>
        <w:spacing w:line="276" w:lineRule="auto"/>
        <w:rPr>
          <w:rFonts w:eastAsiaTheme="minorHAnsi"/>
          <w:szCs w:val="24"/>
          <w:lang w:val="en-US" w:eastAsia="en-US"/>
        </w:rPr>
      </w:pPr>
      <w:r w:rsidRPr="004A74DB">
        <w:rPr>
          <w:color w:val="1A1A1A"/>
          <w:szCs w:val="24"/>
          <w:lang w:val="en-US"/>
        </w:rPr>
        <w:t xml:space="preserve">Chasalow L., Baker E.W., </w:t>
      </w:r>
      <w:r w:rsidRPr="004A74DB">
        <w:rPr>
          <w:i/>
          <w:color w:val="1A1A1A"/>
          <w:szCs w:val="24"/>
          <w:lang w:val="en-US"/>
        </w:rPr>
        <w:t>Factors Contributing to Business Intelligence Success: The Impact of Dynamic Capabilities</w:t>
      </w:r>
      <w:r w:rsidRPr="004A74DB">
        <w:rPr>
          <w:color w:val="1A1A1A"/>
          <w:szCs w:val="24"/>
          <w:lang w:val="en-US"/>
        </w:rPr>
        <w:t>,  Northeastern Decision Sciences Institute (</w:t>
      </w:r>
      <w:r w:rsidRPr="004A74DB">
        <w:rPr>
          <w:bCs/>
          <w:color w:val="1A1A1A"/>
          <w:szCs w:val="24"/>
          <w:lang w:val="en-US"/>
        </w:rPr>
        <w:t>NEDSI</w:t>
      </w:r>
      <w:r w:rsidRPr="004A74DB">
        <w:rPr>
          <w:color w:val="1A1A1A"/>
          <w:szCs w:val="24"/>
          <w:lang w:val="en-US"/>
        </w:rPr>
        <w:t>), Philadelphia, March 2014,</w:t>
      </w:r>
    </w:p>
    <w:p w14:paraId="7B6A4E23" w14:textId="77777777" w:rsidR="00866997" w:rsidRPr="004A74DB" w:rsidRDefault="00866997" w:rsidP="00247124">
      <w:pPr>
        <w:pStyle w:val="FootnoteText"/>
        <w:numPr>
          <w:ilvl w:val="0"/>
          <w:numId w:val="184"/>
        </w:numPr>
        <w:spacing w:line="276" w:lineRule="auto"/>
        <w:rPr>
          <w:bCs/>
          <w:szCs w:val="24"/>
          <w:shd w:val="clear" w:color="auto" w:fill="FFFFFF"/>
          <w:lang w:val="en-US"/>
        </w:rPr>
      </w:pPr>
      <w:r w:rsidRPr="004A74DB">
        <w:rPr>
          <w:bCs/>
          <w:szCs w:val="24"/>
          <w:shd w:val="clear" w:color="auto" w:fill="FFFFFF"/>
          <w:lang w:val="en-US"/>
        </w:rPr>
        <w:t xml:space="preserve">Chaudhuri S., Dayal U., Narasayya V., </w:t>
      </w:r>
      <w:r w:rsidRPr="004A74DB">
        <w:rPr>
          <w:i/>
          <w:color w:val="000000"/>
          <w:szCs w:val="24"/>
          <w:lang w:val="en-US"/>
        </w:rPr>
        <w:t>An Overview of Business Intelligence Technology</w:t>
      </w:r>
      <w:r w:rsidRPr="004A74DB">
        <w:rPr>
          <w:color w:val="000000"/>
          <w:szCs w:val="24"/>
          <w:lang w:val="en-US"/>
        </w:rPr>
        <w:t>,</w:t>
      </w:r>
      <w:r w:rsidRPr="004A74DB">
        <w:rPr>
          <w:bCs/>
          <w:szCs w:val="24"/>
          <w:shd w:val="clear" w:color="auto" w:fill="FFFFFF"/>
          <w:lang w:val="en-US"/>
        </w:rPr>
        <w:t> </w:t>
      </w:r>
      <w:r w:rsidRPr="004A74DB">
        <w:rPr>
          <w:bCs/>
          <w:szCs w:val="24"/>
          <w:lang w:val="en-US"/>
        </w:rPr>
        <w:br/>
      </w:r>
      <w:r w:rsidRPr="004A74DB">
        <w:rPr>
          <w:bCs/>
          <w:szCs w:val="24"/>
          <w:shd w:val="clear" w:color="auto" w:fill="FFFFFF"/>
          <w:lang w:val="en-US"/>
        </w:rPr>
        <w:t xml:space="preserve">„Communications of the ACM”, 2011, vol 54(8), </w:t>
      </w:r>
    </w:p>
    <w:p w14:paraId="38449DD6" w14:textId="77777777" w:rsidR="00866997" w:rsidRPr="004A74DB" w:rsidRDefault="00866997" w:rsidP="00247124">
      <w:pPr>
        <w:pStyle w:val="FootnoteText"/>
        <w:numPr>
          <w:ilvl w:val="0"/>
          <w:numId w:val="184"/>
        </w:numPr>
        <w:spacing w:line="276" w:lineRule="auto"/>
        <w:rPr>
          <w:rFonts w:eastAsiaTheme="minorHAnsi"/>
          <w:szCs w:val="24"/>
          <w:lang w:val="en-US" w:eastAsia="en-US"/>
        </w:rPr>
      </w:pPr>
      <w:r w:rsidRPr="004A74DB">
        <w:rPr>
          <w:rFonts w:eastAsiaTheme="minorHAnsi"/>
          <w:szCs w:val="24"/>
          <w:lang w:val="en-US" w:eastAsia="en-US"/>
        </w:rPr>
        <w:t xml:space="preserve">Chee T., Chan L., Chuah M., Tan C., Wong S., Yeoh W., </w:t>
      </w:r>
      <w:r w:rsidRPr="004A74DB">
        <w:rPr>
          <w:rFonts w:eastAsiaTheme="minorHAnsi"/>
          <w:i/>
          <w:szCs w:val="24"/>
          <w:lang w:val="en-US" w:eastAsia="en-US"/>
        </w:rPr>
        <w:t>Business Intelligence Systems: State-of-the-Art Review And Contemporary Applications</w:t>
      </w:r>
      <w:r w:rsidRPr="004A74DB">
        <w:rPr>
          <w:rFonts w:eastAsiaTheme="minorHAnsi"/>
          <w:szCs w:val="24"/>
          <w:lang w:val="en-US" w:eastAsia="en-US"/>
        </w:rPr>
        <w:t>, Symposium on Progress in Information and Communication Technology 2009,</w:t>
      </w:r>
    </w:p>
    <w:p w14:paraId="3B67DDCE" w14:textId="77777777" w:rsidR="00866997" w:rsidRPr="004A74DB" w:rsidRDefault="00866997" w:rsidP="00247124">
      <w:pPr>
        <w:pStyle w:val="FootnoteText"/>
        <w:numPr>
          <w:ilvl w:val="0"/>
          <w:numId w:val="184"/>
        </w:numPr>
        <w:spacing w:line="276" w:lineRule="auto"/>
        <w:rPr>
          <w:szCs w:val="24"/>
          <w:lang w:val="en-US"/>
        </w:rPr>
      </w:pPr>
      <w:bookmarkStart w:id="233" w:name="_Hlk532932228"/>
      <w:r w:rsidRPr="004A74DB">
        <w:rPr>
          <w:szCs w:val="24"/>
          <w:shd w:val="clear" w:color="auto" w:fill="FFFFFF"/>
          <w:lang w:val="en-US"/>
        </w:rPr>
        <w:t xml:space="preserve">Chen H., Chiang R.H., Storey V.C., </w:t>
      </w:r>
      <w:r w:rsidRPr="004A74DB">
        <w:rPr>
          <w:i/>
          <w:szCs w:val="24"/>
          <w:shd w:val="clear" w:color="auto" w:fill="FFFFFF"/>
          <w:lang w:val="en-US"/>
        </w:rPr>
        <w:t>Business Intelligence and Analytics: From Big Data to Big Impact</w:t>
      </w:r>
      <w:r w:rsidRPr="004A74DB">
        <w:rPr>
          <w:szCs w:val="24"/>
          <w:shd w:val="clear" w:color="auto" w:fill="FFFFFF"/>
          <w:lang w:val="en-US"/>
        </w:rPr>
        <w:t xml:space="preserve">, </w:t>
      </w:r>
      <w:bookmarkEnd w:id="233"/>
      <w:r w:rsidRPr="004A74DB">
        <w:rPr>
          <w:szCs w:val="24"/>
          <w:shd w:val="clear" w:color="auto" w:fill="FFFFFF"/>
          <w:lang w:val="en-US"/>
        </w:rPr>
        <w:t>„</w:t>
      </w:r>
      <w:r w:rsidRPr="004A74DB">
        <w:rPr>
          <w:rFonts w:eastAsiaTheme="majorEastAsia"/>
          <w:szCs w:val="24"/>
          <w:shd w:val="clear" w:color="auto" w:fill="FFFFFF"/>
          <w:lang w:val="en-US"/>
        </w:rPr>
        <w:t>MIS Quarterly: Management Information Systems</w:t>
      </w:r>
      <w:r w:rsidRPr="004A74DB">
        <w:rPr>
          <w:szCs w:val="24"/>
          <w:lang w:val="en-US"/>
        </w:rPr>
        <w:t>”</w:t>
      </w:r>
      <w:r w:rsidRPr="004A74DB">
        <w:rPr>
          <w:iCs/>
          <w:szCs w:val="24"/>
          <w:lang w:val="en-US"/>
        </w:rPr>
        <w:t>, 2012, vol. 36(4),</w:t>
      </w:r>
    </w:p>
    <w:p w14:paraId="1AB4F11E" w14:textId="77777777" w:rsidR="00866997" w:rsidRPr="004A74DB" w:rsidRDefault="00866997" w:rsidP="00247124">
      <w:pPr>
        <w:pStyle w:val="ListParagraph"/>
        <w:numPr>
          <w:ilvl w:val="0"/>
          <w:numId w:val="184"/>
        </w:numPr>
        <w:spacing w:line="276" w:lineRule="auto"/>
        <w:rPr>
          <w:rFonts w:cs="Times New Roman"/>
          <w:szCs w:val="24"/>
        </w:rPr>
      </w:pPr>
      <w:bookmarkStart w:id="234" w:name="_Hlk532842640"/>
      <w:r w:rsidRPr="004A74DB">
        <w:rPr>
          <w:rFonts w:cs="Times New Roman"/>
          <w:szCs w:val="24"/>
        </w:rPr>
        <w:t xml:space="preserve">Chmielarz W., </w:t>
      </w:r>
      <w:r w:rsidRPr="004A74DB">
        <w:rPr>
          <w:rFonts w:cs="Times New Roman"/>
          <w:i/>
          <w:szCs w:val="24"/>
        </w:rPr>
        <w:t>Zarządzanie projektami a rozwój systemów informatycznych zarządzania</w:t>
      </w:r>
      <w:r w:rsidRPr="004A74DB">
        <w:rPr>
          <w:rFonts w:cs="Times New Roman"/>
          <w:szCs w:val="24"/>
        </w:rPr>
        <w:t>, Wyd. Nauk. Wydziału Zarządzania Uniwersytetu Warszawskiego, Warszawa 2013,</w:t>
      </w:r>
    </w:p>
    <w:p w14:paraId="2A92D81A" w14:textId="77777777" w:rsidR="00866997" w:rsidRPr="004A74DB" w:rsidRDefault="00866997" w:rsidP="00247124">
      <w:pPr>
        <w:pStyle w:val="FootnoteText"/>
        <w:numPr>
          <w:ilvl w:val="0"/>
          <w:numId w:val="184"/>
        </w:numPr>
        <w:spacing w:line="276" w:lineRule="auto"/>
        <w:rPr>
          <w:szCs w:val="24"/>
        </w:rPr>
      </w:pPr>
      <w:r w:rsidRPr="004A74DB">
        <w:rPr>
          <w:szCs w:val="24"/>
        </w:rPr>
        <w:lastRenderedPageBreak/>
        <w:t xml:space="preserve">Chmielarz W., </w:t>
      </w:r>
      <w:r w:rsidRPr="004A74DB">
        <w:rPr>
          <w:i/>
          <w:szCs w:val="24"/>
        </w:rPr>
        <w:t>Zarządzanie projektami a rozwój systemów informatycznych zarządzania</w:t>
      </w:r>
      <w:r w:rsidRPr="004A74DB">
        <w:rPr>
          <w:szCs w:val="24"/>
        </w:rPr>
        <w:t>, Wydawnictwo Naukowe Wydziału Zarządzania Uniwersytetu Warszawskiego, Warszawa 2013,</w:t>
      </w:r>
    </w:p>
    <w:p w14:paraId="5E792CDE" w14:textId="77777777" w:rsidR="00866997" w:rsidRPr="004A74DB" w:rsidRDefault="00866997" w:rsidP="00247124">
      <w:pPr>
        <w:pStyle w:val="FootnoteText"/>
        <w:numPr>
          <w:ilvl w:val="0"/>
          <w:numId w:val="184"/>
        </w:numPr>
        <w:spacing w:line="276" w:lineRule="auto"/>
        <w:rPr>
          <w:szCs w:val="24"/>
          <w:shd w:val="clear" w:color="auto" w:fill="FFFFFF"/>
          <w:lang w:val="en-US"/>
        </w:rPr>
      </w:pPr>
      <w:r w:rsidRPr="004A74DB">
        <w:rPr>
          <w:szCs w:val="24"/>
          <w:shd w:val="clear" w:color="auto" w:fill="FFFFFF"/>
          <w:lang w:val="en-US"/>
        </w:rPr>
        <w:t>Chu T.-H, A </w:t>
      </w:r>
      <w:r w:rsidRPr="004A74DB">
        <w:rPr>
          <w:rStyle w:val="Emphasis"/>
          <w:bCs/>
          <w:szCs w:val="24"/>
          <w:shd w:val="clear" w:color="auto" w:fill="FFFFFF"/>
          <w:lang w:val="en-US"/>
        </w:rPr>
        <w:t>Framework for BI Systems Implementation in Manufacturing</w:t>
      </w:r>
      <w:r w:rsidRPr="004A74DB">
        <w:rPr>
          <w:szCs w:val="24"/>
          <w:shd w:val="clear" w:color="auto" w:fill="FFFFFF"/>
          <w:lang w:val="en-US"/>
        </w:rPr>
        <w:t>, „International Journal of Electronic Business Management”, 2013, vol. 11(2),</w:t>
      </w:r>
    </w:p>
    <w:p w14:paraId="69BB2F2A" w14:textId="2B9BA5EA" w:rsidR="00866997" w:rsidRDefault="00866997" w:rsidP="00247124">
      <w:pPr>
        <w:pStyle w:val="FootnoteText"/>
        <w:numPr>
          <w:ilvl w:val="0"/>
          <w:numId w:val="184"/>
        </w:numPr>
        <w:spacing w:line="276" w:lineRule="auto"/>
        <w:rPr>
          <w:szCs w:val="24"/>
          <w:lang w:val="en-US"/>
        </w:rPr>
      </w:pPr>
      <w:bookmarkStart w:id="235" w:name="_Hlk535702190"/>
      <w:r w:rsidRPr="004A74DB">
        <w:rPr>
          <w:szCs w:val="24"/>
          <w:lang w:val="en-US"/>
        </w:rPr>
        <w:t xml:space="preserve">Clifton H.D., Sutcliffe A.G., </w:t>
      </w:r>
      <w:r w:rsidRPr="004A74DB">
        <w:rPr>
          <w:i/>
          <w:iCs/>
          <w:szCs w:val="24"/>
          <w:lang w:val="en-US"/>
        </w:rPr>
        <w:t>Business Information Systems</w:t>
      </w:r>
      <w:r w:rsidRPr="004A74DB">
        <w:rPr>
          <w:szCs w:val="24"/>
          <w:lang w:val="en-US"/>
        </w:rPr>
        <w:t>, Prentice Hall, New York 1994,</w:t>
      </w:r>
    </w:p>
    <w:p w14:paraId="0D38BB8E" w14:textId="7DE5DF71" w:rsidR="00EB6C88" w:rsidRPr="008A60ED" w:rsidRDefault="00EB6C88" w:rsidP="00247124">
      <w:pPr>
        <w:pStyle w:val="FootnoteText"/>
        <w:numPr>
          <w:ilvl w:val="0"/>
          <w:numId w:val="184"/>
        </w:numPr>
        <w:spacing w:line="276" w:lineRule="auto"/>
        <w:rPr>
          <w:szCs w:val="24"/>
          <w:lang w:val="en-US"/>
        </w:rPr>
      </w:pPr>
      <w:r>
        <w:rPr>
          <w:lang w:val="en-US"/>
        </w:rPr>
        <w:t>Cody W.F</w:t>
      </w:r>
      <w:r w:rsidR="00F4140C">
        <w:rPr>
          <w:lang w:val="en-US"/>
        </w:rPr>
        <w:t>.</w:t>
      </w:r>
      <w:r>
        <w:rPr>
          <w:lang w:val="en-US"/>
        </w:rPr>
        <w:t>, Kreulen</w:t>
      </w:r>
      <w:r w:rsidR="00F4140C">
        <w:rPr>
          <w:lang w:val="en-US"/>
        </w:rPr>
        <w:t xml:space="preserve"> J.T.</w:t>
      </w:r>
      <w:r>
        <w:rPr>
          <w:lang w:val="en-US"/>
        </w:rPr>
        <w:t>, Krishna</w:t>
      </w:r>
      <w:r w:rsidR="00F4140C">
        <w:rPr>
          <w:lang w:val="en-US"/>
        </w:rPr>
        <w:t xml:space="preserve"> V.</w:t>
      </w:r>
      <w:r>
        <w:rPr>
          <w:lang w:val="en-US"/>
        </w:rPr>
        <w:t>, Spanler</w:t>
      </w:r>
      <w:r w:rsidR="00F4140C">
        <w:rPr>
          <w:lang w:val="en-US"/>
        </w:rPr>
        <w:t xml:space="preserve"> W.S.</w:t>
      </w:r>
      <w:r w:rsidR="00782BC0">
        <w:rPr>
          <w:lang w:val="en-US"/>
        </w:rPr>
        <w:t xml:space="preserve">, </w:t>
      </w:r>
      <w:r w:rsidRPr="00782BC0">
        <w:rPr>
          <w:i/>
          <w:iCs/>
          <w:lang w:val="en-US"/>
        </w:rPr>
        <w:t>The Integration of Business Intelligence and Knowledge Management</w:t>
      </w:r>
      <w:r w:rsidR="00AF5125">
        <w:rPr>
          <w:lang w:val="en-US"/>
        </w:rPr>
        <w:t xml:space="preserve">, </w:t>
      </w:r>
      <w:r>
        <w:rPr>
          <w:lang w:val="en-US"/>
        </w:rPr>
        <w:t>„IBM Systems Journal”</w:t>
      </w:r>
      <w:r w:rsidR="00AF5125">
        <w:rPr>
          <w:lang w:val="en-US"/>
        </w:rPr>
        <w:t>,</w:t>
      </w:r>
      <w:r>
        <w:rPr>
          <w:lang w:val="en-US"/>
        </w:rPr>
        <w:t xml:space="preserve"> 2002, Vol. 41, No. 4,</w:t>
      </w:r>
    </w:p>
    <w:p w14:paraId="4D0D5B63" w14:textId="77777777" w:rsidR="00866997" w:rsidRPr="004A74DB" w:rsidRDefault="00866997" w:rsidP="00247124">
      <w:pPr>
        <w:pStyle w:val="ListParagraph"/>
        <w:numPr>
          <w:ilvl w:val="0"/>
          <w:numId w:val="184"/>
        </w:numPr>
        <w:tabs>
          <w:tab w:val="left" w:pos="3005"/>
        </w:tabs>
        <w:spacing w:line="276" w:lineRule="auto"/>
        <w:rPr>
          <w:rFonts w:cs="Times New Roman"/>
          <w:szCs w:val="24"/>
          <w:lang w:eastAsia="pl-PL"/>
        </w:rPr>
      </w:pPr>
      <w:bookmarkStart w:id="236" w:name="_Hlk532845480"/>
      <w:bookmarkEnd w:id="235"/>
      <w:r w:rsidRPr="004A74DB">
        <w:rPr>
          <w:rFonts w:cs="Times New Roman"/>
          <w:szCs w:val="24"/>
        </w:rPr>
        <w:t xml:space="preserve">Czermiński A., Grzybowski M., Ficoń K., </w:t>
      </w:r>
      <w:r w:rsidRPr="004A74DB">
        <w:rPr>
          <w:rFonts w:cs="Times New Roman"/>
          <w:i/>
          <w:szCs w:val="24"/>
        </w:rPr>
        <w:t>Podstawy organizacji i zarządzania</w:t>
      </w:r>
      <w:r w:rsidRPr="004A74DB">
        <w:rPr>
          <w:rFonts w:cs="Times New Roman"/>
          <w:szCs w:val="24"/>
        </w:rPr>
        <w:t>, Wyższa Szkoła Administracji i Biznesu w Gdyni, Gdynia 1999,</w:t>
      </w:r>
    </w:p>
    <w:p w14:paraId="1477CBD8" w14:textId="77777777" w:rsidR="00866997" w:rsidRPr="004A74DB" w:rsidRDefault="00866997" w:rsidP="00247124">
      <w:pPr>
        <w:pStyle w:val="FootnoteText"/>
        <w:numPr>
          <w:ilvl w:val="0"/>
          <w:numId w:val="184"/>
        </w:numPr>
        <w:spacing w:line="276" w:lineRule="auto"/>
        <w:rPr>
          <w:color w:val="000000"/>
          <w:szCs w:val="24"/>
          <w:shd w:val="clear" w:color="auto" w:fill="FFFFFF"/>
          <w:lang w:val="en-US"/>
        </w:rPr>
      </w:pPr>
      <w:bookmarkStart w:id="237" w:name="_Hlk533931792"/>
      <w:r w:rsidRPr="004A74DB">
        <w:rPr>
          <w:color w:val="000000"/>
          <w:szCs w:val="24"/>
          <w:shd w:val="clear" w:color="auto" w:fill="FFFFFF"/>
          <w:lang w:val="en-US"/>
        </w:rPr>
        <w:t xml:space="preserve">D. Barone, L. Jiang, D. Amyot, J. Mylopoulos, </w:t>
      </w:r>
      <w:r w:rsidRPr="004A74DB">
        <w:rPr>
          <w:i/>
          <w:color w:val="000000"/>
          <w:szCs w:val="24"/>
          <w:shd w:val="clear" w:color="auto" w:fill="FFFFFF"/>
          <w:lang w:val="en-US"/>
        </w:rPr>
        <w:t>Reasoning with Key Performance Indicators</w:t>
      </w:r>
      <w:r w:rsidRPr="004A74DB">
        <w:rPr>
          <w:color w:val="000000"/>
          <w:szCs w:val="24"/>
          <w:shd w:val="clear" w:color="auto" w:fill="FFFFFF"/>
          <w:lang w:val="en-US"/>
        </w:rPr>
        <w:t>, LNBIP, 2011</w:t>
      </w:r>
      <w:bookmarkEnd w:id="237"/>
      <w:r w:rsidRPr="004A74DB">
        <w:rPr>
          <w:color w:val="000000"/>
          <w:szCs w:val="24"/>
          <w:shd w:val="clear" w:color="auto" w:fill="FFFFFF"/>
          <w:lang w:val="en-US"/>
        </w:rPr>
        <w:t>,</w:t>
      </w:r>
    </w:p>
    <w:p w14:paraId="52D3E001" w14:textId="77777777" w:rsidR="00866997" w:rsidRPr="004A74DB" w:rsidRDefault="00866997" w:rsidP="00247124">
      <w:pPr>
        <w:pStyle w:val="FootnoteText"/>
        <w:numPr>
          <w:ilvl w:val="0"/>
          <w:numId w:val="184"/>
        </w:numPr>
        <w:spacing w:line="276" w:lineRule="auto"/>
        <w:rPr>
          <w:szCs w:val="24"/>
          <w:lang w:val="en-US"/>
        </w:rPr>
      </w:pPr>
      <w:r w:rsidRPr="004A74DB">
        <w:rPr>
          <w:szCs w:val="24"/>
          <w:lang w:val="en-US"/>
        </w:rPr>
        <w:t xml:space="preserve">Data Miners Inc, </w:t>
      </w:r>
      <w:r w:rsidRPr="004A74DB">
        <w:rPr>
          <w:i/>
          <w:szCs w:val="24"/>
          <w:lang w:val="en-US"/>
        </w:rPr>
        <w:t>Data mining techniques: theory and practice course notes</w:t>
      </w:r>
      <w:r w:rsidRPr="004A74DB">
        <w:rPr>
          <w:szCs w:val="24"/>
          <w:lang w:val="en-US"/>
        </w:rPr>
        <w:t>, Johannesburg: SAS Institute Inc, 2004,</w:t>
      </w:r>
    </w:p>
    <w:p w14:paraId="25456B98" w14:textId="77777777" w:rsidR="00866997" w:rsidRPr="004A74DB" w:rsidRDefault="00866997" w:rsidP="00247124">
      <w:pPr>
        <w:pStyle w:val="FootnoteText"/>
        <w:numPr>
          <w:ilvl w:val="0"/>
          <w:numId w:val="184"/>
        </w:numPr>
        <w:spacing w:line="276" w:lineRule="auto"/>
        <w:rPr>
          <w:rFonts w:eastAsia="TimesNewRomanPSMT"/>
          <w:szCs w:val="24"/>
        </w:rPr>
      </w:pPr>
      <w:bookmarkStart w:id="238" w:name="_Hlk532846373"/>
      <w:r w:rsidRPr="004A74DB">
        <w:rPr>
          <w:szCs w:val="24"/>
        </w:rPr>
        <w:t xml:space="preserve">Dąbrowski J., </w:t>
      </w:r>
      <w:r w:rsidRPr="004A74DB">
        <w:rPr>
          <w:bCs/>
          <w:i/>
          <w:szCs w:val="24"/>
        </w:rPr>
        <w:t>Koncepcja kluczowej umiejętności menedżerów jako odpowiedź na wyzwania współczesnego zarządzania</w:t>
      </w:r>
      <w:r w:rsidRPr="004A74DB">
        <w:rPr>
          <w:b/>
          <w:bCs/>
          <w:szCs w:val="24"/>
        </w:rPr>
        <w:t xml:space="preserve">, </w:t>
      </w:r>
      <w:r w:rsidRPr="004A74DB">
        <w:rPr>
          <w:bCs/>
          <w:szCs w:val="24"/>
        </w:rPr>
        <w:t>„</w:t>
      </w:r>
      <w:r w:rsidRPr="004A74DB">
        <w:rPr>
          <w:rFonts w:eastAsia="TimesNewRomanPSMT"/>
          <w:szCs w:val="24"/>
        </w:rPr>
        <w:t>Studia Oeconomica Posnaniensia”, vol. 2(9), 2014,</w:t>
      </w:r>
    </w:p>
    <w:p w14:paraId="733D68E7" w14:textId="35B3493E" w:rsidR="00866997" w:rsidRDefault="00866997" w:rsidP="00247124">
      <w:pPr>
        <w:pStyle w:val="FootnoteText"/>
        <w:numPr>
          <w:ilvl w:val="0"/>
          <w:numId w:val="184"/>
        </w:numPr>
        <w:spacing w:line="276" w:lineRule="auto"/>
        <w:rPr>
          <w:szCs w:val="24"/>
          <w:lang w:val="en-US"/>
        </w:rPr>
      </w:pPr>
      <w:r w:rsidRPr="004A74DB">
        <w:rPr>
          <w:szCs w:val="24"/>
          <w:lang w:val="en-US"/>
        </w:rPr>
        <w:t xml:space="preserve">Dombrowski U, Schmidtchen K., Ebentreich D., </w:t>
      </w:r>
      <w:r w:rsidRPr="004A74DB">
        <w:rPr>
          <w:i/>
          <w:szCs w:val="24"/>
          <w:lang w:val="en-US"/>
        </w:rPr>
        <w:t>Balanced Key Performance Indicators in Product Development</w:t>
      </w:r>
      <w:r w:rsidRPr="004A74DB">
        <w:rPr>
          <w:szCs w:val="24"/>
          <w:lang w:val="en-US"/>
        </w:rPr>
        <w:t>, „International Journal of Materials, Mechanics and Manufacturing”, 2013, vol. 1(1),</w:t>
      </w:r>
    </w:p>
    <w:p w14:paraId="3A0DAA43" w14:textId="302F9ED9" w:rsidR="006A1CCE" w:rsidRPr="00C17C83" w:rsidRDefault="007847F5" w:rsidP="00247124">
      <w:pPr>
        <w:pStyle w:val="FootnoteText"/>
        <w:numPr>
          <w:ilvl w:val="0"/>
          <w:numId w:val="184"/>
        </w:numPr>
        <w:spacing w:line="276" w:lineRule="auto"/>
        <w:rPr>
          <w:szCs w:val="24"/>
        </w:rPr>
      </w:pPr>
      <w:r>
        <w:t>Dudycz H., Sierocki R.</w:t>
      </w:r>
      <w:r>
        <w:rPr>
          <w:i/>
          <w:iCs/>
        </w:rPr>
        <w:t>, Zaawansowane systemy informacyjno-analityczne jako realizacja koncepcji Business Intelligence</w:t>
      </w:r>
      <w:r>
        <w:t xml:space="preserve">, w: </w:t>
      </w:r>
      <w:r>
        <w:rPr>
          <w:i/>
          <w:iCs/>
        </w:rPr>
        <w:t>Informatyka narzędziem zarządzania w XXI wieku</w:t>
      </w:r>
      <w:r>
        <w:t xml:space="preserve">, red. nauk. J. Kisielnicki, Wydawnictwo PJWSTK, </w:t>
      </w:r>
      <w:r w:rsidRPr="00C17C83">
        <w:rPr>
          <w:szCs w:val="24"/>
        </w:rPr>
        <w:t>Warszawa 2003,</w:t>
      </w:r>
    </w:p>
    <w:p w14:paraId="2DEDA859" w14:textId="165BC140" w:rsidR="00C17C83" w:rsidRPr="00C17C83" w:rsidRDefault="00C17C83" w:rsidP="00247124">
      <w:pPr>
        <w:pStyle w:val="FootnoteText"/>
        <w:numPr>
          <w:ilvl w:val="0"/>
          <w:numId w:val="184"/>
        </w:numPr>
        <w:spacing w:line="276" w:lineRule="auto"/>
        <w:rPr>
          <w:szCs w:val="24"/>
        </w:rPr>
      </w:pPr>
      <w:r w:rsidRPr="00C17C83">
        <w:rPr>
          <w:szCs w:val="24"/>
        </w:rPr>
        <w:t xml:space="preserve">Dulbiński A., </w:t>
      </w:r>
      <w:r w:rsidRPr="00C17C83">
        <w:rPr>
          <w:i/>
          <w:iCs/>
          <w:szCs w:val="24"/>
        </w:rPr>
        <w:t>IT jako czynnik doskonalenia działalności przedsiębiorstwa</w:t>
      </w:r>
      <w:r w:rsidRPr="00C17C83">
        <w:rPr>
          <w:szCs w:val="24"/>
        </w:rPr>
        <w:t>, Periodyk Naukowy Akademii Polonijnej, Częstochowa 2013.</w:t>
      </w:r>
    </w:p>
    <w:p w14:paraId="15EE5916" w14:textId="1C696C9F" w:rsidR="00866997" w:rsidRDefault="00866997" w:rsidP="00247124">
      <w:pPr>
        <w:pStyle w:val="FootnoteText"/>
        <w:numPr>
          <w:ilvl w:val="0"/>
          <w:numId w:val="184"/>
        </w:numPr>
        <w:spacing w:line="276" w:lineRule="auto"/>
        <w:rPr>
          <w:szCs w:val="24"/>
        </w:rPr>
      </w:pPr>
      <w:r w:rsidRPr="004A74DB">
        <w:rPr>
          <w:szCs w:val="24"/>
        </w:rPr>
        <w:t xml:space="preserve">Dziembek D., </w:t>
      </w:r>
      <w:hyperlink r:id="rId70" w:history="1">
        <w:r w:rsidRPr="004A74DB">
          <w:rPr>
            <w:i/>
            <w:szCs w:val="24"/>
          </w:rPr>
          <w:t>Analiza SWOT systemów Business Intelligence udostępnianych przedsiębiorstwom w publicznej chmurze obliczeniowej</w:t>
        </w:r>
      </w:hyperlink>
      <w:r w:rsidRPr="004A74DB">
        <w:rPr>
          <w:szCs w:val="24"/>
        </w:rPr>
        <w:t>, Wydawnictwo Uniwersytetu Ekonomicznego w Katowicach, Katowice 2015,</w:t>
      </w:r>
    </w:p>
    <w:p w14:paraId="1378DA3E" w14:textId="194F5A22" w:rsidR="0096625C" w:rsidRPr="004A74DB" w:rsidRDefault="00A57637" w:rsidP="00247124">
      <w:pPr>
        <w:pStyle w:val="FootnoteText"/>
        <w:numPr>
          <w:ilvl w:val="0"/>
          <w:numId w:val="184"/>
        </w:numPr>
        <w:spacing w:line="276" w:lineRule="auto"/>
        <w:rPr>
          <w:szCs w:val="24"/>
        </w:rPr>
      </w:pPr>
      <w:r>
        <w:t xml:space="preserve">Dziuba D., </w:t>
      </w:r>
      <w:r>
        <w:rPr>
          <w:i/>
          <w:iCs/>
        </w:rPr>
        <w:t>Metody ekonomiki sektora informacyjnego</w:t>
      </w:r>
      <w:r>
        <w:t>, Difin, Warszawa 2007,</w:t>
      </w:r>
    </w:p>
    <w:p w14:paraId="73DC5B82" w14:textId="77777777" w:rsidR="00866997" w:rsidRPr="004A74DB" w:rsidRDefault="00866997" w:rsidP="00247124">
      <w:pPr>
        <w:pStyle w:val="FootnoteText"/>
        <w:numPr>
          <w:ilvl w:val="0"/>
          <w:numId w:val="184"/>
        </w:numPr>
        <w:spacing w:line="276" w:lineRule="auto"/>
        <w:rPr>
          <w:szCs w:val="24"/>
          <w:lang w:val="en-US"/>
        </w:rPr>
      </w:pPr>
      <w:bookmarkStart w:id="239" w:name="_Hlk532844214"/>
      <w:bookmarkStart w:id="240" w:name="_Hlk532921817"/>
      <w:bookmarkEnd w:id="234"/>
      <w:bookmarkEnd w:id="236"/>
      <w:bookmarkEnd w:id="238"/>
      <w:r w:rsidRPr="004A74DB">
        <w:rPr>
          <w:szCs w:val="24"/>
          <w:lang w:val="en-US"/>
        </w:rPr>
        <w:t xml:space="preserve">Elonen S., Artto K., </w:t>
      </w:r>
      <w:r w:rsidRPr="004A74DB">
        <w:rPr>
          <w:i/>
          <w:szCs w:val="24"/>
          <w:lang w:val="en-US"/>
        </w:rPr>
        <w:t>Problems in Managing Internal Development Projects in Multi-projects Environments</w:t>
      </w:r>
      <w:r w:rsidRPr="004A74DB">
        <w:rPr>
          <w:szCs w:val="24"/>
          <w:lang w:val="en-US"/>
        </w:rPr>
        <w:t xml:space="preserve">, </w:t>
      </w:r>
      <w:bookmarkEnd w:id="239"/>
      <w:r w:rsidRPr="004A74DB">
        <w:rPr>
          <w:szCs w:val="24"/>
          <w:lang w:val="en-US"/>
        </w:rPr>
        <w:t xml:space="preserve">“International Journal of Project Management”, 2007, vol. 21(6), </w:t>
      </w:r>
    </w:p>
    <w:p w14:paraId="67AF851B" w14:textId="6F1A58D8" w:rsidR="00866997" w:rsidRDefault="00866997" w:rsidP="00247124">
      <w:pPr>
        <w:pStyle w:val="FootnoteText"/>
        <w:numPr>
          <w:ilvl w:val="0"/>
          <w:numId w:val="184"/>
        </w:numPr>
        <w:spacing w:line="276" w:lineRule="auto"/>
        <w:rPr>
          <w:szCs w:val="24"/>
          <w:lang w:val="en-US"/>
        </w:rPr>
      </w:pPr>
      <w:bookmarkStart w:id="241" w:name="_Hlk532844273"/>
      <w:r w:rsidRPr="004A74DB">
        <w:rPr>
          <w:szCs w:val="24"/>
          <w:lang w:val="en-US"/>
        </w:rPr>
        <w:t xml:space="preserve">Engwall M., Jerbrant A., </w:t>
      </w:r>
      <w:r w:rsidRPr="004A74DB">
        <w:rPr>
          <w:i/>
          <w:szCs w:val="24"/>
          <w:lang w:val="en-US"/>
        </w:rPr>
        <w:t>The Resource Allocation Syndrome: the Prime Challenge of Multi-project Management?</w:t>
      </w:r>
      <w:r w:rsidRPr="004A74DB">
        <w:rPr>
          <w:szCs w:val="24"/>
          <w:lang w:val="en-US"/>
        </w:rPr>
        <w:t xml:space="preserve">, </w:t>
      </w:r>
      <w:bookmarkEnd w:id="241"/>
      <w:r w:rsidRPr="004A74DB">
        <w:rPr>
          <w:szCs w:val="24"/>
          <w:lang w:val="en-US"/>
        </w:rPr>
        <w:t>“International Journal of Project Management”, 2003, vol. 21(6),</w:t>
      </w:r>
    </w:p>
    <w:p w14:paraId="60CF56D2" w14:textId="44B730DC" w:rsidR="005E1D80" w:rsidRPr="000A6A16" w:rsidRDefault="000A6A16" w:rsidP="00247124">
      <w:pPr>
        <w:pStyle w:val="FootnoteText"/>
        <w:numPr>
          <w:ilvl w:val="0"/>
          <w:numId w:val="184"/>
        </w:numPr>
        <w:spacing w:line="276" w:lineRule="auto"/>
        <w:rPr>
          <w:szCs w:val="24"/>
        </w:rPr>
      </w:pPr>
      <w:r>
        <w:t xml:space="preserve">Flakiewicz W., </w:t>
      </w:r>
      <w:r>
        <w:rPr>
          <w:i/>
          <w:iCs/>
        </w:rPr>
        <w:t>Systemy informacyjne w zarządzaniu. Uwarunkowania, technologie, rodzaje</w:t>
      </w:r>
      <w:r>
        <w:t>, Wydawnictwo C.H. Beck, Warszawa 2002</w:t>
      </w:r>
      <w:r w:rsidR="00861D76">
        <w:t>,</w:t>
      </w:r>
    </w:p>
    <w:p w14:paraId="539258D0"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Frame D.J., </w:t>
      </w:r>
      <w:r w:rsidRPr="004A74DB">
        <w:rPr>
          <w:i/>
          <w:szCs w:val="24"/>
        </w:rPr>
        <w:t>Zarządzanie projektami w organizacjach</w:t>
      </w:r>
      <w:r w:rsidRPr="004A74DB">
        <w:rPr>
          <w:szCs w:val="24"/>
        </w:rPr>
        <w:t xml:space="preserve">, WIG-Press, Warszawa 2001, </w:t>
      </w:r>
    </w:p>
    <w:p w14:paraId="30661501" w14:textId="77777777" w:rsidR="00866997" w:rsidRPr="004A74DB" w:rsidRDefault="00866997" w:rsidP="00247124">
      <w:pPr>
        <w:pStyle w:val="FootnoteText"/>
        <w:numPr>
          <w:ilvl w:val="0"/>
          <w:numId w:val="184"/>
        </w:numPr>
        <w:spacing w:line="276" w:lineRule="auto"/>
        <w:rPr>
          <w:szCs w:val="24"/>
        </w:rPr>
      </w:pPr>
      <w:r w:rsidRPr="004A74DB">
        <w:rPr>
          <w:szCs w:val="24"/>
        </w:rPr>
        <w:t>Frączkowski K., </w:t>
      </w:r>
      <w:r w:rsidRPr="004A74DB">
        <w:rPr>
          <w:i/>
          <w:szCs w:val="24"/>
        </w:rPr>
        <w:t>Zarządzanie projektem informatycznym. Projekty w środowisku wirtualnym. Czynniki sukcesu i niepowodzeń projektów</w:t>
      </w:r>
      <w:r w:rsidRPr="004A74DB">
        <w:rPr>
          <w:szCs w:val="24"/>
        </w:rPr>
        <w:t>., Oficyna Wydawnicza Politechniki Wrocławskiej, Wrocław 2003,</w:t>
      </w:r>
    </w:p>
    <w:p w14:paraId="5740A15A" w14:textId="77777777" w:rsidR="00866997" w:rsidRPr="004A74DB" w:rsidRDefault="00866997" w:rsidP="00247124">
      <w:pPr>
        <w:pStyle w:val="FootnoteText"/>
        <w:numPr>
          <w:ilvl w:val="0"/>
          <w:numId w:val="184"/>
        </w:numPr>
        <w:spacing w:line="276" w:lineRule="auto"/>
        <w:rPr>
          <w:szCs w:val="24"/>
        </w:rPr>
      </w:pPr>
      <w:bookmarkStart w:id="242" w:name="_Hlk532922563"/>
      <w:bookmarkStart w:id="243" w:name="_Hlk532923463"/>
      <w:r w:rsidRPr="004A74DB">
        <w:rPr>
          <w:szCs w:val="24"/>
        </w:rPr>
        <w:lastRenderedPageBreak/>
        <w:t xml:space="preserve">Frąś J., </w:t>
      </w:r>
      <w:r w:rsidRPr="004A74DB">
        <w:rPr>
          <w:i/>
          <w:szCs w:val="24"/>
        </w:rPr>
        <w:t>Zarządzanie informacją elementem budowy przewagi konkurencyjnej e-przedsiębiorstwa</w:t>
      </w:r>
      <w:r w:rsidRPr="004A74DB">
        <w:rPr>
          <w:szCs w:val="24"/>
        </w:rPr>
        <w:t>, „Studia i Prace WNEIZ”, 2011, nr 21,</w:t>
      </w:r>
    </w:p>
    <w:p w14:paraId="657AD94D"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Fryt M., </w:t>
      </w:r>
      <w:r w:rsidRPr="004A74DB">
        <w:rPr>
          <w:i/>
          <w:szCs w:val="24"/>
        </w:rPr>
        <w:t>Przesłanki transformacji i ograniczenia przy wdrażaniu procesowego zarządzania przedsiębiorstwem</w:t>
      </w:r>
      <w:r w:rsidRPr="004A74DB">
        <w:rPr>
          <w:szCs w:val="24"/>
        </w:rPr>
        <w:t>, „Marketing i Rynek”, 2014, nr 5,</w:t>
      </w:r>
    </w:p>
    <w:bookmarkEnd w:id="242"/>
    <w:bookmarkEnd w:id="243"/>
    <w:p w14:paraId="34EF567C" w14:textId="77777777" w:rsidR="00866997" w:rsidRPr="004A74DB" w:rsidRDefault="00866997" w:rsidP="00247124">
      <w:pPr>
        <w:pStyle w:val="FootnoteText"/>
        <w:numPr>
          <w:ilvl w:val="0"/>
          <w:numId w:val="184"/>
        </w:numPr>
        <w:spacing w:line="276" w:lineRule="auto"/>
        <w:rPr>
          <w:iCs/>
          <w:szCs w:val="24"/>
          <w:lang w:val="en-US"/>
        </w:rPr>
      </w:pPr>
      <w:r w:rsidRPr="004A74DB">
        <w:rPr>
          <w:szCs w:val="24"/>
          <w:lang w:val="en-US"/>
        </w:rPr>
        <w:t xml:space="preserve">Gaardboe R., </w:t>
      </w:r>
      <w:r w:rsidRPr="004A74DB">
        <w:rPr>
          <w:bCs/>
          <w:szCs w:val="24"/>
          <w:lang w:val="en-US"/>
        </w:rPr>
        <w:t xml:space="preserve">Svarre T., </w:t>
      </w:r>
      <w:r w:rsidRPr="004A74DB">
        <w:rPr>
          <w:bCs/>
          <w:i/>
          <w:szCs w:val="24"/>
          <w:lang w:val="en-US"/>
        </w:rPr>
        <w:t>Business Intelligence Success Factors: A Literature Review</w:t>
      </w:r>
      <w:r w:rsidRPr="004A74DB">
        <w:rPr>
          <w:bCs/>
          <w:szCs w:val="24"/>
          <w:lang w:val="en-US"/>
        </w:rPr>
        <w:t xml:space="preserve">, „Journal Of Information Technology Management”, 2018, </w:t>
      </w:r>
      <w:r w:rsidRPr="004A74DB">
        <w:rPr>
          <w:iCs/>
          <w:szCs w:val="24"/>
          <w:lang w:val="en-US"/>
        </w:rPr>
        <w:t>vol. 29(1),</w:t>
      </w:r>
    </w:p>
    <w:p w14:paraId="5CD5A205" w14:textId="77777777" w:rsidR="00866997" w:rsidRPr="004A74DB" w:rsidRDefault="00866997" w:rsidP="00247124">
      <w:pPr>
        <w:pStyle w:val="FootnoteText"/>
        <w:numPr>
          <w:ilvl w:val="0"/>
          <w:numId w:val="184"/>
        </w:numPr>
        <w:spacing w:line="276" w:lineRule="auto"/>
        <w:rPr>
          <w:szCs w:val="24"/>
          <w:lang w:val="en-US"/>
        </w:rPr>
      </w:pPr>
      <w:bookmarkStart w:id="244" w:name="_Hlk532929486"/>
      <w:r w:rsidRPr="004A74DB">
        <w:rPr>
          <w:szCs w:val="24"/>
          <w:lang w:val="en-US"/>
        </w:rPr>
        <w:t xml:space="preserve">Gandomi A., Haider M., </w:t>
      </w:r>
      <w:r w:rsidRPr="004A74DB">
        <w:rPr>
          <w:i/>
          <w:szCs w:val="24"/>
          <w:lang w:val="en-US"/>
        </w:rPr>
        <w:t>Beyond the hype: Big data concepts, methods, and analytics</w:t>
      </w:r>
      <w:r w:rsidRPr="004A74DB">
        <w:rPr>
          <w:szCs w:val="24"/>
          <w:lang w:val="en-US"/>
        </w:rPr>
        <w:t xml:space="preserve">, </w:t>
      </w:r>
      <w:bookmarkEnd w:id="244"/>
      <w:r w:rsidRPr="004A74DB">
        <w:rPr>
          <w:szCs w:val="24"/>
          <w:lang w:val="en-US"/>
        </w:rPr>
        <w:t>„International Journal of Information Management”, 2015, vol. 35(2),</w:t>
      </w:r>
    </w:p>
    <w:p w14:paraId="0AB584E4" w14:textId="77777777" w:rsidR="00866997" w:rsidRPr="004A74DB" w:rsidRDefault="00866997" w:rsidP="00247124">
      <w:pPr>
        <w:pStyle w:val="ListParagraph"/>
        <w:numPr>
          <w:ilvl w:val="0"/>
          <w:numId w:val="184"/>
        </w:numPr>
        <w:spacing w:line="276" w:lineRule="auto"/>
        <w:rPr>
          <w:rFonts w:cs="Times New Roman"/>
          <w:color w:val="000000"/>
          <w:szCs w:val="24"/>
          <w:shd w:val="clear" w:color="auto" w:fill="FFFFFF"/>
          <w:lang w:val="en-US"/>
        </w:rPr>
      </w:pPr>
      <w:r w:rsidRPr="004A74DB">
        <w:rPr>
          <w:rFonts w:cs="Times New Roman"/>
          <w:color w:val="000000"/>
          <w:szCs w:val="24"/>
          <w:shd w:val="clear" w:color="auto" w:fill="FFFFFF"/>
          <w:lang w:val="en-US"/>
        </w:rPr>
        <w:t xml:space="preserve">Giudici P., </w:t>
      </w:r>
      <w:r w:rsidRPr="004A74DB">
        <w:rPr>
          <w:rFonts w:cs="Times New Roman"/>
          <w:i/>
          <w:color w:val="000000"/>
          <w:szCs w:val="24"/>
          <w:shd w:val="clear" w:color="auto" w:fill="FFFFFF"/>
          <w:lang w:val="en-US"/>
        </w:rPr>
        <w:t>Applied Data Mining: Statistical Methods for Business and Industry</w:t>
      </w:r>
      <w:r w:rsidRPr="004A74DB">
        <w:rPr>
          <w:rFonts w:cs="Times New Roman"/>
          <w:color w:val="000000"/>
          <w:szCs w:val="24"/>
          <w:shd w:val="clear" w:color="auto" w:fill="FFFFFF"/>
          <w:lang w:val="en-US"/>
        </w:rPr>
        <w:t>, Wiley, Hoboken 2003,</w:t>
      </w:r>
    </w:p>
    <w:p w14:paraId="70B7E7F5"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Griffin R.W., </w:t>
      </w:r>
      <w:r w:rsidRPr="004A74DB">
        <w:rPr>
          <w:i/>
          <w:szCs w:val="24"/>
        </w:rPr>
        <w:t xml:space="preserve">Podstawy zarządzania organizacjami, </w:t>
      </w:r>
      <w:r w:rsidRPr="004A74DB">
        <w:rPr>
          <w:szCs w:val="24"/>
        </w:rPr>
        <w:t>PWN, Warszawa 2004,</w:t>
      </w:r>
    </w:p>
    <w:p w14:paraId="5A4A86A2" w14:textId="77777777" w:rsidR="00866997" w:rsidRPr="004A74DB" w:rsidRDefault="00866997" w:rsidP="00247124">
      <w:pPr>
        <w:pStyle w:val="FootnoteText"/>
        <w:numPr>
          <w:ilvl w:val="0"/>
          <w:numId w:val="184"/>
        </w:numPr>
        <w:spacing w:line="276" w:lineRule="auto"/>
        <w:rPr>
          <w:szCs w:val="24"/>
          <w:shd w:val="clear" w:color="auto" w:fill="FFFFFF"/>
          <w:lang w:val="en-US"/>
        </w:rPr>
      </w:pPr>
      <w:r w:rsidRPr="004A74DB">
        <w:rPr>
          <w:szCs w:val="24"/>
          <w:shd w:val="clear" w:color="auto" w:fill="FFFFFF"/>
          <w:lang w:val="en-US"/>
        </w:rPr>
        <w:t xml:space="preserve">Grigori D., Casati F., Castellanos M., Dayal U., Sayal M., Shan M-H., </w:t>
      </w:r>
      <w:r w:rsidRPr="004A74DB">
        <w:rPr>
          <w:i/>
          <w:szCs w:val="24"/>
          <w:shd w:val="clear" w:color="auto" w:fill="FFFFFF"/>
          <w:lang w:val="en-US"/>
        </w:rPr>
        <w:t>Business process Intelligence,</w:t>
      </w:r>
      <w:r w:rsidRPr="004A74DB">
        <w:rPr>
          <w:szCs w:val="24"/>
          <w:shd w:val="clear" w:color="auto" w:fill="FFFFFF"/>
          <w:lang w:val="en-US"/>
        </w:rPr>
        <w:t> „</w:t>
      </w:r>
      <w:r w:rsidRPr="004A74DB">
        <w:rPr>
          <w:rStyle w:val="Emphasis"/>
          <w:rFonts w:eastAsiaTheme="majorEastAsia"/>
          <w:szCs w:val="24"/>
          <w:shd w:val="clear" w:color="auto" w:fill="FFFFFF"/>
          <w:lang w:val="en-US"/>
        </w:rPr>
        <w:t>Computers in Industry”</w:t>
      </w:r>
      <w:r w:rsidRPr="004A74DB">
        <w:rPr>
          <w:szCs w:val="24"/>
          <w:shd w:val="clear" w:color="auto" w:fill="FFFFFF"/>
          <w:lang w:val="en-US"/>
        </w:rPr>
        <w:t>, 2004, vol. 53(3),</w:t>
      </w:r>
    </w:p>
    <w:p w14:paraId="781BCC97"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Gruda M., </w:t>
      </w:r>
      <w:r w:rsidRPr="004A74DB">
        <w:rPr>
          <w:i/>
          <w:szCs w:val="24"/>
        </w:rPr>
        <w:t>Data Mining we wspomaganiu oceny ekonomicznej gospodarstw rolniczych</w:t>
      </w:r>
      <w:r w:rsidRPr="004A74DB">
        <w:rPr>
          <w:szCs w:val="24"/>
        </w:rPr>
        <w:t>, W. Jóźwiak (red.), Instytut Ekonomiki Rolnictwa i Gospodarki Żywnościowej – Państwowy Instytut Badawczy, Warszawa 2006,</w:t>
      </w:r>
    </w:p>
    <w:p w14:paraId="5D84B198" w14:textId="77777777" w:rsidR="00866997" w:rsidRPr="004A74DB" w:rsidRDefault="00866997" w:rsidP="00247124">
      <w:pPr>
        <w:pStyle w:val="FootnoteText"/>
        <w:numPr>
          <w:ilvl w:val="0"/>
          <w:numId w:val="184"/>
        </w:numPr>
        <w:spacing w:line="276" w:lineRule="auto"/>
        <w:rPr>
          <w:szCs w:val="24"/>
          <w:lang w:val="en-US"/>
        </w:rPr>
      </w:pPr>
      <w:r w:rsidRPr="004A74DB">
        <w:rPr>
          <w:szCs w:val="24"/>
          <w:lang w:val="en-US"/>
        </w:rPr>
        <w:t xml:space="preserve">Guo H., Wang L., Chen F., Liang D., </w:t>
      </w:r>
      <w:r w:rsidRPr="004A74DB">
        <w:rPr>
          <w:i/>
          <w:szCs w:val="24"/>
          <w:lang w:val="en-US"/>
        </w:rPr>
        <w:t>Scientific Big Data and Digital Earth</w:t>
      </w:r>
      <w:r w:rsidRPr="004A74DB">
        <w:rPr>
          <w:szCs w:val="24"/>
          <w:lang w:val="en-US"/>
        </w:rPr>
        <w:t>,  „Chinese Science Bulletin”, 2014, vol. 59(35),</w:t>
      </w:r>
    </w:p>
    <w:p w14:paraId="469DEE0F" w14:textId="77777777" w:rsidR="00866997" w:rsidRPr="004A74DB" w:rsidRDefault="00866997" w:rsidP="00247124">
      <w:pPr>
        <w:pStyle w:val="FootnoteText"/>
        <w:numPr>
          <w:ilvl w:val="0"/>
          <w:numId w:val="184"/>
        </w:numPr>
        <w:spacing w:line="276" w:lineRule="auto"/>
        <w:rPr>
          <w:szCs w:val="24"/>
          <w:lang w:val="en-US"/>
        </w:rPr>
      </w:pPr>
      <w:bookmarkStart w:id="245" w:name="_Hlk533867720"/>
      <w:bookmarkStart w:id="246" w:name="_Hlk532928660"/>
      <w:r w:rsidRPr="004A74DB">
        <w:rPr>
          <w:szCs w:val="24"/>
          <w:lang w:val="en-US"/>
        </w:rPr>
        <w:t xml:space="preserve">Gupta V., </w:t>
      </w:r>
      <w:r w:rsidRPr="004A74DB">
        <w:rPr>
          <w:rFonts w:eastAsia="TimesNewRomanPSMT"/>
          <w:szCs w:val="24"/>
          <w:lang w:val="en-US"/>
        </w:rPr>
        <w:t>Singh J.,</w:t>
      </w:r>
      <w:r w:rsidRPr="004A74DB">
        <w:rPr>
          <w:szCs w:val="24"/>
          <w:lang w:val="en-US"/>
        </w:rPr>
        <w:t xml:space="preserve"> </w:t>
      </w:r>
      <w:r w:rsidRPr="004A74DB">
        <w:rPr>
          <w:i/>
          <w:szCs w:val="24"/>
          <w:lang w:val="en-US"/>
        </w:rPr>
        <w:t>A Review of Data Warehousing and Business Intelligence in different perspective</w:t>
      </w:r>
      <w:r w:rsidRPr="004A74DB">
        <w:rPr>
          <w:szCs w:val="24"/>
          <w:lang w:val="en-US"/>
        </w:rPr>
        <w:t>, „International Journal of Computer Science and Information Technologies (IJCSIT)”, 2014, vol. 5(6),</w:t>
      </w:r>
      <w:bookmarkEnd w:id="245"/>
    </w:p>
    <w:p w14:paraId="33C2871F" w14:textId="77777777" w:rsidR="00866997" w:rsidRPr="004A74DB" w:rsidRDefault="00866997" w:rsidP="00247124">
      <w:pPr>
        <w:pStyle w:val="FootnoteText"/>
        <w:numPr>
          <w:ilvl w:val="0"/>
          <w:numId w:val="184"/>
        </w:numPr>
        <w:spacing w:line="276" w:lineRule="auto"/>
        <w:rPr>
          <w:szCs w:val="24"/>
          <w:lang w:val="en-US"/>
        </w:rPr>
      </w:pPr>
      <w:bookmarkStart w:id="247" w:name="_Hlk533955197"/>
      <w:bookmarkStart w:id="248" w:name="_Hlk532928959"/>
      <w:r w:rsidRPr="004A74DB">
        <w:rPr>
          <w:szCs w:val="24"/>
          <w:lang w:val="en-US"/>
        </w:rPr>
        <w:t xml:space="preserve">Han J., Kamber M., </w:t>
      </w:r>
      <w:r w:rsidRPr="004A74DB">
        <w:rPr>
          <w:i/>
          <w:szCs w:val="24"/>
          <w:lang w:val="en-US"/>
        </w:rPr>
        <w:t>Data Mining: Concepts and Techniques (2nd edition)</w:t>
      </w:r>
      <w:r w:rsidRPr="004A74DB">
        <w:rPr>
          <w:szCs w:val="24"/>
          <w:lang w:val="en-US"/>
        </w:rPr>
        <w:t>, Morgan Kaufmann Publishers, 2006,</w:t>
      </w:r>
      <w:bookmarkEnd w:id="247"/>
    </w:p>
    <w:p w14:paraId="48C689A7" w14:textId="77777777" w:rsidR="00866997" w:rsidRPr="004A74DB" w:rsidRDefault="00866997" w:rsidP="00247124">
      <w:pPr>
        <w:pStyle w:val="FootnoteText"/>
        <w:numPr>
          <w:ilvl w:val="0"/>
          <w:numId w:val="184"/>
        </w:numPr>
        <w:spacing w:line="276" w:lineRule="auto"/>
        <w:rPr>
          <w:szCs w:val="24"/>
        </w:rPr>
      </w:pPr>
      <w:r w:rsidRPr="004A74DB">
        <w:rPr>
          <w:szCs w:val="24"/>
          <w:lang w:val="en-US"/>
        </w:rPr>
        <w:t xml:space="preserve">Heang R., Mohan R.., </w:t>
      </w:r>
      <w:r w:rsidRPr="004A74DB">
        <w:rPr>
          <w:i/>
          <w:szCs w:val="24"/>
          <w:lang w:val="en-US"/>
        </w:rPr>
        <w:t>Literature review of Business Intelligence</w:t>
      </w:r>
      <w:r w:rsidRPr="004A74DB">
        <w:rPr>
          <w:szCs w:val="24"/>
          <w:lang w:val="en-US"/>
        </w:rPr>
        <w:t xml:space="preserve">, School of Business and Engineering. </w:t>
      </w:r>
      <w:r w:rsidRPr="004A74DB">
        <w:rPr>
          <w:szCs w:val="24"/>
        </w:rPr>
        <w:t>Halmstad University, Sweden,</w:t>
      </w:r>
    </w:p>
    <w:p w14:paraId="039B99E6" w14:textId="77777777" w:rsidR="00866997" w:rsidRPr="004A74DB" w:rsidRDefault="00866997" w:rsidP="00247124">
      <w:pPr>
        <w:pStyle w:val="FootnoteText"/>
        <w:numPr>
          <w:ilvl w:val="0"/>
          <w:numId w:val="184"/>
        </w:numPr>
        <w:spacing w:line="276" w:lineRule="auto"/>
        <w:rPr>
          <w:szCs w:val="24"/>
          <w:lang w:val="en-US"/>
        </w:rPr>
      </w:pPr>
      <w:r w:rsidRPr="004A74DB">
        <w:rPr>
          <w:szCs w:val="24"/>
          <w:lang w:val="en-US"/>
        </w:rPr>
        <w:t xml:space="preserve">Hočevar B., Jaklič J., </w:t>
      </w:r>
      <w:r w:rsidRPr="004A74DB">
        <w:rPr>
          <w:i/>
          <w:szCs w:val="24"/>
          <w:lang w:val="en-US"/>
        </w:rPr>
        <w:t>Assessing Benefits of Business Intelligence Systems – A Case Study</w:t>
      </w:r>
      <w:r w:rsidRPr="004A74DB">
        <w:rPr>
          <w:szCs w:val="24"/>
          <w:lang w:val="en-US"/>
        </w:rPr>
        <w:t>, „Management”, 2008, vol. 13(2),</w:t>
      </w:r>
    </w:p>
    <w:p w14:paraId="036BB1F3" w14:textId="77777777" w:rsidR="00866997" w:rsidRPr="004A74DB" w:rsidRDefault="00866997" w:rsidP="00247124">
      <w:pPr>
        <w:pStyle w:val="FootnoteText"/>
        <w:numPr>
          <w:ilvl w:val="0"/>
          <w:numId w:val="184"/>
        </w:numPr>
        <w:spacing w:line="276" w:lineRule="auto"/>
        <w:rPr>
          <w:szCs w:val="24"/>
        </w:rPr>
      </w:pPr>
      <w:bookmarkStart w:id="249" w:name="_Hlk532839474"/>
      <w:r w:rsidRPr="004A74DB">
        <w:rPr>
          <w:szCs w:val="24"/>
        </w:rPr>
        <w:t xml:space="preserve">Holska A., </w:t>
      </w:r>
      <w:r w:rsidRPr="004A74DB">
        <w:rPr>
          <w:i/>
          <w:szCs w:val="24"/>
        </w:rPr>
        <w:t xml:space="preserve">Teorie podejmowania decyzji, </w:t>
      </w:r>
      <w:r w:rsidRPr="004A74DB">
        <w:rPr>
          <w:szCs w:val="24"/>
        </w:rPr>
        <w:t>[w:] Zarządzanie, organizacje i organizowanie – przegląd perspektyw teoretycznych, K. Klincewicz (red.), Wydawnictwo Naukowe Wydziału Zarządzania Uniwersytetu Warszawskiego, Warszawa 2016</w:t>
      </w:r>
      <w:bookmarkEnd w:id="249"/>
      <w:r w:rsidRPr="004A74DB">
        <w:rPr>
          <w:szCs w:val="24"/>
        </w:rPr>
        <w:t>,</w:t>
      </w:r>
    </w:p>
    <w:p w14:paraId="55965CE4" w14:textId="77777777" w:rsidR="00866997" w:rsidRPr="004A74DB" w:rsidRDefault="00866997" w:rsidP="00247124">
      <w:pPr>
        <w:pStyle w:val="ListParagraph"/>
        <w:numPr>
          <w:ilvl w:val="0"/>
          <w:numId w:val="184"/>
        </w:numPr>
        <w:spacing w:line="276" w:lineRule="auto"/>
        <w:rPr>
          <w:rFonts w:cs="Times New Roman"/>
          <w:szCs w:val="24"/>
          <w:lang w:val="en-US"/>
        </w:rPr>
      </w:pPr>
      <w:hyperlink r:id="rId71" w:history="1">
        <w:r w:rsidRPr="004A74DB">
          <w:rPr>
            <w:rFonts w:cs="Times New Roman"/>
            <w:szCs w:val="24"/>
            <w:lang w:val="en-US"/>
          </w:rPr>
          <w:t xml:space="preserve">Hurwitz J., Nugent A., Halper F., Kaufman M., </w:t>
        </w:r>
        <w:r w:rsidRPr="004A74DB">
          <w:rPr>
            <w:rFonts w:cs="Times New Roman"/>
            <w:i/>
            <w:szCs w:val="24"/>
            <w:lang w:val="en-US"/>
          </w:rPr>
          <w:t>Big Data For Dummies</w:t>
        </w:r>
        <w:r w:rsidRPr="004A74DB">
          <w:rPr>
            <w:rFonts w:cs="Times New Roman"/>
            <w:szCs w:val="24"/>
            <w:lang w:val="en-US"/>
          </w:rPr>
          <w:t>, John Wiley &amp; Sons, 2013</w:t>
        </w:r>
      </w:hyperlink>
      <w:r w:rsidRPr="004A74DB">
        <w:rPr>
          <w:rFonts w:cs="Times New Roman"/>
          <w:szCs w:val="24"/>
          <w:lang w:val="en-US"/>
        </w:rPr>
        <w:t>,</w:t>
      </w:r>
    </w:p>
    <w:p w14:paraId="047677B7" w14:textId="6D3362D2" w:rsidR="00866997" w:rsidRDefault="00866997" w:rsidP="00247124">
      <w:pPr>
        <w:pStyle w:val="FootnoteText"/>
        <w:numPr>
          <w:ilvl w:val="0"/>
          <w:numId w:val="184"/>
        </w:numPr>
        <w:spacing w:line="276" w:lineRule="auto"/>
        <w:rPr>
          <w:rStyle w:val="t"/>
          <w:rFonts w:eastAsiaTheme="majorEastAsia"/>
          <w:color w:val="000000"/>
          <w:szCs w:val="24"/>
          <w:bdr w:val="none" w:sz="0" w:space="0" w:color="auto" w:frame="1"/>
          <w:shd w:val="clear" w:color="auto" w:fill="FFFFFF"/>
          <w:lang w:val="en-US"/>
        </w:rPr>
      </w:pPr>
      <w:r w:rsidRPr="004A74DB">
        <w:rPr>
          <w:rStyle w:val="t"/>
          <w:rFonts w:eastAsiaTheme="majorEastAsia"/>
          <w:color w:val="000000"/>
          <w:spacing w:val="-2"/>
          <w:szCs w:val="24"/>
          <w:bdr w:val="none" w:sz="0" w:space="0" w:color="auto" w:frame="1"/>
          <w:shd w:val="clear" w:color="auto" w:fill="FFFFFF"/>
          <w:lang w:val="en-US"/>
        </w:rPr>
        <w:t xml:space="preserve">Hussein A. A.-T., </w:t>
      </w:r>
      <w:r w:rsidRPr="004A74DB">
        <w:rPr>
          <w:rStyle w:val="t"/>
          <w:rFonts w:eastAsiaTheme="majorEastAsia"/>
          <w:i/>
          <w:color w:val="000000"/>
          <w:spacing w:val="-2"/>
          <w:szCs w:val="24"/>
          <w:bdr w:val="none" w:sz="0" w:space="0" w:color="auto" w:frame="1"/>
          <w:shd w:val="clear" w:color="auto" w:fill="FFFFFF"/>
          <w:lang w:val="en-US"/>
        </w:rPr>
        <w:t>The Main Factors Beyond Decision Making</w:t>
      </w:r>
      <w:r w:rsidRPr="004A74DB">
        <w:rPr>
          <w:rStyle w:val="t"/>
          <w:rFonts w:eastAsiaTheme="majorEastAsia"/>
          <w:color w:val="000000"/>
          <w:spacing w:val="-2"/>
          <w:szCs w:val="24"/>
          <w:bdr w:val="none" w:sz="0" w:space="0" w:color="auto" w:frame="1"/>
          <w:shd w:val="clear" w:color="auto" w:fill="FFFFFF"/>
          <w:lang w:val="en-US"/>
        </w:rPr>
        <w:t xml:space="preserve">, </w:t>
      </w:r>
      <w:r w:rsidRPr="004A74DB">
        <w:rPr>
          <w:szCs w:val="24"/>
          <w:lang w:val="en-US"/>
        </w:rPr>
        <w:t>„</w:t>
      </w:r>
      <w:r w:rsidRPr="004A74DB">
        <w:rPr>
          <w:bCs/>
          <w:szCs w:val="24"/>
          <w:lang w:val="en-US"/>
        </w:rPr>
        <w:t>Journal of Management Research</w:t>
      </w:r>
      <w:r w:rsidRPr="004A74DB">
        <w:rPr>
          <w:szCs w:val="24"/>
          <w:lang w:val="en-US"/>
        </w:rPr>
        <w:t>”, 2012, vol. 4(1)</w:t>
      </w:r>
      <w:r w:rsidRPr="004A74DB">
        <w:rPr>
          <w:rStyle w:val="t"/>
          <w:rFonts w:eastAsiaTheme="majorEastAsia"/>
          <w:color w:val="000000"/>
          <w:szCs w:val="24"/>
          <w:bdr w:val="none" w:sz="0" w:space="0" w:color="auto" w:frame="1"/>
          <w:shd w:val="clear" w:color="auto" w:fill="FFFFFF"/>
          <w:lang w:val="en-US"/>
        </w:rPr>
        <w:t>,</w:t>
      </w:r>
    </w:p>
    <w:p w14:paraId="676316AF" w14:textId="759BE7EB" w:rsidR="009271C3" w:rsidRPr="004A74DB" w:rsidRDefault="009271C3" w:rsidP="00247124">
      <w:pPr>
        <w:pStyle w:val="FootnoteText"/>
        <w:numPr>
          <w:ilvl w:val="0"/>
          <w:numId w:val="184"/>
        </w:numPr>
        <w:spacing w:line="276" w:lineRule="auto"/>
        <w:rPr>
          <w:rFonts w:eastAsiaTheme="majorEastAsia"/>
          <w:color w:val="000000"/>
          <w:szCs w:val="24"/>
          <w:bdr w:val="none" w:sz="0" w:space="0" w:color="auto" w:frame="1"/>
          <w:shd w:val="clear" w:color="auto" w:fill="FFFFFF"/>
          <w:lang w:val="en-US"/>
        </w:rPr>
      </w:pPr>
      <w:r w:rsidRPr="009271C3">
        <w:rPr>
          <w:rFonts w:eastAsiaTheme="majorEastAsia"/>
          <w:color w:val="000000"/>
          <w:szCs w:val="24"/>
          <w:bdr w:val="none" w:sz="0" w:space="0" w:color="auto" w:frame="1"/>
          <w:shd w:val="clear" w:color="auto" w:fill="FFFFFF"/>
          <w:lang w:val="en-US"/>
        </w:rPr>
        <w:t>Imhoff</w:t>
      </w:r>
      <w:r>
        <w:rPr>
          <w:rFonts w:eastAsiaTheme="majorEastAsia"/>
          <w:color w:val="000000"/>
          <w:szCs w:val="24"/>
          <w:bdr w:val="none" w:sz="0" w:space="0" w:color="auto" w:frame="1"/>
          <w:shd w:val="clear" w:color="auto" w:fill="FFFFFF"/>
          <w:lang w:val="en-US"/>
        </w:rPr>
        <w:t xml:space="preserve"> C.</w:t>
      </w:r>
      <w:r w:rsidRPr="009271C3">
        <w:rPr>
          <w:rFonts w:eastAsiaTheme="majorEastAsia"/>
          <w:color w:val="000000"/>
          <w:szCs w:val="24"/>
          <w:bdr w:val="none" w:sz="0" w:space="0" w:color="auto" w:frame="1"/>
          <w:shd w:val="clear" w:color="auto" w:fill="FFFFFF"/>
          <w:lang w:val="en-US"/>
        </w:rPr>
        <w:t>, Galemmo</w:t>
      </w:r>
      <w:r>
        <w:rPr>
          <w:rFonts w:eastAsiaTheme="majorEastAsia"/>
          <w:color w:val="000000"/>
          <w:szCs w:val="24"/>
          <w:bdr w:val="none" w:sz="0" w:space="0" w:color="auto" w:frame="1"/>
          <w:shd w:val="clear" w:color="auto" w:fill="FFFFFF"/>
          <w:lang w:val="en-US"/>
        </w:rPr>
        <w:t xml:space="preserve"> N.</w:t>
      </w:r>
      <w:r w:rsidRPr="009271C3">
        <w:rPr>
          <w:rFonts w:eastAsiaTheme="majorEastAsia"/>
          <w:color w:val="000000"/>
          <w:szCs w:val="24"/>
          <w:bdr w:val="none" w:sz="0" w:space="0" w:color="auto" w:frame="1"/>
          <w:shd w:val="clear" w:color="auto" w:fill="FFFFFF"/>
          <w:lang w:val="en-US"/>
        </w:rPr>
        <w:t>, Geiger</w:t>
      </w:r>
      <w:r>
        <w:rPr>
          <w:rFonts w:eastAsiaTheme="majorEastAsia"/>
          <w:color w:val="000000"/>
          <w:szCs w:val="24"/>
          <w:bdr w:val="none" w:sz="0" w:space="0" w:color="auto" w:frame="1"/>
          <w:shd w:val="clear" w:color="auto" w:fill="FFFFFF"/>
          <w:lang w:val="en-US"/>
        </w:rPr>
        <w:t xml:space="preserve"> J. G.</w:t>
      </w:r>
      <w:r w:rsidRPr="009271C3">
        <w:rPr>
          <w:rFonts w:eastAsiaTheme="majorEastAsia"/>
          <w:color w:val="000000"/>
          <w:szCs w:val="24"/>
          <w:bdr w:val="none" w:sz="0" w:space="0" w:color="auto" w:frame="1"/>
          <w:shd w:val="clear" w:color="auto" w:fill="FFFFFF"/>
          <w:lang w:val="en-US"/>
        </w:rPr>
        <w:t xml:space="preserve">, </w:t>
      </w:r>
      <w:r w:rsidRPr="009271C3">
        <w:rPr>
          <w:rFonts w:eastAsiaTheme="majorEastAsia"/>
          <w:i/>
          <w:iCs/>
          <w:color w:val="000000"/>
          <w:szCs w:val="24"/>
          <w:bdr w:val="none" w:sz="0" w:space="0" w:color="auto" w:frame="1"/>
          <w:shd w:val="clear" w:color="auto" w:fill="FFFFFF"/>
          <w:lang w:val="en-US"/>
        </w:rPr>
        <w:t>Mastering Data Warehouse Design: Relational and Dimensional Techniques</w:t>
      </w:r>
      <w:r w:rsidRPr="009271C3">
        <w:rPr>
          <w:rFonts w:eastAsiaTheme="majorEastAsia"/>
          <w:color w:val="000000"/>
          <w:szCs w:val="24"/>
          <w:bdr w:val="none" w:sz="0" w:space="0" w:color="auto" w:frame="1"/>
          <w:shd w:val="clear" w:color="auto" w:fill="FFFFFF"/>
          <w:lang w:val="en-US"/>
        </w:rPr>
        <w:t>, Published by John Wiley &amp; Sons Inc, United States, 2003</w:t>
      </w:r>
      <w:r>
        <w:rPr>
          <w:rFonts w:eastAsiaTheme="majorEastAsia"/>
          <w:color w:val="000000"/>
          <w:szCs w:val="24"/>
          <w:bdr w:val="none" w:sz="0" w:space="0" w:color="auto" w:frame="1"/>
          <w:shd w:val="clear" w:color="auto" w:fill="FFFFFF"/>
          <w:lang w:val="en-US"/>
        </w:rPr>
        <w:t>,</w:t>
      </w:r>
    </w:p>
    <w:p w14:paraId="4FDB55A3" w14:textId="77777777" w:rsidR="00866997" w:rsidRPr="004A74DB" w:rsidRDefault="00866997" w:rsidP="00247124">
      <w:pPr>
        <w:pStyle w:val="ListParagraph"/>
        <w:numPr>
          <w:ilvl w:val="0"/>
          <w:numId w:val="184"/>
        </w:numPr>
        <w:spacing w:line="276" w:lineRule="auto"/>
        <w:rPr>
          <w:rFonts w:cs="Times New Roman"/>
          <w:szCs w:val="24"/>
          <w:lang w:val="en-US"/>
        </w:rPr>
      </w:pPr>
      <w:r w:rsidRPr="004A74DB">
        <w:rPr>
          <w:rFonts w:cs="Times New Roman"/>
          <w:szCs w:val="24"/>
          <w:lang w:val="en-US"/>
        </w:rPr>
        <w:t xml:space="preserve">International Project Management Association (IPMA), </w:t>
      </w:r>
      <w:r w:rsidRPr="004A74DB">
        <w:rPr>
          <w:rFonts w:cs="Times New Roman"/>
          <w:i/>
          <w:szCs w:val="24"/>
          <w:lang w:val="en-US"/>
        </w:rPr>
        <w:t>Individual Competence Baseline for Project, Programme &amp; Portfolio Management</w:t>
      </w:r>
      <w:r w:rsidRPr="004A74DB">
        <w:rPr>
          <w:rFonts w:cs="Times New Roman"/>
          <w:szCs w:val="24"/>
          <w:lang w:val="en-US"/>
        </w:rPr>
        <w:t>, The Netherlands 2015,</w:t>
      </w:r>
    </w:p>
    <w:p w14:paraId="2C7123DC" w14:textId="77777777" w:rsidR="00866997" w:rsidRPr="004A74DB" w:rsidRDefault="00866997" w:rsidP="00247124">
      <w:pPr>
        <w:pStyle w:val="ListParagraph"/>
        <w:numPr>
          <w:ilvl w:val="0"/>
          <w:numId w:val="184"/>
        </w:numPr>
        <w:spacing w:line="276" w:lineRule="auto"/>
        <w:rPr>
          <w:rFonts w:cs="Times New Roman"/>
          <w:szCs w:val="24"/>
        </w:rPr>
      </w:pPr>
      <w:r w:rsidRPr="004A74DB">
        <w:rPr>
          <w:rFonts w:cs="Times New Roman"/>
          <w:szCs w:val="24"/>
        </w:rPr>
        <w:t xml:space="preserve">Janik W., Paździor M., </w:t>
      </w:r>
      <w:r w:rsidRPr="004A74DB">
        <w:rPr>
          <w:rFonts w:cs="Times New Roman"/>
          <w:i/>
          <w:szCs w:val="24"/>
        </w:rPr>
        <w:t>Rachunkowość zarządcza i controlling</w:t>
      </w:r>
      <w:r w:rsidRPr="004A74DB">
        <w:rPr>
          <w:rFonts w:cs="Times New Roman"/>
          <w:szCs w:val="24"/>
        </w:rPr>
        <w:t>, Politechnika Lubelska, Lublin 2012,</w:t>
      </w:r>
      <w:r w:rsidRPr="004A74DB">
        <w:rPr>
          <w:rFonts w:cs="Times New Roman"/>
          <w:i/>
          <w:szCs w:val="24"/>
        </w:rPr>
        <w:t xml:space="preserve"> </w:t>
      </w:r>
    </w:p>
    <w:p w14:paraId="0B797A01" w14:textId="77777777" w:rsidR="00866997" w:rsidRPr="004A74DB" w:rsidRDefault="00866997" w:rsidP="00247124">
      <w:pPr>
        <w:pStyle w:val="ListParagraph"/>
        <w:numPr>
          <w:ilvl w:val="0"/>
          <w:numId w:val="184"/>
        </w:numPr>
        <w:spacing w:line="276" w:lineRule="auto"/>
        <w:rPr>
          <w:rFonts w:cs="Times New Roman"/>
          <w:szCs w:val="24"/>
        </w:rPr>
      </w:pPr>
      <w:r w:rsidRPr="004A74DB">
        <w:rPr>
          <w:rFonts w:cs="Times New Roman"/>
          <w:szCs w:val="24"/>
        </w:rPr>
        <w:t xml:space="preserve">Januszewski A., </w:t>
      </w:r>
      <w:r w:rsidRPr="004A74DB">
        <w:rPr>
          <w:rFonts w:cs="Times New Roman"/>
          <w:i/>
          <w:szCs w:val="24"/>
        </w:rPr>
        <w:t>Funkcjonalność informatycznych systemów zarządzania. Tom 2. Systemy Business Intelligence</w:t>
      </w:r>
      <w:r w:rsidRPr="004A74DB">
        <w:rPr>
          <w:rFonts w:cs="Times New Roman"/>
          <w:szCs w:val="24"/>
        </w:rPr>
        <w:t>, PWN, Warszawa 2012,</w:t>
      </w:r>
    </w:p>
    <w:p w14:paraId="7DE5E878" w14:textId="2E501189" w:rsidR="00DE645C" w:rsidRPr="006E34CE" w:rsidRDefault="00866997" w:rsidP="00247124">
      <w:pPr>
        <w:pStyle w:val="ListParagraph"/>
        <w:numPr>
          <w:ilvl w:val="0"/>
          <w:numId w:val="184"/>
        </w:numPr>
        <w:spacing w:line="276" w:lineRule="auto"/>
        <w:rPr>
          <w:rFonts w:cs="Times New Roman"/>
          <w:szCs w:val="24"/>
          <w:lang w:val="en-US"/>
        </w:rPr>
      </w:pPr>
      <w:r w:rsidRPr="004A74DB">
        <w:rPr>
          <w:rFonts w:cs="Times New Roman"/>
          <w:szCs w:val="24"/>
          <w:lang w:val="en-US"/>
        </w:rPr>
        <w:lastRenderedPageBreak/>
        <w:t xml:space="preserve">Jay P., </w:t>
      </w:r>
      <w:r w:rsidRPr="004A74DB">
        <w:rPr>
          <w:rFonts w:cs="Times New Roman"/>
          <w:i/>
          <w:szCs w:val="24"/>
          <w:lang w:val="en-US"/>
        </w:rPr>
        <w:t>A Motivational Model of Knowledge Sharing</w:t>
      </w:r>
      <w:r w:rsidRPr="004A74DB">
        <w:rPr>
          <w:rFonts w:cs="Times New Roman"/>
          <w:szCs w:val="24"/>
          <w:lang w:val="en-US"/>
        </w:rPr>
        <w:t>, [w:] Handbook on Decision Support Systems, 2008,</w:t>
      </w:r>
    </w:p>
    <w:p w14:paraId="7B080648" w14:textId="6D8987A0" w:rsidR="00DE645C" w:rsidRPr="006E34CE" w:rsidRDefault="00DE645C" w:rsidP="00247124">
      <w:pPr>
        <w:pStyle w:val="FootnoteText"/>
        <w:numPr>
          <w:ilvl w:val="0"/>
          <w:numId w:val="184"/>
        </w:numPr>
        <w:spacing w:line="276" w:lineRule="auto"/>
        <w:rPr>
          <w:szCs w:val="24"/>
        </w:rPr>
      </w:pPr>
      <w:r w:rsidRPr="006E34CE">
        <w:rPr>
          <w:szCs w:val="24"/>
        </w:rPr>
        <w:t xml:space="preserve">Jelonek D., </w:t>
      </w:r>
      <w:r w:rsidRPr="006E34CE">
        <w:rPr>
          <w:i/>
          <w:iCs/>
          <w:szCs w:val="24"/>
        </w:rPr>
        <w:t>Paradoks produktywności technologii informacyjnych z perspektywy menedżerów</w:t>
      </w:r>
      <w:r w:rsidRPr="006E34CE">
        <w:rPr>
          <w:szCs w:val="24"/>
        </w:rPr>
        <w:t>, Prace Naukowe UE, Wrocław 2016</w:t>
      </w:r>
      <w:r w:rsidR="006E34CE" w:rsidRPr="006E34CE">
        <w:rPr>
          <w:szCs w:val="24"/>
        </w:rPr>
        <w:t>,</w:t>
      </w:r>
    </w:p>
    <w:p w14:paraId="0E866886"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Jemielniak D., Latusek D., </w:t>
      </w:r>
      <w:r w:rsidRPr="006E34CE">
        <w:rPr>
          <w:i/>
          <w:iCs/>
          <w:szCs w:val="24"/>
        </w:rPr>
        <w:t>Zarządzanie: teoria i praktyka od podstaw</w:t>
      </w:r>
      <w:r w:rsidRPr="004A74DB">
        <w:rPr>
          <w:i/>
          <w:szCs w:val="24"/>
        </w:rPr>
        <w:t>. Ćwiczenia.</w:t>
      </w:r>
      <w:r w:rsidRPr="004A74DB">
        <w:rPr>
          <w:szCs w:val="24"/>
        </w:rPr>
        <w:t>, Wydawnictwo WSPiZ, Warszawa 2005,</w:t>
      </w:r>
    </w:p>
    <w:p w14:paraId="55648776" w14:textId="77777777" w:rsidR="00866997" w:rsidRPr="004A74DB" w:rsidRDefault="00866997" w:rsidP="00247124">
      <w:pPr>
        <w:pStyle w:val="FootnoteText"/>
        <w:numPr>
          <w:ilvl w:val="0"/>
          <w:numId w:val="184"/>
        </w:numPr>
        <w:spacing w:line="276" w:lineRule="auto"/>
        <w:rPr>
          <w:rStyle w:val="Emphasis"/>
          <w:bCs/>
          <w:i w:val="0"/>
          <w:iCs w:val="0"/>
          <w:szCs w:val="24"/>
          <w:shd w:val="clear" w:color="auto" w:fill="FFFFFF"/>
        </w:rPr>
      </w:pPr>
      <w:bookmarkStart w:id="250" w:name="_Hlk533951652"/>
      <w:bookmarkStart w:id="251" w:name="_Hlk532932288"/>
      <w:r w:rsidRPr="004A74DB">
        <w:rPr>
          <w:rStyle w:val="Emphasis"/>
          <w:bCs/>
          <w:szCs w:val="24"/>
          <w:shd w:val="clear" w:color="auto" w:fill="FFFFFF"/>
          <w:lang w:val="en-US"/>
        </w:rPr>
        <w:t xml:space="preserve">Jiang S., Overview of Business Intelligence, </w:t>
      </w:r>
      <w:r w:rsidRPr="004A74DB">
        <w:rPr>
          <w:color w:val="000000"/>
          <w:szCs w:val="24"/>
          <w:shd w:val="clear" w:color="auto" w:fill="FFFFFF"/>
          <w:lang w:val="en-US"/>
        </w:rPr>
        <w:t xml:space="preserve">ACC 626 IT Assurance &amp; Computer Assisted Auditing. </w:t>
      </w:r>
      <w:r w:rsidRPr="004A74DB">
        <w:rPr>
          <w:color w:val="000000"/>
          <w:szCs w:val="24"/>
          <w:shd w:val="clear" w:color="auto" w:fill="FFFFFF"/>
        </w:rPr>
        <w:t>2013</w:t>
      </w:r>
      <w:bookmarkEnd w:id="250"/>
      <w:r w:rsidRPr="004A74DB">
        <w:rPr>
          <w:rStyle w:val="Emphasis"/>
          <w:bCs/>
          <w:szCs w:val="24"/>
          <w:shd w:val="clear" w:color="auto" w:fill="FFFFFF"/>
        </w:rPr>
        <w:t>,</w:t>
      </w:r>
    </w:p>
    <w:p w14:paraId="0CADAF35" w14:textId="77777777" w:rsidR="00866997" w:rsidRPr="004A74DB" w:rsidRDefault="00866997" w:rsidP="00247124">
      <w:pPr>
        <w:pStyle w:val="ListParagraph"/>
        <w:numPr>
          <w:ilvl w:val="0"/>
          <w:numId w:val="184"/>
        </w:numPr>
        <w:shd w:val="clear" w:color="auto" w:fill="FFFFFF"/>
        <w:spacing w:line="276" w:lineRule="auto"/>
        <w:rPr>
          <w:rFonts w:cs="Times New Roman"/>
          <w:szCs w:val="24"/>
          <w:lang w:val="en-US"/>
        </w:rPr>
      </w:pPr>
      <w:bookmarkStart w:id="252" w:name="_Hlk532930296"/>
      <w:r w:rsidRPr="004A74DB">
        <w:rPr>
          <w:rFonts w:cs="Times New Roman"/>
          <w:szCs w:val="24"/>
        </w:rPr>
        <w:t xml:space="preserve">Kachniewska M., </w:t>
      </w:r>
      <w:r w:rsidRPr="004A74DB">
        <w:rPr>
          <w:rFonts w:cs="Times New Roman"/>
          <w:i/>
          <w:szCs w:val="24"/>
        </w:rPr>
        <w:t>Big Data Analysis jako źródło przewagi konkurencyjnej przedsiębiorstw i regionów turystycznych</w:t>
      </w:r>
      <w:r w:rsidRPr="004A74DB">
        <w:rPr>
          <w:rFonts w:cs="Times New Roman"/>
          <w:szCs w:val="24"/>
        </w:rPr>
        <w:t xml:space="preserve">, „Folia Turistica / Akademia Wychowania Fizycznego im. </w:t>
      </w:r>
      <w:r w:rsidRPr="004A74DB">
        <w:rPr>
          <w:rFonts w:cs="Times New Roman"/>
          <w:szCs w:val="24"/>
          <w:lang w:val="en-US"/>
        </w:rPr>
        <w:t>B. Czecha w Krakowie”, 2014, nr 32,</w:t>
      </w:r>
    </w:p>
    <w:p w14:paraId="7E2748F6" w14:textId="77777777" w:rsidR="00866997" w:rsidRPr="004A74DB" w:rsidRDefault="00866997" w:rsidP="00247124">
      <w:pPr>
        <w:pStyle w:val="ListParagraph"/>
        <w:numPr>
          <w:ilvl w:val="0"/>
          <w:numId w:val="184"/>
        </w:numPr>
        <w:spacing w:line="276" w:lineRule="auto"/>
        <w:rPr>
          <w:rFonts w:cs="Times New Roman"/>
          <w:szCs w:val="24"/>
        </w:rPr>
      </w:pPr>
      <w:bookmarkStart w:id="253" w:name="_Hlk532933666"/>
      <w:bookmarkEnd w:id="252"/>
      <w:r w:rsidRPr="004A74DB">
        <w:rPr>
          <w:rFonts w:cs="Times New Roman"/>
          <w:szCs w:val="24"/>
        </w:rPr>
        <w:t xml:space="preserve">Kamiński S., </w:t>
      </w:r>
      <w:r w:rsidRPr="004A74DB">
        <w:rPr>
          <w:rFonts w:cs="Times New Roman"/>
          <w:i/>
          <w:szCs w:val="24"/>
        </w:rPr>
        <w:t>Nauka i metoda. Pojęcie nauki i klasyfikacja nauk. Pisma wybrane T. IV</w:t>
      </w:r>
      <w:r w:rsidRPr="004A74DB">
        <w:rPr>
          <w:rFonts w:cs="Times New Roman"/>
          <w:szCs w:val="24"/>
        </w:rPr>
        <w:t>, Towarzystwo Naukowe Katolickiego Uniwersytetu Lubelskiego, Lublin 1992,</w:t>
      </w:r>
    </w:p>
    <w:p w14:paraId="4426F4DC" w14:textId="296600B9" w:rsidR="00866997" w:rsidRDefault="00866997" w:rsidP="00247124">
      <w:pPr>
        <w:pStyle w:val="FootnoteText"/>
        <w:numPr>
          <w:ilvl w:val="0"/>
          <w:numId w:val="184"/>
        </w:numPr>
        <w:spacing w:line="276" w:lineRule="auto"/>
        <w:rPr>
          <w:szCs w:val="24"/>
        </w:rPr>
      </w:pPr>
      <w:r w:rsidRPr="004A74DB">
        <w:rPr>
          <w:szCs w:val="24"/>
        </w:rPr>
        <w:t xml:space="preserve">Kandefer K., </w:t>
      </w:r>
      <w:bookmarkStart w:id="254" w:name="_Hlk535350058"/>
      <w:r w:rsidRPr="004A74DB">
        <w:rPr>
          <w:i/>
          <w:szCs w:val="24"/>
        </w:rPr>
        <w:t>Zarządzanie komunikacją w projekcie</w:t>
      </w:r>
      <w:bookmarkEnd w:id="254"/>
      <w:r w:rsidRPr="004A74DB">
        <w:rPr>
          <w:i/>
          <w:szCs w:val="24"/>
        </w:rPr>
        <w:t>, „</w:t>
      </w:r>
      <w:r w:rsidRPr="004A74DB">
        <w:rPr>
          <w:szCs w:val="24"/>
        </w:rPr>
        <w:t>Studia i Prace KZiF”, 2012, z. 113,</w:t>
      </w:r>
    </w:p>
    <w:p w14:paraId="49369285" w14:textId="67176FC9" w:rsidR="00205C9E" w:rsidRPr="00354D6C" w:rsidRDefault="00205C9E" w:rsidP="00247124">
      <w:pPr>
        <w:pStyle w:val="FootnoteText"/>
        <w:numPr>
          <w:ilvl w:val="0"/>
          <w:numId w:val="184"/>
        </w:numPr>
        <w:spacing w:line="276" w:lineRule="auto"/>
        <w:rPr>
          <w:szCs w:val="24"/>
        </w:rPr>
      </w:pPr>
      <w:r w:rsidRPr="00FB10ED">
        <w:rPr>
          <w:szCs w:val="24"/>
          <w:lang w:val="en-US"/>
        </w:rPr>
        <w:t>Keim D., Qu H. and Ma K. L., Big-Data Visualization, in </w:t>
      </w:r>
      <w:r w:rsidRPr="00FB10ED">
        <w:rPr>
          <w:rFonts w:eastAsiaTheme="majorEastAsia"/>
          <w:i/>
          <w:iCs/>
          <w:szCs w:val="24"/>
          <w:lang w:val="en-US"/>
        </w:rPr>
        <w:t>IEEE Computer Graphics and Applications</w:t>
      </w:r>
      <w:r w:rsidRPr="00FB10ED">
        <w:rPr>
          <w:szCs w:val="24"/>
          <w:lang w:val="en-US"/>
        </w:rPr>
        <w:t xml:space="preserve">, vol. 33, no. 4, pp. 20-21, July-Aug. </w:t>
      </w:r>
      <w:r w:rsidRPr="00354D6C">
        <w:rPr>
          <w:szCs w:val="24"/>
        </w:rPr>
        <w:t>2013</w:t>
      </w:r>
      <w:r w:rsidR="00354D6C">
        <w:rPr>
          <w:szCs w:val="24"/>
        </w:rPr>
        <w:t>,</w:t>
      </w:r>
    </w:p>
    <w:p w14:paraId="258C808D" w14:textId="77777777" w:rsidR="00866997" w:rsidRPr="004A74DB" w:rsidRDefault="00866997" w:rsidP="00247124">
      <w:pPr>
        <w:pStyle w:val="FootnoteText"/>
        <w:numPr>
          <w:ilvl w:val="0"/>
          <w:numId w:val="184"/>
        </w:numPr>
        <w:spacing w:line="276" w:lineRule="auto"/>
        <w:rPr>
          <w:szCs w:val="24"/>
          <w:lang w:val="en-US"/>
        </w:rPr>
      </w:pPr>
      <w:bookmarkStart w:id="255" w:name="_Hlk532844838"/>
      <w:bookmarkStart w:id="256" w:name="_Hlk532934556"/>
      <w:r w:rsidRPr="004A74DB">
        <w:rPr>
          <w:szCs w:val="24"/>
          <w:shd w:val="clear" w:color="auto" w:fill="FFFFFF"/>
          <w:lang w:val="en-US"/>
        </w:rPr>
        <w:t>Kerzner H., </w:t>
      </w:r>
      <w:r w:rsidRPr="004A74DB">
        <w:rPr>
          <w:i/>
          <w:iCs/>
          <w:szCs w:val="24"/>
          <w:shd w:val="clear" w:color="auto" w:fill="FFFFFF"/>
          <w:lang w:val="en-US"/>
        </w:rPr>
        <w:t>Project Management: A Systems Approach to Planning, Scheduling, and Controlling</w:t>
      </w:r>
      <w:r w:rsidRPr="004A74DB">
        <w:rPr>
          <w:szCs w:val="24"/>
          <w:shd w:val="clear" w:color="auto" w:fill="FFFFFF"/>
          <w:lang w:val="en-US"/>
        </w:rPr>
        <w:t xml:space="preserve"> </w:t>
      </w:r>
      <w:r w:rsidRPr="004A74DB">
        <w:rPr>
          <w:i/>
          <w:szCs w:val="24"/>
          <w:shd w:val="clear" w:color="auto" w:fill="FFFFFF"/>
          <w:lang w:val="en-US"/>
        </w:rPr>
        <w:t>(10th ed.)</w:t>
      </w:r>
      <w:r w:rsidRPr="004A74DB">
        <w:rPr>
          <w:szCs w:val="24"/>
          <w:shd w:val="clear" w:color="auto" w:fill="FFFFFF"/>
          <w:lang w:val="en-US"/>
        </w:rPr>
        <w:t>, John Wiley &amp; Sons, 2009</w:t>
      </w:r>
      <w:r w:rsidRPr="004A74DB">
        <w:rPr>
          <w:szCs w:val="24"/>
          <w:lang w:val="en-US"/>
        </w:rPr>
        <w:t>,</w:t>
      </w:r>
    </w:p>
    <w:bookmarkEnd w:id="255"/>
    <w:p w14:paraId="1A2C78E4" w14:textId="77777777" w:rsidR="00866997" w:rsidRPr="004A74DB" w:rsidRDefault="00866997" w:rsidP="00247124">
      <w:pPr>
        <w:pStyle w:val="FootnoteText"/>
        <w:numPr>
          <w:ilvl w:val="0"/>
          <w:numId w:val="184"/>
        </w:numPr>
        <w:spacing w:line="276" w:lineRule="auto"/>
        <w:rPr>
          <w:szCs w:val="24"/>
          <w:lang w:val="en-US"/>
        </w:rPr>
      </w:pPr>
      <w:r w:rsidRPr="004A74DB">
        <w:rPr>
          <w:szCs w:val="24"/>
          <w:shd w:val="clear" w:color="auto" w:fill="FFFFFF"/>
          <w:lang w:val="en-US"/>
        </w:rPr>
        <w:t>Kerzner H., </w:t>
      </w:r>
      <w:r w:rsidRPr="004A74DB">
        <w:rPr>
          <w:i/>
          <w:iCs/>
          <w:szCs w:val="24"/>
          <w:shd w:val="clear" w:color="auto" w:fill="FFFFFF"/>
          <w:lang w:val="en-US"/>
        </w:rPr>
        <w:t>Project Management: A Systems Approach to Planning, Scheduling, and Controlling</w:t>
      </w:r>
      <w:r w:rsidRPr="004A74DB">
        <w:rPr>
          <w:szCs w:val="24"/>
          <w:shd w:val="clear" w:color="auto" w:fill="FFFFFF"/>
          <w:lang w:val="en-US"/>
        </w:rPr>
        <w:t xml:space="preserve"> </w:t>
      </w:r>
      <w:r w:rsidRPr="004A74DB">
        <w:rPr>
          <w:i/>
          <w:szCs w:val="24"/>
          <w:shd w:val="clear" w:color="auto" w:fill="FFFFFF"/>
          <w:lang w:val="en-US"/>
        </w:rPr>
        <w:t>(8th ed.)</w:t>
      </w:r>
      <w:r w:rsidRPr="004A74DB">
        <w:rPr>
          <w:szCs w:val="24"/>
          <w:shd w:val="clear" w:color="auto" w:fill="FFFFFF"/>
          <w:lang w:val="en-US"/>
        </w:rPr>
        <w:t>, John Wiley &amp; Sons, 2003,</w:t>
      </w:r>
    </w:p>
    <w:p w14:paraId="37268A3C" w14:textId="77777777" w:rsidR="00866997" w:rsidRPr="004A74DB" w:rsidRDefault="00866997" w:rsidP="00247124">
      <w:pPr>
        <w:pStyle w:val="FootnoteText"/>
        <w:numPr>
          <w:ilvl w:val="0"/>
          <w:numId w:val="184"/>
        </w:numPr>
        <w:spacing w:line="276" w:lineRule="auto"/>
        <w:rPr>
          <w:szCs w:val="24"/>
          <w:lang w:val="en-US"/>
        </w:rPr>
      </w:pPr>
      <w:bookmarkStart w:id="257" w:name="_Hlk534128264"/>
      <w:r w:rsidRPr="004A74DB">
        <w:rPr>
          <w:rFonts w:eastAsiaTheme="minorHAnsi"/>
          <w:szCs w:val="24"/>
          <w:lang w:val="en-US" w:eastAsia="en-US"/>
        </w:rPr>
        <w:t xml:space="preserve">Khan M. E, </w:t>
      </w:r>
      <w:r w:rsidRPr="004A74DB">
        <w:rPr>
          <w:rFonts w:eastAsiaTheme="minorHAnsi"/>
          <w:i/>
          <w:szCs w:val="24"/>
          <w:lang w:val="en-US" w:eastAsia="en-US"/>
        </w:rPr>
        <w:t>Business intelligence in project portfolios: enabling informed decisions</w:t>
      </w:r>
      <w:r w:rsidRPr="004A74DB">
        <w:rPr>
          <w:rFonts w:eastAsiaTheme="minorHAnsi"/>
          <w:szCs w:val="24"/>
          <w:lang w:val="en-US" w:eastAsia="en-US"/>
        </w:rPr>
        <w:t>, Paper presented at PMI® Global Congress 2014–EMEA, Dubai, United Arab Emirates,</w:t>
      </w:r>
    </w:p>
    <w:bookmarkEnd w:id="256"/>
    <w:bookmarkEnd w:id="257"/>
    <w:p w14:paraId="5C91FD9B" w14:textId="77777777" w:rsidR="00866997" w:rsidRPr="004A74DB" w:rsidRDefault="00866997" w:rsidP="00247124">
      <w:pPr>
        <w:pStyle w:val="ListParagraph"/>
        <w:numPr>
          <w:ilvl w:val="0"/>
          <w:numId w:val="184"/>
        </w:numPr>
        <w:spacing w:line="276" w:lineRule="auto"/>
        <w:rPr>
          <w:rFonts w:cs="Times New Roman"/>
          <w:szCs w:val="24"/>
          <w:lang w:val="en-US"/>
        </w:rPr>
      </w:pPr>
      <w:r w:rsidRPr="004A74DB">
        <w:rPr>
          <w:rFonts w:cs="Times New Roman"/>
          <w:szCs w:val="24"/>
          <w:lang w:val="en-US"/>
        </w:rPr>
        <w:t xml:space="preserve">Khurana V., Goje A., </w:t>
      </w:r>
      <w:r w:rsidRPr="004A74DB">
        <w:rPr>
          <w:rFonts w:cs="Times New Roman"/>
          <w:i/>
          <w:szCs w:val="24"/>
          <w:lang w:val="en-US"/>
        </w:rPr>
        <w:t>Role of Business Intelligence Tools in Quality Decision Making and Organizational Growth</w:t>
      </w:r>
      <w:r w:rsidRPr="004A74DB">
        <w:rPr>
          <w:rFonts w:cs="Times New Roman"/>
          <w:szCs w:val="24"/>
          <w:lang w:val="en-US"/>
        </w:rPr>
        <w:t>, „International Journal of Advanced Computing and Communication Systems (IJACCS)”, 2015, vol. 2(1),</w:t>
      </w:r>
    </w:p>
    <w:bookmarkEnd w:id="240"/>
    <w:bookmarkEnd w:id="246"/>
    <w:bookmarkEnd w:id="248"/>
    <w:bookmarkEnd w:id="251"/>
    <w:bookmarkEnd w:id="253"/>
    <w:p w14:paraId="67BB0D08"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Kisielnicki J., </w:t>
      </w:r>
      <w:r w:rsidRPr="004A74DB">
        <w:rPr>
          <w:i/>
          <w:szCs w:val="24"/>
        </w:rPr>
        <w:t>Kierownik projektu informatycznego i jego rola w zespole realizującym projekt</w:t>
      </w:r>
      <w:r w:rsidRPr="004A74DB">
        <w:rPr>
          <w:szCs w:val="24"/>
        </w:rPr>
        <w:t>, „Studia Informatica Pomerania”, 2016, nr 4(42),</w:t>
      </w:r>
    </w:p>
    <w:p w14:paraId="0DEFD110" w14:textId="661E3BD5" w:rsidR="00866997" w:rsidRDefault="00866997" w:rsidP="00247124">
      <w:pPr>
        <w:pStyle w:val="FootnoteText"/>
        <w:numPr>
          <w:ilvl w:val="0"/>
          <w:numId w:val="184"/>
        </w:numPr>
        <w:spacing w:line="276" w:lineRule="auto"/>
        <w:rPr>
          <w:szCs w:val="24"/>
        </w:rPr>
      </w:pPr>
      <w:r w:rsidRPr="004A74DB">
        <w:rPr>
          <w:szCs w:val="24"/>
        </w:rPr>
        <w:t xml:space="preserve">Kisielnicki J., </w:t>
      </w:r>
      <w:r w:rsidRPr="004A74DB">
        <w:rPr>
          <w:i/>
          <w:szCs w:val="24"/>
        </w:rPr>
        <w:t>Typologia systemów informatycznych zarządzania</w:t>
      </w:r>
      <w:r w:rsidRPr="004A74DB">
        <w:rPr>
          <w:szCs w:val="24"/>
        </w:rPr>
        <w:t>, „Zeszyty Naukowe Uniwersytetu Szczecińskiego. Studia Informatica”, 2009, nr 24,</w:t>
      </w:r>
    </w:p>
    <w:p w14:paraId="30EA4F31" w14:textId="466890C6" w:rsidR="007D78FA" w:rsidRPr="004A74DB" w:rsidRDefault="007D78FA" w:rsidP="00247124">
      <w:pPr>
        <w:pStyle w:val="FootnoteText"/>
        <w:numPr>
          <w:ilvl w:val="0"/>
          <w:numId w:val="184"/>
        </w:numPr>
        <w:spacing w:line="276" w:lineRule="auto"/>
        <w:rPr>
          <w:szCs w:val="24"/>
        </w:rPr>
      </w:pPr>
      <w:r>
        <w:t xml:space="preserve">Kisielnicki J., </w:t>
      </w:r>
      <w:r>
        <w:rPr>
          <w:i/>
          <w:iCs/>
        </w:rPr>
        <w:t>Zarządzanie</w:t>
      </w:r>
      <w:r>
        <w:t>, PWE, Warszawa 2008,</w:t>
      </w:r>
    </w:p>
    <w:p w14:paraId="44340E88"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Kisielnicki J., </w:t>
      </w:r>
      <w:r w:rsidRPr="004A74DB">
        <w:rPr>
          <w:i/>
          <w:szCs w:val="24"/>
        </w:rPr>
        <w:t>Zarządzanie projektami. Ludzie, procedury, wyniki.</w:t>
      </w:r>
      <w:r w:rsidRPr="004A74DB">
        <w:rPr>
          <w:szCs w:val="24"/>
        </w:rPr>
        <w:t>, Wolter Kluwer, Warszawa 2014,</w:t>
      </w:r>
    </w:p>
    <w:p w14:paraId="1C1E4855" w14:textId="77777777" w:rsidR="00866997" w:rsidRPr="004A74DB" w:rsidRDefault="00866997" w:rsidP="00247124">
      <w:pPr>
        <w:pStyle w:val="ListParagraph"/>
        <w:numPr>
          <w:ilvl w:val="0"/>
          <w:numId w:val="184"/>
        </w:numPr>
        <w:spacing w:line="276" w:lineRule="auto"/>
        <w:rPr>
          <w:rFonts w:eastAsia="Times New Roman" w:cs="Times New Roman"/>
          <w:szCs w:val="24"/>
          <w:lang w:eastAsia="pl-PL"/>
        </w:rPr>
      </w:pPr>
      <w:r w:rsidRPr="004A74DB">
        <w:rPr>
          <w:rFonts w:eastAsia="Times New Roman" w:cs="Times New Roman"/>
          <w:szCs w:val="24"/>
          <w:lang w:eastAsia="pl-PL"/>
        </w:rPr>
        <w:t xml:space="preserve">Kisielnicki J., </w:t>
      </w:r>
      <w:r w:rsidRPr="004A74DB">
        <w:rPr>
          <w:rFonts w:eastAsia="Times New Roman" w:cs="Times New Roman"/>
          <w:i/>
          <w:szCs w:val="24"/>
          <w:lang w:eastAsia="pl-PL"/>
        </w:rPr>
        <w:t>Zarządzanie. Jak zarządzać i być zarządzanym</w:t>
      </w:r>
      <w:r w:rsidRPr="004A74DB">
        <w:rPr>
          <w:rFonts w:eastAsia="Times New Roman" w:cs="Times New Roman"/>
          <w:szCs w:val="24"/>
          <w:lang w:eastAsia="pl-PL"/>
        </w:rPr>
        <w:t>., PWE, Warszawa 2014,</w:t>
      </w:r>
    </w:p>
    <w:p w14:paraId="50C99EF3"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Kopczyński T., </w:t>
      </w:r>
      <w:r w:rsidRPr="004A74DB">
        <w:rPr>
          <w:i/>
          <w:szCs w:val="24"/>
        </w:rPr>
        <w:t>Rola i kompetencje kierownika projektu w zwinnym zarządzaniu projektami na tle tradycyjnego podejścia do zarządzania projektami</w:t>
      </w:r>
      <w:r w:rsidRPr="004A74DB">
        <w:rPr>
          <w:szCs w:val="24"/>
        </w:rPr>
        <w:t>, „</w:t>
      </w:r>
      <w:r w:rsidRPr="004A74DB">
        <w:rPr>
          <w:rStyle w:val="Emphasis"/>
          <w:rFonts w:eastAsiaTheme="majorEastAsia"/>
          <w:color w:val="222222"/>
          <w:szCs w:val="24"/>
          <w:shd w:val="clear" w:color="auto" w:fill="FFFFFF"/>
        </w:rPr>
        <w:t>Studia Oeconomica Posnaniensia”</w:t>
      </w:r>
      <w:r w:rsidRPr="004A74DB">
        <w:rPr>
          <w:szCs w:val="24"/>
        </w:rPr>
        <w:t>, 2014, t. 2, nr 9,</w:t>
      </w:r>
    </w:p>
    <w:p w14:paraId="61E3A159" w14:textId="77777777" w:rsidR="00866997" w:rsidRPr="004A74DB" w:rsidRDefault="00866997" w:rsidP="00247124">
      <w:pPr>
        <w:pStyle w:val="FootnoteText"/>
        <w:numPr>
          <w:ilvl w:val="0"/>
          <w:numId w:val="184"/>
        </w:numPr>
        <w:spacing w:line="276" w:lineRule="auto"/>
        <w:rPr>
          <w:szCs w:val="24"/>
          <w:lang w:val="en-US"/>
        </w:rPr>
      </w:pPr>
      <w:r w:rsidRPr="004A74DB">
        <w:rPr>
          <w:szCs w:val="24"/>
          <w:shd w:val="clear" w:color="auto" w:fill="FFFFFF"/>
          <w:lang w:val="en-US"/>
        </w:rPr>
        <w:t xml:space="preserve">Kowalczyk M., Buxmann P., </w:t>
      </w:r>
      <w:r w:rsidRPr="004A74DB">
        <w:rPr>
          <w:i/>
          <w:szCs w:val="24"/>
          <w:shd w:val="clear" w:color="auto" w:fill="FFFFFF"/>
          <w:lang w:val="en-US"/>
        </w:rPr>
        <w:t>An ambidextrous perspective on business intelligence and analytics support in decision processes: Insights from a multiple case study</w:t>
      </w:r>
      <w:r w:rsidRPr="004A74DB">
        <w:rPr>
          <w:szCs w:val="24"/>
          <w:shd w:val="clear" w:color="auto" w:fill="FFFFFF"/>
          <w:lang w:val="en-US"/>
        </w:rPr>
        <w:t>, „</w:t>
      </w:r>
      <w:r w:rsidRPr="004A74DB">
        <w:rPr>
          <w:rStyle w:val="Emphasis"/>
          <w:rFonts w:eastAsiaTheme="majorEastAsia"/>
          <w:szCs w:val="24"/>
          <w:shd w:val="clear" w:color="auto" w:fill="FFFFFF"/>
          <w:lang w:val="en-US"/>
        </w:rPr>
        <w:t>Decision Support Systems”</w:t>
      </w:r>
      <w:r w:rsidRPr="004A74DB">
        <w:rPr>
          <w:szCs w:val="24"/>
          <w:shd w:val="clear" w:color="auto" w:fill="FFFFFF"/>
          <w:lang w:val="en-US"/>
        </w:rPr>
        <w:t>, 2015, vol. 80,</w:t>
      </w:r>
    </w:p>
    <w:p w14:paraId="74B1C1B3" w14:textId="77777777" w:rsidR="00866997" w:rsidRPr="004A74DB" w:rsidRDefault="00866997" w:rsidP="00247124">
      <w:pPr>
        <w:pStyle w:val="FootnoteText"/>
        <w:numPr>
          <w:ilvl w:val="0"/>
          <w:numId w:val="184"/>
        </w:numPr>
        <w:spacing w:line="276" w:lineRule="auto"/>
        <w:rPr>
          <w:szCs w:val="24"/>
          <w:lang w:val="en-US"/>
        </w:rPr>
      </w:pPr>
      <w:r w:rsidRPr="004A74DB">
        <w:rPr>
          <w:szCs w:val="24"/>
          <w:lang w:val="en-US"/>
        </w:rPr>
        <w:lastRenderedPageBreak/>
        <w:t xml:space="preserve">Kowalczyk M., Buxmann P., Besier J., </w:t>
      </w:r>
      <w:r w:rsidRPr="004A74DB">
        <w:rPr>
          <w:i/>
          <w:szCs w:val="24"/>
          <w:lang w:val="en-US"/>
        </w:rPr>
        <w:t>Investigating Business Intelligence And Analytics From A Decision Process Perspective: A Structured Literature Review</w:t>
      </w:r>
      <w:r w:rsidRPr="004A74DB">
        <w:rPr>
          <w:szCs w:val="24"/>
          <w:lang w:val="en-US"/>
        </w:rPr>
        <w:t>, ECIS 2013 Completed Research,</w:t>
      </w:r>
    </w:p>
    <w:p w14:paraId="6260DF38"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Kozioł L., Tyrańska M., Bińczycki B., </w:t>
      </w:r>
      <w:r w:rsidRPr="004A74DB">
        <w:rPr>
          <w:i/>
          <w:szCs w:val="24"/>
        </w:rPr>
        <w:t>Doskonalenie procesów informacyjnych w zarządzaniu operacyjnym</w:t>
      </w:r>
      <w:r w:rsidRPr="004A74DB">
        <w:rPr>
          <w:szCs w:val="24"/>
        </w:rPr>
        <w:t>, „Zeszyty Naukowe Akademii Ekonomicznej w Krakowie”, 2006, nr 700,</w:t>
      </w:r>
    </w:p>
    <w:p w14:paraId="39605677" w14:textId="4B853708" w:rsidR="00866997" w:rsidRPr="000B1D0A" w:rsidRDefault="00B76675" w:rsidP="00247124">
      <w:pPr>
        <w:pStyle w:val="FootnoteText"/>
        <w:numPr>
          <w:ilvl w:val="0"/>
          <w:numId w:val="184"/>
        </w:numPr>
        <w:spacing w:line="276" w:lineRule="auto"/>
        <w:rPr>
          <w:szCs w:val="24"/>
        </w:rPr>
      </w:pPr>
      <w:r w:rsidRPr="000B1D0A">
        <w:rPr>
          <w:rStyle w:val="Hyperlink"/>
          <w:color w:val="auto"/>
          <w:szCs w:val="24"/>
          <w:u w:val="none"/>
          <w:bdr w:val="none" w:sz="0" w:space="0" w:color="auto" w:frame="1"/>
          <w:shd w:val="clear" w:color="auto" w:fill="FFFFFF"/>
        </w:rPr>
        <w:t>Krajewska R.</w:t>
      </w:r>
      <w:r w:rsidR="00866997" w:rsidRPr="000B1D0A">
        <w:rPr>
          <w:rStyle w:val="author-comma"/>
          <w:szCs w:val="24"/>
          <w:bdr w:val="none" w:sz="0" w:space="0" w:color="auto" w:frame="1"/>
          <w:shd w:val="clear" w:color="auto" w:fill="FFFFFF"/>
        </w:rPr>
        <w:t>,</w:t>
      </w:r>
      <w:r w:rsidR="00866997" w:rsidRPr="000B1D0A">
        <w:rPr>
          <w:szCs w:val="24"/>
          <w:shd w:val="clear" w:color="auto" w:fill="FFFFFF"/>
        </w:rPr>
        <w:t xml:space="preserve"> </w:t>
      </w:r>
      <w:r w:rsidRPr="000B1D0A">
        <w:rPr>
          <w:rStyle w:val="Hyperlink"/>
          <w:color w:val="auto"/>
          <w:szCs w:val="24"/>
          <w:u w:val="none"/>
          <w:bdr w:val="none" w:sz="0" w:space="0" w:color="auto" w:frame="1"/>
          <w:shd w:val="clear" w:color="auto" w:fill="FFFFFF"/>
        </w:rPr>
        <w:t>Łukasik Z.</w:t>
      </w:r>
      <w:r w:rsidR="00866997" w:rsidRPr="000B1D0A">
        <w:rPr>
          <w:szCs w:val="24"/>
        </w:rPr>
        <w:t xml:space="preserve">, </w:t>
      </w:r>
      <w:r w:rsidR="00866997" w:rsidRPr="000B1D0A">
        <w:rPr>
          <w:i/>
          <w:szCs w:val="24"/>
        </w:rPr>
        <w:t>Zarządzanie projektami logistycznymi w elektrociepłowni</w:t>
      </w:r>
      <w:r w:rsidR="00866997" w:rsidRPr="000B1D0A">
        <w:rPr>
          <w:szCs w:val="24"/>
        </w:rPr>
        <w:t xml:space="preserve">, </w:t>
      </w:r>
      <w:r w:rsidRPr="000B1D0A">
        <w:rPr>
          <w:rStyle w:val="Hyperlink"/>
          <w:iCs/>
          <w:color w:val="auto"/>
          <w:szCs w:val="24"/>
          <w:u w:val="none"/>
          <w:bdr w:val="none" w:sz="0" w:space="0" w:color="auto" w:frame="1"/>
        </w:rPr>
        <w:t>Logistyka</w:t>
      </w:r>
      <w:r w:rsidR="00866997" w:rsidRPr="000B1D0A">
        <w:rPr>
          <w:szCs w:val="24"/>
        </w:rPr>
        <w:t xml:space="preserve">, </w:t>
      </w:r>
      <w:r w:rsidRPr="000B1D0A">
        <w:rPr>
          <w:rStyle w:val="Hyperlink"/>
          <w:color w:val="auto"/>
          <w:szCs w:val="24"/>
          <w:u w:val="none"/>
          <w:bdr w:val="none" w:sz="0" w:space="0" w:color="auto" w:frame="1"/>
        </w:rPr>
        <w:t>2014</w:t>
      </w:r>
      <w:r w:rsidR="00866997" w:rsidRPr="000B1D0A">
        <w:rPr>
          <w:szCs w:val="24"/>
        </w:rPr>
        <w:t xml:space="preserve">, </w:t>
      </w:r>
      <w:hyperlink r:id="rId72" w:history="1">
        <w:r w:rsidR="00866997" w:rsidRPr="000B1D0A">
          <w:rPr>
            <w:rStyle w:val="Hyperlink"/>
            <w:color w:val="auto"/>
            <w:szCs w:val="24"/>
            <w:u w:val="none"/>
            <w:bdr w:val="none" w:sz="0" w:space="0" w:color="auto" w:frame="1"/>
          </w:rPr>
          <w:t>nr 3</w:t>
        </w:r>
      </w:hyperlink>
      <w:r w:rsidR="00866997" w:rsidRPr="000B1D0A">
        <w:rPr>
          <w:szCs w:val="24"/>
        </w:rPr>
        <w:t>,</w:t>
      </w:r>
    </w:p>
    <w:p w14:paraId="3FE1D505"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Krupski R., </w:t>
      </w:r>
      <w:r w:rsidRPr="004A74DB">
        <w:rPr>
          <w:i/>
          <w:szCs w:val="24"/>
        </w:rPr>
        <w:t>Podstawy organizacji i zarządzania,</w:t>
      </w:r>
      <w:r w:rsidRPr="004A74DB">
        <w:rPr>
          <w:szCs w:val="24"/>
        </w:rPr>
        <w:t xml:space="preserve"> I-BIS, Wrocław 2004,</w:t>
      </w:r>
    </w:p>
    <w:p w14:paraId="55B5E6B9"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Kubik K., </w:t>
      </w:r>
      <w:bookmarkStart w:id="258" w:name="_Hlk532841826"/>
      <w:r w:rsidRPr="004A74DB">
        <w:rPr>
          <w:i/>
          <w:szCs w:val="24"/>
        </w:rPr>
        <w:t>Współczesne przedsiębiorstwa wobec wyzwań globalnej konkurencji</w:t>
      </w:r>
      <w:r w:rsidRPr="004A74DB">
        <w:rPr>
          <w:szCs w:val="24"/>
        </w:rPr>
        <w:t xml:space="preserve">, </w:t>
      </w:r>
      <w:bookmarkEnd w:id="258"/>
      <w:r w:rsidRPr="004A74DB">
        <w:rPr>
          <w:szCs w:val="24"/>
        </w:rPr>
        <w:t>„Zeszyty Naukowe Uniwersytetu Przyrodniczo-Humanistycznego w Siedlcach”, Seria: Administracja i Zarządzanie, 2012, nr 92,</w:t>
      </w:r>
    </w:p>
    <w:p w14:paraId="3E61331B" w14:textId="50F4E97E" w:rsidR="00866997" w:rsidRPr="004A74DB" w:rsidRDefault="00866997" w:rsidP="00247124">
      <w:pPr>
        <w:pStyle w:val="FootnoteText"/>
        <w:numPr>
          <w:ilvl w:val="0"/>
          <w:numId w:val="184"/>
        </w:numPr>
        <w:spacing w:line="276" w:lineRule="auto"/>
        <w:rPr>
          <w:szCs w:val="24"/>
        </w:rPr>
      </w:pPr>
      <w:r w:rsidRPr="004A74DB">
        <w:rPr>
          <w:iCs/>
          <w:szCs w:val="24"/>
        </w:rPr>
        <w:t>Lenik P.</w:t>
      </w:r>
      <w:r w:rsidRPr="004A74DB">
        <w:rPr>
          <w:i/>
          <w:iCs/>
          <w:szCs w:val="24"/>
        </w:rPr>
        <w:t xml:space="preserve">, </w:t>
      </w:r>
      <w:r w:rsidRPr="004A74DB">
        <w:rPr>
          <w:i/>
          <w:szCs w:val="24"/>
        </w:rPr>
        <w:t>Project Management jako rozwojowa koncepcja wykorzystywana w innowacyjności</w:t>
      </w:r>
      <w:r w:rsidRPr="004A74DB">
        <w:rPr>
          <w:szCs w:val="24"/>
        </w:rPr>
        <w:t>, „</w:t>
      </w:r>
      <w:r w:rsidRPr="000B1D0A">
        <w:rPr>
          <w:szCs w:val="24"/>
          <w:bdr w:val="none" w:sz="0" w:space="0" w:color="auto" w:frame="1"/>
        </w:rPr>
        <w:t>Współczesne Zarządzanie</w:t>
      </w:r>
      <w:r w:rsidRPr="004A74DB">
        <w:rPr>
          <w:szCs w:val="24"/>
        </w:rPr>
        <w:t>”, 2011, nr 3,</w:t>
      </w:r>
    </w:p>
    <w:p w14:paraId="31F25BDD" w14:textId="77777777" w:rsidR="00866997" w:rsidRPr="004A74DB" w:rsidRDefault="00866997" w:rsidP="00247124">
      <w:pPr>
        <w:pStyle w:val="FootnoteText"/>
        <w:numPr>
          <w:ilvl w:val="0"/>
          <w:numId w:val="184"/>
        </w:numPr>
        <w:spacing w:line="276" w:lineRule="auto"/>
        <w:rPr>
          <w:szCs w:val="24"/>
          <w:lang w:val="en-US"/>
        </w:rPr>
      </w:pPr>
      <w:bookmarkStart w:id="259" w:name="_Hlk533945412"/>
      <w:r w:rsidRPr="004A74DB">
        <w:rPr>
          <w:szCs w:val="24"/>
          <w:lang w:val="en-US"/>
        </w:rPr>
        <w:t xml:space="preserve">Lindberg C.F., Tah S.T., Yan J.Y., Starfelt F., </w:t>
      </w:r>
      <w:r w:rsidRPr="004A74DB">
        <w:rPr>
          <w:i/>
          <w:szCs w:val="24"/>
          <w:lang w:val="en-US"/>
        </w:rPr>
        <w:t>Key Performance Indicators Improve Industrial Performance</w:t>
      </w:r>
      <w:r w:rsidRPr="004A74DB">
        <w:rPr>
          <w:szCs w:val="24"/>
          <w:lang w:val="en-US"/>
        </w:rPr>
        <w:t>, „Energy Procedia 75”, 2015,</w:t>
      </w:r>
      <w:bookmarkEnd w:id="259"/>
    </w:p>
    <w:p w14:paraId="39BB0AF2"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Lipczyński T., </w:t>
      </w:r>
      <w:r w:rsidRPr="004A74DB">
        <w:rPr>
          <w:i/>
          <w:szCs w:val="24"/>
        </w:rPr>
        <w:t>Wiedza jako narzędzie budowy przewagi konkurencyjnej małych i średnich przedsiębiorstw</w:t>
      </w:r>
      <w:r w:rsidRPr="004A74DB">
        <w:rPr>
          <w:szCs w:val="24"/>
        </w:rPr>
        <w:t>, „Informatyka Ekonomiczna / Uniwersytet Ekonomiczny we Wrocławiu”, 2014, nr 1(31),</w:t>
      </w:r>
    </w:p>
    <w:p w14:paraId="579FC1B3" w14:textId="77777777" w:rsidR="00866997" w:rsidRPr="004A74DB" w:rsidRDefault="00866997" w:rsidP="00247124">
      <w:pPr>
        <w:pStyle w:val="FootnoteText"/>
        <w:numPr>
          <w:ilvl w:val="0"/>
          <w:numId w:val="184"/>
        </w:numPr>
        <w:spacing w:line="276" w:lineRule="auto"/>
        <w:rPr>
          <w:szCs w:val="24"/>
          <w:lang w:val="en-US"/>
        </w:rPr>
      </w:pPr>
      <w:bookmarkStart w:id="260" w:name="_Hlk533713635"/>
      <w:r w:rsidRPr="004A74DB">
        <w:rPr>
          <w:szCs w:val="24"/>
          <w:lang w:val="en-US"/>
        </w:rPr>
        <w:t xml:space="preserve">Lloyd J., </w:t>
      </w:r>
      <w:r w:rsidRPr="004A74DB">
        <w:rPr>
          <w:i/>
          <w:szCs w:val="24"/>
          <w:lang w:val="en-US"/>
        </w:rPr>
        <w:t>Identifying Key Components of Business Intelligence Systems and Their Role in Managerial Decision making</w:t>
      </w:r>
      <w:r w:rsidRPr="004A74DB">
        <w:rPr>
          <w:szCs w:val="24"/>
          <w:lang w:val="en-US"/>
        </w:rPr>
        <w:t>, Master’s Thesis, University of Oregon, 2011</w:t>
      </w:r>
      <w:bookmarkEnd w:id="260"/>
      <w:r w:rsidRPr="004A74DB">
        <w:rPr>
          <w:szCs w:val="24"/>
          <w:lang w:val="en-US"/>
        </w:rPr>
        <w:t>,</w:t>
      </w:r>
    </w:p>
    <w:p w14:paraId="26D6DD6D" w14:textId="1DA3D469" w:rsidR="00866997" w:rsidRDefault="00866997" w:rsidP="00247124">
      <w:pPr>
        <w:pStyle w:val="FootnoteText"/>
        <w:numPr>
          <w:ilvl w:val="0"/>
          <w:numId w:val="184"/>
        </w:numPr>
        <w:spacing w:line="276" w:lineRule="auto"/>
        <w:rPr>
          <w:szCs w:val="24"/>
          <w:shd w:val="clear" w:color="auto" w:fill="FFFFFF"/>
          <w:lang w:val="en-US"/>
        </w:rPr>
      </w:pPr>
      <w:bookmarkStart w:id="261" w:name="_Hlk532844893"/>
      <w:r w:rsidRPr="004A74DB">
        <w:rPr>
          <w:szCs w:val="24"/>
          <w:shd w:val="clear" w:color="auto" w:fill="FFFFFF"/>
          <w:lang w:val="en-US"/>
        </w:rPr>
        <w:t xml:space="preserve">Łapuńka I., Pisz I., </w:t>
      </w:r>
      <w:r w:rsidRPr="004A74DB">
        <w:rPr>
          <w:i/>
          <w:szCs w:val="24"/>
          <w:shd w:val="clear" w:color="auto" w:fill="FFFFFF"/>
          <w:lang w:val="en-US"/>
        </w:rPr>
        <w:t>Knowledge Management in the Project Life Cycle-Initial Research on Polish SMEs</w:t>
      </w:r>
      <w:r w:rsidRPr="004A74DB">
        <w:rPr>
          <w:szCs w:val="24"/>
          <w:shd w:val="clear" w:color="auto" w:fill="FFFFFF"/>
          <w:lang w:val="en-US"/>
        </w:rPr>
        <w:t>, </w:t>
      </w:r>
      <w:bookmarkEnd w:id="261"/>
      <w:r w:rsidRPr="004A74DB">
        <w:rPr>
          <w:szCs w:val="24"/>
          <w:shd w:val="clear" w:color="auto" w:fill="FFFFFF"/>
          <w:lang w:val="en-US"/>
        </w:rPr>
        <w:t>“</w:t>
      </w:r>
      <w:r w:rsidRPr="004A74DB">
        <w:rPr>
          <w:rStyle w:val="Emphasis"/>
          <w:rFonts w:eastAsiaTheme="majorEastAsia"/>
          <w:szCs w:val="24"/>
          <w:shd w:val="clear" w:color="auto" w:fill="FFFFFF"/>
          <w:lang w:val="en-US"/>
        </w:rPr>
        <w:t>Foundations of Management”</w:t>
      </w:r>
      <w:r w:rsidRPr="004A74DB">
        <w:rPr>
          <w:szCs w:val="24"/>
          <w:shd w:val="clear" w:color="auto" w:fill="FFFFFF"/>
          <w:lang w:val="en-US"/>
        </w:rPr>
        <w:t>, 2014, t. 6, nr 2,</w:t>
      </w:r>
    </w:p>
    <w:p w14:paraId="0D03C0B9" w14:textId="551F3825" w:rsidR="00FB10ED" w:rsidRPr="00EF2F20" w:rsidRDefault="00FB10ED" w:rsidP="00247124">
      <w:pPr>
        <w:pStyle w:val="ListParagraph"/>
        <w:numPr>
          <w:ilvl w:val="0"/>
          <w:numId w:val="184"/>
        </w:numPr>
        <w:shd w:val="clear" w:color="auto" w:fill="FFFFFF"/>
        <w:spacing w:line="276" w:lineRule="auto"/>
        <w:contextualSpacing w:val="0"/>
        <w:jc w:val="left"/>
        <w:rPr>
          <w:rFonts w:eastAsia="Times New Roman" w:cs="Times New Roman"/>
          <w:szCs w:val="24"/>
          <w:shd w:val="clear" w:color="auto" w:fill="FFFFFF"/>
          <w:lang w:eastAsia="pl-PL"/>
        </w:rPr>
      </w:pPr>
      <w:r w:rsidRPr="00EF2F20">
        <w:rPr>
          <w:rFonts w:eastAsia="Times New Roman" w:cs="Times New Roman"/>
          <w:szCs w:val="24"/>
          <w:shd w:val="clear" w:color="auto" w:fill="FFFFFF"/>
          <w:lang w:eastAsia="pl-PL"/>
        </w:rPr>
        <w:t>Łobejko S., </w:t>
      </w:r>
      <w:r w:rsidRPr="00EF2F20">
        <w:rPr>
          <w:rFonts w:eastAsia="Times New Roman" w:cs="Times New Roman"/>
          <w:i/>
          <w:iCs/>
          <w:szCs w:val="24"/>
          <w:shd w:val="clear" w:color="auto" w:fill="FFFFFF"/>
          <w:lang w:eastAsia="pl-PL"/>
        </w:rPr>
        <w:t>Systemy informacyjne w zarządzaniu wiedzą i innowacją w przedsiębiorstwie</w:t>
      </w:r>
      <w:r w:rsidRPr="00EF2F20">
        <w:rPr>
          <w:rFonts w:eastAsia="Times New Roman" w:cs="Times New Roman"/>
          <w:szCs w:val="24"/>
          <w:shd w:val="clear" w:color="auto" w:fill="FFFFFF"/>
          <w:lang w:eastAsia="pl-PL"/>
        </w:rPr>
        <w:t>, wyd. 2 poszerzone, Oficyna Wydawnicza SGH, Warszawa 2007</w:t>
      </w:r>
      <w:r w:rsidR="00BF6BE9">
        <w:rPr>
          <w:rFonts w:eastAsia="Times New Roman" w:cs="Times New Roman"/>
          <w:szCs w:val="24"/>
          <w:shd w:val="clear" w:color="auto" w:fill="FFFFFF"/>
          <w:lang w:eastAsia="pl-PL"/>
        </w:rPr>
        <w:t>,</w:t>
      </w:r>
    </w:p>
    <w:p w14:paraId="311877D1" w14:textId="55012BF1" w:rsidR="003A3C54" w:rsidRPr="00EF2F20" w:rsidRDefault="00FB10ED" w:rsidP="00247124">
      <w:pPr>
        <w:pStyle w:val="ListParagraph"/>
        <w:numPr>
          <w:ilvl w:val="0"/>
          <w:numId w:val="184"/>
        </w:numPr>
        <w:shd w:val="clear" w:color="auto" w:fill="FFFFFF"/>
        <w:spacing w:line="276" w:lineRule="auto"/>
        <w:contextualSpacing w:val="0"/>
        <w:jc w:val="left"/>
        <w:rPr>
          <w:rFonts w:eastAsia="Times New Roman" w:cs="Times New Roman"/>
          <w:szCs w:val="24"/>
          <w:shd w:val="clear" w:color="auto" w:fill="FFFFFF"/>
          <w:lang w:eastAsia="pl-PL"/>
        </w:rPr>
      </w:pPr>
      <w:r w:rsidRPr="00EF2F20">
        <w:rPr>
          <w:rFonts w:eastAsia="Times New Roman" w:cs="Times New Roman"/>
          <w:szCs w:val="24"/>
          <w:shd w:val="clear" w:color="auto" w:fill="FFFFFF"/>
          <w:lang w:eastAsia="pl-PL"/>
        </w:rPr>
        <w:t> Łobejko S., </w:t>
      </w:r>
      <w:r w:rsidRPr="00EF2F20">
        <w:rPr>
          <w:rFonts w:eastAsia="Times New Roman" w:cs="Times New Roman"/>
          <w:i/>
          <w:iCs/>
          <w:szCs w:val="24"/>
          <w:shd w:val="clear" w:color="auto" w:fill="FFFFFF"/>
          <w:lang w:eastAsia="pl-PL"/>
        </w:rPr>
        <w:t>Statystyczny wymiar Business Intelligence</w:t>
      </w:r>
      <w:r w:rsidRPr="00EF2F20">
        <w:rPr>
          <w:rFonts w:eastAsia="Times New Roman" w:cs="Times New Roman"/>
          <w:szCs w:val="24"/>
          <w:shd w:val="clear" w:color="auto" w:fill="FFFFFF"/>
          <w:lang w:eastAsia="pl-PL"/>
        </w:rPr>
        <w:t>, Wiadomości Statystyczne, lipiec 2005</w:t>
      </w:r>
      <w:r w:rsidR="00BF6BE9">
        <w:rPr>
          <w:rFonts w:eastAsia="Times New Roman" w:cs="Times New Roman"/>
          <w:szCs w:val="24"/>
          <w:shd w:val="clear" w:color="auto" w:fill="FFFFFF"/>
          <w:lang w:eastAsia="pl-PL"/>
        </w:rPr>
        <w:t>,</w:t>
      </w:r>
    </w:p>
    <w:p w14:paraId="1BF95992"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Łuczak J., </w:t>
      </w:r>
      <w:r w:rsidRPr="004A74DB">
        <w:rPr>
          <w:i/>
          <w:szCs w:val="24"/>
        </w:rPr>
        <w:t>Podejmowanie decyzji jako nieodłączny element zarządzania organizacjami w warunkach konkurencji</w:t>
      </w:r>
      <w:r w:rsidRPr="004A74DB">
        <w:rPr>
          <w:szCs w:val="24"/>
        </w:rPr>
        <w:t>, Przedsiębiorczość i Zarządzanie, 2011, t. XII, z. 5,</w:t>
      </w:r>
    </w:p>
    <w:p w14:paraId="47EDE7A4" w14:textId="77777777" w:rsidR="00866997" w:rsidRPr="004A74DB" w:rsidRDefault="00866997" w:rsidP="00247124">
      <w:pPr>
        <w:pStyle w:val="FootnoteText"/>
        <w:numPr>
          <w:ilvl w:val="0"/>
          <w:numId w:val="184"/>
        </w:numPr>
        <w:spacing w:line="276" w:lineRule="auto"/>
        <w:rPr>
          <w:szCs w:val="24"/>
        </w:rPr>
      </w:pPr>
      <w:bookmarkStart w:id="262" w:name="_Hlk535083840"/>
      <w:r w:rsidRPr="004A74DB">
        <w:rPr>
          <w:szCs w:val="24"/>
        </w:rPr>
        <w:t xml:space="preserve">Maas P., </w:t>
      </w:r>
      <w:r w:rsidRPr="004A74DB">
        <w:rPr>
          <w:i/>
          <w:szCs w:val="24"/>
        </w:rPr>
        <w:t>Wiedza praktyczna: zarządzanie przez cele</w:t>
      </w:r>
      <w:r w:rsidRPr="004A74DB">
        <w:rPr>
          <w:szCs w:val="24"/>
        </w:rPr>
        <w:t>, Verlag Dashofer, Warszawa 2011,</w:t>
      </w:r>
      <w:bookmarkEnd w:id="262"/>
    </w:p>
    <w:p w14:paraId="0CDC61DD" w14:textId="77777777" w:rsidR="00866997" w:rsidRPr="004A74DB" w:rsidRDefault="00866997" w:rsidP="00247124">
      <w:pPr>
        <w:pStyle w:val="ListParagraph"/>
        <w:numPr>
          <w:ilvl w:val="0"/>
          <w:numId w:val="184"/>
        </w:numPr>
        <w:spacing w:line="276" w:lineRule="auto"/>
        <w:rPr>
          <w:rFonts w:cs="Times New Roman"/>
          <w:szCs w:val="24"/>
        </w:rPr>
      </w:pPr>
      <w:r w:rsidRPr="004A74DB">
        <w:rPr>
          <w:rFonts w:cs="Times New Roman"/>
          <w:szCs w:val="24"/>
        </w:rPr>
        <w:t xml:space="preserve">March J.G, Simon H., </w:t>
      </w:r>
      <w:r w:rsidRPr="004A74DB">
        <w:rPr>
          <w:rFonts w:cs="Times New Roman"/>
          <w:i/>
          <w:szCs w:val="24"/>
        </w:rPr>
        <w:t xml:space="preserve">Teoria organizacji, </w:t>
      </w:r>
      <w:r w:rsidRPr="004A74DB">
        <w:rPr>
          <w:rFonts w:cs="Times New Roman"/>
          <w:szCs w:val="24"/>
        </w:rPr>
        <w:t>PWN, Warszawa 1964,</w:t>
      </w:r>
    </w:p>
    <w:bookmarkStart w:id="263" w:name="_Hlk532843263"/>
    <w:p w14:paraId="7DA3023F" w14:textId="77777777" w:rsidR="00866997" w:rsidRPr="004A74DB" w:rsidRDefault="00866997" w:rsidP="00247124">
      <w:pPr>
        <w:pStyle w:val="NormalWeb"/>
        <w:numPr>
          <w:ilvl w:val="0"/>
          <w:numId w:val="184"/>
        </w:numPr>
        <w:shd w:val="clear" w:color="auto" w:fill="FFFFFF"/>
        <w:spacing w:before="0" w:beforeAutospacing="0" w:after="0" w:afterAutospacing="0" w:line="276" w:lineRule="auto"/>
        <w:jc w:val="both"/>
        <w:rPr>
          <w:lang w:val="en-US"/>
        </w:rPr>
      </w:pPr>
      <w:r w:rsidRPr="004A74DB">
        <w:fldChar w:fldCharType="begin"/>
      </w:r>
      <w:r w:rsidRPr="004A74DB">
        <w:rPr>
          <w:lang w:val="en-US"/>
        </w:rPr>
        <w:instrText xml:space="preserve"> HYPERLINK "https://tutcris.tut.fi/portal/en/persons/miia-martinsuo(1ed4d57b-0e67-43aa-ba8d-2e51e1d5d3e1).html" </w:instrText>
      </w:r>
      <w:r w:rsidRPr="004A74DB">
        <w:fldChar w:fldCharType="separate"/>
      </w:r>
      <w:r w:rsidRPr="004A74DB">
        <w:rPr>
          <w:lang w:val="en-US"/>
        </w:rPr>
        <w:t>Martinsuo M.</w:t>
      </w:r>
      <w:r w:rsidRPr="004A74DB">
        <w:fldChar w:fldCharType="end"/>
      </w:r>
      <w:r w:rsidRPr="004A74DB">
        <w:rPr>
          <w:lang w:val="en-US"/>
        </w:rPr>
        <w:t xml:space="preserve">, Lehtonen P., </w:t>
      </w:r>
      <w:hyperlink r:id="rId73" w:history="1">
        <w:r w:rsidRPr="004A74DB">
          <w:rPr>
            <w:bCs/>
            <w:i/>
            <w:lang w:val="en-US"/>
          </w:rPr>
          <w:t>Role of single-project management in achieving portfolio management efficiency</w:t>
        </w:r>
      </w:hyperlink>
      <w:r w:rsidRPr="004A74DB">
        <w:rPr>
          <w:lang w:val="en-US"/>
        </w:rPr>
        <w:t xml:space="preserve">, </w:t>
      </w:r>
      <w:bookmarkEnd w:id="263"/>
      <w:r w:rsidRPr="004A74DB">
        <w:rPr>
          <w:lang w:val="en-US"/>
        </w:rPr>
        <w:t>„International Journal of Project Management”, 2007, vol. 25(1),</w:t>
      </w:r>
    </w:p>
    <w:p w14:paraId="719A161B" w14:textId="77777777" w:rsidR="00866997" w:rsidRPr="004A74DB" w:rsidRDefault="00866997" w:rsidP="00247124">
      <w:pPr>
        <w:pStyle w:val="FootnoteText"/>
        <w:numPr>
          <w:ilvl w:val="0"/>
          <w:numId w:val="184"/>
        </w:numPr>
        <w:spacing w:line="276" w:lineRule="auto"/>
        <w:rPr>
          <w:iCs/>
          <w:szCs w:val="24"/>
          <w:lang w:val="en-US"/>
        </w:rPr>
      </w:pPr>
      <w:r w:rsidRPr="004A74DB">
        <w:rPr>
          <w:szCs w:val="24"/>
          <w:lang w:val="en-US"/>
        </w:rPr>
        <w:t xml:space="preserve">Martinsuo M., </w:t>
      </w:r>
      <w:r w:rsidRPr="004A74DB">
        <w:rPr>
          <w:i/>
          <w:szCs w:val="24"/>
          <w:lang w:val="en-US"/>
        </w:rPr>
        <w:t>Project portfolio management in practice and in context</w:t>
      </w:r>
      <w:r w:rsidRPr="004A74DB">
        <w:rPr>
          <w:szCs w:val="24"/>
          <w:lang w:val="en-US"/>
        </w:rPr>
        <w:t>, „International Journal of Project Management”, 2013, vol. 31(6),</w:t>
      </w:r>
    </w:p>
    <w:p w14:paraId="3F4F0750"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Masiukiewicz P., </w:t>
      </w:r>
      <w:r w:rsidRPr="004A74DB">
        <w:rPr>
          <w:i/>
          <w:szCs w:val="24"/>
        </w:rPr>
        <w:t>Sprawność jako kryterium oceny zarządzania</w:t>
      </w:r>
      <w:r w:rsidRPr="004A74DB">
        <w:rPr>
          <w:szCs w:val="24"/>
        </w:rPr>
        <w:t>, „Prakseologia i Zarządzanie. Zeszyty Naukowe TNP”, 2017, nr 2,</w:t>
      </w:r>
    </w:p>
    <w:p w14:paraId="55D86B7E" w14:textId="77777777" w:rsidR="00866997" w:rsidRPr="004A74DB" w:rsidRDefault="00866997" w:rsidP="00247124">
      <w:pPr>
        <w:pStyle w:val="ListParagraph"/>
        <w:numPr>
          <w:ilvl w:val="0"/>
          <w:numId w:val="184"/>
        </w:numPr>
        <w:spacing w:line="276" w:lineRule="auto"/>
        <w:rPr>
          <w:rFonts w:cs="Times New Roman"/>
          <w:szCs w:val="24"/>
          <w:lang w:val="en-US"/>
        </w:rPr>
      </w:pPr>
      <w:r w:rsidRPr="004A74DB">
        <w:rPr>
          <w:rFonts w:cs="Times New Roman"/>
          <w:szCs w:val="24"/>
          <w:lang w:val="en-US"/>
        </w:rPr>
        <w:t xml:space="preserve">Maté A., Trujillo J., García F., Serrano M., Piattini M., </w:t>
      </w:r>
      <w:r w:rsidRPr="004A74DB">
        <w:rPr>
          <w:rFonts w:cs="Times New Roman"/>
          <w:i/>
          <w:szCs w:val="24"/>
          <w:lang w:val="en-US"/>
        </w:rPr>
        <w:t>Empowering global software development with business intelligence</w:t>
      </w:r>
      <w:r w:rsidRPr="004A74DB">
        <w:rPr>
          <w:rFonts w:cs="Times New Roman"/>
          <w:szCs w:val="24"/>
          <w:lang w:val="en-US"/>
        </w:rPr>
        <w:t>, “Information and Software Technology”, 2016, vol. 76,</w:t>
      </w:r>
    </w:p>
    <w:p w14:paraId="6AA09C09" w14:textId="77777777" w:rsidR="00866997" w:rsidRPr="004A74DB" w:rsidRDefault="00866997" w:rsidP="00247124">
      <w:pPr>
        <w:pStyle w:val="FootnoteText"/>
        <w:numPr>
          <w:ilvl w:val="0"/>
          <w:numId w:val="184"/>
        </w:numPr>
        <w:spacing w:line="276" w:lineRule="auto"/>
        <w:rPr>
          <w:szCs w:val="24"/>
        </w:rPr>
      </w:pPr>
      <w:bookmarkStart w:id="264" w:name="_Hlk532841770"/>
      <w:r w:rsidRPr="004A74DB">
        <w:rPr>
          <w:szCs w:val="24"/>
        </w:rPr>
        <w:lastRenderedPageBreak/>
        <w:t xml:space="preserve">Materska K., </w:t>
      </w:r>
      <w:r w:rsidRPr="004A74DB">
        <w:rPr>
          <w:i/>
          <w:szCs w:val="24"/>
        </w:rPr>
        <w:t>Rozwój koncepcji informacji i wiedzy jako zasobu organizacji</w:t>
      </w:r>
      <w:r w:rsidRPr="004A74DB">
        <w:rPr>
          <w:szCs w:val="24"/>
        </w:rPr>
        <w:t>, [w:] Od informacji naukowej do technologii społeczeństwa informacyjnego, B.Sosinska-Kalata, M. Przastek-Samokowa (red.), Wyd. SBP, Warszawa 2005</w:t>
      </w:r>
      <w:bookmarkEnd w:id="264"/>
      <w:r w:rsidRPr="004A74DB">
        <w:rPr>
          <w:szCs w:val="24"/>
        </w:rPr>
        <w:t>,</w:t>
      </w:r>
    </w:p>
    <w:p w14:paraId="2E8EE840" w14:textId="77777777" w:rsidR="00866997" w:rsidRPr="004A74DB" w:rsidRDefault="00866997" w:rsidP="00247124">
      <w:pPr>
        <w:pStyle w:val="FootnoteText"/>
        <w:numPr>
          <w:ilvl w:val="0"/>
          <w:numId w:val="184"/>
        </w:numPr>
        <w:spacing w:line="276" w:lineRule="auto"/>
        <w:rPr>
          <w:szCs w:val="24"/>
        </w:rPr>
      </w:pPr>
      <w:r w:rsidRPr="004A74DB">
        <w:rPr>
          <w:iCs/>
          <w:szCs w:val="24"/>
        </w:rPr>
        <w:t>Mazurkiewicz A.,</w:t>
      </w:r>
      <w:r w:rsidRPr="004A74DB">
        <w:rPr>
          <w:bCs/>
          <w:szCs w:val="24"/>
        </w:rPr>
        <w:t xml:space="preserve"> </w:t>
      </w:r>
      <w:r w:rsidRPr="004A74DB">
        <w:rPr>
          <w:bCs/>
          <w:i/>
          <w:szCs w:val="24"/>
        </w:rPr>
        <w:t>Sprawno</w:t>
      </w:r>
      <w:r w:rsidRPr="004A74DB">
        <w:rPr>
          <w:i/>
          <w:szCs w:val="24"/>
        </w:rPr>
        <w:t xml:space="preserve">ść </w:t>
      </w:r>
      <w:r w:rsidRPr="004A74DB">
        <w:rPr>
          <w:bCs/>
          <w:i/>
          <w:szCs w:val="24"/>
        </w:rPr>
        <w:t>działania–interpretacja teoretyczna poj</w:t>
      </w:r>
      <w:r w:rsidRPr="004A74DB">
        <w:rPr>
          <w:i/>
          <w:szCs w:val="24"/>
        </w:rPr>
        <w:t>ę</w:t>
      </w:r>
      <w:r w:rsidRPr="004A74DB">
        <w:rPr>
          <w:bCs/>
          <w:i/>
          <w:szCs w:val="24"/>
        </w:rPr>
        <w:t>cia</w:t>
      </w:r>
      <w:r w:rsidRPr="004A74DB">
        <w:rPr>
          <w:bCs/>
          <w:szCs w:val="24"/>
        </w:rPr>
        <w:t>,</w:t>
      </w:r>
      <w:r w:rsidRPr="004A74DB">
        <w:rPr>
          <w:szCs w:val="24"/>
        </w:rPr>
        <w:t xml:space="preserve"> „Nierówności Społeczne a Wzrost Gospodarczy”, 2011, nr 20,</w:t>
      </w:r>
    </w:p>
    <w:p w14:paraId="3B70B711" w14:textId="77777777" w:rsidR="00866997" w:rsidRPr="004A74DB" w:rsidRDefault="00866997" w:rsidP="00247124">
      <w:pPr>
        <w:pStyle w:val="FootnoteText"/>
        <w:numPr>
          <w:ilvl w:val="0"/>
          <w:numId w:val="184"/>
        </w:numPr>
        <w:spacing w:line="276" w:lineRule="auto"/>
        <w:rPr>
          <w:szCs w:val="24"/>
          <w:shd w:val="clear" w:color="auto" w:fill="FFFFFF"/>
          <w:lang w:val="en-US"/>
        </w:rPr>
      </w:pPr>
      <w:bookmarkStart w:id="265" w:name="_Hlk532932056"/>
      <w:r w:rsidRPr="004A74DB">
        <w:rPr>
          <w:szCs w:val="24"/>
          <w:shd w:val="clear" w:color="auto" w:fill="FFFFFF"/>
          <w:lang w:val="en-US"/>
        </w:rPr>
        <w:t xml:space="preserve">McAfee A., Brynjolfsson E., </w:t>
      </w:r>
      <w:r w:rsidRPr="004A74DB">
        <w:rPr>
          <w:i/>
          <w:szCs w:val="24"/>
          <w:shd w:val="clear" w:color="auto" w:fill="FFFFFF"/>
          <w:lang w:val="en-US"/>
        </w:rPr>
        <w:t>Big Data: The Management Revolution</w:t>
      </w:r>
      <w:r w:rsidRPr="004A74DB">
        <w:rPr>
          <w:szCs w:val="24"/>
          <w:shd w:val="clear" w:color="auto" w:fill="FFFFFF"/>
          <w:lang w:val="en-US"/>
        </w:rPr>
        <w:t>, „Harvard Business Review”, 2012</w:t>
      </w:r>
      <w:bookmarkEnd w:id="265"/>
      <w:r w:rsidRPr="004A74DB">
        <w:rPr>
          <w:szCs w:val="24"/>
          <w:shd w:val="clear" w:color="auto" w:fill="FFFFFF"/>
          <w:lang w:val="en-US"/>
        </w:rPr>
        <w:t>,</w:t>
      </w:r>
    </w:p>
    <w:p w14:paraId="6E2BDC84" w14:textId="77777777" w:rsidR="00866997" w:rsidRPr="004A74DB" w:rsidRDefault="00866997" w:rsidP="00247124">
      <w:pPr>
        <w:pStyle w:val="ListParagraph"/>
        <w:numPr>
          <w:ilvl w:val="0"/>
          <w:numId w:val="184"/>
        </w:numPr>
        <w:spacing w:line="276" w:lineRule="auto"/>
        <w:rPr>
          <w:rFonts w:eastAsia="Times New Roman" w:cs="Times New Roman"/>
          <w:szCs w:val="24"/>
          <w:lang w:eastAsia="pl-PL"/>
        </w:rPr>
      </w:pPr>
      <w:r w:rsidRPr="004A74DB">
        <w:rPr>
          <w:rFonts w:eastAsia="Times New Roman" w:cs="Times New Roman"/>
          <w:szCs w:val="24"/>
          <w:lang w:eastAsia="pl-PL"/>
        </w:rPr>
        <w:t xml:space="preserve">Meyer M., </w:t>
      </w:r>
      <w:bookmarkStart w:id="266" w:name="_Hlk535350912"/>
      <w:r w:rsidRPr="004A74DB">
        <w:rPr>
          <w:rFonts w:eastAsia="Times New Roman" w:cs="Times New Roman"/>
          <w:i/>
          <w:szCs w:val="24"/>
          <w:lang w:eastAsia="pl-PL"/>
        </w:rPr>
        <w:t>Herbert Simon i jego idea ograniczonej racjonalności</w:t>
      </w:r>
      <w:bookmarkEnd w:id="266"/>
      <w:r w:rsidRPr="004A74DB">
        <w:rPr>
          <w:rFonts w:eastAsia="Times New Roman" w:cs="Times New Roman"/>
          <w:szCs w:val="24"/>
          <w:lang w:eastAsia="pl-PL"/>
        </w:rPr>
        <w:t xml:space="preserve">, </w:t>
      </w:r>
      <w:r w:rsidRPr="004A74DB">
        <w:rPr>
          <w:rFonts w:cs="Times New Roman"/>
          <w:szCs w:val="24"/>
        </w:rPr>
        <w:t>„Decyzje”, 2007, nr 7</w:t>
      </w:r>
      <w:r w:rsidRPr="004A74DB">
        <w:rPr>
          <w:rFonts w:eastAsia="Times New Roman" w:cs="Times New Roman"/>
          <w:szCs w:val="24"/>
          <w:lang w:eastAsia="pl-PL"/>
        </w:rPr>
        <w:t>,</w:t>
      </w:r>
    </w:p>
    <w:p w14:paraId="23B7AFE3" w14:textId="77777777" w:rsidR="00866997" w:rsidRPr="004A74DB" w:rsidRDefault="00866997" w:rsidP="00247124">
      <w:pPr>
        <w:pStyle w:val="FootnoteText"/>
        <w:numPr>
          <w:ilvl w:val="0"/>
          <w:numId w:val="184"/>
        </w:numPr>
        <w:spacing w:line="276" w:lineRule="auto"/>
        <w:rPr>
          <w:szCs w:val="24"/>
          <w:lang w:val="en-US"/>
        </w:rPr>
      </w:pPr>
      <w:r w:rsidRPr="004A74DB">
        <w:rPr>
          <w:szCs w:val="24"/>
          <w:lang w:val="en-US"/>
        </w:rPr>
        <w:t xml:space="preserve">Mishra A., Mishra D., </w:t>
      </w:r>
      <w:r w:rsidRPr="004A74DB">
        <w:rPr>
          <w:i/>
          <w:szCs w:val="24"/>
          <w:lang w:val="en-US"/>
        </w:rPr>
        <w:t>Software Project Management Tools: A brief comparative view</w:t>
      </w:r>
      <w:r w:rsidRPr="004A74DB">
        <w:rPr>
          <w:szCs w:val="24"/>
          <w:lang w:val="en-US"/>
        </w:rPr>
        <w:t>, ACM SIGSOFT Software Engineering Notes, 2013, vol. 38(3),</w:t>
      </w:r>
    </w:p>
    <w:p w14:paraId="58E35BB9" w14:textId="77777777" w:rsidR="00866997" w:rsidRPr="004A74DB" w:rsidRDefault="00866997" w:rsidP="00247124">
      <w:pPr>
        <w:pStyle w:val="FootnoteText"/>
        <w:numPr>
          <w:ilvl w:val="0"/>
          <w:numId w:val="184"/>
        </w:numPr>
        <w:spacing w:line="276" w:lineRule="auto"/>
        <w:rPr>
          <w:szCs w:val="24"/>
        </w:rPr>
      </w:pPr>
      <w:bookmarkStart w:id="267" w:name="_Hlk535082974"/>
      <w:r w:rsidRPr="004A74DB">
        <w:rPr>
          <w:szCs w:val="24"/>
        </w:rPr>
        <w:t xml:space="preserve">Miżejewska E., </w:t>
      </w:r>
      <w:r w:rsidRPr="004A74DB">
        <w:rPr>
          <w:i/>
          <w:szCs w:val="24"/>
        </w:rPr>
        <w:t xml:space="preserve">Szkoła planistyczna w zarządzaniu strategicznym i jej krytycy, </w:t>
      </w:r>
      <w:r w:rsidRPr="004A74DB">
        <w:rPr>
          <w:szCs w:val="24"/>
        </w:rPr>
        <w:t>[w:] Zarządzanie, organizacje i organizowanie – przegląd perspektyw teoretycznych, K. Klincewicz (red.), Wydawnictwo Naukowe Wydziału Zarządzania Uniwersytetu Warszawskiego, Warszawa 2016,</w:t>
      </w:r>
      <w:bookmarkEnd w:id="267"/>
    </w:p>
    <w:p w14:paraId="2542B441" w14:textId="77777777" w:rsidR="00866997" w:rsidRPr="004A74DB" w:rsidRDefault="00866997" w:rsidP="00247124">
      <w:pPr>
        <w:pStyle w:val="FootnoteText"/>
        <w:numPr>
          <w:ilvl w:val="0"/>
          <w:numId w:val="184"/>
        </w:numPr>
        <w:spacing w:line="276" w:lineRule="auto"/>
        <w:rPr>
          <w:rStyle w:val="conference"/>
          <w:color w:val="000000"/>
          <w:szCs w:val="24"/>
          <w:shd w:val="clear" w:color="auto" w:fill="FFFFFF"/>
        </w:rPr>
      </w:pPr>
      <w:bookmarkStart w:id="268" w:name="_Hlk533957779"/>
      <w:r w:rsidRPr="004A74DB">
        <w:rPr>
          <w:rStyle w:val="author"/>
          <w:iCs/>
          <w:color w:val="000000"/>
          <w:szCs w:val="24"/>
          <w:shd w:val="clear" w:color="auto" w:fill="FFFFFF"/>
        </w:rPr>
        <w:t>Morzy M.,</w:t>
      </w:r>
      <w:r w:rsidRPr="004A74DB">
        <w:rPr>
          <w:color w:val="000000"/>
          <w:szCs w:val="24"/>
          <w:shd w:val="clear" w:color="auto" w:fill="FFFFFF"/>
        </w:rPr>
        <w:t> </w:t>
      </w:r>
      <w:r w:rsidRPr="004A74DB">
        <w:rPr>
          <w:rStyle w:val="Tytu1"/>
          <w:bCs/>
          <w:i/>
          <w:color w:val="000000"/>
          <w:szCs w:val="24"/>
          <w:shd w:val="clear" w:color="auto" w:fill="FFFFFF"/>
        </w:rPr>
        <w:t>Co dalej z tą eksploracją? Rola i miejsce eksploracji danych w architekturze współczesnych systemów baz danych</w:t>
      </w:r>
      <w:r w:rsidRPr="004A74DB">
        <w:rPr>
          <w:rStyle w:val="Tytu1"/>
          <w:bCs/>
          <w:color w:val="000000"/>
          <w:szCs w:val="24"/>
          <w:shd w:val="clear" w:color="auto" w:fill="FFFFFF"/>
        </w:rPr>
        <w:t>,</w:t>
      </w:r>
      <w:r w:rsidRPr="004A74DB">
        <w:rPr>
          <w:color w:val="000000"/>
          <w:szCs w:val="24"/>
          <w:shd w:val="clear" w:color="auto" w:fill="FFFFFF"/>
        </w:rPr>
        <w:t> </w:t>
      </w:r>
      <w:r w:rsidRPr="004A74DB">
        <w:rPr>
          <w:rStyle w:val="conference"/>
          <w:color w:val="000000"/>
          <w:szCs w:val="24"/>
          <w:shd w:val="clear" w:color="auto" w:fill="FFFFFF"/>
        </w:rPr>
        <w:t>IX Edycja "Hurtownie danych i business intelligence", Centrum Promocji Informatyki, Warszawa 2007</w:t>
      </w:r>
      <w:bookmarkEnd w:id="268"/>
      <w:r w:rsidRPr="004A74DB">
        <w:rPr>
          <w:rStyle w:val="conference"/>
          <w:color w:val="000000"/>
          <w:szCs w:val="24"/>
          <w:shd w:val="clear" w:color="auto" w:fill="FFFFFF"/>
        </w:rPr>
        <w:t>, </w:t>
      </w:r>
    </w:p>
    <w:p w14:paraId="0B09F89C" w14:textId="77777777" w:rsidR="00866997" w:rsidRPr="004A74DB" w:rsidRDefault="00866997" w:rsidP="00247124">
      <w:pPr>
        <w:pStyle w:val="FootnoteText"/>
        <w:numPr>
          <w:ilvl w:val="0"/>
          <w:numId w:val="184"/>
        </w:numPr>
        <w:spacing w:line="276" w:lineRule="auto"/>
        <w:rPr>
          <w:color w:val="000000"/>
          <w:szCs w:val="24"/>
          <w:shd w:val="clear" w:color="auto" w:fill="FFFFFF"/>
        </w:rPr>
      </w:pPr>
      <w:r w:rsidRPr="004A74DB">
        <w:rPr>
          <w:rFonts w:eastAsiaTheme="minorHAnsi"/>
          <w:szCs w:val="24"/>
          <w:shd w:val="clear" w:color="auto" w:fill="FFFFFF"/>
          <w:lang w:eastAsia="en-US"/>
        </w:rPr>
        <w:t>Moś M., </w:t>
      </w:r>
      <w:r w:rsidRPr="004A74DB">
        <w:rPr>
          <w:rFonts w:eastAsiaTheme="minorHAnsi"/>
          <w:bCs/>
          <w:i/>
          <w:szCs w:val="24"/>
          <w:shd w:val="clear" w:color="auto" w:fill="FFFFFF"/>
          <w:lang w:eastAsia="en-US"/>
        </w:rPr>
        <w:t>Zarządzanie projektami informatycznymi. Rola analizy przedwdrożeniowej,</w:t>
      </w:r>
      <w:r w:rsidRPr="004A74DB">
        <w:rPr>
          <w:rFonts w:eastAsiaTheme="minorHAnsi"/>
          <w:i/>
          <w:iCs/>
          <w:szCs w:val="24"/>
          <w:shd w:val="clear" w:color="auto" w:fill="FFFFFF"/>
          <w:lang w:eastAsia="en-US"/>
        </w:rPr>
        <w:t> </w:t>
      </w:r>
      <w:r w:rsidRPr="004A74DB">
        <w:rPr>
          <w:rFonts w:eastAsiaTheme="minorHAnsi"/>
          <w:szCs w:val="24"/>
          <w:shd w:val="clear" w:color="auto" w:fill="FFFFFF"/>
          <w:lang w:eastAsia="en-US"/>
        </w:rPr>
        <w:t>[w:] Nauki o zarządzaniu, B. Olszewska (red.), Wydawnictwo Uniwersytetu Ekonomicznego we Wrocławiu, Wrocław 2012, nr 1(10),</w:t>
      </w:r>
    </w:p>
    <w:p w14:paraId="189327BB" w14:textId="77777777" w:rsidR="00866997" w:rsidRPr="004A74DB" w:rsidRDefault="00866997" w:rsidP="00247124">
      <w:pPr>
        <w:pStyle w:val="FootnoteText"/>
        <w:numPr>
          <w:ilvl w:val="0"/>
          <w:numId w:val="184"/>
        </w:numPr>
        <w:spacing w:line="276" w:lineRule="auto"/>
        <w:rPr>
          <w:color w:val="000000"/>
          <w:szCs w:val="24"/>
          <w:shd w:val="clear" w:color="auto" w:fill="FFFFFF"/>
          <w:lang w:val="en-US"/>
        </w:rPr>
      </w:pPr>
      <w:r w:rsidRPr="004A74DB">
        <w:rPr>
          <w:color w:val="050505"/>
          <w:szCs w:val="24"/>
          <w:shd w:val="clear" w:color="auto" w:fill="FFFFFF"/>
          <w:lang w:val="en-US"/>
        </w:rPr>
        <w:t xml:space="preserve">Muhammad G., Ibrahim J., Bhatti Z., Waqas A., </w:t>
      </w:r>
      <w:r w:rsidRPr="004A74DB">
        <w:rPr>
          <w:i/>
          <w:color w:val="050505"/>
          <w:szCs w:val="24"/>
          <w:shd w:val="clear" w:color="auto" w:fill="FFFFFF"/>
          <w:lang w:val="en-US"/>
        </w:rPr>
        <w:t>Business Intelligence as a Knowledge Management Tool in Providing Financial Consultancy Services</w:t>
      </w:r>
      <w:r w:rsidRPr="004A74DB">
        <w:rPr>
          <w:color w:val="050505"/>
          <w:szCs w:val="24"/>
          <w:shd w:val="clear" w:color="auto" w:fill="FFFFFF"/>
          <w:lang w:val="en-US"/>
        </w:rPr>
        <w:t>, „</w:t>
      </w:r>
      <w:r w:rsidRPr="004A74DB">
        <w:rPr>
          <w:iCs/>
          <w:color w:val="050505"/>
          <w:szCs w:val="24"/>
          <w:shd w:val="clear" w:color="auto" w:fill="FFFFFF"/>
          <w:lang w:val="en-US"/>
        </w:rPr>
        <w:t>American Journal of Information Systems”</w:t>
      </w:r>
      <w:r w:rsidRPr="004A74DB">
        <w:rPr>
          <w:color w:val="050505"/>
          <w:szCs w:val="24"/>
          <w:shd w:val="clear" w:color="auto" w:fill="FFFFFF"/>
          <w:lang w:val="en-US"/>
        </w:rPr>
        <w:t>, 2014, vol. 2(2),</w:t>
      </w:r>
    </w:p>
    <w:p w14:paraId="6067E71B" w14:textId="77777777" w:rsidR="00866997" w:rsidRPr="004A74DB" w:rsidRDefault="00866997" w:rsidP="00247124">
      <w:pPr>
        <w:pStyle w:val="FootnoteText"/>
        <w:numPr>
          <w:ilvl w:val="0"/>
          <w:numId w:val="184"/>
        </w:numPr>
        <w:spacing w:line="276" w:lineRule="auto"/>
        <w:rPr>
          <w:color w:val="000000"/>
          <w:szCs w:val="24"/>
          <w:shd w:val="clear" w:color="auto" w:fill="FFFFFF"/>
          <w:lang w:val="en-US"/>
        </w:rPr>
      </w:pPr>
      <w:r w:rsidRPr="004A74DB">
        <w:rPr>
          <w:color w:val="000000"/>
          <w:szCs w:val="24"/>
          <w:shd w:val="clear" w:color="auto" w:fill="FFFFFF"/>
          <w:lang w:val="en-US"/>
        </w:rPr>
        <w:t xml:space="preserve">Munns A.K., Bjeirmi B.F., </w:t>
      </w:r>
      <w:r w:rsidRPr="004A74DB">
        <w:rPr>
          <w:i/>
          <w:color w:val="000000"/>
          <w:szCs w:val="24"/>
          <w:shd w:val="clear" w:color="auto" w:fill="FFFFFF"/>
          <w:lang w:val="en-US"/>
        </w:rPr>
        <w:t>The Role of Project Management in Achieving Project Success</w:t>
      </w:r>
      <w:r w:rsidRPr="004A74DB">
        <w:rPr>
          <w:color w:val="000000"/>
          <w:szCs w:val="24"/>
          <w:shd w:val="clear" w:color="auto" w:fill="FFFFFF"/>
          <w:lang w:val="en-US"/>
        </w:rPr>
        <w:t>, “International Journal of Project Management”, 1996, vol. 14(2),</w:t>
      </w:r>
    </w:p>
    <w:p w14:paraId="0D19DD2A" w14:textId="77777777" w:rsidR="00866997" w:rsidRPr="004A74DB" w:rsidRDefault="00866997" w:rsidP="00247124">
      <w:pPr>
        <w:pStyle w:val="FootnoteText"/>
        <w:numPr>
          <w:ilvl w:val="0"/>
          <w:numId w:val="184"/>
        </w:numPr>
        <w:spacing w:line="276" w:lineRule="auto"/>
        <w:rPr>
          <w:szCs w:val="24"/>
          <w:lang w:val="en-US"/>
        </w:rPr>
      </w:pPr>
      <w:bookmarkStart w:id="269" w:name="_Hlk535687042"/>
      <w:r w:rsidRPr="004A74DB">
        <w:rPr>
          <w:szCs w:val="24"/>
          <w:lang w:val="en-US"/>
        </w:rPr>
        <w:t xml:space="preserve">Munns A.K., Bjeirmi B.F., </w:t>
      </w:r>
      <w:r w:rsidRPr="004A74DB">
        <w:rPr>
          <w:i/>
          <w:szCs w:val="24"/>
          <w:lang w:val="en-US"/>
        </w:rPr>
        <w:t>The role of project management in achieving project success</w:t>
      </w:r>
      <w:r w:rsidRPr="004A74DB">
        <w:rPr>
          <w:szCs w:val="24"/>
          <w:lang w:val="en-US"/>
        </w:rPr>
        <w:t>, „</w:t>
      </w:r>
      <w:r w:rsidRPr="004A74DB">
        <w:rPr>
          <w:iCs/>
          <w:szCs w:val="24"/>
          <w:lang w:val="en-US"/>
        </w:rPr>
        <w:t>International Journal of Project Management”,</w:t>
      </w:r>
      <w:r w:rsidRPr="004A74DB">
        <w:rPr>
          <w:i/>
          <w:iCs/>
          <w:szCs w:val="24"/>
          <w:lang w:val="en-US"/>
        </w:rPr>
        <w:t xml:space="preserve"> </w:t>
      </w:r>
      <w:r w:rsidRPr="004A74DB">
        <w:rPr>
          <w:iCs/>
          <w:szCs w:val="24"/>
          <w:lang w:val="en-US"/>
        </w:rPr>
        <w:t>1996</w:t>
      </w:r>
      <w:r w:rsidRPr="004A74DB">
        <w:rPr>
          <w:i/>
          <w:iCs/>
          <w:szCs w:val="24"/>
          <w:lang w:val="en-US"/>
        </w:rPr>
        <w:t xml:space="preserve">, </w:t>
      </w:r>
      <w:r w:rsidRPr="004A74DB">
        <w:rPr>
          <w:szCs w:val="24"/>
          <w:lang w:val="en-US"/>
        </w:rPr>
        <w:t>vol. 14(2),</w:t>
      </w:r>
      <w:bookmarkEnd w:id="269"/>
    </w:p>
    <w:p w14:paraId="34464C61" w14:textId="77777777" w:rsidR="00866997" w:rsidRPr="004A74DB" w:rsidRDefault="00866997" w:rsidP="00247124">
      <w:pPr>
        <w:pStyle w:val="FootnoteText"/>
        <w:numPr>
          <w:ilvl w:val="0"/>
          <w:numId w:val="184"/>
        </w:numPr>
        <w:spacing w:line="276" w:lineRule="auto"/>
        <w:rPr>
          <w:szCs w:val="24"/>
          <w:lang w:val="en-US"/>
        </w:rPr>
      </w:pPr>
      <w:bookmarkStart w:id="270" w:name="_Hlk532934044"/>
      <w:r w:rsidRPr="004A74DB">
        <w:rPr>
          <w:szCs w:val="24"/>
          <w:lang w:val="en-US"/>
        </w:rPr>
        <w:t xml:space="preserve">Muntean M., </w:t>
      </w:r>
      <w:r w:rsidRPr="004A74DB">
        <w:rPr>
          <w:i/>
          <w:szCs w:val="24"/>
          <w:lang w:val="en-US"/>
        </w:rPr>
        <w:t>Theory and Practice in Business Intelligence</w:t>
      </w:r>
      <w:r w:rsidRPr="004A74DB">
        <w:rPr>
          <w:szCs w:val="24"/>
          <w:lang w:val="en-US"/>
        </w:rPr>
        <w:t>, MPRA, 2012,</w:t>
      </w:r>
    </w:p>
    <w:bookmarkEnd w:id="270"/>
    <w:p w14:paraId="07ED00F4"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Nasalski Z., Wierzejski T., Szczubełek G., </w:t>
      </w:r>
      <w:r w:rsidRPr="004A74DB">
        <w:rPr>
          <w:i/>
          <w:szCs w:val="24"/>
        </w:rPr>
        <w:t>Zarządzanie projektami innowacyjnymi</w:t>
      </w:r>
      <w:r w:rsidRPr="004A74DB">
        <w:rPr>
          <w:szCs w:val="24"/>
        </w:rPr>
        <w:t xml:space="preserve">, </w:t>
      </w:r>
      <w:r w:rsidRPr="004A74DB">
        <w:rPr>
          <w:rFonts w:eastAsia="MinionPro-Regular"/>
          <w:szCs w:val="24"/>
        </w:rPr>
        <w:t>EXPOL, Olsztyn 2014,</w:t>
      </w:r>
    </w:p>
    <w:p w14:paraId="2A4A50B5" w14:textId="77777777" w:rsidR="00866997" w:rsidRPr="004A74DB" w:rsidRDefault="00866997" w:rsidP="00247124">
      <w:pPr>
        <w:pStyle w:val="FootnoteText"/>
        <w:numPr>
          <w:ilvl w:val="0"/>
          <w:numId w:val="184"/>
        </w:numPr>
        <w:spacing w:line="276" w:lineRule="auto"/>
        <w:rPr>
          <w:szCs w:val="24"/>
          <w:lang w:val="en-US"/>
        </w:rPr>
      </w:pPr>
      <w:bookmarkStart w:id="271" w:name="_Hlk532929464"/>
      <w:r w:rsidRPr="004A74DB">
        <w:rPr>
          <w:rFonts w:eastAsiaTheme="minorHAnsi"/>
          <w:szCs w:val="24"/>
          <w:lang w:val="en-US" w:eastAsia="en-US"/>
        </w:rPr>
        <w:t xml:space="preserve">National Academy of Engineering, </w:t>
      </w:r>
      <w:r w:rsidRPr="004A74DB">
        <w:rPr>
          <w:rFonts w:eastAsiaTheme="minorHAnsi"/>
          <w:i/>
          <w:szCs w:val="24"/>
          <w:lang w:val="en-US" w:eastAsia="en-US"/>
        </w:rPr>
        <w:t>Winter Bridge: A Global View of Big Data</w:t>
      </w:r>
      <w:r w:rsidRPr="004A74DB">
        <w:rPr>
          <w:rFonts w:eastAsiaTheme="minorHAnsi"/>
          <w:szCs w:val="24"/>
          <w:lang w:val="en-US" w:eastAsia="en-US"/>
        </w:rPr>
        <w:t xml:space="preserve">, </w:t>
      </w:r>
      <w:bookmarkEnd w:id="271"/>
      <w:r w:rsidRPr="004A74DB">
        <w:rPr>
          <w:rFonts w:eastAsiaTheme="minorHAnsi"/>
          <w:szCs w:val="24"/>
          <w:lang w:val="en-US" w:eastAsia="en-US"/>
        </w:rPr>
        <w:t>2014, vol. 44(4),</w:t>
      </w:r>
    </w:p>
    <w:p w14:paraId="0006EED9" w14:textId="77777777" w:rsidR="00866997" w:rsidRPr="004A74DB" w:rsidRDefault="00866997" w:rsidP="00247124">
      <w:pPr>
        <w:pStyle w:val="FootnoteText"/>
        <w:numPr>
          <w:ilvl w:val="0"/>
          <w:numId w:val="184"/>
        </w:numPr>
        <w:spacing w:line="276" w:lineRule="auto"/>
        <w:rPr>
          <w:szCs w:val="24"/>
          <w:shd w:val="clear" w:color="auto" w:fill="FFFFFF"/>
          <w:lang w:val="en-US"/>
        </w:rPr>
      </w:pPr>
      <w:bookmarkStart w:id="272" w:name="_Hlk533929805"/>
      <w:r w:rsidRPr="004A74DB">
        <w:rPr>
          <w:szCs w:val="24"/>
          <w:shd w:val="clear" w:color="auto" w:fill="FFFFFF"/>
          <w:lang w:val="en-US"/>
        </w:rPr>
        <w:t xml:space="preserve">Nazier M., Khedr A., Haggag M, </w:t>
      </w:r>
      <w:r w:rsidRPr="004A74DB">
        <w:rPr>
          <w:i/>
          <w:szCs w:val="24"/>
          <w:shd w:val="clear" w:color="auto" w:fill="FFFFFF"/>
          <w:lang w:val="en-US"/>
        </w:rPr>
        <w:t>Business Intelligence and its role to enhance Corporate Performance Management</w:t>
      </w:r>
      <w:r w:rsidRPr="004A74DB">
        <w:rPr>
          <w:szCs w:val="24"/>
          <w:shd w:val="clear" w:color="auto" w:fill="FFFFFF"/>
          <w:lang w:val="en-US"/>
        </w:rPr>
        <w:t>, „</w:t>
      </w:r>
      <w:r w:rsidRPr="004A74DB">
        <w:rPr>
          <w:iCs/>
          <w:szCs w:val="24"/>
          <w:shd w:val="clear" w:color="auto" w:fill="FFFFFF"/>
          <w:lang w:val="en-US"/>
        </w:rPr>
        <w:t>International Journal of Management &amp; Information Technology”</w:t>
      </w:r>
      <w:r w:rsidRPr="004A74DB">
        <w:rPr>
          <w:szCs w:val="24"/>
          <w:shd w:val="clear" w:color="auto" w:fill="FFFFFF"/>
          <w:lang w:val="en-US"/>
        </w:rPr>
        <w:t>, </w:t>
      </w:r>
      <w:r w:rsidRPr="004A74DB">
        <w:rPr>
          <w:iCs/>
          <w:szCs w:val="24"/>
          <w:shd w:val="clear" w:color="auto" w:fill="FFFFFF"/>
          <w:lang w:val="en-US"/>
        </w:rPr>
        <w:t>2013, vol. 3(3),</w:t>
      </w:r>
      <w:r w:rsidRPr="004A74DB">
        <w:rPr>
          <w:szCs w:val="24"/>
          <w:shd w:val="clear" w:color="auto" w:fill="FFFFFF"/>
          <w:lang w:val="en-US"/>
        </w:rPr>
        <w:t> </w:t>
      </w:r>
      <w:bookmarkEnd w:id="272"/>
    </w:p>
    <w:p w14:paraId="2505AC10"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Nesterak J., </w:t>
      </w:r>
      <w:r w:rsidRPr="004A74DB">
        <w:rPr>
          <w:i/>
          <w:szCs w:val="24"/>
        </w:rPr>
        <w:t>Controlling zarządczy</w:t>
      </w:r>
      <w:r w:rsidRPr="004A74DB">
        <w:rPr>
          <w:szCs w:val="24"/>
        </w:rPr>
        <w:t>, Wolters Kluwers. Warszawa 2015,</w:t>
      </w:r>
    </w:p>
    <w:p w14:paraId="65A6A240" w14:textId="77777777" w:rsidR="00866997" w:rsidRPr="004A74DB" w:rsidRDefault="00866997" w:rsidP="00247124">
      <w:pPr>
        <w:pStyle w:val="FootnoteText"/>
        <w:numPr>
          <w:ilvl w:val="0"/>
          <w:numId w:val="184"/>
        </w:numPr>
        <w:spacing w:line="276" w:lineRule="auto"/>
        <w:rPr>
          <w:rStyle w:val="Emphasis"/>
          <w:bCs/>
          <w:i w:val="0"/>
          <w:iCs w:val="0"/>
          <w:szCs w:val="24"/>
          <w:shd w:val="clear" w:color="auto" w:fill="FFFFFF"/>
        </w:rPr>
      </w:pPr>
      <w:bookmarkStart w:id="273" w:name="_Hlk533950963"/>
      <w:r w:rsidRPr="004A74DB">
        <w:rPr>
          <w:rStyle w:val="Emphasis"/>
          <w:bCs/>
          <w:szCs w:val="24"/>
          <w:shd w:val="clear" w:color="auto" w:fill="FFFFFF"/>
          <w:lang w:val="en-US"/>
        </w:rPr>
        <w:t>North M</w:t>
      </w:r>
      <w:r w:rsidRPr="004A74DB">
        <w:rPr>
          <w:szCs w:val="24"/>
          <w:shd w:val="clear" w:color="auto" w:fill="FFFFFF"/>
          <w:lang w:val="en-US"/>
        </w:rPr>
        <w:t>., </w:t>
      </w:r>
      <w:r w:rsidRPr="004A74DB">
        <w:rPr>
          <w:rStyle w:val="Emphasis"/>
          <w:bCs/>
          <w:szCs w:val="24"/>
          <w:shd w:val="clear" w:color="auto" w:fill="FFFFFF"/>
          <w:lang w:val="en-US"/>
        </w:rPr>
        <w:t>Data Mining</w:t>
      </w:r>
      <w:r w:rsidRPr="004A74DB">
        <w:rPr>
          <w:szCs w:val="24"/>
          <w:shd w:val="clear" w:color="auto" w:fill="FFFFFF"/>
          <w:lang w:val="en-US"/>
        </w:rPr>
        <w:t> for the </w:t>
      </w:r>
      <w:r w:rsidRPr="004A74DB">
        <w:rPr>
          <w:rStyle w:val="Emphasis"/>
          <w:bCs/>
          <w:szCs w:val="24"/>
          <w:shd w:val="clear" w:color="auto" w:fill="FFFFFF"/>
          <w:lang w:val="en-US"/>
        </w:rPr>
        <w:t>Masses</w:t>
      </w:r>
      <w:r w:rsidRPr="004A74DB">
        <w:rPr>
          <w:szCs w:val="24"/>
          <w:shd w:val="clear" w:color="auto" w:fill="FFFFFF"/>
          <w:lang w:val="en-US"/>
        </w:rPr>
        <w:t xml:space="preserve">. </w:t>
      </w:r>
      <w:r w:rsidRPr="004A74DB">
        <w:rPr>
          <w:szCs w:val="24"/>
          <w:shd w:val="clear" w:color="auto" w:fill="FFFFFF"/>
        </w:rPr>
        <w:t>A Global Text Project, </w:t>
      </w:r>
      <w:r w:rsidRPr="004A74DB">
        <w:rPr>
          <w:rStyle w:val="Emphasis"/>
          <w:bCs/>
          <w:szCs w:val="24"/>
          <w:shd w:val="clear" w:color="auto" w:fill="FFFFFF"/>
        </w:rPr>
        <w:t>2012</w:t>
      </w:r>
      <w:bookmarkEnd w:id="273"/>
      <w:r w:rsidRPr="004A74DB">
        <w:rPr>
          <w:rStyle w:val="Emphasis"/>
          <w:bCs/>
          <w:szCs w:val="24"/>
          <w:shd w:val="clear" w:color="auto" w:fill="FFFFFF"/>
        </w:rPr>
        <w:t>,</w:t>
      </w:r>
    </w:p>
    <w:p w14:paraId="44AB60D1" w14:textId="1A189CC3" w:rsidR="00866997" w:rsidRDefault="00866997" w:rsidP="00247124">
      <w:pPr>
        <w:pStyle w:val="ListParagraph"/>
        <w:numPr>
          <w:ilvl w:val="0"/>
          <w:numId w:val="184"/>
        </w:numPr>
        <w:spacing w:line="276" w:lineRule="auto"/>
        <w:rPr>
          <w:rFonts w:cs="Times New Roman"/>
          <w:szCs w:val="24"/>
        </w:rPr>
      </w:pPr>
      <w:r w:rsidRPr="004A74DB">
        <w:rPr>
          <w:rFonts w:cs="Times New Roman"/>
          <w:szCs w:val="24"/>
        </w:rPr>
        <w:t xml:space="preserve">Nycz M., Smok B., </w:t>
      </w:r>
      <w:r w:rsidRPr="004A74DB">
        <w:rPr>
          <w:rFonts w:cs="Times New Roman"/>
          <w:i/>
          <w:szCs w:val="24"/>
        </w:rPr>
        <w:t>Business Intelligence w zarządzaniu</w:t>
      </w:r>
      <w:r w:rsidRPr="004A74DB">
        <w:rPr>
          <w:rFonts w:cs="Times New Roman"/>
          <w:szCs w:val="24"/>
        </w:rPr>
        <w:t>, Akademia Ekonomiczna w Katowicach, Katowice 2008,</w:t>
      </w:r>
    </w:p>
    <w:p w14:paraId="3D42B311" w14:textId="475C6B89" w:rsidR="00DE4169" w:rsidRDefault="006808BE" w:rsidP="00247124">
      <w:pPr>
        <w:pStyle w:val="ListParagraph"/>
        <w:numPr>
          <w:ilvl w:val="0"/>
          <w:numId w:val="184"/>
        </w:numPr>
        <w:spacing w:line="276" w:lineRule="auto"/>
        <w:rPr>
          <w:lang w:val="en-US"/>
        </w:rPr>
      </w:pPr>
      <w:bookmarkStart w:id="274" w:name="_Hlk37866460"/>
      <w:r w:rsidRPr="006808BE">
        <w:rPr>
          <w:lang w:val="en-US"/>
        </w:rPr>
        <w:t>O’Brien</w:t>
      </w:r>
      <w:r>
        <w:rPr>
          <w:lang w:val="en-US"/>
        </w:rPr>
        <w:t xml:space="preserve"> J.A.</w:t>
      </w:r>
      <w:r w:rsidRPr="006808BE">
        <w:rPr>
          <w:lang w:val="en-US"/>
        </w:rPr>
        <w:t>, Marakas</w:t>
      </w:r>
      <w:r>
        <w:rPr>
          <w:lang w:val="en-US"/>
        </w:rPr>
        <w:t xml:space="preserve"> G.M.</w:t>
      </w:r>
      <w:r w:rsidR="000A177C">
        <w:rPr>
          <w:lang w:val="en-US"/>
        </w:rPr>
        <w:t>,</w:t>
      </w:r>
      <w:r w:rsidRPr="006808BE">
        <w:rPr>
          <w:lang w:val="en-US"/>
        </w:rPr>
        <w:t xml:space="preserve"> </w:t>
      </w:r>
      <w:r w:rsidRPr="000A177C">
        <w:rPr>
          <w:i/>
          <w:iCs/>
          <w:lang w:val="en-US"/>
        </w:rPr>
        <w:t>Introduction to Information Systems</w:t>
      </w:r>
      <w:r w:rsidR="000A177C">
        <w:rPr>
          <w:lang w:val="en-US"/>
        </w:rPr>
        <w:t>,</w:t>
      </w:r>
      <w:r w:rsidRPr="006808BE">
        <w:rPr>
          <w:lang w:val="en-US"/>
        </w:rPr>
        <w:t xml:space="preserve"> McGraw-Hill, New York 2007</w:t>
      </w:r>
      <w:bookmarkEnd w:id="274"/>
      <w:r w:rsidR="000A177C">
        <w:rPr>
          <w:lang w:val="en-US"/>
        </w:rPr>
        <w:t>,</w:t>
      </w:r>
    </w:p>
    <w:p w14:paraId="3F9654B1" w14:textId="342CCD6B" w:rsidR="000531A3" w:rsidRPr="003C38B0" w:rsidRDefault="000531A3" w:rsidP="00247124">
      <w:pPr>
        <w:pStyle w:val="FootnoteText"/>
        <w:numPr>
          <w:ilvl w:val="0"/>
          <w:numId w:val="184"/>
        </w:numPr>
        <w:spacing w:line="276" w:lineRule="auto"/>
        <w:rPr>
          <w:rFonts w:eastAsiaTheme="minorHAnsi"/>
          <w:szCs w:val="24"/>
          <w:lang w:eastAsia="en-US"/>
        </w:rPr>
      </w:pPr>
      <w:r w:rsidRPr="003C38B0">
        <w:rPr>
          <w:rFonts w:eastAsiaTheme="minorHAnsi"/>
          <w:szCs w:val="24"/>
          <w:lang w:eastAsia="en-US"/>
        </w:rPr>
        <w:t xml:space="preserve">Oleksiejczuk A., E. Oleksiejczuk E., Rola technologii informacyjnej w zarządzaniu oraz jej wpływ na kształtowanie się społeczeństwa informacyjnego, </w:t>
      </w:r>
      <w:r w:rsidRPr="003C38B0">
        <w:rPr>
          <w:rFonts w:eastAsiaTheme="minorHAnsi"/>
          <w:szCs w:val="24"/>
          <w:lang w:eastAsia="en-US"/>
        </w:rPr>
        <w:lastRenderedPageBreak/>
        <w:t>Przedsiębiorczość – Edukacja,  T.</w:t>
      </w:r>
      <w:hyperlink r:id="rId74" w:history="1">
        <w:r w:rsidRPr="003C38B0">
          <w:rPr>
            <w:rFonts w:eastAsiaTheme="minorHAnsi"/>
            <w:szCs w:val="24"/>
            <w:lang w:eastAsia="en-US"/>
          </w:rPr>
          <w:t>5, Rola przedsiębiorczości w kształtowaniu społeczeństwa informacyjnego</w:t>
        </w:r>
      </w:hyperlink>
      <w:r w:rsidRPr="003C38B0">
        <w:rPr>
          <w:rFonts w:eastAsiaTheme="minorHAnsi"/>
          <w:szCs w:val="24"/>
          <w:lang w:eastAsia="en-US"/>
        </w:rPr>
        <w:t>, s. 57-68, Kraków 2009</w:t>
      </w:r>
      <w:r w:rsidR="003C38B0">
        <w:rPr>
          <w:rFonts w:eastAsiaTheme="minorHAnsi"/>
          <w:szCs w:val="24"/>
          <w:lang w:eastAsia="en-US"/>
        </w:rPr>
        <w:t>,</w:t>
      </w:r>
    </w:p>
    <w:p w14:paraId="2D3D8491" w14:textId="49BEF21B" w:rsidR="00E144B3" w:rsidRPr="005A35F2" w:rsidRDefault="005A35F2" w:rsidP="00247124">
      <w:pPr>
        <w:pStyle w:val="ListParagraph"/>
        <w:numPr>
          <w:ilvl w:val="0"/>
          <w:numId w:val="184"/>
        </w:numPr>
        <w:spacing w:line="276" w:lineRule="auto"/>
      </w:pPr>
      <w:r>
        <w:t xml:space="preserve">Oleński J., </w:t>
      </w:r>
      <w:r>
        <w:rPr>
          <w:i/>
          <w:iCs/>
        </w:rPr>
        <w:t>Elementy ekonomiki informacji</w:t>
      </w:r>
      <w:r>
        <w:t>, Uniwersytet Warszawski, Warszawa 2000,</w:t>
      </w:r>
    </w:p>
    <w:p w14:paraId="7DAE1D85" w14:textId="77777777" w:rsidR="00866997" w:rsidRPr="004A74DB" w:rsidRDefault="00866997" w:rsidP="00247124">
      <w:pPr>
        <w:pStyle w:val="FootnoteText"/>
        <w:numPr>
          <w:ilvl w:val="0"/>
          <w:numId w:val="184"/>
        </w:numPr>
        <w:spacing w:line="276" w:lineRule="auto"/>
        <w:rPr>
          <w:szCs w:val="24"/>
          <w:lang w:val="en-US"/>
        </w:rPr>
      </w:pPr>
      <w:r w:rsidRPr="004A74DB">
        <w:rPr>
          <w:szCs w:val="24"/>
          <w:lang w:val="en-US"/>
        </w:rPr>
        <w:t xml:space="preserve">Olszak C.M., </w:t>
      </w:r>
      <w:r w:rsidRPr="004A74DB">
        <w:rPr>
          <w:i/>
          <w:szCs w:val="24"/>
          <w:lang w:val="en-US"/>
        </w:rPr>
        <w:t>An Overview of Information Tools and Technologies for Competitive Intelligence Building: Theoretical Approach</w:t>
      </w:r>
      <w:r w:rsidRPr="004A74DB">
        <w:rPr>
          <w:szCs w:val="24"/>
          <w:lang w:val="en-US"/>
        </w:rPr>
        <w:t>, „Issues in Informing Science &amp; Information Technology”, 2014, vol. 11,</w:t>
      </w:r>
    </w:p>
    <w:p w14:paraId="1BAF713A" w14:textId="77777777" w:rsidR="00866997" w:rsidRPr="004A74DB" w:rsidRDefault="00866997" w:rsidP="00247124">
      <w:pPr>
        <w:pStyle w:val="ListParagraph"/>
        <w:numPr>
          <w:ilvl w:val="0"/>
          <w:numId w:val="184"/>
        </w:numPr>
        <w:spacing w:line="276" w:lineRule="auto"/>
        <w:rPr>
          <w:rFonts w:cs="Times New Roman"/>
          <w:szCs w:val="24"/>
        </w:rPr>
      </w:pPr>
      <w:r w:rsidRPr="004A74DB">
        <w:rPr>
          <w:rFonts w:cs="Times New Roman"/>
          <w:szCs w:val="24"/>
        </w:rPr>
        <w:t xml:space="preserve">Olszak C.M., </w:t>
      </w:r>
      <w:r w:rsidRPr="004A74DB">
        <w:rPr>
          <w:rFonts w:cs="Times New Roman"/>
          <w:i/>
          <w:szCs w:val="24"/>
        </w:rPr>
        <w:t>Analiza i ocena dorobku naukowego z zakresu problematyki Business Intelligence – wybrane zagadnienia</w:t>
      </w:r>
      <w:r w:rsidRPr="004A74DB">
        <w:rPr>
          <w:rFonts w:cs="Times New Roman"/>
          <w:szCs w:val="24"/>
        </w:rPr>
        <w:t xml:space="preserve">, [w:] </w:t>
      </w:r>
      <w:r w:rsidRPr="004A74DB">
        <w:rPr>
          <w:rFonts w:cs="Times New Roman"/>
          <w:i/>
          <w:szCs w:val="24"/>
        </w:rPr>
        <w:t xml:space="preserve">Systemy inteligencji biznesowej jako przedmiot badań ekonomicznych, </w:t>
      </w:r>
      <w:r w:rsidRPr="004A74DB">
        <w:rPr>
          <w:rFonts w:cs="Times New Roman"/>
          <w:szCs w:val="24"/>
        </w:rPr>
        <w:t>C.M. Olszak, E. Ziemba (red.), Uniwersytet Ekonomiczny w Katowicach, Katowice 2012,</w:t>
      </w:r>
    </w:p>
    <w:p w14:paraId="349785ED" w14:textId="77777777" w:rsidR="00866997" w:rsidRPr="004A74DB" w:rsidRDefault="00866997" w:rsidP="00247124">
      <w:pPr>
        <w:pStyle w:val="FootnoteText"/>
        <w:numPr>
          <w:ilvl w:val="0"/>
          <w:numId w:val="184"/>
        </w:numPr>
        <w:spacing w:line="276" w:lineRule="auto"/>
        <w:rPr>
          <w:szCs w:val="24"/>
        </w:rPr>
      </w:pPr>
      <w:bookmarkStart w:id="275" w:name="_Hlk532763006"/>
      <w:r w:rsidRPr="004A74DB">
        <w:rPr>
          <w:szCs w:val="24"/>
        </w:rPr>
        <w:t xml:space="preserve">Olszak C.M., </w:t>
      </w:r>
      <w:r w:rsidRPr="004A74DB">
        <w:rPr>
          <w:i/>
          <w:szCs w:val="24"/>
        </w:rPr>
        <w:t>Wspomaganie decyzji w erze informacji i wiedzy</w:t>
      </w:r>
      <w:r w:rsidRPr="004A74DB">
        <w:rPr>
          <w:szCs w:val="24"/>
        </w:rPr>
        <w:t>, [w:] Systemy wspomagania organizacji, J. Gołuchowski, H. Sroka (red.), Akademia Ekonomiczna w Katowicach, Katowice 2005,</w:t>
      </w:r>
      <w:bookmarkEnd w:id="275"/>
    </w:p>
    <w:p w14:paraId="33F9B65B" w14:textId="67007C4D" w:rsidR="00866997" w:rsidRDefault="00866997" w:rsidP="00247124">
      <w:pPr>
        <w:pStyle w:val="FootnoteText"/>
        <w:numPr>
          <w:ilvl w:val="0"/>
          <w:numId w:val="184"/>
        </w:numPr>
        <w:spacing w:line="276" w:lineRule="auto"/>
        <w:rPr>
          <w:color w:val="888888"/>
          <w:szCs w:val="24"/>
          <w:lang w:val="en-US"/>
        </w:rPr>
      </w:pPr>
      <w:r w:rsidRPr="004A74DB">
        <w:rPr>
          <w:szCs w:val="24"/>
          <w:lang w:val="en-US"/>
        </w:rPr>
        <w:t xml:space="preserve">Olszak C.M., Ziemba E., </w:t>
      </w:r>
      <w:r w:rsidRPr="004A74DB">
        <w:rPr>
          <w:bCs/>
          <w:i/>
          <w:szCs w:val="24"/>
          <w:lang w:val="en-US"/>
        </w:rPr>
        <w:t>Approach to Building and Implementing Business Intelligence Systems</w:t>
      </w:r>
      <w:r w:rsidRPr="004A74DB">
        <w:rPr>
          <w:bCs/>
          <w:szCs w:val="24"/>
          <w:lang w:val="en-US"/>
        </w:rPr>
        <w:t>,</w:t>
      </w:r>
      <w:r w:rsidRPr="004A74DB">
        <w:rPr>
          <w:szCs w:val="24"/>
          <w:lang w:val="en-US"/>
        </w:rPr>
        <w:t xml:space="preserve"> „Interdisciplinary Journal of Information, Knowledge, and Management</w:t>
      </w:r>
      <w:r w:rsidRPr="00C06D2A">
        <w:rPr>
          <w:lang w:val="en-US"/>
        </w:rPr>
        <w:t>”</w:t>
      </w:r>
      <w:r w:rsidRPr="004A74DB">
        <w:rPr>
          <w:szCs w:val="24"/>
          <w:lang w:val="en-US"/>
        </w:rPr>
        <w:t>, 2007, vol. 2,</w:t>
      </w:r>
      <w:r w:rsidRPr="004A74DB">
        <w:rPr>
          <w:color w:val="888888"/>
          <w:szCs w:val="24"/>
          <w:lang w:val="en-US"/>
        </w:rPr>
        <w:t> </w:t>
      </w:r>
    </w:p>
    <w:p w14:paraId="18AD7582" w14:textId="54D6515F" w:rsidR="00B82C62" w:rsidRPr="00385708" w:rsidRDefault="00803B8B" w:rsidP="00247124">
      <w:pPr>
        <w:pStyle w:val="ListParagraph"/>
        <w:numPr>
          <w:ilvl w:val="0"/>
          <w:numId w:val="184"/>
        </w:numPr>
        <w:spacing w:line="276" w:lineRule="auto"/>
      </w:pPr>
      <w:bookmarkStart w:id="276" w:name="_Hlk37866313"/>
      <w:r w:rsidRPr="00803B8B">
        <w:rPr>
          <w:lang w:val="en-US"/>
        </w:rPr>
        <w:t>Olszak</w:t>
      </w:r>
      <w:r>
        <w:rPr>
          <w:lang w:val="en-US"/>
        </w:rPr>
        <w:t xml:space="preserve"> C.M</w:t>
      </w:r>
      <w:r w:rsidRPr="00803B8B">
        <w:rPr>
          <w:lang w:val="en-US"/>
        </w:rPr>
        <w:t>, Ziemba</w:t>
      </w:r>
      <w:r w:rsidR="00385708">
        <w:rPr>
          <w:lang w:val="en-US"/>
        </w:rPr>
        <w:t xml:space="preserve"> E.</w:t>
      </w:r>
      <w:r w:rsidRPr="00803B8B">
        <w:rPr>
          <w:lang w:val="en-US"/>
        </w:rPr>
        <w:t xml:space="preserve">, </w:t>
      </w:r>
      <w:r w:rsidRPr="00803B8B">
        <w:rPr>
          <w:i/>
          <w:iCs/>
          <w:lang w:val="en-US"/>
        </w:rPr>
        <w:t>Business Intelligence Systems as a New Generation of Decision Support Systems</w:t>
      </w:r>
      <w:r w:rsidRPr="00803B8B">
        <w:rPr>
          <w:lang w:val="en-US"/>
        </w:rPr>
        <w:t xml:space="preserve">, w: Proceedings of PISTA. Ed. J.V Carrasquero. International Conference on Politics and Information Systems, Technologies and Applications. </w:t>
      </w:r>
      <w:r>
        <w:t>The International Institute of Informatics and Systemics, Orlando 2004</w:t>
      </w:r>
      <w:bookmarkEnd w:id="276"/>
      <w:r w:rsidR="00385708">
        <w:t>,</w:t>
      </w:r>
    </w:p>
    <w:p w14:paraId="0DD5920F" w14:textId="77777777" w:rsidR="00866997" w:rsidRPr="004A74DB" w:rsidRDefault="00866997" w:rsidP="00247124">
      <w:pPr>
        <w:pStyle w:val="FootnoteText"/>
        <w:numPr>
          <w:ilvl w:val="0"/>
          <w:numId w:val="184"/>
        </w:numPr>
        <w:spacing w:line="276" w:lineRule="auto"/>
        <w:rPr>
          <w:szCs w:val="24"/>
        </w:rPr>
      </w:pPr>
      <w:bookmarkStart w:id="277" w:name="_Hlk532927454"/>
      <w:r w:rsidRPr="004A74DB">
        <w:rPr>
          <w:szCs w:val="24"/>
        </w:rPr>
        <w:t xml:space="preserve">Pałka D., Zaskórski P., </w:t>
      </w:r>
      <w:r w:rsidRPr="004A74DB">
        <w:rPr>
          <w:i/>
          <w:szCs w:val="24"/>
        </w:rPr>
        <w:t>Data mining w procesach decyzyjnych</w:t>
      </w:r>
      <w:r w:rsidRPr="004A74DB">
        <w:rPr>
          <w:szCs w:val="24"/>
        </w:rPr>
        <w:t>, „</w:t>
      </w:r>
      <w:hyperlink r:id="rId75" w:history="1">
        <w:r w:rsidRPr="004A74DB">
          <w:rPr>
            <w:szCs w:val="24"/>
          </w:rPr>
          <w:t>Zeszyty Naukowe Warszawskiej Wyższej Szkoły Informatyki</w:t>
        </w:r>
      </w:hyperlink>
      <w:r w:rsidRPr="004A74DB">
        <w:rPr>
          <w:szCs w:val="24"/>
        </w:rPr>
        <w:t xml:space="preserve">”, 2012, nr 7, </w:t>
      </w:r>
    </w:p>
    <w:bookmarkEnd w:id="277"/>
    <w:p w14:paraId="55510A7C"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Penc J., </w:t>
      </w:r>
      <w:r w:rsidRPr="004A74DB">
        <w:rPr>
          <w:i/>
          <w:szCs w:val="24"/>
        </w:rPr>
        <w:t>Decyzje i zmiany w organizacji. W poszukiwaniu skutecznych sposobów działania.,</w:t>
      </w:r>
      <w:r w:rsidRPr="004A74DB">
        <w:rPr>
          <w:szCs w:val="24"/>
        </w:rPr>
        <w:t xml:space="preserve"> Difin, Warszawa 2007,</w:t>
      </w:r>
    </w:p>
    <w:p w14:paraId="210C2A5D"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Penc J., </w:t>
      </w:r>
      <w:r w:rsidRPr="004A74DB">
        <w:rPr>
          <w:i/>
          <w:szCs w:val="24"/>
        </w:rPr>
        <w:t>Decyzje w zarządzaniu,</w:t>
      </w:r>
      <w:r w:rsidRPr="004A74DB">
        <w:rPr>
          <w:szCs w:val="24"/>
        </w:rPr>
        <w:t xml:space="preserve"> Wydawnictwo Profesjonalnej Szkoły Biznesu, Kraków 1996,</w:t>
      </w:r>
    </w:p>
    <w:p w14:paraId="6AC1FA2A" w14:textId="77777777" w:rsidR="00866997" w:rsidRPr="004A74DB" w:rsidRDefault="00866997" w:rsidP="00247124">
      <w:pPr>
        <w:pStyle w:val="FootnoteText"/>
        <w:numPr>
          <w:ilvl w:val="0"/>
          <w:numId w:val="184"/>
        </w:numPr>
        <w:spacing w:line="276" w:lineRule="auto"/>
        <w:rPr>
          <w:i/>
          <w:szCs w:val="24"/>
        </w:rPr>
      </w:pPr>
      <w:r w:rsidRPr="004A74DB">
        <w:rPr>
          <w:szCs w:val="24"/>
        </w:rPr>
        <w:t xml:space="preserve">Pierścionek Z., </w:t>
      </w:r>
      <w:r w:rsidRPr="004A74DB">
        <w:rPr>
          <w:i/>
          <w:szCs w:val="24"/>
        </w:rPr>
        <w:t>Zarządzanie strategiczne w przedsiębiorstwie</w:t>
      </w:r>
      <w:r w:rsidRPr="004A74DB">
        <w:rPr>
          <w:szCs w:val="24"/>
        </w:rPr>
        <w:t>, Wydawnictwo Naukowe PWN, Warszawa 2011,</w:t>
      </w:r>
      <w:r w:rsidRPr="004A74DB">
        <w:rPr>
          <w:i/>
          <w:szCs w:val="24"/>
        </w:rPr>
        <w:t xml:space="preserve"> </w:t>
      </w:r>
    </w:p>
    <w:p w14:paraId="2EA708EE" w14:textId="77777777" w:rsidR="00866997" w:rsidRPr="004A74DB" w:rsidRDefault="00866997" w:rsidP="00247124">
      <w:pPr>
        <w:pStyle w:val="FootnoteText"/>
        <w:numPr>
          <w:ilvl w:val="0"/>
          <w:numId w:val="184"/>
        </w:numPr>
        <w:spacing w:line="276" w:lineRule="auto"/>
        <w:rPr>
          <w:szCs w:val="24"/>
        </w:rPr>
      </w:pPr>
      <w:r w:rsidRPr="004A74DB">
        <w:rPr>
          <w:rFonts w:eastAsia="TimesNewRomanPS-BoldMT"/>
          <w:bCs/>
          <w:szCs w:val="24"/>
        </w:rPr>
        <w:t xml:space="preserve">Pieszczyk E., Werewka J., </w:t>
      </w:r>
      <w:r w:rsidRPr="004A74DB">
        <w:rPr>
          <w:rFonts w:eastAsia="TimesNewRomanPS-BoldMT"/>
          <w:bCs/>
          <w:i/>
          <w:szCs w:val="24"/>
        </w:rPr>
        <w:t>Analiza przyczyn problemów jakości oprogramowania na podstawie ankiet osób uczestniczących w procesie wytwarzania systemów informatycznych</w:t>
      </w:r>
      <w:r w:rsidRPr="004A74DB">
        <w:rPr>
          <w:rFonts w:eastAsia="TimesNewRomanPS-BoldMT"/>
          <w:bCs/>
          <w:szCs w:val="24"/>
        </w:rPr>
        <w:t>, „Informatyka Ekonomiczna”, 3(37), 2015,</w:t>
      </w:r>
    </w:p>
    <w:p w14:paraId="590E6CF9" w14:textId="77777777" w:rsidR="00866997" w:rsidRPr="004A74DB" w:rsidRDefault="00866997" w:rsidP="00247124">
      <w:pPr>
        <w:pStyle w:val="ListParagraph"/>
        <w:numPr>
          <w:ilvl w:val="0"/>
          <w:numId w:val="184"/>
        </w:numPr>
        <w:spacing w:line="276" w:lineRule="auto"/>
        <w:rPr>
          <w:rFonts w:cs="Times New Roman"/>
          <w:szCs w:val="24"/>
        </w:rPr>
      </w:pPr>
      <w:r w:rsidRPr="004A74DB">
        <w:rPr>
          <w:rFonts w:cs="Times New Roman"/>
          <w:szCs w:val="24"/>
        </w:rPr>
        <w:t xml:space="preserve">Pietras P., Szmit M., </w:t>
      </w:r>
      <w:r w:rsidRPr="004A74DB">
        <w:rPr>
          <w:rFonts w:cs="Times New Roman"/>
          <w:i/>
          <w:szCs w:val="24"/>
        </w:rPr>
        <w:t>Zarządzanie projektami. Wybrane metody i techniki</w:t>
      </w:r>
      <w:r w:rsidRPr="004A74DB">
        <w:rPr>
          <w:rFonts w:cs="Times New Roman"/>
          <w:szCs w:val="24"/>
        </w:rPr>
        <w:t>, Horyzont, Łódź 2003,</w:t>
      </w:r>
    </w:p>
    <w:p w14:paraId="1977767C" w14:textId="77777777" w:rsidR="00866997" w:rsidRPr="004A74DB" w:rsidRDefault="00866997" w:rsidP="00247124">
      <w:pPr>
        <w:pStyle w:val="ListParagraph"/>
        <w:numPr>
          <w:ilvl w:val="0"/>
          <w:numId w:val="184"/>
        </w:numPr>
        <w:spacing w:line="276" w:lineRule="auto"/>
        <w:rPr>
          <w:rFonts w:cs="Times New Roman"/>
          <w:szCs w:val="24"/>
          <w:lang w:val="en-US"/>
        </w:rPr>
      </w:pPr>
      <w:bookmarkStart w:id="278" w:name="_Hlk532928743"/>
      <w:r w:rsidRPr="004A74DB">
        <w:rPr>
          <w:rFonts w:cs="Times New Roman"/>
          <w:szCs w:val="24"/>
          <w:lang w:val="en-US"/>
        </w:rPr>
        <w:t xml:space="preserve">Pirttimäki V., Lönnqvist A., Karjaluoto A., </w:t>
      </w:r>
      <w:r w:rsidRPr="004A74DB">
        <w:rPr>
          <w:rFonts w:cs="Times New Roman"/>
          <w:i/>
          <w:szCs w:val="24"/>
          <w:lang w:val="en-US"/>
        </w:rPr>
        <w:t xml:space="preserve">Measurement of Business </w:t>
      </w:r>
      <w:bookmarkEnd w:id="278"/>
      <w:r w:rsidRPr="004A74DB">
        <w:rPr>
          <w:rFonts w:cs="Times New Roman"/>
          <w:i/>
          <w:szCs w:val="24"/>
          <w:lang w:val="en-US"/>
        </w:rPr>
        <w:t>Intelligence in Finnish Telecommunications Company</w:t>
      </w:r>
      <w:r w:rsidRPr="004A74DB">
        <w:rPr>
          <w:rFonts w:cs="Times New Roman"/>
          <w:szCs w:val="24"/>
          <w:lang w:val="en-US"/>
        </w:rPr>
        <w:t>, “The Electronic Journal of Knowledge Management”, 2006, vol. 4(1),</w:t>
      </w:r>
    </w:p>
    <w:p w14:paraId="1709275A"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Pisz I., </w:t>
      </w:r>
      <w:r w:rsidRPr="004A74DB">
        <w:rPr>
          <w:i/>
          <w:szCs w:val="24"/>
        </w:rPr>
        <w:t>Zarządzanie portfelem projektów w przedsiębiorstwach produkcyjnych</w:t>
      </w:r>
      <w:r w:rsidRPr="004A74DB">
        <w:rPr>
          <w:szCs w:val="24"/>
        </w:rPr>
        <w:t>, Prace Naukowe / Akademia Ekonomiczna w Katowicach. Systemy wspomagania organizacji SWO 2007, 2007,</w:t>
      </w:r>
    </w:p>
    <w:p w14:paraId="553752EE" w14:textId="77777777" w:rsidR="00866997" w:rsidRPr="004A74DB" w:rsidRDefault="00866997" w:rsidP="00247124">
      <w:pPr>
        <w:pStyle w:val="FootnoteText"/>
        <w:numPr>
          <w:ilvl w:val="0"/>
          <w:numId w:val="184"/>
        </w:numPr>
        <w:spacing w:line="276" w:lineRule="auto"/>
        <w:rPr>
          <w:szCs w:val="24"/>
        </w:rPr>
      </w:pPr>
      <w:r w:rsidRPr="004A74DB">
        <w:rPr>
          <w:i/>
          <w:szCs w:val="24"/>
        </w:rPr>
        <w:lastRenderedPageBreak/>
        <w:t>Podniesienie jakości procesów decyzyjnych w administracji rządowej poprzez wykorzystanie potencjału  środowisk naukowych i eksperckich. Poradnik dla administracji publicznej</w:t>
      </w:r>
      <w:r w:rsidRPr="004A74DB">
        <w:rPr>
          <w:szCs w:val="24"/>
        </w:rPr>
        <w:t>, K. Szotkowska K. (red.), Warszawa 2011,</w:t>
      </w:r>
    </w:p>
    <w:p w14:paraId="467546E2" w14:textId="77777777" w:rsidR="00866997" w:rsidRPr="004A74DB" w:rsidRDefault="00866997" w:rsidP="00247124">
      <w:pPr>
        <w:pStyle w:val="FootnoteText"/>
        <w:numPr>
          <w:ilvl w:val="0"/>
          <w:numId w:val="184"/>
        </w:numPr>
        <w:spacing w:line="276" w:lineRule="auto"/>
        <w:rPr>
          <w:szCs w:val="24"/>
          <w:lang w:val="en-US"/>
        </w:rPr>
      </w:pPr>
      <w:hyperlink r:id="rId76" w:history="1">
        <w:r w:rsidRPr="004A74DB">
          <w:rPr>
            <w:szCs w:val="24"/>
            <w:lang w:val="en-US"/>
          </w:rPr>
          <w:t>Pomerol</w:t>
        </w:r>
      </w:hyperlink>
      <w:r w:rsidRPr="004A74DB">
        <w:rPr>
          <w:szCs w:val="24"/>
          <w:lang w:val="en-US"/>
        </w:rPr>
        <w:t xml:space="preserve"> J.C, </w:t>
      </w:r>
      <w:hyperlink r:id="rId77" w:history="1">
        <w:r w:rsidRPr="004A74DB">
          <w:rPr>
            <w:szCs w:val="24"/>
            <w:lang w:val="en-US"/>
          </w:rPr>
          <w:t>Adam</w:t>
        </w:r>
      </w:hyperlink>
      <w:r w:rsidRPr="004A74DB">
        <w:rPr>
          <w:szCs w:val="24"/>
          <w:lang w:val="en-US"/>
        </w:rPr>
        <w:t xml:space="preserve"> F., </w:t>
      </w:r>
      <w:r w:rsidRPr="004A74DB">
        <w:rPr>
          <w:i/>
          <w:szCs w:val="24"/>
          <w:lang w:val="en-US"/>
        </w:rPr>
        <w:t>Practical Decision Making: From the Legacy of Herbert Simon to Decision Support Systems</w:t>
      </w:r>
      <w:r w:rsidRPr="004A74DB">
        <w:rPr>
          <w:szCs w:val="24"/>
          <w:lang w:val="en-US"/>
        </w:rPr>
        <w:t>, In Decision Support in an Uncertain and Complex World: The IFIP TC8/WG8.3 International Conference 2004,</w:t>
      </w:r>
    </w:p>
    <w:p w14:paraId="1C2D1E73" w14:textId="77777777" w:rsidR="00866997" w:rsidRPr="004A74DB" w:rsidRDefault="00866997" w:rsidP="00247124">
      <w:pPr>
        <w:pStyle w:val="FootnoteText"/>
        <w:numPr>
          <w:ilvl w:val="0"/>
          <w:numId w:val="184"/>
        </w:numPr>
        <w:spacing w:line="276" w:lineRule="auto"/>
        <w:rPr>
          <w:szCs w:val="24"/>
          <w:lang w:val="en-US"/>
        </w:rPr>
      </w:pPr>
      <w:r w:rsidRPr="004A74DB">
        <w:rPr>
          <w:szCs w:val="24"/>
          <w:lang w:val="en-US"/>
        </w:rPr>
        <w:t xml:space="preserve">Popovič A., Turk T., Jaklič J., </w:t>
      </w:r>
      <w:r w:rsidRPr="004A74DB">
        <w:rPr>
          <w:i/>
          <w:szCs w:val="24"/>
          <w:lang w:val="en-US"/>
        </w:rPr>
        <w:t>Conceptual model of business value of business intelligence systems</w:t>
      </w:r>
      <w:r w:rsidRPr="004A74DB">
        <w:rPr>
          <w:szCs w:val="24"/>
          <w:lang w:val="en-US"/>
        </w:rPr>
        <w:t>, „Management: Journal of Contemporary Management Issues”, 2010, vol. 15(1),</w:t>
      </w:r>
    </w:p>
    <w:p w14:paraId="09F5ED29" w14:textId="77777777" w:rsidR="00866997" w:rsidRPr="004A74DB" w:rsidRDefault="00866997" w:rsidP="00247124">
      <w:pPr>
        <w:pStyle w:val="FootnoteText"/>
        <w:numPr>
          <w:ilvl w:val="0"/>
          <w:numId w:val="184"/>
        </w:numPr>
        <w:spacing w:line="276" w:lineRule="auto"/>
        <w:rPr>
          <w:szCs w:val="24"/>
          <w:lang w:val="en-US"/>
        </w:rPr>
      </w:pPr>
      <w:bookmarkStart w:id="279" w:name="_Hlk535689667"/>
      <w:r w:rsidRPr="004A74DB">
        <w:rPr>
          <w:szCs w:val="24"/>
          <w:lang w:val="en-US"/>
        </w:rPr>
        <w:t xml:space="preserve">Portny S.E., </w:t>
      </w:r>
      <w:r w:rsidRPr="004A74DB">
        <w:rPr>
          <w:i/>
          <w:szCs w:val="24"/>
          <w:lang w:val="en-US"/>
        </w:rPr>
        <w:t>Project Management For Dummies (3rd Edition)</w:t>
      </w:r>
      <w:r w:rsidRPr="004A74DB">
        <w:rPr>
          <w:szCs w:val="24"/>
          <w:lang w:val="en-US"/>
        </w:rPr>
        <w:t xml:space="preserve">, Wiley Publishing, Inc., Indianapolis, Indiana 2010, </w:t>
      </w:r>
    </w:p>
    <w:bookmarkEnd w:id="279"/>
    <w:p w14:paraId="3A97E708" w14:textId="77777777" w:rsidR="00866997" w:rsidRPr="004A74DB" w:rsidRDefault="00866997" w:rsidP="00247124">
      <w:pPr>
        <w:pStyle w:val="ListParagraph"/>
        <w:numPr>
          <w:ilvl w:val="0"/>
          <w:numId w:val="184"/>
        </w:numPr>
        <w:spacing w:line="276" w:lineRule="auto"/>
        <w:rPr>
          <w:rFonts w:cs="Times New Roman"/>
          <w:szCs w:val="24"/>
        </w:rPr>
      </w:pPr>
      <w:r w:rsidRPr="004A74DB">
        <w:rPr>
          <w:rFonts w:cs="Times New Roman"/>
          <w:szCs w:val="24"/>
          <w:lang w:val="en-US"/>
        </w:rPr>
        <w:t xml:space="preserve">Przanowski K., </w:t>
      </w:r>
      <w:r w:rsidRPr="004A74DB">
        <w:rPr>
          <w:rFonts w:cs="Times New Roman"/>
          <w:i/>
          <w:szCs w:val="24"/>
          <w:lang w:val="en-US"/>
        </w:rPr>
        <w:t xml:space="preserve">Credit Scoring w erze Big Data. </w:t>
      </w:r>
      <w:r w:rsidRPr="004A74DB">
        <w:rPr>
          <w:rFonts w:cs="Times New Roman"/>
          <w:i/>
          <w:szCs w:val="24"/>
        </w:rPr>
        <w:t>Techniki modelowania z wykorzystaniem generatora losowych danych portfela Consumer Finance</w:t>
      </w:r>
      <w:r w:rsidRPr="004A74DB">
        <w:rPr>
          <w:rFonts w:cs="Times New Roman"/>
          <w:szCs w:val="24"/>
        </w:rPr>
        <w:t>, Oficyna Wydawnicza SGH, Warszawa 2014,</w:t>
      </w:r>
    </w:p>
    <w:p w14:paraId="7086ED07"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Pukas A., </w:t>
      </w:r>
      <w:r w:rsidRPr="004A74DB">
        <w:rPr>
          <w:i/>
          <w:szCs w:val="24"/>
        </w:rPr>
        <w:t>Podstawy informacyjne decyzji w zakresie budowania relacji z klientami: możliwości i ograniczenia</w:t>
      </w:r>
      <w:r w:rsidRPr="004A74DB">
        <w:rPr>
          <w:szCs w:val="24"/>
        </w:rPr>
        <w:t>, „</w:t>
      </w:r>
      <w:r w:rsidRPr="004A74DB">
        <w:rPr>
          <w:color w:val="333333"/>
          <w:szCs w:val="24"/>
        </w:rPr>
        <w:t>Zeszyty Naukowe Uniwersytetu Szczecińskiego. Ekonomiczne Problemy Usług”</w:t>
      </w:r>
      <w:r w:rsidRPr="004A74DB">
        <w:rPr>
          <w:szCs w:val="24"/>
        </w:rPr>
        <w:t>, 2009, nr 41,</w:t>
      </w:r>
    </w:p>
    <w:p w14:paraId="03401E8E" w14:textId="77777777" w:rsidR="00866997" w:rsidRPr="004A74DB" w:rsidRDefault="00866997" w:rsidP="00247124">
      <w:pPr>
        <w:pStyle w:val="ListParagraph"/>
        <w:numPr>
          <w:ilvl w:val="0"/>
          <w:numId w:val="184"/>
        </w:numPr>
        <w:spacing w:line="276" w:lineRule="auto"/>
        <w:rPr>
          <w:rFonts w:cs="Times New Roman"/>
          <w:szCs w:val="24"/>
        </w:rPr>
      </w:pPr>
      <w:r w:rsidRPr="004A74DB">
        <w:rPr>
          <w:rFonts w:cs="Times New Roman"/>
          <w:szCs w:val="24"/>
        </w:rPr>
        <w:t xml:space="preserve">Radziszewski P., </w:t>
      </w:r>
      <w:r w:rsidRPr="004A74DB">
        <w:rPr>
          <w:rFonts w:cs="Times New Roman"/>
          <w:i/>
          <w:szCs w:val="24"/>
        </w:rPr>
        <w:t>Business Intelligence. Moda, wybawienie czy problem dla firm?</w:t>
      </w:r>
      <w:r w:rsidRPr="004A74DB">
        <w:rPr>
          <w:rFonts w:cs="Times New Roman"/>
          <w:szCs w:val="24"/>
        </w:rPr>
        <w:t xml:space="preserve"> Poltext, Warszawa 2016,</w:t>
      </w:r>
    </w:p>
    <w:p w14:paraId="4DE0EE8C" w14:textId="77777777" w:rsidR="00866997" w:rsidRPr="004A74DB" w:rsidRDefault="00866997" w:rsidP="00247124">
      <w:pPr>
        <w:pStyle w:val="ListParagraph"/>
        <w:numPr>
          <w:ilvl w:val="0"/>
          <w:numId w:val="184"/>
        </w:numPr>
        <w:shd w:val="clear" w:color="auto" w:fill="FFFFFF"/>
        <w:spacing w:line="276" w:lineRule="auto"/>
        <w:rPr>
          <w:rFonts w:eastAsia="Times New Roman" w:cs="Times New Roman"/>
          <w:szCs w:val="24"/>
          <w:lang w:val="en-US" w:eastAsia="pl-PL"/>
        </w:rPr>
      </w:pPr>
      <w:bookmarkStart w:id="280" w:name="_Hlk532763336"/>
      <w:r w:rsidRPr="004A74DB">
        <w:rPr>
          <w:rFonts w:eastAsia="Times New Roman" w:cs="Times New Roman"/>
          <w:szCs w:val="24"/>
          <w:lang w:val="en-US" w:eastAsia="pl-PL"/>
        </w:rPr>
        <w:t xml:space="preserve">Ranjan J., </w:t>
      </w:r>
      <w:r w:rsidRPr="004A74DB">
        <w:rPr>
          <w:rFonts w:eastAsia="Times New Roman" w:cs="Times New Roman"/>
          <w:i/>
          <w:szCs w:val="24"/>
          <w:lang w:val="en-US" w:eastAsia="pl-PL"/>
        </w:rPr>
        <w:t>Business    justification    with    business  intelligence</w:t>
      </w:r>
      <w:r w:rsidRPr="004A74DB">
        <w:rPr>
          <w:rFonts w:eastAsia="Times New Roman" w:cs="Times New Roman"/>
          <w:szCs w:val="24"/>
          <w:lang w:val="en-US" w:eastAsia="pl-PL"/>
        </w:rPr>
        <w:t>, VINE,  2008, vol. 38(4),</w:t>
      </w:r>
    </w:p>
    <w:bookmarkEnd w:id="280"/>
    <w:p w14:paraId="492C5D35"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Rawicz-Mańkowski G., </w:t>
      </w:r>
      <w:r w:rsidRPr="004A74DB">
        <w:rPr>
          <w:i/>
          <w:szCs w:val="24"/>
        </w:rPr>
        <w:t>Systemy Business Intelligence</w:t>
      </w:r>
      <w:r w:rsidRPr="004A74DB">
        <w:rPr>
          <w:szCs w:val="24"/>
        </w:rPr>
        <w:t>, [w:] Informatyka ekonomiczna. Podręcznik akademicki, S. Wrycza (red.), PWE, Warszawa 2010,</w:t>
      </w:r>
    </w:p>
    <w:p w14:paraId="46009DC2" w14:textId="77777777" w:rsidR="00866997" w:rsidRPr="004A74DB" w:rsidRDefault="00866997" w:rsidP="00247124">
      <w:pPr>
        <w:pStyle w:val="FootnoteText"/>
        <w:numPr>
          <w:ilvl w:val="0"/>
          <w:numId w:val="184"/>
        </w:numPr>
        <w:spacing w:line="276" w:lineRule="auto"/>
        <w:rPr>
          <w:szCs w:val="24"/>
        </w:rPr>
      </w:pPr>
      <w:bookmarkStart w:id="281" w:name="_Hlk535676038"/>
      <w:r w:rsidRPr="004A74DB">
        <w:rPr>
          <w:szCs w:val="24"/>
        </w:rPr>
        <w:t xml:space="preserve">Redlarski K., </w:t>
      </w:r>
      <w:r w:rsidRPr="004A74DB">
        <w:rPr>
          <w:i/>
          <w:szCs w:val="24"/>
        </w:rPr>
        <w:t>Potrzeba wykorzystania narzędzi Enterprise Architect Management w przedsiębiorstwie międzynarodowym: studium przypadku</w:t>
      </w:r>
      <w:r w:rsidRPr="004A74DB">
        <w:rPr>
          <w:szCs w:val="24"/>
        </w:rPr>
        <w:t>, „Problemy zarządzania”, 2015, vol. 13, nr 2(52)</w:t>
      </w:r>
      <w:bookmarkEnd w:id="281"/>
      <w:r w:rsidRPr="004A74DB">
        <w:rPr>
          <w:szCs w:val="24"/>
        </w:rPr>
        <w:t>,</w:t>
      </w:r>
    </w:p>
    <w:p w14:paraId="20B0FDB6" w14:textId="77777777" w:rsidR="00866997" w:rsidRPr="004A74DB" w:rsidRDefault="00866997" w:rsidP="00247124">
      <w:pPr>
        <w:pStyle w:val="FootnoteText"/>
        <w:numPr>
          <w:ilvl w:val="0"/>
          <w:numId w:val="184"/>
        </w:numPr>
        <w:spacing w:line="276" w:lineRule="auto"/>
        <w:rPr>
          <w:szCs w:val="24"/>
          <w:lang w:val="en-US"/>
        </w:rPr>
      </w:pPr>
      <w:r w:rsidRPr="004A74DB">
        <w:rPr>
          <w:color w:val="111111"/>
          <w:szCs w:val="24"/>
          <w:shd w:val="clear" w:color="auto" w:fill="FFFFFF"/>
          <w:lang w:val="en-US"/>
        </w:rPr>
        <w:t xml:space="preserve">Riabacke A., Larsson A., Danielson M., </w:t>
      </w:r>
      <w:r w:rsidRPr="004A74DB">
        <w:rPr>
          <w:i/>
          <w:color w:val="000000"/>
          <w:szCs w:val="24"/>
          <w:lang w:val="en-US"/>
        </w:rPr>
        <w:t>Business Intelligence as Decision Support in Business Processes: An Empirical Investigation</w:t>
      </w:r>
      <w:r w:rsidRPr="004A74DB">
        <w:rPr>
          <w:color w:val="000000"/>
          <w:szCs w:val="24"/>
          <w:lang w:val="en-US"/>
        </w:rPr>
        <w:t xml:space="preserve">, </w:t>
      </w:r>
      <w:r w:rsidRPr="004A74DB">
        <w:rPr>
          <w:color w:val="111111"/>
          <w:szCs w:val="24"/>
          <w:shd w:val="clear" w:color="auto" w:fill="FFFFFF"/>
          <w:lang w:val="en-US"/>
        </w:rPr>
        <w:t>Proceedings of the European Conference on Information Management, 2011,</w:t>
      </w:r>
    </w:p>
    <w:p w14:paraId="4101E79D" w14:textId="7B816275" w:rsidR="00866997" w:rsidRPr="004A74DB" w:rsidRDefault="00866997" w:rsidP="00247124">
      <w:pPr>
        <w:pStyle w:val="FootnoteText"/>
        <w:numPr>
          <w:ilvl w:val="0"/>
          <w:numId w:val="184"/>
        </w:numPr>
        <w:spacing w:line="276" w:lineRule="auto"/>
        <w:rPr>
          <w:szCs w:val="24"/>
          <w:shd w:val="clear" w:color="auto" w:fill="FFFFFF"/>
          <w:lang w:val="en-US"/>
        </w:rPr>
      </w:pPr>
      <w:r w:rsidRPr="004A74DB">
        <w:rPr>
          <w:szCs w:val="24"/>
          <w:shd w:val="clear" w:color="auto" w:fill="FFFFFF"/>
          <w:lang w:val="en-US"/>
        </w:rPr>
        <w:t xml:space="preserve">Richards G., Yeoh W., Chong A. Y.-L., Popovic A., </w:t>
      </w:r>
      <w:r w:rsidRPr="004A74DB">
        <w:rPr>
          <w:i/>
          <w:szCs w:val="24"/>
          <w:shd w:val="clear" w:color="auto" w:fill="FFFFFF"/>
          <w:lang w:val="en-US"/>
        </w:rPr>
        <w:t>An empirical study of business intelligence impact on corporate performance management</w:t>
      </w:r>
      <w:r w:rsidRPr="004A74DB">
        <w:rPr>
          <w:szCs w:val="24"/>
          <w:shd w:val="clear" w:color="auto" w:fill="FFFFFF"/>
          <w:lang w:val="en-US"/>
        </w:rPr>
        <w:t>, Paper presented at the PACIS 2014,</w:t>
      </w:r>
    </w:p>
    <w:p w14:paraId="2DAB1F1C" w14:textId="6037D6B2" w:rsidR="00A55562" w:rsidRPr="004A74DB" w:rsidRDefault="00A55562" w:rsidP="00247124">
      <w:pPr>
        <w:pStyle w:val="FootnoteText"/>
        <w:numPr>
          <w:ilvl w:val="0"/>
          <w:numId w:val="184"/>
        </w:numPr>
        <w:spacing w:line="276" w:lineRule="auto"/>
        <w:rPr>
          <w:szCs w:val="24"/>
          <w:shd w:val="clear" w:color="auto" w:fill="FFFFFF"/>
          <w:lang w:val="en-US"/>
        </w:rPr>
      </w:pPr>
      <w:r w:rsidRPr="004A74DB">
        <w:rPr>
          <w:szCs w:val="24"/>
          <w:lang w:val="en-US"/>
        </w:rPr>
        <w:t xml:space="preserve">Robbins S.P., Coulter M., </w:t>
      </w:r>
      <w:r w:rsidRPr="004A74DB">
        <w:rPr>
          <w:i/>
          <w:szCs w:val="24"/>
          <w:lang w:val="en-US"/>
        </w:rPr>
        <w:t xml:space="preserve">Management, 11th edition, </w:t>
      </w:r>
      <w:r w:rsidRPr="004A74DB">
        <w:rPr>
          <w:szCs w:val="24"/>
          <w:lang w:val="en-US"/>
        </w:rPr>
        <w:t>Prentice Hall, 2011,</w:t>
      </w:r>
    </w:p>
    <w:p w14:paraId="011F4A3B" w14:textId="77777777" w:rsidR="00866997" w:rsidRPr="004A74DB" w:rsidRDefault="00866997" w:rsidP="00247124">
      <w:pPr>
        <w:pStyle w:val="ListParagraph"/>
        <w:numPr>
          <w:ilvl w:val="0"/>
          <w:numId w:val="184"/>
        </w:numPr>
        <w:spacing w:line="276" w:lineRule="auto"/>
        <w:rPr>
          <w:rFonts w:cs="Times New Roman"/>
          <w:color w:val="2E74B5" w:themeColor="accent5" w:themeShade="BF"/>
          <w:szCs w:val="24"/>
        </w:rPr>
      </w:pPr>
      <w:r w:rsidRPr="004A74DB">
        <w:rPr>
          <w:rFonts w:cs="Times New Roman"/>
          <w:szCs w:val="24"/>
        </w:rPr>
        <w:t xml:space="preserve">Robbins S.P., DeCenzo D.A., </w:t>
      </w:r>
      <w:r w:rsidRPr="004A74DB">
        <w:rPr>
          <w:rFonts w:cs="Times New Roman"/>
          <w:i/>
          <w:szCs w:val="24"/>
        </w:rPr>
        <w:t>Podstawy zarządzania</w:t>
      </w:r>
      <w:r w:rsidRPr="004A74DB">
        <w:rPr>
          <w:rFonts w:cs="Times New Roman"/>
          <w:szCs w:val="24"/>
        </w:rPr>
        <w:t>, PWE, Warszawa 2002,</w:t>
      </w:r>
    </w:p>
    <w:p w14:paraId="286F64E5" w14:textId="77777777" w:rsidR="00866997" w:rsidRPr="004A74DB" w:rsidRDefault="00866997" w:rsidP="00247124">
      <w:pPr>
        <w:pStyle w:val="FootnoteText"/>
        <w:numPr>
          <w:ilvl w:val="0"/>
          <w:numId w:val="184"/>
        </w:numPr>
        <w:spacing w:line="276" w:lineRule="auto"/>
        <w:rPr>
          <w:szCs w:val="24"/>
          <w:lang w:val="en-US"/>
        </w:rPr>
      </w:pPr>
      <w:r w:rsidRPr="004A74DB">
        <w:rPr>
          <w:bCs/>
          <w:color w:val="000000"/>
          <w:szCs w:val="24"/>
          <w:lang w:val="en-US"/>
        </w:rPr>
        <w:t>Roberto Martins de Andrade P.,</w:t>
      </w:r>
      <w:r w:rsidRPr="004A74DB">
        <w:rPr>
          <w:color w:val="000000"/>
          <w:szCs w:val="24"/>
          <w:lang w:val="en-US"/>
        </w:rPr>
        <w:t xml:space="preserve"> Sadaoui S., </w:t>
      </w:r>
      <w:r w:rsidRPr="004A74DB">
        <w:rPr>
          <w:i/>
          <w:color w:val="000000"/>
          <w:szCs w:val="24"/>
          <w:lang w:val="en-US"/>
        </w:rPr>
        <w:t>Improving Business Decision Making based on KPI Management System</w:t>
      </w:r>
      <w:r w:rsidRPr="004A74DB">
        <w:rPr>
          <w:color w:val="000000"/>
          <w:szCs w:val="24"/>
          <w:lang w:val="en-US"/>
        </w:rPr>
        <w:t>, </w:t>
      </w:r>
      <w:r w:rsidRPr="004A74DB">
        <w:rPr>
          <w:iCs/>
          <w:color w:val="000000"/>
          <w:szCs w:val="24"/>
          <w:lang w:val="en-US"/>
        </w:rPr>
        <w:t>IEEE International Conference on Systems, Man, and Cybernetics</w:t>
      </w:r>
      <w:r w:rsidRPr="004A74DB">
        <w:rPr>
          <w:color w:val="000000"/>
          <w:szCs w:val="24"/>
          <w:lang w:val="en-US"/>
        </w:rPr>
        <w:t>, 2017,</w:t>
      </w:r>
    </w:p>
    <w:p w14:paraId="547E6628" w14:textId="77777777" w:rsidR="00866997" w:rsidRPr="004A74DB" w:rsidRDefault="00866997" w:rsidP="00247124">
      <w:pPr>
        <w:pStyle w:val="ListParagraph"/>
        <w:numPr>
          <w:ilvl w:val="0"/>
          <w:numId w:val="184"/>
        </w:numPr>
        <w:spacing w:line="276" w:lineRule="auto"/>
        <w:rPr>
          <w:rFonts w:eastAsia="Times New Roman" w:cs="Times New Roman"/>
          <w:szCs w:val="24"/>
          <w:lang w:eastAsia="pl-PL"/>
        </w:rPr>
      </w:pPr>
      <w:bookmarkStart w:id="282" w:name="_Hlk532839848"/>
      <w:r w:rsidRPr="004A74DB">
        <w:rPr>
          <w:rFonts w:eastAsia="Times New Roman" w:cs="Times New Roman"/>
          <w:szCs w:val="24"/>
          <w:lang w:eastAsia="pl-PL"/>
        </w:rPr>
        <w:t xml:space="preserve">Romanowska M., </w:t>
      </w:r>
      <w:r w:rsidRPr="004A74DB">
        <w:rPr>
          <w:rFonts w:eastAsia="Times New Roman" w:cs="Times New Roman"/>
          <w:i/>
          <w:szCs w:val="24"/>
          <w:lang w:eastAsia="pl-PL"/>
        </w:rPr>
        <w:t>Podejmowanie decyzji w organizacji</w:t>
      </w:r>
      <w:r w:rsidRPr="004A74DB">
        <w:rPr>
          <w:rFonts w:eastAsia="Times New Roman" w:cs="Times New Roman"/>
          <w:szCs w:val="24"/>
          <w:lang w:eastAsia="pl-PL"/>
        </w:rPr>
        <w:t>, [w:] Podstawy zarządzania, M. Strużycki (red.) Szkoła Główna Handlowa w Warszawie, Warszawa 2014,</w:t>
      </w:r>
      <w:bookmarkEnd w:id="282"/>
    </w:p>
    <w:p w14:paraId="1021DE05" w14:textId="669CE413" w:rsidR="00866997" w:rsidRPr="004A74DB" w:rsidRDefault="00866997" w:rsidP="00247124">
      <w:pPr>
        <w:pStyle w:val="FootnoteText"/>
        <w:numPr>
          <w:ilvl w:val="0"/>
          <w:numId w:val="184"/>
        </w:numPr>
        <w:spacing w:line="276" w:lineRule="auto"/>
        <w:rPr>
          <w:szCs w:val="24"/>
          <w:lang w:val="en-US"/>
        </w:rPr>
      </w:pPr>
      <w:r w:rsidRPr="004A74DB">
        <w:rPr>
          <w:szCs w:val="24"/>
          <w:lang w:val="en-US"/>
        </w:rPr>
        <w:t xml:space="preserve">Rouhani S., Ashrafi A., Zare Ravasan A., Afshari S., </w:t>
      </w:r>
      <w:r w:rsidRPr="005D354B">
        <w:rPr>
          <w:i/>
          <w:szCs w:val="24"/>
          <w:shd w:val="clear" w:color="auto" w:fill="FFFFFF"/>
          <w:lang w:val="en-US"/>
        </w:rPr>
        <w:t>The impact model of business intelligence on decision support and organizational benefits</w:t>
      </w:r>
      <w:r w:rsidRPr="004A74DB">
        <w:rPr>
          <w:szCs w:val="24"/>
          <w:lang w:val="en-US"/>
        </w:rPr>
        <w:t>, „Journal of Enterprise Information Management”, 2016, vol. 29(1),</w:t>
      </w:r>
    </w:p>
    <w:p w14:paraId="7E4F1A90" w14:textId="77777777" w:rsidR="00866997" w:rsidRPr="004A74DB" w:rsidRDefault="00866997" w:rsidP="00247124">
      <w:pPr>
        <w:pStyle w:val="FootnoteText"/>
        <w:numPr>
          <w:ilvl w:val="0"/>
          <w:numId w:val="184"/>
        </w:numPr>
        <w:spacing w:line="276" w:lineRule="auto"/>
        <w:rPr>
          <w:rStyle w:val="Emphasis"/>
          <w:color w:val="2E414F"/>
          <w:szCs w:val="24"/>
          <w:shd w:val="clear" w:color="auto" w:fill="FFFFFF"/>
          <w:lang w:val="en-US"/>
        </w:rPr>
      </w:pPr>
      <w:r w:rsidRPr="004A74DB">
        <w:rPr>
          <w:szCs w:val="24"/>
          <w:shd w:val="clear" w:color="auto" w:fill="FFFFFF"/>
          <w:lang w:val="en-US"/>
        </w:rPr>
        <w:lastRenderedPageBreak/>
        <w:t xml:space="preserve">Rouhani S., Savoji S.R., </w:t>
      </w:r>
      <w:r w:rsidRPr="004A74DB">
        <w:rPr>
          <w:i/>
          <w:szCs w:val="24"/>
          <w:shd w:val="clear" w:color="auto" w:fill="FFFFFF"/>
          <w:lang w:val="en-US"/>
        </w:rPr>
        <w:t>A Success Assessment Model for BI Tools Implementation: An Empirical Study of Banking Industry</w:t>
      </w:r>
      <w:r w:rsidRPr="004A74DB">
        <w:rPr>
          <w:szCs w:val="24"/>
          <w:shd w:val="clear" w:color="auto" w:fill="FFFFFF"/>
          <w:lang w:val="en-US"/>
        </w:rPr>
        <w:t>, „</w:t>
      </w:r>
      <w:r w:rsidRPr="004A74DB">
        <w:rPr>
          <w:szCs w:val="24"/>
          <w:lang w:val="en-US"/>
        </w:rPr>
        <w:t>International Journal of Business Intelligence Research”, vol. 7(1), 2016</w:t>
      </w:r>
      <w:r w:rsidRPr="004A74DB">
        <w:rPr>
          <w:rStyle w:val="Emphasis"/>
          <w:szCs w:val="24"/>
          <w:shd w:val="clear" w:color="auto" w:fill="FFFFFF"/>
          <w:lang w:val="en-US"/>
        </w:rPr>
        <w:t>,</w:t>
      </w:r>
      <w:r w:rsidRPr="004A74DB">
        <w:rPr>
          <w:rStyle w:val="Emphasis"/>
          <w:color w:val="2E414F"/>
          <w:szCs w:val="24"/>
          <w:shd w:val="clear" w:color="auto" w:fill="FFFFFF"/>
          <w:lang w:val="en-US"/>
        </w:rPr>
        <w:t xml:space="preserve"> </w:t>
      </w:r>
    </w:p>
    <w:p w14:paraId="3BBB01B8" w14:textId="77777777" w:rsidR="00866997" w:rsidRPr="004A74DB" w:rsidRDefault="00866997" w:rsidP="00247124">
      <w:pPr>
        <w:pStyle w:val="ListParagraph"/>
        <w:numPr>
          <w:ilvl w:val="0"/>
          <w:numId w:val="184"/>
        </w:numPr>
        <w:spacing w:line="276" w:lineRule="auto"/>
        <w:jc w:val="left"/>
        <w:rPr>
          <w:rFonts w:eastAsia="Times New Roman" w:cs="Times New Roman"/>
          <w:color w:val="000000"/>
          <w:spacing w:val="2"/>
          <w:szCs w:val="24"/>
          <w:shd w:val="clear" w:color="auto" w:fill="FFFFFF"/>
          <w:lang w:val="en-US" w:eastAsia="pl-PL"/>
        </w:rPr>
      </w:pPr>
      <w:bookmarkStart w:id="283" w:name="_Hlk533933336"/>
      <w:r w:rsidRPr="004A74DB">
        <w:rPr>
          <w:rFonts w:eastAsia="Times New Roman" w:cs="Times New Roman"/>
          <w:color w:val="000000"/>
          <w:spacing w:val="2"/>
          <w:szCs w:val="24"/>
          <w:shd w:val="clear" w:color="auto" w:fill="FFFFFF"/>
          <w:lang w:val="en-US" w:eastAsia="pl-PL"/>
        </w:rPr>
        <w:t xml:space="preserve">Roy R., Del Rey F.M., Wegen, B.V., Steele, A., </w:t>
      </w:r>
      <w:r w:rsidRPr="004A74DB">
        <w:rPr>
          <w:rFonts w:eastAsia="Times New Roman" w:cs="Times New Roman"/>
          <w:i/>
          <w:color w:val="000000"/>
          <w:spacing w:val="2"/>
          <w:szCs w:val="24"/>
          <w:shd w:val="clear" w:color="auto" w:fill="FFFFFF"/>
          <w:lang w:val="en-US" w:eastAsia="pl-PL"/>
        </w:rPr>
        <w:t>A framework to create performance indicators in knowledge management</w:t>
      </w:r>
      <w:r w:rsidRPr="004A74DB">
        <w:rPr>
          <w:rFonts w:eastAsia="Times New Roman" w:cs="Times New Roman"/>
          <w:color w:val="000000"/>
          <w:spacing w:val="2"/>
          <w:szCs w:val="24"/>
          <w:shd w:val="clear" w:color="auto" w:fill="FFFFFF"/>
          <w:lang w:val="en-US" w:eastAsia="pl-PL"/>
        </w:rPr>
        <w:t>, PAKM 2000,</w:t>
      </w:r>
    </w:p>
    <w:p w14:paraId="103DCFFB" w14:textId="77777777" w:rsidR="00866997" w:rsidRPr="004A74DB" w:rsidRDefault="00866997" w:rsidP="00247124">
      <w:pPr>
        <w:pStyle w:val="FootnoteText"/>
        <w:numPr>
          <w:ilvl w:val="0"/>
          <w:numId w:val="184"/>
        </w:numPr>
        <w:spacing w:line="276" w:lineRule="auto"/>
        <w:rPr>
          <w:szCs w:val="24"/>
        </w:rPr>
      </w:pPr>
      <w:bookmarkStart w:id="284" w:name="_Hlk533943391"/>
      <w:bookmarkEnd w:id="283"/>
      <w:r w:rsidRPr="004A74DB">
        <w:rPr>
          <w:szCs w:val="24"/>
        </w:rPr>
        <w:t xml:space="preserve">Rydzewska-Włodarczyk M., Sobieraj M., </w:t>
      </w:r>
      <w:r w:rsidRPr="004A74DB">
        <w:rPr>
          <w:i/>
          <w:szCs w:val="24"/>
        </w:rPr>
        <w:t>Pomiar efektywności procesów za pomocą kluczowych wskaźników efektywności</w:t>
      </w:r>
      <w:r w:rsidRPr="004A74DB">
        <w:rPr>
          <w:szCs w:val="24"/>
        </w:rPr>
        <w:t>, „</w:t>
      </w:r>
      <w:hyperlink r:id="rId78" w:history="1">
        <w:r w:rsidRPr="00BF6BE9">
          <w:rPr>
            <w:rStyle w:val="Hyperlink"/>
            <w:rFonts w:eastAsiaTheme="majorEastAsia"/>
            <w:iCs/>
            <w:color w:val="333333"/>
            <w:szCs w:val="24"/>
            <w:u w:val="none"/>
            <w:bdr w:val="none" w:sz="0" w:space="0" w:color="auto" w:frame="1"/>
            <w:shd w:val="clear" w:color="auto" w:fill="FFFFFF"/>
          </w:rPr>
          <w:t>Zeszyty Naukowe Uniwersytetu Szczecińskiego. Finanse, Rynki Finansowe, Ubezpieczenia</w:t>
        </w:r>
      </w:hyperlink>
      <w:r w:rsidRPr="004A74DB">
        <w:rPr>
          <w:szCs w:val="24"/>
        </w:rPr>
        <w:t>”, 2015, t. 2, nr 76,</w:t>
      </w:r>
      <w:bookmarkEnd w:id="284"/>
    </w:p>
    <w:p w14:paraId="2E608562" w14:textId="77777777" w:rsidR="00866997" w:rsidRPr="004A74DB" w:rsidRDefault="00866997" w:rsidP="00247124">
      <w:pPr>
        <w:pStyle w:val="FootnoteText"/>
        <w:numPr>
          <w:ilvl w:val="0"/>
          <w:numId w:val="184"/>
        </w:numPr>
        <w:spacing w:line="276" w:lineRule="auto"/>
        <w:rPr>
          <w:szCs w:val="24"/>
        </w:rPr>
      </w:pPr>
      <w:bookmarkStart w:id="285" w:name="_Hlk533969056"/>
      <w:r w:rsidRPr="004A74DB">
        <w:rPr>
          <w:szCs w:val="24"/>
        </w:rPr>
        <w:t xml:space="preserve">Sadowski W., </w:t>
      </w:r>
      <w:r w:rsidRPr="004A74DB">
        <w:rPr>
          <w:i/>
          <w:szCs w:val="24"/>
        </w:rPr>
        <w:t>Teoria podejmowania decyzji</w:t>
      </w:r>
      <w:r w:rsidRPr="004A74DB">
        <w:rPr>
          <w:szCs w:val="24"/>
        </w:rPr>
        <w:t>, PWE, Warszawa 1976,</w:t>
      </w:r>
    </w:p>
    <w:p w14:paraId="47E9D917" w14:textId="77777777" w:rsidR="00866997" w:rsidRPr="004A74DB" w:rsidRDefault="00866997" w:rsidP="00247124">
      <w:pPr>
        <w:pStyle w:val="FootnoteText"/>
        <w:numPr>
          <w:ilvl w:val="0"/>
          <w:numId w:val="184"/>
        </w:numPr>
        <w:spacing w:line="276" w:lineRule="auto"/>
        <w:contextualSpacing w:val="0"/>
        <w:rPr>
          <w:szCs w:val="24"/>
          <w:lang w:val="en-US"/>
        </w:rPr>
      </w:pPr>
      <w:bookmarkStart w:id="286" w:name="_Hlk532844317"/>
      <w:bookmarkStart w:id="287" w:name="_Hlk533971595"/>
      <w:r w:rsidRPr="004A74DB">
        <w:rPr>
          <w:color w:val="000000"/>
          <w:szCs w:val="24"/>
          <w:shd w:val="clear" w:color="auto" w:fill="FFFFFF"/>
          <w:lang w:val="en-US"/>
        </w:rPr>
        <w:t>Schwalbe K., </w:t>
      </w:r>
      <w:r w:rsidRPr="004A74DB">
        <w:rPr>
          <w:rStyle w:val="Emphasis"/>
          <w:rFonts w:eastAsiaTheme="majorEastAsia"/>
          <w:color w:val="000000"/>
          <w:szCs w:val="24"/>
          <w:shd w:val="clear" w:color="auto" w:fill="FFFFFF"/>
          <w:lang w:val="en-US"/>
        </w:rPr>
        <w:t>Information Technology Project Management</w:t>
      </w:r>
      <w:r w:rsidRPr="004A74DB">
        <w:rPr>
          <w:color w:val="000000"/>
          <w:szCs w:val="24"/>
          <w:shd w:val="clear" w:color="auto" w:fill="FFFFFF"/>
          <w:lang w:val="en-US"/>
        </w:rPr>
        <w:t> </w:t>
      </w:r>
      <w:r w:rsidRPr="004A74DB">
        <w:rPr>
          <w:i/>
          <w:color w:val="000000"/>
          <w:szCs w:val="24"/>
          <w:shd w:val="clear" w:color="auto" w:fill="FFFFFF"/>
          <w:lang w:val="en-US"/>
        </w:rPr>
        <w:t>(7th ed.)</w:t>
      </w:r>
      <w:r w:rsidRPr="004A74DB">
        <w:rPr>
          <w:color w:val="000000"/>
          <w:szCs w:val="24"/>
          <w:shd w:val="clear" w:color="auto" w:fill="FFFFFF"/>
          <w:lang w:val="en-US"/>
        </w:rPr>
        <w:t>, Course Technology Press, Boston 2014</w:t>
      </w:r>
      <w:r w:rsidRPr="004A74DB">
        <w:rPr>
          <w:szCs w:val="24"/>
          <w:lang w:val="en-US"/>
        </w:rPr>
        <w:t>,</w:t>
      </w:r>
    </w:p>
    <w:bookmarkEnd w:id="286"/>
    <w:p w14:paraId="713A350C"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Sekuła P., </w:t>
      </w:r>
      <w:r w:rsidRPr="004A74DB">
        <w:rPr>
          <w:i/>
          <w:szCs w:val="24"/>
        </w:rPr>
        <w:t>Zarządzanie programami wg Project Management Institute</w:t>
      </w:r>
      <w:r w:rsidRPr="004A74DB">
        <w:rPr>
          <w:szCs w:val="24"/>
        </w:rPr>
        <w:t>, „</w:t>
      </w:r>
      <w:hyperlink r:id="rId79" w:history="1">
        <w:r w:rsidRPr="00BF6BE9">
          <w:rPr>
            <w:rStyle w:val="Hyperlink"/>
            <w:rFonts w:eastAsiaTheme="majorEastAsia"/>
            <w:iCs/>
            <w:color w:val="333333"/>
            <w:szCs w:val="24"/>
            <w:u w:val="none"/>
            <w:bdr w:val="none" w:sz="0" w:space="0" w:color="auto" w:frame="1"/>
            <w:shd w:val="clear" w:color="auto" w:fill="FFFFFF"/>
          </w:rPr>
          <w:t>Barometr Regionalny. Analizy i prognozy</w:t>
        </w:r>
      </w:hyperlink>
      <w:r w:rsidRPr="00BF6BE9">
        <w:rPr>
          <w:rStyle w:val="Hyperlink"/>
          <w:rFonts w:eastAsiaTheme="majorEastAsia"/>
          <w:iCs/>
          <w:color w:val="333333"/>
          <w:szCs w:val="24"/>
          <w:u w:val="none"/>
          <w:bdr w:val="none" w:sz="0" w:space="0" w:color="auto" w:frame="1"/>
          <w:shd w:val="clear" w:color="auto" w:fill="FFFFFF"/>
        </w:rPr>
        <w:t>”</w:t>
      </w:r>
      <w:r w:rsidRPr="004A74DB">
        <w:rPr>
          <w:szCs w:val="24"/>
        </w:rPr>
        <w:t>, 2014, vol. 2(36),</w:t>
      </w:r>
    </w:p>
    <w:bookmarkEnd w:id="285"/>
    <w:bookmarkEnd w:id="287"/>
    <w:p w14:paraId="61120A90" w14:textId="468AEF14" w:rsidR="00866997" w:rsidRPr="004A74DB" w:rsidRDefault="00866997" w:rsidP="00247124">
      <w:pPr>
        <w:pStyle w:val="FootnoteText"/>
        <w:numPr>
          <w:ilvl w:val="0"/>
          <w:numId w:val="184"/>
        </w:numPr>
        <w:spacing w:line="276" w:lineRule="auto"/>
        <w:rPr>
          <w:szCs w:val="24"/>
          <w:lang w:val="en-US"/>
        </w:rPr>
      </w:pPr>
      <w:r w:rsidRPr="004A74DB">
        <w:rPr>
          <w:szCs w:val="24"/>
        </w:rPr>
        <w:fldChar w:fldCharType="begin"/>
      </w:r>
      <w:r w:rsidRPr="004A74DB">
        <w:rPr>
          <w:szCs w:val="24"/>
          <w:lang w:val="en-US"/>
        </w:rPr>
        <w:instrText xml:space="preserve"> HYPERLINK "https://www.sciencedirect.com/science/article/pii/S0167923601001397" \l "!" </w:instrText>
      </w:r>
      <w:r w:rsidRPr="004A74DB">
        <w:rPr>
          <w:szCs w:val="24"/>
        </w:rPr>
      </w:r>
      <w:r w:rsidRPr="004A74DB">
        <w:rPr>
          <w:szCs w:val="24"/>
        </w:rPr>
        <w:fldChar w:fldCharType="separate"/>
      </w:r>
      <w:r w:rsidRPr="004A74DB">
        <w:rPr>
          <w:szCs w:val="24"/>
          <w:lang w:val="en-US"/>
        </w:rPr>
        <w:t>Shima</w:t>
      </w:r>
      <w:r w:rsidRPr="004A74DB">
        <w:rPr>
          <w:szCs w:val="24"/>
        </w:rPr>
        <w:fldChar w:fldCharType="end"/>
      </w:r>
      <w:bookmarkStart w:id="288" w:name="baep-author-id5"/>
      <w:r w:rsidRPr="004A74DB">
        <w:rPr>
          <w:szCs w:val="24"/>
          <w:lang w:val="en-US"/>
        </w:rPr>
        <w:t xml:space="preserve"> J.P., </w:t>
      </w:r>
      <w:hyperlink r:id="rId80" w:anchor="!" w:history="1">
        <w:r w:rsidRPr="004A74DB">
          <w:rPr>
            <w:szCs w:val="24"/>
            <w:lang w:val="en-US"/>
          </w:rPr>
          <w:t>Warkentina</w:t>
        </w:r>
      </w:hyperlink>
      <w:bookmarkStart w:id="289" w:name="baep-author-id6"/>
      <w:bookmarkEnd w:id="288"/>
      <w:r w:rsidRPr="004A74DB">
        <w:rPr>
          <w:szCs w:val="24"/>
          <w:lang w:val="en-US"/>
        </w:rPr>
        <w:t xml:space="preserve"> M., </w:t>
      </w:r>
      <w:hyperlink r:id="rId81" w:anchor="!" w:history="1">
        <w:r w:rsidRPr="004A74DB">
          <w:rPr>
            <w:szCs w:val="24"/>
            <w:lang w:val="en-US"/>
          </w:rPr>
          <w:t xml:space="preserve">Courtney J.F., </w:t>
        </w:r>
      </w:hyperlink>
      <w:bookmarkStart w:id="290" w:name="baep-author-id7"/>
      <w:bookmarkEnd w:id="289"/>
      <w:r w:rsidRPr="004A74DB">
        <w:rPr>
          <w:szCs w:val="24"/>
        </w:rPr>
        <w:fldChar w:fldCharType="begin"/>
      </w:r>
      <w:r w:rsidRPr="004A74DB">
        <w:rPr>
          <w:szCs w:val="24"/>
          <w:lang w:val="en-US"/>
        </w:rPr>
        <w:instrText xml:space="preserve"> HYPERLINK "https://www.sciencedirect.com/science/article/pii/S0167923601001397" \l "!" </w:instrText>
      </w:r>
      <w:r w:rsidRPr="004A74DB">
        <w:rPr>
          <w:szCs w:val="24"/>
        </w:rPr>
      </w:r>
      <w:r w:rsidRPr="004A74DB">
        <w:rPr>
          <w:szCs w:val="24"/>
        </w:rPr>
        <w:fldChar w:fldCharType="separate"/>
      </w:r>
      <w:r w:rsidRPr="004A74DB">
        <w:rPr>
          <w:szCs w:val="24"/>
          <w:lang w:val="en-US"/>
        </w:rPr>
        <w:t xml:space="preserve">Power D.J., </w:t>
      </w:r>
      <w:r w:rsidRPr="004A74DB">
        <w:rPr>
          <w:szCs w:val="24"/>
        </w:rPr>
        <w:fldChar w:fldCharType="end"/>
      </w:r>
      <w:bookmarkStart w:id="291" w:name="baep-author-id8"/>
      <w:bookmarkEnd w:id="290"/>
      <w:r w:rsidRPr="004A74DB">
        <w:rPr>
          <w:szCs w:val="24"/>
        </w:rPr>
        <w:fldChar w:fldCharType="begin"/>
      </w:r>
      <w:r w:rsidRPr="004A74DB">
        <w:rPr>
          <w:szCs w:val="24"/>
          <w:lang w:val="en-US"/>
        </w:rPr>
        <w:instrText xml:space="preserve"> HYPERLINK "https://www.sciencedirect.com/science/article/pii/S0167923601001397" \l "!" </w:instrText>
      </w:r>
      <w:r w:rsidRPr="004A74DB">
        <w:rPr>
          <w:szCs w:val="24"/>
        </w:rPr>
      </w:r>
      <w:r w:rsidRPr="004A74DB">
        <w:rPr>
          <w:szCs w:val="24"/>
        </w:rPr>
        <w:fldChar w:fldCharType="separate"/>
      </w:r>
      <w:r w:rsidRPr="004A74DB">
        <w:rPr>
          <w:szCs w:val="24"/>
          <w:lang w:val="en-US"/>
        </w:rPr>
        <w:t xml:space="preserve">Sharda R., </w:t>
      </w:r>
      <w:r w:rsidRPr="004A74DB">
        <w:rPr>
          <w:szCs w:val="24"/>
        </w:rPr>
        <w:fldChar w:fldCharType="end"/>
      </w:r>
      <w:bookmarkStart w:id="292" w:name="baep-author-id9"/>
      <w:bookmarkEnd w:id="291"/>
      <w:r w:rsidRPr="004A74DB">
        <w:rPr>
          <w:szCs w:val="24"/>
        </w:rPr>
        <w:fldChar w:fldCharType="begin"/>
      </w:r>
      <w:r w:rsidRPr="004A74DB">
        <w:rPr>
          <w:szCs w:val="24"/>
          <w:lang w:val="en-US"/>
        </w:rPr>
        <w:instrText xml:space="preserve"> HYPERLINK "https://www.sciencedirect.com/science/article/pii/S0167923601001397" \l "!" </w:instrText>
      </w:r>
      <w:r w:rsidRPr="004A74DB">
        <w:rPr>
          <w:szCs w:val="24"/>
        </w:rPr>
      </w:r>
      <w:r w:rsidRPr="004A74DB">
        <w:rPr>
          <w:szCs w:val="24"/>
        </w:rPr>
        <w:fldChar w:fldCharType="separate"/>
      </w:r>
      <w:r w:rsidRPr="004A74DB">
        <w:rPr>
          <w:szCs w:val="24"/>
          <w:lang w:val="en-US"/>
        </w:rPr>
        <w:t>Carlssone</w:t>
      </w:r>
      <w:r w:rsidRPr="004A74DB">
        <w:rPr>
          <w:szCs w:val="24"/>
        </w:rPr>
        <w:fldChar w:fldCharType="end"/>
      </w:r>
      <w:bookmarkEnd w:id="292"/>
      <w:r w:rsidRPr="004A74DB">
        <w:rPr>
          <w:szCs w:val="24"/>
          <w:lang w:val="en-US"/>
        </w:rPr>
        <w:t xml:space="preserve"> Ch.,</w:t>
      </w:r>
      <w:r w:rsidRPr="004A74DB">
        <w:rPr>
          <w:i/>
          <w:szCs w:val="24"/>
          <w:lang w:val="en-US"/>
        </w:rPr>
        <w:t xml:space="preserve"> </w:t>
      </w:r>
      <w:bookmarkStart w:id="293" w:name="_Hlk535352144"/>
      <w:r w:rsidRPr="004A74DB">
        <w:rPr>
          <w:i/>
          <w:szCs w:val="24"/>
          <w:lang w:val="en-US"/>
        </w:rPr>
        <w:t>Past, present, and future of decision support technology</w:t>
      </w:r>
      <w:bookmarkEnd w:id="293"/>
      <w:r w:rsidRPr="004A74DB">
        <w:rPr>
          <w:szCs w:val="24"/>
          <w:lang w:val="en-US"/>
        </w:rPr>
        <w:t>, „Communications of the Association for Information Systems”, 2009, vol. 25(39),</w:t>
      </w:r>
    </w:p>
    <w:p w14:paraId="5B02AF7A" w14:textId="3170C5E5" w:rsidR="00161E0F" w:rsidRPr="004A74DB" w:rsidRDefault="00161E0F" w:rsidP="00247124">
      <w:pPr>
        <w:pStyle w:val="FootnoteText"/>
        <w:numPr>
          <w:ilvl w:val="0"/>
          <w:numId w:val="184"/>
        </w:numPr>
        <w:spacing w:line="276" w:lineRule="auto"/>
        <w:rPr>
          <w:szCs w:val="24"/>
          <w:lang w:val="en-US"/>
        </w:rPr>
      </w:pPr>
      <w:r w:rsidRPr="004A74DB">
        <w:rPr>
          <w:szCs w:val="24"/>
          <w:lang w:val="en-US"/>
        </w:rPr>
        <w:t xml:space="preserve">Shapiro C., Varian H. R., </w:t>
      </w:r>
      <w:r w:rsidRPr="004A74DB">
        <w:rPr>
          <w:i/>
          <w:szCs w:val="24"/>
          <w:lang w:val="en-US"/>
        </w:rPr>
        <w:t>Information Rules. A strategic Guide to Network Economy</w:t>
      </w:r>
      <w:r w:rsidRPr="004A74DB">
        <w:rPr>
          <w:szCs w:val="24"/>
          <w:lang w:val="en-US"/>
        </w:rPr>
        <w:t>, Harvard Business School Press, Boston 1999.</w:t>
      </w:r>
    </w:p>
    <w:p w14:paraId="4E64A673" w14:textId="29A399BF" w:rsidR="00161E0F" w:rsidRDefault="00161E0F" w:rsidP="00247124">
      <w:pPr>
        <w:pStyle w:val="FootnoteText"/>
        <w:numPr>
          <w:ilvl w:val="0"/>
          <w:numId w:val="184"/>
        </w:numPr>
        <w:spacing w:line="276" w:lineRule="auto"/>
        <w:rPr>
          <w:szCs w:val="24"/>
        </w:rPr>
      </w:pPr>
      <w:r w:rsidRPr="004A74DB">
        <w:rPr>
          <w:szCs w:val="24"/>
        </w:rPr>
        <w:t xml:space="preserve">Shim J. K., Siegel J. G., Chi R., </w:t>
      </w:r>
      <w:r w:rsidR="00ED7AF0" w:rsidRPr="004A74DB">
        <w:rPr>
          <w:i/>
          <w:szCs w:val="24"/>
        </w:rPr>
        <w:t>Technologia informacyjna</w:t>
      </w:r>
      <w:r w:rsidR="00ED7AF0" w:rsidRPr="004A74DB">
        <w:rPr>
          <w:szCs w:val="24"/>
        </w:rPr>
        <w:t>, Dom Wydawniczy ABC 1999.</w:t>
      </w:r>
    </w:p>
    <w:p w14:paraId="044DF6DA" w14:textId="2A70F329" w:rsidR="00F261C3" w:rsidRPr="00081E1B" w:rsidRDefault="00F261C3" w:rsidP="00247124">
      <w:pPr>
        <w:pStyle w:val="FootnoteText"/>
        <w:numPr>
          <w:ilvl w:val="0"/>
          <w:numId w:val="184"/>
        </w:numPr>
        <w:spacing w:line="276" w:lineRule="auto"/>
        <w:rPr>
          <w:szCs w:val="24"/>
          <w:lang w:val="en-US"/>
        </w:rPr>
      </w:pPr>
      <w:r w:rsidRPr="00081E1B">
        <w:rPr>
          <w:szCs w:val="24"/>
          <w:lang w:val="en-US"/>
        </w:rPr>
        <w:t>Shollo A., Galliers R. D., </w:t>
      </w:r>
      <w:r w:rsidRPr="00081E1B">
        <w:rPr>
          <w:i/>
          <w:szCs w:val="24"/>
          <w:lang w:val="en-US"/>
        </w:rPr>
        <w:t>Towards an understanding of the role of business intelligence systems in organisational knowing</w:t>
      </w:r>
      <w:r w:rsidRPr="00081E1B">
        <w:rPr>
          <w:szCs w:val="24"/>
          <w:lang w:val="en-US"/>
        </w:rPr>
        <w:t>.</w:t>
      </w:r>
      <w:r w:rsidR="00081E1B" w:rsidRPr="00081E1B">
        <w:rPr>
          <w:szCs w:val="24"/>
          <w:lang w:val="en-US"/>
        </w:rPr>
        <w:t>, 2015,</w:t>
      </w:r>
      <w:r w:rsidRPr="00081E1B">
        <w:rPr>
          <w:szCs w:val="24"/>
          <w:lang w:val="en-US"/>
        </w:rPr>
        <w:t> Info Systems J</w:t>
      </w:r>
      <w:r w:rsidR="00723B21">
        <w:rPr>
          <w:szCs w:val="24"/>
          <w:lang w:val="en-US"/>
        </w:rPr>
        <w:t>,</w:t>
      </w:r>
    </w:p>
    <w:p w14:paraId="0C2C243C" w14:textId="77777777" w:rsidR="00866997" w:rsidRPr="004A74DB" w:rsidRDefault="00866997" w:rsidP="00247124">
      <w:pPr>
        <w:pStyle w:val="FootnoteText"/>
        <w:numPr>
          <w:ilvl w:val="0"/>
          <w:numId w:val="184"/>
        </w:numPr>
        <w:spacing w:line="276" w:lineRule="auto"/>
        <w:rPr>
          <w:rFonts w:eastAsiaTheme="minorHAnsi"/>
          <w:szCs w:val="24"/>
          <w:lang w:val="en-US" w:eastAsia="en-US"/>
        </w:rPr>
      </w:pPr>
      <w:r w:rsidRPr="004A74DB">
        <w:rPr>
          <w:rFonts w:eastAsiaTheme="minorHAnsi"/>
          <w:szCs w:val="24"/>
          <w:lang w:val="en-US" w:eastAsia="en-US"/>
        </w:rPr>
        <w:t xml:space="preserve">Shollo A., Kautz K., </w:t>
      </w:r>
      <w:r w:rsidRPr="004A74DB">
        <w:rPr>
          <w:rFonts w:eastAsiaTheme="minorHAnsi"/>
          <w:i/>
          <w:szCs w:val="24"/>
          <w:lang w:val="en-US" w:eastAsia="en-US"/>
        </w:rPr>
        <w:t>Towards an Understanding of Business Intelligence</w:t>
      </w:r>
      <w:r w:rsidRPr="004A74DB">
        <w:rPr>
          <w:rFonts w:eastAsiaTheme="minorHAnsi"/>
          <w:szCs w:val="24"/>
          <w:lang w:val="en-US" w:eastAsia="en-US"/>
        </w:rPr>
        <w:t xml:space="preserve">, </w:t>
      </w:r>
      <w:r w:rsidRPr="004A74DB">
        <w:rPr>
          <w:rFonts w:eastAsiaTheme="minorHAnsi"/>
          <w:iCs/>
          <w:szCs w:val="24"/>
          <w:lang w:val="en-US" w:eastAsia="en-US"/>
        </w:rPr>
        <w:t>ACIS 2010 Proceedings</w:t>
      </w:r>
      <w:r w:rsidRPr="004A74DB">
        <w:rPr>
          <w:rFonts w:eastAsiaTheme="minorHAnsi"/>
          <w:szCs w:val="24"/>
          <w:lang w:val="en-US" w:eastAsia="en-US"/>
        </w:rPr>
        <w:t>, </w:t>
      </w:r>
    </w:p>
    <w:p w14:paraId="1476D72F" w14:textId="77777777" w:rsidR="00866997" w:rsidRPr="004A74DB" w:rsidRDefault="00866997" w:rsidP="00247124">
      <w:pPr>
        <w:pStyle w:val="FootnoteText"/>
        <w:numPr>
          <w:ilvl w:val="0"/>
          <w:numId w:val="184"/>
        </w:numPr>
        <w:spacing w:line="276" w:lineRule="auto"/>
        <w:rPr>
          <w:szCs w:val="24"/>
          <w:lang w:val="en-US"/>
        </w:rPr>
      </w:pPr>
      <w:r w:rsidRPr="004A74DB">
        <w:rPr>
          <w:szCs w:val="24"/>
          <w:lang w:val="en-US"/>
        </w:rPr>
        <w:t xml:space="preserve">Shollo A., </w:t>
      </w:r>
      <w:r w:rsidRPr="004A74DB">
        <w:rPr>
          <w:i/>
          <w:szCs w:val="24"/>
          <w:lang w:val="en-US"/>
        </w:rPr>
        <w:t>Using Business Intelligence in IT Governance Decision-making</w:t>
      </w:r>
      <w:r w:rsidRPr="004A74DB">
        <w:rPr>
          <w:szCs w:val="24"/>
          <w:lang w:val="en-US"/>
        </w:rPr>
        <w:t>, „International Federation from Information Processing”, 2011, vol. 366(1),</w:t>
      </w:r>
    </w:p>
    <w:p w14:paraId="2E29E132" w14:textId="3CA3E98A" w:rsidR="00866997" w:rsidRPr="004A74DB" w:rsidRDefault="00866997" w:rsidP="00247124">
      <w:pPr>
        <w:pStyle w:val="FootnoteText"/>
        <w:numPr>
          <w:ilvl w:val="0"/>
          <w:numId w:val="184"/>
        </w:numPr>
        <w:spacing w:line="276" w:lineRule="auto"/>
        <w:rPr>
          <w:szCs w:val="24"/>
        </w:rPr>
      </w:pPr>
      <w:r w:rsidRPr="005D354B">
        <w:rPr>
          <w:szCs w:val="24"/>
        </w:rPr>
        <w:t>Sienkiewicz P.</w:t>
      </w:r>
      <w:r w:rsidRPr="004A74DB">
        <w:rPr>
          <w:szCs w:val="24"/>
        </w:rPr>
        <w:t xml:space="preserve">, </w:t>
      </w:r>
      <w:r w:rsidRPr="004A74DB">
        <w:rPr>
          <w:i/>
          <w:szCs w:val="24"/>
        </w:rPr>
        <w:t>Analiza ryzyka w zarządzaniu projektami systemów</w:t>
      </w:r>
      <w:r w:rsidRPr="004A74DB">
        <w:rPr>
          <w:szCs w:val="24"/>
        </w:rPr>
        <w:t>, „</w:t>
      </w:r>
      <w:r w:rsidRPr="005D354B">
        <w:rPr>
          <w:szCs w:val="24"/>
        </w:rPr>
        <w:t>Problemy Techniki Uzbrojenia</w:t>
      </w:r>
      <w:r w:rsidRPr="004A74DB">
        <w:rPr>
          <w:szCs w:val="24"/>
        </w:rPr>
        <w:t>”, 2005, r. 34, z. 95,</w:t>
      </w:r>
    </w:p>
    <w:p w14:paraId="17B0FAB5"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Sienkiewicz P., </w:t>
      </w:r>
      <w:r w:rsidRPr="004A74DB">
        <w:rPr>
          <w:i/>
          <w:szCs w:val="24"/>
        </w:rPr>
        <w:t xml:space="preserve">Systemy kierowania, </w:t>
      </w:r>
      <w:r w:rsidRPr="004A74DB">
        <w:rPr>
          <w:szCs w:val="24"/>
        </w:rPr>
        <w:t>Wiedza Powszechna, Warszawa 1989,</w:t>
      </w:r>
    </w:p>
    <w:p w14:paraId="7B8EA66D" w14:textId="77777777" w:rsidR="00866997" w:rsidRPr="004A74DB" w:rsidRDefault="00866997" w:rsidP="00247124">
      <w:pPr>
        <w:pStyle w:val="ListParagraph"/>
        <w:numPr>
          <w:ilvl w:val="0"/>
          <w:numId w:val="184"/>
        </w:numPr>
        <w:spacing w:line="276" w:lineRule="auto"/>
        <w:rPr>
          <w:rFonts w:cs="Times New Roman"/>
          <w:szCs w:val="24"/>
          <w:lang w:val="en-US"/>
        </w:rPr>
      </w:pPr>
      <w:r w:rsidRPr="004A74DB">
        <w:rPr>
          <w:rFonts w:cs="Times New Roman"/>
          <w:szCs w:val="24"/>
          <w:lang w:val="en-US"/>
        </w:rPr>
        <w:t xml:space="preserve">Simon H., </w:t>
      </w:r>
      <w:r w:rsidRPr="004A74DB">
        <w:rPr>
          <w:rFonts w:cs="Times New Roman"/>
          <w:i/>
          <w:szCs w:val="24"/>
          <w:lang w:val="en-US"/>
        </w:rPr>
        <w:t>Administrative behavior. A Study of Decision-Making Processes in Administrative Organization</w:t>
      </w:r>
      <w:r w:rsidRPr="004A74DB">
        <w:rPr>
          <w:rFonts w:cs="Times New Roman"/>
          <w:szCs w:val="24"/>
          <w:lang w:val="en-US"/>
        </w:rPr>
        <w:t>, The Macmillan Company, New York 1948,</w:t>
      </w:r>
    </w:p>
    <w:p w14:paraId="2A93980A" w14:textId="77777777" w:rsidR="00866997" w:rsidRPr="004A74DB" w:rsidRDefault="00866997" w:rsidP="00247124">
      <w:pPr>
        <w:pStyle w:val="ListParagraph"/>
        <w:numPr>
          <w:ilvl w:val="0"/>
          <w:numId w:val="184"/>
        </w:numPr>
        <w:spacing w:line="276" w:lineRule="auto"/>
        <w:rPr>
          <w:rFonts w:cs="Times New Roman"/>
          <w:szCs w:val="24"/>
          <w:shd w:val="clear" w:color="auto" w:fill="FFFFFF"/>
          <w:lang w:val="en-US"/>
        </w:rPr>
      </w:pPr>
      <w:bookmarkStart w:id="294" w:name="_Hlk532921473"/>
      <w:r w:rsidRPr="004A74DB">
        <w:rPr>
          <w:rFonts w:cs="Times New Roman"/>
          <w:szCs w:val="24"/>
          <w:shd w:val="clear" w:color="auto" w:fill="FFFFFF"/>
          <w:lang w:val="en-US"/>
        </w:rPr>
        <w:t xml:space="preserve">Simon H., </w:t>
      </w:r>
      <w:r w:rsidRPr="004A74DB">
        <w:rPr>
          <w:rFonts w:cs="Times New Roman"/>
          <w:i/>
          <w:szCs w:val="24"/>
          <w:shd w:val="clear" w:color="auto" w:fill="FFFFFF"/>
          <w:lang w:val="en-US"/>
        </w:rPr>
        <w:t>Applying Information Technology to Organization Design</w:t>
      </w:r>
      <w:r w:rsidRPr="004A74DB">
        <w:rPr>
          <w:rFonts w:cs="Times New Roman"/>
          <w:szCs w:val="24"/>
          <w:shd w:val="clear" w:color="auto" w:fill="FFFFFF"/>
          <w:lang w:val="en-US"/>
        </w:rPr>
        <w:t>, </w:t>
      </w:r>
      <w:bookmarkEnd w:id="294"/>
      <w:r w:rsidRPr="004A74DB">
        <w:rPr>
          <w:rFonts w:cs="Times New Roman"/>
          <w:iCs/>
          <w:szCs w:val="24"/>
          <w:shd w:val="clear" w:color="auto" w:fill="FFFFFF"/>
          <w:lang w:val="en-US"/>
        </w:rPr>
        <w:t>Public Administration Review”</w:t>
      </w:r>
      <w:r w:rsidRPr="004A74DB">
        <w:rPr>
          <w:rFonts w:cs="Times New Roman"/>
          <w:szCs w:val="24"/>
          <w:shd w:val="clear" w:color="auto" w:fill="FFFFFF"/>
          <w:lang w:val="en-US"/>
        </w:rPr>
        <w:t>, 1973, vol. 33(3),</w:t>
      </w:r>
    </w:p>
    <w:p w14:paraId="7B3C7598" w14:textId="77777777" w:rsidR="00866997" w:rsidRPr="004A74DB" w:rsidRDefault="00866997" w:rsidP="00247124">
      <w:pPr>
        <w:pStyle w:val="ListParagraph"/>
        <w:numPr>
          <w:ilvl w:val="0"/>
          <w:numId w:val="184"/>
        </w:numPr>
        <w:spacing w:line="276" w:lineRule="auto"/>
        <w:rPr>
          <w:rFonts w:cs="Times New Roman"/>
          <w:szCs w:val="24"/>
        </w:rPr>
      </w:pPr>
      <w:bookmarkStart w:id="295" w:name="_Hlk535145964"/>
      <w:r w:rsidRPr="004A74DB">
        <w:rPr>
          <w:rFonts w:cs="Times New Roman"/>
          <w:szCs w:val="24"/>
        </w:rPr>
        <w:t xml:space="preserve">Simon H., </w:t>
      </w:r>
      <w:r w:rsidRPr="004A74DB">
        <w:rPr>
          <w:rFonts w:cs="Times New Roman"/>
          <w:i/>
          <w:szCs w:val="24"/>
        </w:rPr>
        <w:t>Działanie administracji. Proces podejmowania decyzji w organizacjach administracyjnych</w:t>
      </w:r>
      <w:r w:rsidRPr="004A74DB">
        <w:rPr>
          <w:rFonts w:cs="Times New Roman"/>
          <w:szCs w:val="24"/>
        </w:rPr>
        <w:t>., PWN, Warszawa 1976,</w:t>
      </w:r>
    </w:p>
    <w:p w14:paraId="597850BD" w14:textId="77777777" w:rsidR="00866997" w:rsidRPr="004A74DB" w:rsidRDefault="00866997" w:rsidP="00247124">
      <w:pPr>
        <w:pStyle w:val="ListParagraph"/>
        <w:numPr>
          <w:ilvl w:val="0"/>
          <w:numId w:val="184"/>
        </w:numPr>
        <w:spacing w:line="276" w:lineRule="auto"/>
        <w:rPr>
          <w:rFonts w:cs="Times New Roman"/>
          <w:szCs w:val="24"/>
        </w:rPr>
      </w:pPr>
      <w:bookmarkStart w:id="296" w:name="_Hlk534043628"/>
      <w:bookmarkEnd w:id="295"/>
      <w:r w:rsidRPr="004A74DB">
        <w:rPr>
          <w:rFonts w:cs="Times New Roman"/>
          <w:szCs w:val="24"/>
        </w:rPr>
        <w:t xml:space="preserve">Simon H., </w:t>
      </w:r>
      <w:r w:rsidRPr="004A74DB">
        <w:rPr>
          <w:rFonts w:cs="Times New Roman"/>
          <w:i/>
          <w:szCs w:val="24"/>
        </w:rPr>
        <w:t>Podejmowanie decyzji i zarzadzanie ludźmi w biznesie i administracji</w:t>
      </w:r>
      <w:r w:rsidRPr="004A74DB">
        <w:rPr>
          <w:rFonts w:cs="Times New Roman"/>
          <w:szCs w:val="24"/>
        </w:rPr>
        <w:t>, Helion, Gliwice 2007,</w:t>
      </w:r>
    </w:p>
    <w:p w14:paraId="77BE3AB3"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Simon H., </w:t>
      </w:r>
      <w:r w:rsidRPr="004A74DB">
        <w:rPr>
          <w:i/>
          <w:szCs w:val="24"/>
        </w:rPr>
        <w:t>Podejmowanie decyzji kierowniczych. Nowe nurty.</w:t>
      </w:r>
      <w:r w:rsidRPr="004A74DB">
        <w:rPr>
          <w:szCs w:val="24"/>
        </w:rPr>
        <w:t>, PWE,  Warszawa 1982,</w:t>
      </w:r>
    </w:p>
    <w:p w14:paraId="57DECF46" w14:textId="77777777" w:rsidR="00866997" w:rsidRPr="004A74DB" w:rsidRDefault="00866997" w:rsidP="00247124">
      <w:pPr>
        <w:pStyle w:val="ListParagraph"/>
        <w:numPr>
          <w:ilvl w:val="0"/>
          <w:numId w:val="184"/>
        </w:numPr>
        <w:spacing w:line="276" w:lineRule="auto"/>
        <w:rPr>
          <w:rFonts w:cs="Times New Roman"/>
          <w:szCs w:val="24"/>
          <w:lang w:val="en-US"/>
        </w:rPr>
      </w:pPr>
      <w:r w:rsidRPr="004A74DB">
        <w:rPr>
          <w:rFonts w:cs="Times New Roman"/>
          <w:szCs w:val="24"/>
          <w:lang w:val="en-US"/>
        </w:rPr>
        <w:t xml:space="preserve">Simon H., </w:t>
      </w:r>
      <w:r w:rsidRPr="004A74DB">
        <w:rPr>
          <w:rFonts w:cs="Times New Roman"/>
          <w:i/>
          <w:szCs w:val="24"/>
          <w:lang w:val="en-US"/>
        </w:rPr>
        <w:t>Rational Decision-Making in Business Organizations</w:t>
      </w:r>
      <w:r w:rsidRPr="004A74DB">
        <w:rPr>
          <w:rFonts w:cs="Times New Roman"/>
          <w:szCs w:val="24"/>
          <w:lang w:val="en-US"/>
        </w:rPr>
        <w:t>, Economic Sciences, Carnegie-Mellon University 1978,</w:t>
      </w:r>
    </w:p>
    <w:bookmarkEnd w:id="296"/>
    <w:p w14:paraId="19C2A027" w14:textId="4925FA52" w:rsidR="00866997" w:rsidRPr="004A74DB" w:rsidRDefault="00866997" w:rsidP="00247124">
      <w:pPr>
        <w:pStyle w:val="FootnoteText"/>
        <w:numPr>
          <w:ilvl w:val="0"/>
          <w:numId w:val="184"/>
        </w:numPr>
        <w:spacing w:line="276" w:lineRule="auto"/>
        <w:rPr>
          <w:szCs w:val="24"/>
        </w:rPr>
      </w:pPr>
      <w:r w:rsidRPr="004A74DB">
        <w:rPr>
          <w:szCs w:val="24"/>
        </w:rPr>
        <w:t xml:space="preserve">Skalik J., Strzelczyk A., Kluczowe czynniki sukcesu w zarządzaniu projektami informatycznymi, Zarządzanie i Finanse, 2013, </w:t>
      </w:r>
      <w:hyperlink r:id="rId82" w:history="1">
        <w:r w:rsidRPr="004A74DB">
          <w:rPr>
            <w:szCs w:val="24"/>
          </w:rPr>
          <w:t>t. 11,  nr 4(1</w:t>
        </w:r>
      </w:hyperlink>
      <w:r w:rsidRPr="004A74DB">
        <w:rPr>
          <w:szCs w:val="24"/>
        </w:rPr>
        <w:t>),</w:t>
      </w:r>
    </w:p>
    <w:p w14:paraId="5100EAC3" w14:textId="78CF0D9B" w:rsidR="004A74DB" w:rsidRPr="004A74DB" w:rsidRDefault="004A74DB" w:rsidP="00247124">
      <w:pPr>
        <w:pStyle w:val="FootnoteText"/>
        <w:numPr>
          <w:ilvl w:val="0"/>
          <w:numId w:val="184"/>
        </w:numPr>
        <w:spacing w:line="276" w:lineRule="auto"/>
        <w:rPr>
          <w:szCs w:val="24"/>
        </w:rPr>
      </w:pPr>
      <w:r w:rsidRPr="004A74DB">
        <w:rPr>
          <w:szCs w:val="24"/>
        </w:rPr>
        <w:lastRenderedPageBreak/>
        <w:t xml:space="preserve">Sobieski Ś., </w:t>
      </w:r>
      <w:r w:rsidRPr="004A74DB">
        <w:rPr>
          <w:i/>
          <w:iCs/>
          <w:szCs w:val="24"/>
        </w:rPr>
        <w:t>Materiały do przedmiotu. Zarządzanie projektem informatycznym</w:t>
      </w:r>
      <w:r w:rsidRPr="004A74DB">
        <w:rPr>
          <w:szCs w:val="24"/>
        </w:rPr>
        <w:t>, Wydział Matematyki Uniwersytetu Łódzkiego, wersja z dnia: 2007-03-28,</w:t>
      </w:r>
    </w:p>
    <w:p w14:paraId="5A86A4F9"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Sojkin B., </w:t>
      </w:r>
      <w:r w:rsidRPr="004A74DB">
        <w:rPr>
          <w:i/>
          <w:iCs/>
          <w:szCs w:val="24"/>
        </w:rPr>
        <w:t>Informacyjne podstawy decyzji marketingowych</w:t>
      </w:r>
      <w:r w:rsidRPr="004A74DB">
        <w:rPr>
          <w:szCs w:val="24"/>
        </w:rPr>
        <w:t xml:space="preserve">, PWE, Warszawa 2009, </w:t>
      </w:r>
    </w:p>
    <w:p w14:paraId="7A73D61F" w14:textId="65001987" w:rsidR="00866997" w:rsidRDefault="00866997" w:rsidP="00247124">
      <w:pPr>
        <w:pStyle w:val="FootnoteText"/>
        <w:numPr>
          <w:ilvl w:val="0"/>
          <w:numId w:val="184"/>
        </w:numPr>
        <w:spacing w:line="276" w:lineRule="auto"/>
        <w:rPr>
          <w:szCs w:val="24"/>
        </w:rPr>
      </w:pPr>
      <w:bookmarkStart w:id="297" w:name="_Hlk532934067"/>
      <w:r w:rsidRPr="004A74DB">
        <w:rPr>
          <w:szCs w:val="24"/>
        </w:rPr>
        <w:t xml:space="preserve">Sokołowski S., </w:t>
      </w:r>
      <w:r w:rsidRPr="004A74DB">
        <w:rPr>
          <w:i/>
          <w:szCs w:val="24"/>
        </w:rPr>
        <w:t>Business Intelligence w energetyce – mity i fakty</w:t>
      </w:r>
      <w:r w:rsidRPr="004A74DB">
        <w:rPr>
          <w:szCs w:val="24"/>
        </w:rPr>
        <w:t>, „Rynek Energii”, 2006, nr 2,</w:t>
      </w:r>
    </w:p>
    <w:p w14:paraId="4FE04F58" w14:textId="73E9B97E" w:rsidR="00E951EB" w:rsidRPr="00E951EB" w:rsidRDefault="00E951EB" w:rsidP="00247124">
      <w:pPr>
        <w:pStyle w:val="FootnoteText"/>
        <w:numPr>
          <w:ilvl w:val="0"/>
          <w:numId w:val="184"/>
        </w:numPr>
        <w:spacing w:line="276" w:lineRule="auto"/>
        <w:rPr>
          <w:szCs w:val="24"/>
        </w:rPr>
      </w:pPr>
      <w:r w:rsidRPr="004A74DB">
        <w:rPr>
          <w:szCs w:val="24"/>
        </w:rPr>
        <w:t xml:space="preserve">Soszka K., </w:t>
      </w:r>
      <w:r w:rsidRPr="00133F41">
        <w:rPr>
          <w:i/>
          <w:iCs/>
          <w:szCs w:val="24"/>
        </w:rPr>
        <w:t>Bariery wykorzystania</w:t>
      </w:r>
      <w:r w:rsidRPr="00133F41">
        <w:rPr>
          <w:i/>
          <w:szCs w:val="24"/>
        </w:rPr>
        <w:t xml:space="preserve"> </w:t>
      </w:r>
      <w:r w:rsidRPr="004A74DB">
        <w:rPr>
          <w:i/>
          <w:szCs w:val="24"/>
        </w:rPr>
        <w:t>Business Intelligence w przedsiębiorstw</w:t>
      </w:r>
      <w:r w:rsidR="00133F41">
        <w:rPr>
          <w:i/>
          <w:szCs w:val="24"/>
        </w:rPr>
        <w:t>ach</w:t>
      </w:r>
      <w:r w:rsidRPr="004A74DB">
        <w:rPr>
          <w:szCs w:val="24"/>
        </w:rPr>
        <w:t>, „Kwartalnik Nauk o Przedsiębiorstwie”, 201</w:t>
      </w:r>
      <w:r w:rsidR="00246C12">
        <w:rPr>
          <w:szCs w:val="24"/>
        </w:rPr>
        <w:t>9</w:t>
      </w:r>
      <w:r w:rsidRPr="004A74DB">
        <w:rPr>
          <w:szCs w:val="24"/>
        </w:rPr>
        <w:t>, nr 2,</w:t>
      </w:r>
    </w:p>
    <w:bookmarkEnd w:id="297"/>
    <w:p w14:paraId="48EA5228"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Soszka K., </w:t>
      </w:r>
      <w:r w:rsidRPr="004A74DB">
        <w:rPr>
          <w:i/>
          <w:szCs w:val="24"/>
        </w:rPr>
        <w:t>Business Intelligence w zarządzaniu współczesnych przedsiębiorstw</w:t>
      </w:r>
      <w:r w:rsidRPr="004A74DB">
        <w:rPr>
          <w:szCs w:val="24"/>
        </w:rPr>
        <w:t>, „Kwartalnik Nauk o Przedsiębiorstwie”, 2018, nr 2,</w:t>
      </w:r>
    </w:p>
    <w:p w14:paraId="605E9BC6" w14:textId="77777777" w:rsidR="00866997" w:rsidRPr="004A74DB" w:rsidRDefault="00866997" w:rsidP="00247124">
      <w:pPr>
        <w:pStyle w:val="FootnoteText"/>
        <w:numPr>
          <w:ilvl w:val="0"/>
          <w:numId w:val="184"/>
        </w:numPr>
        <w:spacing w:line="276" w:lineRule="auto"/>
        <w:rPr>
          <w:rFonts w:eastAsiaTheme="minorHAnsi"/>
          <w:szCs w:val="24"/>
          <w:lang w:eastAsia="en-US"/>
        </w:rPr>
      </w:pPr>
      <w:bookmarkStart w:id="298" w:name="_Hlk532763388"/>
      <w:r w:rsidRPr="004A74DB">
        <w:rPr>
          <w:rFonts w:eastAsiaTheme="minorHAnsi"/>
          <w:szCs w:val="24"/>
          <w:lang w:eastAsia="en-US"/>
        </w:rPr>
        <w:t xml:space="preserve">Spałek S., </w:t>
      </w:r>
      <w:r w:rsidRPr="004A74DB">
        <w:rPr>
          <w:rFonts w:eastAsiaTheme="minorHAnsi"/>
          <w:i/>
          <w:szCs w:val="24"/>
          <w:lang w:eastAsia="en-US"/>
        </w:rPr>
        <w:t>Komputerowe wspomaganie zarządzania projektami w przedsiębiorstwie</w:t>
      </w:r>
      <w:r w:rsidRPr="004A74DB">
        <w:rPr>
          <w:rFonts w:eastAsiaTheme="minorHAnsi"/>
          <w:szCs w:val="24"/>
          <w:lang w:eastAsia="en-US"/>
        </w:rPr>
        <w:t xml:space="preserve"> [w:] Komputerowo zintegrowane zarządzanie, R. Knosala (red.), Oficyna Wydawnicza Polskiego Towarzystwa Zarządzania Produkcją, Opole 2011,</w:t>
      </w:r>
    </w:p>
    <w:bookmarkEnd w:id="298"/>
    <w:p w14:paraId="288AF391" w14:textId="77777777" w:rsidR="00866997" w:rsidRPr="004A74DB" w:rsidRDefault="00866997" w:rsidP="00247124">
      <w:pPr>
        <w:pStyle w:val="ListParagraph"/>
        <w:numPr>
          <w:ilvl w:val="0"/>
          <w:numId w:val="184"/>
        </w:numPr>
        <w:spacing w:line="276" w:lineRule="auto"/>
        <w:rPr>
          <w:rFonts w:cs="Times New Roman"/>
          <w:szCs w:val="24"/>
          <w:lang w:val="en-US"/>
        </w:rPr>
      </w:pPr>
      <w:r w:rsidRPr="004A74DB">
        <w:rPr>
          <w:rFonts w:cs="Times New Roman"/>
          <w:szCs w:val="24"/>
          <w:lang w:val="en-US"/>
        </w:rPr>
        <w:t xml:space="preserve">Sprague R. H., </w:t>
      </w:r>
      <w:r w:rsidRPr="004A74DB">
        <w:rPr>
          <w:rFonts w:cs="Times New Roman"/>
          <w:i/>
          <w:szCs w:val="24"/>
          <w:lang w:val="en-US"/>
        </w:rPr>
        <w:t xml:space="preserve">A Framework for the Development of Decision Support Systems, </w:t>
      </w:r>
      <w:r w:rsidRPr="004A74DB">
        <w:rPr>
          <w:rFonts w:cs="Times New Roman"/>
          <w:szCs w:val="24"/>
          <w:lang w:val="en-US"/>
        </w:rPr>
        <w:t>“MIS Quarterly”, 1980, vol. 4(4),</w:t>
      </w:r>
    </w:p>
    <w:p w14:paraId="75AEC615" w14:textId="0AFDE372" w:rsidR="00866997" w:rsidRPr="004A74DB" w:rsidRDefault="00866997" w:rsidP="00247124">
      <w:pPr>
        <w:pStyle w:val="ListParagraph"/>
        <w:numPr>
          <w:ilvl w:val="0"/>
          <w:numId w:val="184"/>
        </w:numPr>
        <w:spacing w:line="276" w:lineRule="auto"/>
        <w:rPr>
          <w:rFonts w:cs="Times New Roman"/>
          <w:szCs w:val="24"/>
        </w:rPr>
      </w:pPr>
      <w:r w:rsidRPr="004A74DB">
        <w:rPr>
          <w:rFonts w:cs="Times New Roman"/>
          <w:szCs w:val="24"/>
        </w:rPr>
        <w:t xml:space="preserve">Stefanowicz B., </w:t>
      </w:r>
      <w:r w:rsidRPr="004A74DB">
        <w:rPr>
          <w:rFonts w:cs="Times New Roman"/>
          <w:i/>
          <w:szCs w:val="24"/>
        </w:rPr>
        <w:t>Informacja</w:t>
      </w:r>
      <w:r w:rsidRPr="004A74DB">
        <w:rPr>
          <w:rFonts w:cs="Times New Roman"/>
          <w:szCs w:val="24"/>
        </w:rPr>
        <w:t>, Of</w:t>
      </w:r>
      <w:r w:rsidR="00961922">
        <w:rPr>
          <w:rFonts w:cs="Times New Roman"/>
          <w:szCs w:val="24"/>
        </w:rPr>
        <w:t>.</w:t>
      </w:r>
      <w:r w:rsidRPr="004A74DB">
        <w:rPr>
          <w:rFonts w:cs="Times New Roman"/>
          <w:szCs w:val="24"/>
        </w:rPr>
        <w:t xml:space="preserve"> Wyd</w:t>
      </w:r>
      <w:r w:rsidR="00961922">
        <w:rPr>
          <w:rFonts w:cs="Times New Roman"/>
          <w:szCs w:val="24"/>
        </w:rPr>
        <w:t>.</w:t>
      </w:r>
      <w:r w:rsidRPr="004A74DB">
        <w:rPr>
          <w:rFonts w:cs="Times New Roman"/>
          <w:szCs w:val="24"/>
        </w:rPr>
        <w:t xml:space="preserve"> SGH, Warszawa 2010,</w:t>
      </w:r>
    </w:p>
    <w:p w14:paraId="4CF20D9D" w14:textId="77777777" w:rsidR="00866997" w:rsidRPr="004A74DB" w:rsidRDefault="00866997" w:rsidP="00247124">
      <w:pPr>
        <w:pStyle w:val="FootnoteText"/>
        <w:numPr>
          <w:ilvl w:val="0"/>
          <w:numId w:val="184"/>
        </w:numPr>
        <w:spacing w:line="276" w:lineRule="auto"/>
        <w:rPr>
          <w:iCs/>
          <w:szCs w:val="24"/>
        </w:rPr>
      </w:pPr>
      <w:r w:rsidRPr="004A74DB">
        <w:rPr>
          <w:szCs w:val="24"/>
        </w:rPr>
        <w:t xml:space="preserve">Stefanowicz B., </w:t>
      </w:r>
      <w:r w:rsidRPr="004A74DB">
        <w:rPr>
          <w:i/>
          <w:szCs w:val="24"/>
        </w:rPr>
        <w:t>Informacja. Wiedza. Mądrość</w:t>
      </w:r>
      <w:r w:rsidRPr="004A74DB">
        <w:rPr>
          <w:szCs w:val="24"/>
        </w:rPr>
        <w:t xml:space="preserve">, Główny Urząd Statystyczny, Warszawa 2013, Project Management Institute, </w:t>
      </w:r>
      <w:r w:rsidRPr="004A74DB">
        <w:rPr>
          <w:i/>
          <w:iCs/>
          <w:szCs w:val="24"/>
        </w:rPr>
        <w:t xml:space="preserve">Governance of Portfolios, Programs, and Projects: A Practice Guide, </w:t>
      </w:r>
      <w:r w:rsidRPr="004A74DB">
        <w:rPr>
          <w:iCs/>
          <w:szCs w:val="24"/>
        </w:rPr>
        <w:t>2016,</w:t>
      </w:r>
    </w:p>
    <w:p w14:paraId="7D010EC8" w14:textId="77777777" w:rsidR="00866997" w:rsidRPr="004A74DB" w:rsidRDefault="00866997" w:rsidP="00247124">
      <w:pPr>
        <w:pStyle w:val="FootnoteText"/>
        <w:numPr>
          <w:ilvl w:val="0"/>
          <w:numId w:val="184"/>
        </w:numPr>
        <w:spacing w:line="276" w:lineRule="auto"/>
        <w:rPr>
          <w:szCs w:val="24"/>
          <w:shd w:val="clear" w:color="auto" w:fill="FFFFFF"/>
          <w:lang w:val="en-US"/>
        </w:rPr>
      </w:pPr>
      <w:r w:rsidRPr="004A74DB">
        <w:rPr>
          <w:szCs w:val="24"/>
          <w:shd w:val="clear" w:color="auto" w:fill="FFFFFF"/>
          <w:lang w:val="en-US"/>
        </w:rPr>
        <w:t>Sulaiman S., Gómez J.M., </w:t>
      </w:r>
      <w:r w:rsidRPr="004A74DB">
        <w:rPr>
          <w:bCs/>
          <w:i/>
          <w:iCs/>
          <w:szCs w:val="24"/>
          <w:shd w:val="clear" w:color="auto" w:fill="FFFFFF"/>
          <w:lang w:val="en-US"/>
        </w:rPr>
        <w:t>Recommendation-based Business Intelligence Architecture to Empower Self Service Business Users</w:t>
      </w:r>
      <w:r w:rsidRPr="004A74DB">
        <w:rPr>
          <w:szCs w:val="24"/>
          <w:shd w:val="clear" w:color="auto" w:fill="FFFFFF"/>
          <w:lang w:val="en-US"/>
        </w:rPr>
        <w:t>, Multikonferenz Wirtschaftsinformatik (MKWI) 2018,</w:t>
      </w:r>
    </w:p>
    <w:p w14:paraId="2CA10B30" w14:textId="77777777" w:rsidR="00866997" w:rsidRPr="004A74DB" w:rsidRDefault="00866997" w:rsidP="00247124">
      <w:pPr>
        <w:pStyle w:val="ListParagraph"/>
        <w:numPr>
          <w:ilvl w:val="0"/>
          <w:numId w:val="184"/>
        </w:numPr>
        <w:autoSpaceDE w:val="0"/>
        <w:autoSpaceDN w:val="0"/>
        <w:adjustRightInd w:val="0"/>
        <w:spacing w:line="276" w:lineRule="auto"/>
        <w:rPr>
          <w:rFonts w:eastAsia="Times New Roman" w:cs="Times New Roman"/>
          <w:szCs w:val="24"/>
          <w:lang w:val="en-US" w:eastAsia="pl-PL"/>
        </w:rPr>
      </w:pPr>
      <w:bookmarkStart w:id="299" w:name="_Hlk532763164"/>
      <w:r w:rsidRPr="004A74DB">
        <w:rPr>
          <w:rFonts w:eastAsia="Times New Roman" w:cs="Times New Roman"/>
          <w:szCs w:val="24"/>
          <w:lang w:val="en-US" w:eastAsia="pl-PL"/>
        </w:rPr>
        <w:t xml:space="preserve">Šuman S., Gligora Marković M., Jadro B., </w:t>
      </w:r>
      <w:r w:rsidRPr="004A74DB">
        <w:rPr>
          <w:rFonts w:eastAsia="Times New Roman" w:cs="Times New Roman"/>
          <w:i/>
          <w:szCs w:val="24"/>
          <w:lang w:val="en-US" w:eastAsia="pl-PL"/>
        </w:rPr>
        <w:t>Decision support and business intelligence–What needs to be learnt?</w:t>
      </w:r>
      <w:r w:rsidRPr="004A74DB">
        <w:rPr>
          <w:rFonts w:eastAsia="Times New Roman" w:cs="Times New Roman"/>
          <w:szCs w:val="24"/>
          <w:lang w:val="en-US" w:eastAsia="pl-PL"/>
        </w:rPr>
        <w:t>, „Zbornik Veleučilišta u Rijeci”, 2014</w:t>
      </w:r>
      <w:r w:rsidRPr="004A74DB">
        <w:rPr>
          <w:rFonts w:cs="Times New Roman"/>
          <w:szCs w:val="24"/>
          <w:lang w:val="en-US"/>
        </w:rPr>
        <w:t>, vol. 2(1)</w:t>
      </w:r>
      <w:r w:rsidRPr="004A74DB">
        <w:rPr>
          <w:rFonts w:eastAsia="Times New Roman" w:cs="Times New Roman"/>
          <w:szCs w:val="24"/>
          <w:lang w:val="en-US" w:eastAsia="pl-PL"/>
        </w:rPr>
        <w:t>,</w:t>
      </w:r>
    </w:p>
    <w:bookmarkEnd w:id="299"/>
    <w:p w14:paraId="39370615" w14:textId="77777777" w:rsidR="00866997" w:rsidRPr="004A74DB" w:rsidRDefault="00866997" w:rsidP="00247124">
      <w:pPr>
        <w:pStyle w:val="FootnoteText"/>
        <w:numPr>
          <w:ilvl w:val="0"/>
          <w:numId w:val="184"/>
        </w:numPr>
        <w:spacing w:line="276" w:lineRule="auto"/>
        <w:rPr>
          <w:szCs w:val="24"/>
        </w:rPr>
      </w:pPr>
      <w:r w:rsidRPr="004A74DB">
        <w:rPr>
          <w:szCs w:val="24"/>
          <w:shd w:val="clear" w:color="auto" w:fill="FFFFFF"/>
        </w:rPr>
        <w:t xml:space="preserve">Surma J., </w:t>
      </w:r>
      <w:r w:rsidRPr="004A74DB">
        <w:rPr>
          <w:i/>
          <w:szCs w:val="24"/>
          <w:shd w:val="clear" w:color="auto" w:fill="FFFFFF"/>
        </w:rPr>
        <w:t>Business Intelligence. Systemy wspomagania decyzji biznesowych</w:t>
      </w:r>
      <w:r w:rsidRPr="004A74DB">
        <w:rPr>
          <w:szCs w:val="24"/>
          <w:shd w:val="clear" w:color="auto" w:fill="FFFFFF"/>
        </w:rPr>
        <w:t>, Wydawnictwo Naukowe PWN, Warszawa 2009,</w:t>
      </w:r>
    </w:p>
    <w:p w14:paraId="0EF11EB6" w14:textId="77777777" w:rsidR="00866997" w:rsidRPr="004A74DB" w:rsidRDefault="00866997" w:rsidP="00247124">
      <w:pPr>
        <w:pStyle w:val="FootnoteText"/>
        <w:numPr>
          <w:ilvl w:val="0"/>
          <w:numId w:val="184"/>
        </w:numPr>
        <w:spacing w:line="276" w:lineRule="auto"/>
        <w:rPr>
          <w:szCs w:val="24"/>
          <w:shd w:val="clear" w:color="auto" w:fill="FFFFFF"/>
        </w:rPr>
      </w:pPr>
      <w:r w:rsidRPr="004A74DB">
        <w:rPr>
          <w:szCs w:val="24"/>
          <w:shd w:val="clear" w:color="auto" w:fill="FFFFFF"/>
        </w:rPr>
        <w:t xml:space="preserve">Surma J., </w:t>
      </w:r>
      <w:r w:rsidRPr="004A74DB">
        <w:rPr>
          <w:i/>
          <w:szCs w:val="24"/>
          <w:shd w:val="clear" w:color="auto" w:fill="FFFFFF"/>
        </w:rPr>
        <w:t>Cyfryzacja życia w erze Big Data, Wydawnictwo Naukowe PWN</w:t>
      </w:r>
      <w:r w:rsidRPr="004A74DB">
        <w:rPr>
          <w:szCs w:val="24"/>
          <w:shd w:val="clear" w:color="auto" w:fill="FFFFFF"/>
        </w:rPr>
        <w:t>, Warszawa 2017,</w:t>
      </w:r>
    </w:p>
    <w:p w14:paraId="5333DFBE"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Szyjewski Z., </w:t>
      </w:r>
      <w:r w:rsidRPr="004A74DB">
        <w:rPr>
          <w:i/>
          <w:szCs w:val="24"/>
        </w:rPr>
        <w:t>Zarządzanie projektami według Project Management Institute</w:t>
      </w:r>
      <w:r w:rsidRPr="004A74DB">
        <w:rPr>
          <w:szCs w:val="24"/>
        </w:rPr>
        <w:t>, „Zeszyty Naukowe Uniwersytetu Szczecińskiego. Studia Informatica”, 2009, nr 24,</w:t>
      </w:r>
    </w:p>
    <w:p w14:paraId="081B5BA3"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Tadeusiewicz R., </w:t>
      </w:r>
      <w:r w:rsidRPr="004A74DB">
        <w:rPr>
          <w:i/>
          <w:szCs w:val="24"/>
        </w:rPr>
        <w:t xml:space="preserve">Data Mining jako szansa na relatywnie tanie dokonywanie odkryć naukowych poprzez przekopywanie pozornie całkowicie wyeksploatowanych danych empirycznych, </w:t>
      </w:r>
      <w:r w:rsidRPr="004A74DB">
        <w:rPr>
          <w:szCs w:val="24"/>
        </w:rPr>
        <w:t>[w:] Statystyka i Data Mining w badaniach naukowych, J. Wątroba (red.), Statsoft, Kraków 2006,</w:t>
      </w:r>
    </w:p>
    <w:p w14:paraId="1C972700" w14:textId="77777777" w:rsidR="00866997" w:rsidRPr="004A74DB" w:rsidRDefault="00866997" w:rsidP="00247124">
      <w:pPr>
        <w:pStyle w:val="FootnoteText"/>
        <w:numPr>
          <w:ilvl w:val="0"/>
          <w:numId w:val="184"/>
        </w:numPr>
        <w:spacing w:line="276" w:lineRule="auto"/>
        <w:rPr>
          <w:rFonts w:eastAsiaTheme="minorHAnsi"/>
          <w:szCs w:val="24"/>
          <w:lang w:val="en-US" w:eastAsia="en-US"/>
        </w:rPr>
      </w:pPr>
      <w:r w:rsidRPr="004A74DB">
        <w:rPr>
          <w:rFonts w:eastAsiaTheme="minorHAnsi"/>
          <w:szCs w:val="24"/>
          <w:lang w:val="en-US" w:eastAsia="en-US"/>
        </w:rPr>
        <w:t xml:space="preserve">Tasistro A., </w:t>
      </w:r>
      <w:r w:rsidRPr="004A74DB">
        <w:rPr>
          <w:rFonts w:eastAsiaTheme="minorHAnsi"/>
          <w:i/>
          <w:szCs w:val="24"/>
          <w:lang w:val="en-US" w:eastAsia="en-US"/>
        </w:rPr>
        <w:t>Application of Business Intelligence Techniques to Analyze IT Project Management Data</w:t>
      </w:r>
      <w:r w:rsidRPr="004A74DB">
        <w:rPr>
          <w:rFonts w:eastAsiaTheme="minorHAnsi"/>
          <w:szCs w:val="24"/>
          <w:lang w:val="en-US" w:eastAsia="en-US"/>
        </w:rPr>
        <w:t>, 2015 International Workshop on Data Mining with Industrial Applications (DMIA), San Lorenzo, Central, Paraguay, 2015</w:t>
      </w:r>
    </w:p>
    <w:p w14:paraId="6DBFF9F9" w14:textId="77777777" w:rsidR="00866997" w:rsidRPr="004A74DB" w:rsidRDefault="00866997" w:rsidP="00247124">
      <w:pPr>
        <w:pStyle w:val="FootnoteText"/>
        <w:numPr>
          <w:ilvl w:val="0"/>
          <w:numId w:val="184"/>
        </w:numPr>
        <w:spacing w:line="276" w:lineRule="auto"/>
        <w:rPr>
          <w:rFonts w:eastAsiaTheme="minorHAnsi"/>
          <w:szCs w:val="24"/>
          <w:lang w:val="en-US" w:eastAsia="en-US"/>
        </w:rPr>
      </w:pPr>
      <w:r w:rsidRPr="004A74DB">
        <w:rPr>
          <w:rFonts w:eastAsiaTheme="minorHAnsi"/>
          <w:szCs w:val="24"/>
          <w:lang w:val="en-US" w:eastAsia="en-US"/>
        </w:rPr>
        <w:t xml:space="preserve">Trieu V., </w:t>
      </w:r>
      <w:r w:rsidRPr="004A74DB">
        <w:rPr>
          <w:rFonts w:eastAsiaTheme="minorHAnsi"/>
          <w:i/>
          <w:szCs w:val="24"/>
          <w:lang w:val="en-US" w:eastAsia="en-US"/>
        </w:rPr>
        <w:t>Getting value from Business Intelligence systems: A review and research agenda</w:t>
      </w:r>
      <w:r w:rsidRPr="004A74DB">
        <w:rPr>
          <w:rFonts w:eastAsiaTheme="minorHAnsi"/>
          <w:szCs w:val="24"/>
          <w:lang w:val="en-US" w:eastAsia="en-US"/>
        </w:rPr>
        <w:t>, „</w:t>
      </w:r>
      <w:r w:rsidRPr="004A74DB">
        <w:rPr>
          <w:iCs/>
          <w:szCs w:val="24"/>
          <w:lang w:val="en-US"/>
        </w:rPr>
        <w:t>Decision Support Systems”</w:t>
      </w:r>
      <w:r w:rsidRPr="004A74DB">
        <w:rPr>
          <w:i/>
          <w:iCs/>
          <w:szCs w:val="24"/>
          <w:lang w:val="en-US"/>
        </w:rPr>
        <w:t xml:space="preserve">, </w:t>
      </w:r>
      <w:r w:rsidRPr="004A74DB">
        <w:rPr>
          <w:iCs/>
          <w:szCs w:val="24"/>
          <w:lang w:val="en-US"/>
        </w:rPr>
        <w:t>2017</w:t>
      </w:r>
      <w:r w:rsidRPr="004A74DB">
        <w:rPr>
          <w:i/>
          <w:iCs/>
          <w:szCs w:val="24"/>
          <w:lang w:val="en-US"/>
        </w:rPr>
        <w:t xml:space="preserve">, </w:t>
      </w:r>
      <w:r w:rsidRPr="004A74DB">
        <w:rPr>
          <w:iCs/>
          <w:szCs w:val="24"/>
          <w:lang w:val="en-US"/>
        </w:rPr>
        <w:t>vol. 93</w:t>
      </w:r>
      <w:r w:rsidRPr="004A74DB">
        <w:rPr>
          <w:rFonts w:eastAsiaTheme="minorHAnsi"/>
          <w:szCs w:val="24"/>
          <w:lang w:val="en-US" w:eastAsia="en-US"/>
        </w:rPr>
        <w:t>,</w:t>
      </w:r>
    </w:p>
    <w:p w14:paraId="78E5B087"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Trocki M., </w:t>
      </w:r>
      <w:r w:rsidRPr="004A74DB">
        <w:rPr>
          <w:bCs/>
          <w:i/>
          <w:szCs w:val="24"/>
        </w:rPr>
        <w:t>Kompleksowa ocena projektów</w:t>
      </w:r>
      <w:r w:rsidRPr="004A74DB">
        <w:rPr>
          <w:bCs/>
          <w:szCs w:val="24"/>
        </w:rPr>
        <w:t xml:space="preserve">, </w:t>
      </w:r>
      <w:r w:rsidRPr="004A74DB">
        <w:rPr>
          <w:rFonts w:eastAsiaTheme="majorEastAsia"/>
          <w:szCs w:val="24"/>
          <w:bdr w:val="none" w:sz="0" w:space="0" w:color="auto" w:frame="1"/>
          <w:shd w:val="clear" w:color="auto" w:fill="FFFFFF"/>
        </w:rPr>
        <w:t>Studia i Prace KZiF</w:t>
      </w:r>
      <w:r w:rsidRPr="004A74DB">
        <w:rPr>
          <w:szCs w:val="24"/>
          <w:bdr w:val="none" w:sz="0" w:space="0" w:color="auto" w:frame="1"/>
          <w:shd w:val="clear" w:color="auto" w:fill="FFFFFF"/>
        </w:rPr>
        <w:t xml:space="preserve">, 2012, z. </w:t>
      </w:r>
      <w:r w:rsidRPr="004A74DB">
        <w:rPr>
          <w:szCs w:val="24"/>
        </w:rPr>
        <w:t>113,</w:t>
      </w:r>
    </w:p>
    <w:p w14:paraId="1EB21A9D" w14:textId="77777777" w:rsidR="00866997" w:rsidRPr="004A74DB" w:rsidRDefault="00866997" w:rsidP="00247124">
      <w:pPr>
        <w:pStyle w:val="FootnoteText"/>
        <w:numPr>
          <w:ilvl w:val="0"/>
          <w:numId w:val="184"/>
        </w:numPr>
        <w:spacing w:line="276" w:lineRule="auto"/>
        <w:rPr>
          <w:szCs w:val="24"/>
        </w:rPr>
      </w:pPr>
      <w:r w:rsidRPr="004A74DB">
        <w:rPr>
          <w:szCs w:val="24"/>
        </w:rPr>
        <w:lastRenderedPageBreak/>
        <w:t xml:space="preserve">Trocki M., </w:t>
      </w:r>
      <w:r w:rsidRPr="004A74DB">
        <w:rPr>
          <w:i/>
          <w:szCs w:val="24"/>
        </w:rPr>
        <w:t>Zarządzanie wieloma projektami</w:t>
      </w:r>
      <w:r w:rsidRPr="004A74DB">
        <w:rPr>
          <w:szCs w:val="24"/>
        </w:rPr>
        <w:t>, [w:] Nowoczesne zarządzanie projektami, M. Trocki (red.), PWE, Warszawa 2012,</w:t>
      </w:r>
    </w:p>
    <w:p w14:paraId="31B3BE58" w14:textId="77777777" w:rsidR="00866997" w:rsidRPr="004A74DB" w:rsidRDefault="00866997" w:rsidP="00247124">
      <w:pPr>
        <w:pStyle w:val="FootnoteText"/>
        <w:numPr>
          <w:ilvl w:val="0"/>
          <w:numId w:val="184"/>
        </w:numPr>
        <w:spacing w:line="276" w:lineRule="auto"/>
        <w:rPr>
          <w:rFonts w:eastAsiaTheme="minorHAnsi"/>
          <w:szCs w:val="24"/>
          <w:lang w:val="en-US" w:eastAsia="en-US"/>
        </w:rPr>
      </w:pPr>
      <w:r w:rsidRPr="004A74DB">
        <w:rPr>
          <w:rFonts w:eastAsiaTheme="minorHAnsi"/>
          <w:szCs w:val="24"/>
          <w:lang w:val="en-US" w:eastAsia="en-US"/>
        </w:rPr>
        <w:t xml:space="preserve">Tunowski R., </w:t>
      </w:r>
      <w:hyperlink r:id="rId83" w:history="1">
        <w:r w:rsidRPr="004A74DB">
          <w:rPr>
            <w:rFonts w:eastAsiaTheme="minorHAnsi"/>
            <w:i/>
            <w:szCs w:val="24"/>
            <w:lang w:val="en-US" w:eastAsia="en-US"/>
          </w:rPr>
          <w:t>Organization Effectiveness and Business Intelligence Systems. Literature Review</w:t>
        </w:r>
      </w:hyperlink>
      <w:r w:rsidRPr="004A74DB">
        <w:rPr>
          <w:rFonts w:eastAsiaTheme="minorHAnsi"/>
          <w:szCs w:val="24"/>
          <w:lang w:val="en-US" w:eastAsia="en-US"/>
        </w:rPr>
        <w:t xml:space="preserve">, “Journal of </w:t>
      </w:r>
      <w:hyperlink r:id="rId84" w:history="1">
        <w:r w:rsidRPr="004A74DB">
          <w:rPr>
            <w:rFonts w:eastAsiaTheme="minorHAnsi"/>
            <w:szCs w:val="24"/>
            <w:lang w:val="en-US" w:eastAsia="en-US"/>
          </w:rPr>
          <w:t>Management and Business Administration. Central Europe</w:t>
        </w:r>
      </w:hyperlink>
      <w:r w:rsidRPr="004A74DB">
        <w:rPr>
          <w:rFonts w:eastAsiaTheme="minorHAnsi"/>
          <w:szCs w:val="24"/>
          <w:lang w:val="en-US" w:eastAsia="en-US"/>
        </w:rPr>
        <w:t>”, 2015, vol. 23(4),</w:t>
      </w:r>
    </w:p>
    <w:p w14:paraId="579A107B" w14:textId="77777777" w:rsidR="00866997" w:rsidRPr="004A74DB" w:rsidRDefault="00866997" w:rsidP="00247124">
      <w:pPr>
        <w:pStyle w:val="FootnoteText"/>
        <w:numPr>
          <w:ilvl w:val="0"/>
          <w:numId w:val="184"/>
        </w:numPr>
        <w:spacing w:line="276" w:lineRule="auto"/>
        <w:rPr>
          <w:szCs w:val="24"/>
          <w:lang w:val="en-US"/>
        </w:rPr>
      </w:pPr>
      <w:r w:rsidRPr="004A74DB">
        <w:rPr>
          <w:szCs w:val="24"/>
          <w:shd w:val="clear" w:color="auto" w:fill="FFFFFF"/>
          <w:lang w:val="en-US"/>
        </w:rPr>
        <w:t>Tunowski R., </w:t>
      </w:r>
      <w:r w:rsidRPr="004A74DB">
        <w:rPr>
          <w:rStyle w:val="Emphasis"/>
          <w:bCs/>
          <w:szCs w:val="24"/>
          <w:shd w:val="clear" w:color="auto" w:fill="FFFFFF"/>
          <w:lang w:val="en-US"/>
        </w:rPr>
        <w:t>Business Intelligence in Organization. Benefits, Risks and Developments</w:t>
      </w:r>
      <w:r w:rsidRPr="004A74DB">
        <w:rPr>
          <w:szCs w:val="24"/>
          <w:shd w:val="clear" w:color="auto" w:fill="FFFFFF"/>
          <w:lang w:val="en-US"/>
        </w:rPr>
        <w:t>, „Przedsiębiorczość i Zarządzanie”, 2015, Vol. 16(2),</w:t>
      </w:r>
    </w:p>
    <w:p w14:paraId="4C7728B5" w14:textId="77777777" w:rsidR="00866997" w:rsidRPr="004A74DB" w:rsidRDefault="00866997" w:rsidP="00247124">
      <w:pPr>
        <w:pStyle w:val="FootnoteText"/>
        <w:numPr>
          <w:ilvl w:val="0"/>
          <w:numId w:val="184"/>
        </w:numPr>
        <w:spacing w:line="276" w:lineRule="auto"/>
        <w:rPr>
          <w:szCs w:val="24"/>
          <w:shd w:val="clear" w:color="auto" w:fill="FFFFFF"/>
          <w:lang w:val="en-US"/>
        </w:rPr>
      </w:pPr>
      <w:bookmarkStart w:id="300" w:name="_Hlk533930357"/>
      <w:r w:rsidRPr="004A74DB">
        <w:rPr>
          <w:szCs w:val="24"/>
          <w:shd w:val="clear" w:color="auto" w:fill="FFFFFF"/>
          <w:lang w:val="en-US"/>
        </w:rPr>
        <w:t xml:space="preserve">Vachnadze R., </w:t>
      </w:r>
      <w:r w:rsidRPr="004A74DB">
        <w:rPr>
          <w:i/>
          <w:szCs w:val="24"/>
          <w:shd w:val="clear" w:color="auto" w:fill="FFFFFF"/>
          <w:lang w:val="en-US"/>
        </w:rPr>
        <w:t>Prioritization of performance measures using analytic hierarchy proces</w:t>
      </w:r>
      <w:r w:rsidRPr="004A74DB">
        <w:rPr>
          <w:szCs w:val="24"/>
          <w:shd w:val="clear" w:color="auto" w:fill="FFFFFF"/>
          <w:lang w:val="en-US"/>
        </w:rPr>
        <w:t>, „</w:t>
      </w:r>
      <w:r w:rsidRPr="004A74DB">
        <w:rPr>
          <w:iCs/>
          <w:szCs w:val="24"/>
          <w:shd w:val="clear" w:color="auto" w:fill="FFFFFF"/>
          <w:lang w:val="en-US"/>
        </w:rPr>
        <w:t>International Journal of the Analytic Hierarchy Process”</w:t>
      </w:r>
      <w:r w:rsidRPr="004A74DB">
        <w:rPr>
          <w:szCs w:val="24"/>
          <w:shd w:val="clear" w:color="auto" w:fill="FFFFFF"/>
          <w:lang w:val="en-US"/>
        </w:rPr>
        <w:t>, 2016, vol. 8(3),</w:t>
      </w:r>
      <w:bookmarkEnd w:id="300"/>
    </w:p>
    <w:p w14:paraId="1261826C" w14:textId="77777777" w:rsidR="00866997" w:rsidRPr="004A74DB" w:rsidRDefault="00866997" w:rsidP="00247124">
      <w:pPr>
        <w:pStyle w:val="FootnoteText"/>
        <w:numPr>
          <w:ilvl w:val="0"/>
          <w:numId w:val="184"/>
        </w:numPr>
        <w:spacing w:line="276" w:lineRule="auto"/>
        <w:rPr>
          <w:bCs/>
          <w:szCs w:val="24"/>
          <w:lang w:val="en-US"/>
        </w:rPr>
      </w:pPr>
      <w:hyperlink r:id="rId85" w:history="1">
        <w:r w:rsidRPr="00BF6BE9">
          <w:rPr>
            <w:rStyle w:val="Hyperlink"/>
            <w:color w:val="auto"/>
            <w:szCs w:val="24"/>
            <w:u w:val="none"/>
            <w:lang w:val="en-US"/>
          </w:rPr>
          <w:t>Visinescu</w:t>
        </w:r>
      </w:hyperlink>
      <w:r w:rsidRPr="00BF6BE9">
        <w:rPr>
          <w:rStyle w:val="contribdegrees"/>
          <w:szCs w:val="24"/>
          <w:lang w:val="en-US"/>
        </w:rPr>
        <w:t xml:space="preserve"> L.L., </w:t>
      </w:r>
      <w:hyperlink r:id="rId86" w:history="1">
        <w:r w:rsidRPr="00BF6BE9">
          <w:rPr>
            <w:rStyle w:val="Hyperlink"/>
            <w:color w:val="auto"/>
            <w:szCs w:val="24"/>
            <w:u w:val="none"/>
            <w:lang w:val="en-US"/>
          </w:rPr>
          <w:t>Jones</w:t>
        </w:r>
      </w:hyperlink>
      <w:r w:rsidRPr="00BF6BE9">
        <w:rPr>
          <w:rStyle w:val="contribdegrees"/>
          <w:szCs w:val="24"/>
          <w:lang w:val="en-US"/>
        </w:rPr>
        <w:t xml:space="preserve"> M.C., </w:t>
      </w:r>
      <w:hyperlink r:id="rId87" w:history="1">
        <w:r w:rsidRPr="00BF6BE9">
          <w:rPr>
            <w:rStyle w:val="Hyperlink"/>
            <w:color w:val="auto"/>
            <w:szCs w:val="24"/>
            <w:u w:val="none"/>
            <w:lang w:val="en-US"/>
          </w:rPr>
          <w:t>Sidorova</w:t>
        </w:r>
      </w:hyperlink>
      <w:r w:rsidRPr="004A74DB">
        <w:rPr>
          <w:rStyle w:val="contribdegrees"/>
          <w:szCs w:val="24"/>
          <w:lang w:val="en-US"/>
        </w:rPr>
        <w:t xml:space="preserve"> A., </w:t>
      </w:r>
      <w:r w:rsidRPr="004A74DB">
        <w:rPr>
          <w:rStyle w:val="nlmarticle-title"/>
          <w:i/>
          <w:szCs w:val="24"/>
          <w:lang w:val="en-US"/>
        </w:rPr>
        <w:t>Improving Decision Quality: The Role of Business Intelligence</w:t>
      </w:r>
      <w:r w:rsidRPr="004A74DB">
        <w:rPr>
          <w:rStyle w:val="nlmarticle-title"/>
          <w:szCs w:val="24"/>
          <w:lang w:val="en-US"/>
        </w:rPr>
        <w:t>, „</w:t>
      </w:r>
      <w:r w:rsidRPr="004A74DB">
        <w:rPr>
          <w:szCs w:val="24"/>
          <w:lang w:val="en-US"/>
        </w:rPr>
        <w:t>Journal of Computer Information Systems”, </w:t>
      </w:r>
      <w:r w:rsidRPr="00BF6BE9">
        <w:rPr>
          <w:rStyle w:val="Hyperlink"/>
          <w:color w:val="auto"/>
          <w:szCs w:val="24"/>
          <w:u w:val="none"/>
          <w:lang w:val="en-US"/>
        </w:rPr>
        <w:t>2017</w:t>
      </w:r>
      <w:r w:rsidRPr="004A74DB">
        <w:rPr>
          <w:rStyle w:val="Hyperlink"/>
          <w:szCs w:val="24"/>
          <w:lang w:val="en-US"/>
        </w:rPr>
        <w:t xml:space="preserve"> </w:t>
      </w:r>
      <w:r w:rsidRPr="004A74DB">
        <w:rPr>
          <w:bCs/>
          <w:szCs w:val="24"/>
          <w:lang w:val="en-US"/>
        </w:rPr>
        <w:t>vol. 57(1),</w:t>
      </w:r>
    </w:p>
    <w:p w14:paraId="41D51478" w14:textId="77777777" w:rsidR="00866997" w:rsidRPr="004A74DB" w:rsidRDefault="00866997" w:rsidP="00247124">
      <w:pPr>
        <w:pStyle w:val="ListParagraph"/>
        <w:numPr>
          <w:ilvl w:val="0"/>
          <w:numId w:val="184"/>
        </w:numPr>
        <w:spacing w:line="276" w:lineRule="auto"/>
        <w:rPr>
          <w:rFonts w:cs="Times New Roman"/>
          <w:szCs w:val="24"/>
        </w:rPr>
      </w:pPr>
      <w:r w:rsidRPr="004A74DB">
        <w:rPr>
          <w:rFonts w:cs="Times New Roman"/>
          <w:szCs w:val="24"/>
        </w:rPr>
        <w:t xml:space="preserve">Walczak M., </w:t>
      </w:r>
      <w:r w:rsidRPr="004A74DB">
        <w:rPr>
          <w:rFonts w:cs="Times New Roman"/>
          <w:i/>
          <w:szCs w:val="24"/>
        </w:rPr>
        <w:t xml:space="preserve">Stanisława Kamińskiego poglądy na cel nauki, </w:t>
      </w:r>
      <w:r w:rsidRPr="004A74DB">
        <w:rPr>
          <w:rFonts w:cs="Times New Roman"/>
          <w:szCs w:val="24"/>
        </w:rPr>
        <w:t xml:space="preserve">ZAGADNIENIA NAUKOZNAWSTWA, Lublin 2011, nr 3(189), </w:t>
      </w:r>
    </w:p>
    <w:p w14:paraId="267F1204"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Walczak W., </w:t>
      </w:r>
      <w:r w:rsidRPr="004A74DB">
        <w:rPr>
          <w:i/>
          <w:szCs w:val="24"/>
        </w:rPr>
        <w:t>Czynniki i uwarunkowania wpływające na decyzje w zarządzaniu organizacją</w:t>
      </w:r>
      <w:r w:rsidRPr="004A74DB">
        <w:rPr>
          <w:szCs w:val="24"/>
        </w:rPr>
        <w:t>, „E-mentor”, 2012, nr 3(45),</w:t>
      </w:r>
    </w:p>
    <w:p w14:paraId="73E2F5CC" w14:textId="77777777" w:rsidR="00866997" w:rsidRPr="004A74DB" w:rsidRDefault="00866997" w:rsidP="00247124">
      <w:pPr>
        <w:pStyle w:val="FootnoteText"/>
        <w:numPr>
          <w:ilvl w:val="0"/>
          <w:numId w:val="184"/>
        </w:numPr>
        <w:spacing w:line="276" w:lineRule="auto"/>
        <w:rPr>
          <w:szCs w:val="24"/>
        </w:rPr>
      </w:pPr>
      <w:bookmarkStart w:id="301" w:name="_Hlk532763269"/>
      <w:r w:rsidRPr="004A74DB">
        <w:rPr>
          <w:szCs w:val="24"/>
        </w:rPr>
        <w:t xml:space="preserve">Walczak W., </w:t>
      </w:r>
      <w:r w:rsidRPr="004A74DB">
        <w:rPr>
          <w:i/>
          <w:szCs w:val="24"/>
        </w:rPr>
        <w:t>Kształcenie z zakresu nauk o zarządzaniu – uwarunkowania i specyfika studiów</w:t>
      </w:r>
      <w:r w:rsidRPr="004A74DB">
        <w:rPr>
          <w:szCs w:val="24"/>
        </w:rPr>
        <w:t>, „E-mentor”, 2013, nr 2,</w:t>
      </w:r>
    </w:p>
    <w:bookmarkEnd w:id="301"/>
    <w:p w14:paraId="64FC84D9"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Walczak W., </w:t>
      </w:r>
      <w:r w:rsidRPr="004A74DB">
        <w:rPr>
          <w:i/>
          <w:szCs w:val="24"/>
        </w:rPr>
        <w:t>Rola fazy planowania w zarządzaniu projektami</w:t>
      </w:r>
      <w:r w:rsidRPr="004A74DB">
        <w:rPr>
          <w:szCs w:val="24"/>
        </w:rPr>
        <w:t>, „E-mentor”, 2010, nr 1(33),</w:t>
      </w:r>
    </w:p>
    <w:p w14:paraId="46816ED8"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Walczak W., </w:t>
      </w:r>
      <w:r w:rsidRPr="004A74DB">
        <w:rPr>
          <w:i/>
          <w:szCs w:val="24"/>
        </w:rPr>
        <w:t>Uwarunkowania i czynniki wpływające na sukces projektu</w:t>
      </w:r>
      <w:r w:rsidRPr="004A74DB">
        <w:rPr>
          <w:szCs w:val="24"/>
        </w:rPr>
        <w:t>, „E-mentor”, 2010, nr 3(35),</w:t>
      </w:r>
    </w:p>
    <w:p w14:paraId="6E863187" w14:textId="77777777" w:rsidR="00866997" w:rsidRPr="004A74DB" w:rsidRDefault="00866997" w:rsidP="00247124">
      <w:pPr>
        <w:pStyle w:val="FootnoteText"/>
        <w:numPr>
          <w:ilvl w:val="0"/>
          <w:numId w:val="184"/>
        </w:numPr>
        <w:spacing w:line="276" w:lineRule="auto"/>
        <w:rPr>
          <w:szCs w:val="24"/>
        </w:rPr>
      </w:pPr>
      <w:r w:rsidRPr="004A74DB">
        <w:rPr>
          <w:szCs w:val="24"/>
        </w:rPr>
        <w:t>Walczak W., </w:t>
      </w:r>
      <w:r w:rsidRPr="004A74DB">
        <w:rPr>
          <w:i/>
          <w:iCs/>
          <w:szCs w:val="24"/>
        </w:rPr>
        <w:t>Orientacja na cele w zarządzaniu projektami</w:t>
      </w:r>
      <w:r w:rsidRPr="004A74DB">
        <w:rPr>
          <w:szCs w:val="24"/>
        </w:rPr>
        <w:t>, „Master of Business Administration”, 2009, nr 4,</w:t>
      </w:r>
    </w:p>
    <w:p w14:paraId="2D26F8D0"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Waśniewski J., </w:t>
      </w:r>
      <w:r w:rsidRPr="004A74DB">
        <w:rPr>
          <w:i/>
          <w:szCs w:val="24"/>
        </w:rPr>
        <w:t>Wybrane różnice w ujmowaniu efektywności organizacyjnej</w:t>
      </w:r>
      <w:r w:rsidRPr="004A74DB">
        <w:rPr>
          <w:szCs w:val="24"/>
        </w:rPr>
        <w:t>, „Zarządzanie i Finanse”, 2018, vol. 16(1),</w:t>
      </w:r>
    </w:p>
    <w:p w14:paraId="4B240546" w14:textId="77777777" w:rsidR="00866997" w:rsidRPr="004A74DB" w:rsidRDefault="00866997" w:rsidP="00247124">
      <w:pPr>
        <w:pStyle w:val="FootnoteText"/>
        <w:numPr>
          <w:ilvl w:val="0"/>
          <w:numId w:val="184"/>
        </w:numPr>
        <w:spacing w:line="276" w:lineRule="auto"/>
        <w:rPr>
          <w:szCs w:val="24"/>
          <w:lang w:val="en-US"/>
        </w:rPr>
      </w:pPr>
      <w:r w:rsidRPr="004A74DB">
        <w:rPr>
          <w:szCs w:val="24"/>
          <w:lang w:val="en-US"/>
        </w:rPr>
        <w:t xml:space="preserve">Watson  H.J., </w:t>
      </w:r>
      <w:r w:rsidRPr="004A74DB">
        <w:rPr>
          <w:i/>
          <w:szCs w:val="24"/>
          <w:lang w:val="en-US"/>
        </w:rPr>
        <w:t>Tutorial: Business Intelligence – Past, present, and future of decision support technology</w:t>
      </w:r>
      <w:r w:rsidRPr="004A74DB">
        <w:rPr>
          <w:szCs w:val="24"/>
          <w:lang w:val="en-US"/>
        </w:rPr>
        <w:t>, „Communications of the Association for Information Systems”, 2009, vol. 25(39),</w:t>
      </w:r>
    </w:p>
    <w:p w14:paraId="3FEB33BC" w14:textId="77777777" w:rsidR="00866997" w:rsidRPr="004A74DB" w:rsidRDefault="00866997" w:rsidP="00247124">
      <w:pPr>
        <w:pStyle w:val="ListParagraph"/>
        <w:numPr>
          <w:ilvl w:val="0"/>
          <w:numId w:val="184"/>
        </w:numPr>
        <w:spacing w:line="276" w:lineRule="auto"/>
        <w:rPr>
          <w:rFonts w:eastAsia="Times New Roman" w:cs="Times New Roman"/>
          <w:szCs w:val="24"/>
          <w:lang w:eastAsia="pl-PL"/>
        </w:rPr>
      </w:pPr>
      <w:r w:rsidRPr="004A74DB">
        <w:rPr>
          <w:rFonts w:eastAsia="Times New Roman" w:cs="Times New Roman"/>
          <w:szCs w:val="24"/>
          <w:lang w:eastAsia="pl-PL"/>
        </w:rPr>
        <w:t>Weinert A., </w:t>
      </w:r>
      <w:r w:rsidRPr="004A74DB">
        <w:rPr>
          <w:rFonts w:eastAsia="Times New Roman" w:cs="Times New Roman"/>
          <w:i/>
          <w:szCs w:val="24"/>
          <w:lang w:eastAsia="pl-PL"/>
        </w:rPr>
        <w:t>Zastosowanie "big data" a wyniki ekonomiczne przedsiębiorstw</w:t>
      </w:r>
      <w:r w:rsidRPr="004A74DB">
        <w:rPr>
          <w:rFonts w:eastAsia="Times New Roman" w:cs="Times New Roman"/>
          <w:szCs w:val="24"/>
          <w:lang w:eastAsia="pl-PL"/>
        </w:rPr>
        <w:t>, „Rynek-Społeczeństwo-Kultura”, 2015, nr 1(13),</w:t>
      </w:r>
    </w:p>
    <w:p w14:paraId="3D2C7CF4" w14:textId="487B35D5" w:rsidR="00866997" w:rsidRPr="00017D87" w:rsidRDefault="00866997" w:rsidP="00247124">
      <w:pPr>
        <w:pStyle w:val="FootnoteText"/>
        <w:numPr>
          <w:ilvl w:val="0"/>
          <w:numId w:val="184"/>
        </w:numPr>
        <w:spacing w:line="276" w:lineRule="auto"/>
        <w:rPr>
          <w:szCs w:val="24"/>
          <w:lang w:val="en-US"/>
        </w:rPr>
      </w:pPr>
      <w:bookmarkStart w:id="302" w:name="_Hlk532763468"/>
      <w:r w:rsidRPr="004A74DB">
        <w:rPr>
          <w:rFonts w:eastAsiaTheme="minorHAnsi"/>
          <w:szCs w:val="24"/>
          <w:lang w:val="en-US" w:eastAsia="en-US"/>
        </w:rPr>
        <w:t xml:space="preserve">Wieder B., Ossimitz M.L, </w:t>
      </w:r>
      <w:r w:rsidRPr="004A74DB">
        <w:rPr>
          <w:rFonts w:eastAsiaTheme="minorHAnsi"/>
          <w:i/>
          <w:szCs w:val="24"/>
          <w:lang w:val="en-US" w:eastAsia="en-US"/>
        </w:rPr>
        <w:t>The impact of Business Intelligence on the quality of decision making–a mediation model</w:t>
      </w:r>
      <w:r w:rsidRPr="004A74DB">
        <w:rPr>
          <w:rFonts w:eastAsiaTheme="minorHAnsi"/>
          <w:szCs w:val="24"/>
          <w:lang w:val="en-US" w:eastAsia="en-US"/>
        </w:rPr>
        <w:t xml:space="preserve">, </w:t>
      </w:r>
      <w:bookmarkEnd w:id="302"/>
      <w:r w:rsidRPr="004A74DB">
        <w:rPr>
          <w:rFonts w:eastAsiaTheme="minorHAnsi"/>
          <w:szCs w:val="24"/>
          <w:lang w:val="en-US" w:eastAsia="en-US"/>
        </w:rPr>
        <w:t>“</w:t>
      </w:r>
      <w:r w:rsidRPr="004A74DB">
        <w:rPr>
          <w:rFonts w:eastAsiaTheme="minorHAnsi"/>
          <w:iCs/>
          <w:szCs w:val="24"/>
          <w:lang w:val="en-US" w:eastAsia="en-US"/>
        </w:rPr>
        <w:t>Procedia Computer Science”</w:t>
      </w:r>
      <w:r w:rsidRPr="004A74DB">
        <w:rPr>
          <w:rFonts w:eastAsiaTheme="minorHAnsi"/>
          <w:szCs w:val="24"/>
          <w:lang w:val="en-US" w:eastAsia="en-US"/>
        </w:rPr>
        <w:t xml:space="preserve">, 2015, vol. </w:t>
      </w:r>
      <w:r w:rsidRPr="004A74DB">
        <w:rPr>
          <w:rFonts w:eastAsiaTheme="minorHAnsi"/>
          <w:iCs/>
          <w:szCs w:val="24"/>
          <w:lang w:val="en-US" w:eastAsia="en-US"/>
        </w:rPr>
        <w:t>64</w:t>
      </w:r>
      <w:r w:rsidRPr="004A74DB">
        <w:rPr>
          <w:rFonts w:eastAsiaTheme="minorHAnsi"/>
          <w:szCs w:val="24"/>
          <w:lang w:val="en-US" w:eastAsia="en-US"/>
        </w:rPr>
        <w:t>,</w:t>
      </w:r>
    </w:p>
    <w:p w14:paraId="39CD0A1D" w14:textId="2EE693AC" w:rsidR="00017D87" w:rsidRPr="00017D87" w:rsidRDefault="00017D87" w:rsidP="00247124">
      <w:pPr>
        <w:pStyle w:val="FootnoteText"/>
        <w:numPr>
          <w:ilvl w:val="0"/>
          <w:numId w:val="184"/>
        </w:numPr>
        <w:spacing w:line="276" w:lineRule="auto"/>
        <w:rPr>
          <w:szCs w:val="24"/>
          <w:lang w:val="en-US"/>
        </w:rPr>
      </w:pPr>
      <w:r w:rsidRPr="00017D87">
        <w:rPr>
          <w:szCs w:val="24"/>
        </w:rPr>
        <w:t xml:space="preserve">Wieczorkowski J., </w:t>
      </w:r>
      <w:r w:rsidRPr="00017D87">
        <w:rPr>
          <w:i/>
          <w:szCs w:val="24"/>
        </w:rPr>
        <w:t>Skala wykorzystywania technologii informacyjno-komunikacyjnych w gospodarce a standaryzacja i indywidualizacja oprogramowania</w:t>
      </w:r>
      <w:r w:rsidRPr="00017D87">
        <w:rPr>
          <w:szCs w:val="24"/>
        </w:rPr>
        <w:t xml:space="preserve">, w: Nierówności społeczne a wzrost gospodarczy, Wyd. </w:t>
      </w:r>
      <w:r w:rsidRPr="00017D87">
        <w:rPr>
          <w:szCs w:val="24"/>
          <w:lang w:val="en-US"/>
        </w:rPr>
        <w:t>Uniwersytetu Rzeszowskiego, Rzeszów 2013</w:t>
      </w:r>
      <w:r>
        <w:rPr>
          <w:szCs w:val="24"/>
          <w:lang w:val="en-US"/>
        </w:rPr>
        <w:t>,</w:t>
      </w:r>
    </w:p>
    <w:p w14:paraId="6EC26552" w14:textId="77777777" w:rsidR="00866997" w:rsidRPr="004A74DB" w:rsidRDefault="00866997" w:rsidP="00247124">
      <w:pPr>
        <w:pStyle w:val="FootnoteText"/>
        <w:numPr>
          <w:ilvl w:val="0"/>
          <w:numId w:val="184"/>
        </w:numPr>
        <w:spacing w:line="276" w:lineRule="auto"/>
        <w:rPr>
          <w:szCs w:val="24"/>
        </w:rPr>
      </w:pPr>
      <w:bookmarkStart w:id="303" w:name="_Hlk532933565"/>
      <w:r w:rsidRPr="004A74DB">
        <w:rPr>
          <w:szCs w:val="24"/>
        </w:rPr>
        <w:t xml:space="preserve">Woźniak-Sobczak B., </w:t>
      </w:r>
      <w:r w:rsidRPr="004A74DB">
        <w:rPr>
          <w:i/>
          <w:szCs w:val="24"/>
        </w:rPr>
        <w:t>Symbioza paradygmatów zarządzania przedsiębiorstwem w otoczeniu sieciowym</w:t>
      </w:r>
      <w:r w:rsidRPr="004A74DB">
        <w:rPr>
          <w:szCs w:val="24"/>
        </w:rPr>
        <w:t xml:space="preserve">, </w:t>
      </w:r>
      <w:bookmarkEnd w:id="303"/>
      <w:r w:rsidRPr="004A74DB">
        <w:rPr>
          <w:rFonts w:eastAsiaTheme="majorEastAsia"/>
          <w:szCs w:val="24"/>
          <w:bdr w:val="none" w:sz="0" w:space="0" w:color="auto" w:frame="1"/>
          <w:shd w:val="clear" w:color="auto" w:fill="FFFFFF"/>
        </w:rPr>
        <w:t>Studia Ekonomiczne / Uniwersytet Ekonomiczny w Katowicach. Zarządzanie</w:t>
      </w:r>
      <w:r w:rsidRPr="004A74DB">
        <w:rPr>
          <w:szCs w:val="24"/>
        </w:rPr>
        <w:t>, 2015, t. 2, nr 222,</w:t>
      </w:r>
    </w:p>
    <w:p w14:paraId="32B5DBF9" w14:textId="77777777" w:rsidR="00866997" w:rsidRPr="004A74DB" w:rsidRDefault="00866997" w:rsidP="00247124">
      <w:pPr>
        <w:pStyle w:val="ListParagraph"/>
        <w:numPr>
          <w:ilvl w:val="0"/>
          <w:numId w:val="184"/>
        </w:numPr>
        <w:spacing w:line="276" w:lineRule="auto"/>
        <w:rPr>
          <w:rFonts w:cs="Times New Roman"/>
          <w:szCs w:val="24"/>
          <w:shd w:val="clear" w:color="auto" w:fill="FFFFFF"/>
        </w:rPr>
      </w:pPr>
      <w:bookmarkStart w:id="304" w:name="_Hlk532932099"/>
      <w:r w:rsidRPr="004A74DB">
        <w:rPr>
          <w:rFonts w:cs="Times New Roman"/>
          <w:szCs w:val="24"/>
          <w:shd w:val="clear" w:color="auto" w:fill="FFFFFF"/>
        </w:rPr>
        <w:lastRenderedPageBreak/>
        <w:t xml:space="preserve">Wójcik M., </w:t>
      </w:r>
      <w:r w:rsidRPr="004A74DB">
        <w:rPr>
          <w:rFonts w:cs="Times New Roman"/>
          <w:i/>
          <w:szCs w:val="24"/>
          <w:shd w:val="clear" w:color="auto" w:fill="FFFFFF"/>
        </w:rPr>
        <w:t>Big data w zarządzaniu informacją – przegląd wybranych zagadnień</w:t>
      </w:r>
      <w:r w:rsidRPr="004A74DB">
        <w:rPr>
          <w:rFonts w:cs="Times New Roman"/>
          <w:szCs w:val="24"/>
          <w:shd w:val="clear" w:color="auto" w:fill="FFFFFF"/>
        </w:rPr>
        <w:t>, [W:] Inspiracje i innowacje: zarządzanie informacją w perspektywie bibliologii i informatologii, S. Cisek (red.) , Biblioteka Jagiellońska, Kraków 2016</w:t>
      </w:r>
      <w:bookmarkEnd w:id="304"/>
      <w:r w:rsidRPr="004A74DB">
        <w:rPr>
          <w:rFonts w:cs="Times New Roman"/>
          <w:szCs w:val="24"/>
          <w:shd w:val="clear" w:color="auto" w:fill="FFFFFF"/>
        </w:rPr>
        <w:t>,</w:t>
      </w:r>
    </w:p>
    <w:p w14:paraId="05C4A991"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Wójcik M., </w:t>
      </w:r>
      <w:r w:rsidRPr="004A74DB">
        <w:rPr>
          <w:i/>
          <w:szCs w:val="24"/>
        </w:rPr>
        <w:t>Proces podejmowania decyzji w przedsiębiorstwie</w:t>
      </w:r>
      <w:r w:rsidRPr="004A74DB">
        <w:rPr>
          <w:szCs w:val="24"/>
        </w:rPr>
        <w:t>, E-bookowo, 2009,</w:t>
      </w:r>
    </w:p>
    <w:p w14:paraId="64A9C570" w14:textId="4D8170A9" w:rsidR="00866997" w:rsidRPr="004A74DB" w:rsidRDefault="00866997" w:rsidP="00247124">
      <w:pPr>
        <w:pStyle w:val="FootnoteText"/>
        <w:numPr>
          <w:ilvl w:val="0"/>
          <w:numId w:val="184"/>
        </w:numPr>
        <w:spacing w:line="276" w:lineRule="auto"/>
        <w:rPr>
          <w:szCs w:val="24"/>
        </w:rPr>
      </w:pPr>
      <w:r w:rsidRPr="004A74DB">
        <w:rPr>
          <w:rFonts w:eastAsiaTheme="minorHAnsi"/>
          <w:szCs w:val="24"/>
          <w:lang w:eastAsia="en-US"/>
        </w:rPr>
        <w:t xml:space="preserve">Wydro K.B., </w:t>
      </w:r>
      <w:r w:rsidRPr="004A74DB">
        <w:rPr>
          <w:rFonts w:eastAsiaTheme="minorHAnsi"/>
          <w:i/>
          <w:szCs w:val="24"/>
          <w:lang w:eastAsia="en-US"/>
        </w:rPr>
        <w:t>Badania nad istotą informacji, jej właściwościami i stosowanymi technikami informacyjnymi-próba systematyzacji w obszarze wiedzy o informacji</w:t>
      </w:r>
      <w:r w:rsidRPr="004A74DB">
        <w:rPr>
          <w:rFonts w:eastAsiaTheme="minorHAnsi"/>
          <w:szCs w:val="24"/>
          <w:lang w:eastAsia="en-US"/>
        </w:rPr>
        <w:t>, Państwowy Instytut Badawczy, Warszawa 2007,</w:t>
      </w:r>
    </w:p>
    <w:p w14:paraId="60084881" w14:textId="77777777" w:rsidR="00866997" w:rsidRPr="004A74DB" w:rsidRDefault="00866997" w:rsidP="00247124">
      <w:pPr>
        <w:pStyle w:val="FootnoteText"/>
        <w:numPr>
          <w:ilvl w:val="0"/>
          <w:numId w:val="184"/>
        </w:numPr>
        <w:spacing w:line="276" w:lineRule="auto"/>
        <w:rPr>
          <w:szCs w:val="24"/>
        </w:rPr>
      </w:pPr>
      <w:bookmarkStart w:id="305" w:name="_Hlk535697982"/>
      <w:bookmarkStart w:id="306" w:name="_Hlk534042192"/>
      <w:r w:rsidRPr="004A74DB">
        <w:rPr>
          <w:szCs w:val="24"/>
        </w:rPr>
        <w:t xml:space="preserve">Wyrębek H., </w:t>
      </w:r>
      <w:r w:rsidRPr="004A74DB">
        <w:rPr>
          <w:i/>
          <w:szCs w:val="24"/>
        </w:rPr>
        <w:t>Znaczenie aplikacji Business Intelligence w zarządzaniu przedsiębiorstwem</w:t>
      </w:r>
      <w:r w:rsidRPr="004A74DB">
        <w:rPr>
          <w:szCs w:val="24"/>
        </w:rPr>
        <w:t>, Zeszyty Naukowe Uniwersytetu Przyrodniczo-Humanistycznego w Siedlcach, Siedlce 2011,</w:t>
      </w:r>
    </w:p>
    <w:bookmarkEnd w:id="305"/>
    <w:bookmarkEnd w:id="306"/>
    <w:p w14:paraId="38D26F81" w14:textId="1EC4C385" w:rsidR="00866997" w:rsidRPr="004A74DB" w:rsidRDefault="00866997" w:rsidP="00247124">
      <w:pPr>
        <w:pStyle w:val="FootnoteText"/>
        <w:numPr>
          <w:ilvl w:val="0"/>
          <w:numId w:val="184"/>
        </w:numPr>
        <w:spacing w:line="276" w:lineRule="auto"/>
        <w:rPr>
          <w:rFonts w:eastAsiaTheme="minorHAnsi"/>
          <w:szCs w:val="24"/>
          <w:lang w:eastAsia="en-US"/>
        </w:rPr>
      </w:pPr>
      <w:r w:rsidRPr="004A74DB">
        <w:rPr>
          <w:rFonts w:eastAsiaTheme="minorHAnsi"/>
          <w:szCs w:val="24"/>
          <w:lang w:eastAsia="en-US"/>
        </w:rPr>
        <w:t xml:space="preserve">Wyrozębski P., </w:t>
      </w:r>
      <w:r w:rsidRPr="004A74DB">
        <w:rPr>
          <w:rFonts w:eastAsiaTheme="minorHAnsi"/>
          <w:i/>
          <w:szCs w:val="24"/>
          <w:lang w:eastAsia="en-US"/>
        </w:rPr>
        <w:t>Ryzyko i niepewność w procesie planowania projektów</w:t>
      </w:r>
      <w:r w:rsidRPr="004A74DB">
        <w:rPr>
          <w:rFonts w:eastAsiaTheme="minorHAnsi"/>
          <w:szCs w:val="24"/>
          <w:lang w:eastAsia="en-US"/>
        </w:rPr>
        <w:t>, [w:] Współczesne zarządzanie projektami-wyzwania i wyniki badań, M. Trocki, E. Bukłaha (red.), Oficyna Wydawnicza SGH, Warszawa 2016,</w:t>
      </w:r>
    </w:p>
    <w:p w14:paraId="7C0C7E41" w14:textId="77777777" w:rsidR="00866997" w:rsidRPr="004A74DB" w:rsidRDefault="00866997" w:rsidP="00247124">
      <w:pPr>
        <w:pStyle w:val="FootnoteText"/>
        <w:numPr>
          <w:ilvl w:val="0"/>
          <w:numId w:val="184"/>
        </w:numPr>
        <w:spacing w:line="276" w:lineRule="auto"/>
        <w:rPr>
          <w:szCs w:val="24"/>
        </w:rPr>
      </w:pPr>
      <w:bookmarkStart w:id="307" w:name="_Hlk532924516"/>
      <w:bookmarkStart w:id="308" w:name="_Hlk534561683"/>
      <w:r w:rsidRPr="004A74DB">
        <w:rPr>
          <w:szCs w:val="24"/>
        </w:rPr>
        <w:t xml:space="preserve">Wyskwarski M., </w:t>
      </w:r>
      <w:r w:rsidRPr="004A74DB">
        <w:rPr>
          <w:i/>
          <w:szCs w:val="24"/>
        </w:rPr>
        <w:t>Business Intelligence – wspomaganie podejmowania decyzji kierowniczych</w:t>
      </w:r>
      <w:r w:rsidRPr="004A74DB">
        <w:rPr>
          <w:szCs w:val="24"/>
        </w:rPr>
        <w:t xml:space="preserve">, </w:t>
      </w:r>
      <w:bookmarkEnd w:id="307"/>
      <w:r w:rsidRPr="004A74DB">
        <w:rPr>
          <w:szCs w:val="24"/>
        </w:rPr>
        <w:t>„</w:t>
      </w:r>
      <w:r w:rsidRPr="004A74DB">
        <w:rPr>
          <w:rFonts w:eastAsiaTheme="majorEastAsia"/>
          <w:iCs/>
          <w:szCs w:val="24"/>
          <w:bdr w:val="none" w:sz="0" w:space="0" w:color="auto" w:frame="1"/>
          <w:shd w:val="clear" w:color="auto" w:fill="FFFFFF"/>
        </w:rPr>
        <w:t>Zeszyty Naukowe. Organizacja i Zarządzanie / Politechnika Śląska</w:t>
      </w:r>
      <w:r w:rsidRPr="004A74DB">
        <w:rPr>
          <w:szCs w:val="24"/>
        </w:rPr>
        <w:t>”, 2011, z. 57,</w:t>
      </w:r>
    </w:p>
    <w:bookmarkEnd w:id="308"/>
    <w:p w14:paraId="06546E04"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Wysocki R. K., </w:t>
      </w:r>
      <w:r w:rsidRPr="004A74DB">
        <w:rPr>
          <w:i/>
          <w:szCs w:val="24"/>
        </w:rPr>
        <w:t>Efektywne zarządzanie projektami. Tradycyjne, zwinne, ekstremalne</w:t>
      </w:r>
      <w:r w:rsidRPr="004A74DB">
        <w:rPr>
          <w:szCs w:val="24"/>
        </w:rPr>
        <w:t>, Wydawnictwo Helion, Gliwice 2013,</w:t>
      </w:r>
    </w:p>
    <w:p w14:paraId="700D403B" w14:textId="77777777" w:rsidR="00866997" w:rsidRPr="004A74DB" w:rsidRDefault="00866997" w:rsidP="00247124">
      <w:pPr>
        <w:pStyle w:val="FootnoteText"/>
        <w:numPr>
          <w:ilvl w:val="0"/>
          <w:numId w:val="184"/>
        </w:numPr>
        <w:spacing w:line="276" w:lineRule="auto"/>
        <w:rPr>
          <w:szCs w:val="24"/>
          <w:lang w:val="en-US"/>
        </w:rPr>
      </w:pPr>
      <w:r w:rsidRPr="004A74DB">
        <w:rPr>
          <w:color w:val="111111"/>
          <w:szCs w:val="24"/>
          <w:lang w:val="en-US"/>
        </w:rPr>
        <w:t xml:space="preserve">Young T.L., </w:t>
      </w:r>
      <w:r w:rsidRPr="004A74DB">
        <w:rPr>
          <w:i/>
          <w:color w:val="111111"/>
          <w:szCs w:val="24"/>
          <w:lang w:val="en-US"/>
        </w:rPr>
        <w:t>The handbook of project management. A practical guide to effective policies, techniques and procedures</w:t>
      </w:r>
      <w:r w:rsidRPr="004A74DB">
        <w:rPr>
          <w:color w:val="111111"/>
          <w:szCs w:val="24"/>
          <w:lang w:val="en-US"/>
        </w:rPr>
        <w:t>, Kogan Page, London 2007, pp. 171-173.</w:t>
      </w:r>
    </w:p>
    <w:p w14:paraId="4765FACA"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Zakrzewicz M., </w:t>
      </w:r>
      <w:r w:rsidRPr="004A74DB">
        <w:rPr>
          <w:i/>
          <w:szCs w:val="24"/>
        </w:rPr>
        <w:t>Data Mining i odkrywanie wiedzy w bazach danych</w:t>
      </w:r>
      <w:r w:rsidRPr="004A74DB">
        <w:rPr>
          <w:szCs w:val="24"/>
        </w:rPr>
        <w:t>, Materiały konf. PLOUG'97, Zakopane, 1997,</w:t>
      </w:r>
    </w:p>
    <w:p w14:paraId="2E52EBD4" w14:textId="77777777" w:rsidR="00866997" w:rsidRPr="004A74DB" w:rsidRDefault="00866997" w:rsidP="00247124">
      <w:pPr>
        <w:pStyle w:val="FootnoteText"/>
        <w:numPr>
          <w:ilvl w:val="0"/>
          <w:numId w:val="184"/>
        </w:numPr>
        <w:spacing w:line="276" w:lineRule="auto"/>
        <w:rPr>
          <w:szCs w:val="24"/>
        </w:rPr>
      </w:pPr>
      <w:bookmarkStart w:id="309" w:name="_Hlk535697044"/>
      <w:bookmarkStart w:id="310" w:name="_Hlk535700381"/>
      <w:r w:rsidRPr="004A74DB">
        <w:rPr>
          <w:i/>
          <w:szCs w:val="24"/>
        </w:rPr>
        <w:t>Zarządzanie projektem. Poradnik dla samorządów terytorialnych</w:t>
      </w:r>
      <w:r w:rsidRPr="004A74DB">
        <w:rPr>
          <w:szCs w:val="24"/>
        </w:rPr>
        <w:t>., S. Mazur (red.), Małopolska Szkoła Administracji Publicznej Akademii Ekonomicznej w Krakowie, Kraków 2004</w:t>
      </w:r>
      <w:bookmarkEnd w:id="309"/>
      <w:r w:rsidRPr="004A74DB">
        <w:rPr>
          <w:szCs w:val="24"/>
        </w:rPr>
        <w:t xml:space="preserve">, </w:t>
      </w:r>
    </w:p>
    <w:bookmarkEnd w:id="310"/>
    <w:p w14:paraId="3E2DF2B1" w14:textId="629FD630" w:rsidR="00866997" w:rsidRPr="004A74DB" w:rsidRDefault="002B5774" w:rsidP="00247124">
      <w:pPr>
        <w:pStyle w:val="FootnoteText"/>
        <w:numPr>
          <w:ilvl w:val="0"/>
          <w:numId w:val="184"/>
        </w:numPr>
        <w:spacing w:line="276" w:lineRule="auto"/>
        <w:rPr>
          <w:szCs w:val="24"/>
        </w:rPr>
      </w:pPr>
      <w:r w:rsidRPr="004A74DB">
        <w:rPr>
          <w:rStyle w:val="Hyperlink"/>
          <w:color w:val="auto"/>
          <w:szCs w:val="24"/>
          <w:u w:val="none"/>
        </w:rPr>
        <w:t>Zaskórski P.</w:t>
      </w:r>
      <w:r w:rsidR="00866997" w:rsidRPr="004A74DB">
        <w:rPr>
          <w:szCs w:val="24"/>
        </w:rPr>
        <w:t xml:space="preserve">, </w:t>
      </w:r>
      <w:r w:rsidR="00866997" w:rsidRPr="004A74DB">
        <w:rPr>
          <w:i/>
          <w:szCs w:val="24"/>
        </w:rPr>
        <w:t>Modele e-planowania w systemach działania</w:t>
      </w:r>
      <w:r w:rsidR="00866997" w:rsidRPr="004A74DB">
        <w:rPr>
          <w:szCs w:val="24"/>
        </w:rPr>
        <w:t>, „Zeszyty Naukowe Warszawskiej Wyższej Szkoły Informatyki</w:t>
      </w:r>
      <w:r w:rsidR="00866997" w:rsidRPr="004A74DB">
        <w:rPr>
          <w:rStyle w:val="Hyperlink"/>
          <w:szCs w:val="24"/>
        </w:rPr>
        <w:t>”</w:t>
      </w:r>
      <w:r w:rsidR="00866997" w:rsidRPr="004A74DB">
        <w:rPr>
          <w:szCs w:val="24"/>
        </w:rPr>
        <w:t>, 2009, nr 3,</w:t>
      </w:r>
    </w:p>
    <w:p w14:paraId="336885D0" w14:textId="77777777" w:rsidR="002B5774" w:rsidRPr="004A74DB" w:rsidRDefault="00866997" w:rsidP="00247124">
      <w:pPr>
        <w:pStyle w:val="FootnoteText"/>
        <w:numPr>
          <w:ilvl w:val="0"/>
          <w:numId w:val="184"/>
        </w:numPr>
        <w:spacing w:line="276" w:lineRule="auto"/>
        <w:rPr>
          <w:szCs w:val="24"/>
        </w:rPr>
      </w:pPr>
      <w:bookmarkStart w:id="311" w:name="_Hlk535694746"/>
      <w:bookmarkStart w:id="312" w:name="_Hlk532762200"/>
      <w:bookmarkStart w:id="313" w:name="_Hlk534052382"/>
      <w:bookmarkStart w:id="314" w:name="_Hlk534129168"/>
      <w:bookmarkStart w:id="315" w:name="_Hlk534566120"/>
      <w:bookmarkStart w:id="316" w:name="_Hlk535087994"/>
      <w:bookmarkStart w:id="317" w:name="_Hlk535154232"/>
      <w:bookmarkStart w:id="318" w:name="_Hlk535154700"/>
      <w:bookmarkStart w:id="319" w:name="_Hlk535266953"/>
      <w:bookmarkStart w:id="320" w:name="_Hlk535702732"/>
      <w:r w:rsidRPr="004A74DB">
        <w:rPr>
          <w:szCs w:val="24"/>
        </w:rPr>
        <w:t xml:space="preserve">Ziemba E., Minich M., </w:t>
      </w:r>
      <w:r w:rsidRPr="004A74DB">
        <w:rPr>
          <w:i/>
          <w:szCs w:val="24"/>
        </w:rPr>
        <w:t>Informacja i wiedza w przedsiębiorstwie</w:t>
      </w:r>
      <w:r w:rsidRPr="004A74DB">
        <w:rPr>
          <w:szCs w:val="24"/>
        </w:rPr>
        <w:t>, [w:] Informatyka. Strategie i zarządzanie wiedzą, J. Oleński, Z. Olejniczak, J. Nowak (red.), Polskie Towarzystwo Informatyczne, Katowice 2005,</w:t>
      </w:r>
      <w:bookmarkEnd w:id="311"/>
      <w:bookmarkEnd w:id="312"/>
      <w:bookmarkEnd w:id="313"/>
      <w:bookmarkEnd w:id="314"/>
      <w:bookmarkEnd w:id="315"/>
      <w:bookmarkEnd w:id="316"/>
      <w:bookmarkEnd w:id="317"/>
      <w:bookmarkEnd w:id="318"/>
      <w:bookmarkEnd w:id="319"/>
    </w:p>
    <w:p w14:paraId="3FC63750" w14:textId="5916794D" w:rsidR="002B5774" w:rsidRPr="004A74DB" w:rsidRDefault="002B5774" w:rsidP="00247124">
      <w:pPr>
        <w:pStyle w:val="FootnoteText"/>
        <w:numPr>
          <w:ilvl w:val="0"/>
          <w:numId w:val="184"/>
        </w:numPr>
        <w:spacing w:line="276" w:lineRule="auto"/>
        <w:rPr>
          <w:szCs w:val="24"/>
        </w:rPr>
      </w:pPr>
      <w:r w:rsidRPr="004A74DB">
        <w:rPr>
          <w:szCs w:val="24"/>
        </w:rPr>
        <w:t xml:space="preserve">Żywiołek J., </w:t>
      </w:r>
      <w:r w:rsidRPr="004A74DB">
        <w:rPr>
          <w:i/>
          <w:szCs w:val="24"/>
        </w:rPr>
        <w:t>Wpływ obniżania jakości informacji na przepływy informacyjne w przedsiębiorstwie</w:t>
      </w:r>
      <w:r w:rsidRPr="004A74DB">
        <w:rPr>
          <w:szCs w:val="24"/>
        </w:rPr>
        <w:t>, „Logistyka”, 2012, nr 6.</w:t>
      </w:r>
    </w:p>
    <w:p w14:paraId="41AB4EB5" w14:textId="77777777" w:rsidR="00166C45" w:rsidRDefault="00166C45" w:rsidP="00247124">
      <w:pPr>
        <w:pStyle w:val="FootnoteText"/>
        <w:spacing w:line="276" w:lineRule="auto"/>
        <w:rPr>
          <w:b/>
          <w:sz w:val="22"/>
          <w:szCs w:val="22"/>
        </w:rPr>
      </w:pPr>
      <w:bookmarkStart w:id="321" w:name="_Hlk533966151"/>
      <w:bookmarkStart w:id="322" w:name="_Hlk533956361"/>
      <w:bookmarkStart w:id="323" w:name="_Hlk533956858"/>
      <w:bookmarkEnd w:id="320"/>
    </w:p>
    <w:p w14:paraId="3A465183" w14:textId="6E1CE295" w:rsidR="00866997" w:rsidRDefault="00866997" w:rsidP="00247124">
      <w:pPr>
        <w:pStyle w:val="FootnoteText"/>
        <w:spacing w:line="276" w:lineRule="auto"/>
        <w:rPr>
          <w:b/>
          <w:sz w:val="22"/>
          <w:szCs w:val="22"/>
        </w:rPr>
      </w:pPr>
      <w:r>
        <w:rPr>
          <w:b/>
          <w:sz w:val="22"/>
          <w:szCs w:val="22"/>
        </w:rPr>
        <w:t>INTERNET</w:t>
      </w:r>
    </w:p>
    <w:p w14:paraId="652D638A" w14:textId="77777777" w:rsidR="00166C45" w:rsidRDefault="00166C45" w:rsidP="00247124">
      <w:pPr>
        <w:pStyle w:val="FootnoteText"/>
        <w:spacing w:line="276" w:lineRule="auto"/>
        <w:rPr>
          <w:b/>
          <w:sz w:val="22"/>
          <w:szCs w:val="22"/>
        </w:rPr>
      </w:pPr>
    </w:p>
    <w:bookmarkEnd w:id="321"/>
    <w:bookmarkEnd w:id="322"/>
    <w:bookmarkEnd w:id="323"/>
    <w:p w14:paraId="36B1DBB1" w14:textId="77777777" w:rsidR="00866997" w:rsidRPr="004A74DB" w:rsidRDefault="00866997" w:rsidP="00247124">
      <w:pPr>
        <w:pStyle w:val="ListParagraph"/>
        <w:numPr>
          <w:ilvl w:val="0"/>
          <w:numId w:val="183"/>
        </w:numPr>
        <w:spacing w:line="276" w:lineRule="auto"/>
        <w:ind w:left="1077" w:hanging="357"/>
        <w:rPr>
          <w:rFonts w:cs="Times New Roman"/>
          <w:szCs w:val="24"/>
          <w:lang w:val="en-US"/>
        </w:rPr>
      </w:pPr>
      <w:r w:rsidRPr="004A74DB">
        <w:rPr>
          <w:rFonts w:cs="Times New Roman"/>
          <w:szCs w:val="24"/>
          <w:lang w:val="en-US"/>
        </w:rPr>
        <w:t>2015 State of Analytics. Salesforce, link: https://www.salesforce.com/blog/2015/10/new-research-2015-state-analytics.html, dostęp: 01.12.2018</w:t>
      </w:r>
    </w:p>
    <w:p w14:paraId="6045EB9E" w14:textId="77777777" w:rsidR="00866997" w:rsidRPr="004A74DB" w:rsidRDefault="00866997" w:rsidP="00247124">
      <w:pPr>
        <w:pStyle w:val="FootnoteText"/>
        <w:numPr>
          <w:ilvl w:val="0"/>
          <w:numId w:val="183"/>
        </w:numPr>
        <w:spacing w:line="276" w:lineRule="auto"/>
        <w:ind w:left="1077" w:hanging="357"/>
        <w:rPr>
          <w:szCs w:val="24"/>
          <w:shd w:val="clear" w:color="auto" w:fill="FFFFFF"/>
          <w:lang w:val="en-US"/>
        </w:rPr>
      </w:pPr>
      <w:bookmarkStart w:id="324" w:name="_Hlk532930485"/>
      <w:r w:rsidRPr="004A74DB">
        <w:rPr>
          <w:szCs w:val="24"/>
          <w:shd w:val="clear" w:color="auto" w:fill="FFFFFF"/>
          <w:lang w:val="en-US"/>
        </w:rPr>
        <w:t xml:space="preserve">Big Data Start-up, </w:t>
      </w:r>
      <w:r w:rsidRPr="004A74DB">
        <w:rPr>
          <w:i/>
          <w:szCs w:val="24"/>
          <w:shd w:val="clear" w:color="auto" w:fill="FFFFFF"/>
          <w:lang w:val="en-US"/>
        </w:rPr>
        <w:t>T-Mobile USA Cuts Downs Churn Rate By 50% With Big Data</w:t>
      </w:r>
      <w:r w:rsidRPr="004A74DB">
        <w:rPr>
          <w:szCs w:val="24"/>
          <w:shd w:val="clear" w:color="auto" w:fill="FFFFFF"/>
          <w:lang w:val="en-US"/>
        </w:rPr>
        <w:t xml:space="preserve">, link: </w:t>
      </w:r>
      <w:hyperlink r:id="rId88" w:history="1">
        <w:r w:rsidRPr="004A74DB">
          <w:rPr>
            <w:szCs w:val="24"/>
            <w:shd w:val="clear" w:color="auto" w:fill="FFFFFF"/>
            <w:lang w:val="en-US"/>
          </w:rPr>
          <w:t>https://datafloq.com/read/t-mobile-usa-cuts-downs-churn-rate-with-big-data/512</w:t>
        </w:r>
      </w:hyperlink>
      <w:r w:rsidRPr="004A74DB">
        <w:rPr>
          <w:szCs w:val="24"/>
          <w:shd w:val="clear" w:color="auto" w:fill="FFFFFF"/>
          <w:lang w:val="en-US"/>
        </w:rPr>
        <w:t>, dostęp: 01.12.2018</w:t>
      </w:r>
      <w:bookmarkEnd w:id="324"/>
    </w:p>
    <w:p w14:paraId="189CEE68" w14:textId="77777777" w:rsidR="00B27465" w:rsidRDefault="00866997" w:rsidP="00247124">
      <w:pPr>
        <w:pStyle w:val="FootnoteText"/>
        <w:numPr>
          <w:ilvl w:val="0"/>
          <w:numId w:val="183"/>
        </w:numPr>
        <w:spacing w:line="276" w:lineRule="auto"/>
        <w:ind w:left="1077" w:hanging="357"/>
        <w:rPr>
          <w:szCs w:val="24"/>
        </w:rPr>
      </w:pPr>
      <w:r w:rsidRPr="004A74DB">
        <w:rPr>
          <w:szCs w:val="24"/>
        </w:rPr>
        <w:lastRenderedPageBreak/>
        <w:t xml:space="preserve">COMPUTERWORLD, </w:t>
      </w:r>
      <w:r w:rsidRPr="004A74DB">
        <w:rPr>
          <w:i/>
          <w:szCs w:val="24"/>
        </w:rPr>
        <w:t>Poradnik dobrych praktyk Zarządzania Projektami IT</w:t>
      </w:r>
      <w:r w:rsidRPr="004A74DB">
        <w:rPr>
          <w:szCs w:val="24"/>
        </w:rPr>
        <w:t xml:space="preserve">, 2014: </w:t>
      </w:r>
      <w:r w:rsidRPr="003A3E9A">
        <w:rPr>
          <w:rStyle w:val="Hyperlink"/>
          <w:color w:val="auto"/>
          <w:szCs w:val="24"/>
          <w:u w:val="none"/>
        </w:rPr>
        <w:t>http://blogomotion.com/Download/Poradnik%20dobrych%20praktyk%20zarz%C4%85dzania.pdf</w:t>
      </w:r>
      <w:r w:rsidRPr="003A3E9A">
        <w:rPr>
          <w:szCs w:val="24"/>
        </w:rPr>
        <w:t xml:space="preserve">, </w:t>
      </w:r>
      <w:r w:rsidRPr="004A74DB">
        <w:rPr>
          <w:szCs w:val="24"/>
        </w:rPr>
        <w:t>dostęp: 01.12.2018,</w:t>
      </w:r>
    </w:p>
    <w:p w14:paraId="310FB742" w14:textId="204A6900" w:rsidR="00B27465" w:rsidRPr="00B27465" w:rsidRDefault="00B27465" w:rsidP="00247124">
      <w:pPr>
        <w:pStyle w:val="FootnoteText"/>
        <w:numPr>
          <w:ilvl w:val="0"/>
          <w:numId w:val="183"/>
        </w:numPr>
        <w:spacing w:line="276" w:lineRule="auto"/>
        <w:ind w:left="1077" w:hanging="357"/>
        <w:rPr>
          <w:szCs w:val="24"/>
          <w:lang w:val="en-US"/>
        </w:rPr>
      </w:pPr>
      <w:r w:rsidRPr="00B27465">
        <w:rPr>
          <w:lang w:val="en-US"/>
        </w:rPr>
        <w:t>Data</w:t>
      </w:r>
      <w:r w:rsidRPr="00B27465">
        <w:rPr>
          <w:shd w:val="clear" w:color="auto" w:fill="FFFFFF"/>
          <w:lang w:val="en-US"/>
        </w:rPr>
        <w:t>-driven decision management (DDDM)</w:t>
      </w:r>
      <w:r w:rsidR="00BB1AB2">
        <w:rPr>
          <w:szCs w:val="24"/>
          <w:lang w:val="en-US"/>
        </w:rPr>
        <w:t xml:space="preserve">, link: </w:t>
      </w:r>
      <w:r w:rsidR="00BB1AB2" w:rsidRPr="003A3E9A">
        <w:rPr>
          <w:rFonts w:eastAsiaTheme="majorEastAsia"/>
          <w:lang w:val="en-US"/>
        </w:rPr>
        <w:t>https://whatis.techtarget.com/definition/data-driven-decision-management-DDDM</w:t>
      </w:r>
      <w:r w:rsidR="00BB1AB2" w:rsidRPr="00BB1AB2">
        <w:rPr>
          <w:lang w:val="en-US"/>
        </w:rPr>
        <w:t>,</w:t>
      </w:r>
      <w:r w:rsidR="00BB1AB2">
        <w:rPr>
          <w:lang w:val="en-US"/>
        </w:rPr>
        <w:t xml:space="preserve"> dostęp: 05</w:t>
      </w:r>
      <w:r w:rsidR="00667933">
        <w:rPr>
          <w:lang w:val="en-US"/>
        </w:rPr>
        <w:t>.13.2020,</w:t>
      </w:r>
    </w:p>
    <w:p w14:paraId="6F397347" w14:textId="77777777" w:rsidR="00866997" w:rsidRPr="004A74DB" w:rsidRDefault="00866997" w:rsidP="00247124">
      <w:pPr>
        <w:pStyle w:val="FootnoteText"/>
        <w:numPr>
          <w:ilvl w:val="0"/>
          <w:numId w:val="183"/>
        </w:numPr>
        <w:spacing w:line="276" w:lineRule="auto"/>
        <w:ind w:left="1077" w:hanging="357"/>
        <w:rPr>
          <w:szCs w:val="24"/>
          <w:shd w:val="clear" w:color="auto" w:fill="FFFFFF"/>
          <w:lang w:val="en-US"/>
        </w:rPr>
      </w:pPr>
      <w:bookmarkStart w:id="325" w:name="_Hlk532932184"/>
      <w:r w:rsidRPr="004A74DB">
        <w:rPr>
          <w:szCs w:val="24"/>
          <w:shd w:val="clear" w:color="auto" w:fill="FFFFFF"/>
          <w:lang w:val="en-US"/>
        </w:rPr>
        <w:t xml:space="preserve">Davenport T., </w:t>
      </w:r>
      <w:r w:rsidRPr="004A74DB">
        <w:rPr>
          <w:i/>
          <w:szCs w:val="24"/>
          <w:shd w:val="clear" w:color="auto" w:fill="FFFFFF"/>
          <w:lang w:val="en-US"/>
        </w:rPr>
        <w:t>Analytics 3.0: Measurable Business Impact From Analytics &amp; Big Data</w:t>
      </w:r>
      <w:r w:rsidRPr="004A74DB">
        <w:rPr>
          <w:szCs w:val="24"/>
          <w:shd w:val="clear" w:color="auto" w:fill="FFFFFF"/>
          <w:lang w:val="en-US"/>
        </w:rPr>
        <w:t>, Harvard Business Review 2013, link: https://hbr.org/2013/11/analytics-3-0-measurable-business-impact-from-analytics-big-data&amp;cm_sp=Article-_-Links-_-Top%20of%20Page%20Recirculation, dostęp: 01.12.2018</w:t>
      </w:r>
      <w:bookmarkEnd w:id="325"/>
    </w:p>
    <w:p w14:paraId="0A084DED" w14:textId="77777777" w:rsidR="00866997" w:rsidRPr="004A74DB" w:rsidRDefault="00866997" w:rsidP="00247124">
      <w:pPr>
        <w:pStyle w:val="FootnoteText"/>
        <w:numPr>
          <w:ilvl w:val="0"/>
          <w:numId w:val="183"/>
        </w:numPr>
        <w:spacing w:line="276" w:lineRule="auto"/>
        <w:ind w:left="1077" w:hanging="357"/>
        <w:rPr>
          <w:szCs w:val="24"/>
          <w:lang w:val="en-US"/>
        </w:rPr>
      </w:pPr>
      <w:r w:rsidRPr="004A74DB">
        <w:rPr>
          <w:szCs w:val="24"/>
          <w:lang w:val="en-US"/>
        </w:rPr>
        <w:t>Decision Support Systems Resources, Business Intelligence, link: http://dssresources.com/glossary/55.php, dostęp: 01.12.2018</w:t>
      </w:r>
    </w:p>
    <w:p w14:paraId="5B4D7919" w14:textId="77777777" w:rsidR="00866997" w:rsidRPr="003A3E9A" w:rsidRDefault="00866997" w:rsidP="00247124">
      <w:pPr>
        <w:pStyle w:val="ListParagraph"/>
        <w:numPr>
          <w:ilvl w:val="0"/>
          <w:numId w:val="183"/>
        </w:numPr>
        <w:spacing w:line="276" w:lineRule="auto"/>
        <w:ind w:left="1077" w:hanging="357"/>
        <w:rPr>
          <w:rFonts w:cs="Times New Roman"/>
          <w:szCs w:val="24"/>
          <w:lang w:val="en-US"/>
        </w:rPr>
      </w:pPr>
      <w:r w:rsidRPr="004A74DB">
        <w:rPr>
          <w:rFonts w:cs="Times New Roman"/>
          <w:szCs w:val="24"/>
          <w:lang w:val="en-US"/>
        </w:rPr>
        <w:t xml:space="preserve">Foote K. D., </w:t>
      </w:r>
      <w:r w:rsidRPr="004A74DB">
        <w:rPr>
          <w:rFonts w:cs="Times New Roman"/>
          <w:i/>
          <w:szCs w:val="24"/>
          <w:lang w:val="en-US"/>
        </w:rPr>
        <w:t xml:space="preserve">A Brief History of Business Intelligence, </w:t>
      </w:r>
      <w:r w:rsidRPr="004A74DB">
        <w:rPr>
          <w:rFonts w:cs="Times New Roman"/>
          <w:szCs w:val="24"/>
          <w:lang w:val="en-US"/>
        </w:rPr>
        <w:t>link: http://www.dataversity.net/brief-history-business-intelligence</w:t>
      </w:r>
      <w:r w:rsidRPr="003A3E9A">
        <w:rPr>
          <w:rFonts w:cs="Times New Roman"/>
          <w:szCs w:val="24"/>
          <w:lang w:val="en-US"/>
        </w:rPr>
        <w:t>/</w:t>
      </w:r>
      <w:r w:rsidRPr="003A3E9A">
        <w:rPr>
          <w:rStyle w:val="Hyperlink"/>
          <w:color w:val="auto"/>
          <w:szCs w:val="24"/>
          <w:u w:val="none"/>
          <w:lang w:val="en-US"/>
        </w:rPr>
        <w:t>, dostęp: 01.12.2018</w:t>
      </w:r>
      <w:r w:rsidRPr="003A3E9A">
        <w:rPr>
          <w:rFonts w:cs="Times New Roman"/>
          <w:szCs w:val="24"/>
          <w:lang w:val="en-US"/>
        </w:rPr>
        <w:t xml:space="preserve"> </w:t>
      </w:r>
    </w:p>
    <w:p w14:paraId="19FA3462" w14:textId="169B3503" w:rsidR="00866997" w:rsidRPr="004A74DB" w:rsidRDefault="00866997" w:rsidP="00247124">
      <w:pPr>
        <w:pStyle w:val="ListParagraph"/>
        <w:numPr>
          <w:ilvl w:val="0"/>
          <w:numId w:val="183"/>
        </w:numPr>
        <w:spacing w:line="276" w:lineRule="auto"/>
        <w:ind w:left="1077" w:hanging="357"/>
        <w:rPr>
          <w:rFonts w:cs="Times New Roman"/>
          <w:szCs w:val="24"/>
          <w:lang w:val="en-US"/>
        </w:rPr>
      </w:pPr>
      <w:r w:rsidRPr="004A74DB">
        <w:rPr>
          <w:szCs w:val="24"/>
          <w:lang w:val="en-US" w:eastAsia="pl-PL"/>
        </w:rPr>
        <w:t xml:space="preserve">Gartner, Gartner Says Worldwide Business Intelligence and Analytics Market to Reach $16.9 Billion in 2016, </w:t>
      </w:r>
      <w:r w:rsidRPr="004A74DB">
        <w:rPr>
          <w:szCs w:val="24"/>
          <w:lang w:val="en-US"/>
        </w:rPr>
        <w:t>link: http://www.gartner.com/newsroom/id/3198917, dostęp: 01.12.2018</w:t>
      </w:r>
    </w:p>
    <w:p w14:paraId="2EB865F3" w14:textId="181EB7C1" w:rsidR="00866997" w:rsidRDefault="00866997" w:rsidP="00247124">
      <w:pPr>
        <w:pStyle w:val="ListParagraph"/>
        <w:numPr>
          <w:ilvl w:val="0"/>
          <w:numId w:val="183"/>
        </w:numPr>
        <w:spacing w:line="276" w:lineRule="auto"/>
        <w:ind w:left="1077" w:hanging="357"/>
        <w:rPr>
          <w:rFonts w:cs="Times New Roman"/>
          <w:szCs w:val="24"/>
        </w:rPr>
      </w:pPr>
      <w:r w:rsidRPr="004A74DB">
        <w:rPr>
          <w:rFonts w:cs="Times New Roman"/>
          <w:szCs w:val="24"/>
        </w:rPr>
        <w:t xml:space="preserve">Główna Biblioteka Pracy i Zabezpieczenia Społecznego, </w:t>
      </w:r>
      <w:r w:rsidRPr="004A74DB">
        <w:rPr>
          <w:rFonts w:cs="Times New Roman"/>
          <w:i/>
          <w:szCs w:val="24"/>
        </w:rPr>
        <w:t>Informacja statystyczna</w:t>
      </w:r>
      <w:r w:rsidRPr="004A74DB">
        <w:rPr>
          <w:rFonts w:cs="Times New Roman"/>
          <w:szCs w:val="24"/>
        </w:rPr>
        <w:t>, link: https://gbpizs.home.pl/gbpizsstara/index.php/informacja-statystyczna, dostęp: 30.05.2015</w:t>
      </w:r>
    </w:p>
    <w:p w14:paraId="6D7C2B12" w14:textId="10370775" w:rsidR="0028645A" w:rsidRPr="004A74DB" w:rsidRDefault="00566EFC" w:rsidP="00247124">
      <w:pPr>
        <w:pStyle w:val="ListParagraph"/>
        <w:numPr>
          <w:ilvl w:val="0"/>
          <w:numId w:val="183"/>
        </w:numPr>
        <w:spacing w:line="276" w:lineRule="auto"/>
        <w:ind w:left="1077" w:hanging="357"/>
        <w:rPr>
          <w:rFonts w:cs="Times New Roman"/>
          <w:szCs w:val="24"/>
        </w:rPr>
      </w:pPr>
      <w:r>
        <w:rPr>
          <w:i/>
          <w:iCs/>
        </w:rPr>
        <w:t>Gospodarka oparta o dane, Przemysł</w:t>
      </w:r>
      <w:r>
        <w:t xml:space="preserve">+, Ministerstwo Cyfryzacji, plik pdf. 05.01.2018, </w:t>
      </w:r>
      <w:r w:rsidRPr="003A3E9A">
        <w:t>https://www.gov.pl/web/cyfryzacja/prezentacja-raportu-gospodarka-oparta-o-dane-przemysl</w:t>
      </w:r>
      <w:r>
        <w:t>, dostęp 15.04.2020</w:t>
      </w:r>
    </w:p>
    <w:p w14:paraId="732BE6A7" w14:textId="77777777" w:rsidR="00866997" w:rsidRPr="004A74DB" w:rsidRDefault="00866997" w:rsidP="00247124">
      <w:pPr>
        <w:pStyle w:val="ListParagraph"/>
        <w:numPr>
          <w:ilvl w:val="0"/>
          <w:numId w:val="183"/>
        </w:numPr>
        <w:spacing w:line="276" w:lineRule="auto"/>
        <w:ind w:left="1077" w:hanging="357"/>
        <w:rPr>
          <w:rFonts w:cs="Times New Roman"/>
          <w:szCs w:val="24"/>
          <w:lang w:val="en-US"/>
        </w:rPr>
      </w:pPr>
      <w:r w:rsidRPr="004A74DB">
        <w:rPr>
          <w:rFonts w:eastAsia="Times New Roman" w:cs="Times New Roman"/>
          <w:szCs w:val="24"/>
          <w:lang w:val="en-US" w:eastAsia="pl-PL"/>
        </w:rPr>
        <w:t xml:space="preserve">Gratton S., </w:t>
      </w:r>
      <w:r w:rsidRPr="004A74DB">
        <w:rPr>
          <w:rFonts w:eastAsia="Times New Roman" w:cs="Times New Roman"/>
          <w:i/>
          <w:szCs w:val="24"/>
          <w:lang w:val="en-US" w:eastAsia="pl-PL"/>
        </w:rPr>
        <w:t xml:space="preserve">BI 3.0 The Journey to Business Intelligence. What does it mean? </w:t>
      </w:r>
      <w:r w:rsidRPr="004A74DB">
        <w:rPr>
          <w:rFonts w:eastAsia="Times New Roman" w:cs="Times New Roman"/>
          <w:szCs w:val="24"/>
          <w:lang w:val="en-US" w:eastAsia="pl-PL"/>
        </w:rPr>
        <w:t xml:space="preserve">link: </w:t>
      </w:r>
      <w:r w:rsidRPr="004A74DB">
        <w:rPr>
          <w:rFonts w:cs="Times New Roman"/>
          <w:szCs w:val="24"/>
          <w:lang w:val="en-US"/>
        </w:rPr>
        <w:t>https://www.capgemini.com/2012/07/bi-30-the-journey-to-business-intelligence-what-does-it-mean/, dostęp: 01.01.2018</w:t>
      </w:r>
    </w:p>
    <w:p w14:paraId="763C8A87" w14:textId="77777777" w:rsidR="00866997" w:rsidRPr="004A74DB" w:rsidRDefault="00866997" w:rsidP="00247124">
      <w:pPr>
        <w:pStyle w:val="FootnoteText"/>
        <w:numPr>
          <w:ilvl w:val="0"/>
          <w:numId w:val="183"/>
        </w:numPr>
        <w:spacing w:line="276" w:lineRule="auto"/>
        <w:ind w:left="1077" w:hanging="357"/>
        <w:rPr>
          <w:szCs w:val="24"/>
          <w:shd w:val="clear" w:color="auto" w:fill="FFFFFF"/>
          <w:lang w:val="en-US"/>
        </w:rPr>
      </w:pPr>
      <w:bookmarkStart w:id="326" w:name="_Hlk532930429"/>
      <w:r w:rsidRPr="004A74DB">
        <w:rPr>
          <w:szCs w:val="24"/>
          <w:shd w:val="clear" w:color="auto" w:fill="FFFFFF"/>
          <w:lang w:val="en-US"/>
        </w:rPr>
        <w:t xml:space="preserve">Heath N., </w:t>
      </w:r>
      <w:r w:rsidRPr="004A74DB">
        <w:rPr>
          <w:i/>
          <w:szCs w:val="24"/>
          <w:shd w:val="clear" w:color="auto" w:fill="FFFFFF"/>
          <w:lang w:val="en-US"/>
        </w:rPr>
        <w:t>Cern: where the Big Bang meets Big Data, European Technology</w:t>
      </w:r>
      <w:r w:rsidRPr="004A74DB">
        <w:rPr>
          <w:szCs w:val="24"/>
          <w:shd w:val="clear" w:color="auto" w:fill="FFFFFF"/>
          <w:lang w:val="en-US"/>
        </w:rPr>
        <w:t>, link: https://www.techrepublic.com/blog/european-technology/cern-where-the-big-bang-meets-big-data, dostęp: 01.12.2018</w:t>
      </w:r>
      <w:bookmarkEnd w:id="326"/>
    </w:p>
    <w:p w14:paraId="6802FC28" w14:textId="77777777" w:rsidR="003653F9" w:rsidRDefault="00866997" w:rsidP="00247124">
      <w:pPr>
        <w:pStyle w:val="ListParagraph"/>
        <w:numPr>
          <w:ilvl w:val="0"/>
          <w:numId w:val="183"/>
        </w:numPr>
        <w:spacing w:line="276" w:lineRule="auto"/>
        <w:ind w:left="1077" w:hanging="357"/>
        <w:rPr>
          <w:rFonts w:eastAsia="Times New Roman" w:cs="Times New Roman"/>
          <w:szCs w:val="24"/>
          <w:shd w:val="clear" w:color="auto" w:fill="FFFFFF"/>
          <w:lang w:val="en-US" w:eastAsia="pl-PL"/>
        </w:rPr>
      </w:pPr>
      <w:r w:rsidRPr="004A74DB">
        <w:rPr>
          <w:rFonts w:cs="Times New Roman"/>
          <w:szCs w:val="24"/>
          <w:lang w:val="en-US"/>
        </w:rPr>
        <w:t xml:space="preserve">Heinze J., </w:t>
      </w:r>
      <w:r w:rsidRPr="004A74DB">
        <w:rPr>
          <w:rFonts w:cs="Times New Roman"/>
          <w:i/>
          <w:szCs w:val="24"/>
          <w:lang w:val="en-US"/>
        </w:rPr>
        <w:t xml:space="preserve">History of Business Intelligence, </w:t>
      </w:r>
      <w:r w:rsidRPr="004A74DB">
        <w:rPr>
          <w:rFonts w:cs="Times New Roman"/>
          <w:szCs w:val="24"/>
          <w:lang w:val="en-US"/>
        </w:rPr>
        <w:t>link: https://www.betterbuys.com/bi/history-of-business-intelligence/, dostęp: 01</w:t>
      </w:r>
      <w:r w:rsidRPr="009D088B">
        <w:rPr>
          <w:rFonts w:eastAsia="Times New Roman" w:cs="Times New Roman"/>
          <w:szCs w:val="24"/>
          <w:shd w:val="clear" w:color="auto" w:fill="FFFFFF"/>
          <w:lang w:val="en-US" w:eastAsia="pl-PL"/>
        </w:rPr>
        <w:t>.01.2018</w:t>
      </w:r>
    </w:p>
    <w:p w14:paraId="5CFE673A" w14:textId="05D98229" w:rsidR="00B40B73" w:rsidRPr="003653F9" w:rsidRDefault="009D088B" w:rsidP="00247124">
      <w:pPr>
        <w:pStyle w:val="ListParagraph"/>
        <w:numPr>
          <w:ilvl w:val="0"/>
          <w:numId w:val="183"/>
        </w:numPr>
        <w:spacing w:line="276" w:lineRule="auto"/>
        <w:ind w:left="1077" w:hanging="357"/>
        <w:rPr>
          <w:rFonts w:eastAsia="Times New Roman" w:cs="Times New Roman"/>
          <w:szCs w:val="24"/>
          <w:shd w:val="clear" w:color="auto" w:fill="FFFFFF"/>
          <w:lang w:eastAsia="pl-PL"/>
        </w:rPr>
      </w:pPr>
      <w:r w:rsidRPr="003653F9">
        <w:rPr>
          <w:shd w:val="clear" w:color="auto" w:fill="FFFFFF"/>
          <w:lang w:eastAsia="pl-PL"/>
        </w:rPr>
        <w:t>ICT - Technologie informacyjno-komunikacyjne</w:t>
      </w:r>
      <w:r w:rsidR="003653F9" w:rsidRPr="003653F9">
        <w:rPr>
          <w:shd w:val="clear" w:color="auto" w:fill="FFFFFF"/>
          <w:lang w:eastAsia="pl-PL"/>
        </w:rPr>
        <w:t xml:space="preserve">, </w:t>
      </w:r>
      <w:r w:rsidR="003653F9">
        <w:rPr>
          <w:shd w:val="clear" w:color="auto" w:fill="FFFFFF"/>
          <w:lang w:eastAsia="pl-PL"/>
        </w:rPr>
        <w:t xml:space="preserve">link: </w:t>
      </w:r>
      <w:r w:rsidR="005E309B" w:rsidRPr="003A3E9A">
        <w:rPr>
          <w:szCs w:val="24"/>
          <w:shd w:val="clear" w:color="auto" w:fill="FFFFFF"/>
        </w:rPr>
        <w:t>http://www.istshare.eu/ict-technologie-informacyjno-komunikacyjne.html/</w:t>
      </w:r>
      <w:r w:rsidR="005E309B">
        <w:rPr>
          <w:szCs w:val="24"/>
          <w:shd w:val="clear" w:color="auto" w:fill="FFFFFF"/>
        </w:rPr>
        <w:t xml:space="preserve">, dostęp: </w:t>
      </w:r>
      <w:r w:rsidR="00581F1B">
        <w:rPr>
          <w:szCs w:val="24"/>
          <w:shd w:val="clear" w:color="auto" w:fill="FFFFFF"/>
        </w:rPr>
        <w:t>13.05.2020</w:t>
      </w:r>
    </w:p>
    <w:p w14:paraId="60BCDDFF" w14:textId="77777777" w:rsidR="00866997" w:rsidRPr="004A74DB" w:rsidRDefault="00866997" w:rsidP="00247124">
      <w:pPr>
        <w:pStyle w:val="FootnoteText"/>
        <w:numPr>
          <w:ilvl w:val="0"/>
          <w:numId w:val="183"/>
        </w:numPr>
        <w:spacing w:line="276" w:lineRule="auto"/>
        <w:ind w:left="1077" w:hanging="357"/>
        <w:rPr>
          <w:szCs w:val="24"/>
          <w:lang w:val="en-US"/>
        </w:rPr>
      </w:pPr>
      <w:bookmarkStart w:id="327" w:name="_Hlk532923427"/>
      <w:r w:rsidRPr="004A74DB">
        <w:rPr>
          <w:szCs w:val="24"/>
          <w:lang w:val="en-US"/>
        </w:rPr>
        <w:t xml:space="preserve">Insoft Consulting, </w:t>
      </w:r>
      <w:r w:rsidRPr="004A74DB">
        <w:rPr>
          <w:i/>
          <w:szCs w:val="24"/>
          <w:lang w:val="en-US"/>
        </w:rPr>
        <w:t xml:space="preserve">Systemy Business Intelligence (BI), </w:t>
      </w:r>
      <w:r w:rsidRPr="004A74DB">
        <w:rPr>
          <w:szCs w:val="24"/>
          <w:lang w:val="en-US"/>
        </w:rPr>
        <w:t>Link: http://www.insoftconsulting.pl/oferta/systemy-wspierajace-zarzadzanie/systemy-business-intelligence/, dostęp: 01.12.2018</w:t>
      </w:r>
    </w:p>
    <w:bookmarkEnd w:id="327"/>
    <w:p w14:paraId="489D69BC" w14:textId="77777777" w:rsidR="00866997" w:rsidRPr="004A74DB" w:rsidRDefault="00866997" w:rsidP="00247124">
      <w:pPr>
        <w:pStyle w:val="FootnoteText"/>
        <w:numPr>
          <w:ilvl w:val="0"/>
          <w:numId w:val="183"/>
        </w:numPr>
        <w:spacing w:line="276" w:lineRule="auto"/>
        <w:ind w:left="1077" w:hanging="357"/>
        <w:rPr>
          <w:szCs w:val="24"/>
        </w:rPr>
      </w:pPr>
      <w:r w:rsidRPr="004A74DB">
        <w:rPr>
          <w:szCs w:val="24"/>
        </w:rPr>
        <w:t xml:space="preserve">Intel IT Center, </w:t>
      </w:r>
      <w:r w:rsidRPr="004A74DB">
        <w:rPr>
          <w:i/>
          <w:szCs w:val="24"/>
        </w:rPr>
        <w:t>Wprowadzenie do analizy dużych zbiorów danych</w:t>
      </w:r>
      <w:r w:rsidRPr="004A74DB">
        <w:rPr>
          <w:szCs w:val="24"/>
        </w:rPr>
        <w:t xml:space="preserve">, Czerwiec 2014, link: </w:t>
      </w:r>
      <w:r w:rsidRPr="004A74DB">
        <w:rPr>
          <w:szCs w:val="24"/>
        </w:rPr>
        <w:lastRenderedPageBreak/>
        <w:t>https://www.intel.pl/content/dam/www/public/emea/pl/pl/documents/guides/getting-started-with-big-data-planning-guide-pl.pdf, dostęp: 26.07.2018</w:t>
      </w:r>
    </w:p>
    <w:p w14:paraId="59EE32ED" w14:textId="77777777" w:rsidR="00866997" w:rsidRPr="004A74DB" w:rsidRDefault="00866997" w:rsidP="00247124">
      <w:pPr>
        <w:pStyle w:val="FootnoteText"/>
        <w:numPr>
          <w:ilvl w:val="0"/>
          <w:numId w:val="183"/>
        </w:numPr>
        <w:spacing w:line="276" w:lineRule="auto"/>
        <w:ind w:left="1077" w:hanging="357"/>
        <w:rPr>
          <w:szCs w:val="24"/>
        </w:rPr>
      </w:pPr>
      <w:r w:rsidRPr="004A74DB">
        <w:rPr>
          <w:bCs/>
          <w:szCs w:val="24"/>
        </w:rPr>
        <w:t xml:space="preserve">Jak interfejsy API mogą wspierać biznes?, </w:t>
      </w:r>
      <w:r w:rsidRPr="004A74DB">
        <w:rPr>
          <w:szCs w:val="24"/>
        </w:rPr>
        <w:t>Link: https://www.computerworld.pl/news/Jak-interfejsy-API-moga-wspierac-biznes,406584.html, dostęp: 01.12.2018</w:t>
      </w:r>
    </w:p>
    <w:p w14:paraId="2224A1F0" w14:textId="77777777" w:rsidR="00866997" w:rsidRPr="004A74DB" w:rsidRDefault="00866997" w:rsidP="00247124">
      <w:pPr>
        <w:pStyle w:val="ListParagraph"/>
        <w:numPr>
          <w:ilvl w:val="0"/>
          <w:numId w:val="183"/>
        </w:numPr>
        <w:spacing w:line="276" w:lineRule="auto"/>
        <w:ind w:left="1077" w:hanging="357"/>
        <w:rPr>
          <w:rFonts w:cs="Times New Roman"/>
          <w:szCs w:val="24"/>
        </w:rPr>
      </w:pPr>
      <w:r w:rsidRPr="004A74DB">
        <w:rPr>
          <w:rFonts w:cs="Times New Roman"/>
          <w:szCs w:val="24"/>
        </w:rPr>
        <w:t xml:space="preserve">Jarocka K., </w:t>
      </w:r>
      <w:r w:rsidRPr="004A74DB">
        <w:rPr>
          <w:rFonts w:cs="Times New Roman"/>
          <w:i/>
          <w:szCs w:val="24"/>
        </w:rPr>
        <w:t>Project Manager – opis stanowiska i zakres obowiązków, czyli co robi PM kiedy nie śpi</w:t>
      </w:r>
      <w:r w:rsidRPr="004A74DB">
        <w:rPr>
          <w:rFonts w:cs="Times New Roman"/>
          <w:szCs w:val="24"/>
        </w:rPr>
        <w:t>, link: http://kjarocka.pl/zarzadzanie-projektami/project-manager-opis-stanowiska-i-zakres-obowiazkow</w:t>
      </w:r>
      <w:r w:rsidRPr="003A3E9A">
        <w:rPr>
          <w:rFonts w:cs="Times New Roman"/>
          <w:szCs w:val="24"/>
        </w:rPr>
        <w:t>/</w:t>
      </w:r>
      <w:r w:rsidRPr="003A3E9A">
        <w:rPr>
          <w:rStyle w:val="Hyperlink"/>
          <w:color w:val="auto"/>
          <w:szCs w:val="24"/>
          <w:u w:val="none"/>
        </w:rPr>
        <w:t>, dostęp:</w:t>
      </w:r>
      <w:r w:rsidRPr="003A3E9A">
        <w:rPr>
          <w:rFonts w:cs="Times New Roman"/>
          <w:szCs w:val="24"/>
        </w:rPr>
        <w:t xml:space="preserve"> </w:t>
      </w:r>
      <w:r w:rsidRPr="004A74DB">
        <w:rPr>
          <w:rFonts w:cs="Times New Roman"/>
          <w:szCs w:val="24"/>
        </w:rPr>
        <w:t>01.12.2018</w:t>
      </w:r>
    </w:p>
    <w:p w14:paraId="726546FB" w14:textId="77777777" w:rsidR="00866997" w:rsidRPr="004A74DB" w:rsidRDefault="00866997" w:rsidP="00247124">
      <w:pPr>
        <w:pStyle w:val="FootnoteText"/>
        <w:numPr>
          <w:ilvl w:val="0"/>
          <w:numId w:val="183"/>
        </w:numPr>
        <w:spacing w:line="276" w:lineRule="auto"/>
        <w:ind w:left="1077" w:hanging="357"/>
        <w:rPr>
          <w:szCs w:val="24"/>
        </w:rPr>
      </w:pPr>
      <w:r w:rsidRPr="004A74DB">
        <w:rPr>
          <w:szCs w:val="24"/>
        </w:rPr>
        <w:t xml:space="preserve">Kosiński K., </w:t>
      </w:r>
      <w:r w:rsidRPr="004A74DB">
        <w:rPr>
          <w:i/>
          <w:szCs w:val="24"/>
        </w:rPr>
        <w:t xml:space="preserve">BI to proces, nie system, </w:t>
      </w:r>
      <w:r w:rsidRPr="004A74DB">
        <w:rPr>
          <w:szCs w:val="24"/>
        </w:rPr>
        <w:t>Puls Biznesu, link: https://www.pb.pl/bi-to-proces-nie-system-189490, dostęp: 01.12.2018</w:t>
      </w:r>
    </w:p>
    <w:p w14:paraId="3261005F" w14:textId="694167E6" w:rsidR="00866997" w:rsidRDefault="00866997" w:rsidP="00247124">
      <w:pPr>
        <w:pStyle w:val="FootnoteText"/>
        <w:numPr>
          <w:ilvl w:val="0"/>
          <w:numId w:val="183"/>
        </w:numPr>
        <w:spacing w:line="276" w:lineRule="auto"/>
        <w:ind w:left="1077" w:hanging="357"/>
        <w:rPr>
          <w:szCs w:val="24"/>
        </w:rPr>
      </w:pPr>
      <w:bookmarkStart w:id="328" w:name="_Hlk532933505"/>
      <w:r w:rsidRPr="004A74DB">
        <w:rPr>
          <w:szCs w:val="24"/>
        </w:rPr>
        <w:t xml:space="preserve">Kryśkiewicz Ł, </w:t>
      </w:r>
      <w:r w:rsidRPr="004A74DB">
        <w:rPr>
          <w:i/>
          <w:szCs w:val="24"/>
        </w:rPr>
        <w:t>Technologia, informatyka i telekomunikacja jako system przyszłości,</w:t>
      </w:r>
      <w:r w:rsidRPr="004A74DB">
        <w:rPr>
          <w:szCs w:val="24"/>
        </w:rPr>
        <w:t xml:space="preserve"> link: http://di.com.pl/technologia-informatyka-i-telekomunikacja-jako-system-przyszlosci-54567, dostęp: 01.12.2018</w:t>
      </w:r>
      <w:bookmarkEnd w:id="328"/>
    </w:p>
    <w:p w14:paraId="0D3BDC4F" w14:textId="6A065E30" w:rsidR="00485EE7" w:rsidRPr="00905C45" w:rsidRDefault="00905C45" w:rsidP="00247124">
      <w:pPr>
        <w:pStyle w:val="FootnoteText"/>
        <w:numPr>
          <w:ilvl w:val="0"/>
          <w:numId w:val="183"/>
        </w:numPr>
        <w:spacing w:line="276" w:lineRule="auto"/>
        <w:ind w:left="1077" w:hanging="357"/>
        <w:rPr>
          <w:szCs w:val="24"/>
          <w:lang w:val="en-US"/>
        </w:rPr>
      </w:pPr>
      <w:r w:rsidRPr="00905C45">
        <w:rPr>
          <w:szCs w:val="24"/>
          <w:lang w:val="en-US"/>
        </w:rPr>
        <w:t>Management Information Systems (MIS), l</w:t>
      </w:r>
      <w:r>
        <w:rPr>
          <w:szCs w:val="24"/>
          <w:lang w:val="en-US"/>
        </w:rPr>
        <w:t xml:space="preserve">ink: </w:t>
      </w:r>
      <w:r w:rsidR="002C611F" w:rsidRPr="003A3E9A">
        <w:rPr>
          <w:rFonts w:eastAsiaTheme="majorEastAsia"/>
          <w:lang w:val="en-US"/>
        </w:rPr>
        <w:t>https://www.inc.com/encyclopedia/management-information-systems-mis.html</w:t>
      </w:r>
      <w:r w:rsidR="002C611F" w:rsidRPr="002C611F">
        <w:rPr>
          <w:lang w:val="en-US"/>
        </w:rPr>
        <w:t>,</w:t>
      </w:r>
      <w:r w:rsidR="002C611F">
        <w:rPr>
          <w:lang w:val="en-US"/>
        </w:rPr>
        <w:t xml:space="preserve"> dostęp: 05.13.2020</w:t>
      </w:r>
    </w:p>
    <w:p w14:paraId="1F190F23" w14:textId="77777777" w:rsidR="00DB5D4B" w:rsidRDefault="00866997" w:rsidP="00247124">
      <w:pPr>
        <w:pStyle w:val="FootnoteText"/>
        <w:numPr>
          <w:ilvl w:val="0"/>
          <w:numId w:val="183"/>
        </w:numPr>
        <w:spacing w:line="276" w:lineRule="auto"/>
        <w:ind w:left="1077" w:hanging="357"/>
        <w:rPr>
          <w:szCs w:val="24"/>
        </w:rPr>
      </w:pPr>
      <w:r w:rsidRPr="004A74DB">
        <w:rPr>
          <w:szCs w:val="24"/>
        </w:rPr>
        <w:t xml:space="preserve">Małyszek E., </w:t>
      </w:r>
      <w:r w:rsidRPr="004A74DB">
        <w:rPr>
          <w:i/>
          <w:szCs w:val="24"/>
        </w:rPr>
        <w:t>Zarządzanie projektami (Project Management) w mikro i małych przedsiębiorstwach</w:t>
      </w:r>
      <w:r w:rsidRPr="004A74DB">
        <w:rPr>
          <w:szCs w:val="24"/>
        </w:rPr>
        <w:t xml:space="preserve">, </w:t>
      </w:r>
      <w:hyperlink r:id="rId89" w:history="1">
        <w:r w:rsidRPr="004A74DB">
          <w:rPr>
            <w:szCs w:val="24"/>
          </w:rPr>
          <w:t>http://www.lbs.pl/projekt/dobrepraktyki2011/files/artykuly/art_Malyszek.pdf</w:t>
        </w:r>
      </w:hyperlink>
      <w:r w:rsidRPr="004A74DB">
        <w:rPr>
          <w:szCs w:val="24"/>
        </w:rPr>
        <w:t>, dostęp: 01.12.2018,</w:t>
      </w:r>
    </w:p>
    <w:p w14:paraId="15C97B4D" w14:textId="77777777" w:rsidR="00DB5D4B" w:rsidRDefault="00AD00F6" w:rsidP="00247124">
      <w:pPr>
        <w:pStyle w:val="FootnoteText"/>
        <w:numPr>
          <w:ilvl w:val="0"/>
          <w:numId w:val="183"/>
        </w:numPr>
        <w:spacing w:line="276" w:lineRule="auto"/>
        <w:ind w:left="1077" w:hanging="357"/>
        <w:rPr>
          <w:szCs w:val="24"/>
          <w:lang w:val="en-US"/>
        </w:rPr>
      </w:pPr>
      <w:hyperlink r:id="rId90" w:history="1">
        <w:r w:rsidRPr="00DB5D4B">
          <w:rPr>
            <w:iCs/>
            <w:szCs w:val="24"/>
            <w:lang w:val="en-US"/>
          </w:rPr>
          <w:t>McElheran</w:t>
        </w:r>
      </w:hyperlink>
      <w:r w:rsidRPr="00DB5D4B">
        <w:rPr>
          <w:iCs/>
          <w:szCs w:val="24"/>
          <w:lang w:val="en-US"/>
        </w:rPr>
        <w:t xml:space="preserve"> K,</w:t>
      </w:r>
      <w:hyperlink r:id="rId91" w:history="1">
        <w:r w:rsidRPr="00DB5D4B">
          <w:rPr>
            <w:iCs/>
            <w:szCs w:val="24"/>
            <w:lang w:val="en-US"/>
          </w:rPr>
          <w:t xml:space="preserve"> Brynjolfsson</w:t>
        </w:r>
      </w:hyperlink>
      <w:r w:rsidRPr="00DB5D4B">
        <w:rPr>
          <w:iCs/>
          <w:szCs w:val="24"/>
          <w:lang w:val="en-US"/>
        </w:rPr>
        <w:t xml:space="preserve"> E.</w:t>
      </w:r>
      <w:r w:rsidRPr="00DB5D4B">
        <w:rPr>
          <w:i/>
          <w:szCs w:val="24"/>
          <w:lang w:val="en-US"/>
        </w:rPr>
        <w:t xml:space="preserve">, </w:t>
      </w:r>
      <w:r w:rsidR="00DB5D4B" w:rsidRPr="00DB5D4B">
        <w:rPr>
          <w:i/>
          <w:szCs w:val="24"/>
          <w:lang w:val="en-US"/>
        </w:rPr>
        <w:t xml:space="preserve">The Rise of Data-Driven Decision Making Is Real but Uneven, </w:t>
      </w:r>
      <w:r w:rsidR="00DB5D4B" w:rsidRPr="00DB5D4B">
        <w:rPr>
          <w:iCs/>
          <w:szCs w:val="24"/>
          <w:lang w:val="en-US"/>
        </w:rPr>
        <w:t xml:space="preserve">link: </w:t>
      </w:r>
      <w:hyperlink r:id="rId92" w:history="1">
        <w:r w:rsidR="00DB5D4B" w:rsidRPr="00DB5D4B">
          <w:rPr>
            <w:iCs/>
            <w:szCs w:val="24"/>
            <w:lang w:val="en-US"/>
          </w:rPr>
          <w:t>https://hbr.org/2016/02/the-rise-of-data-driven-decision-making-is-real-but-uneven</w:t>
        </w:r>
      </w:hyperlink>
      <w:r w:rsidR="00DB5D4B" w:rsidRPr="00DB5D4B">
        <w:rPr>
          <w:iCs/>
          <w:szCs w:val="24"/>
          <w:lang w:val="en-US"/>
        </w:rPr>
        <w:t>, dostęp: 05.13.2020</w:t>
      </w:r>
      <w:r w:rsidR="00DB5D4B">
        <w:rPr>
          <w:szCs w:val="24"/>
          <w:lang w:val="en-US"/>
        </w:rPr>
        <w:t>0</w:t>
      </w:r>
    </w:p>
    <w:p w14:paraId="3FE088F6" w14:textId="01AEC837" w:rsidR="00DB5D4B" w:rsidRPr="00DB5D4B" w:rsidRDefault="00FE5F0D" w:rsidP="00247124">
      <w:pPr>
        <w:pStyle w:val="FootnoteText"/>
        <w:numPr>
          <w:ilvl w:val="0"/>
          <w:numId w:val="183"/>
        </w:numPr>
        <w:spacing w:line="276" w:lineRule="auto"/>
        <w:ind w:left="1077" w:hanging="357"/>
        <w:rPr>
          <w:szCs w:val="24"/>
        </w:rPr>
      </w:pPr>
      <w:r>
        <w:t xml:space="preserve">Olszak C.M, </w:t>
      </w:r>
      <w:r w:rsidRPr="00DB5D4B">
        <w:rPr>
          <w:i/>
          <w:iCs/>
        </w:rPr>
        <w:t>Organizacja oparta na Business Intelligence – wybrane wyniki badań empirycznych</w:t>
      </w:r>
      <w:r>
        <w:t xml:space="preserve">, </w:t>
      </w:r>
      <w:r w:rsidRPr="003A3E9A">
        <w:t>https://docplayer.pl/1722889-Organizacja-oparta-na-business-intelligence-wybrane-wynki-badan-empirycznych.html</w:t>
      </w:r>
      <w:r>
        <w:t>, dostęp</w:t>
      </w:r>
      <w:r w:rsidR="003C373C">
        <w:t>:</w:t>
      </w:r>
      <w:r>
        <w:t xml:space="preserve"> 2020.04.15</w:t>
      </w:r>
      <w:r w:rsidR="003C373C">
        <w:t>,</w:t>
      </w:r>
    </w:p>
    <w:p w14:paraId="3F84CBE2" w14:textId="77777777" w:rsidR="00DB5D4B" w:rsidRDefault="00866997" w:rsidP="00247124">
      <w:pPr>
        <w:pStyle w:val="FootnoteText"/>
        <w:numPr>
          <w:ilvl w:val="0"/>
          <w:numId w:val="183"/>
        </w:numPr>
        <w:spacing w:line="276" w:lineRule="auto"/>
        <w:ind w:left="1077" w:hanging="357"/>
        <w:rPr>
          <w:szCs w:val="24"/>
        </w:rPr>
      </w:pPr>
      <w:r w:rsidRPr="00DB5D4B">
        <w:rPr>
          <w:szCs w:val="24"/>
        </w:rPr>
        <w:t xml:space="preserve">Plebańska M., </w:t>
      </w:r>
      <w:r w:rsidRPr="00DB5D4B">
        <w:rPr>
          <w:i/>
          <w:szCs w:val="24"/>
        </w:rPr>
        <w:t>Zarządzanie projektem – przeprowadzenie projektu przez procesy związane z zarządzaniem</w:t>
      </w:r>
      <w:r w:rsidRPr="00DB5D4B">
        <w:rPr>
          <w:szCs w:val="24"/>
        </w:rPr>
        <w:t>, link: http://apki.org/static/chapter6, dostęp: 01.01.2018</w:t>
      </w:r>
    </w:p>
    <w:p w14:paraId="1AABB8D3" w14:textId="21FD3E0B" w:rsidR="00DB5D4B" w:rsidRDefault="00866997" w:rsidP="00247124">
      <w:pPr>
        <w:pStyle w:val="FootnoteText"/>
        <w:numPr>
          <w:ilvl w:val="0"/>
          <w:numId w:val="183"/>
        </w:numPr>
        <w:spacing w:line="276" w:lineRule="auto"/>
        <w:ind w:left="1077" w:hanging="357"/>
        <w:rPr>
          <w:szCs w:val="24"/>
        </w:rPr>
      </w:pPr>
      <w:r w:rsidRPr="00DB5D4B">
        <w:rPr>
          <w:szCs w:val="24"/>
        </w:rPr>
        <w:t xml:space="preserve">Poręba A., </w:t>
      </w:r>
      <w:r w:rsidRPr="003A3E9A">
        <w:rPr>
          <w:i/>
          <w:szCs w:val="24"/>
        </w:rPr>
        <w:t>Hurtownia Danych – dobra inwestycja na ciężkie czasy</w:t>
      </w:r>
      <w:r w:rsidRPr="00DB5D4B">
        <w:rPr>
          <w:bCs/>
          <w:szCs w:val="24"/>
        </w:rPr>
        <w:t xml:space="preserve">, link: </w:t>
      </w:r>
      <w:r w:rsidRPr="003A3E9A">
        <w:rPr>
          <w:szCs w:val="24"/>
        </w:rPr>
        <w:t>http://www.gu.com.pl/index.php?option=com_content&amp;view=article&amp;id=41441:hurtownia-danych-dobra-inwestycja-na-cikie-czasy&amp;catid=118&amp;Itemid=150</w:t>
      </w:r>
      <w:r w:rsidRPr="00DB5D4B">
        <w:rPr>
          <w:bCs/>
          <w:szCs w:val="24"/>
        </w:rPr>
        <w:t>, dostęp: 01.12.2018</w:t>
      </w:r>
    </w:p>
    <w:p w14:paraId="58D7D00C" w14:textId="77777777" w:rsidR="00DB5D4B" w:rsidRPr="00DB5D4B" w:rsidRDefault="00866997" w:rsidP="00247124">
      <w:pPr>
        <w:pStyle w:val="FootnoteText"/>
        <w:numPr>
          <w:ilvl w:val="0"/>
          <w:numId w:val="183"/>
        </w:numPr>
        <w:spacing w:line="276" w:lineRule="auto"/>
        <w:ind w:left="1077" w:hanging="357"/>
        <w:rPr>
          <w:rStyle w:val="Hyperlink"/>
          <w:color w:val="auto"/>
          <w:szCs w:val="24"/>
          <w:u w:val="none"/>
        </w:rPr>
      </w:pPr>
      <w:r w:rsidRPr="00DB5D4B">
        <w:rPr>
          <w:szCs w:val="24"/>
        </w:rPr>
        <w:t xml:space="preserve">Procesy w projekcie, Encyklopedia Zarządzania, link: </w:t>
      </w:r>
      <w:r w:rsidRPr="003A3E9A">
        <w:rPr>
          <w:rStyle w:val="Hyperlink"/>
          <w:color w:val="auto"/>
          <w:szCs w:val="24"/>
          <w:u w:val="none"/>
          <w:shd w:val="clear" w:color="auto" w:fill="FFFFFF"/>
        </w:rPr>
        <w:t>https://mfiles.pl/pl/index.php/Procesy_w_projekcie, dostęp: 01.12.2018</w:t>
      </w:r>
    </w:p>
    <w:p w14:paraId="1EEBF5A3" w14:textId="77777777" w:rsidR="00DB5D4B" w:rsidRDefault="00866997" w:rsidP="00247124">
      <w:pPr>
        <w:pStyle w:val="FootnoteText"/>
        <w:numPr>
          <w:ilvl w:val="0"/>
          <w:numId w:val="183"/>
        </w:numPr>
        <w:spacing w:line="276" w:lineRule="auto"/>
        <w:ind w:left="1077" w:hanging="357"/>
        <w:rPr>
          <w:szCs w:val="24"/>
          <w:lang w:val="en-US"/>
        </w:rPr>
      </w:pPr>
      <w:r w:rsidRPr="00DB5D4B">
        <w:rPr>
          <w:szCs w:val="24"/>
          <w:lang w:val="en-US"/>
        </w:rPr>
        <w:t xml:space="preserve">Sherman R., </w:t>
      </w:r>
      <w:r w:rsidRPr="00DB5D4B">
        <w:rPr>
          <w:i/>
          <w:szCs w:val="24"/>
          <w:lang w:val="en-US"/>
        </w:rPr>
        <w:t>Understanding BI analytics tools and their benefits</w:t>
      </w:r>
      <w:r w:rsidRPr="00DB5D4B">
        <w:rPr>
          <w:szCs w:val="24"/>
          <w:lang w:val="en-US"/>
        </w:rPr>
        <w:t>, link: http://searchbusinessanalytics.techtarget.com/feature/Understanding-BI-analytics-tools-and-their-benefits, dostęp: 01.12.2018</w:t>
      </w:r>
    </w:p>
    <w:p w14:paraId="543C51C1" w14:textId="77777777" w:rsidR="00DB5D4B" w:rsidRDefault="00866997" w:rsidP="00247124">
      <w:pPr>
        <w:pStyle w:val="FootnoteText"/>
        <w:numPr>
          <w:ilvl w:val="0"/>
          <w:numId w:val="183"/>
        </w:numPr>
        <w:spacing w:line="276" w:lineRule="auto"/>
        <w:ind w:left="1077" w:hanging="357"/>
        <w:rPr>
          <w:szCs w:val="24"/>
        </w:rPr>
      </w:pPr>
      <w:r w:rsidRPr="00DB5D4B">
        <w:rPr>
          <w:szCs w:val="24"/>
        </w:rPr>
        <w:t xml:space="preserve">Sieradzka J., </w:t>
      </w:r>
      <w:r w:rsidRPr="00DB5D4B">
        <w:rPr>
          <w:i/>
          <w:szCs w:val="24"/>
        </w:rPr>
        <w:t>Business Intelligence: o co chodzi?</w:t>
      </w:r>
      <w:r w:rsidRPr="00DB5D4B">
        <w:rPr>
          <w:szCs w:val="24"/>
        </w:rPr>
        <w:t>, link: http://nf.pl/przedsiebiorca/business-intelligence-o-co-chodzi,,53872,248, dostęp: 01.12.2018</w:t>
      </w:r>
    </w:p>
    <w:p w14:paraId="16D575D8" w14:textId="77777777" w:rsidR="00DB5D4B" w:rsidRDefault="00866997" w:rsidP="00247124">
      <w:pPr>
        <w:pStyle w:val="FootnoteText"/>
        <w:numPr>
          <w:ilvl w:val="0"/>
          <w:numId w:val="183"/>
        </w:numPr>
        <w:spacing w:line="276" w:lineRule="auto"/>
        <w:ind w:left="1077" w:hanging="357"/>
        <w:rPr>
          <w:szCs w:val="24"/>
        </w:rPr>
      </w:pPr>
      <w:r w:rsidRPr="00DB5D4B">
        <w:rPr>
          <w:szCs w:val="24"/>
        </w:rPr>
        <w:t xml:space="preserve">StatSoft. Electronic Statistics Testbook, </w:t>
      </w:r>
      <w:r w:rsidRPr="00DB5D4B">
        <w:rPr>
          <w:i/>
          <w:szCs w:val="24"/>
        </w:rPr>
        <w:t>Techniki zgłębiania danych (data mining)</w:t>
      </w:r>
      <w:r w:rsidRPr="00DB5D4B">
        <w:rPr>
          <w:szCs w:val="24"/>
        </w:rPr>
        <w:t xml:space="preserve">, link: </w:t>
      </w:r>
      <w:r w:rsidRPr="00DB5D4B">
        <w:rPr>
          <w:szCs w:val="24"/>
        </w:rPr>
        <w:lastRenderedPageBreak/>
        <w:t>https://www.statsoft.pl/textbook/stathome_stat.html?https%3A%2F%2Fwww.statsoft.pl%2Ftextbook%2Fstdatmin.html, dostęp: 01.12.2018</w:t>
      </w:r>
      <w:bookmarkStart w:id="329" w:name="_Hlk533946977"/>
    </w:p>
    <w:p w14:paraId="27EA8756" w14:textId="79D36EDE" w:rsidR="00DB5D4B" w:rsidRDefault="00866997" w:rsidP="00247124">
      <w:pPr>
        <w:pStyle w:val="FootnoteText"/>
        <w:numPr>
          <w:ilvl w:val="0"/>
          <w:numId w:val="183"/>
        </w:numPr>
        <w:spacing w:line="276" w:lineRule="auto"/>
        <w:ind w:left="1077" w:hanging="357"/>
        <w:rPr>
          <w:szCs w:val="24"/>
          <w:lang w:val="en-US"/>
        </w:rPr>
      </w:pPr>
      <w:r w:rsidRPr="00DB5D4B">
        <w:rPr>
          <w:szCs w:val="24"/>
          <w:lang w:val="en-US"/>
        </w:rPr>
        <w:t xml:space="preserve">Turbide D., </w:t>
      </w:r>
      <w:r w:rsidRPr="00DB5D4B">
        <w:rPr>
          <w:i/>
          <w:szCs w:val="24"/>
          <w:lang w:val="en-US"/>
        </w:rPr>
        <w:t>Tracking too many KPIs is counterproductive</w:t>
      </w:r>
      <w:r w:rsidRPr="00DB5D4B">
        <w:rPr>
          <w:szCs w:val="24"/>
          <w:lang w:val="en-US"/>
        </w:rPr>
        <w:t xml:space="preserve">, link: </w:t>
      </w:r>
      <w:r w:rsidRPr="003A3E9A">
        <w:rPr>
          <w:spacing w:val="-5"/>
          <w:szCs w:val="24"/>
          <w:lang w:val="en-US"/>
        </w:rPr>
        <w:t>https://searcherp.techtarget.com/tip/Tracking-too-many-KPIs-is-counterproductive</w:t>
      </w:r>
      <w:r w:rsidRPr="00DB5D4B">
        <w:rPr>
          <w:szCs w:val="24"/>
          <w:lang w:val="en-US"/>
        </w:rPr>
        <w:t>, dostęp: 01.12.2018</w:t>
      </w:r>
      <w:bookmarkStart w:id="330" w:name="_Hlk532926782"/>
      <w:bookmarkEnd w:id="329"/>
    </w:p>
    <w:p w14:paraId="720985AB" w14:textId="77777777" w:rsidR="00DB5D4B" w:rsidRDefault="00866997" w:rsidP="00247124">
      <w:pPr>
        <w:pStyle w:val="FootnoteText"/>
        <w:numPr>
          <w:ilvl w:val="0"/>
          <w:numId w:val="183"/>
        </w:numPr>
        <w:spacing w:line="276" w:lineRule="auto"/>
        <w:ind w:left="1077" w:hanging="357"/>
        <w:rPr>
          <w:szCs w:val="24"/>
          <w:lang w:val="en-US"/>
        </w:rPr>
      </w:pPr>
      <w:r w:rsidRPr="00DB5D4B">
        <w:rPr>
          <w:szCs w:val="24"/>
          <w:lang w:val="en-US"/>
        </w:rPr>
        <w:t xml:space="preserve">Villanova University, </w:t>
      </w:r>
      <w:r w:rsidRPr="00DB5D4B">
        <w:rPr>
          <w:i/>
          <w:szCs w:val="24"/>
          <w:lang w:val="en-US"/>
        </w:rPr>
        <w:t>Business Intelligence (BI): Using Data for Better Business Results</w:t>
      </w:r>
      <w:r w:rsidRPr="00DB5D4B">
        <w:rPr>
          <w:szCs w:val="24"/>
          <w:lang w:val="en-US"/>
        </w:rPr>
        <w:t xml:space="preserve">, link: </w:t>
      </w:r>
      <w:hyperlink r:id="rId93" w:anchor=".V39cZfmLTIU" w:history="1">
        <w:r w:rsidRPr="00DB5D4B">
          <w:rPr>
            <w:szCs w:val="24"/>
            <w:lang w:val="en-US"/>
          </w:rPr>
          <w:t>http://www.villanovau.com/resources/bi/overview-of-business-intelligence-bi-components/#.V39cZfmLTIU</w:t>
        </w:r>
      </w:hyperlink>
      <w:r w:rsidRPr="00DB5D4B">
        <w:rPr>
          <w:szCs w:val="24"/>
          <w:lang w:val="en-US"/>
        </w:rPr>
        <w:t>, dostęp: 01.12.2018</w:t>
      </w:r>
      <w:bookmarkEnd w:id="330"/>
    </w:p>
    <w:p w14:paraId="7D438187" w14:textId="27AAED35" w:rsidR="00DB5D4B" w:rsidRDefault="008E529F" w:rsidP="00247124">
      <w:pPr>
        <w:pStyle w:val="FootnoteText"/>
        <w:numPr>
          <w:ilvl w:val="0"/>
          <w:numId w:val="183"/>
        </w:numPr>
        <w:spacing w:line="276" w:lineRule="auto"/>
        <w:ind w:left="1077" w:hanging="357"/>
        <w:rPr>
          <w:szCs w:val="24"/>
          <w:lang w:val="en-US"/>
        </w:rPr>
      </w:pPr>
      <w:r w:rsidRPr="00DB5D4B">
        <w:rPr>
          <w:rFonts w:eastAsiaTheme="minorHAnsi"/>
          <w:i/>
          <w:iCs/>
          <w:szCs w:val="24"/>
          <w:lang w:val="en-US"/>
        </w:rPr>
        <w:t>What is Data Resource</w:t>
      </w:r>
      <w:r w:rsidRPr="00DB5D4B">
        <w:rPr>
          <w:rFonts w:eastAsiaTheme="minorHAnsi"/>
          <w:szCs w:val="24"/>
          <w:lang w:val="en-US"/>
        </w:rPr>
        <w:t>,</w:t>
      </w:r>
      <w:r w:rsidR="00667933" w:rsidRPr="00DB5D4B">
        <w:rPr>
          <w:szCs w:val="24"/>
          <w:lang w:val="en-US"/>
        </w:rPr>
        <w:t xml:space="preserve"> link:</w:t>
      </w:r>
      <w:r w:rsidRPr="00DB5D4B">
        <w:rPr>
          <w:rFonts w:eastAsiaTheme="minorHAnsi"/>
          <w:szCs w:val="24"/>
          <w:lang w:val="en-US"/>
        </w:rPr>
        <w:t xml:space="preserve"> </w:t>
      </w:r>
      <w:r w:rsidR="000C3906" w:rsidRPr="003A3E9A">
        <w:rPr>
          <w:rFonts w:eastAsiaTheme="minorHAnsi"/>
          <w:szCs w:val="24"/>
          <w:lang w:val="en-US" w:eastAsia="en-US"/>
        </w:rPr>
        <w:t>http://www.learn.geekinterview.com/data-warehouse/data-management/what-is-data-resource.html</w:t>
      </w:r>
      <w:r w:rsidR="000C3906" w:rsidRPr="00DB5D4B">
        <w:rPr>
          <w:szCs w:val="24"/>
          <w:lang w:val="en-US"/>
        </w:rPr>
        <w:t>, dostęp: 13.05.2020</w:t>
      </w:r>
    </w:p>
    <w:p w14:paraId="77BE4465" w14:textId="2CF0CC4E" w:rsidR="009E2BFB" w:rsidRPr="00DB5D4B" w:rsidRDefault="009E2BFB" w:rsidP="00247124">
      <w:pPr>
        <w:pStyle w:val="FootnoteText"/>
        <w:numPr>
          <w:ilvl w:val="0"/>
          <w:numId w:val="183"/>
        </w:numPr>
        <w:spacing w:line="276" w:lineRule="auto"/>
        <w:ind w:left="1077" w:hanging="357"/>
        <w:rPr>
          <w:szCs w:val="24"/>
          <w:lang w:val="en-US"/>
        </w:rPr>
      </w:pPr>
      <w:r w:rsidRPr="00DB5D4B">
        <w:rPr>
          <w:szCs w:val="24"/>
          <w:lang w:val="en-US"/>
        </w:rPr>
        <w:t>Wladawsky-Berger I.,</w:t>
      </w:r>
      <w:r w:rsidRPr="00DB5D4B">
        <w:rPr>
          <w:i/>
          <w:iCs/>
          <w:color w:val="333333"/>
          <w:szCs w:val="24"/>
          <w:lang w:val="en-US"/>
        </w:rPr>
        <w:t xml:space="preserve"> </w:t>
      </w:r>
      <w:r w:rsidRPr="00DB5D4B">
        <w:rPr>
          <w:i/>
          <w:iCs/>
          <w:szCs w:val="24"/>
          <w:lang w:val="en-US"/>
        </w:rPr>
        <w:t>The Big Data Is Here</w:t>
      </w:r>
      <w:r w:rsidRPr="00DB5D4B">
        <w:rPr>
          <w:szCs w:val="24"/>
          <w:lang w:val="en-US"/>
        </w:rPr>
        <w:t xml:space="preserve">, link: </w:t>
      </w:r>
      <w:r w:rsidRPr="003A3E9A">
        <w:rPr>
          <w:szCs w:val="24"/>
          <w:lang w:val="en-US"/>
        </w:rPr>
        <w:t>http://blogs.wsj.com/cio/2015/02/06/the-big-data-era-is-here/</w:t>
      </w:r>
      <w:r w:rsidRPr="00DB5D4B">
        <w:rPr>
          <w:szCs w:val="24"/>
          <w:lang w:val="en-US"/>
        </w:rPr>
        <w:t>, dostęp: 05.13.2020</w:t>
      </w:r>
    </w:p>
    <w:p w14:paraId="25BA821F" w14:textId="77777777" w:rsidR="008E529F" w:rsidRPr="008E529F" w:rsidRDefault="008E529F" w:rsidP="008E529F">
      <w:pPr>
        <w:rPr>
          <w:rFonts w:cs="Times New Roman"/>
          <w:szCs w:val="24"/>
          <w:lang w:val="en-US"/>
        </w:rPr>
      </w:pPr>
    </w:p>
    <w:p w14:paraId="298BD39E" w14:textId="77777777" w:rsidR="00866997" w:rsidRPr="00AC49D0" w:rsidRDefault="00866997" w:rsidP="00866997">
      <w:pPr>
        <w:pStyle w:val="FootnoteText"/>
        <w:spacing w:line="240" w:lineRule="auto"/>
        <w:ind w:left="360"/>
        <w:rPr>
          <w:sz w:val="22"/>
          <w:szCs w:val="22"/>
          <w:lang w:val="en-US"/>
        </w:rPr>
      </w:pPr>
    </w:p>
    <w:p w14:paraId="74420FE3" w14:textId="77777777" w:rsidR="00866997" w:rsidRPr="00AC49D0" w:rsidRDefault="00866997" w:rsidP="00866997">
      <w:pPr>
        <w:pStyle w:val="FootnoteText"/>
        <w:spacing w:line="240" w:lineRule="auto"/>
        <w:ind w:left="360"/>
        <w:rPr>
          <w:sz w:val="22"/>
          <w:szCs w:val="22"/>
          <w:lang w:val="en-US"/>
        </w:rPr>
      </w:pPr>
    </w:p>
    <w:p w14:paraId="25688036" w14:textId="77777777" w:rsidR="00866997" w:rsidRPr="00AC49D0" w:rsidRDefault="00866997" w:rsidP="00866997">
      <w:pPr>
        <w:pStyle w:val="FootnoteText"/>
        <w:spacing w:line="240" w:lineRule="auto"/>
        <w:ind w:left="360"/>
        <w:rPr>
          <w:sz w:val="22"/>
          <w:szCs w:val="22"/>
          <w:lang w:val="en-US"/>
        </w:rPr>
      </w:pPr>
    </w:p>
    <w:p w14:paraId="135718DC" w14:textId="77777777" w:rsidR="00C45061" w:rsidRPr="00AC49D0" w:rsidRDefault="00C45061" w:rsidP="00C45061">
      <w:pPr>
        <w:autoSpaceDE w:val="0"/>
        <w:autoSpaceDN w:val="0"/>
        <w:adjustRightInd w:val="0"/>
        <w:rPr>
          <w:szCs w:val="24"/>
          <w:lang w:val="en-US"/>
        </w:rPr>
      </w:pPr>
    </w:p>
    <w:p w14:paraId="5CCAE1B9" w14:textId="6E4269AB" w:rsidR="00621EEA" w:rsidRPr="00AC49D0" w:rsidRDefault="00621EEA">
      <w:pPr>
        <w:spacing w:after="160" w:line="259" w:lineRule="auto"/>
        <w:contextualSpacing w:val="0"/>
        <w:jc w:val="left"/>
        <w:rPr>
          <w:szCs w:val="24"/>
          <w:lang w:val="en-US"/>
        </w:rPr>
      </w:pPr>
      <w:r w:rsidRPr="00AC49D0">
        <w:rPr>
          <w:szCs w:val="24"/>
          <w:lang w:val="en-US"/>
        </w:rPr>
        <w:br w:type="page"/>
      </w:r>
    </w:p>
    <w:p w14:paraId="04DCC1CE" w14:textId="37C2C029" w:rsidR="00621EEA" w:rsidRDefault="00621EEA" w:rsidP="00621EEA">
      <w:pPr>
        <w:pStyle w:val="Heading1"/>
      </w:pPr>
      <w:bookmarkStart w:id="331" w:name="_Toc41315803"/>
      <w:r>
        <w:lastRenderedPageBreak/>
        <w:t>SPIS TABEL</w:t>
      </w:r>
      <w:bookmarkEnd w:id="331"/>
    </w:p>
    <w:p w14:paraId="4552BA8A" w14:textId="77777777" w:rsidR="00166C45" w:rsidRPr="00166C45" w:rsidRDefault="00166C45" w:rsidP="00166C45"/>
    <w:p w14:paraId="7D6394E8" w14:textId="77777777" w:rsidR="00D353CA" w:rsidRPr="003A5341" w:rsidRDefault="00D353CA" w:rsidP="00D353CA">
      <w:pPr>
        <w:rPr>
          <w:rFonts w:cs="Times New Roman"/>
          <w:szCs w:val="24"/>
        </w:rPr>
      </w:pPr>
      <w:r>
        <w:rPr>
          <w:rFonts w:cs="Times New Roman"/>
          <w:szCs w:val="24"/>
        </w:rPr>
        <w:t>Tabela 1. Cele badawcze i odpowiadające im badaniami</w:t>
      </w:r>
    </w:p>
    <w:p w14:paraId="70547CB8" w14:textId="77777777" w:rsidR="00D353CA" w:rsidRPr="00C73BB5" w:rsidRDefault="00D353CA" w:rsidP="00D353CA">
      <w:bookmarkStart w:id="332" w:name="_Hlk510385654"/>
      <w:r>
        <w:t>Tabela 2. Wybrane definicje Business Intelligence</w:t>
      </w:r>
    </w:p>
    <w:p w14:paraId="0B5D8ABA" w14:textId="11CB0B37" w:rsidR="00621EEA" w:rsidRDefault="00621EEA" w:rsidP="00621EEA">
      <w:pPr>
        <w:pStyle w:val="Heading1"/>
      </w:pPr>
      <w:bookmarkStart w:id="333" w:name="_Toc41315804"/>
      <w:bookmarkEnd w:id="332"/>
      <w:r>
        <w:t>SPIS RYSYNKÓW</w:t>
      </w:r>
      <w:bookmarkEnd w:id="333"/>
    </w:p>
    <w:p w14:paraId="3579F09B" w14:textId="77777777" w:rsidR="00166C45" w:rsidRPr="00166C45" w:rsidRDefault="00166C45" w:rsidP="00166C45"/>
    <w:p w14:paraId="7B294F24" w14:textId="77777777" w:rsidR="00D353CA" w:rsidRDefault="00D353CA" w:rsidP="00D353CA">
      <w:pPr>
        <w:rPr>
          <w:bCs/>
          <w:szCs w:val="24"/>
        </w:rPr>
      </w:pPr>
      <w:bookmarkStart w:id="334" w:name="_Hlk510385676"/>
      <w:r w:rsidRPr="007E3CEB">
        <w:rPr>
          <w:bCs/>
          <w:szCs w:val="24"/>
        </w:rPr>
        <w:t xml:space="preserve">Rys. </w:t>
      </w:r>
      <w:r>
        <w:rPr>
          <w:bCs/>
          <w:szCs w:val="24"/>
        </w:rPr>
        <w:t>1.</w:t>
      </w:r>
      <w:r w:rsidRPr="007E3CEB">
        <w:rPr>
          <w:bCs/>
          <w:szCs w:val="24"/>
        </w:rPr>
        <w:t xml:space="preserve"> Ogólny model organizacji wg P. Sienkiewicza</w:t>
      </w:r>
    </w:p>
    <w:p w14:paraId="7ACE1A86" w14:textId="24BF4414" w:rsidR="00D353CA" w:rsidRDefault="00D353CA" w:rsidP="00D353CA">
      <w:pPr>
        <w:rPr>
          <w:szCs w:val="24"/>
        </w:rPr>
      </w:pPr>
      <w:bookmarkStart w:id="335" w:name="_Hlk510383977"/>
      <w:r w:rsidRPr="006D644A">
        <w:rPr>
          <w:szCs w:val="24"/>
        </w:rPr>
        <w:t>R</w:t>
      </w:r>
      <w:r>
        <w:rPr>
          <w:szCs w:val="24"/>
        </w:rPr>
        <w:t>ys. 2.</w:t>
      </w:r>
      <w:r w:rsidRPr="006D644A">
        <w:rPr>
          <w:szCs w:val="24"/>
        </w:rPr>
        <w:t xml:space="preserve"> Elementy warunkujące efektywność stosowania informacji</w:t>
      </w:r>
      <w:r>
        <w:rPr>
          <w:szCs w:val="24"/>
        </w:rPr>
        <w:t xml:space="preserve"> (2x)</w:t>
      </w:r>
    </w:p>
    <w:p w14:paraId="4FDC9006" w14:textId="77777777" w:rsidR="00D353CA" w:rsidRDefault="00D353CA" w:rsidP="00D353CA">
      <w:pPr>
        <w:rPr>
          <w:szCs w:val="24"/>
        </w:rPr>
      </w:pPr>
      <w:r>
        <w:rPr>
          <w:szCs w:val="24"/>
        </w:rPr>
        <w:t>Rys. 3. Cykl życia projektu</w:t>
      </w:r>
    </w:p>
    <w:p w14:paraId="5B8E0E12" w14:textId="77777777" w:rsidR="00D353CA" w:rsidRDefault="00D353CA" w:rsidP="00D353CA">
      <w:pPr>
        <w:rPr>
          <w:szCs w:val="24"/>
        </w:rPr>
      </w:pPr>
      <w:bookmarkStart w:id="336" w:name="_Hlk510383865"/>
      <w:bookmarkEnd w:id="335"/>
      <w:r>
        <w:rPr>
          <w:szCs w:val="24"/>
        </w:rPr>
        <w:t>Rys. 4. Interakcje między procesami</w:t>
      </w:r>
    </w:p>
    <w:p w14:paraId="73BEA4D9" w14:textId="77777777" w:rsidR="00D353CA" w:rsidRPr="00847CBC" w:rsidRDefault="00D353CA" w:rsidP="00D353CA">
      <w:pPr>
        <w:rPr>
          <w:szCs w:val="24"/>
          <w:shd w:val="clear" w:color="auto" w:fill="FFFFFF"/>
        </w:rPr>
      </w:pPr>
      <w:r w:rsidRPr="00833372">
        <w:rPr>
          <w:szCs w:val="24"/>
        </w:rPr>
        <w:t>Rys. 5. Raport w Business Intelligence</w:t>
      </w:r>
    </w:p>
    <w:p w14:paraId="73C710A4" w14:textId="77777777" w:rsidR="00D353CA" w:rsidRPr="00AC49D0" w:rsidRDefault="00D353CA" w:rsidP="00D353CA">
      <w:pPr>
        <w:rPr>
          <w:szCs w:val="24"/>
          <w:lang w:val="en-US"/>
        </w:rPr>
      </w:pPr>
      <w:r w:rsidRPr="00AC49D0">
        <w:rPr>
          <w:szCs w:val="24"/>
          <w:lang w:val="en-US"/>
        </w:rPr>
        <w:t>Rys. 6. KPI w Business Intelligence</w:t>
      </w:r>
    </w:p>
    <w:p w14:paraId="36D64E80" w14:textId="77777777" w:rsidR="00D353CA" w:rsidRPr="00AC49D0" w:rsidRDefault="00D353CA" w:rsidP="00D353CA">
      <w:pPr>
        <w:rPr>
          <w:szCs w:val="24"/>
          <w:lang w:val="en-US"/>
        </w:rPr>
      </w:pPr>
      <w:r w:rsidRPr="00AC49D0">
        <w:rPr>
          <w:szCs w:val="24"/>
          <w:lang w:val="en-US"/>
        </w:rPr>
        <w:t>Rys. 7. Data Mining w Business Intelligence</w:t>
      </w:r>
    </w:p>
    <w:bookmarkEnd w:id="334"/>
    <w:bookmarkEnd w:id="336"/>
    <w:p w14:paraId="568E6621" w14:textId="77777777" w:rsidR="00D353CA" w:rsidRPr="005670DE" w:rsidRDefault="00D353CA" w:rsidP="00D353CA">
      <w:pPr>
        <w:rPr>
          <w:szCs w:val="24"/>
        </w:rPr>
      </w:pPr>
      <w:r w:rsidRPr="00F77690">
        <w:rPr>
          <w:szCs w:val="24"/>
        </w:rPr>
        <w:t xml:space="preserve">Rys. 8. </w:t>
      </w:r>
      <w:r>
        <w:rPr>
          <w:szCs w:val="24"/>
        </w:rPr>
        <w:t>Integracja elementów zarządzania w projektach</w:t>
      </w:r>
    </w:p>
    <w:p w14:paraId="2FF0F3D4" w14:textId="6D67F3FE" w:rsidR="00D353CA" w:rsidRDefault="00D353CA" w:rsidP="00D353CA">
      <w:r>
        <w:t>Rys. 9. Zainteresowanie tematyką Big Data w okresie 2008</w:t>
      </w:r>
      <w:r w:rsidR="00F14A18">
        <w:t xml:space="preserve"> – </w:t>
      </w:r>
      <w:r>
        <w:t>2014</w:t>
      </w:r>
    </w:p>
    <w:p w14:paraId="1ABE0A3F" w14:textId="221049EB" w:rsidR="00621EEA" w:rsidRDefault="00621EEA" w:rsidP="00621EEA">
      <w:pPr>
        <w:pStyle w:val="Heading1"/>
      </w:pPr>
      <w:bookmarkStart w:id="337" w:name="_Toc41315805"/>
      <w:r w:rsidRPr="00AC49D0">
        <w:t>SPIS WYKRESÓW</w:t>
      </w:r>
      <w:bookmarkEnd w:id="337"/>
    </w:p>
    <w:p w14:paraId="65F08D84" w14:textId="77777777" w:rsidR="00166C45" w:rsidRPr="00166C45" w:rsidRDefault="00166C45" w:rsidP="00166C45"/>
    <w:p w14:paraId="263AEB79" w14:textId="77777777" w:rsidR="00F55167" w:rsidRDefault="00F55167" w:rsidP="00F55167">
      <w:pPr>
        <w:jc w:val="left"/>
      </w:pPr>
      <w:bookmarkStart w:id="338" w:name="_Hlk510385714"/>
      <w:r w:rsidRPr="00CD26A9">
        <w:t>Wykres 1. Doświadczenie respondentów, w latach, jeśli chodzi o stosowanie B</w:t>
      </w:r>
      <w:r>
        <w:t xml:space="preserve">usiness </w:t>
      </w:r>
      <w:r w:rsidRPr="00CD26A9">
        <w:t>I</w:t>
      </w:r>
      <w:r>
        <w:t>ntelligence</w:t>
      </w:r>
      <w:r w:rsidRPr="00CD26A9">
        <w:t xml:space="preserve"> </w:t>
      </w:r>
    </w:p>
    <w:p w14:paraId="3D684E35" w14:textId="77777777" w:rsidR="00F55167" w:rsidRDefault="00F55167" w:rsidP="00F55167">
      <w:pPr>
        <w:spacing w:after="160" w:line="259" w:lineRule="auto"/>
        <w:contextualSpacing w:val="0"/>
        <w:jc w:val="left"/>
      </w:pPr>
      <w:r w:rsidRPr="00CD26A9">
        <w:t>Wykres 2. Bariery utrudniające wdrażanie B</w:t>
      </w:r>
      <w:r>
        <w:t xml:space="preserve">usiness </w:t>
      </w:r>
      <w:r w:rsidRPr="00CD26A9">
        <w:t>I</w:t>
      </w:r>
      <w:r>
        <w:t>ntelligence</w:t>
      </w:r>
      <w:r w:rsidRPr="00CD26A9">
        <w:t xml:space="preserve"> w przedsiębiorstwach w Polsce</w:t>
      </w:r>
    </w:p>
    <w:p w14:paraId="658D2B82" w14:textId="77777777" w:rsidR="00F55167" w:rsidRPr="00CA585E" w:rsidRDefault="00F55167" w:rsidP="00F55167">
      <w:r w:rsidRPr="00CA585E">
        <w:t xml:space="preserve">Wykres 3. Bariery utrudniające stosowanie </w:t>
      </w:r>
      <w:r>
        <w:t>Business Intelligence</w:t>
      </w:r>
      <w:r w:rsidRPr="00CA585E">
        <w:t xml:space="preserve"> w przedsiębiorstwach w Polsce</w:t>
      </w:r>
    </w:p>
    <w:p w14:paraId="73CAF569" w14:textId="77777777" w:rsidR="00F55167" w:rsidRPr="00CA585E" w:rsidRDefault="00F55167" w:rsidP="00F55167">
      <w:r w:rsidRPr="00CA585E">
        <w:t xml:space="preserve">Wykres 4. Sposoby radzenia sobie z bariery utrudniającymi stosowanie </w:t>
      </w:r>
      <w:r>
        <w:t>Business Intelligence</w:t>
      </w:r>
    </w:p>
    <w:p w14:paraId="4C35BF85" w14:textId="77777777" w:rsidR="00F55167" w:rsidRPr="008E01B5" w:rsidRDefault="00F55167" w:rsidP="00F55167">
      <w:pPr>
        <w:spacing w:after="160" w:line="259" w:lineRule="auto"/>
        <w:contextualSpacing w:val="0"/>
        <w:jc w:val="left"/>
        <w:rPr>
          <w:b/>
        </w:rPr>
      </w:pPr>
      <w:r w:rsidRPr="00885072">
        <w:t xml:space="preserve">Wykres 5. Korzyści ze stosowania </w:t>
      </w:r>
      <w:r>
        <w:t>Business Intelligence</w:t>
      </w:r>
      <w:r w:rsidRPr="00885072">
        <w:t>, w podziale na krótko-, długo-, jak i jednocześnie krótko i długoterminowe</w:t>
      </w:r>
    </w:p>
    <w:p w14:paraId="45012D41" w14:textId="77777777" w:rsidR="00F55167" w:rsidRPr="00C63EF4" w:rsidRDefault="00F55167" w:rsidP="00F55167">
      <w:r w:rsidRPr="00C63EF4">
        <w:t xml:space="preserve">Wykres 6. Sposób przełożenia </w:t>
      </w:r>
      <w:r>
        <w:t>Business Intelligence</w:t>
      </w:r>
      <w:r w:rsidRPr="00C63EF4">
        <w:t xml:space="preserve"> na prowadzoną działalność</w:t>
      </w:r>
    </w:p>
    <w:p w14:paraId="5931EB95" w14:textId="43436130" w:rsidR="00F55167" w:rsidRDefault="00F55167" w:rsidP="00F55167">
      <w:r w:rsidRPr="00BF40C1">
        <w:t xml:space="preserve">Wykres 7. Zalety stosowania </w:t>
      </w:r>
      <w:r>
        <w:t>Business Intelligence</w:t>
      </w:r>
      <w:r w:rsidRPr="00BF40C1">
        <w:t xml:space="preserve">, jako oprogramowania wspomagającego proces </w:t>
      </w:r>
      <w:r w:rsidR="00563255">
        <w:rPr>
          <w:szCs w:val="24"/>
        </w:rPr>
        <w:t>informacyjno</w:t>
      </w:r>
      <w:r w:rsidR="00F14A18">
        <w:rPr>
          <w:szCs w:val="24"/>
        </w:rPr>
        <w:t xml:space="preserve"> – </w:t>
      </w:r>
      <w:r w:rsidRPr="00BF40C1">
        <w:t>decyzyjny</w:t>
      </w:r>
      <w:r w:rsidR="00F14A18">
        <w:t xml:space="preserve"> </w:t>
      </w:r>
      <w:r w:rsidRPr="00BF40C1">
        <w:t xml:space="preserve"> </w:t>
      </w:r>
    </w:p>
    <w:p w14:paraId="6B278C37" w14:textId="77777777" w:rsidR="00F55167" w:rsidRPr="00BF40C1" w:rsidRDefault="00F55167" w:rsidP="00F55167">
      <w:r w:rsidRPr="00BF40C1">
        <w:t xml:space="preserve">Wykres 8. Obszary funkcjonalne przedsiębiorstw, w których stosowany jest </w:t>
      </w:r>
      <w:r>
        <w:t>Business Intelligence</w:t>
      </w:r>
    </w:p>
    <w:p w14:paraId="673B190F" w14:textId="77777777" w:rsidR="00F55167" w:rsidRPr="00BF40C1" w:rsidRDefault="00F55167" w:rsidP="00F55167">
      <w:r w:rsidRPr="00BF40C1">
        <w:lastRenderedPageBreak/>
        <w:t xml:space="preserve">Wykres 9. Przyczyny związane ze stosowaniem </w:t>
      </w:r>
      <w:r>
        <w:t>Business Intelligence</w:t>
      </w:r>
      <w:r w:rsidRPr="00BF40C1">
        <w:t>, we wskazanych obszarach funkcjonalnych przedsiębiorstw</w:t>
      </w:r>
    </w:p>
    <w:p w14:paraId="613D30AF" w14:textId="166E53C7" w:rsidR="00F55167" w:rsidRPr="00BF40C1" w:rsidRDefault="00F55167" w:rsidP="00F55167">
      <w:pPr>
        <w:spacing w:after="160" w:line="259" w:lineRule="auto"/>
        <w:contextualSpacing w:val="0"/>
        <w:jc w:val="left"/>
        <w:rPr>
          <w:lang w:eastAsia="pl-PL"/>
        </w:rPr>
      </w:pPr>
      <w:r w:rsidRPr="00BF40C1">
        <w:t>Wykres 10. Czynności, których realizację wsp</w:t>
      </w:r>
      <w:r w:rsidR="000E6910">
        <w:t>omaga</w:t>
      </w:r>
      <w:r w:rsidRPr="00BF40C1">
        <w:t xml:space="preserve"> stosowanie </w:t>
      </w:r>
      <w:r>
        <w:t>Business Intelligence</w:t>
      </w:r>
    </w:p>
    <w:p w14:paraId="03819A6C" w14:textId="43BB7CF1" w:rsidR="00F55167" w:rsidRPr="00BF40C1" w:rsidRDefault="00F55167" w:rsidP="00F55167">
      <w:r w:rsidRPr="00BF40C1">
        <w:t>Wykres 11. Działania, których realizację wsp</w:t>
      </w:r>
      <w:r w:rsidR="000E6910">
        <w:t>omagają</w:t>
      </w:r>
      <w:r w:rsidRPr="00BF40C1">
        <w:t xml:space="preserve"> wykonywane w </w:t>
      </w:r>
      <w:r>
        <w:t xml:space="preserve">Business Intelligence </w:t>
      </w:r>
      <w:r w:rsidRPr="00BF40C1">
        <w:t>czynności</w:t>
      </w:r>
    </w:p>
    <w:p w14:paraId="1E0DC37B" w14:textId="77777777" w:rsidR="00F55167" w:rsidRPr="00BF40C1" w:rsidRDefault="00F55167" w:rsidP="00F55167">
      <w:r w:rsidRPr="00BF40C1">
        <w:t xml:space="preserve">Wykres 12. Przyczyny stosowania </w:t>
      </w:r>
      <w:r>
        <w:t>Business Intelligence</w:t>
      </w:r>
      <w:r w:rsidRPr="00BF40C1">
        <w:t>, jeśli chodzi o wspomaganie określonych działań</w:t>
      </w:r>
    </w:p>
    <w:p w14:paraId="1110F98A" w14:textId="637BC2FC" w:rsidR="00F55167" w:rsidRPr="00BF40C1" w:rsidRDefault="00F55167" w:rsidP="00F55167">
      <w:r w:rsidRPr="00BF40C1">
        <w:t xml:space="preserve">Wykres 13. Ocena wsparcia </w:t>
      </w:r>
      <w:r>
        <w:t xml:space="preserve">Business Intelligence </w:t>
      </w:r>
      <w:r w:rsidRPr="00BF40C1">
        <w:t xml:space="preserve">w procesie </w:t>
      </w:r>
      <w:r w:rsidR="00563255">
        <w:rPr>
          <w:szCs w:val="24"/>
        </w:rPr>
        <w:t>informacyjno</w:t>
      </w:r>
      <w:r w:rsidR="00F14A18">
        <w:rPr>
          <w:szCs w:val="24"/>
        </w:rPr>
        <w:t xml:space="preserve"> – </w:t>
      </w:r>
      <w:r w:rsidRPr="00BF40C1">
        <w:t>decyzyjnym</w:t>
      </w:r>
    </w:p>
    <w:p w14:paraId="5341CAEB" w14:textId="4F5BA6CF" w:rsidR="00F55167" w:rsidRPr="00BF40C1" w:rsidRDefault="00F55167" w:rsidP="00F55167">
      <w:r w:rsidRPr="00BF40C1">
        <w:t xml:space="preserve">Wykres 14. Etapy procesu </w:t>
      </w:r>
      <w:r w:rsidR="00563255">
        <w:rPr>
          <w:szCs w:val="24"/>
        </w:rPr>
        <w:t>informacyjno</w:t>
      </w:r>
      <w:r w:rsidR="00F14A18">
        <w:rPr>
          <w:szCs w:val="24"/>
        </w:rPr>
        <w:t xml:space="preserve"> – </w:t>
      </w:r>
      <w:r w:rsidRPr="00BF40C1">
        <w:t xml:space="preserve">decyzyjnego, na których stosowany jest </w:t>
      </w:r>
      <w:r>
        <w:t>Business Intelligence</w:t>
      </w:r>
    </w:p>
    <w:p w14:paraId="1E128485" w14:textId="77777777" w:rsidR="00F55167" w:rsidRPr="00BF40C1" w:rsidRDefault="00F55167" w:rsidP="00F55167">
      <w:r w:rsidRPr="00BF40C1">
        <w:t xml:space="preserve">Wykres 15. Możliwości związane ze stosowaniem </w:t>
      </w:r>
      <w:r>
        <w:t>Business Intelligence w zarządzania projektami informatycznymi</w:t>
      </w:r>
    </w:p>
    <w:p w14:paraId="4772B26A" w14:textId="77777777" w:rsidR="00F55167" w:rsidRPr="00BF40C1" w:rsidRDefault="00F55167" w:rsidP="00F55167">
      <w:r w:rsidRPr="00BF40C1">
        <w:t xml:space="preserve">Wykres 16. Interpretacja określeń </w:t>
      </w:r>
      <w:r>
        <w:t>Business Intelligence cz.1</w:t>
      </w:r>
    </w:p>
    <w:p w14:paraId="16336D05" w14:textId="77777777" w:rsidR="00F55167" w:rsidRPr="00BF40C1" w:rsidRDefault="00F55167" w:rsidP="00F55167">
      <w:r w:rsidRPr="00BF40C1">
        <w:t>Wykres 1</w:t>
      </w:r>
      <w:r>
        <w:t>7</w:t>
      </w:r>
      <w:r w:rsidRPr="00BF40C1">
        <w:t xml:space="preserve">. Interpretacja określeń </w:t>
      </w:r>
      <w:r>
        <w:t>Business Intelligence cz.2</w:t>
      </w:r>
    </w:p>
    <w:p w14:paraId="4DEA0A7E" w14:textId="77777777" w:rsidR="00F55167" w:rsidRPr="00BF40C1" w:rsidRDefault="00F55167" w:rsidP="00F55167">
      <w:r w:rsidRPr="00BF40C1">
        <w:t xml:space="preserve">Wykres 18. Kompetencje przedsiębiorstw pozwalające im na korzystanie w potencjału rozwiązań </w:t>
      </w:r>
      <w:r>
        <w:t>Business Intelligence</w:t>
      </w:r>
    </w:p>
    <w:p w14:paraId="26A16E06" w14:textId="77777777" w:rsidR="00F55167" w:rsidRPr="00BF40C1" w:rsidRDefault="00F55167" w:rsidP="00F55167">
      <w:r w:rsidRPr="00BF40C1">
        <w:t xml:space="preserve">Wykres 19. Ocena poziomu kompetencji przedsiębiorstw, jeśli chodzi o stosowanie </w:t>
      </w:r>
      <w:r>
        <w:t>Business Intelligence</w:t>
      </w:r>
    </w:p>
    <w:p w14:paraId="1A06A563" w14:textId="77777777" w:rsidR="00F55167" w:rsidRPr="00BF40C1" w:rsidRDefault="00F55167" w:rsidP="00F55167">
      <w:r w:rsidRPr="00BF40C1">
        <w:t xml:space="preserve">Wykres 20. Warunki efektywnego stosowania </w:t>
      </w:r>
      <w:r>
        <w:t>Business Intelligence</w:t>
      </w:r>
    </w:p>
    <w:p w14:paraId="0C038C34" w14:textId="77777777" w:rsidR="00F55167" w:rsidRPr="00BF40C1" w:rsidRDefault="00F55167" w:rsidP="00F55167">
      <w:r w:rsidRPr="00BF40C1">
        <w:t xml:space="preserve">Wykres 21. Trend związany z zapotrzebowaniem na rozwiązania </w:t>
      </w:r>
      <w:r>
        <w:t>Business Intelligence</w:t>
      </w:r>
    </w:p>
    <w:p w14:paraId="7F265412" w14:textId="77777777" w:rsidR="00F55167" w:rsidRPr="00BF40C1" w:rsidRDefault="00F55167" w:rsidP="00F55167">
      <w:r w:rsidRPr="00BF40C1">
        <w:t xml:space="preserve">Wykres 22. Zmiana sposobu stosowania </w:t>
      </w:r>
      <w:r>
        <w:t>Business Intelligence</w:t>
      </w:r>
    </w:p>
    <w:p w14:paraId="7C7424AE" w14:textId="77777777" w:rsidR="00F55167" w:rsidRPr="00BF40C1" w:rsidRDefault="00F55167" w:rsidP="00F55167">
      <w:r w:rsidRPr="00BF40C1">
        <w:t xml:space="preserve">Wykres 23. Wzrost poziomu kompetencji przedsiębiorstw, w zakresie stosowanie </w:t>
      </w:r>
      <w:r>
        <w:t>Business Intelligence</w:t>
      </w:r>
    </w:p>
    <w:p w14:paraId="0EB02804" w14:textId="77777777" w:rsidR="00F55167" w:rsidRPr="00BF40C1" w:rsidRDefault="00F55167" w:rsidP="00F55167">
      <w:r w:rsidRPr="00BF40C1">
        <w:t xml:space="preserve">Wykres 24. Rozwój kompetencji przedsiębiorstw w zakresie stosowania </w:t>
      </w:r>
      <w:r>
        <w:t>Business Intelligence</w:t>
      </w:r>
    </w:p>
    <w:p w14:paraId="16FBDE39" w14:textId="77777777" w:rsidR="00F55167" w:rsidRPr="00BF40C1" w:rsidRDefault="00F55167" w:rsidP="00F55167">
      <w:r w:rsidRPr="00BF40C1">
        <w:t>Wykres 25</w:t>
      </w:r>
      <w:r>
        <w:t>. Etapy zarządzania projektami informatycznymi</w:t>
      </w:r>
      <w:r w:rsidRPr="00BF40C1">
        <w:t>, na których stosowany jest B</w:t>
      </w:r>
      <w:r>
        <w:t xml:space="preserve">usiness </w:t>
      </w:r>
      <w:r w:rsidRPr="00BF40C1">
        <w:t>I</w:t>
      </w:r>
      <w:r>
        <w:t>ntelligence</w:t>
      </w:r>
    </w:p>
    <w:p w14:paraId="5788F018" w14:textId="77777777" w:rsidR="00F55167" w:rsidRPr="006239E6" w:rsidRDefault="00F55167" w:rsidP="00F55167">
      <w:pPr>
        <w:rPr>
          <w:b/>
        </w:rPr>
      </w:pPr>
      <w:r w:rsidRPr="00BF40C1">
        <w:t>Wykres 26. Działania w o</w:t>
      </w:r>
      <w:r>
        <w:t>brębie zarządzania projektami informatycznymi</w:t>
      </w:r>
      <w:r w:rsidRPr="00BF40C1">
        <w:t>, do których stosowany jest B</w:t>
      </w:r>
      <w:r>
        <w:t xml:space="preserve">usiness </w:t>
      </w:r>
      <w:r w:rsidRPr="00BF40C1">
        <w:t>I</w:t>
      </w:r>
      <w:r>
        <w:t>ntelligence</w:t>
      </w:r>
    </w:p>
    <w:p w14:paraId="3B6FBC2F" w14:textId="77777777" w:rsidR="00F55167" w:rsidRPr="00BF40C1" w:rsidRDefault="00F55167" w:rsidP="00F55167">
      <w:r w:rsidRPr="00BF40C1">
        <w:t xml:space="preserve">Wykres 27. Funkcjonalności </w:t>
      </w:r>
      <w:r>
        <w:t>Business Intelligence</w:t>
      </w:r>
      <w:r w:rsidRPr="00BF40C1">
        <w:t>, które są stosowane do realizacji poszczególnych dzia</w:t>
      </w:r>
      <w:r>
        <w:t>łań, w zarządzaniu projektami informatycznymi</w:t>
      </w:r>
    </w:p>
    <w:p w14:paraId="48932D64" w14:textId="77777777" w:rsidR="00F55167" w:rsidRPr="00BF40C1" w:rsidRDefault="00F55167" w:rsidP="00F55167">
      <w:r w:rsidRPr="00BF40C1">
        <w:t xml:space="preserve">Wykres 28. Ocena </w:t>
      </w:r>
      <w:r>
        <w:t>Business Intelligence</w:t>
      </w:r>
      <w:r w:rsidRPr="00BF40C1">
        <w:t>, jeśli chodzi o wsparcie w realizacji poszczególnych czynności</w:t>
      </w:r>
    </w:p>
    <w:p w14:paraId="514138C2" w14:textId="77777777" w:rsidR="00F55167" w:rsidRPr="006239E6" w:rsidRDefault="00F55167" w:rsidP="00F55167">
      <w:pPr>
        <w:rPr>
          <w:b/>
        </w:rPr>
      </w:pPr>
      <w:r w:rsidRPr="00BF40C1">
        <w:lastRenderedPageBreak/>
        <w:t>Wykres 29. Możliwość związana z identyfikacją oraz oceną ryzyka, w o</w:t>
      </w:r>
      <w:r>
        <w:t>brębie zarządzania projektami informatycznymi, dzięki stosowaniu Business Intelligence</w:t>
      </w:r>
      <w:r w:rsidRPr="00BF40C1">
        <w:t xml:space="preserve"> </w:t>
      </w:r>
    </w:p>
    <w:p w14:paraId="4E2B45BD" w14:textId="77777777" w:rsidR="00F55167" w:rsidRPr="006239E6" w:rsidRDefault="00F55167" w:rsidP="00F55167">
      <w:pPr>
        <w:rPr>
          <w:b/>
        </w:rPr>
      </w:pPr>
      <w:r w:rsidRPr="00BF40C1">
        <w:t>Wykres 30. Rodzaje problemów decyzyjn</w:t>
      </w:r>
      <w:r>
        <w:t>ych, w zarządzaniu projektami informatycznymi</w:t>
      </w:r>
      <w:r w:rsidRPr="00BF40C1">
        <w:t xml:space="preserve">, do rozwiązywania których stosowany jest </w:t>
      </w:r>
      <w:r>
        <w:t>Business Intelligence</w:t>
      </w:r>
    </w:p>
    <w:p w14:paraId="6D1F46A3" w14:textId="37FF1F4B" w:rsidR="00F55167" w:rsidRPr="006239E6" w:rsidRDefault="00F55167" w:rsidP="00F55167">
      <w:pPr>
        <w:rPr>
          <w:b/>
        </w:rPr>
      </w:pPr>
      <w:r w:rsidRPr="00BF40C1">
        <w:t xml:space="preserve">Wykres 31. Etapy procesu </w:t>
      </w:r>
      <w:r w:rsidR="00563255">
        <w:rPr>
          <w:szCs w:val="24"/>
        </w:rPr>
        <w:t>informacyjno</w:t>
      </w:r>
      <w:r w:rsidR="00F14A18">
        <w:rPr>
          <w:szCs w:val="24"/>
        </w:rPr>
        <w:t xml:space="preserve"> – </w:t>
      </w:r>
      <w:r w:rsidRPr="00BF40C1">
        <w:t>decyzyj</w:t>
      </w:r>
      <w:r>
        <w:t>nego w zarządzaniu projektami informatycznymi, na których stosowany jest Business Intelligence</w:t>
      </w:r>
    </w:p>
    <w:p w14:paraId="63E5D964" w14:textId="418F2F22" w:rsidR="00F55167" w:rsidRPr="006239E6" w:rsidRDefault="00F55167" w:rsidP="00F55167">
      <w:pPr>
        <w:rPr>
          <w:b/>
        </w:rPr>
      </w:pPr>
      <w:r w:rsidRPr="00BF40C1">
        <w:t>Wykres 32</w:t>
      </w:r>
      <w:r>
        <w:t>. Funkcjonalności Business Intelligence</w:t>
      </w:r>
      <w:r w:rsidRPr="00BF40C1">
        <w:t>, które wsp</w:t>
      </w:r>
      <w:r w:rsidR="000E6910">
        <w:t>omagają</w:t>
      </w:r>
      <w:r w:rsidRPr="00BF40C1">
        <w:t xml:space="preserve"> realizację poszczególnych etapów procesu </w:t>
      </w:r>
      <w:r w:rsidR="00563255">
        <w:rPr>
          <w:szCs w:val="24"/>
        </w:rPr>
        <w:t>informacyjno</w:t>
      </w:r>
      <w:r w:rsidR="00F14A18">
        <w:rPr>
          <w:szCs w:val="24"/>
        </w:rPr>
        <w:t xml:space="preserve"> – </w:t>
      </w:r>
      <w:r w:rsidRPr="00BF40C1">
        <w:t>decyzyjnego</w:t>
      </w:r>
    </w:p>
    <w:p w14:paraId="03D1CD0A" w14:textId="6BC7B9E7" w:rsidR="00F55167" w:rsidRPr="006239E6" w:rsidRDefault="00F55167" w:rsidP="00F55167">
      <w:pPr>
        <w:rPr>
          <w:b/>
        </w:rPr>
      </w:pPr>
      <w:r w:rsidRPr="0085261B">
        <w:t>Wykres 33</w:t>
      </w:r>
      <w:r>
        <w:t>. Ocena Business Intelligence</w:t>
      </w:r>
      <w:r w:rsidRPr="0085261B">
        <w:t>, jeśli chodzi o wsp</w:t>
      </w:r>
      <w:r>
        <w:t>omaganie</w:t>
      </w:r>
      <w:r w:rsidRPr="0085261B">
        <w:t xml:space="preserve"> w realizacji poszczególnych etapów procesu </w:t>
      </w:r>
      <w:r w:rsidR="00563255">
        <w:rPr>
          <w:szCs w:val="24"/>
        </w:rPr>
        <w:t>informacyjno</w:t>
      </w:r>
      <w:r w:rsidR="00F14A18">
        <w:rPr>
          <w:szCs w:val="24"/>
        </w:rPr>
        <w:t xml:space="preserve"> – </w:t>
      </w:r>
      <w:r w:rsidRPr="0085261B">
        <w:t>decyzyjnego</w:t>
      </w:r>
    </w:p>
    <w:p w14:paraId="22B3A7D7" w14:textId="77777777" w:rsidR="00F55167" w:rsidRPr="0085261B" w:rsidRDefault="00F55167" w:rsidP="00F55167">
      <w:r w:rsidRPr="0085261B">
        <w:t>Wykres 34</w:t>
      </w:r>
      <w:r>
        <w:t>. Korzyści ze stosowania Business Intelligence</w:t>
      </w:r>
      <w:r w:rsidRPr="0085261B">
        <w:t xml:space="preserve"> w zarządzaniu</w:t>
      </w:r>
      <w:r>
        <w:t xml:space="preserve"> projektami informatycznymi</w:t>
      </w:r>
    </w:p>
    <w:p w14:paraId="613AA737" w14:textId="77777777" w:rsidR="00F55167" w:rsidRPr="0085261B" w:rsidRDefault="00F55167" w:rsidP="002D3760">
      <w:r w:rsidRPr="0085261B">
        <w:t>Wykres 35</w:t>
      </w:r>
      <w:r>
        <w:t>. Liczba projektów informatycznych, do których stosowany jest Business Intelligence</w:t>
      </w:r>
    </w:p>
    <w:p w14:paraId="222DC718" w14:textId="77777777" w:rsidR="00F55167" w:rsidRPr="0085261B" w:rsidRDefault="00F55167" w:rsidP="002D3760">
      <w:r w:rsidRPr="0085261B">
        <w:t xml:space="preserve">Wykres 36. Powody, dla których </w:t>
      </w:r>
      <w:r>
        <w:t>Business Intelligence</w:t>
      </w:r>
      <w:r w:rsidRPr="0085261B">
        <w:t xml:space="preserve"> nie jest stoso</w:t>
      </w:r>
      <w:r>
        <w:t>wany w zarządzaniu projektami informatycznymi</w:t>
      </w:r>
    </w:p>
    <w:p w14:paraId="513B9C97" w14:textId="77777777" w:rsidR="00F55167" w:rsidRPr="006239E6" w:rsidRDefault="00F55167" w:rsidP="002D3760">
      <w:pPr>
        <w:rPr>
          <w:b/>
        </w:rPr>
      </w:pPr>
      <w:r w:rsidRPr="0085261B">
        <w:t>Wykres 37. Kr</w:t>
      </w:r>
      <w:r>
        <w:t>oki, które należy podjąć, aby Business Intelligence</w:t>
      </w:r>
      <w:r w:rsidRPr="0085261B">
        <w:t xml:space="preserve"> mógł znaleźć zastosow</w:t>
      </w:r>
      <w:r>
        <w:t>anie w zarządzaniu projektami informatycznymi</w:t>
      </w:r>
    </w:p>
    <w:bookmarkEnd w:id="338"/>
    <w:p w14:paraId="76F32185" w14:textId="77777777" w:rsidR="00F55167" w:rsidRPr="0085261B" w:rsidRDefault="00F55167" w:rsidP="002D3760">
      <w:r w:rsidRPr="0085261B">
        <w:t xml:space="preserve">Wykres 38. Możliwość związana z zastąpieniem </w:t>
      </w:r>
      <w:r>
        <w:t xml:space="preserve">specjalistycznego </w:t>
      </w:r>
      <w:r w:rsidRPr="0085261B">
        <w:t>oprogramowania do zarząd</w:t>
      </w:r>
      <w:r>
        <w:t>zania projektami Business Intelligence</w:t>
      </w:r>
    </w:p>
    <w:p w14:paraId="61E67573" w14:textId="77777777" w:rsidR="00D8783A" w:rsidRDefault="00D8783A" w:rsidP="002D3760">
      <w:pPr>
        <w:contextualSpacing w:val="0"/>
      </w:pPr>
    </w:p>
    <w:p w14:paraId="3E99227C" w14:textId="77777777" w:rsidR="00D8783A" w:rsidRDefault="00D8783A" w:rsidP="002D3760">
      <w:pPr>
        <w:contextualSpacing w:val="0"/>
      </w:pPr>
    </w:p>
    <w:p w14:paraId="3423888A" w14:textId="77777777" w:rsidR="00D8783A" w:rsidRDefault="00D8783A" w:rsidP="002D3760">
      <w:pPr>
        <w:contextualSpacing w:val="0"/>
      </w:pPr>
    </w:p>
    <w:p w14:paraId="13FFD1E6" w14:textId="77777777" w:rsidR="00D8783A" w:rsidRDefault="00D8783A" w:rsidP="002D3760">
      <w:pPr>
        <w:contextualSpacing w:val="0"/>
      </w:pPr>
    </w:p>
    <w:p w14:paraId="7D784887" w14:textId="77777777" w:rsidR="00D8783A" w:rsidRDefault="00D8783A" w:rsidP="002D3760">
      <w:pPr>
        <w:contextualSpacing w:val="0"/>
      </w:pPr>
    </w:p>
    <w:p w14:paraId="6F74832F" w14:textId="77777777" w:rsidR="00D8783A" w:rsidRDefault="00D8783A" w:rsidP="002D3760">
      <w:pPr>
        <w:contextualSpacing w:val="0"/>
      </w:pPr>
    </w:p>
    <w:p w14:paraId="2BC69710" w14:textId="77777777" w:rsidR="00D8783A" w:rsidRDefault="00D8783A" w:rsidP="002D3760">
      <w:pPr>
        <w:contextualSpacing w:val="0"/>
      </w:pPr>
    </w:p>
    <w:p w14:paraId="535B24EC" w14:textId="77777777" w:rsidR="00D8783A" w:rsidRDefault="00D8783A" w:rsidP="002D3760">
      <w:pPr>
        <w:contextualSpacing w:val="0"/>
      </w:pPr>
    </w:p>
    <w:p w14:paraId="3FB42CE1" w14:textId="77777777" w:rsidR="00D8783A" w:rsidRDefault="00D8783A" w:rsidP="002D3760">
      <w:pPr>
        <w:contextualSpacing w:val="0"/>
      </w:pPr>
    </w:p>
    <w:p w14:paraId="42273132" w14:textId="77777777" w:rsidR="00D8783A" w:rsidRDefault="00D8783A" w:rsidP="002D3760">
      <w:pPr>
        <w:contextualSpacing w:val="0"/>
      </w:pPr>
    </w:p>
    <w:p w14:paraId="6550EA96" w14:textId="77777777" w:rsidR="00D8783A" w:rsidRDefault="00D8783A" w:rsidP="002D3760">
      <w:pPr>
        <w:contextualSpacing w:val="0"/>
      </w:pPr>
    </w:p>
    <w:p w14:paraId="164EB9EE" w14:textId="77777777" w:rsidR="00D8783A" w:rsidRDefault="00D8783A" w:rsidP="002D3760">
      <w:pPr>
        <w:contextualSpacing w:val="0"/>
      </w:pPr>
    </w:p>
    <w:p w14:paraId="55F73033" w14:textId="77777777" w:rsidR="00D8783A" w:rsidRDefault="00D8783A" w:rsidP="002D3760">
      <w:pPr>
        <w:contextualSpacing w:val="0"/>
      </w:pPr>
    </w:p>
    <w:p w14:paraId="4AEA90A1" w14:textId="77777777" w:rsidR="00D8783A" w:rsidRDefault="00D8783A" w:rsidP="002D3760">
      <w:pPr>
        <w:contextualSpacing w:val="0"/>
      </w:pPr>
    </w:p>
    <w:p w14:paraId="7489ABF4" w14:textId="0700F603" w:rsidR="00E77CCB" w:rsidRDefault="00E77CCB" w:rsidP="002D3760">
      <w:pPr>
        <w:contextualSpacing w:val="0"/>
        <w:rPr>
          <w:rFonts w:eastAsiaTheme="majorEastAsia" w:cstheme="majorBidi"/>
          <w:color w:val="2F5496" w:themeColor="accent1" w:themeShade="BF"/>
          <w:sz w:val="32"/>
          <w:szCs w:val="32"/>
        </w:rPr>
      </w:pPr>
      <w:r>
        <w:lastRenderedPageBreak/>
        <w:br w:type="page"/>
      </w:r>
    </w:p>
    <w:p w14:paraId="6DDCFF94" w14:textId="30F6CDA8" w:rsidR="00E77CCB" w:rsidRDefault="00E77CCB" w:rsidP="00E77CCB">
      <w:pPr>
        <w:pStyle w:val="Heading1"/>
      </w:pPr>
      <w:bookmarkStart w:id="339" w:name="_Toc41315806"/>
      <w:r>
        <w:lastRenderedPageBreak/>
        <w:t>ANEKS</w:t>
      </w:r>
      <w:bookmarkEnd w:id="339"/>
    </w:p>
    <w:p w14:paraId="7DC42D76" w14:textId="77777777" w:rsidR="00D74E74" w:rsidRPr="00D74E74" w:rsidRDefault="00D74E74" w:rsidP="00D74E74"/>
    <w:p w14:paraId="4F59AB81" w14:textId="77777777" w:rsidR="00960801" w:rsidRDefault="00960801" w:rsidP="00960801">
      <w:pPr>
        <w:rPr>
          <w:b/>
        </w:rPr>
      </w:pPr>
      <w:r w:rsidRPr="00AB47F5">
        <w:rPr>
          <w:b/>
        </w:rPr>
        <w:t>Kwestionariusz do badań jakościowych</w:t>
      </w:r>
    </w:p>
    <w:p w14:paraId="3E155D37" w14:textId="77777777" w:rsidR="00960801" w:rsidRPr="00D85602" w:rsidRDefault="00960801" w:rsidP="00960801">
      <w:pPr>
        <w:rPr>
          <w:b/>
          <w:bCs/>
        </w:rPr>
      </w:pPr>
      <w:r w:rsidRPr="00D85602">
        <w:rPr>
          <w:b/>
          <w:bCs/>
        </w:rPr>
        <w:t>Scenariusz wywiadu</w:t>
      </w:r>
    </w:p>
    <w:p w14:paraId="54A5C94B" w14:textId="77777777" w:rsidR="00960801" w:rsidRDefault="00960801" w:rsidP="00D642A8">
      <w:pPr>
        <w:pStyle w:val="ListParagraph"/>
        <w:numPr>
          <w:ilvl w:val="0"/>
          <w:numId w:val="78"/>
        </w:numPr>
        <w:spacing w:line="360" w:lineRule="auto"/>
      </w:pPr>
      <w:r>
        <w:t>Interpretacja BI – Jak Pan definiuje/czym dla Pana są systemy BI</w:t>
      </w:r>
    </w:p>
    <w:p w14:paraId="77281291" w14:textId="77777777" w:rsidR="00960801" w:rsidRDefault="00960801" w:rsidP="00D642A8">
      <w:pPr>
        <w:numPr>
          <w:ilvl w:val="0"/>
          <w:numId w:val="78"/>
        </w:numPr>
      </w:pPr>
      <w:r>
        <w:t xml:space="preserve">Mechanizm działania BI – Jak Pan rozumie/interpretuje mechanizm działania BI? </w:t>
      </w:r>
    </w:p>
    <w:p w14:paraId="575D3A16" w14:textId="77777777" w:rsidR="00960801" w:rsidRDefault="00960801" w:rsidP="00D642A8">
      <w:pPr>
        <w:numPr>
          <w:ilvl w:val="0"/>
          <w:numId w:val="78"/>
        </w:numPr>
      </w:pPr>
      <w:r>
        <w:t>Przesłanki wdrażania BI – Dlaczego przedsiębiorstwa decydują się na wdrażanie systemów BI?</w:t>
      </w:r>
    </w:p>
    <w:p w14:paraId="2E8A501C" w14:textId="77777777" w:rsidR="00960801" w:rsidRDefault="00960801" w:rsidP="00D642A8">
      <w:pPr>
        <w:numPr>
          <w:ilvl w:val="0"/>
          <w:numId w:val="78"/>
        </w:numPr>
      </w:pPr>
      <w:r>
        <w:t xml:space="preserve">Zastosowanie BI – Do czego przedsiębiorstwa stosują systemy BI?  </w:t>
      </w:r>
    </w:p>
    <w:p w14:paraId="0B300E27" w14:textId="77777777" w:rsidR="00960801" w:rsidRDefault="00960801" w:rsidP="00D642A8">
      <w:pPr>
        <w:numPr>
          <w:ilvl w:val="0"/>
          <w:numId w:val="78"/>
        </w:numPr>
      </w:pPr>
      <w:r>
        <w:t>Efektywność BI – Jak można oceniać wparcie, ze strony BI, w procesie decyzyjnym?</w:t>
      </w:r>
    </w:p>
    <w:p w14:paraId="4D9BA8B0" w14:textId="77777777" w:rsidR="00960801" w:rsidRDefault="00960801" w:rsidP="00D642A8">
      <w:pPr>
        <w:numPr>
          <w:ilvl w:val="0"/>
          <w:numId w:val="78"/>
        </w:numPr>
      </w:pPr>
      <w:r>
        <w:t xml:space="preserve">Perspektywa BI – Jak będzie kształtować się zjawisko dotyczące stosowania BI, w bliskiej i dalszej przyszłości? </w:t>
      </w:r>
    </w:p>
    <w:p w14:paraId="2AB3D0B0" w14:textId="14707A1F" w:rsidR="00960801" w:rsidRPr="00960801" w:rsidRDefault="00960801" w:rsidP="00D642A8">
      <w:pPr>
        <w:numPr>
          <w:ilvl w:val="0"/>
          <w:numId w:val="78"/>
        </w:numPr>
      </w:pPr>
      <w:r>
        <w:t xml:space="preserve">Bariery związane ze stosowaniem BI – Jakie są bariery i z czego one wynikają, jeśli chodzi o wsparcie BI w procesie decyzyjnym? </w:t>
      </w:r>
    </w:p>
    <w:p w14:paraId="278704C9" w14:textId="77777777" w:rsidR="00D74E74" w:rsidRDefault="00D74E74" w:rsidP="00960801">
      <w:pPr>
        <w:rPr>
          <w:b/>
        </w:rPr>
      </w:pPr>
    </w:p>
    <w:p w14:paraId="76ACB345" w14:textId="6A10F4AA" w:rsidR="00960801" w:rsidRDefault="00DF7918" w:rsidP="00960801">
      <w:pPr>
        <w:rPr>
          <w:b/>
        </w:rPr>
      </w:pPr>
      <w:r>
        <w:rPr>
          <w:b/>
        </w:rPr>
        <w:t>Ankieta</w:t>
      </w:r>
      <w:r w:rsidR="00960801">
        <w:rPr>
          <w:b/>
        </w:rPr>
        <w:t xml:space="preserve"> do badań ilościowych 1</w:t>
      </w:r>
    </w:p>
    <w:p w14:paraId="5A665BCB" w14:textId="774DE350" w:rsidR="00960801" w:rsidRDefault="00960801" w:rsidP="00960801">
      <w:pPr>
        <w:rPr>
          <w:b/>
        </w:rPr>
      </w:pPr>
      <w:r w:rsidRPr="00D85602">
        <w:rPr>
          <w:b/>
          <w:bCs/>
        </w:rPr>
        <w:t>SEKCJA A: Pytani</w:t>
      </w:r>
      <w:r w:rsidR="00F8206C" w:rsidRPr="00D85602">
        <w:rPr>
          <w:b/>
          <w:bCs/>
        </w:rPr>
        <w:t>a</w:t>
      </w:r>
      <w:r w:rsidRPr="00D85602">
        <w:rPr>
          <w:b/>
          <w:bCs/>
        </w:rPr>
        <w:t xml:space="preserve"> podstawowe</w:t>
      </w:r>
    </w:p>
    <w:p w14:paraId="23DC7328"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W jakim stopniu, w Państwa przedsiębiorstwie, zarządzanie portfelem projektów IT stanowi o jego realizacji?</w:t>
      </w:r>
    </w:p>
    <w:p w14:paraId="5B3A9B66"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W jakim stopniu, w Państwa przedsiębiorstwie, realizacja poszczególnych etapów tworzenia oprogramowania stanowi o powodzeniu pojedynczego projektu IT?</w:t>
      </w:r>
    </w:p>
    <w:p w14:paraId="72687809"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Czy, w Państwa przedsiębiorstwie, wykorzystuje się Business Intelligence (BI) w procesie innowacyjnym? (Proces innowacyjny rozumiany jest jako zarządzanie portfelem projektów IT lub/oraz pojedynczym projektem IT)</w:t>
      </w:r>
    </w:p>
    <w:p w14:paraId="2CD1E543"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Jak długo, w Państwa przedsiębiorstwie, wykorzystuje się BI w procesie innowacyjnym? (Proszę podać datę implementacji BI do procesu innowacyjnego lub postarać się określić przybliżony czas korzystania, np. 3 lata)</w:t>
      </w:r>
    </w:p>
    <w:p w14:paraId="0C28B5C3" w14:textId="77777777" w:rsidR="00D74E74" w:rsidRDefault="00D74E74" w:rsidP="00960801">
      <w:pPr>
        <w:ind w:left="357"/>
        <w:rPr>
          <w:b/>
          <w:bCs/>
          <w:shd w:val="clear" w:color="auto" w:fill="FFFFFF"/>
        </w:rPr>
      </w:pPr>
    </w:p>
    <w:p w14:paraId="0B54F5B6" w14:textId="01CF637F" w:rsidR="00960801" w:rsidRPr="00D85602" w:rsidRDefault="00960801" w:rsidP="00960801">
      <w:pPr>
        <w:ind w:left="357"/>
        <w:rPr>
          <w:b/>
          <w:bCs/>
          <w:shd w:val="clear" w:color="auto" w:fill="FFFFFF"/>
        </w:rPr>
      </w:pPr>
      <w:r w:rsidRPr="00D85602">
        <w:rPr>
          <w:b/>
          <w:bCs/>
          <w:shd w:val="clear" w:color="auto" w:fill="FFFFFF"/>
        </w:rPr>
        <w:t>SEKCJA B: Pytani</w:t>
      </w:r>
      <w:r w:rsidR="00233D1D" w:rsidRPr="00D85602">
        <w:rPr>
          <w:b/>
          <w:bCs/>
          <w:shd w:val="clear" w:color="auto" w:fill="FFFFFF"/>
        </w:rPr>
        <w:t>a</w:t>
      </w:r>
      <w:r w:rsidRPr="00D85602">
        <w:rPr>
          <w:b/>
          <w:bCs/>
          <w:shd w:val="clear" w:color="auto" w:fill="FFFFFF"/>
        </w:rPr>
        <w:t xml:space="preserve"> odnoszące się do wykorzystania BI w zarządzaniu portfelem projektów IT</w:t>
      </w:r>
    </w:p>
    <w:p w14:paraId="55630DB3"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W jakim stopniu, w Państwa przedsiębiorstwie, zastosowanie BI wspiera zarządzanie portfelem projektów IT?</w:t>
      </w:r>
    </w:p>
    <w:p w14:paraId="541169E9"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lastRenderedPageBreak/>
        <w:t>Do czego, w Państwa przedsiębiorstwie, wykorzystuje się BI, jeśli chodzi o zarządzanie portfelem projektów IT?</w:t>
      </w:r>
    </w:p>
    <w:p w14:paraId="3B190056"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Za pomocą których funkcji BI, w Państwa przedsiębiorstwie, realizuje się wskazane, w poprzednim pytaniu, czynności? </w:t>
      </w:r>
    </w:p>
    <w:p w14:paraId="492EC446"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Czy BI, w Państwa przedsiębiorstwie, stanowi integralny element w zarządzaniu portfelem projektów IT?</w:t>
      </w:r>
    </w:p>
    <w:p w14:paraId="5957298B" w14:textId="77777777" w:rsidR="00D74E74" w:rsidRDefault="00D74E74" w:rsidP="00960801">
      <w:pPr>
        <w:ind w:left="357"/>
        <w:rPr>
          <w:b/>
          <w:bCs/>
          <w:shd w:val="clear" w:color="auto" w:fill="FFFFFF"/>
        </w:rPr>
      </w:pPr>
    </w:p>
    <w:p w14:paraId="222C93E3" w14:textId="10D1BD48" w:rsidR="00960801" w:rsidRPr="00D85602" w:rsidRDefault="00960801" w:rsidP="00960801">
      <w:pPr>
        <w:ind w:left="357"/>
        <w:rPr>
          <w:b/>
          <w:bCs/>
          <w:shd w:val="clear" w:color="auto" w:fill="FFFFFF"/>
        </w:rPr>
      </w:pPr>
      <w:r w:rsidRPr="00D85602">
        <w:rPr>
          <w:b/>
          <w:bCs/>
          <w:shd w:val="clear" w:color="auto" w:fill="FFFFFF"/>
        </w:rPr>
        <w:t>SEKCJA C: Pytani</w:t>
      </w:r>
      <w:r w:rsidR="00233D1D">
        <w:rPr>
          <w:b/>
          <w:bCs/>
          <w:shd w:val="clear" w:color="auto" w:fill="FFFFFF"/>
        </w:rPr>
        <w:t>a</w:t>
      </w:r>
      <w:r w:rsidRPr="00D85602">
        <w:rPr>
          <w:b/>
          <w:bCs/>
          <w:shd w:val="clear" w:color="auto" w:fill="FFFFFF"/>
        </w:rPr>
        <w:t xml:space="preserve"> odnoszące się do wykorzystania BI w procesie tworzenia pojedynczego projektu IT</w:t>
      </w:r>
    </w:p>
    <w:p w14:paraId="233238DE"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Na których etapach procesu innowacyjnego, w Państwa przedsiębiorstwie, wykorzystuje się BI? (W przypadku zastosowania BI do realizacji pojedynczego projektu IT)</w:t>
      </w:r>
    </w:p>
    <w:p w14:paraId="58BC687A"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W jakim stopniu, w Państwa przedsiębiorstwie, wykorzystanie BI wspiera realizację wskazanych wcześniej etapów procesu innowacyjnego?</w:t>
      </w:r>
    </w:p>
    <w:p w14:paraId="4F00E344"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Do czego, w Państwa przedsiębiorstwie, wykorzystuje się BI, we wskazanych wcześniej etapach procesu innowacyjnego?</w:t>
      </w:r>
    </w:p>
    <w:p w14:paraId="701B8476"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Za pomocą których funkcji BI, w Państwa przedsiębiorstwie, realizuje się wskazane, w poprzednim pytaniu, czynności? </w:t>
      </w:r>
    </w:p>
    <w:p w14:paraId="6AB59E1F"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Czy BI, w Państwa przedsiębiorstwie, stanowi integralny element, we wskazanych wcześniej etapach procesu innowacyjnego?</w:t>
      </w:r>
    </w:p>
    <w:p w14:paraId="0E972C85" w14:textId="77777777" w:rsidR="00D74E74" w:rsidRDefault="00D74E74" w:rsidP="00960801">
      <w:pPr>
        <w:ind w:left="357"/>
        <w:rPr>
          <w:b/>
          <w:bCs/>
          <w:shd w:val="clear" w:color="auto" w:fill="FFFFFF"/>
        </w:rPr>
      </w:pPr>
    </w:p>
    <w:p w14:paraId="548003D2" w14:textId="7FE1A580" w:rsidR="00960801" w:rsidRPr="000F68EC" w:rsidRDefault="00960801" w:rsidP="00960801">
      <w:pPr>
        <w:ind w:left="357"/>
        <w:rPr>
          <w:shd w:val="clear" w:color="auto" w:fill="FFFFFF"/>
        </w:rPr>
      </w:pPr>
      <w:r w:rsidRPr="00D85602">
        <w:rPr>
          <w:b/>
          <w:bCs/>
          <w:shd w:val="clear" w:color="auto" w:fill="FFFFFF"/>
        </w:rPr>
        <w:t>SEKCJA D: Miejsce BI na tle procesu innowacyjnego</w:t>
      </w:r>
    </w:p>
    <w:p w14:paraId="4E1F7318"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W jakim stopniu proces innowacyjny, w Państwa przedsiębiorstwie, determinują wymienione czynniki? (Proces innowacyjny rozumiany jest jako zarządzanie portfelem projektów IT lub/oraz pojedynczym projektem IT)</w:t>
      </w:r>
    </w:p>
    <w:p w14:paraId="278F3776"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W jakim stopniu proces innowacyjny, w Państwa przedsiębiorstwie, determinuje zastosowanie BI? (Proces innowacyjny rozumiany jest jako zarządzanie portfelem projektów IT lub/oraz pojedynczym projektem IT)</w:t>
      </w:r>
    </w:p>
    <w:p w14:paraId="3C4F783E"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Czy, w Państwa przedsiębiorstwie, rozwijane są kompetencje związane z zastosowaniem BI w procesie innowacyjnym? (szkolenia, aktualizacja oprogramowania, modernizacja infrastruktury technicznej itp.)</w:t>
      </w:r>
    </w:p>
    <w:p w14:paraId="4FC4BC36"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Czy, w Państwa przedsiębiorstwie, występują bariery związane z zastosowaniem BI w procesie innowacyjnym? (Proces innowacyjny rozumiany jest jako zarządzanie portfelem projektów IT lub/oraz pojedynczym projektem IT)</w:t>
      </w:r>
    </w:p>
    <w:p w14:paraId="49754DB7" w14:textId="77777777" w:rsidR="00960801" w:rsidRPr="00D85602" w:rsidRDefault="00960801" w:rsidP="00960801">
      <w:pPr>
        <w:ind w:left="357"/>
        <w:rPr>
          <w:b/>
          <w:bCs/>
          <w:shd w:val="clear" w:color="auto" w:fill="FFFFFF"/>
        </w:rPr>
      </w:pPr>
      <w:r w:rsidRPr="00D85602">
        <w:rPr>
          <w:b/>
          <w:bCs/>
          <w:shd w:val="clear" w:color="auto" w:fill="FFFFFF"/>
        </w:rPr>
        <w:lastRenderedPageBreak/>
        <w:t>SEKCJA E: Pytania na temat braku wykorzystania BI w procesie innowacyjnym</w:t>
      </w:r>
    </w:p>
    <w:p w14:paraId="3433471D"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Czy proces innowacyjny, w Państwa przedsiębiorstwie, wspomaga dedykowane oprogramowanie? (Proces innowacyjny rozumiany jest jako zarządzanie portfelem projektów IT lub/oraz pojedynczym projektem IT)</w:t>
      </w:r>
    </w:p>
    <w:p w14:paraId="2E3BF103"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Jakie czynności, w Państwa przedsiębiorstwie, wspomaga wskazane wcześniej oprogramowanie, w procesie innowacyjnym? (Proces innowacyjny rozumiany jest jako zarządzanie portfelem projektów IT lub/oraz pojedynczym projektem IT)</w:t>
      </w:r>
    </w:p>
    <w:p w14:paraId="4C99D2E3"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W jakim stopniu, w Państwa przedsiębiorstwie, zastosowanie wspomnianego oprogramowania wspiera proces innowacyjny? (Proces innowacyjny rozumiany jest jako zarządzanie portfelem projektów IT lub/oraz pojedynczym projektem IT)</w:t>
      </w:r>
    </w:p>
    <w:p w14:paraId="443C1D4A"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Czy wspomniane oprogramowanie, w Państwa przedsiębiorstwie, stanowi integralny element procesu innowacyjnego? (Proces innowacyjny rozumiany jest jako zarządzanie portfelem projektów IT lub/oraz pojedynczym projektem IT)</w:t>
      </w:r>
    </w:p>
    <w:p w14:paraId="513C7D05"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Które czynniki, wg Państwa przedsiębiorstwa, uniemożliwiają zastosowanie BI w procesie innowacyjnym? (Proces innowacyjny rozumiany jest jako zarządzanie portfelem projektów IT lub/oraz pojedynczym projektem IT)</w:t>
      </w:r>
    </w:p>
    <w:p w14:paraId="1894FA31"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Czy posiadane przez BI funkcjonalności mogłyby znaleźć zastosowanie, w Państwa przedsiębiorstwie, w procesie innowacyjnym? (Proces innowacyjny rozumiany jest jako zarządzanie portfelem projektów IT lub/oraz pojedynczym projektem IT)</w:t>
      </w:r>
    </w:p>
    <w:p w14:paraId="264EE752" w14:textId="77777777" w:rsidR="00960801" w:rsidRPr="0006222A"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Do czego, wskazane w poprzednim pytaniu funkcjonalności BI, mogłyby znaleźć zastosowanie w procesie innowacyjnym, w Państwa przedsiębiorstwie? (Proces innowacyjny rozumiany jest jako zarządzanie portfelem projektów IT lub/oraz pojedynczym projektem IT)</w:t>
      </w:r>
    </w:p>
    <w:p w14:paraId="313ED03F" w14:textId="77777777" w:rsidR="00D74E74" w:rsidRDefault="00D74E74" w:rsidP="00960801">
      <w:pPr>
        <w:rPr>
          <w:b/>
        </w:rPr>
      </w:pPr>
    </w:p>
    <w:p w14:paraId="5C237114" w14:textId="58939819" w:rsidR="00960801" w:rsidRPr="00FA4C08" w:rsidRDefault="00DF7918" w:rsidP="00960801">
      <w:pPr>
        <w:rPr>
          <w:b/>
        </w:rPr>
      </w:pPr>
      <w:r>
        <w:rPr>
          <w:b/>
        </w:rPr>
        <w:t xml:space="preserve">Ankieta </w:t>
      </w:r>
      <w:r w:rsidR="00960801">
        <w:rPr>
          <w:b/>
        </w:rPr>
        <w:t>do badań ilościowych 2</w:t>
      </w:r>
    </w:p>
    <w:p w14:paraId="56B5EC19" w14:textId="77777777" w:rsidR="00960801" w:rsidRPr="00D85602" w:rsidRDefault="00960801" w:rsidP="00960801">
      <w:pPr>
        <w:rPr>
          <w:b/>
          <w:bCs/>
        </w:rPr>
      </w:pPr>
      <w:r w:rsidRPr="00D85602">
        <w:rPr>
          <w:b/>
          <w:bCs/>
        </w:rPr>
        <w:t>SEKCJA I: Bariery we wdrażaniu oraz stosowaniu BI w przedsiębiorstwach</w:t>
      </w:r>
    </w:p>
    <w:p w14:paraId="1C2F6123" w14:textId="77777777" w:rsidR="00960801" w:rsidRDefault="00960801" w:rsidP="00D642A8">
      <w:pPr>
        <w:pStyle w:val="ListParagraph"/>
        <w:numPr>
          <w:ilvl w:val="0"/>
          <w:numId w:val="73"/>
        </w:numPr>
        <w:spacing w:line="360" w:lineRule="auto"/>
      </w:pPr>
      <w:r w:rsidRPr="001B0096">
        <w:t>Proszę zaznaczyć, które z poniższych barier utrudniają wdrażanie BI w przedsiębiorstwach</w:t>
      </w:r>
    </w:p>
    <w:p w14:paraId="60AE3E53" w14:textId="77777777" w:rsidR="00960801" w:rsidRDefault="00960801" w:rsidP="00D642A8">
      <w:pPr>
        <w:pStyle w:val="ListParagraph"/>
        <w:numPr>
          <w:ilvl w:val="0"/>
          <w:numId w:val="73"/>
        </w:numPr>
        <w:spacing w:line="360" w:lineRule="auto"/>
      </w:pPr>
      <w:r w:rsidRPr="001B0096">
        <w:t>Proszę zaznaczyć, które z poniższych barier utrudniają stosowanie BI w przedsiębiorstwach</w:t>
      </w:r>
    </w:p>
    <w:p w14:paraId="1799E25A" w14:textId="77777777" w:rsidR="00960801" w:rsidRDefault="00960801" w:rsidP="00D642A8">
      <w:pPr>
        <w:pStyle w:val="ListParagraph"/>
        <w:numPr>
          <w:ilvl w:val="0"/>
          <w:numId w:val="73"/>
        </w:numPr>
        <w:spacing w:line="360" w:lineRule="auto"/>
      </w:pPr>
      <w:r w:rsidRPr="001B0096">
        <w:t>Jak przedsiębiorstwa mogłyby poradzić sobie z zaznaczonymi w pyt. 2 barierami, które utrudniają stosowanie BI?</w:t>
      </w:r>
    </w:p>
    <w:p w14:paraId="058D5544" w14:textId="77777777" w:rsidR="00960801" w:rsidRPr="00D85602" w:rsidRDefault="00960801" w:rsidP="00960801">
      <w:pPr>
        <w:rPr>
          <w:b/>
          <w:bCs/>
        </w:rPr>
      </w:pPr>
      <w:r w:rsidRPr="00D85602">
        <w:rPr>
          <w:b/>
          <w:bCs/>
        </w:rPr>
        <w:t>SEKCJA II: Korzyści ze stosowania BI w przedsiębiorstwach</w:t>
      </w:r>
    </w:p>
    <w:p w14:paraId="1A0CB885" w14:textId="77777777" w:rsidR="00960801" w:rsidRDefault="00960801" w:rsidP="00D642A8">
      <w:pPr>
        <w:pStyle w:val="ListParagraph"/>
        <w:numPr>
          <w:ilvl w:val="0"/>
          <w:numId w:val="73"/>
        </w:numPr>
        <w:spacing w:line="360" w:lineRule="auto"/>
      </w:pPr>
      <w:r w:rsidRPr="001B0096">
        <w:lastRenderedPageBreak/>
        <w:t>Jakie korzyści osiągają przedsiębiorstwa dzięki stosowaniu BI? (W odpowiedzi proszę zwrócić uwagę na korzyści, które przedsiębiorstwa otrzymują krótko po implementacji BI, a także te które zyskują dzięki długotrwałemu stosowaniu BI)</w:t>
      </w:r>
    </w:p>
    <w:p w14:paraId="750F7D3C" w14:textId="3ACE4C5F" w:rsidR="00960801" w:rsidRDefault="00960801" w:rsidP="00D642A8">
      <w:pPr>
        <w:pStyle w:val="ListParagraph"/>
        <w:numPr>
          <w:ilvl w:val="0"/>
          <w:numId w:val="73"/>
        </w:numPr>
        <w:spacing w:line="360" w:lineRule="auto"/>
      </w:pPr>
      <w:r w:rsidRPr="001B0096">
        <w:t>Czy stosowanie BI przekłada się pośrednio czy bezpośrednio na prowadzoną działalność? (pośrednio</w:t>
      </w:r>
      <w:r w:rsidR="00F14A18">
        <w:t xml:space="preserve"> – </w:t>
      </w:r>
      <w:r w:rsidRPr="001B0096">
        <w:t>BI stanowi jeden z elementów wzrostu efektywności funkcjonowania, bezpośrednio</w:t>
      </w:r>
      <w:r w:rsidR="00F14A18">
        <w:t xml:space="preserve"> – </w:t>
      </w:r>
      <w:r w:rsidRPr="001B0096">
        <w:t>można jednoznacznie stwierdzić, że dzięki BI nastąpił wzrost efektywności funkcjonowania)</w:t>
      </w:r>
    </w:p>
    <w:p w14:paraId="6E446C77" w14:textId="77777777" w:rsidR="00960801" w:rsidRDefault="00960801" w:rsidP="00D642A8">
      <w:pPr>
        <w:pStyle w:val="ListParagraph"/>
        <w:numPr>
          <w:ilvl w:val="0"/>
          <w:numId w:val="73"/>
        </w:numPr>
        <w:spacing w:line="360" w:lineRule="auto"/>
      </w:pPr>
      <w:r w:rsidRPr="001B0096">
        <w:t>Proszę zaznaczyć zalety stosowania BI, jako oprogramowania wspomagającego proces decyzyjny</w:t>
      </w:r>
    </w:p>
    <w:p w14:paraId="7BFF1927" w14:textId="77777777" w:rsidR="00D74E74" w:rsidRDefault="00D74E74" w:rsidP="00960801">
      <w:pPr>
        <w:rPr>
          <w:b/>
          <w:bCs/>
        </w:rPr>
      </w:pPr>
    </w:p>
    <w:p w14:paraId="5202133B" w14:textId="51C7E092" w:rsidR="00960801" w:rsidRPr="00D85602" w:rsidRDefault="00960801" w:rsidP="00960801">
      <w:pPr>
        <w:rPr>
          <w:b/>
          <w:bCs/>
        </w:rPr>
      </w:pPr>
      <w:r w:rsidRPr="00D85602">
        <w:rPr>
          <w:b/>
          <w:bCs/>
        </w:rPr>
        <w:t>SEKCJA III: Sposób wykorzystania BI w przedsiębiorstwach</w:t>
      </w:r>
    </w:p>
    <w:p w14:paraId="34A89DF8" w14:textId="77777777" w:rsidR="00960801" w:rsidRDefault="00960801" w:rsidP="00D642A8">
      <w:pPr>
        <w:pStyle w:val="ListParagraph"/>
        <w:numPr>
          <w:ilvl w:val="0"/>
          <w:numId w:val="73"/>
        </w:numPr>
        <w:spacing w:line="360" w:lineRule="auto"/>
      </w:pPr>
      <w:r w:rsidRPr="001B0096">
        <w:t>W których obszarach funkcjonalnych przedsiębiorstwa, najczęściej stosuje się BI do wspomagania procesu decyzyjnego?</w:t>
      </w:r>
    </w:p>
    <w:p w14:paraId="43C0FD46" w14:textId="77777777" w:rsidR="00960801" w:rsidRDefault="00960801" w:rsidP="00D642A8">
      <w:pPr>
        <w:pStyle w:val="ListParagraph"/>
        <w:numPr>
          <w:ilvl w:val="0"/>
          <w:numId w:val="73"/>
        </w:numPr>
        <w:spacing w:line="360" w:lineRule="auto"/>
      </w:pPr>
      <w:r w:rsidRPr="001B0096">
        <w:t>Z czego to wynika, że we wskazanych w pyt. 7 obszarach funkcjonalnych przedsiębiorstwa najczęściej stosuje się BI?</w:t>
      </w:r>
    </w:p>
    <w:p w14:paraId="5DC13986" w14:textId="77777777" w:rsidR="00960801" w:rsidRDefault="00960801" w:rsidP="00D642A8">
      <w:pPr>
        <w:pStyle w:val="ListParagraph"/>
        <w:numPr>
          <w:ilvl w:val="0"/>
          <w:numId w:val="73"/>
        </w:numPr>
        <w:spacing w:line="360" w:lineRule="auto"/>
      </w:pPr>
      <w:r w:rsidRPr="00475227">
        <w:t>Do wykonywania jakich czynności, we wskazanych w pyt. 7 obszarach funkcjonalnych przedsiębiorstwa, najczęściej stosowany jest BI?</w:t>
      </w:r>
    </w:p>
    <w:p w14:paraId="58C8B460" w14:textId="77777777" w:rsidR="00960801" w:rsidRDefault="00960801" w:rsidP="00D642A8">
      <w:pPr>
        <w:pStyle w:val="ListParagraph"/>
        <w:numPr>
          <w:ilvl w:val="0"/>
          <w:numId w:val="73"/>
        </w:numPr>
        <w:spacing w:line="360" w:lineRule="auto"/>
      </w:pPr>
      <w:r w:rsidRPr="00475227">
        <w:t>Czego dotyczą zaznaczone w pyt. 9 czynności, do których stosowany jest BI?</w:t>
      </w:r>
    </w:p>
    <w:p w14:paraId="26BCB9E4" w14:textId="77777777" w:rsidR="00960801" w:rsidRDefault="00960801" w:rsidP="00D642A8">
      <w:pPr>
        <w:pStyle w:val="ListParagraph"/>
        <w:numPr>
          <w:ilvl w:val="0"/>
          <w:numId w:val="73"/>
        </w:numPr>
        <w:spacing w:line="360" w:lineRule="auto"/>
      </w:pPr>
      <w:r w:rsidRPr="00475227">
        <w:t>Z czego wynika zaznaczone w pyt. 10 stosowanie BI?</w:t>
      </w:r>
    </w:p>
    <w:p w14:paraId="313432B3" w14:textId="77777777" w:rsidR="00960801" w:rsidRDefault="00960801" w:rsidP="00D642A8">
      <w:pPr>
        <w:pStyle w:val="ListParagraph"/>
        <w:numPr>
          <w:ilvl w:val="0"/>
          <w:numId w:val="73"/>
        </w:numPr>
        <w:spacing w:line="360" w:lineRule="auto"/>
      </w:pPr>
      <w:r w:rsidRPr="00475227">
        <w:t>Jak należałoby ocenić wsparcie BI w procesie decyzyjnym?</w:t>
      </w:r>
    </w:p>
    <w:p w14:paraId="3A89D2D2" w14:textId="77777777" w:rsidR="00960801" w:rsidRDefault="00960801" w:rsidP="00D642A8">
      <w:pPr>
        <w:pStyle w:val="ListParagraph"/>
        <w:numPr>
          <w:ilvl w:val="0"/>
          <w:numId w:val="73"/>
        </w:numPr>
        <w:spacing w:line="360" w:lineRule="auto"/>
      </w:pPr>
      <w:r w:rsidRPr="00475227">
        <w:t>Czy można wskazać, na których etapach procesu decyzyjnego stosowany jest BI?</w:t>
      </w:r>
    </w:p>
    <w:p w14:paraId="54699B4E" w14:textId="77777777" w:rsidR="00960801" w:rsidRDefault="00960801" w:rsidP="00D642A8">
      <w:pPr>
        <w:pStyle w:val="ListParagraph"/>
        <w:numPr>
          <w:ilvl w:val="0"/>
          <w:numId w:val="73"/>
        </w:numPr>
        <w:spacing w:line="360" w:lineRule="auto"/>
      </w:pPr>
      <w:r w:rsidRPr="00475227">
        <w:t>Czy BI mógłby znaleźć zastosowanie we wspomaganiu potrzeb informacyjnych managerów projektów IT?</w:t>
      </w:r>
    </w:p>
    <w:p w14:paraId="12844120" w14:textId="77777777" w:rsidR="00D74E74" w:rsidRDefault="00D74E74" w:rsidP="00960801">
      <w:pPr>
        <w:rPr>
          <w:b/>
          <w:bCs/>
        </w:rPr>
      </w:pPr>
    </w:p>
    <w:p w14:paraId="7277D114" w14:textId="0474DE63" w:rsidR="00960801" w:rsidRPr="00D85602" w:rsidRDefault="00960801" w:rsidP="00960801">
      <w:pPr>
        <w:rPr>
          <w:b/>
          <w:bCs/>
        </w:rPr>
      </w:pPr>
      <w:r w:rsidRPr="00D85602">
        <w:rPr>
          <w:b/>
          <w:bCs/>
        </w:rPr>
        <w:t>SEKCJA IV: Kompetencje przedsiębiorstw w zakresie stosowania BI</w:t>
      </w:r>
    </w:p>
    <w:p w14:paraId="799CF2FC" w14:textId="77777777" w:rsidR="00960801" w:rsidRDefault="00960801" w:rsidP="00D642A8">
      <w:pPr>
        <w:pStyle w:val="ListParagraph"/>
        <w:numPr>
          <w:ilvl w:val="0"/>
          <w:numId w:val="73"/>
        </w:numPr>
        <w:spacing w:line="360" w:lineRule="auto"/>
      </w:pPr>
      <w:r w:rsidRPr="00475227">
        <w:t>Co należy rozumieć pod określeniem, że „BI stosowany jest do wspomagania procesu decyzyjnego”?</w:t>
      </w:r>
    </w:p>
    <w:p w14:paraId="15229E2B" w14:textId="77777777" w:rsidR="00960801" w:rsidRDefault="00960801" w:rsidP="00D642A8">
      <w:pPr>
        <w:pStyle w:val="ListParagraph"/>
        <w:numPr>
          <w:ilvl w:val="0"/>
          <w:numId w:val="73"/>
        </w:numPr>
        <w:spacing w:line="360" w:lineRule="auto"/>
      </w:pPr>
      <w:r w:rsidRPr="00475227">
        <w:t>Co należy rozumieć pod określeniem, że „BI wspomaga proces decyzyjny”?</w:t>
      </w:r>
    </w:p>
    <w:p w14:paraId="6C1A8B65" w14:textId="77777777" w:rsidR="00960801" w:rsidRDefault="00960801" w:rsidP="00D642A8">
      <w:pPr>
        <w:pStyle w:val="ListParagraph"/>
        <w:numPr>
          <w:ilvl w:val="0"/>
          <w:numId w:val="73"/>
        </w:numPr>
        <w:spacing w:line="360" w:lineRule="auto"/>
      </w:pPr>
      <w:r w:rsidRPr="00475227">
        <w:t>Czy przedsiębiorstwa posiadają wystarczające kompetencje z zakresu BI, aby w pełni korzystać z potencjału tych narzędzi?</w:t>
      </w:r>
    </w:p>
    <w:p w14:paraId="51628F3C" w14:textId="77777777" w:rsidR="00960801" w:rsidRDefault="00960801" w:rsidP="00D642A8">
      <w:pPr>
        <w:pStyle w:val="ListParagraph"/>
        <w:numPr>
          <w:ilvl w:val="0"/>
          <w:numId w:val="73"/>
        </w:numPr>
        <w:spacing w:line="360" w:lineRule="auto"/>
      </w:pPr>
      <w:r w:rsidRPr="00475227">
        <w:t>Proszę spróbować ocenić ogólny poziom kompetencji przedsiębiorstw z zakresu BI?</w:t>
      </w:r>
    </w:p>
    <w:p w14:paraId="4D1DE037" w14:textId="77777777" w:rsidR="00960801" w:rsidRDefault="00960801" w:rsidP="00D642A8">
      <w:pPr>
        <w:pStyle w:val="ListParagraph"/>
        <w:numPr>
          <w:ilvl w:val="0"/>
          <w:numId w:val="73"/>
        </w:numPr>
        <w:spacing w:line="360" w:lineRule="auto"/>
      </w:pPr>
      <w:r w:rsidRPr="00475227">
        <w:lastRenderedPageBreak/>
        <w:t>Jakie warunki powinny spełniać przedsiębiorstwa, aby osiągać maksymalne korzyści ze stosowania BI?</w:t>
      </w:r>
    </w:p>
    <w:p w14:paraId="0E2F7BA5" w14:textId="77777777" w:rsidR="00960801" w:rsidRDefault="00960801" w:rsidP="00D642A8">
      <w:pPr>
        <w:pStyle w:val="ListParagraph"/>
        <w:numPr>
          <w:ilvl w:val="0"/>
          <w:numId w:val="73"/>
        </w:numPr>
        <w:spacing w:line="360" w:lineRule="auto"/>
      </w:pPr>
      <w:r w:rsidRPr="00475227">
        <w:t>Czy zapotrzebowanie na BI będzie rosnąć, czy też odwróci się w stronę Big Data?</w:t>
      </w:r>
    </w:p>
    <w:p w14:paraId="4EA71E5D" w14:textId="77777777" w:rsidR="00960801" w:rsidRDefault="00960801" w:rsidP="00D642A8">
      <w:pPr>
        <w:pStyle w:val="ListParagraph"/>
        <w:numPr>
          <w:ilvl w:val="0"/>
          <w:numId w:val="73"/>
        </w:numPr>
        <w:spacing w:line="360" w:lineRule="auto"/>
      </w:pPr>
      <w:r w:rsidRPr="00475227">
        <w:t>Czy sposób wykorzystania BI się zmienił? (na przestrzeni min. 5 lat)</w:t>
      </w:r>
    </w:p>
    <w:p w14:paraId="7C44C32D" w14:textId="77777777" w:rsidR="00960801" w:rsidRDefault="00960801" w:rsidP="00D642A8">
      <w:pPr>
        <w:pStyle w:val="ListParagraph"/>
        <w:numPr>
          <w:ilvl w:val="0"/>
          <w:numId w:val="73"/>
        </w:numPr>
        <w:spacing w:line="360" w:lineRule="auto"/>
      </w:pPr>
      <w:r w:rsidRPr="00475227">
        <w:t>Czy kompetencje przedsiębiorstw z zakresu BI zwiększyły się? (na przestrzeni min. 5 lat)</w:t>
      </w:r>
      <w:r>
        <w:t xml:space="preserve"> </w:t>
      </w:r>
    </w:p>
    <w:p w14:paraId="36B2712E" w14:textId="03C75CBE" w:rsidR="00960801" w:rsidRPr="00960801" w:rsidRDefault="00960801" w:rsidP="00D642A8">
      <w:pPr>
        <w:pStyle w:val="ListParagraph"/>
        <w:numPr>
          <w:ilvl w:val="0"/>
          <w:numId w:val="73"/>
        </w:numPr>
        <w:spacing w:line="360" w:lineRule="auto"/>
      </w:pPr>
      <w:r w:rsidRPr="00475227">
        <w:t>Proszę spróbować ocenić, jak bardzo zwiększyły się kompetencje przedsiębiorstw z zakresu BI. (na przestrzeni min. 5 lat)</w:t>
      </w:r>
    </w:p>
    <w:p w14:paraId="39DCD7CB" w14:textId="77777777" w:rsidR="00D74E74" w:rsidRDefault="00D74E74" w:rsidP="00BA25C2">
      <w:pPr>
        <w:rPr>
          <w:b/>
        </w:rPr>
      </w:pPr>
    </w:p>
    <w:p w14:paraId="2AB83C1A" w14:textId="76C33533" w:rsidR="0033107E" w:rsidRDefault="00DF7918" w:rsidP="00BA25C2">
      <w:pPr>
        <w:rPr>
          <w:b/>
        </w:rPr>
      </w:pPr>
      <w:r>
        <w:rPr>
          <w:b/>
        </w:rPr>
        <w:t>Ankieta</w:t>
      </w:r>
      <w:r w:rsidRPr="006B0FE1">
        <w:rPr>
          <w:b/>
        </w:rPr>
        <w:t xml:space="preserve"> </w:t>
      </w:r>
      <w:r w:rsidR="00FC046C" w:rsidRPr="006B0FE1">
        <w:rPr>
          <w:b/>
        </w:rPr>
        <w:t xml:space="preserve">do </w:t>
      </w:r>
      <w:r w:rsidR="00FC046C">
        <w:rPr>
          <w:b/>
        </w:rPr>
        <w:t xml:space="preserve">badań ilościowych </w:t>
      </w:r>
      <w:r w:rsidR="00960801">
        <w:rPr>
          <w:b/>
        </w:rPr>
        <w:t>3</w:t>
      </w:r>
    </w:p>
    <w:p w14:paraId="2D1D3C8C" w14:textId="23C21001" w:rsidR="006B0FE1" w:rsidRPr="00D85602" w:rsidRDefault="003352D1" w:rsidP="006B0FE1">
      <w:pPr>
        <w:rPr>
          <w:b/>
          <w:bCs/>
        </w:rPr>
      </w:pPr>
      <w:r w:rsidRPr="00D85602">
        <w:rPr>
          <w:b/>
          <w:bCs/>
        </w:rPr>
        <w:t xml:space="preserve">SEKCJA I: </w:t>
      </w:r>
      <w:r w:rsidR="006B0FE1" w:rsidRPr="00D85602">
        <w:rPr>
          <w:b/>
          <w:bCs/>
        </w:rPr>
        <w:t>Procesy zarządcze w kontekście realizacji projektów IT</w:t>
      </w:r>
    </w:p>
    <w:p w14:paraId="1144C8D6" w14:textId="63145C7A" w:rsidR="006B0FE1" w:rsidRDefault="006B0FE1" w:rsidP="00D642A8">
      <w:pPr>
        <w:pStyle w:val="ListParagraph"/>
        <w:numPr>
          <w:ilvl w:val="0"/>
          <w:numId w:val="77"/>
        </w:numPr>
        <w:spacing w:line="360" w:lineRule="auto"/>
      </w:pPr>
      <w:r w:rsidRPr="00A86E38">
        <w:t>W których fazach, zarządzania projektami IT, stosuje się Business Intelligence (BI)?</w:t>
      </w:r>
    </w:p>
    <w:p w14:paraId="63FA2BA3" w14:textId="09F85E85" w:rsidR="006B0FE1" w:rsidRDefault="006B0FE1" w:rsidP="00D642A8">
      <w:pPr>
        <w:pStyle w:val="ListParagraph"/>
        <w:numPr>
          <w:ilvl w:val="0"/>
          <w:numId w:val="77"/>
        </w:numPr>
        <w:spacing w:line="360" w:lineRule="auto"/>
      </w:pPr>
      <w:r w:rsidRPr="00A86E38">
        <w:t>Do realizacji których czynności, w zaznaczonych w pyt. 1 fazach, stosuje się BI? (Dodatkowo proszę o zaznaczenie fazy, do której odnosi się dana czynność)</w:t>
      </w:r>
    </w:p>
    <w:p w14:paraId="78D64277" w14:textId="2ADC740A" w:rsidR="006B0FE1" w:rsidRDefault="006B0FE1" w:rsidP="00D642A8">
      <w:pPr>
        <w:pStyle w:val="ListParagraph"/>
        <w:numPr>
          <w:ilvl w:val="0"/>
          <w:numId w:val="77"/>
        </w:numPr>
        <w:spacing w:line="360" w:lineRule="auto"/>
      </w:pPr>
      <w:r w:rsidRPr="00A86E38">
        <w:t>Które z funkcjonalności BI wspierają realizację, zaznaczonych w pyt. 2, czynności?</w:t>
      </w:r>
    </w:p>
    <w:p w14:paraId="449D1797" w14:textId="31CAA9C6" w:rsidR="006B0FE1" w:rsidRDefault="006B0FE1" w:rsidP="00D642A8">
      <w:pPr>
        <w:pStyle w:val="ListParagraph"/>
        <w:numPr>
          <w:ilvl w:val="0"/>
          <w:numId w:val="77"/>
        </w:numPr>
        <w:spacing w:line="360" w:lineRule="auto"/>
      </w:pPr>
      <w:r w:rsidRPr="00A86E38">
        <w:t>Proszę ocenić, w jakim stopniu stosowanie BI wspiera realizację, zaznaczonych w pyt. 2, czynności?</w:t>
      </w:r>
    </w:p>
    <w:p w14:paraId="6D6DA609" w14:textId="270AADAC" w:rsidR="006B0FE1" w:rsidRDefault="006B0FE1" w:rsidP="00D642A8">
      <w:pPr>
        <w:pStyle w:val="ListParagraph"/>
        <w:numPr>
          <w:ilvl w:val="0"/>
          <w:numId w:val="77"/>
        </w:numPr>
        <w:spacing w:line="360" w:lineRule="auto"/>
      </w:pPr>
      <w:r w:rsidRPr="00A86E38">
        <w:t>Czy stosowanie BI umożliwia dokładniejszą identyfikację i ocenę ryzyka w ramach realizowanych projektów?</w:t>
      </w:r>
    </w:p>
    <w:p w14:paraId="483EEBE8" w14:textId="77777777" w:rsidR="00D74E74" w:rsidRDefault="00D74E74" w:rsidP="006B0FE1">
      <w:pPr>
        <w:rPr>
          <w:b/>
          <w:bCs/>
        </w:rPr>
      </w:pPr>
    </w:p>
    <w:p w14:paraId="2287957E" w14:textId="684F60BC" w:rsidR="006B0FE1" w:rsidRPr="00D85602" w:rsidRDefault="003352D1" w:rsidP="006B0FE1">
      <w:pPr>
        <w:rPr>
          <w:b/>
          <w:bCs/>
        </w:rPr>
      </w:pPr>
      <w:r w:rsidRPr="00D85602">
        <w:rPr>
          <w:b/>
          <w:bCs/>
        </w:rPr>
        <w:t xml:space="preserve">SEKCJA II: </w:t>
      </w:r>
      <w:r w:rsidR="006B0FE1" w:rsidRPr="00D85602">
        <w:rPr>
          <w:b/>
          <w:bCs/>
        </w:rPr>
        <w:t>Problemy decyzyjne i proces ich rozwiązywania w zarządzaniu projektami IT</w:t>
      </w:r>
    </w:p>
    <w:p w14:paraId="53AC6F92" w14:textId="2FBA250F" w:rsidR="006B0FE1" w:rsidRDefault="006B0FE1" w:rsidP="00D642A8">
      <w:pPr>
        <w:pStyle w:val="ListParagraph"/>
        <w:numPr>
          <w:ilvl w:val="0"/>
          <w:numId w:val="77"/>
        </w:numPr>
        <w:spacing w:line="360" w:lineRule="auto"/>
      </w:pPr>
      <w:r w:rsidRPr="00A86E38">
        <w:t>Jakiego rodzaju decyzje, w zarządzaniu projektami IT, wspomaga zastosowanie BI?</w:t>
      </w:r>
    </w:p>
    <w:p w14:paraId="0AA0BCB5" w14:textId="1410D172" w:rsidR="006B0FE1" w:rsidRDefault="006B0FE1" w:rsidP="00D642A8">
      <w:pPr>
        <w:pStyle w:val="ListParagraph"/>
        <w:numPr>
          <w:ilvl w:val="0"/>
          <w:numId w:val="77"/>
        </w:numPr>
        <w:spacing w:line="360" w:lineRule="auto"/>
      </w:pPr>
      <w:r w:rsidRPr="00A86E38">
        <w:t>Czy można wskazać, na których etapach procesu decyzyjnego w zarządzaniu projektami IT, stosowany jest BI?</w:t>
      </w:r>
    </w:p>
    <w:p w14:paraId="656B039C" w14:textId="1797D0F8" w:rsidR="006B0FE1" w:rsidRDefault="006B0FE1" w:rsidP="00D642A8">
      <w:pPr>
        <w:pStyle w:val="ListParagraph"/>
        <w:numPr>
          <w:ilvl w:val="0"/>
          <w:numId w:val="77"/>
        </w:numPr>
        <w:spacing w:line="360" w:lineRule="auto"/>
      </w:pPr>
      <w:r w:rsidRPr="00A86E38">
        <w:t>Które z funkcjonalności BI wspierają realizację, zaznaczonych w pyt. 7, etapów procesu decyzyjnego?</w:t>
      </w:r>
    </w:p>
    <w:p w14:paraId="7E41E7B0" w14:textId="61B063E0" w:rsidR="006B0FE1" w:rsidRDefault="006B0FE1" w:rsidP="00D642A8">
      <w:pPr>
        <w:pStyle w:val="ListParagraph"/>
        <w:numPr>
          <w:ilvl w:val="0"/>
          <w:numId w:val="77"/>
        </w:numPr>
        <w:spacing w:line="360" w:lineRule="auto"/>
      </w:pPr>
      <w:r w:rsidRPr="00A86E38">
        <w:t>Proszę ocenić, w jakim stopniu zastosowanie BI wspiera realizację, zaznaczonych w pyt. 7, etapów procesu decyzyjnego?</w:t>
      </w:r>
    </w:p>
    <w:p w14:paraId="0D69EEF0" w14:textId="77777777" w:rsidR="00D74E74" w:rsidRDefault="00D74E74" w:rsidP="006B0FE1">
      <w:pPr>
        <w:rPr>
          <w:b/>
          <w:bCs/>
        </w:rPr>
      </w:pPr>
    </w:p>
    <w:p w14:paraId="41624957" w14:textId="30ECF46E" w:rsidR="006B0FE1" w:rsidRPr="00D85602" w:rsidRDefault="00047134" w:rsidP="006B0FE1">
      <w:pPr>
        <w:rPr>
          <w:b/>
          <w:bCs/>
        </w:rPr>
      </w:pPr>
      <w:r w:rsidRPr="00D85602">
        <w:rPr>
          <w:b/>
          <w:bCs/>
        </w:rPr>
        <w:lastRenderedPageBreak/>
        <w:t xml:space="preserve">SEKCJA III: </w:t>
      </w:r>
      <w:r w:rsidR="006B0FE1" w:rsidRPr="00D85602">
        <w:rPr>
          <w:b/>
          <w:bCs/>
        </w:rPr>
        <w:t>Korzyści ze stosowania BI w kontekście realizacji projektów IT</w:t>
      </w:r>
    </w:p>
    <w:p w14:paraId="0A85C721" w14:textId="66C9BFAD" w:rsidR="006B0FE1" w:rsidRDefault="006B0FE1" w:rsidP="00D642A8">
      <w:pPr>
        <w:pStyle w:val="ListParagraph"/>
        <w:numPr>
          <w:ilvl w:val="0"/>
          <w:numId w:val="77"/>
        </w:numPr>
        <w:spacing w:line="360" w:lineRule="auto"/>
      </w:pPr>
      <w:r w:rsidRPr="00A86E38">
        <w:t>Jakie korzyści osiąga przedsiębiorstwo dzięki stosowaniu BI w zarządzaniu projektami IT?</w:t>
      </w:r>
    </w:p>
    <w:p w14:paraId="27894F8D" w14:textId="6A5CDE43" w:rsidR="006B0FE1" w:rsidRDefault="006B0FE1" w:rsidP="00D642A8">
      <w:pPr>
        <w:pStyle w:val="ListParagraph"/>
        <w:numPr>
          <w:ilvl w:val="0"/>
          <w:numId w:val="77"/>
        </w:numPr>
        <w:spacing w:line="360" w:lineRule="auto"/>
      </w:pPr>
      <w:r w:rsidRPr="00A86E38">
        <w:t>Czy BI stosowany jest do wspierania potrzeb informacyjnych w zakresie pojedynczego projektu IT, czy też portfela projektów IT?</w:t>
      </w:r>
    </w:p>
    <w:p w14:paraId="06870DB0" w14:textId="77777777" w:rsidR="00D74E74" w:rsidRDefault="00D74E74" w:rsidP="006B0FE1">
      <w:pPr>
        <w:rPr>
          <w:b/>
          <w:bCs/>
        </w:rPr>
      </w:pPr>
    </w:p>
    <w:p w14:paraId="59BD8B12" w14:textId="340031E6" w:rsidR="006B0FE1" w:rsidRPr="00D85602" w:rsidRDefault="00DC2832" w:rsidP="006B0FE1">
      <w:pPr>
        <w:rPr>
          <w:b/>
          <w:bCs/>
        </w:rPr>
      </w:pPr>
      <w:r w:rsidRPr="00D85602">
        <w:rPr>
          <w:b/>
          <w:bCs/>
        </w:rPr>
        <w:t xml:space="preserve">SEKCJA IV: </w:t>
      </w:r>
      <w:r w:rsidR="006B0FE1" w:rsidRPr="00D85602">
        <w:rPr>
          <w:b/>
          <w:bCs/>
        </w:rPr>
        <w:t>Bariery w stosowaniu BI do zarządzania projektami IT</w:t>
      </w:r>
    </w:p>
    <w:p w14:paraId="3E165B2E" w14:textId="300A1469" w:rsidR="006B0FE1" w:rsidRDefault="006B0FE1" w:rsidP="00D642A8">
      <w:pPr>
        <w:pStyle w:val="ListParagraph"/>
        <w:numPr>
          <w:ilvl w:val="0"/>
          <w:numId w:val="77"/>
        </w:numPr>
        <w:spacing w:line="360" w:lineRule="auto"/>
      </w:pPr>
      <w:r w:rsidRPr="00A86E38">
        <w:t>Z jakich powodów BI nie jest stosowany do zarządzania projektami IT?</w:t>
      </w:r>
    </w:p>
    <w:p w14:paraId="272A9F3F" w14:textId="33142D76" w:rsidR="006B0FE1" w:rsidRDefault="006B0FE1" w:rsidP="00D642A8">
      <w:pPr>
        <w:pStyle w:val="ListParagraph"/>
        <w:numPr>
          <w:ilvl w:val="0"/>
          <w:numId w:val="77"/>
        </w:numPr>
        <w:spacing w:line="360" w:lineRule="auto"/>
      </w:pPr>
      <w:r w:rsidRPr="00A86E38">
        <w:t>Co należałoby zrobić, aby BI mógł znaleźć zastosowanie w zarządzaniu projektami IT?</w:t>
      </w:r>
    </w:p>
    <w:p w14:paraId="73AF0D37" w14:textId="727B64A0" w:rsidR="006B0FE1" w:rsidRPr="00507696" w:rsidRDefault="006B0FE1" w:rsidP="00D642A8">
      <w:pPr>
        <w:pStyle w:val="ListParagraph"/>
        <w:numPr>
          <w:ilvl w:val="0"/>
          <w:numId w:val="77"/>
        </w:numPr>
        <w:spacing w:line="360" w:lineRule="auto"/>
      </w:pPr>
      <w:r w:rsidRPr="00A86E38">
        <w:t>Czy BI mógłby wspierać podobne potrzeby informacyjne jak Programy do zarządzania projektami?</w:t>
      </w:r>
    </w:p>
    <w:p w14:paraId="0273EED0" w14:textId="0BB5C78F" w:rsidR="00DA29FD" w:rsidRDefault="00DA29FD">
      <w:pPr>
        <w:spacing w:after="160" w:line="259" w:lineRule="auto"/>
        <w:contextualSpacing w:val="0"/>
        <w:jc w:val="left"/>
        <w:rPr>
          <w:b/>
        </w:rPr>
      </w:pPr>
    </w:p>
    <w:sectPr w:rsidR="00DA29FD" w:rsidSect="00DE2F2E">
      <w:footerReference w:type="default" r:id="rId94"/>
      <w:pgSz w:w="11906" w:h="16838"/>
      <w:pgMar w:top="1440" w:right="1440" w:bottom="1440" w:left="180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F6E8E" w14:textId="77777777" w:rsidR="0065310B" w:rsidRDefault="0065310B" w:rsidP="002E3884">
      <w:pPr>
        <w:spacing w:line="240" w:lineRule="auto"/>
      </w:pPr>
      <w:r>
        <w:separator/>
      </w:r>
    </w:p>
  </w:endnote>
  <w:endnote w:type="continuationSeparator" w:id="0">
    <w:p w14:paraId="31E0ABC5" w14:textId="77777777" w:rsidR="0065310B" w:rsidRDefault="0065310B" w:rsidP="002E38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ndale Sans UI">
    <w:altName w:val="Calibri"/>
    <w:charset w:val="00"/>
    <w:family w:val="auto"/>
    <w:pitch w:val="variable"/>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 w:name="Times">
    <w:altName w:val="Times New Roman"/>
    <w:panose1 w:val="02020603050405020304"/>
    <w:charset w:val="EE"/>
    <w:family w:val="roman"/>
    <w:pitch w:val="variable"/>
    <w:sig w:usb0="E0002AFF" w:usb1="C0007841" w:usb2="00000009" w:usb3="00000000" w:csb0="000001FF" w:csb1="00000000"/>
  </w:font>
  <w:font w:name="Segoe UI">
    <w:panose1 w:val="020B0502040204020203"/>
    <w:charset w:val="EE"/>
    <w:family w:val="swiss"/>
    <w:pitch w:val="variable"/>
    <w:sig w:usb0="E4002EFF" w:usb1="C000E47F" w:usb2="00000009" w:usb3="00000000" w:csb0="000001FF" w:csb1="00000000"/>
  </w:font>
  <w:font w:name="Minion Pro">
    <w:altName w:val="Cambria"/>
    <w:panose1 w:val="00000000000000000000"/>
    <w:charset w:val="00"/>
    <w:family w:val="roman"/>
    <w:notTrueType/>
    <w:pitch w:val="default"/>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TimesNewRomanPSMT">
    <w:altName w:val="Yu Gothic"/>
    <w:panose1 w:val="00000000000000000000"/>
    <w:charset w:val="80"/>
    <w:family w:val="auto"/>
    <w:notTrueType/>
    <w:pitch w:val="default"/>
    <w:sig w:usb0="00000007" w:usb1="08070000" w:usb2="00000010" w:usb3="00000000" w:csb0="00020003" w:csb1="00000000"/>
  </w:font>
  <w:font w:name="MinionPro-Regular">
    <w:altName w:val="Yu Gothic"/>
    <w:panose1 w:val="00000000000000000000"/>
    <w:charset w:val="80"/>
    <w:family w:val="roman"/>
    <w:notTrueType/>
    <w:pitch w:val="default"/>
    <w:sig w:usb0="00000001" w:usb1="08070000" w:usb2="00000010" w:usb3="00000000" w:csb0="00020000" w:csb1="00000000"/>
  </w:font>
  <w:font w:name="TimesNewRomanPS-BoldMT">
    <w:altName w:val="Yu Gothic"/>
    <w:panose1 w:val="00000000000000000000"/>
    <w:charset w:val="80"/>
    <w:family w:val="auto"/>
    <w:notTrueType/>
    <w:pitch w:val="default"/>
    <w:sig w:usb0="00000007" w:usb1="08070000" w:usb2="00000010" w:usb3="00000000" w:csb0="00020003" w:csb1="00000000"/>
  </w:font>
  <w:font w:name="TimesNewRoman">
    <w:altName w:val="Times New Roman"/>
    <w:panose1 w:val="00000000000000000000"/>
    <w:charset w:val="00"/>
    <w:family w:val="roman"/>
    <w:notTrueType/>
    <w:pitch w:val="default"/>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7509720"/>
      <w:docPartObj>
        <w:docPartGallery w:val="Page Numbers (Bottom of Page)"/>
        <w:docPartUnique/>
      </w:docPartObj>
    </w:sdtPr>
    <w:sdtEndPr/>
    <w:sdtContent>
      <w:p w14:paraId="7D49C506" w14:textId="794BA4CE" w:rsidR="00DE2F2E" w:rsidRDefault="00DE2F2E">
        <w:pPr>
          <w:pStyle w:val="Footer"/>
          <w:jc w:val="right"/>
        </w:pPr>
        <w:r>
          <w:fldChar w:fldCharType="begin"/>
        </w:r>
        <w:r>
          <w:instrText>PAGE   \* MERGEFORMAT</w:instrText>
        </w:r>
        <w:r>
          <w:fldChar w:fldCharType="separate"/>
        </w:r>
        <w:r>
          <w:rPr>
            <w:noProof/>
          </w:rPr>
          <w:t>7</w:t>
        </w:r>
        <w:r>
          <w:fldChar w:fldCharType="end"/>
        </w:r>
      </w:p>
    </w:sdtContent>
  </w:sdt>
  <w:p w14:paraId="12186A46" w14:textId="77777777" w:rsidR="00DE2F2E" w:rsidRDefault="00DE2F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8A9E3" w14:textId="77777777" w:rsidR="0065310B" w:rsidRDefault="0065310B" w:rsidP="002E3884">
      <w:pPr>
        <w:spacing w:line="240" w:lineRule="auto"/>
      </w:pPr>
      <w:r>
        <w:separator/>
      </w:r>
    </w:p>
  </w:footnote>
  <w:footnote w:type="continuationSeparator" w:id="0">
    <w:p w14:paraId="42ADE032" w14:textId="77777777" w:rsidR="0065310B" w:rsidRDefault="0065310B" w:rsidP="002E3884">
      <w:pPr>
        <w:spacing w:line="240" w:lineRule="auto"/>
      </w:pPr>
      <w:r>
        <w:continuationSeparator/>
      </w:r>
    </w:p>
  </w:footnote>
  <w:footnote w:id="1">
    <w:p w14:paraId="01EB2785" w14:textId="4ADCCD4E" w:rsidR="00DE2F2E" w:rsidRPr="00263323" w:rsidRDefault="00DE2F2E" w:rsidP="00B0296E">
      <w:pPr>
        <w:spacing w:line="240" w:lineRule="auto"/>
        <w:rPr>
          <w:rFonts w:cs="Times New Roman"/>
          <w:sz w:val="20"/>
          <w:szCs w:val="20"/>
          <w:lang w:val="en-US"/>
        </w:rPr>
      </w:pPr>
      <w:r>
        <w:rPr>
          <w:rStyle w:val="FootnoteReference"/>
        </w:rPr>
        <w:footnoteRef/>
      </w:r>
      <w:r w:rsidRPr="006123A5">
        <w:rPr>
          <w:lang w:val="en-US"/>
        </w:rPr>
        <w:t xml:space="preserve"> </w:t>
      </w:r>
      <w:r w:rsidRPr="006123A5">
        <w:rPr>
          <w:rFonts w:cs="Times New Roman"/>
          <w:sz w:val="20"/>
          <w:szCs w:val="20"/>
          <w:lang w:val="en-US"/>
        </w:rPr>
        <w:t>C.M. Olszak, E. Ziemba</w:t>
      </w:r>
      <w:r>
        <w:rPr>
          <w:rFonts w:cs="Times New Roman"/>
          <w:sz w:val="20"/>
          <w:szCs w:val="20"/>
          <w:lang w:val="en-US"/>
        </w:rPr>
        <w:t>,</w:t>
      </w:r>
      <w:r w:rsidRPr="006123A5">
        <w:rPr>
          <w:rFonts w:cs="Times New Roman"/>
          <w:sz w:val="20"/>
          <w:szCs w:val="20"/>
          <w:lang w:val="en-US"/>
        </w:rPr>
        <w:t xml:space="preserve"> </w:t>
      </w:r>
      <w:r w:rsidRPr="006123A5">
        <w:rPr>
          <w:rFonts w:cs="Times New Roman"/>
          <w:i/>
          <w:iCs/>
          <w:sz w:val="20"/>
          <w:szCs w:val="20"/>
          <w:lang w:val="en-US"/>
        </w:rPr>
        <w:t>Business Intelligence Systems as a New Generation of Decision Support Systems</w:t>
      </w:r>
      <w:r>
        <w:rPr>
          <w:rFonts w:cs="Times New Roman"/>
          <w:sz w:val="20"/>
          <w:szCs w:val="20"/>
          <w:lang w:val="en-US"/>
        </w:rPr>
        <w:t>,</w:t>
      </w:r>
      <w:r w:rsidRPr="006123A5">
        <w:rPr>
          <w:rFonts w:cs="Times New Roman"/>
          <w:sz w:val="20"/>
          <w:szCs w:val="20"/>
          <w:lang w:val="en-US"/>
        </w:rPr>
        <w:t xml:space="preserve"> </w:t>
      </w:r>
      <w:r>
        <w:rPr>
          <w:rFonts w:cs="Times New Roman"/>
          <w:sz w:val="20"/>
          <w:szCs w:val="20"/>
          <w:lang w:val="en-US"/>
        </w:rPr>
        <w:t>w</w:t>
      </w:r>
      <w:r w:rsidRPr="006123A5">
        <w:rPr>
          <w:rFonts w:cs="Times New Roman"/>
          <w:sz w:val="20"/>
          <w:szCs w:val="20"/>
          <w:lang w:val="en-US"/>
        </w:rPr>
        <w:t>: Proceedings of PISTA. Ed. J.V Carrasquero. International Conference on Politics and Information Systems: Technologies and Applications. The International Institute of Informatics and Systemics, Orlando 2004.</w:t>
      </w:r>
    </w:p>
  </w:footnote>
  <w:footnote w:id="2">
    <w:p w14:paraId="13714DCA" w14:textId="77777777" w:rsidR="00DE2F2E" w:rsidRPr="00C728C9" w:rsidRDefault="00DE2F2E" w:rsidP="002F0CA4">
      <w:pPr>
        <w:pStyle w:val="FootnoteText"/>
        <w:spacing w:line="240" w:lineRule="auto"/>
      </w:pPr>
      <w:r w:rsidRPr="002C4049">
        <w:rPr>
          <w:rStyle w:val="FootnoteReference"/>
          <w:sz w:val="20"/>
        </w:rPr>
        <w:footnoteRef/>
      </w:r>
      <w:r>
        <w:t xml:space="preserve"> </w:t>
      </w:r>
      <w:r w:rsidRPr="002C4049">
        <w:rPr>
          <w:sz w:val="20"/>
        </w:rPr>
        <w:t xml:space="preserve">R. Krupski, </w:t>
      </w:r>
      <w:r w:rsidRPr="002C4049">
        <w:rPr>
          <w:i/>
          <w:sz w:val="20"/>
        </w:rPr>
        <w:t>Podstawy organizacji i zarządzania,</w:t>
      </w:r>
      <w:r w:rsidRPr="002C4049">
        <w:rPr>
          <w:sz w:val="20"/>
        </w:rPr>
        <w:t xml:space="preserve"> I-BIS, Wrocław 2004, s. 37.</w:t>
      </w:r>
    </w:p>
  </w:footnote>
  <w:footnote w:id="3">
    <w:p w14:paraId="138C6D03" w14:textId="7E895A88" w:rsidR="00DE2F2E" w:rsidRPr="002F0CA4" w:rsidRDefault="00DE2F2E" w:rsidP="002F0CA4">
      <w:pPr>
        <w:pStyle w:val="FootnoteText"/>
        <w:spacing w:line="240" w:lineRule="auto"/>
        <w:rPr>
          <w:sz w:val="20"/>
        </w:rPr>
      </w:pPr>
      <w:r w:rsidRPr="002F0CA4">
        <w:rPr>
          <w:rStyle w:val="FootnoteReference"/>
          <w:sz w:val="20"/>
        </w:rPr>
        <w:footnoteRef/>
      </w:r>
      <w:r w:rsidRPr="002F0CA4">
        <w:rPr>
          <w:sz w:val="20"/>
        </w:rPr>
        <w:t xml:space="preserve"> R.W. Griffin, </w:t>
      </w:r>
      <w:r w:rsidRPr="002F0CA4">
        <w:rPr>
          <w:i/>
          <w:sz w:val="20"/>
        </w:rPr>
        <w:t xml:space="preserve">Podstawy zarządzania organizacjami, </w:t>
      </w:r>
      <w:r w:rsidRPr="002F0CA4">
        <w:rPr>
          <w:sz w:val="20"/>
        </w:rPr>
        <w:t>PWN, Warszawa 2004, s. 6.</w:t>
      </w:r>
    </w:p>
  </w:footnote>
  <w:footnote w:id="4">
    <w:p w14:paraId="7CC1FA9F" w14:textId="612D7F1A" w:rsidR="00DE2F2E" w:rsidRPr="00B36641" w:rsidRDefault="00DE2F2E" w:rsidP="005839D7">
      <w:pPr>
        <w:pStyle w:val="FootnoteText"/>
        <w:spacing w:line="240" w:lineRule="auto"/>
      </w:pPr>
      <w:r w:rsidRPr="002C4049">
        <w:rPr>
          <w:rStyle w:val="FootnoteReference"/>
          <w:sz w:val="20"/>
        </w:rPr>
        <w:footnoteRef/>
      </w:r>
      <w:r>
        <w:t xml:space="preserve"> </w:t>
      </w:r>
      <w:r w:rsidRPr="00B36641">
        <w:rPr>
          <w:sz w:val="20"/>
        </w:rPr>
        <w:t>W. Walczak</w:t>
      </w:r>
      <w:r>
        <w:rPr>
          <w:sz w:val="20"/>
        </w:rPr>
        <w:t xml:space="preserve">, </w:t>
      </w:r>
      <w:r>
        <w:rPr>
          <w:i/>
          <w:sz w:val="20"/>
        </w:rPr>
        <w:t>Czynniki i uwarunkowania wpływające na decyzje w zarządzaniu organizacją</w:t>
      </w:r>
      <w:r>
        <w:rPr>
          <w:sz w:val="20"/>
        </w:rPr>
        <w:t xml:space="preserve">, </w:t>
      </w:r>
      <w:bookmarkStart w:id="7" w:name="_Hlk535353101"/>
      <w:r>
        <w:rPr>
          <w:sz w:val="20"/>
        </w:rPr>
        <w:t>„E-mentor”, 2012, nr 3(45)</w:t>
      </w:r>
      <w:bookmarkEnd w:id="7"/>
      <w:r>
        <w:rPr>
          <w:sz w:val="20"/>
        </w:rPr>
        <w:t>.</w:t>
      </w:r>
    </w:p>
  </w:footnote>
  <w:footnote w:id="5">
    <w:p w14:paraId="1C2A55E5" w14:textId="36CFDF2B" w:rsidR="00DE2F2E" w:rsidRPr="00E642F0" w:rsidRDefault="00DE2F2E" w:rsidP="00E642F0">
      <w:pPr>
        <w:pStyle w:val="FootnoteText"/>
        <w:spacing w:line="240" w:lineRule="auto"/>
      </w:pPr>
      <w:r w:rsidRPr="00E642F0">
        <w:rPr>
          <w:rStyle w:val="FootnoteReference"/>
          <w:sz w:val="20"/>
        </w:rPr>
        <w:footnoteRef/>
      </w:r>
      <w:r w:rsidRPr="00E642F0">
        <w:rPr>
          <w:sz w:val="20"/>
        </w:rPr>
        <w:t xml:space="preserve"> L. Kozioł, M. Tyrańska, B. Bińczycki, </w:t>
      </w:r>
      <w:r w:rsidRPr="00E642F0">
        <w:rPr>
          <w:i/>
          <w:sz w:val="20"/>
        </w:rPr>
        <w:t>Doskonalenie procesów informacyjnych w zarządzaniu operacyjnym</w:t>
      </w:r>
      <w:r w:rsidRPr="00E642F0">
        <w:rPr>
          <w:sz w:val="20"/>
        </w:rPr>
        <w:t xml:space="preserve">, </w:t>
      </w:r>
      <w:bookmarkStart w:id="8" w:name="_Hlk535350352"/>
      <w:r>
        <w:rPr>
          <w:sz w:val="20"/>
        </w:rPr>
        <w:t>„Zeszyty Naukowe Akademii Ekonomicznej w Krakowie”, 2006, nr 700</w:t>
      </w:r>
      <w:bookmarkEnd w:id="8"/>
      <w:r w:rsidRPr="00E642F0">
        <w:rPr>
          <w:sz w:val="20"/>
        </w:rPr>
        <w:t>.</w:t>
      </w:r>
    </w:p>
  </w:footnote>
  <w:footnote w:id="6">
    <w:p w14:paraId="4A81488F" w14:textId="383885E3" w:rsidR="00DE2F2E" w:rsidRPr="00F73DA4" w:rsidRDefault="00DE2F2E" w:rsidP="00F73DA4">
      <w:pPr>
        <w:autoSpaceDE w:val="0"/>
        <w:autoSpaceDN w:val="0"/>
        <w:adjustRightInd w:val="0"/>
        <w:spacing w:line="240" w:lineRule="auto"/>
        <w:rPr>
          <w:rFonts w:eastAsia="Times New Roman" w:cs="Times New Roman"/>
          <w:sz w:val="22"/>
          <w:lang w:eastAsia="pl-PL"/>
        </w:rPr>
      </w:pPr>
      <w:r w:rsidRPr="00F73DA4">
        <w:rPr>
          <w:rStyle w:val="FootnoteReference"/>
          <w:sz w:val="20"/>
          <w:szCs w:val="20"/>
        </w:rPr>
        <w:footnoteRef/>
      </w:r>
      <w:r w:rsidRPr="00F73DA4">
        <w:rPr>
          <w:sz w:val="20"/>
          <w:szCs w:val="20"/>
        </w:rPr>
        <w:t xml:space="preserve"> </w:t>
      </w:r>
      <w:r>
        <w:rPr>
          <w:sz w:val="20"/>
          <w:szCs w:val="20"/>
        </w:rPr>
        <w:t xml:space="preserve">M. </w:t>
      </w:r>
      <w:r w:rsidRPr="00F73DA4">
        <w:rPr>
          <w:rFonts w:eastAsia="Times New Roman" w:cs="Times New Roman"/>
          <w:sz w:val="20"/>
          <w:szCs w:val="20"/>
          <w:lang w:eastAsia="pl-PL"/>
        </w:rPr>
        <w:t xml:space="preserve">Fryt, </w:t>
      </w:r>
      <w:r w:rsidRPr="00F00AFE">
        <w:rPr>
          <w:rFonts w:eastAsia="Times New Roman" w:cs="Times New Roman"/>
          <w:i/>
          <w:sz w:val="20"/>
          <w:szCs w:val="20"/>
          <w:lang w:eastAsia="pl-PL"/>
        </w:rPr>
        <w:t>Przes</w:t>
      </w:r>
      <w:r w:rsidRPr="00F00AFE">
        <w:rPr>
          <w:rFonts w:eastAsia="Times New Roman" w:cs="Times New Roman" w:hint="eastAsia"/>
          <w:i/>
          <w:sz w:val="20"/>
          <w:szCs w:val="20"/>
          <w:lang w:eastAsia="pl-PL"/>
        </w:rPr>
        <w:t>ł</w:t>
      </w:r>
      <w:r w:rsidRPr="00F00AFE">
        <w:rPr>
          <w:rFonts w:eastAsia="Times New Roman" w:cs="Times New Roman"/>
          <w:i/>
          <w:sz w:val="20"/>
          <w:szCs w:val="20"/>
          <w:lang w:eastAsia="pl-PL"/>
        </w:rPr>
        <w:t>anki transformacji i ograniczenia przy wdra</w:t>
      </w:r>
      <w:r w:rsidRPr="00F00AFE">
        <w:rPr>
          <w:rFonts w:eastAsia="Times New Roman" w:cs="Times New Roman" w:hint="eastAsia"/>
          <w:i/>
          <w:sz w:val="20"/>
          <w:szCs w:val="20"/>
          <w:lang w:eastAsia="pl-PL"/>
        </w:rPr>
        <w:t>ż</w:t>
      </w:r>
      <w:r w:rsidRPr="00F00AFE">
        <w:rPr>
          <w:rFonts w:eastAsia="Times New Roman" w:cs="Times New Roman"/>
          <w:i/>
          <w:sz w:val="20"/>
          <w:szCs w:val="20"/>
          <w:lang w:eastAsia="pl-PL"/>
        </w:rPr>
        <w:t>aniu procesowego zarz</w:t>
      </w:r>
      <w:r w:rsidRPr="00F00AFE">
        <w:rPr>
          <w:rFonts w:eastAsia="Times New Roman" w:cs="Times New Roman" w:hint="eastAsia"/>
          <w:i/>
          <w:sz w:val="20"/>
          <w:szCs w:val="20"/>
          <w:lang w:eastAsia="pl-PL"/>
        </w:rPr>
        <w:t>ą</w:t>
      </w:r>
      <w:r w:rsidRPr="00F00AFE">
        <w:rPr>
          <w:rFonts w:eastAsia="Times New Roman" w:cs="Times New Roman"/>
          <w:i/>
          <w:sz w:val="20"/>
          <w:szCs w:val="20"/>
          <w:lang w:eastAsia="pl-PL"/>
        </w:rPr>
        <w:t>dzania przedsi</w:t>
      </w:r>
      <w:r w:rsidRPr="00F00AFE">
        <w:rPr>
          <w:rFonts w:eastAsia="Times New Roman" w:cs="Times New Roman" w:hint="eastAsia"/>
          <w:i/>
          <w:sz w:val="20"/>
          <w:szCs w:val="20"/>
          <w:lang w:eastAsia="pl-PL"/>
        </w:rPr>
        <w:t>ę</w:t>
      </w:r>
      <w:r w:rsidRPr="00F00AFE">
        <w:rPr>
          <w:rFonts w:eastAsia="Times New Roman" w:cs="Times New Roman"/>
          <w:i/>
          <w:sz w:val="20"/>
          <w:szCs w:val="20"/>
          <w:lang w:eastAsia="pl-PL"/>
        </w:rPr>
        <w:t>biorstwem</w:t>
      </w:r>
      <w:r w:rsidRPr="00F73DA4">
        <w:rPr>
          <w:rFonts w:eastAsia="Times New Roman" w:cs="Times New Roman"/>
          <w:sz w:val="20"/>
          <w:szCs w:val="20"/>
          <w:lang w:eastAsia="pl-PL"/>
        </w:rPr>
        <w:t xml:space="preserve">, </w:t>
      </w:r>
      <w:bookmarkStart w:id="9" w:name="_Hlk535349589"/>
      <w:r>
        <w:rPr>
          <w:rFonts w:eastAsia="Times New Roman" w:cs="Times New Roman"/>
          <w:sz w:val="20"/>
          <w:szCs w:val="20"/>
          <w:lang w:eastAsia="pl-PL"/>
        </w:rPr>
        <w:t>„Marketing i Rynek”, 2014, nr 5</w:t>
      </w:r>
      <w:bookmarkEnd w:id="9"/>
      <w:r>
        <w:rPr>
          <w:rFonts w:eastAsia="Times New Roman" w:cs="Times New Roman"/>
          <w:sz w:val="20"/>
          <w:szCs w:val="20"/>
          <w:lang w:eastAsia="pl-PL"/>
        </w:rPr>
        <w:t>.</w:t>
      </w:r>
    </w:p>
  </w:footnote>
  <w:footnote w:id="7">
    <w:p w14:paraId="380714F2" w14:textId="666F4EC1" w:rsidR="00DE2F2E" w:rsidRPr="00AC49D0" w:rsidRDefault="00DE2F2E" w:rsidP="001E7B25">
      <w:pPr>
        <w:pStyle w:val="FootnoteText"/>
        <w:spacing w:line="240" w:lineRule="auto"/>
        <w:rPr>
          <w:lang w:val="en-US"/>
        </w:rPr>
      </w:pPr>
      <w:r w:rsidRPr="008429FB">
        <w:rPr>
          <w:rStyle w:val="FootnoteReference"/>
          <w:sz w:val="20"/>
        </w:rPr>
        <w:footnoteRef/>
      </w:r>
      <w:r w:rsidRPr="00AC49D0">
        <w:rPr>
          <w:sz w:val="20"/>
          <w:lang w:val="en-US"/>
        </w:rPr>
        <w:t xml:space="preserve"> The Free Dictionary by Farlex, https://www.thefreedictionary.com/, dost</w:t>
      </w:r>
      <w:r>
        <w:rPr>
          <w:sz w:val="20"/>
          <w:lang w:val="en-US"/>
        </w:rPr>
        <w:t>ę</w:t>
      </w:r>
      <w:r w:rsidRPr="00AC49D0">
        <w:rPr>
          <w:sz w:val="20"/>
          <w:lang w:val="en-US"/>
        </w:rPr>
        <w:t>p: 01.12.2018.</w:t>
      </w:r>
    </w:p>
  </w:footnote>
  <w:footnote w:id="8">
    <w:p w14:paraId="062FBF62" w14:textId="6FEAB067" w:rsidR="00DE2F2E" w:rsidRDefault="00DE2F2E" w:rsidP="00037408">
      <w:pPr>
        <w:pStyle w:val="FootnoteText"/>
        <w:spacing w:line="240" w:lineRule="auto"/>
      </w:pPr>
      <w:r w:rsidRPr="00A21210">
        <w:rPr>
          <w:rStyle w:val="FootnoteReference"/>
          <w:sz w:val="20"/>
        </w:rPr>
        <w:footnoteRef/>
      </w:r>
      <w:r>
        <w:t xml:space="preserve"> </w:t>
      </w:r>
      <w:bookmarkStart w:id="10" w:name="_Hlk533103017"/>
      <w:r w:rsidRPr="00037408">
        <w:rPr>
          <w:sz w:val="20"/>
        </w:rPr>
        <w:t xml:space="preserve">A. Czermiński, M. Grzybowski, K. Ficoń, </w:t>
      </w:r>
      <w:r w:rsidRPr="00037408">
        <w:rPr>
          <w:i/>
          <w:sz w:val="20"/>
        </w:rPr>
        <w:t>Podstawy organizacji i zarządzania</w:t>
      </w:r>
      <w:r w:rsidRPr="00037408">
        <w:rPr>
          <w:sz w:val="20"/>
        </w:rPr>
        <w:t>, Wyższa Szkoła Administracji i Biznesu w Gdyni, Gdynia 1999, s. 162.</w:t>
      </w:r>
      <w:bookmarkEnd w:id="10"/>
    </w:p>
  </w:footnote>
  <w:footnote w:id="9">
    <w:p w14:paraId="30CAC638" w14:textId="37F1D2DA" w:rsidR="00DE2F2E" w:rsidRPr="001F4EB8" w:rsidRDefault="00DE2F2E" w:rsidP="00A21210">
      <w:pPr>
        <w:pStyle w:val="FootnoteText"/>
        <w:spacing w:line="240" w:lineRule="auto"/>
        <w:rPr>
          <w:sz w:val="20"/>
        </w:rPr>
      </w:pPr>
      <w:r w:rsidRPr="001F4EB8">
        <w:rPr>
          <w:rStyle w:val="FootnoteReference"/>
          <w:sz w:val="20"/>
        </w:rPr>
        <w:footnoteRef/>
      </w:r>
      <w:r w:rsidRPr="001F4EB8">
        <w:rPr>
          <w:sz w:val="20"/>
        </w:rPr>
        <w:t xml:space="preserve"> A. Kołodziejczyk, </w:t>
      </w:r>
      <w:r w:rsidRPr="001F4EB8">
        <w:rPr>
          <w:i/>
          <w:sz w:val="20"/>
        </w:rPr>
        <w:t xml:space="preserve">Proces kontroli w przedsiębiorstwie, </w:t>
      </w:r>
      <w:r>
        <w:rPr>
          <w:i/>
          <w:sz w:val="20"/>
        </w:rPr>
        <w:t>„</w:t>
      </w:r>
      <w:r w:rsidRPr="001F4EB8">
        <w:rPr>
          <w:sz w:val="20"/>
          <w:shd w:val="clear" w:color="auto" w:fill="FFFFFF"/>
        </w:rPr>
        <w:t>Zeszyty Naukowe Uniwersytetu Przyrodni</w:t>
      </w:r>
      <w:r>
        <w:rPr>
          <w:sz w:val="20"/>
          <w:shd w:val="clear" w:color="auto" w:fill="FFFFFF"/>
        </w:rPr>
        <w:t>czo-Humanistycznego w Siedlcach”,</w:t>
      </w:r>
      <w:r w:rsidRPr="001F4EB8">
        <w:rPr>
          <w:sz w:val="20"/>
          <w:shd w:val="clear" w:color="auto" w:fill="FFFFFF"/>
        </w:rPr>
        <w:t xml:space="preserve"> Seria: Administracja i Zarządzanie, 2014, nr 27(100)</w:t>
      </w:r>
      <w:r>
        <w:rPr>
          <w:sz w:val="20"/>
          <w:shd w:val="clear" w:color="auto" w:fill="FFFFFF"/>
        </w:rPr>
        <w:t>.</w:t>
      </w:r>
    </w:p>
  </w:footnote>
  <w:footnote w:id="10">
    <w:p w14:paraId="5316AD15" w14:textId="03A1ED85" w:rsidR="00DE2F2E" w:rsidRPr="00A21210" w:rsidRDefault="00DE2F2E" w:rsidP="00D85602">
      <w:pPr>
        <w:pStyle w:val="FootnoteText"/>
        <w:spacing w:line="240" w:lineRule="auto"/>
        <w:rPr>
          <w:sz w:val="20"/>
        </w:rPr>
      </w:pPr>
      <w:r w:rsidRPr="00A21210">
        <w:rPr>
          <w:rStyle w:val="FootnoteReference"/>
          <w:sz w:val="20"/>
        </w:rPr>
        <w:footnoteRef/>
      </w:r>
      <w:r w:rsidRPr="00A21210">
        <w:rPr>
          <w:sz w:val="20"/>
        </w:rPr>
        <w:t xml:space="preserve"> A. Czermiński, M. Grzybowski, K. Ficoń, </w:t>
      </w:r>
      <w:r w:rsidRPr="00A21210">
        <w:rPr>
          <w:i/>
          <w:sz w:val="20"/>
        </w:rPr>
        <w:t>Podstawy organizacji…</w:t>
      </w:r>
      <w:r w:rsidRPr="00A21210">
        <w:rPr>
          <w:sz w:val="20"/>
        </w:rPr>
        <w:t>op. cit., s. 165.</w:t>
      </w:r>
    </w:p>
  </w:footnote>
  <w:footnote w:id="11">
    <w:p w14:paraId="38B8A777" w14:textId="77777777" w:rsidR="00DE2F2E" w:rsidRDefault="00DE2F2E" w:rsidP="001E7B25">
      <w:pPr>
        <w:pStyle w:val="FootnoteText"/>
        <w:spacing w:line="240" w:lineRule="auto"/>
      </w:pPr>
      <w:r w:rsidRPr="00223543">
        <w:rPr>
          <w:rStyle w:val="FootnoteReference"/>
          <w:sz w:val="20"/>
        </w:rPr>
        <w:footnoteRef/>
      </w:r>
      <w:r>
        <w:t xml:space="preserve"> </w:t>
      </w:r>
      <w:bookmarkStart w:id="11" w:name="_Hlk532838981"/>
      <w:r w:rsidRPr="00223543">
        <w:rPr>
          <w:sz w:val="20"/>
        </w:rPr>
        <w:t xml:space="preserve">D. Jemielniak, D. Latusek, </w:t>
      </w:r>
      <w:r w:rsidRPr="00223543">
        <w:rPr>
          <w:i/>
          <w:sz w:val="20"/>
        </w:rPr>
        <w:t>Zarządzanie: teoria i praktyka od podstaw. Ćwiczenia.</w:t>
      </w:r>
      <w:r w:rsidRPr="00223543">
        <w:rPr>
          <w:sz w:val="20"/>
        </w:rPr>
        <w:t>, Wydawnictwo WSPiZ, Warszawa 2005</w:t>
      </w:r>
      <w:bookmarkEnd w:id="11"/>
      <w:r w:rsidRPr="00223543">
        <w:rPr>
          <w:sz w:val="20"/>
        </w:rPr>
        <w:t>, s. 129.</w:t>
      </w:r>
    </w:p>
  </w:footnote>
  <w:footnote w:id="12">
    <w:p w14:paraId="423D8012" w14:textId="77777777" w:rsidR="00DE2F2E" w:rsidRPr="00E8605A" w:rsidRDefault="00DE2F2E" w:rsidP="003701DE">
      <w:pPr>
        <w:pStyle w:val="FootnoteText"/>
        <w:spacing w:line="240" w:lineRule="auto"/>
      </w:pPr>
      <w:r w:rsidRPr="006317A3">
        <w:rPr>
          <w:rStyle w:val="FootnoteReference"/>
          <w:sz w:val="20"/>
        </w:rPr>
        <w:footnoteRef/>
      </w:r>
      <w:r>
        <w:t xml:space="preserve"> </w:t>
      </w:r>
      <w:bookmarkStart w:id="13" w:name="_Hlk532839059"/>
      <w:r w:rsidRPr="006317A3">
        <w:rPr>
          <w:sz w:val="20"/>
        </w:rPr>
        <w:t xml:space="preserve">J. Penc, </w:t>
      </w:r>
      <w:r w:rsidRPr="006317A3">
        <w:rPr>
          <w:i/>
          <w:sz w:val="20"/>
        </w:rPr>
        <w:t>Decyzje w zarządzaniu,</w:t>
      </w:r>
      <w:r w:rsidRPr="006317A3">
        <w:rPr>
          <w:sz w:val="20"/>
        </w:rPr>
        <w:t xml:space="preserve"> Wydawnictwo Profesjonalnej Szkoły Biznesu, Kraków 1996</w:t>
      </w:r>
      <w:bookmarkEnd w:id="13"/>
      <w:r w:rsidRPr="006317A3">
        <w:rPr>
          <w:sz w:val="20"/>
        </w:rPr>
        <w:t>, s. 8-9.</w:t>
      </w:r>
    </w:p>
  </w:footnote>
  <w:footnote w:id="13">
    <w:p w14:paraId="1A72AF30" w14:textId="77777777" w:rsidR="00DE2F2E" w:rsidRPr="00C0689F" w:rsidRDefault="00DE2F2E" w:rsidP="00AF115B">
      <w:pPr>
        <w:spacing w:line="240" w:lineRule="auto"/>
      </w:pPr>
      <w:r w:rsidRPr="00C0689F">
        <w:rPr>
          <w:rStyle w:val="FootnoteReference"/>
          <w:sz w:val="20"/>
        </w:rPr>
        <w:footnoteRef/>
      </w:r>
      <w:r w:rsidRPr="00C0689F">
        <w:rPr>
          <w:sz w:val="20"/>
        </w:rPr>
        <w:t xml:space="preserve"> J</w:t>
      </w:r>
      <w:r>
        <w:rPr>
          <w:sz w:val="20"/>
        </w:rPr>
        <w:t xml:space="preserve">. Kisielnicki, </w:t>
      </w:r>
      <w:r w:rsidRPr="00C0689F">
        <w:rPr>
          <w:i/>
          <w:sz w:val="20"/>
        </w:rPr>
        <w:t>Zarządzanie. Jak zarządzać i być zarządzanym</w:t>
      </w:r>
      <w:r w:rsidRPr="00C0689F">
        <w:rPr>
          <w:sz w:val="20"/>
        </w:rPr>
        <w:t>., PWE, Warszawa 2014, s. 63.</w:t>
      </w:r>
    </w:p>
  </w:footnote>
  <w:footnote w:id="14">
    <w:p w14:paraId="3CB774EB" w14:textId="77777777" w:rsidR="00DE2F2E" w:rsidRPr="00946366" w:rsidRDefault="00DE2F2E" w:rsidP="00AF115B">
      <w:pPr>
        <w:spacing w:line="240" w:lineRule="auto"/>
        <w:rPr>
          <w:b/>
        </w:rPr>
      </w:pPr>
      <w:r w:rsidRPr="00946366">
        <w:rPr>
          <w:rStyle w:val="FootnoteReference"/>
          <w:sz w:val="20"/>
        </w:rPr>
        <w:footnoteRef/>
      </w:r>
      <w:r w:rsidRPr="00946366">
        <w:rPr>
          <w:sz w:val="20"/>
        </w:rPr>
        <w:t xml:space="preserve"> </w:t>
      </w:r>
      <w:r>
        <w:rPr>
          <w:sz w:val="20"/>
        </w:rPr>
        <w:t xml:space="preserve">H. Simon, </w:t>
      </w:r>
      <w:r w:rsidRPr="00946366">
        <w:rPr>
          <w:i/>
          <w:sz w:val="20"/>
        </w:rPr>
        <w:t>Podejmowanie decyzji kierowniczych. Nowe nurty</w:t>
      </w:r>
      <w:r>
        <w:rPr>
          <w:i/>
          <w:sz w:val="20"/>
        </w:rPr>
        <w:t>.</w:t>
      </w:r>
      <w:r>
        <w:rPr>
          <w:sz w:val="20"/>
        </w:rPr>
        <w:t>, PWE,  W</w:t>
      </w:r>
      <w:r w:rsidRPr="00946366">
        <w:rPr>
          <w:sz w:val="20"/>
        </w:rPr>
        <w:t>arszawa 1982, s. 73-74.</w:t>
      </w:r>
    </w:p>
  </w:footnote>
  <w:footnote w:id="15">
    <w:p w14:paraId="5C605051" w14:textId="2B4359D9" w:rsidR="00DE2F2E" w:rsidRPr="00E92FF5" w:rsidRDefault="00DE2F2E" w:rsidP="00C17C5D">
      <w:pPr>
        <w:pStyle w:val="FootnoteText"/>
        <w:spacing w:line="240" w:lineRule="auto"/>
        <w:rPr>
          <w:sz w:val="20"/>
        </w:rPr>
      </w:pPr>
      <w:r w:rsidRPr="00E92FF5">
        <w:rPr>
          <w:rStyle w:val="FootnoteReference"/>
          <w:sz w:val="20"/>
        </w:rPr>
        <w:footnoteRef/>
      </w:r>
      <w:r w:rsidRPr="00E92FF5">
        <w:rPr>
          <w:sz w:val="20"/>
        </w:rPr>
        <w:t xml:space="preserve"> E. Miżejewska, </w:t>
      </w:r>
      <w:r w:rsidRPr="00E92FF5">
        <w:rPr>
          <w:i/>
          <w:sz w:val="20"/>
        </w:rPr>
        <w:t xml:space="preserve">Szkoła planistyczna w zarządzaniu strategicznym i jej krytycy, </w:t>
      </w:r>
      <w:r w:rsidRPr="00E92FF5">
        <w:rPr>
          <w:sz w:val="20"/>
        </w:rPr>
        <w:t>op. cit., s. 124.</w:t>
      </w:r>
    </w:p>
  </w:footnote>
  <w:footnote w:id="16">
    <w:p w14:paraId="2885B689" w14:textId="29DC5F10" w:rsidR="00DE2F2E" w:rsidRPr="00AC49D0" w:rsidRDefault="00DE2F2E" w:rsidP="00DC6663">
      <w:pPr>
        <w:pStyle w:val="Heading1"/>
        <w:spacing w:before="0"/>
        <w:rPr>
          <w:rFonts w:cs="Times New Roman"/>
          <w:color w:val="auto"/>
          <w:sz w:val="20"/>
          <w:szCs w:val="20"/>
          <w:lang w:val="en-US"/>
        </w:rPr>
      </w:pPr>
      <w:r w:rsidRPr="006A5944">
        <w:rPr>
          <w:rStyle w:val="FootnoteReference"/>
          <w:color w:val="auto"/>
          <w:sz w:val="20"/>
          <w:szCs w:val="20"/>
        </w:rPr>
        <w:footnoteRef/>
      </w:r>
      <w:r w:rsidRPr="00AC49D0">
        <w:rPr>
          <w:color w:val="auto"/>
          <w:sz w:val="20"/>
          <w:szCs w:val="20"/>
          <w:lang w:val="en-US"/>
        </w:rPr>
        <w:t xml:space="preserve"> H.A. </w:t>
      </w:r>
      <w:r w:rsidRPr="00AC49D0">
        <w:rPr>
          <w:iCs/>
          <w:color w:val="auto"/>
          <w:sz w:val="20"/>
          <w:szCs w:val="20"/>
          <w:lang w:val="en-US"/>
        </w:rPr>
        <w:t>A</w:t>
      </w:r>
      <w:r w:rsidRPr="00AC49D0">
        <w:rPr>
          <w:color w:val="auto"/>
          <w:sz w:val="20"/>
          <w:szCs w:val="20"/>
          <w:lang w:val="en-US"/>
        </w:rPr>
        <w:t xml:space="preserve">l-Tarawneh, </w:t>
      </w:r>
      <w:r w:rsidRPr="00AC49D0">
        <w:rPr>
          <w:i/>
          <w:color w:val="auto"/>
          <w:sz w:val="20"/>
          <w:szCs w:val="20"/>
          <w:lang w:val="en-US"/>
        </w:rPr>
        <w:t>The Main Factors beyond Decision Making</w:t>
      </w:r>
      <w:r w:rsidRPr="00AC49D0">
        <w:rPr>
          <w:color w:val="auto"/>
          <w:sz w:val="20"/>
          <w:szCs w:val="20"/>
          <w:lang w:val="en-US"/>
        </w:rPr>
        <w:t>,  </w:t>
      </w:r>
      <w:bookmarkStart w:id="14" w:name="_Hlk535349903"/>
      <w:bookmarkStart w:id="15" w:name="_Hlk535348597"/>
      <w:r w:rsidRPr="00AC49D0">
        <w:rPr>
          <w:color w:val="auto"/>
          <w:sz w:val="20"/>
          <w:szCs w:val="20"/>
          <w:lang w:val="en-US"/>
        </w:rPr>
        <w:t>„</w:t>
      </w:r>
      <w:r w:rsidRPr="00AC49D0">
        <w:rPr>
          <w:rFonts w:cs="Times New Roman"/>
          <w:bCs/>
          <w:color w:val="auto"/>
          <w:sz w:val="20"/>
          <w:szCs w:val="20"/>
          <w:lang w:val="en-US"/>
        </w:rPr>
        <w:t>Journal of Management Research</w:t>
      </w:r>
      <w:r w:rsidRPr="00AC49D0">
        <w:rPr>
          <w:color w:val="auto"/>
          <w:sz w:val="20"/>
          <w:szCs w:val="20"/>
          <w:lang w:val="en-US"/>
        </w:rPr>
        <w:t>”, 2012, vol. 4(1)</w:t>
      </w:r>
      <w:bookmarkEnd w:id="14"/>
      <w:r w:rsidRPr="00AC49D0">
        <w:rPr>
          <w:color w:val="auto"/>
          <w:sz w:val="20"/>
          <w:szCs w:val="20"/>
          <w:lang w:val="en-US"/>
        </w:rPr>
        <w:t>.</w:t>
      </w:r>
    </w:p>
    <w:bookmarkEnd w:id="15"/>
  </w:footnote>
  <w:footnote w:id="17">
    <w:p w14:paraId="5623BD3B" w14:textId="2D43377A" w:rsidR="00DE2F2E" w:rsidRPr="00C17C5D" w:rsidRDefault="00DE2F2E" w:rsidP="00C17C5D">
      <w:pPr>
        <w:pStyle w:val="FootnoteText"/>
        <w:spacing w:line="240" w:lineRule="auto"/>
        <w:rPr>
          <w:sz w:val="20"/>
        </w:rPr>
      </w:pPr>
      <w:r w:rsidRPr="00C17C5D">
        <w:rPr>
          <w:rStyle w:val="FootnoteReference"/>
          <w:sz w:val="20"/>
        </w:rPr>
        <w:footnoteRef/>
      </w:r>
      <w:r w:rsidRPr="00C17C5D">
        <w:rPr>
          <w:sz w:val="20"/>
        </w:rPr>
        <w:t xml:space="preserve"> Maas P., </w:t>
      </w:r>
      <w:r w:rsidRPr="00C17C5D">
        <w:rPr>
          <w:i/>
          <w:sz w:val="20"/>
        </w:rPr>
        <w:t>Wiedza praktyczna: zarządzanie przez cele</w:t>
      </w:r>
      <w:r w:rsidRPr="00C17C5D">
        <w:rPr>
          <w:sz w:val="20"/>
        </w:rPr>
        <w:t>, Verlag Dashofer, Warszawa 2011,s. 3.</w:t>
      </w:r>
    </w:p>
  </w:footnote>
  <w:footnote w:id="18">
    <w:p w14:paraId="5AEE5E4F" w14:textId="7E24ACC6" w:rsidR="00DE2F2E" w:rsidRPr="00983948" w:rsidRDefault="00DE2F2E" w:rsidP="00983948">
      <w:pPr>
        <w:pStyle w:val="FootnoteText"/>
        <w:spacing w:line="240" w:lineRule="auto"/>
        <w:rPr>
          <w:sz w:val="20"/>
        </w:rPr>
      </w:pPr>
      <w:r w:rsidRPr="00983948">
        <w:rPr>
          <w:rStyle w:val="FootnoteReference"/>
          <w:sz w:val="20"/>
        </w:rPr>
        <w:footnoteRef/>
      </w:r>
      <w:r w:rsidRPr="00983948">
        <w:rPr>
          <w:sz w:val="20"/>
        </w:rPr>
        <w:t xml:space="preserve"> </w:t>
      </w:r>
      <w:r>
        <w:rPr>
          <w:sz w:val="20"/>
        </w:rPr>
        <w:t xml:space="preserve">Z. </w:t>
      </w:r>
      <w:r w:rsidRPr="00983948">
        <w:rPr>
          <w:sz w:val="20"/>
        </w:rPr>
        <w:t>P</w:t>
      </w:r>
      <w:r>
        <w:rPr>
          <w:sz w:val="20"/>
        </w:rPr>
        <w:t>ierścionek</w:t>
      </w:r>
      <w:r w:rsidRPr="00983948">
        <w:rPr>
          <w:sz w:val="20"/>
        </w:rPr>
        <w:t xml:space="preserve">, </w:t>
      </w:r>
      <w:r w:rsidRPr="00983948">
        <w:rPr>
          <w:i/>
          <w:sz w:val="20"/>
        </w:rPr>
        <w:t>Zarządzanie strategiczne w przedsiębiorstwie</w:t>
      </w:r>
      <w:r w:rsidRPr="00983948">
        <w:rPr>
          <w:sz w:val="20"/>
        </w:rPr>
        <w:t>, Wydawnictwo Naukowe PWN, Warszawa 2011, s. 21.</w:t>
      </w:r>
    </w:p>
  </w:footnote>
  <w:footnote w:id="19">
    <w:p w14:paraId="54324E59" w14:textId="6AB77C14" w:rsidR="00DE2F2E" w:rsidRPr="0029652E" w:rsidRDefault="00DE2F2E" w:rsidP="0029652E">
      <w:pPr>
        <w:autoSpaceDE w:val="0"/>
        <w:autoSpaceDN w:val="0"/>
        <w:adjustRightInd w:val="0"/>
        <w:spacing w:line="240" w:lineRule="auto"/>
        <w:rPr>
          <w:rFonts w:cs="Times New Roman"/>
          <w:b/>
          <w:bCs/>
          <w:sz w:val="20"/>
          <w:szCs w:val="20"/>
        </w:rPr>
      </w:pPr>
      <w:r w:rsidRPr="00D956C0">
        <w:rPr>
          <w:rStyle w:val="FootnoteReference"/>
          <w:sz w:val="20"/>
          <w:szCs w:val="20"/>
        </w:rPr>
        <w:footnoteRef/>
      </w:r>
      <w:r w:rsidRPr="00D956C0">
        <w:rPr>
          <w:sz w:val="20"/>
          <w:szCs w:val="20"/>
        </w:rPr>
        <w:t xml:space="preserve"> J. </w:t>
      </w:r>
      <w:r w:rsidRPr="00D956C0">
        <w:rPr>
          <w:rFonts w:cs="Times New Roman"/>
          <w:sz w:val="20"/>
          <w:szCs w:val="20"/>
        </w:rPr>
        <w:t xml:space="preserve">Dąbrowski, </w:t>
      </w:r>
      <w:r w:rsidRPr="00D956C0">
        <w:rPr>
          <w:rFonts w:cs="Times New Roman"/>
          <w:bCs/>
          <w:i/>
          <w:sz w:val="20"/>
          <w:szCs w:val="20"/>
        </w:rPr>
        <w:t>Koncepcja kluczowej umiejętności menedżerów jako odpowiedź na wyzwania współczesnego zarządzania</w:t>
      </w:r>
      <w:r w:rsidRPr="00DC6663">
        <w:rPr>
          <w:rFonts w:cs="Times New Roman"/>
          <w:bCs/>
          <w:sz w:val="20"/>
          <w:szCs w:val="20"/>
        </w:rPr>
        <w:t xml:space="preserve">, </w:t>
      </w:r>
      <w:bookmarkStart w:id="17" w:name="_Hlk535349321"/>
      <w:r w:rsidRPr="00DC6663">
        <w:rPr>
          <w:rFonts w:cs="Times New Roman"/>
          <w:bCs/>
          <w:sz w:val="20"/>
          <w:szCs w:val="20"/>
        </w:rPr>
        <w:t>„</w:t>
      </w:r>
      <w:r w:rsidRPr="00D956C0">
        <w:rPr>
          <w:rFonts w:eastAsia="TimesNewRomanPSMT" w:cs="Times New Roman"/>
          <w:sz w:val="20"/>
          <w:szCs w:val="20"/>
        </w:rPr>
        <w:t>Studia Oeconomica Posnaniensia</w:t>
      </w:r>
      <w:r>
        <w:rPr>
          <w:rFonts w:eastAsia="TimesNewRomanPSMT" w:cs="Times New Roman"/>
          <w:sz w:val="20"/>
          <w:szCs w:val="20"/>
        </w:rPr>
        <w:t>”</w:t>
      </w:r>
      <w:r w:rsidRPr="00D956C0">
        <w:rPr>
          <w:rFonts w:eastAsia="TimesNewRomanPSMT" w:cs="Times New Roman"/>
          <w:sz w:val="20"/>
          <w:szCs w:val="20"/>
        </w:rPr>
        <w:t>, vol. 2(9), 2014</w:t>
      </w:r>
      <w:bookmarkEnd w:id="17"/>
      <w:r w:rsidRPr="00D956C0">
        <w:rPr>
          <w:rFonts w:eastAsia="TimesNewRomanPSMT" w:cs="Times New Roman"/>
          <w:sz w:val="20"/>
          <w:szCs w:val="20"/>
        </w:rPr>
        <w:t>.</w:t>
      </w:r>
    </w:p>
  </w:footnote>
  <w:footnote w:id="20">
    <w:p w14:paraId="7FE5E634" w14:textId="191970A4" w:rsidR="00DE2F2E" w:rsidRDefault="00DE2F2E">
      <w:pPr>
        <w:pStyle w:val="FootnoteText"/>
      </w:pPr>
      <w:r w:rsidRPr="003E2232">
        <w:rPr>
          <w:rStyle w:val="FootnoteReference"/>
          <w:sz w:val="20"/>
        </w:rPr>
        <w:footnoteRef/>
      </w:r>
      <w:r>
        <w:t xml:space="preserve"> </w:t>
      </w:r>
      <w:r>
        <w:rPr>
          <w:sz w:val="20"/>
        </w:rPr>
        <w:t>P. Sienkiewicz</w:t>
      </w:r>
      <w:r>
        <w:t xml:space="preserve">, </w:t>
      </w:r>
      <w:r>
        <w:rPr>
          <w:i/>
          <w:sz w:val="20"/>
        </w:rPr>
        <w:t xml:space="preserve">Systemy kierowania, </w:t>
      </w:r>
      <w:r>
        <w:rPr>
          <w:sz w:val="20"/>
        </w:rPr>
        <w:t>Wiedza Powszechna, Warszawa 1989,</w:t>
      </w:r>
      <w:r>
        <w:t xml:space="preserve"> </w:t>
      </w:r>
      <w:r w:rsidRPr="003E2232">
        <w:rPr>
          <w:sz w:val="20"/>
        </w:rPr>
        <w:t>s.</w:t>
      </w:r>
      <w:r>
        <w:t xml:space="preserve"> </w:t>
      </w:r>
      <w:r w:rsidRPr="003E2232">
        <w:rPr>
          <w:sz w:val="20"/>
        </w:rPr>
        <w:t>168-169</w:t>
      </w:r>
      <w:r>
        <w:rPr>
          <w:sz w:val="20"/>
        </w:rPr>
        <w:t>.</w:t>
      </w:r>
    </w:p>
  </w:footnote>
  <w:footnote w:id="21">
    <w:p w14:paraId="42431F5F" w14:textId="77777777" w:rsidR="00DE2F2E" w:rsidRDefault="00DE2F2E" w:rsidP="0056607C">
      <w:pPr>
        <w:pStyle w:val="FootnoteText"/>
        <w:spacing w:line="240" w:lineRule="auto"/>
      </w:pPr>
      <w:r w:rsidRPr="00FD7369">
        <w:rPr>
          <w:rStyle w:val="FootnoteReference"/>
          <w:sz w:val="20"/>
        </w:rPr>
        <w:footnoteRef/>
      </w:r>
      <w:r>
        <w:t xml:space="preserve"> </w:t>
      </w:r>
      <w:r w:rsidRPr="00FD7369">
        <w:rPr>
          <w:sz w:val="20"/>
        </w:rPr>
        <w:t xml:space="preserve">J. Penc, </w:t>
      </w:r>
      <w:r w:rsidRPr="00FD7369">
        <w:rPr>
          <w:i/>
          <w:sz w:val="20"/>
        </w:rPr>
        <w:t>Decyzje i zmiany w organizacji. W poszukiwaniu skutecznych sposobów działania.,</w:t>
      </w:r>
      <w:r w:rsidRPr="00FD7369">
        <w:rPr>
          <w:sz w:val="20"/>
        </w:rPr>
        <w:t xml:space="preserve"> Difin, Warszawa 2007, s. 161.</w:t>
      </w:r>
    </w:p>
  </w:footnote>
  <w:footnote w:id="22">
    <w:p w14:paraId="7AA46FBD" w14:textId="0EFF822D" w:rsidR="00DE2F2E" w:rsidRPr="007C349C" w:rsidRDefault="00DE2F2E" w:rsidP="007C349C">
      <w:pPr>
        <w:pStyle w:val="FootnoteText"/>
        <w:spacing w:line="240" w:lineRule="auto"/>
        <w:rPr>
          <w:sz w:val="20"/>
        </w:rPr>
      </w:pPr>
      <w:r w:rsidRPr="002F63EA">
        <w:rPr>
          <w:rStyle w:val="FootnoteReference"/>
          <w:sz w:val="20"/>
        </w:rPr>
        <w:footnoteRef/>
      </w:r>
      <w:r w:rsidRPr="002F63EA">
        <w:rPr>
          <w:sz w:val="20"/>
        </w:rPr>
        <w:t xml:space="preserve"> J. Łuczak, </w:t>
      </w:r>
      <w:r w:rsidRPr="002F63EA">
        <w:rPr>
          <w:i/>
          <w:sz w:val="20"/>
        </w:rPr>
        <w:t>Podejmowanie decyzji jako nieodłączny element zarządzania organizacjami w warunkach konkurencji</w:t>
      </w:r>
      <w:r w:rsidRPr="002F63EA">
        <w:rPr>
          <w:sz w:val="20"/>
        </w:rPr>
        <w:t>, Przedsiębiorczość i Zarządzanie, 2011, t. XII, z. 5.</w:t>
      </w:r>
    </w:p>
  </w:footnote>
  <w:footnote w:id="23">
    <w:p w14:paraId="24175203" w14:textId="11364552" w:rsidR="00DE2F2E" w:rsidRPr="00783883" w:rsidRDefault="00DE2F2E" w:rsidP="00783883">
      <w:pPr>
        <w:pStyle w:val="FootnoteText"/>
        <w:spacing w:line="240" w:lineRule="auto"/>
        <w:rPr>
          <w:sz w:val="20"/>
        </w:rPr>
      </w:pPr>
      <w:r w:rsidRPr="00783883">
        <w:rPr>
          <w:rStyle w:val="FootnoteReference"/>
          <w:sz w:val="20"/>
        </w:rPr>
        <w:footnoteRef/>
      </w:r>
      <w:r w:rsidRPr="00783883">
        <w:rPr>
          <w:sz w:val="20"/>
        </w:rPr>
        <w:t xml:space="preserve"> </w:t>
      </w:r>
      <w:r w:rsidRPr="00EA4100">
        <w:rPr>
          <w:sz w:val="20"/>
        </w:rPr>
        <w:t>W.</w:t>
      </w:r>
      <w:r w:rsidRPr="00EA4100">
        <w:rPr>
          <w:rStyle w:val="Hyperlink"/>
          <w:color w:val="auto"/>
          <w:sz w:val="20"/>
          <w:u w:val="none"/>
        </w:rPr>
        <w:t xml:space="preserve"> Walczak, </w:t>
      </w:r>
      <w:r w:rsidRPr="00EA4100">
        <w:rPr>
          <w:rStyle w:val="Hyperlink"/>
          <w:i/>
          <w:color w:val="auto"/>
          <w:sz w:val="20"/>
          <w:u w:val="none"/>
        </w:rPr>
        <w:t>Czynniki i uwarunkowania</w:t>
      </w:r>
      <w:r>
        <w:rPr>
          <w:rStyle w:val="Hyperlink"/>
          <w:color w:val="auto"/>
          <w:sz w:val="20"/>
          <w:u w:val="none"/>
        </w:rPr>
        <w:t>…</w:t>
      </w:r>
      <w:r w:rsidRPr="00EA4100">
        <w:rPr>
          <w:rStyle w:val="Hyperlink"/>
          <w:color w:val="auto"/>
          <w:sz w:val="20"/>
          <w:u w:val="none"/>
        </w:rPr>
        <w:t>op. cit.</w:t>
      </w:r>
      <w:r w:rsidRPr="00EA4100">
        <w:rPr>
          <w:sz w:val="20"/>
          <w:u w:val="single"/>
        </w:rPr>
        <w:t xml:space="preserve"> </w:t>
      </w:r>
    </w:p>
  </w:footnote>
  <w:footnote w:id="24">
    <w:p w14:paraId="2DB1F00B" w14:textId="02FB7F28" w:rsidR="00DE2F2E" w:rsidRPr="005E292A" w:rsidRDefault="00DE2F2E" w:rsidP="00783883">
      <w:pPr>
        <w:autoSpaceDE w:val="0"/>
        <w:autoSpaceDN w:val="0"/>
        <w:adjustRightInd w:val="0"/>
        <w:spacing w:line="240" w:lineRule="auto"/>
        <w:rPr>
          <w:szCs w:val="20"/>
        </w:rPr>
      </w:pPr>
      <w:r w:rsidRPr="00783883">
        <w:rPr>
          <w:rStyle w:val="FootnoteReference"/>
          <w:sz w:val="20"/>
          <w:szCs w:val="20"/>
        </w:rPr>
        <w:footnoteRef/>
      </w:r>
      <w:r>
        <w:rPr>
          <w:sz w:val="20"/>
          <w:szCs w:val="20"/>
        </w:rPr>
        <w:t xml:space="preserve"> A. </w:t>
      </w:r>
      <w:r w:rsidRPr="00783883">
        <w:rPr>
          <w:sz w:val="20"/>
          <w:szCs w:val="20"/>
        </w:rPr>
        <w:t xml:space="preserve">Holska, </w:t>
      </w:r>
      <w:r w:rsidRPr="00783883">
        <w:rPr>
          <w:i/>
          <w:sz w:val="20"/>
          <w:szCs w:val="20"/>
        </w:rPr>
        <w:t xml:space="preserve">Teorie podejmowania decyzji, </w:t>
      </w:r>
      <w:r>
        <w:rPr>
          <w:sz w:val="20"/>
        </w:rPr>
        <w:t>[</w:t>
      </w:r>
      <w:r w:rsidRPr="00783883">
        <w:rPr>
          <w:sz w:val="20"/>
          <w:szCs w:val="20"/>
        </w:rPr>
        <w:t>w:</w:t>
      </w:r>
      <w:r>
        <w:rPr>
          <w:sz w:val="20"/>
        </w:rPr>
        <w:t>]</w:t>
      </w:r>
      <w:r w:rsidRPr="00783883">
        <w:rPr>
          <w:sz w:val="20"/>
          <w:szCs w:val="20"/>
        </w:rPr>
        <w:t xml:space="preserve"> </w:t>
      </w:r>
      <w:r w:rsidRPr="00172FEA">
        <w:rPr>
          <w:sz w:val="20"/>
          <w:szCs w:val="20"/>
        </w:rPr>
        <w:t>Zarządzanie, organizacje i organizowanie – przegląd perspektyw teoretycznych</w:t>
      </w:r>
      <w:r>
        <w:rPr>
          <w:sz w:val="20"/>
        </w:rPr>
        <w:t xml:space="preserve">, </w:t>
      </w:r>
      <w:r w:rsidRPr="00783883">
        <w:rPr>
          <w:sz w:val="20"/>
          <w:szCs w:val="20"/>
        </w:rPr>
        <w:t>K. Klincewicz</w:t>
      </w:r>
      <w:r>
        <w:rPr>
          <w:sz w:val="20"/>
        </w:rPr>
        <w:t xml:space="preserve"> (red.)</w:t>
      </w:r>
      <w:r w:rsidRPr="00783883">
        <w:rPr>
          <w:sz w:val="20"/>
          <w:szCs w:val="20"/>
        </w:rPr>
        <w:t>, Wydawnictwo Naukowe Wydziału Zarządzania Uniwersytetu Warszawskiego, Warszawa 2016, s. 240.</w:t>
      </w:r>
    </w:p>
  </w:footnote>
  <w:footnote w:id="25">
    <w:p w14:paraId="4DA39BB1" w14:textId="77777777" w:rsidR="00DE2F2E" w:rsidRPr="00824F6D" w:rsidRDefault="00DE2F2E" w:rsidP="00E12536">
      <w:pPr>
        <w:spacing w:line="240" w:lineRule="auto"/>
        <w:rPr>
          <w:b/>
        </w:rPr>
      </w:pPr>
      <w:r w:rsidRPr="00824F6D">
        <w:rPr>
          <w:rStyle w:val="FootnoteReference"/>
          <w:sz w:val="20"/>
        </w:rPr>
        <w:footnoteRef/>
      </w:r>
      <w:r>
        <w:t xml:space="preserve"> </w:t>
      </w:r>
      <w:r>
        <w:rPr>
          <w:sz w:val="20"/>
        </w:rPr>
        <w:t xml:space="preserve">H. Simon, </w:t>
      </w:r>
      <w:r w:rsidRPr="002528E5">
        <w:rPr>
          <w:i/>
          <w:sz w:val="20"/>
        </w:rPr>
        <w:t>Podejmowanie decyzji</w:t>
      </w:r>
      <w:r>
        <w:rPr>
          <w:sz w:val="20"/>
        </w:rPr>
        <w:t>…op. cit.</w:t>
      </w:r>
      <w:r w:rsidRPr="00824F6D">
        <w:rPr>
          <w:sz w:val="20"/>
        </w:rPr>
        <w:t>, s. 63-64</w:t>
      </w:r>
      <w:r>
        <w:rPr>
          <w:sz w:val="20"/>
        </w:rPr>
        <w:t>.</w:t>
      </w:r>
    </w:p>
  </w:footnote>
  <w:footnote w:id="26">
    <w:p w14:paraId="58561B89" w14:textId="7AB295FB" w:rsidR="00DE2F2E" w:rsidRDefault="00DE2F2E" w:rsidP="00A57B40">
      <w:pPr>
        <w:pStyle w:val="FootnoteText"/>
        <w:spacing w:line="240" w:lineRule="auto"/>
      </w:pPr>
      <w:r w:rsidRPr="00A57B40">
        <w:rPr>
          <w:rStyle w:val="FootnoteReference"/>
          <w:sz w:val="20"/>
        </w:rPr>
        <w:footnoteRef/>
      </w:r>
      <w:r w:rsidRPr="00A57B40">
        <w:rPr>
          <w:sz w:val="20"/>
        </w:rPr>
        <w:t xml:space="preserve"> </w:t>
      </w:r>
      <w:r w:rsidRPr="00A57B40">
        <w:rPr>
          <w:i/>
          <w:sz w:val="20"/>
        </w:rPr>
        <w:t>Podniesienie jakości procesów decyzyjnych w administracji rządowej poprzez wykorzystanie potencjału  środowisk naukowych i eksperckich. Poradnik dla administracji publicznej</w:t>
      </w:r>
      <w:r w:rsidRPr="00A57B40">
        <w:rPr>
          <w:sz w:val="20"/>
        </w:rPr>
        <w:t>, K. Szotkowska (red.), Warszawa 2011, s. 14.</w:t>
      </w:r>
    </w:p>
  </w:footnote>
  <w:footnote w:id="27">
    <w:p w14:paraId="1C760517" w14:textId="72C70971" w:rsidR="00DE2F2E" w:rsidRPr="003D712F" w:rsidRDefault="00DE2F2E" w:rsidP="00AC49D0">
      <w:pPr>
        <w:pStyle w:val="FootnoteText"/>
        <w:spacing w:line="240" w:lineRule="auto"/>
      </w:pPr>
      <w:r w:rsidRPr="00AC49D0">
        <w:rPr>
          <w:rStyle w:val="FootnoteReference"/>
          <w:sz w:val="20"/>
        </w:rPr>
        <w:footnoteRef/>
      </w:r>
      <w:r w:rsidRPr="00AC49D0">
        <w:rPr>
          <w:sz w:val="20"/>
        </w:rPr>
        <w:t xml:space="preserve"> S.P. Robbins, M. Coulter, </w:t>
      </w:r>
      <w:r w:rsidRPr="00AC49D0">
        <w:rPr>
          <w:i/>
          <w:sz w:val="20"/>
        </w:rPr>
        <w:t xml:space="preserve">Management, 11th edition, </w:t>
      </w:r>
      <w:r w:rsidRPr="00AC49D0">
        <w:rPr>
          <w:sz w:val="20"/>
        </w:rPr>
        <w:t>Prentice Hall, 2011, s. 179.</w:t>
      </w:r>
    </w:p>
  </w:footnote>
  <w:footnote w:id="28">
    <w:p w14:paraId="41276E46" w14:textId="1E56C790" w:rsidR="00DE2F2E" w:rsidRDefault="00DE2F2E" w:rsidP="00D22560">
      <w:pPr>
        <w:pStyle w:val="FootnoteText"/>
        <w:spacing w:line="240" w:lineRule="auto"/>
      </w:pPr>
      <w:r w:rsidRPr="004775C5">
        <w:rPr>
          <w:rStyle w:val="FootnoteReference"/>
          <w:sz w:val="20"/>
        </w:rPr>
        <w:footnoteRef/>
      </w:r>
      <w:r>
        <w:rPr>
          <w:sz w:val="20"/>
        </w:rPr>
        <w:t xml:space="preserve"> H. Simon, </w:t>
      </w:r>
      <w:r w:rsidRPr="002528E5">
        <w:rPr>
          <w:i/>
          <w:sz w:val="20"/>
        </w:rPr>
        <w:t>Podejmowanie decyzji</w:t>
      </w:r>
      <w:r>
        <w:rPr>
          <w:sz w:val="20"/>
        </w:rPr>
        <w:t>…op. cit.</w:t>
      </w:r>
      <w:r w:rsidRPr="004775C5">
        <w:rPr>
          <w:sz w:val="20"/>
        </w:rPr>
        <w:t>, s. 64</w:t>
      </w:r>
    </w:p>
  </w:footnote>
  <w:footnote w:id="29">
    <w:p w14:paraId="4C2DF855" w14:textId="7D63F239" w:rsidR="00DE2F2E" w:rsidRPr="009B4120" w:rsidRDefault="00DE2F2E" w:rsidP="009B4120">
      <w:pPr>
        <w:spacing w:line="240" w:lineRule="auto"/>
        <w:rPr>
          <w:rFonts w:eastAsia="Times New Roman" w:cs="Times New Roman"/>
          <w:sz w:val="20"/>
          <w:szCs w:val="20"/>
          <w:lang w:eastAsia="pl-PL"/>
        </w:rPr>
      </w:pPr>
      <w:r w:rsidRPr="00D22560">
        <w:rPr>
          <w:rStyle w:val="FootnoteReference"/>
          <w:sz w:val="20"/>
        </w:rPr>
        <w:footnoteRef/>
      </w:r>
      <w:r>
        <w:rPr>
          <w:sz w:val="20"/>
        </w:rPr>
        <w:t xml:space="preserve"> M. Romanowska,</w:t>
      </w:r>
      <w:r w:rsidRPr="003E11E4">
        <w:rPr>
          <w:rFonts w:eastAsia="Times New Roman" w:cs="Times New Roman"/>
          <w:sz w:val="20"/>
          <w:szCs w:val="20"/>
          <w:lang w:eastAsia="pl-PL"/>
        </w:rPr>
        <w:t xml:space="preserve"> </w:t>
      </w:r>
      <w:r w:rsidRPr="003E11E4">
        <w:rPr>
          <w:rFonts w:eastAsia="Times New Roman" w:cs="Times New Roman"/>
          <w:i/>
          <w:sz w:val="20"/>
          <w:szCs w:val="20"/>
          <w:lang w:eastAsia="pl-PL"/>
        </w:rPr>
        <w:t>Podejmowanie decyzji w organizacji</w:t>
      </w:r>
      <w:r w:rsidRPr="003E11E4">
        <w:rPr>
          <w:rFonts w:eastAsia="Times New Roman" w:cs="Times New Roman"/>
          <w:sz w:val="20"/>
          <w:szCs w:val="20"/>
          <w:lang w:eastAsia="pl-PL"/>
        </w:rPr>
        <w:t>, [w:] Podstawy zarządzania, M. Strużycki (red.) Szkoła Główna Handlowa w Warszawie, Warszawa 2014</w:t>
      </w:r>
      <w:r>
        <w:rPr>
          <w:rFonts w:eastAsia="Times New Roman" w:cs="Times New Roman"/>
          <w:sz w:val="20"/>
          <w:szCs w:val="20"/>
          <w:lang w:eastAsia="pl-PL"/>
        </w:rPr>
        <w:t>,</w:t>
      </w:r>
      <w:r w:rsidRPr="00D22560">
        <w:rPr>
          <w:sz w:val="20"/>
        </w:rPr>
        <w:t xml:space="preserve"> s. 129.</w:t>
      </w:r>
    </w:p>
  </w:footnote>
  <w:footnote w:id="30">
    <w:p w14:paraId="74A4656D" w14:textId="77EC9451" w:rsidR="00DE2F2E" w:rsidRPr="00C84B56" w:rsidRDefault="00DE2F2E" w:rsidP="00C84B56">
      <w:pPr>
        <w:pStyle w:val="FootnoteText"/>
        <w:spacing w:line="240" w:lineRule="auto"/>
        <w:rPr>
          <w:sz w:val="20"/>
        </w:rPr>
      </w:pPr>
      <w:r w:rsidRPr="00C84B56">
        <w:rPr>
          <w:rStyle w:val="FootnoteReference"/>
          <w:sz w:val="20"/>
        </w:rPr>
        <w:footnoteRef/>
      </w:r>
      <w:r w:rsidRPr="00C84B56">
        <w:rPr>
          <w:sz w:val="20"/>
        </w:rPr>
        <w:t xml:space="preserve"> W. Walczak, </w:t>
      </w:r>
      <w:r w:rsidRPr="00C84B56">
        <w:rPr>
          <w:i/>
          <w:sz w:val="20"/>
        </w:rPr>
        <w:t>Czynniki i uwarunkowania…</w:t>
      </w:r>
      <w:r w:rsidRPr="00C84B56">
        <w:rPr>
          <w:sz w:val="20"/>
        </w:rPr>
        <w:t>op. cit.</w:t>
      </w:r>
    </w:p>
  </w:footnote>
  <w:footnote w:id="31">
    <w:p w14:paraId="6267967C" w14:textId="4752DC52" w:rsidR="00DE2F2E" w:rsidRDefault="00DE2F2E" w:rsidP="00C84B56">
      <w:pPr>
        <w:pStyle w:val="FootnoteText"/>
        <w:spacing w:line="240" w:lineRule="auto"/>
      </w:pPr>
      <w:r w:rsidRPr="00E968E6">
        <w:rPr>
          <w:rStyle w:val="FootnoteReference"/>
          <w:sz w:val="20"/>
        </w:rPr>
        <w:footnoteRef/>
      </w:r>
      <w:r>
        <w:t xml:space="preserve"> </w:t>
      </w:r>
      <w:bookmarkStart w:id="19" w:name="_Hlk508467122"/>
      <w:r w:rsidRPr="00E968E6">
        <w:rPr>
          <w:sz w:val="20"/>
        </w:rPr>
        <w:t xml:space="preserve">M. Romanowska, </w:t>
      </w:r>
      <w:r>
        <w:rPr>
          <w:i/>
          <w:sz w:val="20"/>
        </w:rPr>
        <w:t>Podejmowanie decyzji…</w:t>
      </w:r>
      <w:r>
        <w:rPr>
          <w:sz w:val="20"/>
        </w:rPr>
        <w:t>o</w:t>
      </w:r>
      <w:r w:rsidRPr="009120BD">
        <w:rPr>
          <w:sz w:val="20"/>
        </w:rPr>
        <w:t xml:space="preserve">p. </w:t>
      </w:r>
      <w:r>
        <w:rPr>
          <w:sz w:val="20"/>
        </w:rPr>
        <w:t>c</w:t>
      </w:r>
      <w:r w:rsidRPr="009120BD">
        <w:rPr>
          <w:sz w:val="20"/>
        </w:rPr>
        <w:t>it</w:t>
      </w:r>
      <w:r>
        <w:rPr>
          <w:i/>
          <w:sz w:val="20"/>
        </w:rPr>
        <w:t>.</w:t>
      </w:r>
      <w:r w:rsidRPr="00E968E6">
        <w:rPr>
          <w:sz w:val="20"/>
        </w:rPr>
        <w:t>, s. 128.</w:t>
      </w:r>
      <w:bookmarkEnd w:id="19"/>
    </w:p>
  </w:footnote>
  <w:footnote w:id="32">
    <w:p w14:paraId="3031A33A" w14:textId="04917FE9" w:rsidR="00DE2F2E" w:rsidRPr="0083039B" w:rsidRDefault="00DE2F2E" w:rsidP="0083039B">
      <w:pPr>
        <w:spacing w:line="240" w:lineRule="auto"/>
        <w:rPr>
          <w:b/>
        </w:rPr>
      </w:pPr>
      <w:r w:rsidRPr="0083039B">
        <w:rPr>
          <w:rStyle w:val="FootnoteReference"/>
          <w:sz w:val="20"/>
        </w:rPr>
        <w:footnoteRef/>
      </w:r>
      <w:r w:rsidRPr="0083039B">
        <w:rPr>
          <w:sz w:val="20"/>
        </w:rPr>
        <w:t xml:space="preserve"> </w:t>
      </w:r>
      <w:bookmarkStart w:id="22" w:name="_Hlk512456318"/>
      <w:r>
        <w:rPr>
          <w:sz w:val="20"/>
        </w:rPr>
        <w:t xml:space="preserve">J. Kisielnicki, </w:t>
      </w:r>
      <w:r w:rsidRPr="0083039B">
        <w:rPr>
          <w:i/>
          <w:sz w:val="20"/>
        </w:rPr>
        <w:t>Zarządzanie. Jak zarządzać i być zarządzanym</w:t>
      </w:r>
      <w:r w:rsidRPr="0083039B">
        <w:rPr>
          <w:sz w:val="20"/>
        </w:rPr>
        <w:t>., PWE, Warszawa 2014</w:t>
      </w:r>
      <w:bookmarkEnd w:id="22"/>
      <w:r w:rsidRPr="0083039B">
        <w:rPr>
          <w:sz w:val="20"/>
        </w:rPr>
        <w:t>, s. 304.</w:t>
      </w:r>
    </w:p>
  </w:footnote>
  <w:footnote w:id="33">
    <w:p w14:paraId="572C9B41" w14:textId="348D6C31" w:rsidR="00DE2F2E" w:rsidRPr="00686B61" w:rsidRDefault="00DE2F2E" w:rsidP="00686B61">
      <w:pPr>
        <w:spacing w:line="240" w:lineRule="auto"/>
        <w:rPr>
          <w:rFonts w:eastAsia="Times New Roman" w:cs="Times New Roman"/>
          <w:sz w:val="20"/>
          <w:szCs w:val="20"/>
          <w:lang w:eastAsia="pl-PL"/>
        </w:rPr>
      </w:pPr>
      <w:r w:rsidRPr="00984A7F">
        <w:rPr>
          <w:rStyle w:val="FootnoteReference"/>
          <w:sz w:val="20"/>
        </w:rPr>
        <w:footnoteRef/>
      </w:r>
      <w:r w:rsidRPr="00984A7F">
        <w:rPr>
          <w:sz w:val="20"/>
        </w:rPr>
        <w:t xml:space="preserve"> </w:t>
      </w:r>
      <w:r>
        <w:rPr>
          <w:sz w:val="20"/>
        </w:rPr>
        <w:t xml:space="preserve">M. Brzeziński, </w:t>
      </w:r>
      <w:r>
        <w:rPr>
          <w:i/>
          <w:sz w:val="20"/>
        </w:rPr>
        <w:t>Podstawy zarządzania,</w:t>
      </w:r>
      <w:r>
        <w:rPr>
          <w:sz w:val="20"/>
        </w:rPr>
        <w:t xml:space="preserve"> [w:] </w:t>
      </w:r>
      <w:r w:rsidRPr="00686B61">
        <w:rPr>
          <w:sz w:val="20"/>
        </w:rPr>
        <w:t>Wprowadzenie do nauki o przedsiębiorstwie, M. Brzeziński (red.), DIFIN, Warszawa 2007,</w:t>
      </w:r>
      <w:r>
        <w:rPr>
          <w:sz w:val="20"/>
        </w:rPr>
        <w:t xml:space="preserve"> s. 179.</w:t>
      </w:r>
    </w:p>
  </w:footnote>
  <w:footnote w:id="34">
    <w:p w14:paraId="3B050503" w14:textId="188E414D" w:rsidR="00DE2F2E" w:rsidRDefault="00DE2F2E" w:rsidP="001A567E">
      <w:pPr>
        <w:pStyle w:val="FootnoteText"/>
        <w:spacing w:line="240" w:lineRule="auto"/>
      </w:pPr>
      <w:r w:rsidRPr="001A567E">
        <w:rPr>
          <w:rStyle w:val="FootnoteReference"/>
          <w:sz w:val="20"/>
        </w:rPr>
        <w:footnoteRef/>
      </w:r>
      <w:r w:rsidRPr="001A567E">
        <w:rPr>
          <w:sz w:val="20"/>
        </w:rPr>
        <w:t xml:space="preserve"> </w:t>
      </w:r>
      <w:bookmarkStart w:id="23" w:name="_Hlk508467149"/>
      <w:r w:rsidRPr="001A567E">
        <w:rPr>
          <w:sz w:val="20"/>
        </w:rPr>
        <w:t xml:space="preserve">B. Stefanowicz, </w:t>
      </w:r>
      <w:r w:rsidRPr="001A567E">
        <w:rPr>
          <w:i/>
          <w:sz w:val="20"/>
        </w:rPr>
        <w:t>Informacja</w:t>
      </w:r>
      <w:r w:rsidRPr="001A567E">
        <w:rPr>
          <w:sz w:val="20"/>
        </w:rPr>
        <w:t>, Of</w:t>
      </w:r>
      <w:r>
        <w:rPr>
          <w:sz w:val="20"/>
        </w:rPr>
        <w:t>.</w:t>
      </w:r>
      <w:r w:rsidRPr="001A567E">
        <w:rPr>
          <w:sz w:val="20"/>
        </w:rPr>
        <w:t xml:space="preserve"> Wyd</w:t>
      </w:r>
      <w:r>
        <w:rPr>
          <w:sz w:val="20"/>
        </w:rPr>
        <w:t>.</w:t>
      </w:r>
      <w:r w:rsidRPr="001A567E">
        <w:rPr>
          <w:sz w:val="20"/>
        </w:rPr>
        <w:t xml:space="preserve"> SGH, Warszawa 2010, s. 13.</w:t>
      </w:r>
      <w:bookmarkEnd w:id="23"/>
    </w:p>
  </w:footnote>
  <w:footnote w:id="35">
    <w:p w14:paraId="4A9E287E" w14:textId="77777777" w:rsidR="00DE2F2E" w:rsidRPr="00133B85" w:rsidRDefault="00DE2F2E" w:rsidP="001A567E">
      <w:pPr>
        <w:pStyle w:val="FootnoteText"/>
        <w:spacing w:line="240" w:lineRule="auto"/>
        <w:rPr>
          <w:sz w:val="20"/>
        </w:rPr>
      </w:pPr>
      <w:r w:rsidRPr="00133B85">
        <w:rPr>
          <w:rStyle w:val="FootnoteReference"/>
          <w:sz w:val="20"/>
        </w:rPr>
        <w:footnoteRef/>
      </w:r>
      <w:r w:rsidRPr="00133B85">
        <w:rPr>
          <w:sz w:val="20"/>
        </w:rPr>
        <w:t xml:space="preserve"> Ibidem, s. 73-75. </w:t>
      </w:r>
    </w:p>
  </w:footnote>
  <w:footnote w:id="36">
    <w:p w14:paraId="4E693035" w14:textId="7731C805" w:rsidR="00DE2F2E" w:rsidRPr="00737923" w:rsidRDefault="00DE2F2E" w:rsidP="00737923">
      <w:pPr>
        <w:pStyle w:val="FootnoteText"/>
        <w:spacing w:line="240" w:lineRule="auto"/>
        <w:rPr>
          <w:sz w:val="20"/>
        </w:rPr>
      </w:pPr>
      <w:r w:rsidRPr="00737923">
        <w:rPr>
          <w:rStyle w:val="FootnoteReference"/>
          <w:sz w:val="20"/>
        </w:rPr>
        <w:footnoteRef/>
      </w:r>
      <w:r w:rsidRPr="00737923">
        <w:rPr>
          <w:sz w:val="20"/>
        </w:rPr>
        <w:t xml:space="preserve"> </w:t>
      </w:r>
      <w:r>
        <w:rPr>
          <w:sz w:val="20"/>
        </w:rPr>
        <w:t>B. Stefanowicz</w:t>
      </w:r>
      <w:r w:rsidRPr="00737923">
        <w:rPr>
          <w:sz w:val="20"/>
        </w:rPr>
        <w:t xml:space="preserve">, </w:t>
      </w:r>
      <w:r w:rsidRPr="00737923">
        <w:rPr>
          <w:i/>
          <w:sz w:val="20"/>
        </w:rPr>
        <w:t>Informacja. Wiedza. Mądrość</w:t>
      </w:r>
      <w:r w:rsidRPr="00737923">
        <w:rPr>
          <w:sz w:val="20"/>
        </w:rPr>
        <w:t xml:space="preserve">, Główny Urząd Statystyczny, Warszawa 2013, </w:t>
      </w:r>
    </w:p>
    <w:p w14:paraId="224FF1BD" w14:textId="1167D227" w:rsidR="00DE2F2E" w:rsidRDefault="00DE2F2E">
      <w:pPr>
        <w:pStyle w:val="FootnoteText"/>
      </w:pPr>
      <w:r w:rsidRPr="00737923">
        <w:rPr>
          <w:sz w:val="20"/>
        </w:rPr>
        <w:t>s. 25.</w:t>
      </w:r>
    </w:p>
  </w:footnote>
  <w:footnote w:id="37">
    <w:p w14:paraId="5F6D1553" w14:textId="26EC5352" w:rsidR="00DE2F2E" w:rsidRPr="005022B8" w:rsidRDefault="00DE2F2E" w:rsidP="005022B8">
      <w:pPr>
        <w:pStyle w:val="FootnoteText"/>
        <w:spacing w:line="240" w:lineRule="auto"/>
        <w:rPr>
          <w:sz w:val="20"/>
        </w:rPr>
      </w:pPr>
      <w:r w:rsidRPr="005022B8">
        <w:rPr>
          <w:rStyle w:val="FootnoteReference"/>
          <w:sz w:val="20"/>
        </w:rPr>
        <w:footnoteRef/>
      </w:r>
      <w:r w:rsidRPr="005022B8">
        <w:rPr>
          <w:sz w:val="20"/>
        </w:rPr>
        <w:t xml:space="preserve"> </w:t>
      </w:r>
      <w:bookmarkStart w:id="24" w:name="_Hlk508467301"/>
      <w:r>
        <w:rPr>
          <w:sz w:val="20"/>
        </w:rPr>
        <w:t>K. Materska</w:t>
      </w:r>
      <w:r w:rsidRPr="005022B8">
        <w:rPr>
          <w:sz w:val="20"/>
        </w:rPr>
        <w:t xml:space="preserve">, </w:t>
      </w:r>
      <w:r w:rsidRPr="005022B8">
        <w:rPr>
          <w:i/>
          <w:sz w:val="20"/>
        </w:rPr>
        <w:t>Rozwój koncepcji informacji i wiedzy jako zasobu organizacji</w:t>
      </w:r>
      <w:r>
        <w:rPr>
          <w:sz w:val="20"/>
        </w:rPr>
        <w:t>, [w:]</w:t>
      </w:r>
      <w:r w:rsidRPr="005022B8">
        <w:rPr>
          <w:sz w:val="20"/>
        </w:rPr>
        <w:t xml:space="preserve"> </w:t>
      </w:r>
      <w:r w:rsidRPr="00FE45BF">
        <w:rPr>
          <w:sz w:val="20"/>
        </w:rPr>
        <w:t>Od informacji naukowej do technologii społeczeństwa informacyjnego,</w:t>
      </w:r>
      <w:r>
        <w:rPr>
          <w:sz w:val="20"/>
        </w:rPr>
        <w:t xml:space="preserve"> B.Sosinska-Kalata, M. Przastek-Samokowa (red.), Wyd</w:t>
      </w:r>
      <w:r w:rsidRPr="005022B8">
        <w:rPr>
          <w:sz w:val="20"/>
        </w:rPr>
        <w:t>. SBP, Warszawa 2005</w:t>
      </w:r>
      <w:bookmarkEnd w:id="24"/>
      <w:r>
        <w:rPr>
          <w:sz w:val="20"/>
        </w:rPr>
        <w:t>.</w:t>
      </w:r>
    </w:p>
  </w:footnote>
  <w:footnote w:id="38">
    <w:p w14:paraId="76D7EDD6" w14:textId="1CC41E9F" w:rsidR="00DE2F2E" w:rsidRPr="005022B8" w:rsidRDefault="00DE2F2E" w:rsidP="005022B8">
      <w:pPr>
        <w:pStyle w:val="FootnoteText"/>
        <w:spacing w:line="240" w:lineRule="auto"/>
        <w:rPr>
          <w:sz w:val="20"/>
        </w:rPr>
      </w:pPr>
      <w:r w:rsidRPr="005022B8">
        <w:rPr>
          <w:rStyle w:val="FootnoteReference"/>
          <w:sz w:val="20"/>
        </w:rPr>
        <w:footnoteRef/>
      </w:r>
      <w:r w:rsidRPr="005022B8">
        <w:rPr>
          <w:sz w:val="20"/>
        </w:rPr>
        <w:t xml:space="preserve"> </w:t>
      </w:r>
      <w:bookmarkStart w:id="25" w:name="_Hlk508467320"/>
      <w:r w:rsidRPr="005022B8">
        <w:rPr>
          <w:sz w:val="20"/>
        </w:rPr>
        <w:t xml:space="preserve">K. Kubik, </w:t>
      </w:r>
      <w:r w:rsidRPr="00FE45BF">
        <w:rPr>
          <w:i/>
          <w:sz w:val="20"/>
        </w:rPr>
        <w:t>Współczesne przedsiębiorstwa wobec wyzwań globalnej konkurencji</w:t>
      </w:r>
      <w:r w:rsidRPr="00FE45BF">
        <w:rPr>
          <w:sz w:val="20"/>
        </w:rPr>
        <w:t xml:space="preserve">, </w:t>
      </w:r>
      <w:bookmarkStart w:id="26" w:name="_Hlk535350391"/>
      <w:r>
        <w:rPr>
          <w:sz w:val="20"/>
        </w:rPr>
        <w:t>„</w:t>
      </w:r>
      <w:r w:rsidRPr="00FE45BF">
        <w:rPr>
          <w:sz w:val="20"/>
        </w:rPr>
        <w:t>Zeszyty Naukowe Uniwersytetu Przyrodniczo-Humanistycznego w Siedlcach</w:t>
      </w:r>
      <w:r>
        <w:rPr>
          <w:sz w:val="20"/>
        </w:rPr>
        <w:t>”</w:t>
      </w:r>
      <w:r w:rsidRPr="00FE45BF">
        <w:rPr>
          <w:sz w:val="20"/>
        </w:rPr>
        <w:t xml:space="preserve">, </w:t>
      </w:r>
      <w:r>
        <w:rPr>
          <w:sz w:val="20"/>
        </w:rPr>
        <w:t>Seria: Administracja i Zarządzanie,</w:t>
      </w:r>
      <w:r w:rsidRPr="00FE45BF">
        <w:rPr>
          <w:sz w:val="20"/>
        </w:rPr>
        <w:t xml:space="preserve"> </w:t>
      </w:r>
      <w:r>
        <w:rPr>
          <w:sz w:val="20"/>
        </w:rPr>
        <w:t>2012, nr 92</w:t>
      </w:r>
      <w:r w:rsidRPr="005022B8">
        <w:rPr>
          <w:sz w:val="20"/>
        </w:rPr>
        <w:t>.</w:t>
      </w:r>
      <w:bookmarkEnd w:id="25"/>
    </w:p>
    <w:bookmarkEnd w:id="26"/>
  </w:footnote>
  <w:footnote w:id="39">
    <w:p w14:paraId="4CDDD3EC" w14:textId="0F789D33" w:rsidR="00DE2F2E" w:rsidRPr="001E7DD0" w:rsidRDefault="00DE2F2E" w:rsidP="009D3B46">
      <w:pPr>
        <w:pStyle w:val="FootnoteText"/>
        <w:spacing w:line="240" w:lineRule="auto"/>
      </w:pPr>
      <w:r w:rsidRPr="009D3B46">
        <w:rPr>
          <w:rStyle w:val="FootnoteReference"/>
          <w:sz w:val="20"/>
        </w:rPr>
        <w:footnoteRef/>
      </w:r>
      <w:r>
        <w:rPr>
          <w:sz w:val="20"/>
        </w:rPr>
        <w:t xml:space="preserve"> </w:t>
      </w:r>
      <w:bookmarkStart w:id="29" w:name="_Hlk532841882"/>
      <w:r>
        <w:rPr>
          <w:sz w:val="20"/>
        </w:rPr>
        <w:t xml:space="preserve">M. Meyer, </w:t>
      </w:r>
      <w:r>
        <w:rPr>
          <w:i/>
          <w:sz w:val="20"/>
        </w:rPr>
        <w:t>Herbert Simon i jego idea ograniczonej racjonalności</w:t>
      </w:r>
      <w:r>
        <w:rPr>
          <w:sz w:val="20"/>
        </w:rPr>
        <w:t xml:space="preserve">, </w:t>
      </w:r>
      <w:bookmarkStart w:id="30" w:name="_Hlk535350929"/>
      <w:r>
        <w:rPr>
          <w:sz w:val="20"/>
        </w:rPr>
        <w:t>„Decyzje”, 2007, nr 7</w:t>
      </w:r>
      <w:bookmarkEnd w:id="30"/>
      <w:r>
        <w:rPr>
          <w:sz w:val="20"/>
        </w:rPr>
        <w:t>.</w:t>
      </w:r>
      <w:bookmarkEnd w:id="29"/>
    </w:p>
  </w:footnote>
  <w:footnote w:id="40">
    <w:p w14:paraId="77D304A4" w14:textId="05260C66" w:rsidR="00DE2F2E" w:rsidRPr="00B35ECB" w:rsidRDefault="00DE2F2E" w:rsidP="00B35ECB">
      <w:pPr>
        <w:pStyle w:val="FootnoteText"/>
        <w:spacing w:line="240" w:lineRule="auto"/>
      </w:pPr>
      <w:r w:rsidRPr="00B35ECB">
        <w:rPr>
          <w:rStyle w:val="FootnoteReference"/>
          <w:sz w:val="20"/>
        </w:rPr>
        <w:footnoteRef/>
      </w:r>
      <w:r w:rsidRPr="00B35ECB">
        <w:rPr>
          <w:sz w:val="20"/>
        </w:rPr>
        <w:t xml:space="preserve"> </w:t>
      </w:r>
      <w:r w:rsidRPr="00E968E6">
        <w:rPr>
          <w:sz w:val="20"/>
        </w:rPr>
        <w:t xml:space="preserve">M. Romanowska, </w:t>
      </w:r>
      <w:r w:rsidRPr="00E968E6">
        <w:rPr>
          <w:i/>
          <w:sz w:val="20"/>
        </w:rPr>
        <w:t>Podejmowanie decyzji</w:t>
      </w:r>
      <w:r>
        <w:rPr>
          <w:i/>
          <w:sz w:val="20"/>
        </w:rPr>
        <w:t>…</w:t>
      </w:r>
      <w:r>
        <w:rPr>
          <w:sz w:val="20"/>
        </w:rPr>
        <w:t>op. cit., s. 133</w:t>
      </w:r>
      <w:r w:rsidRPr="00E968E6">
        <w:rPr>
          <w:sz w:val="20"/>
        </w:rPr>
        <w:t>.</w:t>
      </w:r>
    </w:p>
  </w:footnote>
  <w:footnote w:id="41">
    <w:p w14:paraId="76754619" w14:textId="034D7C93" w:rsidR="00DE2F2E" w:rsidRDefault="00DE2F2E" w:rsidP="00D85602">
      <w:pPr>
        <w:pStyle w:val="FootnoteText"/>
        <w:spacing w:line="240" w:lineRule="auto"/>
      </w:pPr>
      <w:r w:rsidRPr="00AC49D0">
        <w:rPr>
          <w:rStyle w:val="FootnoteReference"/>
          <w:sz w:val="20"/>
        </w:rPr>
        <w:footnoteRef/>
      </w:r>
      <w:r w:rsidRPr="00AC49D0">
        <w:rPr>
          <w:sz w:val="20"/>
        </w:rPr>
        <w:t xml:space="preserve"> </w:t>
      </w:r>
      <w:r>
        <w:rPr>
          <w:sz w:val="20"/>
        </w:rPr>
        <w:t>I</w:t>
      </w:r>
      <w:r w:rsidRPr="00AC49D0">
        <w:rPr>
          <w:sz w:val="20"/>
        </w:rPr>
        <w:t>bidem</w:t>
      </w:r>
      <w:r>
        <w:rPr>
          <w:sz w:val="20"/>
        </w:rPr>
        <w:t>, s. 133.</w:t>
      </w:r>
    </w:p>
  </w:footnote>
  <w:footnote w:id="42">
    <w:p w14:paraId="27D1FD4B" w14:textId="1690D18B" w:rsidR="00DE2F2E" w:rsidRPr="00583728" w:rsidRDefault="00DE2F2E" w:rsidP="00B168C4">
      <w:pPr>
        <w:pStyle w:val="FootnoteText"/>
        <w:spacing w:line="240" w:lineRule="auto"/>
      </w:pPr>
      <w:bookmarkStart w:id="31" w:name="_Hlk1582697"/>
      <w:r w:rsidRPr="00AC49D0">
        <w:rPr>
          <w:rStyle w:val="FootnoteReference"/>
          <w:sz w:val="20"/>
        </w:rPr>
        <w:footnoteRef/>
      </w:r>
      <w:r w:rsidRPr="00AC49D0">
        <w:rPr>
          <w:sz w:val="20"/>
        </w:rPr>
        <w:t xml:space="preserve"> J. Żywiołek, </w:t>
      </w:r>
      <w:r w:rsidRPr="00AC49D0">
        <w:rPr>
          <w:i/>
          <w:sz w:val="20"/>
        </w:rPr>
        <w:t>Wpływ obniżania jakości informacji na przepływy informacyjne w przedsiębiorstwie</w:t>
      </w:r>
      <w:r w:rsidRPr="00AC49D0">
        <w:rPr>
          <w:sz w:val="20"/>
        </w:rPr>
        <w:t>, „Logistyka”, 2012</w:t>
      </w:r>
      <w:r>
        <w:rPr>
          <w:sz w:val="20"/>
        </w:rPr>
        <w:t>, nr 6</w:t>
      </w:r>
      <w:r w:rsidRPr="00AC49D0">
        <w:rPr>
          <w:sz w:val="20"/>
        </w:rPr>
        <w:t>.</w:t>
      </w:r>
      <w:bookmarkEnd w:id="31"/>
    </w:p>
  </w:footnote>
  <w:footnote w:id="43">
    <w:p w14:paraId="5B2B92E4" w14:textId="33DB3343" w:rsidR="00DE2F2E" w:rsidRPr="003D726B" w:rsidRDefault="00DE2F2E" w:rsidP="00947B22">
      <w:pPr>
        <w:pStyle w:val="FootnoteText"/>
        <w:spacing w:line="240" w:lineRule="auto"/>
        <w:rPr>
          <w:sz w:val="20"/>
        </w:rPr>
      </w:pPr>
      <w:r w:rsidRPr="003D726B">
        <w:rPr>
          <w:rStyle w:val="FootnoteReference"/>
          <w:sz w:val="20"/>
        </w:rPr>
        <w:footnoteRef/>
      </w:r>
      <w:r w:rsidRPr="003D726B">
        <w:rPr>
          <w:sz w:val="20"/>
        </w:rPr>
        <w:t xml:space="preserve"> K. Frączkowski, </w:t>
      </w:r>
      <w:r w:rsidRPr="003D726B">
        <w:rPr>
          <w:i/>
          <w:sz w:val="20"/>
        </w:rPr>
        <w:t>Zarządzanie projektem informatycznym. Projekty w środowisku wirtualnym. Czynniki sukcesu i niepowodzeń projektów</w:t>
      </w:r>
      <w:r>
        <w:rPr>
          <w:sz w:val="20"/>
        </w:rPr>
        <w:t>., Oficyna Wydawnicza</w:t>
      </w:r>
      <w:r w:rsidRPr="003D726B">
        <w:rPr>
          <w:sz w:val="20"/>
        </w:rPr>
        <w:t xml:space="preserve"> P</w:t>
      </w:r>
      <w:r>
        <w:rPr>
          <w:sz w:val="20"/>
        </w:rPr>
        <w:t>olitechniki Wrocławskiej</w:t>
      </w:r>
      <w:r w:rsidRPr="003D726B">
        <w:rPr>
          <w:sz w:val="20"/>
        </w:rPr>
        <w:t>, Wrocław 2003, s. 11.</w:t>
      </w:r>
    </w:p>
  </w:footnote>
  <w:footnote w:id="44">
    <w:p w14:paraId="00393B6A" w14:textId="3239F726" w:rsidR="00DE2F2E" w:rsidRDefault="00DE2F2E" w:rsidP="00403EB6">
      <w:pPr>
        <w:pStyle w:val="FootnoteText"/>
        <w:spacing w:line="240" w:lineRule="auto"/>
      </w:pPr>
      <w:r w:rsidRPr="00820EC8">
        <w:rPr>
          <w:rStyle w:val="FootnoteReference"/>
          <w:sz w:val="20"/>
        </w:rPr>
        <w:footnoteRef/>
      </w:r>
      <w:r>
        <w:rPr>
          <w:sz w:val="20"/>
        </w:rPr>
        <w:t xml:space="preserve"> </w:t>
      </w:r>
      <w:r w:rsidRPr="00E066CC">
        <w:rPr>
          <w:sz w:val="20"/>
        </w:rPr>
        <w:t>Ibidem</w:t>
      </w:r>
      <w:r w:rsidRPr="00820EC8">
        <w:rPr>
          <w:sz w:val="20"/>
        </w:rPr>
        <w:t>, s. 11.</w:t>
      </w:r>
    </w:p>
  </w:footnote>
  <w:footnote w:id="45">
    <w:p w14:paraId="500FC754" w14:textId="4E76EB76" w:rsidR="00DE2F2E" w:rsidRPr="0029597D" w:rsidRDefault="00DE2F2E" w:rsidP="0029597D">
      <w:pPr>
        <w:pStyle w:val="FootnoteText"/>
        <w:spacing w:line="240" w:lineRule="auto"/>
        <w:rPr>
          <w:sz w:val="20"/>
        </w:rPr>
      </w:pPr>
      <w:r w:rsidRPr="0029597D">
        <w:rPr>
          <w:rStyle w:val="FootnoteReference"/>
          <w:sz w:val="20"/>
        </w:rPr>
        <w:footnoteRef/>
      </w:r>
      <w:r w:rsidRPr="0029597D">
        <w:rPr>
          <w:sz w:val="20"/>
        </w:rPr>
        <w:t xml:space="preserve"> </w:t>
      </w:r>
      <w:r>
        <w:rPr>
          <w:sz w:val="20"/>
        </w:rPr>
        <w:t xml:space="preserve">P. Pietras, M. Szmit, </w:t>
      </w:r>
      <w:r>
        <w:rPr>
          <w:i/>
          <w:sz w:val="20"/>
        </w:rPr>
        <w:t>Zarządzanie projektami. Wybrane metody i techniki</w:t>
      </w:r>
      <w:r>
        <w:rPr>
          <w:sz w:val="20"/>
        </w:rPr>
        <w:t>, Horyzont, Łódź 2003, s. 60.</w:t>
      </w:r>
    </w:p>
  </w:footnote>
  <w:footnote w:id="46">
    <w:p w14:paraId="09031851" w14:textId="51CDDF46" w:rsidR="00DE2F2E" w:rsidRPr="00AC49D0" w:rsidRDefault="00DE2F2E" w:rsidP="00AC6592">
      <w:pPr>
        <w:pStyle w:val="FootnoteText"/>
        <w:spacing w:line="240" w:lineRule="auto"/>
        <w:rPr>
          <w:sz w:val="20"/>
          <w:lang w:val="en-US"/>
        </w:rPr>
      </w:pPr>
      <w:r w:rsidRPr="00CA6EF8">
        <w:rPr>
          <w:rStyle w:val="FootnoteReference"/>
          <w:sz w:val="20"/>
        </w:rPr>
        <w:footnoteRef/>
      </w:r>
      <w:r w:rsidRPr="00CA6EF8">
        <w:rPr>
          <w:sz w:val="20"/>
        </w:rPr>
        <w:t xml:space="preserve"> </w:t>
      </w:r>
      <w:r>
        <w:rPr>
          <w:sz w:val="20"/>
        </w:rPr>
        <w:t xml:space="preserve">W. Chmielarz, </w:t>
      </w:r>
      <w:r>
        <w:rPr>
          <w:i/>
          <w:sz w:val="20"/>
        </w:rPr>
        <w:t>Zarządzanie projektami a rozwój systemów informatycznych zarządzania</w:t>
      </w:r>
      <w:r>
        <w:rPr>
          <w:sz w:val="20"/>
        </w:rPr>
        <w:t xml:space="preserve">, Wyd. </w:t>
      </w:r>
      <w:r w:rsidRPr="00AC49D0">
        <w:rPr>
          <w:sz w:val="20"/>
          <w:lang w:val="en-US"/>
        </w:rPr>
        <w:t xml:space="preserve">Nauk. Wydziału Zarządzania Uniwersytetu Warszawskiego, Warszawa 2013. </w:t>
      </w:r>
    </w:p>
  </w:footnote>
  <w:footnote w:id="47">
    <w:p w14:paraId="4514538C" w14:textId="4F44AC91" w:rsidR="00DE2F2E" w:rsidRPr="00AC49D0" w:rsidRDefault="00DE2F2E" w:rsidP="00AC6592">
      <w:pPr>
        <w:pStyle w:val="FootnoteText"/>
        <w:spacing w:line="240" w:lineRule="auto"/>
        <w:rPr>
          <w:sz w:val="20"/>
          <w:shd w:val="clear" w:color="auto" w:fill="FFFFFF"/>
          <w:lang w:val="en-US"/>
        </w:rPr>
      </w:pPr>
      <w:r w:rsidRPr="00AC6592">
        <w:rPr>
          <w:rStyle w:val="FootnoteReference"/>
          <w:sz w:val="20"/>
        </w:rPr>
        <w:footnoteRef/>
      </w:r>
      <w:r w:rsidRPr="00AC49D0">
        <w:rPr>
          <w:sz w:val="20"/>
          <w:lang w:val="en-US"/>
        </w:rPr>
        <w:t xml:space="preserve"> Munns A.K., Bjeirmi B.F., </w:t>
      </w:r>
      <w:r w:rsidRPr="00AC49D0">
        <w:rPr>
          <w:i/>
          <w:sz w:val="20"/>
          <w:lang w:val="en-US"/>
        </w:rPr>
        <w:t>The role of project management in achieving project success</w:t>
      </w:r>
      <w:r w:rsidRPr="00AC49D0">
        <w:rPr>
          <w:sz w:val="20"/>
          <w:lang w:val="en-US"/>
        </w:rPr>
        <w:t>, „</w:t>
      </w:r>
      <w:r w:rsidRPr="00AC49D0">
        <w:rPr>
          <w:iCs/>
          <w:sz w:val="20"/>
          <w:lang w:val="en-US"/>
        </w:rPr>
        <w:t>International Journal of Project Management”,</w:t>
      </w:r>
      <w:r w:rsidRPr="00AC49D0">
        <w:rPr>
          <w:i/>
          <w:iCs/>
          <w:sz w:val="20"/>
          <w:lang w:val="en-US"/>
        </w:rPr>
        <w:t xml:space="preserve"> </w:t>
      </w:r>
      <w:r w:rsidRPr="00AC49D0">
        <w:rPr>
          <w:iCs/>
          <w:sz w:val="20"/>
          <w:lang w:val="en-US"/>
        </w:rPr>
        <w:t>1996</w:t>
      </w:r>
      <w:r w:rsidRPr="00AC49D0">
        <w:rPr>
          <w:i/>
          <w:iCs/>
          <w:sz w:val="20"/>
          <w:lang w:val="en-US"/>
        </w:rPr>
        <w:t xml:space="preserve">, </w:t>
      </w:r>
      <w:r w:rsidRPr="00AC49D0">
        <w:rPr>
          <w:sz w:val="20"/>
          <w:lang w:val="en-US"/>
        </w:rPr>
        <w:t xml:space="preserve">vol. 14(2). </w:t>
      </w:r>
    </w:p>
    <w:p w14:paraId="059AC17E" w14:textId="4C052EEA" w:rsidR="00DE2F2E" w:rsidRPr="00AC49D0" w:rsidRDefault="00DE2F2E">
      <w:pPr>
        <w:pStyle w:val="FootnoteText"/>
        <w:rPr>
          <w:lang w:val="en-US"/>
        </w:rPr>
      </w:pPr>
    </w:p>
  </w:footnote>
  <w:footnote w:id="48">
    <w:p w14:paraId="74B157BA" w14:textId="433A513C" w:rsidR="00DE2F2E" w:rsidRDefault="00DE2F2E" w:rsidP="009B5EA5">
      <w:pPr>
        <w:pStyle w:val="FootnoteText"/>
        <w:spacing w:line="240" w:lineRule="auto"/>
      </w:pPr>
      <w:r w:rsidRPr="003D726B">
        <w:rPr>
          <w:rStyle w:val="FootnoteReference"/>
          <w:sz w:val="20"/>
        </w:rPr>
        <w:footnoteRef/>
      </w:r>
      <w:r>
        <w:rPr>
          <w:sz w:val="20"/>
        </w:rPr>
        <w:t xml:space="preserve"> W. Walczak, </w:t>
      </w:r>
      <w:r>
        <w:rPr>
          <w:i/>
          <w:sz w:val="20"/>
        </w:rPr>
        <w:t>Rola fazy planowania w zarządzaniu projektami</w:t>
      </w:r>
      <w:r>
        <w:rPr>
          <w:sz w:val="20"/>
        </w:rPr>
        <w:t xml:space="preserve">, </w:t>
      </w:r>
      <w:bookmarkStart w:id="36" w:name="_Hlk535353187"/>
      <w:r>
        <w:rPr>
          <w:sz w:val="20"/>
        </w:rPr>
        <w:t>„E-mentor”, 2010, nr 1(33)</w:t>
      </w:r>
      <w:bookmarkEnd w:id="36"/>
      <w:r>
        <w:rPr>
          <w:sz w:val="20"/>
        </w:rPr>
        <w:t>.</w:t>
      </w:r>
      <w:r w:rsidRPr="003D726B">
        <w:rPr>
          <w:sz w:val="20"/>
        </w:rPr>
        <w:t xml:space="preserve"> </w:t>
      </w:r>
    </w:p>
  </w:footnote>
  <w:footnote w:id="49">
    <w:p w14:paraId="73AEF5B3" w14:textId="02BF5949" w:rsidR="00DE2F2E" w:rsidRPr="00622F3C" w:rsidRDefault="00DE2F2E" w:rsidP="00622F3C">
      <w:pPr>
        <w:spacing w:line="240" w:lineRule="auto"/>
        <w:rPr>
          <w:rFonts w:cs="Times New Roman"/>
          <w:sz w:val="20"/>
          <w:szCs w:val="20"/>
        </w:rPr>
      </w:pPr>
      <w:r w:rsidRPr="00622F3C">
        <w:rPr>
          <w:rStyle w:val="FootnoteReference"/>
          <w:sz w:val="20"/>
          <w:szCs w:val="20"/>
        </w:rPr>
        <w:footnoteRef/>
      </w:r>
      <w:r w:rsidRPr="00622F3C">
        <w:rPr>
          <w:sz w:val="20"/>
          <w:szCs w:val="20"/>
        </w:rPr>
        <w:t xml:space="preserve"> </w:t>
      </w:r>
      <w:r>
        <w:rPr>
          <w:sz w:val="20"/>
          <w:szCs w:val="20"/>
        </w:rPr>
        <w:t xml:space="preserve">W. </w:t>
      </w:r>
      <w:r w:rsidRPr="00622F3C">
        <w:rPr>
          <w:rFonts w:cs="Times New Roman"/>
          <w:sz w:val="20"/>
          <w:szCs w:val="20"/>
        </w:rPr>
        <w:t xml:space="preserve">Chmielarz, </w:t>
      </w:r>
      <w:r w:rsidRPr="00622F3C">
        <w:rPr>
          <w:rFonts w:cs="Times New Roman"/>
          <w:i/>
          <w:sz w:val="20"/>
          <w:szCs w:val="20"/>
        </w:rPr>
        <w:t>Zarządzanie projektami a rozwój systemów informatycznych zarządzania</w:t>
      </w:r>
      <w:r w:rsidRPr="00622F3C">
        <w:rPr>
          <w:rFonts w:cs="Times New Roman"/>
          <w:sz w:val="20"/>
          <w:szCs w:val="20"/>
        </w:rPr>
        <w:t>, Wydawnictwo Naukowe Wydziału Zarządzania Uniwersytetu Warszawskiego, Warszawa 2013</w:t>
      </w:r>
      <w:r w:rsidRPr="00622F3C">
        <w:rPr>
          <w:sz w:val="20"/>
          <w:szCs w:val="20"/>
        </w:rPr>
        <w:t>, s. 11.</w:t>
      </w:r>
    </w:p>
  </w:footnote>
  <w:footnote w:id="50">
    <w:p w14:paraId="7B55B129" w14:textId="63FC9C63" w:rsidR="00DE2F2E" w:rsidRDefault="00DE2F2E" w:rsidP="00E51698">
      <w:pPr>
        <w:pStyle w:val="FootnoteText"/>
        <w:spacing w:line="240" w:lineRule="auto"/>
      </w:pPr>
      <w:r w:rsidRPr="00D824D8">
        <w:rPr>
          <w:rStyle w:val="FootnoteReference"/>
          <w:sz w:val="20"/>
        </w:rPr>
        <w:footnoteRef/>
      </w:r>
      <w:r w:rsidRPr="00D824D8">
        <w:rPr>
          <w:sz w:val="20"/>
        </w:rPr>
        <w:t xml:space="preserve"> </w:t>
      </w:r>
      <w:r>
        <w:rPr>
          <w:sz w:val="20"/>
        </w:rPr>
        <w:t xml:space="preserve">W. </w:t>
      </w:r>
      <w:r>
        <w:rPr>
          <w:sz w:val="20"/>
          <w:szCs w:val="17"/>
        </w:rPr>
        <w:t>Walczak</w:t>
      </w:r>
      <w:r w:rsidRPr="00E51698">
        <w:rPr>
          <w:sz w:val="20"/>
          <w:szCs w:val="17"/>
        </w:rPr>
        <w:t>, </w:t>
      </w:r>
      <w:r w:rsidRPr="00E51698">
        <w:rPr>
          <w:i/>
          <w:iCs/>
          <w:sz w:val="20"/>
          <w:szCs w:val="17"/>
        </w:rPr>
        <w:t>Orientacja na cele w zarządzaniu projektami</w:t>
      </w:r>
      <w:r>
        <w:rPr>
          <w:sz w:val="20"/>
          <w:szCs w:val="17"/>
        </w:rPr>
        <w:t xml:space="preserve">, </w:t>
      </w:r>
      <w:bookmarkStart w:id="37" w:name="_Hlk535353269"/>
      <w:r>
        <w:rPr>
          <w:sz w:val="20"/>
          <w:szCs w:val="17"/>
        </w:rPr>
        <w:t>„</w:t>
      </w:r>
      <w:r w:rsidRPr="00E51698">
        <w:rPr>
          <w:sz w:val="20"/>
          <w:szCs w:val="17"/>
        </w:rPr>
        <w:t>Ma</w:t>
      </w:r>
      <w:r>
        <w:rPr>
          <w:sz w:val="20"/>
          <w:szCs w:val="17"/>
        </w:rPr>
        <w:t>ster of Business Administration”, 2009, nr 4</w:t>
      </w:r>
      <w:bookmarkEnd w:id="37"/>
      <w:r>
        <w:rPr>
          <w:sz w:val="20"/>
          <w:szCs w:val="17"/>
        </w:rPr>
        <w:t>.</w:t>
      </w:r>
    </w:p>
  </w:footnote>
  <w:footnote w:id="51">
    <w:p w14:paraId="10E0F366" w14:textId="3DD33D68" w:rsidR="00DE2F2E" w:rsidRPr="00A022D5" w:rsidRDefault="00DE2F2E" w:rsidP="004B5C79">
      <w:pPr>
        <w:pStyle w:val="FootnoteText"/>
        <w:spacing w:line="240" w:lineRule="auto"/>
        <w:rPr>
          <w:sz w:val="20"/>
        </w:rPr>
      </w:pPr>
      <w:r w:rsidRPr="00A022D5">
        <w:rPr>
          <w:rStyle w:val="FootnoteReference"/>
          <w:sz w:val="20"/>
        </w:rPr>
        <w:footnoteRef/>
      </w:r>
      <w:r w:rsidRPr="00A022D5">
        <w:rPr>
          <w:sz w:val="20"/>
        </w:rPr>
        <w:t xml:space="preserve"> COMPUTERWORLD, </w:t>
      </w:r>
      <w:r w:rsidRPr="00A022D5">
        <w:rPr>
          <w:i/>
          <w:sz w:val="20"/>
        </w:rPr>
        <w:t>Poradnik dobrych praktyk Zarządzania Projektami IT</w:t>
      </w:r>
      <w:r>
        <w:rPr>
          <w:sz w:val="20"/>
        </w:rPr>
        <w:t>, 2014</w:t>
      </w:r>
      <w:r w:rsidRPr="00A022D5">
        <w:rPr>
          <w:sz w:val="20"/>
        </w:rPr>
        <w:t xml:space="preserve">: </w:t>
      </w:r>
      <w:r w:rsidRPr="004B5C79">
        <w:rPr>
          <w:sz w:val="20"/>
        </w:rPr>
        <w:t>http://blogomotion.com/Download/Poradnik%20dobrych%20praktyk%20zarz%C4%85dzania.pdf</w:t>
      </w:r>
      <w:r>
        <w:rPr>
          <w:sz w:val="20"/>
        </w:rPr>
        <w:t>, dostęp: 01.12.2018.</w:t>
      </w:r>
    </w:p>
    <w:p w14:paraId="75402895" w14:textId="4CC3DC22" w:rsidR="00DE2F2E" w:rsidRPr="00A022D5" w:rsidRDefault="00DE2F2E" w:rsidP="00A022D5">
      <w:pPr>
        <w:pStyle w:val="FootnoteText"/>
        <w:spacing w:line="240" w:lineRule="auto"/>
        <w:rPr>
          <w:sz w:val="20"/>
        </w:rPr>
      </w:pPr>
    </w:p>
  </w:footnote>
  <w:footnote w:id="52">
    <w:p w14:paraId="6F804AC2" w14:textId="0F918849" w:rsidR="00DE2F2E" w:rsidRPr="00AC49D0" w:rsidRDefault="00DE2F2E" w:rsidP="00927C01">
      <w:pPr>
        <w:pStyle w:val="FootnoteText"/>
        <w:spacing w:line="240" w:lineRule="auto"/>
        <w:rPr>
          <w:sz w:val="20"/>
        </w:rPr>
      </w:pPr>
      <w:r w:rsidRPr="00927C01">
        <w:rPr>
          <w:rStyle w:val="FootnoteReference"/>
          <w:sz w:val="20"/>
        </w:rPr>
        <w:footnoteRef/>
      </w:r>
      <w:r w:rsidRPr="00927C01">
        <w:rPr>
          <w:sz w:val="20"/>
        </w:rPr>
        <w:t xml:space="preserve"> M. Trocki, </w:t>
      </w:r>
      <w:r w:rsidRPr="00927C01">
        <w:rPr>
          <w:i/>
          <w:sz w:val="20"/>
        </w:rPr>
        <w:t>Zarządzanie wieloma projektami</w:t>
      </w:r>
      <w:r w:rsidRPr="00927C01">
        <w:rPr>
          <w:sz w:val="20"/>
        </w:rPr>
        <w:t xml:space="preserve">, </w:t>
      </w:r>
      <w:r>
        <w:rPr>
          <w:sz w:val="20"/>
        </w:rPr>
        <w:t>[</w:t>
      </w:r>
      <w:r w:rsidRPr="00927C01">
        <w:rPr>
          <w:sz w:val="20"/>
        </w:rPr>
        <w:t>w:</w:t>
      </w:r>
      <w:r>
        <w:rPr>
          <w:sz w:val="20"/>
        </w:rPr>
        <w:t>]</w:t>
      </w:r>
      <w:r w:rsidRPr="00927C01">
        <w:rPr>
          <w:sz w:val="20"/>
        </w:rPr>
        <w:t xml:space="preserve"> </w:t>
      </w:r>
      <w:r w:rsidRPr="008A7E66">
        <w:rPr>
          <w:sz w:val="20"/>
        </w:rPr>
        <w:t>Nowoczesne zarządzanie projektami</w:t>
      </w:r>
      <w:r>
        <w:rPr>
          <w:sz w:val="20"/>
        </w:rPr>
        <w:t>,</w:t>
      </w:r>
      <w:r w:rsidRPr="00927C01">
        <w:rPr>
          <w:sz w:val="20"/>
        </w:rPr>
        <w:t xml:space="preserve"> </w:t>
      </w:r>
      <w:r w:rsidRPr="00AC49D0">
        <w:rPr>
          <w:sz w:val="20"/>
        </w:rPr>
        <w:t>M. Trocki (red.), PWE, Warszawa 2012, s. 387.</w:t>
      </w:r>
    </w:p>
  </w:footnote>
  <w:footnote w:id="53">
    <w:p w14:paraId="27C0F415" w14:textId="5063320D" w:rsidR="00DE2F2E" w:rsidRPr="00927C01" w:rsidRDefault="00DE2F2E" w:rsidP="00927C01">
      <w:pPr>
        <w:pStyle w:val="FootnoteText"/>
        <w:spacing w:line="240" w:lineRule="auto"/>
        <w:rPr>
          <w:sz w:val="20"/>
          <w:lang w:val="en-US"/>
        </w:rPr>
      </w:pPr>
      <w:r w:rsidRPr="00927C01">
        <w:rPr>
          <w:rStyle w:val="FootnoteReference"/>
          <w:sz w:val="20"/>
        </w:rPr>
        <w:footnoteRef/>
      </w:r>
      <w:r w:rsidRPr="00927C01">
        <w:rPr>
          <w:sz w:val="20"/>
          <w:lang w:val="en-US"/>
        </w:rPr>
        <w:t xml:space="preserve"> </w:t>
      </w:r>
      <w:r w:rsidRPr="00927C01">
        <w:rPr>
          <w:i/>
          <w:sz w:val="20"/>
          <w:lang w:val="en-US"/>
        </w:rPr>
        <w:t>A guide to the project management</w:t>
      </w:r>
      <w:r>
        <w:rPr>
          <w:i/>
          <w:sz w:val="20"/>
          <w:lang w:val="en-US"/>
        </w:rPr>
        <w:t>…</w:t>
      </w:r>
      <w:r>
        <w:rPr>
          <w:sz w:val="20"/>
          <w:lang w:val="en-US"/>
        </w:rPr>
        <w:t>op. cit.</w:t>
      </w:r>
      <w:r w:rsidRPr="00927C01">
        <w:rPr>
          <w:sz w:val="20"/>
          <w:lang w:val="en-US"/>
        </w:rPr>
        <w:t>, s. 10.</w:t>
      </w:r>
    </w:p>
  </w:footnote>
  <w:footnote w:id="54">
    <w:p w14:paraId="785B838C" w14:textId="5B7709DF" w:rsidR="00DE2F2E" w:rsidRPr="00AC49D0" w:rsidRDefault="00DE2F2E" w:rsidP="007F1D50">
      <w:pPr>
        <w:pStyle w:val="FootnoteText"/>
        <w:spacing w:line="240" w:lineRule="auto"/>
        <w:rPr>
          <w:sz w:val="20"/>
          <w:lang w:val="en-US"/>
        </w:rPr>
      </w:pPr>
      <w:r w:rsidRPr="007F1D50">
        <w:rPr>
          <w:rStyle w:val="FootnoteReference"/>
          <w:sz w:val="20"/>
        </w:rPr>
        <w:footnoteRef/>
      </w:r>
      <w:r w:rsidRPr="00AC49D0">
        <w:rPr>
          <w:sz w:val="20"/>
          <w:lang w:val="en-US"/>
        </w:rPr>
        <w:t xml:space="preserve"> </w:t>
      </w:r>
      <w:r w:rsidRPr="00AC49D0">
        <w:rPr>
          <w:sz w:val="20"/>
          <w:shd w:val="clear" w:color="auto" w:fill="FFFFFF"/>
          <w:lang w:val="en-US"/>
        </w:rPr>
        <w:t>Reyck B., Grushka-Cockayne Y., Lockett M., Calderini S., Moura M., Sloper A., </w:t>
      </w:r>
      <w:hyperlink r:id="rId1" w:tgtFrame="_blank" w:history="1">
        <w:r w:rsidRPr="00AC49D0">
          <w:rPr>
            <w:rStyle w:val="Hyperlink"/>
            <w:rFonts w:eastAsiaTheme="majorEastAsia"/>
            <w:i/>
            <w:color w:val="auto"/>
            <w:sz w:val="20"/>
            <w:u w:val="none"/>
            <w:shd w:val="clear" w:color="auto" w:fill="FFFFFF"/>
            <w:lang w:val="en-US"/>
          </w:rPr>
          <w:t>The Impact of Project Portfolio Management on Information Technology Projects</w:t>
        </w:r>
      </w:hyperlink>
      <w:r w:rsidRPr="00AC49D0">
        <w:rPr>
          <w:sz w:val="20"/>
          <w:lang w:val="en-US"/>
        </w:rPr>
        <w:t>, „</w:t>
      </w:r>
      <w:r w:rsidRPr="00AC49D0">
        <w:rPr>
          <w:iCs/>
          <w:sz w:val="20"/>
          <w:shd w:val="clear" w:color="auto" w:fill="FFFFFF"/>
          <w:lang w:val="en-US"/>
        </w:rPr>
        <w:t>International Journal of Project Management”, 2005, vol. 23(7)</w:t>
      </w:r>
      <w:r w:rsidRPr="00AC49D0">
        <w:rPr>
          <w:sz w:val="20"/>
          <w:shd w:val="clear" w:color="auto" w:fill="FFFFFF"/>
          <w:lang w:val="en-US"/>
        </w:rPr>
        <w:t>.</w:t>
      </w:r>
    </w:p>
  </w:footnote>
  <w:footnote w:id="55">
    <w:p w14:paraId="582F1305" w14:textId="30A882F8" w:rsidR="00DE2F2E" w:rsidRPr="00AC49D0" w:rsidRDefault="00DE2F2E" w:rsidP="00774187">
      <w:pPr>
        <w:pStyle w:val="FootnoteText"/>
        <w:spacing w:line="240" w:lineRule="auto"/>
        <w:rPr>
          <w:sz w:val="20"/>
          <w:lang w:val="en-US"/>
        </w:rPr>
      </w:pPr>
      <w:r w:rsidRPr="00774187">
        <w:rPr>
          <w:rStyle w:val="FootnoteReference"/>
          <w:sz w:val="20"/>
        </w:rPr>
        <w:footnoteRef/>
      </w:r>
      <w:r w:rsidRPr="00AC49D0">
        <w:rPr>
          <w:sz w:val="20"/>
          <w:lang w:val="en-US"/>
        </w:rPr>
        <w:t xml:space="preserve"> Project Management Institute, </w:t>
      </w:r>
      <w:r w:rsidRPr="00AC49D0">
        <w:rPr>
          <w:i/>
          <w:iCs/>
          <w:sz w:val="20"/>
          <w:lang w:val="en-US"/>
        </w:rPr>
        <w:t xml:space="preserve">Governance of Portfolios, Programs, and Projects: A Practice Guide, </w:t>
      </w:r>
      <w:r w:rsidRPr="00AC49D0">
        <w:rPr>
          <w:iCs/>
          <w:sz w:val="20"/>
          <w:lang w:val="en-US"/>
        </w:rPr>
        <w:t>2016</w:t>
      </w:r>
      <w:r w:rsidRPr="00AC49D0">
        <w:rPr>
          <w:sz w:val="20"/>
          <w:lang w:val="en-US"/>
        </w:rPr>
        <w:t>, s. 43.</w:t>
      </w:r>
    </w:p>
  </w:footnote>
  <w:footnote w:id="56">
    <w:p w14:paraId="73D3BCEE" w14:textId="157E00CD" w:rsidR="00DE2F2E" w:rsidRPr="00AC49D0" w:rsidRDefault="00DE2F2E" w:rsidP="006C42D5">
      <w:pPr>
        <w:pStyle w:val="FootnoteText"/>
        <w:spacing w:line="240" w:lineRule="auto"/>
        <w:rPr>
          <w:sz w:val="20"/>
          <w:lang w:val="en-US"/>
        </w:rPr>
      </w:pPr>
      <w:r w:rsidRPr="00213B42">
        <w:rPr>
          <w:rStyle w:val="FootnoteReference"/>
          <w:sz w:val="20"/>
        </w:rPr>
        <w:footnoteRef/>
      </w:r>
      <w:r w:rsidRPr="00AC49D0">
        <w:rPr>
          <w:sz w:val="20"/>
          <w:lang w:val="en-US"/>
        </w:rPr>
        <w:t xml:space="preserve"> M. Martinsuo, </w:t>
      </w:r>
      <w:r w:rsidRPr="00AC49D0">
        <w:rPr>
          <w:i/>
          <w:sz w:val="20"/>
          <w:lang w:val="en-US"/>
        </w:rPr>
        <w:t>Project portfolio management in practice and in context</w:t>
      </w:r>
      <w:r w:rsidRPr="00AC49D0">
        <w:rPr>
          <w:sz w:val="20"/>
          <w:lang w:val="en-US"/>
        </w:rPr>
        <w:t xml:space="preserve">, </w:t>
      </w:r>
      <w:bookmarkStart w:id="38" w:name="_Hlk535350753"/>
      <w:r w:rsidRPr="00AC49D0">
        <w:rPr>
          <w:sz w:val="20"/>
          <w:lang w:val="en-US"/>
        </w:rPr>
        <w:t>„International Journal of Project Management”, 2013, vol. 31(6)</w:t>
      </w:r>
      <w:bookmarkEnd w:id="38"/>
      <w:r w:rsidRPr="00AC49D0">
        <w:rPr>
          <w:sz w:val="20"/>
          <w:lang w:val="en-US"/>
        </w:rPr>
        <w:t>.</w:t>
      </w:r>
    </w:p>
  </w:footnote>
  <w:footnote w:id="57">
    <w:p w14:paraId="6901C5AE" w14:textId="38975F6E" w:rsidR="00DE2F2E" w:rsidRPr="005A271A" w:rsidRDefault="00DE2F2E" w:rsidP="0022576E">
      <w:pPr>
        <w:pStyle w:val="FootnoteText"/>
        <w:spacing w:line="240" w:lineRule="auto"/>
        <w:rPr>
          <w:sz w:val="20"/>
          <w:lang w:val="en-US"/>
        </w:rPr>
      </w:pPr>
      <w:r w:rsidRPr="0022576E">
        <w:rPr>
          <w:rStyle w:val="FootnoteReference"/>
          <w:sz w:val="20"/>
        </w:rPr>
        <w:footnoteRef/>
      </w:r>
      <w:r w:rsidRPr="005A271A">
        <w:rPr>
          <w:sz w:val="20"/>
          <w:lang w:val="en-US"/>
        </w:rPr>
        <w:t xml:space="preserve"> M.</w:t>
      </w:r>
      <w:r w:rsidRPr="00AC49D0">
        <w:rPr>
          <w:sz w:val="20"/>
          <w:lang w:val="en-US"/>
        </w:rPr>
        <w:t xml:space="preserve"> </w:t>
      </w:r>
      <w:hyperlink r:id="rId2" w:history="1">
        <w:r w:rsidRPr="00AC49D0">
          <w:rPr>
            <w:sz w:val="20"/>
            <w:lang w:val="en-US"/>
          </w:rPr>
          <w:t>Martinsuo</w:t>
        </w:r>
      </w:hyperlink>
      <w:r w:rsidRPr="00AC49D0">
        <w:rPr>
          <w:sz w:val="20"/>
          <w:lang w:val="en-US"/>
        </w:rPr>
        <w:t xml:space="preserve">, P. Lehtonen, </w:t>
      </w:r>
      <w:hyperlink r:id="rId3" w:history="1">
        <w:r w:rsidRPr="00AC49D0">
          <w:rPr>
            <w:bCs/>
            <w:i/>
            <w:sz w:val="20"/>
            <w:lang w:val="en-US"/>
          </w:rPr>
          <w:t>Role of single-project management in achieving portfolio management efficiency</w:t>
        </w:r>
      </w:hyperlink>
      <w:r w:rsidRPr="00AC49D0">
        <w:rPr>
          <w:sz w:val="20"/>
          <w:lang w:val="en-US"/>
        </w:rPr>
        <w:t xml:space="preserve">, </w:t>
      </w:r>
      <w:bookmarkStart w:id="39" w:name="_Hlk535350715"/>
      <w:r w:rsidRPr="00AC49D0">
        <w:rPr>
          <w:sz w:val="20"/>
          <w:lang w:val="en-US"/>
        </w:rPr>
        <w:t>„International Journal of Project Management”, 2007</w:t>
      </w:r>
      <w:r>
        <w:rPr>
          <w:sz w:val="20"/>
          <w:lang w:val="en-US"/>
        </w:rPr>
        <w:t>, vol. 25(1)</w:t>
      </w:r>
      <w:bookmarkEnd w:id="39"/>
      <w:r>
        <w:rPr>
          <w:sz w:val="20"/>
          <w:lang w:val="en-US"/>
        </w:rPr>
        <w:t>.</w:t>
      </w:r>
    </w:p>
  </w:footnote>
  <w:footnote w:id="58">
    <w:p w14:paraId="3C23F4B0" w14:textId="3AD098FF" w:rsidR="00DE2F2E" w:rsidRDefault="00DE2F2E" w:rsidP="00427CF7">
      <w:pPr>
        <w:pStyle w:val="FootnoteText"/>
        <w:spacing w:line="240" w:lineRule="auto"/>
      </w:pPr>
      <w:r w:rsidRPr="00427CF7">
        <w:rPr>
          <w:rStyle w:val="FootnoteReference"/>
          <w:sz w:val="20"/>
        </w:rPr>
        <w:footnoteRef/>
      </w:r>
      <w:r>
        <w:rPr>
          <w:sz w:val="20"/>
        </w:rPr>
        <w:t xml:space="preserve"> M. Brzozowski, T. Kopczyński,</w:t>
      </w:r>
      <w:r w:rsidRPr="00427CF7">
        <w:rPr>
          <w:sz w:val="20"/>
        </w:rPr>
        <w:t xml:space="preserve"> </w:t>
      </w:r>
      <w:r w:rsidRPr="00427CF7">
        <w:rPr>
          <w:i/>
          <w:sz w:val="20"/>
        </w:rPr>
        <w:t>Zarządzanie projektami i zmianami w przedsiębiorstwie</w:t>
      </w:r>
      <w:r w:rsidRPr="00427CF7">
        <w:rPr>
          <w:sz w:val="20"/>
        </w:rPr>
        <w:t>, Advertiva, Poznań</w:t>
      </w:r>
      <w:r>
        <w:rPr>
          <w:sz w:val="20"/>
        </w:rPr>
        <w:t xml:space="preserve"> 2011,</w:t>
      </w:r>
      <w:r w:rsidRPr="00427CF7">
        <w:rPr>
          <w:sz w:val="20"/>
        </w:rPr>
        <w:t xml:space="preserve"> s. 70.</w:t>
      </w:r>
    </w:p>
  </w:footnote>
  <w:footnote w:id="59">
    <w:p w14:paraId="3029AF44" w14:textId="416BFF68" w:rsidR="00DE2F2E" w:rsidRPr="00BD0AF6" w:rsidRDefault="00DE2F2E" w:rsidP="00BD0AF6">
      <w:pPr>
        <w:pStyle w:val="FootnoteText"/>
        <w:spacing w:line="240" w:lineRule="auto"/>
      </w:pPr>
      <w:r w:rsidRPr="00BD0AF6">
        <w:rPr>
          <w:rStyle w:val="FootnoteReference"/>
          <w:sz w:val="20"/>
        </w:rPr>
        <w:footnoteRef/>
      </w:r>
      <w:r w:rsidRPr="00BD0AF6">
        <w:rPr>
          <w:sz w:val="20"/>
        </w:rPr>
        <w:t xml:space="preserve"> </w:t>
      </w:r>
      <w:bookmarkStart w:id="40" w:name="_Hlk535675084"/>
      <w:r w:rsidRPr="00BD0AF6">
        <w:rPr>
          <w:sz w:val="20"/>
        </w:rPr>
        <w:t xml:space="preserve">K. Redlarski, </w:t>
      </w:r>
      <w:r w:rsidRPr="00BD0AF6">
        <w:rPr>
          <w:i/>
          <w:sz w:val="20"/>
        </w:rPr>
        <w:t>Potrzeba wykorzystania narzędzi Enterprise Architect Management w przedsiębiorstwie międzynarodowym: studium przypadku</w:t>
      </w:r>
      <w:r w:rsidRPr="00BD0AF6">
        <w:rPr>
          <w:sz w:val="20"/>
        </w:rPr>
        <w:t>, „Problemy zarządzania”, 2015, vol. 13, nr 2(52).</w:t>
      </w:r>
      <w:bookmarkEnd w:id="40"/>
    </w:p>
  </w:footnote>
  <w:footnote w:id="60">
    <w:p w14:paraId="44BCF636" w14:textId="24E20900" w:rsidR="00DE2F2E" w:rsidRPr="005A271A" w:rsidRDefault="00DE2F2E" w:rsidP="00427CF7">
      <w:pPr>
        <w:pStyle w:val="FootnoteText"/>
        <w:spacing w:line="240" w:lineRule="auto"/>
        <w:rPr>
          <w:lang w:val="en-US"/>
        </w:rPr>
      </w:pPr>
      <w:r w:rsidRPr="00427CF7">
        <w:rPr>
          <w:rStyle w:val="FootnoteReference"/>
          <w:sz w:val="20"/>
        </w:rPr>
        <w:footnoteRef/>
      </w:r>
      <w:r>
        <w:rPr>
          <w:sz w:val="20"/>
          <w:lang w:val="en-US"/>
        </w:rPr>
        <w:t xml:space="preserve"> </w:t>
      </w:r>
      <w:r w:rsidRPr="005A271A">
        <w:rPr>
          <w:sz w:val="20"/>
          <w:lang w:val="en-US"/>
        </w:rPr>
        <w:t>M.</w:t>
      </w:r>
      <w:r w:rsidRPr="00AC49D0">
        <w:rPr>
          <w:sz w:val="20"/>
          <w:lang w:val="en-US"/>
        </w:rPr>
        <w:t xml:space="preserve"> </w:t>
      </w:r>
      <w:hyperlink r:id="rId4" w:history="1">
        <w:r w:rsidRPr="00AC49D0">
          <w:rPr>
            <w:sz w:val="20"/>
            <w:lang w:val="en-US"/>
          </w:rPr>
          <w:t>Martinsuo</w:t>
        </w:r>
      </w:hyperlink>
      <w:r w:rsidRPr="00AC49D0">
        <w:rPr>
          <w:sz w:val="20"/>
          <w:lang w:val="en-US"/>
        </w:rPr>
        <w:t xml:space="preserve">, P. Lehtonen, </w:t>
      </w:r>
      <w:hyperlink r:id="rId5" w:history="1">
        <w:r w:rsidRPr="00AC49D0">
          <w:rPr>
            <w:bCs/>
            <w:i/>
            <w:sz w:val="20"/>
            <w:lang w:val="en-US"/>
          </w:rPr>
          <w:t>Role of single-project…</w:t>
        </w:r>
        <w:r w:rsidRPr="00AC49D0">
          <w:rPr>
            <w:bCs/>
            <w:sz w:val="20"/>
            <w:lang w:val="en-US"/>
          </w:rPr>
          <w:t xml:space="preserve">op. cit. </w:t>
        </w:r>
        <w:r w:rsidRPr="00AC49D0">
          <w:rPr>
            <w:bCs/>
            <w:i/>
            <w:sz w:val="20"/>
            <w:lang w:val="en-US"/>
          </w:rPr>
          <w:t xml:space="preserve"> </w:t>
        </w:r>
      </w:hyperlink>
    </w:p>
  </w:footnote>
  <w:footnote w:id="61">
    <w:p w14:paraId="18541BD5" w14:textId="3751D839" w:rsidR="00DE2F2E" w:rsidRPr="005A271A" w:rsidRDefault="00DE2F2E" w:rsidP="000A4588">
      <w:pPr>
        <w:pStyle w:val="FootnoteText"/>
        <w:spacing w:line="240" w:lineRule="auto"/>
        <w:rPr>
          <w:lang w:val="en-US"/>
        </w:rPr>
      </w:pPr>
      <w:r w:rsidRPr="000A4588">
        <w:rPr>
          <w:rStyle w:val="FootnoteReference"/>
          <w:sz w:val="20"/>
        </w:rPr>
        <w:footnoteRef/>
      </w:r>
      <w:r w:rsidRPr="005A271A">
        <w:rPr>
          <w:sz w:val="20"/>
          <w:lang w:val="en-US"/>
        </w:rPr>
        <w:t xml:space="preserve"> </w:t>
      </w:r>
      <w:r>
        <w:rPr>
          <w:sz w:val="20"/>
          <w:lang w:val="en-US"/>
        </w:rPr>
        <w:t>S.</w:t>
      </w:r>
      <w:r w:rsidRPr="0054130B">
        <w:rPr>
          <w:sz w:val="20"/>
          <w:lang w:val="en-US"/>
        </w:rPr>
        <w:t xml:space="preserve"> </w:t>
      </w:r>
      <w:r>
        <w:rPr>
          <w:sz w:val="20"/>
          <w:lang w:val="en-US"/>
        </w:rPr>
        <w:t>Elonen S., K. Artto,</w:t>
      </w:r>
      <w:r w:rsidRPr="005A271A">
        <w:rPr>
          <w:sz w:val="20"/>
          <w:lang w:val="en-US"/>
        </w:rPr>
        <w:t xml:space="preserve"> </w:t>
      </w:r>
      <w:r w:rsidRPr="00D36E14">
        <w:rPr>
          <w:i/>
          <w:sz w:val="20"/>
          <w:lang w:val="en-US"/>
        </w:rPr>
        <w:t>Problems in Managing Internal Development Projects in Multi-projects Environments</w:t>
      </w:r>
      <w:r w:rsidRPr="005A271A">
        <w:rPr>
          <w:sz w:val="20"/>
          <w:lang w:val="en-US"/>
        </w:rPr>
        <w:t xml:space="preserve">, </w:t>
      </w:r>
      <w:bookmarkStart w:id="41" w:name="_Hlk535349421"/>
      <w:r>
        <w:rPr>
          <w:sz w:val="20"/>
          <w:lang w:val="en-US"/>
        </w:rPr>
        <w:t>“</w:t>
      </w:r>
      <w:r w:rsidRPr="005A271A">
        <w:rPr>
          <w:sz w:val="20"/>
          <w:lang w:val="en-US"/>
        </w:rPr>
        <w:t>International Journal of</w:t>
      </w:r>
      <w:r>
        <w:rPr>
          <w:sz w:val="20"/>
          <w:lang w:val="en-US"/>
        </w:rPr>
        <w:t xml:space="preserve"> Project Management”, 2007, vol. 21(6)</w:t>
      </w:r>
      <w:bookmarkEnd w:id="41"/>
      <w:r>
        <w:rPr>
          <w:sz w:val="20"/>
          <w:lang w:val="en-US"/>
        </w:rPr>
        <w:t>.</w:t>
      </w:r>
    </w:p>
  </w:footnote>
  <w:footnote w:id="62">
    <w:p w14:paraId="4FBAE422" w14:textId="7FD8D8F4" w:rsidR="00DE2F2E" w:rsidRPr="005A271A" w:rsidRDefault="00DE2F2E" w:rsidP="00427CF7">
      <w:pPr>
        <w:pStyle w:val="FootnoteText"/>
        <w:spacing w:line="240" w:lineRule="auto"/>
        <w:rPr>
          <w:sz w:val="20"/>
          <w:lang w:val="en-US"/>
        </w:rPr>
      </w:pPr>
      <w:r w:rsidRPr="00427CF7">
        <w:rPr>
          <w:rStyle w:val="FootnoteReference"/>
          <w:sz w:val="20"/>
        </w:rPr>
        <w:footnoteRef/>
      </w:r>
      <w:r w:rsidRPr="005A271A">
        <w:rPr>
          <w:sz w:val="20"/>
          <w:lang w:val="en-US"/>
        </w:rPr>
        <w:t xml:space="preserve"> M</w:t>
      </w:r>
      <w:r>
        <w:rPr>
          <w:sz w:val="20"/>
          <w:lang w:val="en-US"/>
        </w:rPr>
        <w:t xml:space="preserve">. </w:t>
      </w:r>
      <w:r w:rsidRPr="005A271A">
        <w:rPr>
          <w:sz w:val="20"/>
          <w:lang w:val="en-US"/>
        </w:rPr>
        <w:t>Engwall</w:t>
      </w:r>
      <w:r>
        <w:rPr>
          <w:sz w:val="20"/>
          <w:lang w:val="en-US"/>
        </w:rPr>
        <w:t xml:space="preserve">, A. </w:t>
      </w:r>
      <w:r w:rsidRPr="005A271A">
        <w:rPr>
          <w:sz w:val="20"/>
          <w:lang w:val="en-US"/>
        </w:rPr>
        <w:t>Jerbrant</w:t>
      </w:r>
      <w:r>
        <w:rPr>
          <w:sz w:val="20"/>
          <w:lang w:val="en-US"/>
        </w:rPr>
        <w:t xml:space="preserve">, </w:t>
      </w:r>
      <w:r w:rsidRPr="00D36E14">
        <w:rPr>
          <w:i/>
          <w:sz w:val="20"/>
          <w:lang w:val="en-US"/>
        </w:rPr>
        <w:t>The Resource Allocation Syndrome: the Prime Challenge of Multi-project Management?</w:t>
      </w:r>
      <w:r w:rsidRPr="005A271A">
        <w:rPr>
          <w:sz w:val="20"/>
          <w:lang w:val="en-US"/>
        </w:rPr>
        <w:t xml:space="preserve">, </w:t>
      </w:r>
      <w:bookmarkStart w:id="42" w:name="_Hlk535349466"/>
      <w:r>
        <w:rPr>
          <w:sz w:val="20"/>
          <w:lang w:val="en-US"/>
        </w:rPr>
        <w:t>“</w:t>
      </w:r>
      <w:r w:rsidRPr="005A271A">
        <w:rPr>
          <w:sz w:val="20"/>
          <w:lang w:val="en-US"/>
        </w:rPr>
        <w:t>International Journal of</w:t>
      </w:r>
      <w:r>
        <w:rPr>
          <w:sz w:val="20"/>
          <w:lang w:val="en-US"/>
        </w:rPr>
        <w:t xml:space="preserve"> Project Management”, 2003, vol. 21(6).</w:t>
      </w:r>
      <w:bookmarkEnd w:id="42"/>
    </w:p>
  </w:footnote>
  <w:footnote w:id="63">
    <w:p w14:paraId="28CD7AD7" w14:textId="708034C2" w:rsidR="00DE2F2E" w:rsidRPr="00AC49D0" w:rsidRDefault="00DE2F2E" w:rsidP="00513179">
      <w:pPr>
        <w:pStyle w:val="FootnoteText"/>
        <w:spacing w:line="240" w:lineRule="auto"/>
        <w:contextualSpacing w:val="0"/>
        <w:rPr>
          <w:sz w:val="20"/>
          <w:lang w:val="en-US"/>
        </w:rPr>
      </w:pPr>
      <w:r w:rsidRPr="00C415A7">
        <w:rPr>
          <w:rStyle w:val="FootnoteReference"/>
          <w:sz w:val="20"/>
        </w:rPr>
        <w:footnoteRef/>
      </w:r>
      <w:r w:rsidRPr="005A271A">
        <w:rPr>
          <w:sz w:val="20"/>
          <w:lang w:val="en-US"/>
        </w:rPr>
        <w:t xml:space="preserve"> </w:t>
      </w:r>
      <w:r>
        <w:rPr>
          <w:color w:val="000000"/>
          <w:sz w:val="20"/>
          <w:shd w:val="clear" w:color="auto" w:fill="FFFFFF"/>
          <w:lang w:val="en-US"/>
        </w:rPr>
        <w:t xml:space="preserve">K. </w:t>
      </w:r>
      <w:r w:rsidRPr="005A271A">
        <w:rPr>
          <w:color w:val="000000"/>
          <w:sz w:val="20"/>
          <w:shd w:val="clear" w:color="auto" w:fill="FFFFFF"/>
          <w:lang w:val="en-US"/>
        </w:rPr>
        <w:t>Schwalbe</w:t>
      </w:r>
      <w:r>
        <w:rPr>
          <w:color w:val="000000"/>
          <w:sz w:val="20"/>
          <w:shd w:val="clear" w:color="auto" w:fill="FFFFFF"/>
          <w:lang w:val="en-US"/>
        </w:rPr>
        <w:t xml:space="preserve"> K.</w:t>
      </w:r>
      <w:r w:rsidRPr="005A271A">
        <w:rPr>
          <w:color w:val="000000"/>
          <w:sz w:val="20"/>
          <w:shd w:val="clear" w:color="auto" w:fill="FFFFFF"/>
          <w:lang w:val="en-US"/>
        </w:rPr>
        <w:t>, </w:t>
      </w:r>
      <w:r w:rsidRPr="005A271A">
        <w:rPr>
          <w:rStyle w:val="Emphasis"/>
          <w:rFonts w:eastAsiaTheme="majorEastAsia"/>
          <w:iCs w:val="0"/>
          <w:color w:val="000000"/>
          <w:sz w:val="20"/>
          <w:shd w:val="clear" w:color="auto" w:fill="FFFFFF"/>
          <w:lang w:val="en-US"/>
        </w:rPr>
        <w:t>Information Technology Project Management</w:t>
      </w:r>
      <w:r>
        <w:rPr>
          <w:color w:val="000000"/>
          <w:sz w:val="20"/>
          <w:shd w:val="clear" w:color="auto" w:fill="FFFFFF"/>
          <w:lang w:val="en-US"/>
        </w:rPr>
        <w:t> </w:t>
      </w:r>
      <w:r w:rsidRPr="0054130B">
        <w:rPr>
          <w:i/>
          <w:color w:val="000000"/>
          <w:sz w:val="20"/>
          <w:shd w:val="clear" w:color="auto" w:fill="FFFFFF"/>
          <w:lang w:val="en-US"/>
        </w:rPr>
        <w:t>(7th ed.)</w:t>
      </w:r>
      <w:r>
        <w:rPr>
          <w:color w:val="000000"/>
          <w:sz w:val="20"/>
          <w:shd w:val="clear" w:color="auto" w:fill="FFFFFF"/>
          <w:lang w:val="en-US"/>
        </w:rPr>
        <w:t>,</w:t>
      </w:r>
      <w:r w:rsidRPr="005A271A">
        <w:rPr>
          <w:color w:val="000000"/>
          <w:sz w:val="20"/>
          <w:shd w:val="clear" w:color="auto" w:fill="FFFFFF"/>
          <w:lang w:val="en-US"/>
        </w:rPr>
        <w:t xml:space="preserve"> </w:t>
      </w:r>
      <w:r w:rsidRPr="00AC49D0">
        <w:rPr>
          <w:color w:val="000000"/>
          <w:sz w:val="20"/>
          <w:shd w:val="clear" w:color="auto" w:fill="FFFFFF"/>
          <w:lang w:val="en-US"/>
        </w:rPr>
        <w:t>Course Technology Press, Boston 2014, s. 62</w:t>
      </w:r>
      <w:r w:rsidRPr="00AC49D0">
        <w:rPr>
          <w:sz w:val="20"/>
          <w:lang w:val="en-US"/>
        </w:rPr>
        <w:t>.</w:t>
      </w:r>
    </w:p>
  </w:footnote>
  <w:footnote w:id="64">
    <w:p w14:paraId="0676C6B8" w14:textId="49C1AFBC" w:rsidR="00DE2F2E" w:rsidRPr="00AC49D0" w:rsidRDefault="00DE2F2E" w:rsidP="00686879">
      <w:pPr>
        <w:shd w:val="clear" w:color="auto" w:fill="FFFFFF"/>
        <w:spacing w:line="240" w:lineRule="auto"/>
        <w:contextualSpacing w:val="0"/>
        <w:jc w:val="left"/>
        <w:rPr>
          <w:rFonts w:cs="Times New Roman"/>
          <w:sz w:val="20"/>
          <w:szCs w:val="20"/>
          <w:lang w:val="en-US"/>
        </w:rPr>
      </w:pPr>
      <w:r w:rsidRPr="00513179">
        <w:rPr>
          <w:rStyle w:val="FootnoteReference"/>
          <w:rFonts w:cs="Times New Roman"/>
          <w:sz w:val="20"/>
          <w:szCs w:val="20"/>
        </w:rPr>
        <w:footnoteRef/>
      </w:r>
      <w:r w:rsidRPr="00513179">
        <w:rPr>
          <w:rFonts w:cs="Times New Roman"/>
          <w:sz w:val="20"/>
          <w:szCs w:val="20"/>
        </w:rPr>
        <w:t xml:space="preserve"> </w:t>
      </w:r>
      <w:r>
        <w:rPr>
          <w:rFonts w:cs="Times New Roman"/>
          <w:sz w:val="20"/>
          <w:szCs w:val="20"/>
        </w:rPr>
        <w:t>Z. Szyjewski</w:t>
      </w:r>
      <w:r w:rsidRPr="00513179">
        <w:rPr>
          <w:rFonts w:cs="Times New Roman"/>
          <w:sz w:val="20"/>
          <w:szCs w:val="20"/>
        </w:rPr>
        <w:t>, </w:t>
      </w:r>
      <w:r w:rsidRPr="00513179">
        <w:rPr>
          <w:rFonts w:cs="Times New Roman"/>
          <w:i/>
          <w:iCs/>
          <w:sz w:val="20"/>
          <w:szCs w:val="20"/>
        </w:rPr>
        <w:t>Zarządzanie projektami według Project Management Institute</w:t>
      </w:r>
      <w:r w:rsidRPr="00513179">
        <w:rPr>
          <w:rFonts w:cs="Times New Roman"/>
          <w:sz w:val="20"/>
          <w:szCs w:val="20"/>
        </w:rPr>
        <w:t xml:space="preserve">, </w:t>
      </w:r>
      <w:bookmarkStart w:id="43" w:name="_Hlk535352608"/>
      <w:r>
        <w:rPr>
          <w:rFonts w:cs="Times New Roman"/>
          <w:sz w:val="20"/>
          <w:szCs w:val="20"/>
        </w:rPr>
        <w:t>„</w:t>
      </w:r>
      <w:r w:rsidRPr="00513179">
        <w:rPr>
          <w:rFonts w:cs="Times New Roman"/>
          <w:sz w:val="20"/>
          <w:szCs w:val="20"/>
        </w:rPr>
        <w:t>Zeszyty Naukowe Uniwersytetu Szczecińskiego</w:t>
      </w:r>
      <w:r>
        <w:rPr>
          <w:rFonts w:cs="Times New Roman"/>
          <w:sz w:val="20"/>
          <w:szCs w:val="20"/>
        </w:rPr>
        <w:t xml:space="preserve">. </w:t>
      </w:r>
      <w:r w:rsidRPr="00AC49D0">
        <w:rPr>
          <w:rFonts w:cs="Times New Roman"/>
          <w:sz w:val="20"/>
          <w:szCs w:val="20"/>
          <w:lang w:val="en-US"/>
        </w:rPr>
        <w:t>Studia Informatica”, 2009, nr 24</w:t>
      </w:r>
      <w:bookmarkEnd w:id="43"/>
      <w:r w:rsidRPr="00AC49D0">
        <w:rPr>
          <w:rFonts w:cs="Times New Roman"/>
          <w:sz w:val="20"/>
          <w:szCs w:val="20"/>
          <w:lang w:val="en-US"/>
        </w:rPr>
        <w:t>.</w:t>
      </w:r>
    </w:p>
  </w:footnote>
  <w:footnote w:id="65">
    <w:p w14:paraId="5966DD9D" w14:textId="1253A32F" w:rsidR="00DE2F2E" w:rsidRPr="005A271A" w:rsidRDefault="00DE2F2E" w:rsidP="0059098E">
      <w:pPr>
        <w:pStyle w:val="FootnoteText"/>
        <w:spacing w:line="240" w:lineRule="auto"/>
        <w:rPr>
          <w:sz w:val="20"/>
          <w:lang w:val="en-US"/>
        </w:rPr>
      </w:pPr>
      <w:r w:rsidRPr="0059098E">
        <w:rPr>
          <w:rStyle w:val="FootnoteReference"/>
          <w:sz w:val="20"/>
        </w:rPr>
        <w:footnoteRef/>
      </w:r>
      <w:r w:rsidRPr="005A271A">
        <w:rPr>
          <w:sz w:val="20"/>
          <w:lang w:val="en-US"/>
        </w:rPr>
        <w:t xml:space="preserve"> </w:t>
      </w:r>
      <w:r>
        <w:rPr>
          <w:sz w:val="20"/>
          <w:lang w:val="en-US"/>
        </w:rPr>
        <w:t xml:space="preserve">A.K. </w:t>
      </w:r>
      <w:r>
        <w:rPr>
          <w:color w:val="000000"/>
          <w:sz w:val="20"/>
          <w:shd w:val="clear" w:color="auto" w:fill="FFFFFF"/>
          <w:lang w:val="en-US"/>
        </w:rPr>
        <w:t>Munns, B.F. Bjeirmi,</w:t>
      </w:r>
      <w:r w:rsidRPr="005A271A">
        <w:rPr>
          <w:color w:val="000000"/>
          <w:sz w:val="20"/>
          <w:shd w:val="clear" w:color="auto" w:fill="FFFFFF"/>
          <w:lang w:val="en-US"/>
        </w:rPr>
        <w:t xml:space="preserve"> </w:t>
      </w:r>
      <w:r w:rsidRPr="005A271A">
        <w:rPr>
          <w:i/>
          <w:color w:val="000000"/>
          <w:sz w:val="20"/>
          <w:shd w:val="clear" w:color="auto" w:fill="FFFFFF"/>
          <w:lang w:val="en-US"/>
        </w:rPr>
        <w:t>The Role of Project Management in Achieving Project Success</w:t>
      </w:r>
      <w:r>
        <w:rPr>
          <w:color w:val="000000"/>
          <w:sz w:val="20"/>
          <w:shd w:val="clear" w:color="auto" w:fill="FFFFFF"/>
          <w:lang w:val="en-US"/>
        </w:rPr>
        <w:t>,</w:t>
      </w:r>
      <w:r w:rsidRPr="005A271A">
        <w:rPr>
          <w:color w:val="000000"/>
          <w:sz w:val="20"/>
          <w:shd w:val="clear" w:color="auto" w:fill="FFFFFF"/>
          <w:lang w:val="en-US"/>
        </w:rPr>
        <w:t xml:space="preserve"> </w:t>
      </w:r>
      <w:bookmarkStart w:id="44" w:name="_Hlk535351251"/>
      <w:r>
        <w:rPr>
          <w:color w:val="000000"/>
          <w:sz w:val="20"/>
          <w:shd w:val="clear" w:color="auto" w:fill="FFFFFF"/>
          <w:lang w:val="en-US"/>
        </w:rPr>
        <w:t>“</w:t>
      </w:r>
      <w:r w:rsidRPr="005A271A">
        <w:rPr>
          <w:color w:val="000000"/>
          <w:sz w:val="20"/>
          <w:shd w:val="clear" w:color="auto" w:fill="FFFFFF"/>
          <w:lang w:val="en-US"/>
        </w:rPr>
        <w:t xml:space="preserve">International Journal </w:t>
      </w:r>
      <w:r>
        <w:rPr>
          <w:color w:val="000000"/>
          <w:sz w:val="20"/>
          <w:shd w:val="clear" w:color="auto" w:fill="FFFFFF"/>
          <w:lang w:val="en-US"/>
        </w:rPr>
        <w:t>of Project Management”, 1996, vol. 14(2)</w:t>
      </w:r>
      <w:bookmarkEnd w:id="44"/>
      <w:r>
        <w:rPr>
          <w:color w:val="000000"/>
          <w:sz w:val="20"/>
          <w:shd w:val="clear" w:color="auto" w:fill="FFFFFF"/>
          <w:lang w:val="en-US"/>
        </w:rPr>
        <w:t>.</w:t>
      </w:r>
    </w:p>
  </w:footnote>
  <w:footnote w:id="66">
    <w:p w14:paraId="52E9DAC6" w14:textId="15E44E3C" w:rsidR="00DE2F2E" w:rsidRPr="005A271A" w:rsidRDefault="00DE2F2E" w:rsidP="007D24AF">
      <w:pPr>
        <w:pStyle w:val="FootnoteText"/>
        <w:spacing w:line="240" w:lineRule="auto"/>
        <w:rPr>
          <w:sz w:val="20"/>
          <w:lang w:val="en-US"/>
        </w:rPr>
      </w:pPr>
      <w:r w:rsidRPr="007D24AF">
        <w:rPr>
          <w:rStyle w:val="FootnoteReference"/>
          <w:sz w:val="20"/>
        </w:rPr>
        <w:footnoteRef/>
      </w:r>
      <w:r w:rsidRPr="005A271A">
        <w:rPr>
          <w:sz w:val="20"/>
          <w:lang w:val="en-US"/>
        </w:rPr>
        <w:t xml:space="preserve"> </w:t>
      </w:r>
      <w:r>
        <w:rPr>
          <w:sz w:val="20"/>
          <w:shd w:val="clear" w:color="auto" w:fill="FFFFFF"/>
          <w:lang w:val="en-US"/>
        </w:rPr>
        <w:t>H. Kerzner,</w:t>
      </w:r>
      <w:r w:rsidRPr="005A271A">
        <w:rPr>
          <w:sz w:val="20"/>
          <w:shd w:val="clear" w:color="auto" w:fill="FFFFFF"/>
          <w:lang w:val="en-US"/>
        </w:rPr>
        <w:t> </w:t>
      </w:r>
      <w:r w:rsidRPr="005A271A">
        <w:rPr>
          <w:i/>
          <w:iCs/>
          <w:sz w:val="20"/>
          <w:shd w:val="clear" w:color="auto" w:fill="FFFFFF"/>
          <w:lang w:val="en-US"/>
        </w:rPr>
        <w:t>Project Management: A Systems Approach to Planning, Scheduling, and Controlling</w:t>
      </w:r>
      <w:r w:rsidRPr="005A271A">
        <w:rPr>
          <w:sz w:val="20"/>
          <w:shd w:val="clear" w:color="auto" w:fill="FFFFFF"/>
          <w:lang w:val="en-US"/>
        </w:rPr>
        <w:t xml:space="preserve"> </w:t>
      </w:r>
      <w:r w:rsidRPr="00F368AD">
        <w:rPr>
          <w:i/>
          <w:sz w:val="20"/>
          <w:shd w:val="clear" w:color="auto" w:fill="FFFFFF"/>
          <w:lang w:val="en-US"/>
        </w:rPr>
        <w:t>(10th ed.)</w:t>
      </w:r>
      <w:r>
        <w:rPr>
          <w:sz w:val="20"/>
          <w:shd w:val="clear" w:color="auto" w:fill="FFFFFF"/>
          <w:lang w:val="en-US"/>
        </w:rPr>
        <w:t xml:space="preserve">, </w:t>
      </w:r>
      <w:r w:rsidRPr="005A271A">
        <w:rPr>
          <w:sz w:val="20"/>
          <w:shd w:val="clear" w:color="auto" w:fill="FFFFFF"/>
          <w:lang w:val="en-US"/>
        </w:rPr>
        <w:t>John Wiley &amp; Sons, 2009</w:t>
      </w:r>
      <w:r>
        <w:rPr>
          <w:sz w:val="20"/>
          <w:lang w:val="en-US"/>
        </w:rPr>
        <w:t xml:space="preserve">, </w:t>
      </w:r>
      <w:r w:rsidRPr="005A271A">
        <w:rPr>
          <w:sz w:val="20"/>
          <w:lang w:val="en-US"/>
        </w:rPr>
        <w:t>s. 434.</w:t>
      </w:r>
    </w:p>
  </w:footnote>
  <w:footnote w:id="67">
    <w:p w14:paraId="5458AE72" w14:textId="65996EB6" w:rsidR="00DE2F2E" w:rsidRPr="005A271A" w:rsidRDefault="00DE2F2E" w:rsidP="003352F2">
      <w:pPr>
        <w:pStyle w:val="FootnoteText"/>
        <w:spacing w:line="240" w:lineRule="auto"/>
        <w:rPr>
          <w:sz w:val="20"/>
          <w:lang w:val="en-US"/>
        </w:rPr>
      </w:pPr>
      <w:r w:rsidRPr="003352F2">
        <w:rPr>
          <w:rStyle w:val="FootnoteReference"/>
          <w:sz w:val="20"/>
        </w:rPr>
        <w:footnoteRef/>
      </w:r>
      <w:r w:rsidRPr="005A271A">
        <w:rPr>
          <w:sz w:val="20"/>
          <w:lang w:val="en-US"/>
        </w:rPr>
        <w:t xml:space="preserve"> </w:t>
      </w:r>
      <w:r>
        <w:rPr>
          <w:sz w:val="20"/>
          <w:lang w:val="en-US"/>
        </w:rPr>
        <w:t xml:space="preserve">I. </w:t>
      </w:r>
      <w:r>
        <w:rPr>
          <w:sz w:val="20"/>
          <w:shd w:val="clear" w:color="auto" w:fill="FFFFFF"/>
          <w:lang w:val="en-US"/>
        </w:rPr>
        <w:t>Łapuńka</w:t>
      </w:r>
      <w:r w:rsidRPr="00AC49D0">
        <w:rPr>
          <w:sz w:val="20"/>
          <w:lang w:val="en-US"/>
        </w:rPr>
        <w:t xml:space="preserve">, I. </w:t>
      </w:r>
      <w:r>
        <w:rPr>
          <w:sz w:val="20"/>
          <w:shd w:val="clear" w:color="auto" w:fill="FFFFFF"/>
          <w:lang w:val="en-US"/>
        </w:rPr>
        <w:t>Pisz,</w:t>
      </w:r>
      <w:r w:rsidRPr="005A271A">
        <w:rPr>
          <w:sz w:val="20"/>
          <w:shd w:val="clear" w:color="auto" w:fill="FFFFFF"/>
          <w:lang w:val="en-US"/>
        </w:rPr>
        <w:t xml:space="preserve"> </w:t>
      </w:r>
      <w:r w:rsidRPr="00F368AD">
        <w:rPr>
          <w:i/>
          <w:sz w:val="20"/>
          <w:shd w:val="clear" w:color="auto" w:fill="FFFFFF"/>
          <w:lang w:val="en-US"/>
        </w:rPr>
        <w:t xml:space="preserve">Knowledge Management in the Project Life Cycle </w:t>
      </w:r>
      <w:r>
        <w:rPr>
          <w:i/>
          <w:sz w:val="20"/>
          <w:shd w:val="clear" w:color="auto" w:fill="FFFFFF"/>
          <w:lang w:val="en-US"/>
        </w:rPr>
        <w:t>- Initial Research on Polish SME</w:t>
      </w:r>
      <w:r w:rsidRPr="00F368AD">
        <w:rPr>
          <w:i/>
          <w:sz w:val="20"/>
          <w:shd w:val="clear" w:color="auto" w:fill="FFFFFF"/>
          <w:lang w:val="en-US"/>
        </w:rPr>
        <w:t>s</w:t>
      </w:r>
      <w:r w:rsidRPr="005A271A">
        <w:rPr>
          <w:sz w:val="20"/>
          <w:shd w:val="clear" w:color="auto" w:fill="FFFFFF"/>
          <w:lang w:val="en-US"/>
        </w:rPr>
        <w:t>, </w:t>
      </w:r>
      <w:bookmarkStart w:id="45" w:name="_Hlk535350565"/>
      <w:r>
        <w:rPr>
          <w:sz w:val="20"/>
          <w:shd w:val="clear" w:color="auto" w:fill="FFFFFF"/>
          <w:lang w:val="en-US"/>
        </w:rPr>
        <w:t>“</w:t>
      </w:r>
      <w:r w:rsidRPr="00F368AD">
        <w:rPr>
          <w:rStyle w:val="Emphasis"/>
          <w:rFonts w:eastAsiaTheme="majorEastAsia"/>
          <w:i w:val="0"/>
          <w:sz w:val="20"/>
          <w:shd w:val="clear" w:color="auto" w:fill="FFFFFF"/>
          <w:lang w:val="en-US"/>
        </w:rPr>
        <w:t>Foundations of Management</w:t>
      </w:r>
      <w:r>
        <w:rPr>
          <w:rStyle w:val="Emphasis"/>
          <w:rFonts w:eastAsiaTheme="majorEastAsia"/>
          <w:i w:val="0"/>
          <w:sz w:val="20"/>
          <w:shd w:val="clear" w:color="auto" w:fill="FFFFFF"/>
          <w:lang w:val="en-US"/>
        </w:rPr>
        <w:t>”</w:t>
      </w:r>
      <w:r w:rsidRPr="005A271A">
        <w:rPr>
          <w:sz w:val="20"/>
          <w:shd w:val="clear" w:color="auto" w:fill="FFFFFF"/>
          <w:lang w:val="en-US"/>
        </w:rPr>
        <w:t>, </w:t>
      </w:r>
      <w:r>
        <w:rPr>
          <w:sz w:val="20"/>
          <w:shd w:val="clear" w:color="auto" w:fill="FFFFFF"/>
          <w:lang w:val="en-US"/>
        </w:rPr>
        <w:t>2014, t. 6, nr 2</w:t>
      </w:r>
      <w:bookmarkEnd w:id="45"/>
      <w:r w:rsidRPr="005A271A">
        <w:rPr>
          <w:sz w:val="20"/>
          <w:shd w:val="clear" w:color="auto" w:fill="FFFFFF"/>
          <w:lang w:val="en-US"/>
        </w:rPr>
        <w:t>.</w:t>
      </w:r>
    </w:p>
  </w:footnote>
  <w:footnote w:id="68">
    <w:p w14:paraId="7F56E002" w14:textId="512F2B3D" w:rsidR="00DE2F2E" w:rsidRPr="005A271A" w:rsidRDefault="00DE2F2E" w:rsidP="00330241">
      <w:pPr>
        <w:pStyle w:val="FootnoteText"/>
        <w:spacing w:line="240" w:lineRule="auto"/>
        <w:rPr>
          <w:sz w:val="20"/>
          <w:lang w:val="en-US"/>
        </w:rPr>
      </w:pPr>
      <w:r w:rsidRPr="00330241">
        <w:rPr>
          <w:rStyle w:val="FootnoteReference"/>
          <w:sz w:val="20"/>
        </w:rPr>
        <w:footnoteRef/>
      </w:r>
      <w:r w:rsidRPr="005A271A">
        <w:rPr>
          <w:sz w:val="20"/>
          <w:lang w:val="en-US"/>
        </w:rPr>
        <w:t xml:space="preserve"> </w:t>
      </w:r>
      <w:r>
        <w:rPr>
          <w:color w:val="000000"/>
          <w:sz w:val="20"/>
          <w:shd w:val="clear" w:color="auto" w:fill="FFFFFF"/>
          <w:lang w:val="en-US"/>
        </w:rPr>
        <w:t>K. Schwalbe</w:t>
      </w:r>
      <w:r w:rsidRPr="005A271A">
        <w:rPr>
          <w:color w:val="000000"/>
          <w:sz w:val="20"/>
          <w:shd w:val="clear" w:color="auto" w:fill="FFFFFF"/>
          <w:lang w:val="en-US"/>
        </w:rPr>
        <w:t>, </w:t>
      </w:r>
      <w:r w:rsidRPr="005A271A">
        <w:rPr>
          <w:rStyle w:val="Emphasis"/>
          <w:rFonts w:eastAsiaTheme="majorEastAsia"/>
          <w:iCs w:val="0"/>
          <w:color w:val="000000"/>
          <w:sz w:val="20"/>
          <w:shd w:val="clear" w:color="auto" w:fill="FFFFFF"/>
          <w:lang w:val="en-US"/>
        </w:rPr>
        <w:t>Information Technology</w:t>
      </w:r>
      <w:r>
        <w:rPr>
          <w:rStyle w:val="Emphasis"/>
          <w:rFonts w:eastAsiaTheme="majorEastAsia"/>
          <w:iCs w:val="0"/>
          <w:color w:val="000000"/>
          <w:sz w:val="20"/>
          <w:shd w:val="clear" w:color="auto" w:fill="FFFFFF"/>
          <w:lang w:val="en-US"/>
        </w:rPr>
        <w:t>…</w:t>
      </w:r>
      <w:r>
        <w:rPr>
          <w:rStyle w:val="Emphasis"/>
          <w:rFonts w:eastAsiaTheme="majorEastAsia"/>
          <w:i w:val="0"/>
          <w:iCs w:val="0"/>
          <w:color w:val="000000"/>
          <w:sz w:val="20"/>
          <w:shd w:val="clear" w:color="auto" w:fill="FFFFFF"/>
          <w:lang w:val="en-US"/>
        </w:rPr>
        <w:t>op. cit.</w:t>
      </w:r>
    </w:p>
  </w:footnote>
  <w:footnote w:id="69">
    <w:p w14:paraId="3069CB06" w14:textId="0226A5C6" w:rsidR="00DE2F2E" w:rsidRPr="005A271A" w:rsidRDefault="00DE2F2E" w:rsidP="009606B1">
      <w:pPr>
        <w:pStyle w:val="FootnoteText"/>
        <w:spacing w:line="240" w:lineRule="auto"/>
        <w:rPr>
          <w:sz w:val="20"/>
          <w:lang w:val="en-US"/>
        </w:rPr>
      </w:pPr>
      <w:r w:rsidRPr="00CE2314">
        <w:rPr>
          <w:rStyle w:val="FootnoteReference"/>
          <w:sz w:val="20"/>
        </w:rPr>
        <w:footnoteRef/>
      </w:r>
      <w:r>
        <w:rPr>
          <w:sz w:val="20"/>
          <w:lang w:val="en-US"/>
        </w:rPr>
        <w:t xml:space="preserve"> </w:t>
      </w:r>
      <w:r w:rsidRPr="005A271A">
        <w:rPr>
          <w:i/>
          <w:iCs/>
          <w:sz w:val="20"/>
          <w:lang w:val="en-US"/>
        </w:rPr>
        <w:t>A Guide to the Project</w:t>
      </w:r>
      <w:r>
        <w:rPr>
          <w:i/>
          <w:iCs/>
          <w:sz w:val="20"/>
          <w:lang w:val="en-US"/>
        </w:rPr>
        <w:t>…</w:t>
      </w:r>
      <w:r>
        <w:rPr>
          <w:iCs/>
          <w:sz w:val="20"/>
          <w:lang w:val="en-US"/>
        </w:rPr>
        <w:t>op. cit.</w:t>
      </w:r>
      <w:r w:rsidRPr="005A271A">
        <w:rPr>
          <w:i/>
          <w:iCs/>
          <w:sz w:val="20"/>
          <w:lang w:val="en-US"/>
        </w:rPr>
        <w:t xml:space="preserve">, </w:t>
      </w:r>
      <w:r w:rsidRPr="005A271A">
        <w:rPr>
          <w:iCs/>
          <w:sz w:val="20"/>
          <w:lang w:val="en-US"/>
        </w:rPr>
        <w:t>s.40.</w:t>
      </w:r>
    </w:p>
  </w:footnote>
  <w:footnote w:id="70">
    <w:p w14:paraId="2F23494B" w14:textId="3347EC22" w:rsidR="00DE2F2E" w:rsidRPr="005A271A" w:rsidRDefault="00DE2F2E" w:rsidP="00F96103">
      <w:pPr>
        <w:pStyle w:val="FootnoteText"/>
        <w:spacing w:line="240" w:lineRule="auto"/>
        <w:rPr>
          <w:lang w:val="en-US"/>
        </w:rPr>
      </w:pPr>
      <w:r w:rsidRPr="00242D72">
        <w:rPr>
          <w:rStyle w:val="FootnoteReference"/>
          <w:sz w:val="20"/>
        </w:rPr>
        <w:footnoteRef/>
      </w:r>
      <w:r w:rsidRPr="00242D72">
        <w:rPr>
          <w:sz w:val="20"/>
          <w:lang w:val="en-US"/>
        </w:rPr>
        <w:t xml:space="preserve"> </w:t>
      </w:r>
      <w:r>
        <w:rPr>
          <w:sz w:val="20"/>
          <w:lang w:val="en-US"/>
        </w:rPr>
        <w:t>Ibidem</w:t>
      </w:r>
      <w:r w:rsidRPr="005A271A">
        <w:rPr>
          <w:i/>
          <w:iCs/>
          <w:sz w:val="20"/>
          <w:lang w:val="en-US"/>
        </w:rPr>
        <w:t xml:space="preserve">, </w:t>
      </w:r>
      <w:r w:rsidRPr="005A271A">
        <w:rPr>
          <w:iCs/>
          <w:sz w:val="20"/>
          <w:lang w:val="en-US"/>
        </w:rPr>
        <w:t>s.41.</w:t>
      </w:r>
    </w:p>
  </w:footnote>
  <w:footnote w:id="71">
    <w:p w14:paraId="5718B9A7" w14:textId="42C33C13" w:rsidR="00DE2F2E" w:rsidRPr="00AC49D0" w:rsidRDefault="00DE2F2E" w:rsidP="00160937">
      <w:pPr>
        <w:pStyle w:val="FootnoteText"/>
        <w:spacing w:line="240" w:lineRule="auto"/>
        <w:rPr>
          <w:lang w:val="en-US"/>
        </w:rPr>
      </w:pPr>
      <w:r w:rsidRPr="00242D72">
        <w:rPr>
          <w:rStyle w:val="FootnoteReference"/>
          <w:sz w:val="20"/>
        </w:rPr>
        <w:footnoteRef/>
      </w:r>
      <w:r w:rsidRPr="005A271A">
        <w:rPr>
          <w:lang w:val="en-US"/>
        </w:rPr>
        <w:t xml:space="preserve"> </w:t>
      </w:r>
      <w:r w:rsidRPr="00242D72">
        <w:rPr>
          <w:sz w:val="20"/>
          <w:lang w:val="en-US"/>
        </w:rPr>
        <w:t>H.</w:t>
      </w:r>
      <w:r>
        <w:rPr>
          <w:lang w:val="en-US"/>
        </w:rPr>
        <w:t xml:space="preserve"> </w:t>
      </w:r>
      <w:r>
        <w:rPr>
          <w:sz w:val="20"/>
          <w:shd w:val="clear" w:color="auto" w:fill="FFFFFF"/>
          <w:lang w:val="en-US"/>
        </w:rPr>
        <w:t xml:space="preserve">Kerzner, </w:t>
      </w:r>
      <w:r w:rsidRPr="005A271A">
        <w:rPr>
          <w:i/>
          <w:iCs/>
          <w:sz w:val="20"/>
          <w:shd w:val="clear" w:color="auto" w:fill="FFFFFF"/>
          <w:lang w:val="en-US"/>
        </w:rPr>
        <w:t>Project Management</w:t>
      </w:r>
      <w:r>
        <w:rPr>
          <w:i/>
          <w:iCs/>
          <w:sz w:val="20"/>
          <w:shd w:val="clear" w:color="auto" w:fill="FFFFFF"/>
          <w:lang w:val="en-US"/>
        </w:rPr>
        <w:t>…</w:t>
      </w:r>
      <w:r>
        <w:rPr>
          <w:iCs/>
          <w:sz w:val="20"/>
          <w:shd w:val="clear" w:color="auto" w:fill="FFFFFF"/>
          <w:lang w:val="en-US"/>
        </w:rPr>
        <w:t>op. cit.</w:t>
      </w:r>
      <w:r w:rsidRPr="00AC49D0">
        <w:rPr>
          <w:sz w:val="20"/>
          <w:lang w:val="en-US"/>
        </w:rPr>
        <w:t>, s. 418.</w:t>
      </w:r>
    </w:p>
  </w:footnote>
  <w:footnote w:id="72">
    <w:p w14:paraId="59746C68" w14:textId="198CE57F" w:rsidR="00DE2F2E" w:rsidRPr="00AC49D0" w:rsidRDefault="00DE2F2E" w:rsidP="004F23A7">
      <w:pPr>
        <w:pStyle w:val="FootnoteText"/>
        <w:spacing w:line="240" w:lineRule="auto"/>
        <w:rPr>
          <w:sz w:val="20"/>
          <w:lang w:val="en-US"/>
        </w:rPr>
      </w:pPr>
      <w:r w:rsidRPr="004F23A7">
        <w:rPr>
          <w:rStyle w:val="FootnoteReference"/>
          <w:sz w:val="20"/>
        </w:rPr>
        <w:footnoteRef/>
      </w:r>
      <w:r w:rsidRPr="00AC49D0">
        <w:rPr>
          <w:sz w:val="20"/>
          <w:lang w:val="en-US"/>
        </w:rPr>
        <w:t xml:space="preserve"> S.E. Portny, </w:t>
      </w:r>
      <w:r w:rsidRPr="00AC49D0">
        <w:rPr>
          <w:i/>
          <w:sz w:val="20"/>
          <w:lang w:val="en-US"/>
        </w:rPr>
        <w:t>Project Management For Dummies (3rd Edition)</w:t>
      </w:r>
      <w:r w:rsidRPr="00AC49D0">
        <w:rPr>
          <w:sz w:val="20"/>
          <w:lang w:val="en-US"/>
        </w:rPr>
        <w:t>, Wiley Publishing, Inc., Indianapolis, Indiana 2010, s. 166.</w:t>
      </w:r>
    </w:p>
  </w:footnote>
  <w:footnote w:id="73">
    <w:p w14:paraId="1A0A2B72" w14:textId="51FE476B" w:rsidR="00DE2F2E" w:rsidRPr="00B6348C" w:rsidRDefault="00DE2F2E" w:rsidP="00B6348C">
      <w:pPr>
        <w:pStyle w:val="FootnoteText"/>
        <w:spacing w:line="240" w:lineRule="auto"/>
        <w:rPr>
          <w:sz w:val="20"/>
        </w:rPr>
      </w:pPr>
      <w:r w:rsidRPr="00B6348C">
        <w:rPr>
          <w:rStyle w:val="FootnoteReference"/>
          <w:sz w:val="20"/>
        </w:rPr>
        <w:footnoteRef/>
      </w:r>
      <w:r w:rsidRPr="00B6348C">
        <w:rPr>
          <w:sz w:val="20"/>
        </w:rPr>
        <w:t xml:space="preserve"> </w:t>
      </w:r>
      <w:r>
        <w:rPr>
          <w:sz w:val="20"/>
        </w:rPr>
        <w:t xml:space="preserve">P. </w:t>
      </w:r>
      <w:r w:rsidRPr="00B6348C">
        <w:rPr>
          <w:sz w:val="20"/>
        </w:rPr>
        <w:t xml:space="preserve">Sekuła, </w:t>
      </w:r>
      <w:r w:rsidRPr="00B6348C">
        <w:rPr>
          <w:i/>
          <w:sz w:val="20"/>
        </w:rPr>
        <w:t>Zarządzanie programami wg Project Management Institute</w:t>
      </w:r>
      <w:r w:rsidRPr="00B6348C">
        <w:rPr>
          <w:sz w:val="20"/>
        </w:rPr>
        <w:t xml:space="preserve">, </w:t>
      </w:r>
      <w:bookmarkStart w:id="46" w:name="_Hlk535351998"/>
      <w:r>
        <w:rPr>
          <w:sz w:val="20"/>
        </w:rPr>
        <w:t>„</w:t>
      </w:r>
      <w:hyperlink r:id="rId6" w:history="1">
        <w:r w:rsidRPr="00B6348C">
          <w:rPr>
            <w:rStyle w:val="Hyperlink"/>
            <w:rFonts w:eastAsiaTheme="majorEastAsia"/>
            <w:iCs/>
            <w:color w:val="333333"/>
            <w:sz w:val="20"/>
            <w:u w:val="none"/>
            <w:bdr w:val="none" w:sz="0" w:space="0" w:color="auto" w:frame="1"/>
            <w:shd w:val="clear" w:color="auto" w:fill="FFFFFF"/>
          </w:rPr>
          <w:t>Barometr Regionalny. Analizy i prognozy</w:t>
        </w:r>
      </w:hyperlink>
      <w:r>
        <w:rPr>
          <w:rStyle w:val="Hyperlink"/>
          <w:rFonts w:eastAsiaTheme="majorEastAsia"/>
          <w:iCs/>
          <w:color w:val="333333"/>
          <w:sz w:val="20"/>
          <w:u w:val="none"/>
          <w:bdr w:val="none" w:sz="0" w:space="0" w:color="auto" w:frame="1"/>
          <w:shd w:val="clear" w:color="auto" w:fill="FFFFFF"/>
        </w:rPr>
        <w:t>”</w:t>
      </w:r>
      <w:r w:rsidRPr="00B6348C">
        <w:rPr>
          <w:sz w:val="20"/>
        </w:rPr>
        <w:t xml:space="preserve">, </w:t>
      </w:r>
      <w:r>
        <w:rPr>
          <w:sz w:val="20"/>
        </w:rPr>
        <w:t xml:space="preserve">2014, </w:t>
      </w:r>
      <w:r w:rsidRPr="00B6348C">
        <w:rPr>
          <w:sz w:val="20"/>
        </w:rPr>
        <w:t>vol. 2(36)</w:t>
      </w:r>
      <w:bookmarkEnd w:id="46"/>
      <w:r>
        <w:rPr>
          <w:sz w:val="20"/>
        </w:rPr>
        <w:t>.</w:t>
      </w:r>
    </w:p>
  </w:footnote>
  <w:footnote w:id="74">
    <w:p w14:paraId="08F14E3D" w14:textId="2C3D7FA4" w:rsidR="00DE2F2E" w:rsidRPr="00BE7837" w:rsidRDefault="00DE2F2E" w:rsidP="001D5856">
      <w:pPr>
        <w:pStyle w:val="FootnoteText"/>
        <w:spacing w:line="240" w:lineRule="auto"/>
        <w:rPr>
          <w:sz w:val="20"/>
        </w:rPr>
      </w:pPr>
      <w:r w:rsidRPr="001D5856">
        <w:rPr>
          <w:rStyle w:val="FootnoteReference"/>
          <w:sz w:val="20"/>
        </w:rPr>
        <w:footnoteRef/>
      </w:r>
      <w:r w:rsidRPr="001D5856">
        <w:rPr>
          <w:sz w:val="20"/>
        </w:rPr>
        <w:t xml:space="preserve"> M. </w:t>
      </w:r>
      <w:r w:rsidRPr="001D5856">
        <w:rPr>
          <w:rFonts w:eastAsiaTheme="minorHAnsi" w:cstheme="minorBidi"/>
          <w:sz w:val="20"/>
          <w:szCs w:val="24"/>
          <w:shd w:val="clear" w:color="auto" w:fill="FFFFFF"/>
          <w:lang w:eastAsia="en-US"/>
        </w:rPr>
        <w:t>Moś, </w:t>
      </w:r>
      <w:r w:rsidRPr="001D5856">
        <w:rPr>
          <w:rFonts w:eastAsiaTheme="minorHAnsi" w:cstheme="minorBidi"/>
          <w:bCs/>
          <w:i/>
          <w:sz w:val="20"/>
          <w:szCs w:val="24"/>
          <w:shd w:val="clear" w:color="auto" w:fill="FFFFFF"/>
          <w:lang w:eastAsia="en-US"/>
        </w:rPr>
        <w:t>Zarządzanie projektami informatycznymi.</w:t>
      </w:r>
      <w:r>
        <w:rPr>
          <w:rFonts w:eastAsiaTheme="minorHAnsi" w:cstheme="minorBidi"/>
          <w:bCs/>
          <w:i/>
          <w:sz w:val="20"/>
          <w:szCs w:val="24"/>
          <w:shd w:val="clear" w:color="auto" w:fill="FFFFFF"/>
          <w:lang w:eastAsia="en-US"/>
        </w:rPr>
        <w:t xml:space="preserve"> Rola analizy przedwdrożeniowej,</w:t>
      </w:r>
      <w:r w:rsidRPr="001D5856">
        <w:rPr>
          <w:rFonts w:eastAsiaTheme="minorHAnsi" w:cstheme="minorBidi"/>
          <w:i/>
          <w:iCs/>
          <w:sz w:val="20"/>
          <w:szCs w:val="24"/>
          <w:shd w:val="clear" w:color="auto" w:fill="FFFFFF"/>
          <w:lang w:eastAsia="en-US"/>
        </w:rPr>
        <w:t> </w:t>
      </w:r>
      <w:r>
        <w:rPr>
          <w:rFonts w:eastAsiaTheme="minorHAnsi" w:cstheme="minorBidi"/>
          <w:sz w:val="20"/>
          <w:szCs w:val="24"/>
          <w:shd w:val="clear" w:color="auto" w:fill="FFFFFF"/>
          <w:lang w:eastAsia="en-US"/>
        </w:rPr>
        <w:t xml:space="preserve">[w:] Nauki o zarządzaniu, </w:t>
      </w:r>
      <w:r w:rsidRPr="001D5856">
        <w:rPr>
          <w:rFonts w:eastAsiaTheme="minorHAnsi" w:cstheme="minorBidi"/>
          <w:sz w:val="20"/>
          <w:szCs w:val="24"/>
          <w:shd w:val="clear" w:color="auto" w:fill="FFFFFF"/>
          <w:lang w:eastAsia="en-US"/>
        </w:rPr>
        <w:t>B. Olszewska</w:t>
      </w:r>
      <w:r>
        <w:rPr>
          <w:rFonts w:eastAsiaTheme="minorHAnsi" w:cstheme="minorBidi"/>
          <w:sz w:val="20"/>
          <w:szCs w:val="24"/>
          <w:shd w:val="clear" w:color="auto" w:fill="FFFFFF"/>
          <w:lang w:eastAsia="en-US"/>
        </w:rPr>
        <w:t xml:space="preserve"> (red.)</w:t>
      </w:r>
      <w:r w:rsidRPr="001D5856">
        <w:rPr>
          <w:rFonts w:eastAsiaTheme="minorHAnsi" w:cstheme="minorBidi"/>
          <w:sz w:val="20"/>
          <w:szCs w:val="24"/>
          <w:shd w:val="clear" w:color="auto" w:fill="FFFFFF"/>
          <w:lang w:eastAsia="en-US"/>
        </w:rPr>
        <w:t>, Wyd</w:t>
      </w:r>
      <w:r>
        <w:rPr>
          <w:rFonts w:eastAsiaTheme="minorHAnsi" w:cstheme="minorBidi"/>
          <w:sz w:val="20"/>
          <w:szCs w:val="24"/>
          <w:shd w:val="clear" w:color="auto" w:fill="FFFFFF"/>
          <w:lang w:eastAsia="en-US"/>
        </w:rPr>
        <w:t>awnictwo</w:t>
      </w:r>
      <w:r w:rsidRPr="001D5856">
        <w:rPr>
          <w:rFonts w:eastAsiaTheme="minorHAnsi" w:cstheme="minorBidi"/>
          <w:sz w:val="20"/>
          <w:szCs w:val="24"/>
          <w:shd w:val="clear" w:color="auto" w:fill="FFFFFF"/>
          <w:lang w:eastAsia="en-US"/>
        </w:rPr>
        <w:t xml:space="preserve"> U</w:t>
      </w:r>
      <w:r>
        <w:rPr>
          <w:rFonts w:eastAsiaTheme="minorHAnsi" w:cstheme="minorBidi"/>
          <w:sz w:val="20"/>
          <w:szCs w:val="24"/>
          <w:shd w:val="clear" w:color="auto" w:fill="FFFFFF"/>
          <w:lang w:eastAsia="en-US"/>
        </w:rPr>
        <w:t xml:space="preserve">niwersytetu </w:t>
      </w:r>
      <w:r w:rsidRPr="001D5856">
        <w:rPr>
          <w:rFonts w:eastAsiaTheme="minorHAnsi" w:cstheme="minorBidi"/>
          <w:sz w:val="20"/>
          <w:szCs w:val="24"/>
          <w:shd w:val="clear" w:color="auto" w:fill="FFFFFF"/>
          <w:lang w:eastAsia="en-US"/>
        </w:rPr>
        <w:t>E</w:t>
      </w:r>
      <w:r>
        <w:rPr>
          <w:rFonts w:eastAsiaTheme="minorHAnsi" w:cstheme="minorBidi"/>
          <w:sz w:val="20"/>
          <w:szCs w:val="24"/>
          <w:shd w:val="clear" w:color="auto" w:fill="FFFFFF"/>
          <w:lang w:eastAsia="en-US"/>
        </w:rPr>
        <w:t xml:space="preserve">konomicznego we Wrocławiu, </w:t>
      </w:r>
      <w:bookmarkStart w:id="47" w:name="_Hlk535351123"/>
      <w:r>
        <w:rPr>
          <w:rFonts w:eastAsiaTheme="minorHAnsi" w:cstheme="minorBidi"/>
          <w:sz w:val="20"/>
          <w:szCs w:val="24"/>
          <w:shd w:val="clear" w:color="auto" w:fill="FFFFFF"/>
          <w:lang w:eastAsia="en-US"/>
        </w:rPr>
        <w:t>Wrocław 2012, nr 1(10).</w:t>
      </w:r>
    </w:p>
    <w:bookmarkEnd w:id="47"/>
  </w:footnote>
  <w:footnote w:id="75">
    <w:p w14:paraId="6814EC32" w14:textId="43E734FF" w:rsidR="00DE2F2E" w:rsidRPr="005E04CF" w:rsidRDefault="00DE2F2E" w:rsidP="005E04CF">
      <w:pPr>
        <w:spacing w:line="240" w:lineRule="auto"/>
        <w:rPr>
          <w:rFonts w:eastAsia="Times New Roman" w:cs="Times New Roman"/>
          <w:sz w:val="20"/>
          <w:szCs w:val="20"/>
          <w:lang w:eastAsia="pl-PL"/>
        </w:rPr>
      </w:pPr>
      <w:r w:rsidRPr="005E04CF">
        <w:rPr>
          <w:rStyle w:val="FootnoteReference"/>
          <w:sz w:val="20"/>
          <w:szCs w:val="20"/>
        </w:rPr>
        <w:footnoteRef/>
      </w:r>
      <w:r w:rsidRPr="005E04CF">
        <w:rPr>
          <w:sz w:val="20"/>
          <w:szCs w:val="20"/>
        </w:rPr>
        <w:t xml:space="preserve"> </w:t>
      </w:r>
      <w:r w:rsidRPr="005E04CF">
        <w:rPr>
          <w:rFonts w:eastAsia="Times New Roman" w:cs="Times New Roman"/>
          <w:sz w:val="20"/>
          <w:szCs w:val="20"/>
          <w:lang w:eastAsia="pl-PL"/>
        </w:rPr>
        <w:t xml:space="preserve">J. Skalik, A. Strzelczyk, Kluczowe czynniki sukcesu w zarządzaniu projektami informatycznymi, Zarządzanie i Finanse, 2013, </w:t>
      </w:r>
      <w:hyperlink r:id="rId7" w:history="1">
        <w:r w:rsidRPr="005E04CF">
          <w:rPr>
            <w:rFonts w:eastAsia="Times New Roman" w:cs="Times New Roman"/>
            <w:sz w:val="20"/>
            <w:szCs w:val="20"/>
            <w:lang w:eastAsia="pl-PL"/>
          </w:rPr>
          <w:t>t. 11,  nr 4(1</w:t>
        </w:r>
      </w:hyperlink>
      <w:r w:rsidRPr="005E04CF">
        <w:rPr>
          <w:rFonts w:eastAsia="Times New Roman" w:cs="Times New Roman"/>
          <w:sz w:val="20"/>
          <w:szCs w:val="20"/>
          <w:lang w:eastAsia="pl-PL"/>
        </w:rPr>
        <w:t>)</w:t>
      </w:r>
      <w:r>
        <w:rPr>
          <w:rFonts w:eastAsia="Times New Roman" w:cs="Times New Roman"/>
          <w:sz w:val="20"/>
          <w:szCs w:val="20"/>
          <w:lang w:eastAsia="pl-PL"/>
        </w:rPr>
        <w:t>.</w:t>
      </w:r>
    </w:p>
    <w:p w14:paraId="3540A808" w14:textId="65905AD2" w:rsidR="00DE2F2E" w:rsidRDefault="00DE2F2E">
      <w:pPr>
        <w:pStyle w:val="FootnoteText"/>
      </w:pPr>
    </w:p>
  </w:footnote>
  <w:footnote w:id="76">
    <w:p w14:paraId="55DA2875" w14:textId="714E6CE3" w:rsidR="00DE2F2E" w:rsidRPr="00616205" w:rsidRDefault="00DE2F2E" w:rsidP="00616205">
      <w:pPr>
        <w:spacing w:line="240" w:lineRule="auto"/>
        <w:rPr>
          <w:rFonts w:cs="Times New Roman"/>
          <w:sz w:val="20"/>
          <w:szCs w:val="20"/>
        </w:rPr>
      </w:pPr>
      <w:r w:rsidRPr="00616205">
        <w:rPr>
          <w:rStyle w:val="FootnoteReference"/>
          <w:sz w:val="20"/>
          <w:szCs w:val="20"/>
        </w:rPr>
        <w:footnoteRef/>
      </w:r>
      <w:r w:rsidRPr="00616205">
        <w:rPr>
          <w:sz w:val="20"/>
          <w:szCs w:val="20"/>
        </w:rPr>
        <w:t xml:space="preserve"> </w:t>
      </w:r>
      <w:r w:rsidRPr="00616205">
        <w:rPr>
          <w:rFonts w:cs="Times New Roman"/>
          <w:sz w:val="20"/>
          <w:szCs w:val="20"/>
        </w:rPr>
        <w:t xml:space="preserve">Z. Nasalski, T. Wierzejski, G. Szczubełek, </w:t>
      </w:r>
      <w:r w:rsidRPr="00616205">
        <w:rPr>
          <w:rFonts w:cs="Times New Roman"/>
          <w:i/>
          <w:sz w:val="20"/>
          <w:szCs w:val="20"/>
        </w:rPr>
        <w:t>Zarządzanie projektami innowacyjnymi</w:t>
      </w:r>
      <w:r w:rsidRPr="00616205">
        <w:rPr>
          <w:rFonts w:cs="Times New Roman"/>
          <w:sz w:val="20"/>
          <w:szCs w:val="20"/>
        </w:rPr>
        <w:t xml:space="preserve">, </w:t>
      </w:r>
      <w:r w:rsidRPr="00616205">
        <w:rPr>
          <w:rFonts w:eastAsia="MinionPro-Regular" w:cs="Times New Roman"/>
          <w:sz w:val="20"/>
          <w:szCs w:val="20"/>
        </w:rPr>
        <w:t>EXPOL, Olsztyn 2014</w:t>
      </w:r>
      <w:r w:rsidRPr="00616205">
        <w:rPr>
          <w:sz w:val="20"/>
          <w:szCs w:val="20"/>
        </w:rPr>
        <w:t>, s. 15.</w:t>
      </w:r>
    </w:p>
  </w:footnote>
  <w:footnote w:id="77">
    <w:p w14:paraId="07BBB0E3" w14:textId="4BCA52CE" w:rsidR="00DE2F2E" w:rsidRPr="00CF189C" w:rsidRDefault="00DE2F2E" w:rsidP="00CF189C">
      <w:pPr>
        <w:spacing w:line="240" w:lineRule="auto"/>
        <w:rPr>
          <w:rFonts w:eastAsia="Times New Roman" w:cs="Times New Roman"/>
          <w:sz w:val="20"/>
          <w:lang w:eastAsia="pl-PL"/>
        </w:rPr>
      </w:pPr>
      <w:r w:rsidRPr="00CF189C">
        <w:rPr>
          <w:rStyle w:val="FootnoteReference"/>
          <w:sz w:val="20"/>
        </w:rPr>
        <w:footnoteRef/>
      </w:r>
      <w:r w:rsidRPr="00CF189C">
        <w:rPr>
          <w:sz w:val="20"/>
        </w:rPr>
        <w:t xml:space="preserve"> </w:t>
      </w:r>
      <w:r w:rsidRPr="00CF189C">
        <w:rPr>
          <w:rFonts w:cs="Times New Roman"/>
          <w:sz w:val="20"/>
        </w:rPr>
        <w:t xml:space="preserve">Michał Trocki, </w:t>
      </w:r>
      <w:r w:rsidRPr="00CF189C">
        <w:rPr>
          <w:rFonts w:cs="Times New Roman"/>
          <w:bCs/>
          <w:i/>
          <w:sz w:val="20"/>
        </w:rPr>
        <w:t>Kompleksowa ocena projektów</w:t>
      </w:r>
      <w:r w:rsidRPr="00CF189C">
        <w:rPr>
          <w:rFonts w:cs="Times New Roman"/>
          <w:bCs/>
          <w:sz w:val="20"/>
        </w:rPr>
        <w:t xml:space="preserve">, </w:t>
      </w:r>
      <w:r w:rsidRPr="00CF189C">
        <w:rPr>
          <w:rFonts w:eastAsiaTheme="majorEastAsia" w:cs="Times New Roman"/>
          <w:sz w:val="20"/>
          <w:bdr w:val="none" w:sz="0" w:space="0" w:color="auto" w:frame="1"/>
          <w:shd w:val="clear" w:color="auto" w:fill="FFFFFF"/>
        </w:rPr>
        <w:t>Studia i Prace KZiF</w:t>
      </w:r>
      <w:r w:rsidRPr="00CF189C">
        <w:rPr>
          <w:rFonts w:cs="Times New Roman"/>
          <w:sz w:val="20"/>
          <w:bdr w:val="none" w:sz="0" w:space="0" w:color="auto" w:frame="1"/>
          <w:shd w:val="clear" w:color="auto" w:fill="FFFFFF"/>
        </w:rPr>
        <w:t xml:space="preserve">, 2012, z. </w:t>
      </w:r>
      <w:r w:rsidRPr="00CF189C">
        <w:rPr>
          <w:rFonts w:cs="Times New Roman"/>
          <w:sz w:val="20"/>
        </w:rPr>
        <w:t>113.</w:t>
      </w:r>
    </w:p>
  </w:footnote>
  <w:footnote w:id="78">
    <w:p w14:paraId="1E50F482" w14:textId="544697A1" w:rsidR="00DE2F2E" w:rsidRPr="00CF189C" w:rsidRDefault="00DE2F2E" w:rsidP="00CF189C">
      <w:pPr>
        <w:spacing w:line="240" w:lineRule="auto"/>
        <w:rPr>
          <w:rFonts w:cs="Times New Roman"/>
          <w:i/>
          <w:sz w:val="20"/>
          <w:szCs w:val="20"/>
        </w:rPr>
      </w:pPr>
      <w:r w:rsidRPr="00CF189C">
        <w:rPr>
          <w:rStyle w:val="FootnoteReference"/>
          <w:sz w:val="20"/>
          <w:szCs w:val="20"/>
        </w:rPr>
        <w:footnoteRef/>
      </w:r>
      <w:r w:rsidRPr="00CF189C">
        <w:rPr>
          <w:sz w:val="20"/>
          <w:szCs w:val="20"/>
        </w:rPr>
        <w:t xml:space="preserve"> </w:t>
      </w:r>
      <w:r w:rsidRPr="00CF189C">
        <w:rPr>
          <w:rFonts w:cs="Times New Roman"/>
          <w:iCs/>
          <w:sz w:val="20"/>
          <w:szCs w:val="20"/>
        </w:rPr>
        <w:t>P. Lenik</w:t>
      </w:r>
      <w:r w:rsidRPr="00CF189C">
        <w:rPr>
          <w:rFonts w:cs="Times New Roman"/>
          <w:i/>
          <w:iCs/>
          <w:sz w:val="20"/>
          <w:szCs w:val="20"/>
        </w:rPr>
        <w:t xml:space="preserve">, </w:t>
      </w:r>
      <w:r w:rsidRPr="00CF189C">
        <w:rPr>
          <w:rFonts w:cs="Times New Roman"/>
          <w:i/>
          <w:sz w:val="20"/>
          <w:szCs w:val="20"/>
        </w:rPr>
        <w:t>Project Management jako rozwojowa koncepcja wykorzystywana w innowacyjności</w:t>
      </w:r>
      <w:r w:rsidRPr="00CF189C">
        <w:rPr>
          <w:rFonts w:cs="Times New Roman"/>
          <w:sz w:val="20"/>
          <w:szCs w:val="20"/>
        </w:rPr>
        <w:t>, „</w:t>
      </w:r>
      <w:hyperlink r:id="rId8" w:history="1">
        <w:r w:rsidRPr="00CF189C">
          <w:rPr>
            <w:rStyle w:val="Hyperlink"/>
            <w:rFonts w:eastAsiaTheme="majorEastAsia" w:cs="Times New Roman"/>
            <w:color w:val="auto"/>
            <w:sz w:val="20"/>
            <w:szCs w:val="20"/>
            <w:u w:val="none"/>
            <w:bdr w:val="none" w:sz="0" w:space="0" w:color="auto" w:frame="1"/>
          </w:rPr>
          <w:t>Współczesne Zarządzanie</w:t>
        </w:r>
      </w:hyperlink>
      <w:r w:rsidRPr="00CF189C">
        <w:rPr>
          <w:rFonts w:cs="Times New Roman"/>
          <w:sz w:val="20"/>
          <w:szCs w:val="20"/>
        </w:rPr>
        <w:t>”, 2011, nr 3.</w:t>
      </w:r>
    </w:p>
  </w:footnote>
  <w:footnote w:id="79">
    <w:p w14:paraId="0743D04C" w14:textId="1463F9E4" w:rsidR="00DE2F2E" w:rsidRPr="00202761" w:rsidRDefault="00DE2F2E" w:rsidP="00202761">
      <w:pPr>
        <w:pStyle w:val="FootnoteText"/>
        <w:spacing w:line="240" w:lineRule="auto"/>
        <w:rPr>
          <w:sz w:val="20"/>
        </w:rPr>
      </w:pPr>
      <w:r w:rsidRPr="00202761">
        <w:rPr>
          <w:rStyle w:val="FootnoteReference"/>
          <w:sz w:val="20"/>
        </w:rPr>
        <w:footnoteRef/>
      </w:r>
      <w:r w:rsidRPr="00202761">
        <w:rPr>
          <w:sz w:val="20"/>
        </w:rPr>
        <w:t xml:space="preserve"> </w:t>
      </w:r>
      <w:r>
        <w:rPr>
          <w:sz w:val="20"/>
        </w:rPr>
        <w:t xml:space="preserve">P. </w:t>
      </w:r>
      <w:r>
        <w:rPr>
          <w:rFonts w:eastAsiaTheme="minorHAnsi" w:cstheme="minorBidi"/>
          <w:sz w:val="20"/>
          <w:lang w:eastAsia="en-US"/>
        </w:rPr>
        <w:t>Wyrozębski</w:t>
      </w:r>
      <w:r w:rsidRPr="00202761">
        <w:rPr>
          <w:rFonts w:eastAsiaTheme="minorHAnsi" w:cstheme="minorBidi"/>
          <w:sz w:val="20"/>
          <w:lang w:eastAsia="en-US"/>
        </w:rPr>
        <w:t xml:space="preserve">, </w:t>
      </w:r>
      <w:r w:rsidRPr="00F22E40">
        <w:rPr>
          <w:rFonts w:eastAsiaTheme="minorHAnsi" w:cstheme="minorBidi"/>
          <w:i/>
          <w:sz w:val="20"/>
          <w:lang w:eastAsia="en-US"/>
        </w:rPr>
        <w:t>Ryzyko i niepewność w procesie planowania projektów</w:t>
      </w:r>
      <w:r w:rsidRPr="00202761">
        <w:rPr>
          <w:rFonts w:eastAsiaTheme="minorHAnsi" w:cstheme="minorBidi"/>
          <w:sz w:val="20"/>
          <w:lang w:eastAsia="en-US"/>
        </w:rPr>
        <w:t xml:space="preserve"> [w</w:t>
      </w:r>
      <w:r>
        <w:rPr>
          <w:rFonts w:eastAsiaTheme="minorHAnsi" w:cstheme="minorBidi"/>
          <w:sz w:val="20"/>
          <w:lang w:eastAsia="en-US"/>
        </w:rPr>
        <w:t>:</w:t>
      </w:r>
      <w:r w:rsidRPr="00202761">
        <w:rPr>
          <w:rFonts w:eastAsiaTheme="minorHAnsi" w:cstheme="minorBidi"/>
          <w:sz w:val="20"/>
          <w:lang w:eastAsia="en-US"/>
        </w:rPr>
        <w:t xml:space="preserve">] Współczesne zarządzanie projektami - wyzwania </w:t>
      </w:r>
      <w:r>
        <w:rPr>
          <w:rFonts w:eastAsiaTheme="minorHAnsi" w:cstheme="minorBidi"/>
          <w:sz w:val="20"/>
          <w:lang w:eastAsia="en-US"/>
        </w:rPr>
        <w:t xml:space="preserve">i wyniki badań, M. Trocki, </w:t>
      </w:r>
      <w:r w:rsidRPr="00202761">
        <w:rPr>
          <w:rFonts w:eastAsiaTheme="minorHAnsi" w:cstheme="minorBidi"/>
          <w:sz w:val="20"/>
          <w:lang w:eastAsia="en-US"/>
        </w:rPr>
        <w:t>E. Bukłaha</w:t>
      </w:r>
      <w:r>
        <w:rPr>
          <w:rFonts w:eastAsiaTheme="minorHAnsi" w:cstheme="minorBidi"/>
          <w:sz w:val="20"/>
          <w:lang w:eastAsia="en-US"/>
        </w:rPr>
        <w:t xml:space="preserve"> (red.)</w:t>
      </w:r>
      <w:r w:rsidRPr="00202761">
        <w:rPr>
          <w:rFonts w:eastAsiaTheme="minorHAnsi" w:cstheme="minorBidi"/>
          <w:sz w:val="20"/>
          <w:lang w:eastAsia="en-US"/>
        </w:rPr>
        <w:t>, Oficyna Wydawnicza SGH, Warszawa 2016.</w:t>
      </w:r>
    </w:p>
  </w:footnote>
  <w:footnote w:id="80">
    <w:p w14:paraId="09089B7E" w14:textId="0D9B3C47" w:rsidR="00DE2F2E" w:rsidRPr="00911BDE" w:rsidRDefault="00DE2F2E" w:rsidP="00911BDE">
      <w:pPr>
        <w:spacing w:line="240" w:lineRule="auto"/>
        <w:rPr>
          <w:rFonts w:cs="Times New Roman"/>
        </w:rPr>
      </w:pPr>
      <w:r w:rsidRPr="00911BDE">
        <w:rPr>
          <w:rStyle w:val="FootnoteReference"/>
          <w:sz w:val="20"/>
        </w:rPr>
        <w:footnoteRef/>
      </w:r>
      <w:r w:rsidRPr="00911BDE">
        <w:rPr>
          <w:sz w:val="20"/>
        </w:rPr>
        <w:t xml:space="preserve"> </w:t>
      </w:r>
      <w:r w:rsidRPr="00911BDE">
        <w:rPr>
          <w:rFonts w:cs="Times New Roman"/>
          <w:i/>
          <w:sz w:val="20"/>
        </w:rPr>
        <w:t>Zarządzanie projektem. Poradnik dla samorządów terytorialnych</w:t>
      </w:r>
      <w:r w:rsidRPr="00911BDE">
        <w:rPr>
          <w:rFonts w:cs="Times New Roman"/>
          <w:sz w:val="20"/>
        </w:rPr>
        <w:t>., S. Mazur (red.), Małopolska Szkoła Administracji Publicznej Akademii Ekonomicznej w Krakowie, Kraków 2004</w:t>
      </w:r>
      <w:r w:rsidRPr="00911BDE">
        <w:rPr>
          <w:sz w:val="20"/>
        </w:rPr>
        <w:t>, s. 51.</w:t>
      </w:r>
    </w:p>
  </w:footnote>
  <w:footnote w:id="81">
    <w:p w14:paraId="161BBF58" w14:textId="5A087A64" w:rsidR="00DE2F2E" w:rsidRDefault="00DE2F2E">
      <w:pPr>
        <w:pStyle w:val="FootnoteText"/>
      </w:pPr>
      <w:r w:rsidRPr="007409A5">
        <w:rPr>
          <w:rStyle w:val="FootnoteReference"/>
          <w:sz w:val="20"/>
        </w:rPr>
        <w:footnoteRef/>
      </w:r>
      <w:r w:rsidRPr="007409A5">
        <w:rPr>
          <w:sz w:val="20"/>
        </w:rPr>
        <w:t xml:space="preserve"> </w:t>
      </w:r>
      <w:r>
        <w:rPr>
          <w:sz w:val="20"/>
        </w:rPr>
        <w:t xml:space="preserve">Z. </w:t>
      </w:r>
      <w:r w:rsidRPr="007409A5">
        <w:rPr>
          <w:sz w:val="20"/>
        </w:rPr>
        <w:t xml:space="preserve">Nasalski, </w:t>
      </w:r>
      <w:r>
        <w:rPr>
          <w:sz w:val="20"/>
        </w:rPr>
        <w:t xml:space="preserve">T. </w:t>
      </w:r>
      <w:r w:rsidRPr="007409A5">
        <w:rPr>
          <w:sz w:val="20"/>
        </w:rPr>
        <w:t>Wierzejski,</w:t>
      </w:r>
      <w:r>
        <w:rPr>
          <w:sz w:val="20"/>
        </w:rPr>
        <w:t xml:space="preserve"> G.</w:t>
      </w:r>
      <w:r w:rsidRPr="007409A5">
        <w:rPr>
          <w:sz w:val="20"/>
        </w:rPr>
        <w:t xml:space="preserve"> Szczubełek, </w:t>
      </w:r>
      <w:r w:rsidRPr="007409A5">
        <w:rPr>
          <w:i/>
          <w:sz w:val="20"/>
        </w:rPr>
        <w:t>Zarządzanie projektami…</w:t>
      </w:r>
      <w:r w:rsidRPr="007409A5">
        <w:rPr>
          <w:sz w:val="20"/>
        </w:rPr>
        <w:t>op. cit. ,s. 16.</w:t>
      </w:r>
    </w:p>
  </w:footnote>
  <w:footnote w:id="82">
    <w:p w14:paraId="192BEA90" w14:textId="38E1013E" w:rsidR="00DE2F2E" w:rsidRPr="007E0E5E" w:rsidRDefault="00DE2F2E" w:rsidP="007E0E5E">
      <w:pPr>
        <w:pStyle w:val="Heading2"/>
        <w:spacing w:before="0" w:line="240" w:lineRule="auto"/>
        <w:rPr>
          <w:rFonts w:cs="Times New Roman"/>
          <w:color w:val="auto"/>
          <w:sz w:val="20"/>
          <w:szCs w:val="20"/>
        </w:rPr>
      </w:pPr>
      <w:r w:rsidRPr="007E0E5E">
        <w:rPr>
          <w:rStyle w:val="FootnoteReference"/>
          <w:rFonts w:cs="Times New Roman"/>
          <w:color w:val="auto"/>
          <w:sz w:val="20"/>
          <w:szCs w:val="20"/>
        </w:rPr>
        <w:footnoteRef/>
      </w:r>
      <w:r w:rsidRPr="007E0E5E">
        <w:rPr>
          <w:rFonts w:cs="Times New Roman"/>
          <w:color w:val="auto"/>
          <w:sz w:val="20"/>
          <w:szCs w:val="20"/>
        </w:rPr>
        <w:t xml:space="preserve"> </w:t>
      </w:r>
      <w:hyperlink r:id="rId9" w:history="1">
        <w:r>
          <w:rPr>
            <w:rStyle w:val="Hyperlink"/>
            <w:rFonts w:cs="Times New Roman"/>
            <w:color w:val="auto"/>
            <w:sz w:val="20"/>
            <w:szCs w:val="20"/>
            <w:u w:val="none"/>
          </w:rPr>
          <w:t xml:space="preserve">P. </w:t>
        </w:r>
        <w:r w:rsidRPr="007E0E5E">
          <w:rPr>
            <w:rStyle w:val="Hyperlink"/>
            <w:rFonts w:cs="Times New Roman"/>
            <w:color w:val="auto"/>
            <w:sz w:val="20"/>
            <w:szCs w:val="20"/>
            <w:u w:val="none"/>
          </w:rPr>
          <w:t>Pietras</w:t>
        </w:r>
      </w:hyperlink>
      <w:r w:rsidRPr="007E0E5E">
        <w:rPr>
          <w:rFonts w:cs="Times New Roman"/>
          <w:color w:val="auto"/>
          <w:sz w:val="20"/>
          <w:szCs w:val="20"/>
        </w:rPr>
        <w:t>, M. Szmit, </w:t>
      </w:r>
      <w:r w:rsidRPr="007E0E5E">
        <w:rPr>
          <w:rFonts w:cs="Times New Roman"/>
          <w:i/>
          <w:iCs/>
          <w:color w:val="auto"/>
          <w:sz w:val="20"/>
          <w:szCs w:val="20"/>
        </w:rPr>
        <w:t>Zarządzanie projektami</w:t>
      </w:r>
      <w:r>
        <w:rPr>
          <w:rFonts w:cs="Times New Roman"/>
          <w:i/>
          <w:iCs/>
          <w:color w:val="auto"/>
          <w:sz w:val="20"/>
          <w:szCs w:val="20"/>
        </w:rPr>
        <w:t>..</w:t>
      </w:r>
      <w:r w:rsidRPr="007E0E5E">
        <w:rPr>
          <w:rFonts w:cs="Times New Roman"/>
          <w:i/>
          <w:iCs/>
          <w:color w:val="auto"/>
          <w:sz w:val="20"/>
          <w:szCs w:val="20"/>
        </w:rPr>
        <w:t>.</w:t>
      </w:r>
      <w:r>
        <w:rPr>
          <w:rFonts w:cs="Times New Roman"/>
          <w:iCs/>
          <w:color w:val="auto"/>
          <w:sz w:val="20"/>
          <w:szCs w:val="20"/>
        </w:rPr>
        <w:t xml:space="preserve">op. cit., </w:t>
      </w:r>
      <w:r w:rsidRPr="007E0E5E">
        <w:rPr>
          <w:rFonts w:cs="Times New Roman"/>
          <w:color w:val="auto"/>
          <w:sz w:val="20"/>
          <w:szCs w:val="20"/>
        </w:rPr>
        <w:t>s. 47.</w:t>
      </w:r>
    </w:p>
  </w:footnote>
  <w:footnote w:id="83">
    <w:p w14:paraId="1F9F0047" w14:textId="6B8A86C6" w:rsidR="00DE2F2E" w:rsidRPr="002F7DA7" w:rsidRDefault="00DE2F2E" w:rsidP="002F7DA7">
      <w:pPr>
        <w:pStyle w:val="FootnoteText"/>
        <w:spacing w:line="240" w:lineRule="auto"/>
        <w:rPr>
          <w:sz w:val="20"/>
        </w:rPr>
      </w:pPr>
    </w:p>
  </w:footnote>
  <w:footnote w:id="84">
    <w:p w14:paraId="434DB9CD" w14:textId="3511C983" w:rsidR="00DE2F2E" w:rsidRPr="003A2F91" w:rsidRDefault="00DE2F2E" w:rsidP="002F7DA7">
      <w:pPr>
        <w:shd w:val="clear" w:color="auto" w:fill="FFFFFF"/>
        <w:spacing w:line="240" w:lineRule="auto"/>
        <w:rPr>
          <w:rFonts w:eastAsia="Times New Roman" w:cs="Times New Roman"/>
          <w:sz w:val="20"/>
          <w:szCs w:val="20"/>
          <w:lang w:eastAsia="pl-PL"/>
        </w:rPr>
      </w:pPr>
      <w:r w:rsidRPr="003A2F91">
        <w:rPr>
          <w:rStyle w:val="FootnoteReference"/>
          <w:rFonts w:cs="Times New Roman"/>
          <w:sz w:val="20"/>
          <w:szCs w:val="20"/>
        </w:rPr>
        <w:footnoteRef/>
      </w:r>
      <w:r w:rsidRPr="003A2F91">
        <w:rPr>
          <w:rFonts w:cs="Times New Roman"/>
          <w:sz w:val="20"/>
          <w:szCs w:val="20"/>
        </w:rPr>
        <w:t xml:space="preserve"> </w:t>
      </w:r>
      <w:r w:rsidRPr="003A2F91">
        <w:rPr>
          <w:rFonts w:eastAsia="Times New Roman" w:cs="Times New Roman"/>
          <w:sz w:val="20"/>
          <w:szCs w:val="20"/>
          <w:lang w:eastAsia="pl-PL"/>
        </w:rPr>
        <w:t>W. Walczak, </w:t>
      </w:r>
      <w:r w:rsidRPr="003A2F91">
        <w:rPr>
          <w:rFonts w:eastAsia="Times New Roman" w:cs="Times New Roman"/>
          <w:i/>
          <w:iCs/>
          <w:sz w:val="20"/>
          <w:szCs w:val="20"/>
          <w:lang w:eastAsia="pl-PL"/>
        </w:rPr>
        <w:t>Orientacja na cele…</w:t>
      </w:r>
      <w:r w:rsidRPr="003A2F91">
        <w:rPr>
          <w:rFonts w:eastAsia="Times New Roman" w:cs="Times New Roman"/>
          <w:iCs/>
          <w:sz w:val="20"/>
          <w:szCs w:val="20"/>
          <w:lang w:eastAsia="pl-PL"/>
        </w:rPr>
        <w:t>op. cit.</w:t>
      </w:r>
    </w:p>
  </w:footnote>
  <w:footnote w:id="85">
    <w:p w14:paraId="57F2A05A" w14:textId="01826407" w:rsidR="00DE2F2E" w:rsidRPr="003A2F91" w:rsidRDefault="00DE2F2E" w:rsidP="002F7DA7">
      <w:pPr>
        <w:pStyle w:val="FootnoteText"/>
        <w:spacing w:line="240" w:lineRule="auto"/>
      </w:pPr>
      <w:r w:rsidRPr="003A2F91">
        <w:rPr>
          <w:rStyle w:val="FootnoteReference"/>
          <w:sz w:val="20"/>
        </w:rPr>
        <w:footnoteRef/>
      </w:r>
      <w:r w:rsidRPr="003A2F91">
        <w:t xml:space="preserve"> </w:t>
      </w:r>
      <w:r w:rsidRPr="003A2F91">
        <w:rPr>
          <w:sz w:val="20"/>
        </w:rPr>
        <w:t xml:space="preserve">W. Walczak, </w:t>
      </w:r>
      <w:r w:rsidRPr="003A2F91">
        <w:rPr>
          <w:i/>
          <w:sz w:val="20"/>
        </w:rPr>
        <w:t>Rola planowania…</w:t>
      </w:r>
      <w:r w:rsidRPr="003A2F91">
        <w:rPr>
          <w:sz w:val="20"/>
        </w:rPr>
        <w:t>op. cit.</w:t>
      </w:r>
    </w:p>
  </w:footnote>
  <w:footnote w:id="86">
    <w:p w14:paraId="308465B2" w14:textId="77777777" w:rsidR="00DE2F2E" w:rsidRDefault="00DE2F2E" w:rsidP="00514475">
      <w:pPr>
        <w:pStyle w:val="FootnoteText"/>
        <w:spacing w:line="240" w:lineRule="auto"/>
      </w:pPr>
      <w:r w:rsidRPr="003A2F91">
        <w:rPr>
          <w:rStyle w:val="FootnoteReference"/>
          <w:sz w:val="20"/>
        </w:rPr>
        <w:footnoteRef/>
      </w:r>
      <w:r w:rsidRPr="003A2F91">
        <w:rPr>
          <w:sz w:val="20"/>
        </w:rPr>
        <w:t xml:space="preserve"> </w:t>
      </w:r>
      <w:bookmarkStart w:id="48" w:name="_Hlk532845860"/>
      <w:r w:rsidRPr="003A2F91">
        <w:rPr>
          <w:sz w:val="20"/>
        </w:rPr>
        <w:t xml:space="preserve">J. Kisielnicki, </w:t>
      </w:r>
      <w:r w:rsidRPr="003A2F91">
        <w:rPr>
          <w:i/>
          <w:sz w:val="20"/>
        </w:rPr>
        <w:t>Zarządzanie projektami. Ludzie, procedury, wyniki.</w:t>
      </w:r>
      <w:r w:rsidRPr="003A2F91">
        <w:rPr>
          <w:sz w:val="20"/>
        </w:rPr>
        <w:t>, Wolter Kluwer, Warszawa 2014, s. 170-171</w:t>
      </w:r>
      <w:bookmarkEnd w:id="48"/>
      <w:r w:rsidRPr="003A2F91">
        <w:rPr>
          <w:sz w:val="20"/>
        </w:rPr>
        <w:t>.</w:t>
      </w:r>
    </w:p>
  </w:footnote>
  <w:footnote w:id="87">
    <w:p w14:paraId="623E30E8" w14:textId="31C05D73" w:rsidR="00DE2F2E" w:rsidRPr="00A30F0B" w:rsidRDefault="00DE2F2E" w:rsidP="00A30F0B">
      <w:pPr>
        <w:pStyle w:val="FootnoteText"/>
        <w:spacing w:line="240" w:lineRule="auto"/>
        <w:rPr>
          <w:sz w:val="20"/>
        </w:rPr>
      </w:pPr>
      <w:r w:rsidRPr="00A30F0B">
        <w:rPr>
          <w:rStyle w:val="FootnoteReference"/>
          <w:sz w:val="20"/>
        </w:rPr>
        <w:footnoteRef/>
      </w:r>
      <w:r w:rsidRPr="00A30F0B">
        <w:rPr>
          <w:sz w:val="20"/>
        </w:rPr>
        <w:t xml:space="preserve"> M. Trocki, </w:t>
      </w:r>
      <w:r w:rsidRPr="00A30F0B">
        <w:rPr>
          <w:i/>
          <w:sz w:val="20"/>
        </w:rPr>
        <w:t>Sterowanie wykonawstwem projektu</w:t>
      </w:r>
      <w:r>
        <w:rPr>
          <w:sz w:val="20"/>
        </w:rPr>
        <w:t>…op. cit.</w:t>
      </w:r>
      <w:r w:rsidRPr="00A30F0B">
        <w:rPr>
          <w:sz w:val="20"/>
        </w:rPr>
        <w:t>, s. 236.</w:t>
      </w:r>
    </w:p>
  </w:footnote>
  <w:footnote w:id="88">
    <w:p w14:paraId="06E72CEB" w14:textId="23294EBB" w:rsidR="00DE2F2E" w:rsidRDefault="00DE2F2E" w:rsidP="00A30F0B">
      <w:pPr>
        <w:pStyle w:val="FootnoteText"/>
        <w:spacing w:line="240" w:lineRule="auto"/>
      </w:pPr>
      <w:r w:rsidRPr="00A30F0B">
        <w:rPr>
          <w:rStyle w:val="FootnoteReference"/>
          <w:sz w:val="20"/>
        </w:rPr>
        <w:footnoteRef/>
      </w:r>
      <w:r w:rsidRPr="00A30F0B">
        <w:rPr>
          <w:sz w:val="20"/>
        </w:rPr>
        <w:t xml:space="preserve"> J. Kisielnicki, </w:t>
      </w:r>
      <w:r w:rsidRPr="00A30F0B">
        <w:rPr>
          <w:i/>
          <w:sz w:val="20"/>
        </w:rPr>
        <w:t>Zarządzanie projektami</w:t>
      </w:r>
      <w:r>
        <w:rPr>
          <w:i/>
          <w:sz w:val="20"/>
        </w:rPr>
        <w:t>…</w:t>
      </w:r>
      <w:r>
        <w:rPr>
          <w:sz w:val="20"/>
        </w:rPr>
        <w:t>op. cit.</w:t>
      </w:r>
      <w:r w:rsidRPr="00A30F0B">
        <w:rPr>
          <w:sz w:val="20"/>
        </w:rPr>
        <w:t>, s. 168.</w:t>
      </w:r>
    </w:p>
  </w:footnote>
  <w:footnote w:id="89">
    <w:p w14:paraId="5036BC1C" w14:textId="4BBDCB3F" w:rsidR="00DE2F2E" w:rsidRPr="00A566EF" w:rsidRDefault="00DE2F2E" w:rsidP="00A566EF">
      <w:pPr>
        <w:pStyle w:val="FootnoteText"/>
        <w:spacing w:line="240" w:lineRule="auto"/>
        <w:rPr>
          <w:sz w:val="20"/>
        </w:rPr>
      </w:pPr>
      <w:r w:rsidRPr="00A566EF">
        <w:rPr>
          <w:rStyle w:val="FootnoteReference"/>
          <w:sz w:val="20"/>
        </w:rPr>
        <w:footnoteRef/>
      </w:r>
      <w:r w:rsidRPr="00A566EF">
        <w:rPr>
          <w:sz w:val="20"/>
        </w:rPr>
        <w:t xml:space="preserve"> </w:t>
      </w:r>
      <w:r w:rsidRPr="00A566EF">
        <w:rPr>
          <w:i/>
          <w:sz w:val="20"/>
        </w:rPr>
        <w:t>Zarządzanie projektem. Poradnik dla</w:t>
      </w:r>
      <w:r>
        <w:rPr>
          <w:i/>
          <w:sz w:val="20"/>
        </w:rPr>
        <w:t>..</w:t>
      </w:r>
      <w:r>
        <w:rPr>
          <w:sz w:val="20"/>
        </w:rPr>
        <w:t>op. cit.</w:t>
      </w:r>
      <w:r w:rsidRPr="00A566EF">
        <w:rPr>
          <w:sz w:val="20"/>
        </w:rPr>
        <w:t>, s. 40.</w:t>
      </w:r>
    </w:p>
  </w:footnote>
  <w:footnote w:id="90">
    <w:p w14:paraId="57A2D34F" w14:textId="657D3C1F" w:rsidR="00DE2F2E" w:rsidRPr="001F3289" w:rsidRDefault="00DE2F2E" w:rsidP="001F3289">
      <w:pPr>
        <w:spacing w:line="240" w:lineRule="auto"/>
        <w:rPr>
          <w:rFonts w:cs="Times New Roman"/>
          <w:sz w:val="20"/>
          <w:szCs w:val="20"/>
        </w:rPr>
      </w:pPr>
      <w:r w:rsidRPr="003558EF">
        <w:rPr>
          <w:rStyle w:val="FootnoteReference"/>
          <w:sz w:val="20"/>
          <w:szCs w:val="20"/>
        </w:rPr>
        <w:footnoteRef/>
      </w:r>
      <w:r w:rsidRPr="003558EF">
        <w:rPr>
          <w:sz w:val="20"/>
          <w:szCs w:val="20"/>
        </w:rPr>
        <w:t xml:space="preserve"> </w:t>
      </w:r>
      <w:r>
        <w:rPr>
          <w:sz w:val="20"/>
          <w:szCs w:val="20"/>
        </w:rPr>
        <w:t xml:space="preserve">R. </w:t>
      </w:r>
      <w:hyperlink r:id="rId10" w:history="1">
        <w:r w:rsidRPr="003558EF">
          <w:rPr>
            <w:rStyle w:val="Hyperlink"/>
            <w:rFonts w:eastAsiaTheme="majorEastAsia" w:cs="Times New Roman"/>
            <w:color w:val="auto"/>
            <w:sz w:val="20"/>
            <w:szCs w:val="20"/>
            <w:u w:val="none"/>
            <w:bdr w:val="none" w:sz="0" w:space="0" w:color="auto" w:frame="1"/>
            <w:shd w:val="clear" w:color="auto" w:fill="FFFFFF"/>
          </w:rPr>
          <w:t>Krajewska</w:t>
        </w:r>
      </w:hyperlink>
      <w:r w:rsidRPr="003558EF">
        <w:rPr>
          <w:rStyle w:val="author-comma"/>
          <w:rFonts w:cs="Times New Roman"/>
          <w:sz w:val="20"/>
          <w:szCs w:val="20"/>
          <w:bdr w:val="none" w:sz="0" w:space="0" w:color="auto" w:frame="1"/>
          <w:shd w:val="clear" w:color="auto" w:fill="FFFFFF"/>
        </w:rPr>
        <w:t>,</w:t>
      </w:r>
      <w:r>
        <w:rPr>
          <w:rStyle w:val="author-comma"/>
          <w:rFonts w:cs="Times New Roman"/>
          <w:sz w:val="20"/>
          <w:szCs w:val="20"/>
          <w:bdr w:val="none" w:sz="0" w:space="0" w:color="auto" w:frame="1"/>
          <w:shd w:val="clear" w:color="auto" w:fill="FFFFFF"/>
        </w:rPr>
        <w:t xml:space="preserve"> Z.</w:t>
      </w:r>
      <w:r w:rsidRPr="003558EF">
        <w:rPr>
          <w:rFonts w:cs="Times New Roman"/>
          <w:sz w:val="20"/>
          <w:szCs w:val="20"/>
          <w:shd w:val="clear" w:color="auto" w:fill="FFFFFF"/>
        </w:rPr>
        <w:t xml:space="preserve"> </w:t>
      </w:r>
      <w:hyperlink r:id="rId11" w:history="1">
        <w:r w:rsidRPr="003558EF">
          <w:rPr>
            <w:rStyle w:val="Hyperlink"/>
            <w:rFonts w:eastAsiaTheme="majorEastAsia" w:cs="Times New Roman"/>
            <w:color w:val="auto"/>
            <w:sz w:val="20"/>
            <w:szCs w:val="20"/>
            <w:u w:val="none"/>
            <w:bdr w:val="none" w:sz="0" w:space="0" w:color="auto" w:frame="1"/>
            <w:shd w:val="clear" w:color="auto" w:fill="FFFFFF"/>
          </w:rPr>
          <w:t>Łukasik</w:t>
        </w:r>
      </w:hyperlink>
      <w:r w:rsidRPr="003558EF">
        <w:rPr>
          <w:rFonts w:cs="Times New Roman"/>
          <w:sz w:val="20"/>
          <w:szCs w:val="20"/>
        </w:rPr>
        <w:t xml:space="preserve">, </w:t>
      </w:r>
      <w:r w:rsidRPr="003558EF">
        <w:rPr>
          <w:rFonts w:cs="Times New Roman"/>
          <w:i/>
          <w:sz w:val="20"/>
          <w:szCs w:val="20"/>
        </w:rPr>
        <w:t>Zarządzanie projektami logistycznymi w elektrociepłowni</w:t>
      </w:r>
      <w:r w:rsidRPr="003558EF">
        <w:rPr>
          <w:rFonts w:cs="Times New Roman"/>
          <w:sz w:val="20"/>
          <w:szCs w:val="20"/>
        </w:rPr>
        <w:t xml:space="preserve">, </w:t>
      </w:r>
      <w:hyperlink r:id="rId12" w:history="1">
        <w:r w:rsidRPr="003558EF">
          <w:rPr>
            <w:rStyle w:val="Hyperlink"/>
            <w:rFonts w:cs="Times New Roman"/>
            <w:bCs/>
            <w:iCs/>
            <w:color w:val="auto"/>
            <w:sz w:val="20"/>
            <w:szCs w:val="20"/>
            <w:u w:val="none"/>
            <w:bdr w:val="none" w:sz="0" w:space="0" w:color="auto" w:frame="1"/>
          </w:rPr>
          <w:t>Logistyka</w:t>
        </w:r>
      </w:hyperlink>
      <w:r w:rsidRPr="003558EF">
        <w:rPr>
          <w:rFonts w:cs="Times New Roman"/>
          <w:sz w:val="20"/>
          <w:szCs w:val="20"/>
        </w:rPr>
        <w:t xml:space="preserve">, </w:t>
      </w:r>
      <w:hyperlink r:id="rId13" w:history="1">
        <w:r w:rsidRPr="003558EF">
          <w:rPr>
            <w:rStyle w:val="Hyperlink"/>
            <w:rFonts w:cs="Times New Roman"/>
            <w:color w:val="auto"/>
            <w:sz w:val="20"/>
            <w:szCs w:val="20"/>
            <w:u w:val="none"/>
            <w:bdr w:val="none" w:sz="0" w:space="0" w:color="auto" w:frame="1"/>
          </w:rPr>
          <w:t>2014</w:t>
        </w:r>
      </w:hyperlink>
      <w:r w:rsidRPr="003558EF">
        <w:rPr>
          <w:rFonts w:cs="Times New Roman"/>
          <w:sz w:val="20"/>
          <w:szCs w:val="20"/>
        </w:rPr>
        <w:t xml:space="preserve">, </w:t>
      </w:r>
      <w:hyperlink r:id="rId14" w:history="1">
        <w:r w:rsidRPr="003558EF">
          <w:rPr>
            <w:rStyle w:val="Hyperlink"/>
            <w:rFonts w:cs="Times New Roman"/>
            <w:color w:val="auto"/>
            <w:sz w:val="20"/>
            <w:szCs w:val="20"/>
            <w:u w:val="none"/>
            <w:bdr w:val="none" w:sz="0" w:space="0" w:color="auto" w:frame="1"/>
          </w:rPr>
          <w:t>nr 3</w:t>
        </w:r>
      </w:hyperlink>
      <w:r w:rsidRPr="003558EF">
        <w:rPr>
          <w:rFonts w:cs="Times New Roman"/>
          <w:sz w:val="20"/>
          <w:szCs w:val="20"/>
        </w:rPr>
        <w:t>.</w:t>
      </w:r>
    </w:p>
  </w:footnote>
  <w:footnote w:id="91">
    <w:p w14:paraId="633BAF99" w14:textId="7E939C18" w:rsidR="00DE2F2E" w:rsidRPr="00AC49D0" w:rsidRDefault="00DE2F2E" w:rsidP="001F3289">
      <w:pPr>
        <w:pStyle w:val="FootnoteText"/>
        <w:spacing w:line="240" w:lineRule="auto"/>
        <w:rPr>
          <w:sz w:val="20"/>
          <w:lang w:val="en-US"/>
        </w:rPr>
      </w:pPr>
      <w:r w:rsidRPr="001F3289">
        <w:rPr>
          <w:rStyle w:val="FootnoteReference"/>
          <w:sz w:val="20"/>
        </w:rPr>
        <w:footnoteRef/>
      </w:r>
      <w:r w:rsidRPr="00AC49D0">
        <w:rPr>
          <w:sz w:val="20"/>
          <w:lang w:val="en-US"/>
        </w:rPr>
        <w:t xml:space="preserve"> T.L. </w:t>
      </w:r>
      <w:r w:rsidRPr="00AC49D0">
        <w:rPr>
          <w:color w:val="111111"/>
          <w:sz w:val="20"/>
          <w:lang w:val="en-US"/>
        </w:rPr>
        <w:t xml:space="preserve">Young, </w:t>
      </w:r>
      <w:r w:rsidRPr="00AC49D0">
        <w:rPr>
          <w:i/>
          <w:color w:val="111111"/>
          <w:sz w:val="20"/>
          <w:lang w:val="en-US"/>
        </w:rPr>
        <w:t>The handbook of project management. A practical guide to effective policies, techniques and procedures</w:t>
      </w:r>
      <w:r w:rsidRPr="00AC49D0">
        <w:rPr>
          <w:color w:val="111111"/>
          <w:sz w:val="20"/>
          <w:lang w:val="en-US"/>
        </w:rPr>
        <w:t>, Kogan Page, London 2007, pp. 171-173.</w:t>
      </w:r>
    </w:p>
    <w:p w14:paraId="3E105AE7" w14:textId="76D9F17F" w:rsidR="00DE2F2E" w:rsidRPr="00AC49D0" w:rsidRDefault="00DE2F2E">
      <w:pPr>
        <w:pStyle w:val="FootnoteText"/>
        <w:rPr>
          <w:lang w:val="en-US"/>
        </w:rPr>
      </w:pPr>
    </w:p>
  </w:footnote>
  <w:footnote w:id="92">
    <w:p w14:paraId="6DB2F7C7" w14:textId="11C8B4BC" w:rsidR="00DE2F2E" w:rsidRPr="00BD49B2" w:rsidRDefault="00DE2F2E" w:rsidP="00BD49B2">
      <w:pPr>
        <w:pStyle w:val="FootnoteText"/>
        <w:spacing w:line="240" w:lineRule="auto"/>
      </w:pPr>
      <w:r w:rsidRPr="00734C18">
        <w:rPr>
          <w:rStyle w:val="FootnoteReference"/>
          <w:sz w:val="20"/>
        </w:rPr>
        <w:footnoteRef/>
      </w:r>
      <w:r w:rsidRPr="00734C18">
        <w:rPr>
          <w:sz w:val="20"/>
        </w:rPr>
        <w:t xml:space="preserve"> </w:t>
      </w:r>
      <w:bookmarkStart w:id="50" w:name="_Hlk532845961"/>
      <w:r>
        <w:rPr>
          <w:sz w:val="20"/>
        </w:rPr>
        <w:t xml:space="preserve">W. Walczak, </w:t>
      </w:r>
      <w:r>
        <w:rPr>
          <w:i/>
          <w:sz w:val="20"/>
        </w:rPr>
        <w:t>Uwarunkowania i czynniki wpływające na sukces projektu</w:t>
      </w:r>
      <w:r>
        <w:rPr>
          <w:sz w:val="20"/>
        </w:rPr>
        <w:t xml:space="preserve">, </w:t>
      </w:r>
      <w:bookmarkStart w:id="51" w:name="_Hlk535353228"/>
      <w:r>
        <w:rPr>
          <w:sz w:val="20"/>
        </w:rPr>
        <w:t>„E-mentor”, 2010, nr 3</w:t>
      </w:r>
      <w:bookmarkEnd w:id="50"/>
      <w:r>
        <w:rPr>
          <w:sz w:val="20"/>
        </w:rPr>
        <w:t>(35</w:t>
      </w:r>
      <w:bookmarkEnd w:id="51"/>
      <w:r>
        <w:rPr>
          <w:sz w:val="20"/>
        </w:rPr>
        <w:t xml:space="preserve">). </w:t>
      </w:r>
    </w:p>
  </w:footnote>
  <w:footnote w:id="93">
    <w:p w14:paraId="548486CE" w14:textId="62D602AF" w:rsidR="00DE2F2E" w:rsidRPr="00771891" w:rsidRDefault="00DE2F2E" w:rsidP="00771891">
      <w:pPr>
        <w:pStyle w:val="FootnoteText"/>
        <w:spacing w:line="240" w:lineRule="auto"/>
      </w:pPr>
      <w:r w:rsidRPr="00771891">
        <w:rPr>
          <w:rStyle w:val="FootnoteReference"/>
          <w:sz w:val="20"/>
        </w:rPr>
        <w:footnoteRef/>
      </w:r>
      <w:r w:rsidRPr="00771891">
        <w:rPr>
          <w:sz w:val="20"/>
        </w:rPr>
        <w:t xml:space="preserve"> P. Masiukiewicz, </w:t>
      </w:r>
      <w:r w:rsidRPr="00771891">
        <w:rPr>
          <w:i/>
          <w:sz w:val="20"/>
        </w:rPr>
        <w:t>Sprawność jako kryterium oceny zarządzania</w:t>
      </w:r>
      <w:r w:rsidRPr="00771891">
        <w:rPr>
          <w:sz w:val="20"/>
        </w:rPr>
        <w:t xml:space="preserve">, </w:t>
      </w:r>
      <w:bookmarkStart w:id="53" w:name="_Hlk535350779"/>
      <w:r>
        <w:rPr>
          <w:sz w:val="20"/>
        </w:rPr>
        <w:t>„</w:t>
      </w:r>
      <w:r w:rsidRPr="00771891">
        <w:rPr>
          <w:sz w:val="20"/>
        </w:rPr>
        <w:t>Prakseologia i Zar</w:t>
      </w:r>
      <w:r>
        <w:rPr>
          <w:sz w:val="20"/>
        </w:rPr>
        <w:t>ządzanie. Zeszyty Naukowe TNP”, 2017, nr 2</w:t>
      </w:r>
      <w:bookmarkEnd w:id="53"/>
      <w:r w:rsidRPr="00771891">
        <w:rPr>
          <w:sz w:val="20"/>
        </w:rPr>
        <w:t>.</w:t>
      </w:r>
    </w:p>
  </w:footnote>
  <w:footnote w:id="94">
    <w:p w14:paraId="37AD9C07" w14:textId="5C745B04" w:rsidR="00DE2F2E" w:rsidRPr="00AE6EAF" w:rsidRDefault="00DE2F2E" w:rsidP="00AE6EAF">
      <w:pPr>
        <w:pStyle w:val="FootnoteText"/>
        <w:spacing w:line="240" w:lineRule="auto"/>
        <w:rPr>
          <w:sz w:val="20"/>
        </w:rPr>
      </w:pPr>
      <w:r w:rsidRPr="00AE6EAF">
        <w:rPr>
          <w:rStyle w:val="FootnoteReference"/>
          <w:sz w:val="20"/>
        </w:rPr>
        <w:footnoteRef/>
      </w:r>
      <w:r w:rsidRPr="00AE6EAF">
        <w:rPr>
          <w:sz w:val="20"/>
        </w:rPr>
        <w:t xml:space="preserve"> G. Bliźniuk, J.S. Nowak, </w:t>
      </w:r>
      <w:r w:rsidRPr="00AE6EAF">
        <w:rPr>
          <w:i/>
          <w:sz w:val="20"/>
        </w:rPr>
        <w:t>Zarządzanie projektem informatycznym według metodyki Project Management Institute</w:t>
      </w:r>
      <w:r w:rsidRPr="00AE6EAF">
        <w:rPr>
          <w:sz w:val="20"/>
        </w:rPr>
        <w:t>, [w:] Zastosowania i wdrożenia systemów informatycznych, J.K. Grabara, J.S. Nowak, Polskie Towarzystwo Informatyczne, Katowice 2005, s. 94.</w:t>
      </w:r>
    </w:p>
  </w:footnote>
  <w:footnote w:id="95">
    <w:p w14:paraId="14D180FA" w14:textId="0573492D" w:rsidR="00DE2F2E" w:rsidRPr="00BF7AA3" w:rsidRDefault="00DE2F2E" w:rsidP="00BF7AA3">
      <w:pPr>
        <w:pStyle w:val="FootnoteText"/>
        <w:spacing w:line="240" w:lineRule="auto"/>
        <w:rPr>
          <w:sz w:val="20"/>
        </w:rPr>
      </w:pPr>
      <w:r w:rsidRPr="00BF7AA3">
        <w:rPr>
          <w:rStyle w:val="FootnoteReference"/>
          <w:sz w:val="20"/>
        </w:rPr>
        <w:footnoteRef/>
      </w:r>
      <w:r w:rsidRPr="00BF7AA3">
        <w:rPr>
          <w:sz w:val="20"/>
        </w:rPr>
        <w:t xml:space="preserve"> Wysocki R. K., </w:t>
      </w:r>
      <w:r w:rsidRPr="00BF7AA3">
        <w:rPr>
          <w:i/>
          <w:sz w:val="20"/>
        </w:rPr>
        <w:t>Efektywne zarządzanie projektami. Tradycyjne, zwinne, ekstremalne</w:t>
      </w:r>
      <w:r w:rsidRPr="00BF7AA3">
        <w:rPr>
          <w:sz w:val="20"/>
        </w:rPr>
        <w:t>, Wydawnictwo Helion, Gliwice 2013, s. 112.</w:t>
      </w:r>
    </w:p>
  </w:footnote>
  <w:footnote w:id="96">
    <w:p w14:paraId="69A7ACC5" w14:textId="4B921F59" w:rsidR="00DE2F2E" w:rsidRPr="00D85EBE" w:rsidRDefault="00DE2F2E" w:rsidP="00D85EBE">
      <w:pPr>
        <w:pStyle w:val="FootnoteText"/>
        <w:spacing w:line="240" w:lineRule="auto"/>
        <w:rPr>
          <w:sz w:val="20"/>
        </w:rPr>
      </w:pPr>
      <w:r w:rsidRPr="00D85EBE">
        <w:rPr>
          <w:rStyle w:val="FootnoteReference"/>
          <w:sz w:val="20"/>
        </w:rPr>
        <w:footnoteRef/>
      </w:r>
      <w:r w:rsidRPr="00D85EBE">
        <w:rPr>
          <w:sz w:val="20"/>
        </w:rPr>
        <w:t xml:space="preserve"> I. Pisz, </w:t>
      </w:r>
      <w:r w:rsidRPr="00D85EBE">
        <w:rPr>
          <w:i/>
          <w:sz w:val="20"/>
        </w:rPr>
        <w:t>Zarządzanie portfelem projektów w przedsiębiorstwach produkcyjnych</w:t>
      </w:r>
      <w:r w:rsidRPr="00D85EBE">
        <w:rPr>
          <w:sz w:val="20"/>
        </w:rPr>
        <w:t>, Prace Naukowe / Akademia Ekonomiczna w Katowicach. Systemy wspomagania organizacji SWO 2007, 2007</w:t>
      </w:r>
      <w:r>
        <w:rPr>
          <w:sz w:val="20"/>
        </w:rPr>
        <w:t>.</w:t>
      </w:r>
    </w:p>
  </w:footnote>
  <w:footnote w:id="97">
    <w:p w14:paraId="0C445535" w14:textId="5590F543" w:rsidR="00DE2F2E" w:rsidRPr="006A27B7" w:rsidRDefault="00DE2F2E" w:rsidP="00F20407">
      <w:pPr>
        <w:pStyle w:val="FootnoteText"/>
        <w:spacing w:line="240" w:lineRule="auto"/>
        <w:rPr>
          <w:sz w:val="20"/>
        </w:rPr>
      </w:pPr>
      <w:r w:rsidRPr="00C20200">
        <w:rPr>
          <w:rStyle w:val="FootnoteReference"/>
          <w:sz w:val="20"/>
        </w:rPr>
        <w:footnoteRef/>
      </w:r>
      <w:r w:rsidRPr="00C20200">
        <w:rPr>
          <w:sz w:val="20"/>
        </w:rPr>
        <w:t xml:space="preserve"> </w:t>
      </w:r>
      <w:r>
        <w:rPr>
          <w:sz w:val="20"/>
        </w:rPr>
        <w:t>E. Małyszek</w:t>
      </w:r>
      <w:r w:rsidRPr="00C80B2C">
        <w:rPr>
          <w:sz w:val="20"/>
        </w:rPr>
        <w:t xml:space="preserve">, </w:t>
      </w:r>
      <w:r w:rsidRPr="00C80B2C">
        <w:rPr>
          <w:i/>
          <w:sz w:val="20"/>
        </w:rPr>
        <w:t>Zarządzanie projektami (Project Management) w mikro i małych przedsiębiorstwach</w:t>
      </w:r>
      <w:r w:rsidRPr="00C80B2C">
        <w:rPr>
          <w:sz w:val="20"/>
        </w:rPr>
        <w:t xml:space="preserve">, </w:t>
      </w:r>
      <w:hyperlink r:id="rId15" w:history="1">
        <w:r w:rsidRPr="00C80B2C">
          <w:rPr>
            <w:sz w:val="20"/>
          </w:rPr>
          <w:t>http://www.lbs.pl/projekt/dobrepraktyki2011/files/artykuly/art_Malyszek.pdf</w:t>
        </w:r>
      </w:hyperlink>
      <w:r>
        <w:rPr>
          <w:sz w:val="20"/>
        </w:rPr>
        <w:t>, dostęp: 01.12.2018.</w:t>
      </w:r>
    </w:p>
  </w:footnote>
  <w:footnote w:id="98">
    <w:p w14:paraId="348593F8" w14:textId="17B898C1" w:rsidR="00DE2F2E" w:rsidRPr="009F10D3" w:rsidRDefault="00DE2F2E" w:rsidP="00F20407">
      <w:pPr>
        <w:pStyle w:val="FootnoteText"/>
        <w:spacing w:line="240" w:lineRule="auto"/>
        <w:rPr>
          <w:sz w:val="20"/>
          <w:lang w:val="en-US"/>
        </w:rPr>
      </w:pPr>
      <w:r w:rsidRPr="00CC3145">
        <w:rPr>
          <w:rStyle w:val="FootnoteReference"/>
          <w:sz w:val="20"/>
        </w:rPr>
        <w:footnoteRef/>
      </w:r>
      <w:r w:rsidRPr="005A271A">
        <w:rPr>
          <w:sz w:val="20"/>
          <w:lang w:val="en-US"/>
        </w:rPr>
        <w:t xml:space="preserve"> </w:t>
      </w:r>
      <w:r w:rsidRPr="009F10D3">
        <w:rPr>
          <w:i/>
          <w:sz w:val="20"/>
          <w:lang w:val="en-US"/>
        </w:rPr>
        <w:t>A Guide to the Project…</w:t>
      </w:r>
      <w:r>
        <w:rPr>
          <w:sz w:val="20"/>
          <w:lang w:val="en-US"/>
        </w:rPr>
        <w:t>op. cit.</w:t>
      </w:r>
    </w:p>
  </w:footnote>
  <w:footnote w:id="99">
    <w:p w14:paraId="038A500A" w14:textId="77777777" w:rsidR="00DE2F2E" w:rsidRDefault="00DE2F2E" w:rsidP="00F20407">
      <w:pPr>
        <w:pStyle w:val="FootnoteText"/>
        <w:spacing w:line="240" w:lineRule="auto"/>
      </w:pPr>
      <w:r w:rsidRPr="00CC3145">
        <w:rPr>
          <w:rStyle w:val="FootnoteReference"/>
          <w:sz w:val="20"/>
        </w:rPr>
        <w:footnoteRef/>
      </w:r>
      <w:r w:rsidRPr="00CC3145">
        <w:rPr>
          <w:sz w:val="20"/>
        </w:rPr>
        <w:t xml:space="preserve"> Ibidem, s. 30.</w:t>
      </w:r>
    </w:p>
  </w:footnote>
  <w:footnote w:id="100">
    <w:p w14:paraId="66CC35FE" w14:textId="4035F59C" w:rsidR="00DE2F2E" w:rsidRPr="000F15F9" w:rsidRDefault="00DE2F2E" w:rsidP="000F15F9">
      <w:pPr>
        <w:spacing w:line="240" w:lineRule="auto"/>
        <w:rPr>
          <w:rFonts w:cs="Times New Roman"/>
          <w:sz w:val="20"/>
          <w:szCs w:val="20"/>
        </w:rPr>
      </w:pPr>
      <w:r w:rsidRPr="000F15F9">
        <w:rPr>
          <w:rStyle w:val="FootnoteReference"/>
          <w:sz w:val="20"/>
          <w:szCs w:val="20"/>
        </w:rPr>
        <w:footnoteRef/>
      </w:r>
      <w:r w:rsidRPr="000F15F9">
        <w:rPr>
          <w:sz w:val="20"/>
          <w:szCs w:val="20"/>
        </w:rPr>
        <w:t xml:space="preserve"> </w:t>
      </w:r>
      <w:r>
        <w:rPr>
          <w:sz w:val="20"/>
          <w:szCs w:val="20"/>
        </w:rPr>
        <w:t xml:space="preserve">P. </w:t>
      </w:r>
      <w:hyperlink r:id="rId16" w:history="1">
        <w:r w:rsidRPr="000F15F9">
          <w:rPr>
            <w:rStyle w:val="Hyperlink"/>
            <w:rFonts w:eastAsiaTheme="majorEastAsia" w:cs="Times New Roman"/>
            <w:color w:val="auto"/>
            <w:sz w:val="20"/>
            <w:szCs w:val="20"/>
            <w:u w:val="none"/>
          </w:rPr>
          <w:t>Sienkiewicz</w:t>
        </w:r>
      </w:hyperlink>
      <w:r w:rsidRPr="000F15F9">
        <w:rPr>
          <w:rFonts w:cs="Times New Roman"/>
          <w:sz w:val="20"/>
          <w:szCs w:val="20"/>
        </w:rPr>
        <w:t xml:space="preserve">, </w:t>
      </w:r>
      <w:r w:rsidRPr="000F15F9">
        <w:rPr>
          <w:rFonts w:cs="Times New Roman"/>
          <w:i/>
          <w:sz w:val="20"/>
          <w:szCs w:val="20"/>
        </w:rPr>
        <w:t>Analiza ryzyka w zarządzaniu projektami systemów</w:t>
      </w:r>
      <w:r w:rsidRPr="000F15F9">
        <w:rPr>
          <w:rFonts w:cs="Times New Roman"/>
          <w:sz w:val="20"/>
          <w:szCs w:val="20"/>
        </w:rPr>
        <w:t>, „</w:t>
      </w:r>
      <w:hyperlink r:id="rId17" w:history="1">
        <w:r w:rsidRPr="000F15F9">
          <w:rPr>
            <w:rStyle w:val="Hyperlink"/>
            <w:rFonts w:cs="Times New Roman"/>
            <w:color w:val="auto"/>
            <w:sz w:val="20"/>
            <w:szCs w:val="20"/>
            <w:u w:val="none"/>
          </w:rPr>
          <w:t>Problemy Techniki Uzbrojenia</w:t>
        </w:r>
      </w:hyperlink>
      <w:r w:rsidRPr="000F15F9">
        <w:rPr>
          <w:rFonts w:cs="Times New Roman"/>
          <w:sz w:val="20"/>
          <w:szCs w:val="20"/>
        </w:rPr>
        <w:t>”, 2005, r. 34, z. 95</w:t>
      </w:r>
      <w:r>
        <w:rPr>
          <w:rFonts w:cs="Times New Roman"/>
          <w:sz w:val="20"/>
          <w:szCs w:val="20"/>
        </w:rPr>
        <w:t>.</w:t>
      </w:r>
    </w:p>
    <w:p w14:paraId="65357871" w14:textId="5D6B6CA6" w:rsidR="00DE2F2E" w:rsidRDefault="00DE2F2E">
      <w:pPr>
        <w:pStyle w:val="FootnoteText"/>
      </w:pPr>
    </w:p>
  </w:footnote>
  <w:footnote w:id="101">
    <w:p w14:paraId="411FE349" w14:textId="76C604C4" w:rsidR="00DE2F2E" w:rsidRPr="00EE4A66" w:rsidRDefault="00DE2F2E" w:rsidP="00EE4A66">
      <w:pPr>
        <w:spacing w:line="240" w:lineRule="auto"/>
        <w:rPr>
          <w:rFonts w:eastAsiaTheme="majorEastAsia" w:cs="Times New Roman"/>
          <w:sz w:val="20"/>
          <w:szCs w:val="20"/>
        </w:rPr>
      </w:pPr>
      <w:r w:rsidRPr="00EE4A66">
        <w:rPr>
          <w:rStyle w:val="FootnoteReference"/>
          <w:sz w:val="20"/>
          <w:szCs w:val="20"/>
        </w:rPr>
        <w:footnoteRef/>
      </w:r>
      <w:r w:rsidRPr="00EE4A66">
        <w:rPr>
          <w:sz w:val="20"/>
          <w:szCs w:val="20"/>
        </w:rPr>
        <w:t xml:space="preserve"> </w:t>
      </w:r>
      <w:r>
        <w:rPr>
          <w:sz w:val="20"/>
          <w:szCs w:val="20"/>
        </w:rPr>
        <w:t xml:space="preserve">A. </w:t>
      </w:r>
      <w:hyperlink r:id="rId18" w:history="1">
        <w:r w:rsidRPr="00EE4A66">
          <w:rPr>
            <w:rStyle w:val="Hyperlink"/>
            <w:rFonts w:eastAsiaTheme="majorEastAsia" w:cs="Times New Roman"/>
            <w:color w:val="auto"/>
            <w:sz w:val="20"/>
            <w:szCs w:val="20"/>
            <w:u w:val="none"/>
          </w:rPr>
          <w:t>Biskupek</w:t>
        </w:r>
      </w:hyperlink>
      <w:r w:rsidRPr="00EE4A66">
        <w:rPr>
          <w:rFonts w:cs="Times New Roman"/>
          <w:sz w:val="20"/>
          <w:szCs w:val="20"/>
        </w:rPr>
        <w:t>, </w:t>
      </w:r>
      <w:r>
        <w:rPr>
          <w:rFonts w:cs="Times New Roman"/>
          <w:sz w:val="20"/>
          <w:szCs w:val="20"/>
        </w:rPr>
        <w:t xml:space="preserve">S. </w:t>
      </w:r>
      <w:hyperlink r:id="rId19" w:history="1">
        <w:r w:rsidRPr="00EE4A66">
          <w:rPr>
            <w:rStyle w:val="Hyperlink"/>
            <w:rFonts w:eastAsiaTheme="majorEastAsia" w:cs="Times New Roman"/>
            <w:color w:val="auto"/>
            <w:sz w:val="20"/>
            <w:szCs w:val="20"/>
            <w:u w:val="none"/>
          </w:rPr>
          <w:t>Spałek</w:t>
        </w:r>
      </w:hyperlink>
      <w:r w:rsidRPr="00EE4A66">
        <w:rPr>
          <w:rFonts w:cs="Times New Roman"/>
          <w:sz w:val="20"/>
          <w:szCs w:val="20"/>
        </w:rPr>
        <w:t>, </w:t>
      </w:r>
      <w:r w:rsidRPr="00EE4A66">
        <w:rPr>
          <w:rFonts w:eastAsia="TimesNewRomanPS-BoldMT" w:cs="Times New Roman"/>
          <w:bCs/>
          <w:i/>
          <w:sz w:val="20"/>
          <w:szCs w:val="20"/>
        </w:rPr>
        <w:t>Kwalifikacje kierownika projektu a sukces przedsięwzięcia</w:t>
      </w:r>
      <w:r w:rsidRPr="00EE4A66">
        <w:rPr>
          <w:rFonts w:eastAsia="TimesNewRomanPS-BoldMT" w:cs="Times New Roman"/>
          <w:bCs/>
          <w:sz w:val="20"/>
          <w:szCs w:val="20"/>
        </w:rPr>
        <w:t>, „</w:t>
      </w:r>
      <w:hyperlink r:id="rId20" w:history="1">
        <w:r w:rsidRPr="00EE4A66">
          <w:rPr>
            <w:rStyle w:val="Hyperlink"/>
            <w:rFonts w:cs="Times New Roman"/>
            <w:color w:val="auto"/>
            <w:sz w:val="20"/>
            <w:szCs w:val="20"/>
            <w:u w:val="none"/>
          </w:rPr>
          <w:t>Zeszyty Naukowe. Organizacja i Zarządzanie</w:t>
        </w:r>
      </w:hyperlink>
      <w:r w:rsidRPr="00EE4A66">
        <w:rPr>
          <w:rFonts w:cs="Times New Roman"/>
          <w:sz w:val="20"/>
          <w:szCs w:val="20"/>
        </w:rPr>
        <w:t>”, 2016, z. 88</w:t>
      </w:r>
      <w:r>
        <w:rPr>
          <w:rFonts w:cs="Times New Roman"/>
          <w:sz w:val="20"/>
          <w:szCs w:val="20"/>
        </w:rPr>
        <w:t>.</w:t>
      </w:r>
    </w:p>
    <w:p w14:paraId="6E7C50FB" w14:textId="365AC201" w:rsidR="00DE2F2E" w:rsidRDefault="00DE2F2E">
      <w:pPr>
        <w:pStyle w:val="FootnoteText"/>
      </w:pPr>
    </w:p>
  </w:footnote>
  <w:footnote w:id="102">
    <w:p w14:paraId="33C5598E" w14:textId="77777777" w:rsidR="00DE2F2E" w:rsidRPr="00261D40" w:rsidRDefault="00DE2F2E" w:rsidP="00BF2A05">
      <w:pPr>
        <w:pStyle w:val="FootnoteText"/>
        <w:spacing w:line="240" w:lineRule="auto"/>
        <w:rPr>
          <w:sz w:val="20"/>
        </w:rPr>
      </w:pPr>
      <w:r w:rsidRPr="00261D40">
        <w:rPr>
          <w:rStyle w:val="FootnoteReference"/>
          <w:sz w:val="20"/>
        </w:rPr>
        <w:footnoteRef/>
      </w:r>
      <w:r w:rsidRPr="00261D40">
        <w:rPr>
          <w:sz w:val="20"/>
        </w:rPr>
        <w:t xml:space="preserve"> </w:t>
      </w:r>
      <w:r w:rsidRPr="00261D40">
        <w:rPr>
          <w:i/>
          <w:sz w:val="20"/>
        </w:rPr>
        <w:t>J. Penc, Decyzje i zmiany</w:t>
      </w:r>
      <w:r>
        <w:rPr>
          <w:i/>
          <w:sz w:val="20"/>
        </w:rPr>
        <w:t>…</w:t>
      </w:r>
      <w:r>
        <w:rPr>
          <w:sz w:val="20"/>
        </w:rPr>
        <w:t xml:space="preserve">op. </w:t>
      </w:r>
      <w:r w:rsidRPr="008522C2">
        <w:rPr>
          <w:sz w:val="20"/>
        </w:rPr>
        <w:t>cit., s. 167 – 168.</w:t>
      </w:r>
    </w:p>
  </w:footnote>
  <w:footnote w:id="103">
    <w:p w14:paraId="3BB45530" w14:textId="47B6CA9D" w:rsidR="00DE2F2E" w:rsidRPr="000F3C4C" w:rsidRDefault="00DE2F2E" w:rsidP="000F3C4C">
      <w:pPr>
        <w:pStyle w:val="FootnoteText"/>
        <w:spacing w:line="240" w:lineRule="auto"/>
      </w:pPr>
      <w:r w:rsidRPr="000F3C4C">
        <w:rPr>
          <w:rStyle w:val="FootnoteReference"/>
          <w:sz w:val="20"/>
        </w:rPr>
        <w:footnoteRef/>
      </w:r>
      <w:r w:rsidRPr="000F3C4C">
        <w:rPr>
          <w:sz w:val="20"/>
        </w:rPr>
        <w:t xml:space="preserve"> </w:t>
      </w:r>
      <w:bookmarkStart w:id="59" w:name="_Hlk532846496"/>
      <w:r w:rsidRPr="000F3C4C">
        <w:rPr>
          <w:sz w:val="20"/>
        </w:rPr>
        <w:t xml:space="preserve">J. Kisielnicki, </w:t>
      </w:r>
      <w:hyperlink r:id="rId21" w:history="1">
        <w:r w:rsidRPr="000F3C4C">
          <w:rPr>
            <w:i/>
            <w:sz w:val="20"/>
          </w:rPr>
          <w:t>Kierownik projektu informatycznego</w:t>
        </w:r>
        <w:r>
          <w:rPr>
            <w:i/>
            <w:sz w:val="20"/>
          </w:rPr>
          <w:t>…</w:t>
        </w:r>
        <w:r>
          <w:rPr>
            <w:sz w:val="20"/>
          </w:rPr>
          <w:t>op. cit.</w:t>
        </w:r>
        <w:r w:rsidRPr="000F3C4C">
          <w:rPr>
            <w:i/>
            <w:sz w:val="20"/>
          </w:rPr>
          <w:t xml:space="preserve"> </w:t>
        </w:r>
      </w:hyperlink>
      <w:bookmarkEnd w:id="59"/>
    </w:p>
  </w:footnote>
  <w:footnote w:id="104">
    <w:p w14:paraId="54E17683" w14:textId="6B5B221D" w:rsidR="00DE2F2E" w:rsidRPr="00354CB7" w:rsidRDefault="00DE2F2E" w:rsidP="00A8741E">
      <w:pPr>
        <w:pStyle w:val="FootnoteText"/>
        <w:spacing w:line="240" w:lineRule="auto"/>
        <w:rPr>
          <w:sz w:val="20"/>
        </w:rPr>
      </w:pPr>
      <w:r w:rsidRPr="00A465DF">
        <w:rPr>
          <w:rStyle w:val="FootnoteReference"/>
          <w:sz w:val="20"/>
        </w:rPr>
        <w:footnoteRef/>
      </w:r>
      <w:r w:rsidRPr="00354CB7">
        <w:rPr>
          <w:sz w:val="20"/>
        </w:rPr>
        <w:t xml:space="preserve"> Ibidem</w:t>
      </w:r>
    </w:p>
  </w:footnote>
  <w:footnote w:id="105">
    <w:p w14:paraId="4DF03DF4" w14:textId="36ED1F5F" w:rsidR="00DE2F2E" w:rsidRPr="004A74DB" w:rsidRDefault="00DE2F2E" w:rsidP="004A74DB">
      <w:pPr>
        <w:pStyle w:val="FootnoteText"/>
        <w:spacing w:line="240" w:lineRule="auto"/>
        <w:rPr>
          <w:sz w:val="20"/>
        </w:rPr>
      </w:pPr>
      <w:r w:rsidRPr="004A74DB">
        <w:rPr>
          <w:rStyle w:val="FootnoteReference"/>
          <w:sz w:val="20"/>
          <w:szCs w:val="16"/>
        </w:rPr>
        <w:footnoteRef/>
      </w:r>
      <w:r w:rsidRPr="004A74DB">
        <w:t xml:space="preserve"> </w:t>
      </w:r>
      <w:r w:rsidRPr="004A74DB">
        <w:rPr>
          <w:sz w:val="20"/>
        </w:rPr>
        <w:t xml:space="preserve">Ś. Sobieski, </w:t>
      </w:r>
      <w:r w:rsidRPr="004A74DB">
        <w:rPr>
          <w:i/>
          <w:iCs/>
          <w:sz w:val="20"/>
        </w:rPr>
        <w:t>Materiały do przedmiotu. Zarządzanie projektem informatycznym</w:t>
      </w:r>
      <w:r w:rsidRPr="004A74DB">
        <w:rPr>
          <w:sz w:val="20"/>
        </w:rPr>
        <w:t>, Wydział Matematyki Uniwersytetu Łódzkiego, wersja z dnia: 2007-03-28</w:t>
      </w:r>
      <w:r>
        <w:rPr>
          <w:sz w:val="20"/>
        </w:rPr>
        <w:t>.</w:t>
      </w:r>
    </w:p>
  </w:footnote>
  <w:footnote w:id="106">
    <w:p w14:paraId="613AE763" w14:textId="4C578FD9" w:rsidR="00DE2F2E" w:rsidRPr="00AC49D0" w:rsidRDefault="00DE2F2E" w:rsidP="00084D8B">
      <w:pPr>
        <w:pStyle w:val="FootnoteText"/>
        <w:spacing w:line="240" w:lineRule="auto"/>
        <w:rPr>
          <w:sz w:val="20"/>
          <w:lang w:val="en-US"/>
        </w:rPr>
      </w:pPr>
      <w:r w:rsidRPr="00134177">
        <w:rPr>
          <w:rStyle w:val="FootnoteReference"/>
          <w:sz w:val="20"/>
        </w:rPr>
        <w:footnoteRef/>
      </w:r>
      <w:r w:rsidRPr="00AC49D0">
        <w:rPr>
          <w:sz w:val="20"/>
          <w:lang w:val="en-US"/>
        </w:rPr>
        <w:t xml:space="preserve"> H.D. Clifton, A.G. Sutcliffe, </w:t>
      </w:r>
      <w:r w:rsidRPr="00AC49D0">
        <w:rPr>
          <w:i/>
          <w:iCs/>
          <w:sz w:val="20"/>
          <w:lang w:val="en-US"/>
        </w:rPr>
        <w:t>Business Information Systems</w:t>
      </w:r>
      <w:r w:rsidRPr="00AC49D0">
        <w:rPr>
          <w:sz w:val="20"/>
          <w:lang w:val="en-US"/>
        </w:rPr>
        <w:t>, Prentice Hall, New York 1994.</w:t>
      </w:r>
    </w:p>
    <w:p w14:paraId="2EA916AF" w14:textId="2404A501" w:rsidR="00DE2F2E" w:rsidRPr="00AC49D0" w:rsidRDefault="00DE2F2E">
      <w:pPr>
        <w:pStyle w:val="FootnoteText"/>
        <w:rPr>
          <w:lang w:val="en-US"/>
        </w:rPr>
      </w:pPr>
    </w:p>
  </w:footnote>
  <w:footnote w:id="107">
    <w:p w14:paraId="5CAFBB9C" w14:textId="32AE27C8" w:rsidR="00DE2F2E" w:rsidRPr="00CB3A53" w:rsidRDefault="00DE2F2E" w:rsidP="00CB3A53">
      <w:pPr>
        <w:pStyle w:val="Default"/>
        <w:rPr>
          <w:rFonts w:ascii="Times New Roman" w:hAnsi="Times New Roman" w:cs="Times New Roman"/>
          <w:sz w:val="20"/>
          <w:szCs w:val="20"/>
        </w:rPr>
      </w:pPr>
      <w:r w:rsidRPr="00CB3A53">
        <w:rPr>
          <w:rStyle w:val="FootnoteReference"/>
          <w:rFonts w:ascii="Times New Roman" w:hAnsi="Times New Roman" w:cs="Times New Roman"/>
          <w:sz w:val="20"/>
          <w:szCs w:val="20"/>
        </w:rPr>
        <w:footnoteRef/>
      </w:r>
      <w:r w:rsidRPr="00CB3A53">
        <w:rPr>
          <w:rFonts w:ascii="Times New Roman" w:hAnsi="Times New Roman" w:cs="Times New Roman"/>
          <w:sz w:val="20"/>
          <w:szCs w:val="20"/>
        </w:rPr>
        <w:t xml:space="preserve"> Sojkin B., </w:t>
      </w:r>
      <w:r w:rsidRPr="00CB3A53">
        <w:rPr>
          <w:rFonts w:ascii="Times New Roman" w:hAnsi="Times New Roman" w:cs="Times New Roman"/>
          <w:i/>
          <w:iCs/>
          <w:sz w:val="20"/>
          <w:szCs w:val="20"/>
        </w:rPr>
        <w:t>Informacyjne podstawy decyzji marketingowych</w:t>
      </w:r>
      <w:r w:rsidRPr="00CB3A53">
        <w:rPr>
          <w:rFonts w:ascii="Times New Roman" w:hAnsi="Times New Roman" w:cs="Times New Roman"/>
          <w:sz w:val="20"/>
          <w:szCs w:val="20"/>
        </w:rPr>
        <w:t>, PWE, Warszawa 2009</w:t>
      </w:r>
      <w:r>
        <w:rPr>
          <w:rFonts w:ascii="Times New Roman" w:hAnsi="Times New Roman" w:cs="Times New Roman"/>
          <w:sz w:val="20"/>
          <w:szCs w:val="20"/>
        </w:rPr>
        <w:t>, s</w:t>
      </w:r>
      <w:r w:rsidRPr="00CB3A53">
        <w:rPr>
          <w:rFonts w:ascii="Times New Roman" w:hAnsi="Times New Roman" w:cs="Times New Roman"/>
          <w:sz w:val="20"/>
          <w:szCs w:val="20"/>
        </w:rPr>
        <w:t>. 7.</w:t>
      </w:r>
    </w:p>
  </w:footnote>
  <w:footnote w:id="108">
    <w:p w14:paraId="28B49CA3" w14:textId="1F6E2383" w:rsidR="00DE2F2E" w:rsidRPr="005A271A" w:rsidRDefault="00DE2F2E" w:rsidP="00204FC1">
      <w:pPr>
        <w:pStyle w:val="FootnoteText"/>
        <w:spacing w:line="240" w:lineRule="auto"/>
        <w:rPr>
          <w:lang w:val="en-US"/>
        </w:rPr>
      </w:pPr>
      <w:r w:rsidRPr="00204FC1">
        <w:rPr>
          <w:rStyle w:val="FootnoteReference"/>
          <w:sz w:val="20"/>
        </w:rPr>
        <w:footnoteRef/>
      </w:r>
      <w:r w:rsidRPr="00AC49D0">
        <w:rPr>
          <w:i/>
          <w:sz w:val="20"/>
          <w:lang w:val="en-US"/>
        </w:rPr>
        <w:t xml:space="preserve"> A Guide to the Project…</w:t>
      </w:r>
      <w:r w:rsidRPr="00AC49D0">
        <w:rPr>
          <w:sz w:val="20"/>
          <w:lang w:val="en-US"/>
        </w:rPr>
        <w:t>op. cit.</w:t>
      </w:r>
      <w:r w:rsidRPr="005A271A">
        <w:rPr>
          <w:sz w:val="20"/>
          <w:lang w:val="en-US"/>
        </w:rPr>
        <w:t>, s. 287.</w:t>
      </w:r>
    </w:p>
  </w:footnote>
  <w:footnote w:id="109">
    <w:p w14:paraId="4C1E7977" w14:textId="008F60BB" w:rsidR="00DE2F2E" w:rsidRPr="00204FC1" w:rsidRDefault="00DE2F2E" w:rsidP="00204FC1">
      <w:pPr>
        <w:pStyle w:val="FootnoteText"/>
        <w:spacing w:line="240" w:lineRule="auto"/>
        <w:rPr>
          <w:sz w:val="20"/>
        </w:rPr>
      </w:pPr>
      <w:r w:rsidRPr="00204FC1">
        <w:rPr>
          <w:rStyle w:val="FootnoteReference"/>
          <w:sz w:val="20"/>
        </w:rPr>
        <w:footnoteRef/>
      </w:r>
      <w:r w:rsidRPr="00204FC1">
        <w:rPr>
          <w:sz w:val="20"/>
        </w:rPr>
        <w:t xml:space="preserve"> </w:t>
      </w:r>
      <w:bookmarkStart w:id="61" w:name="_Hlk532846706"/>
      <w:r w:rsidRPr="00204FC1">
        <w:rPr>
          <w:sz w:val="20"/>
        </w:rPr>
        <w:t xml:space="preserve">K. Kandefer, </w:t>
      </w:r>
      <w:r w:rsidRPr="00204FC1">
        <w:rPr>
          <w:i/>
          <w:sz w:val="20"/>
        </w:rPr>
        <w:t xml:space="preserve">Zarządzanie komunikacją w projekcie, </w:t>
      </w:r>
      <w:bookmarkStart w:id="62" w:name="_Hlk535350070"/>
      <w:r>
        <w:rPr>
          <w:i/>
          <w:sz w:val="20"/>
        </w:rPr>
        <w:t>„</w:t>
      </w:r>
      <w:r w:rsidRPr="00204FC1">
        <w:rPr>
          <w:sz w:val="20"/>
        </w:rPr>
        <w:t xml:space="preserve">Studia </w:t>
      </w:r>
      <w:r>
        <w:rPr>
          <w:sz w:val="20"/>
        </w:rPr>
        <w:t xml:space="preserve">i Prace KZiF”, </w:t>
      </w:r>
      <w:r w:rsidRPr="00204FC1">
        <w:rPr>
          <w:sz w:val="20"/>
        </w:rPr>
        <w:t>2012</w:t>
      </w:r>
      <w:r>
        <w:rPr>
          <w:sz w:val="20"/>
        </w:rPr>
        <w:t>, z. 113</w:t>
      </w:r>
      <w:bookmarkEnd w:id="62"/>
      <w:r w:rsidRPr="00204FC1">
        <w:rPr>
          <w:sz w:val="20"/>
        </w:rPr>
        <w:t>.</w:t>
      </w:r>
      <w:bookmarkEnd w:id="61"/>
    </w:p>
  </w:footnote>
  <w:footnote w:id="110">
    <w:p w14:paraId="57B783F2" w14:textId="46E22854" w:rsidR="00DE2F2E" w:rsidRPr="005A271A" w:rsidRDefault="00DE2F2E" w:rsidP="00C61A90">
      <w:pPr>
        <w:pStyle w:val="FootnoteText"/>
        <w:spacing w:line="240" w:lineRule="auto"/>
        <w:rPr>
          <w:lang w:val="en-US"/>
        </w:rPr>
      </w:pPr>
      <w:r w:rsidRPr="00C61A90">
        <w:rPr>
          <w:rStyle w:val="FootnoteReference"/>
          <w:sz w:val="20"/>
        </w:rPr>
        <w:footnoteRef/>
      </w:r>
      <w:r>
        <w:rPr>
          <w:sz w:val="20"/>
          <w:lang w:val="en-US"/>
        </w:rPr>
        <w:t xml:space="preserve"> </w:t>
      </w:r>
      <w:r w:rsidRPr="00AC49D0">
        <w:rPr>
          <w:i/>
          <w:sz w:val="20"/>
          <w:lang w:val="en-US"/>
        </w:rPr>
        <w:t>A Guide to the Project…</w:t>
      </w:r>
      <w:r w:rsidRPr="00AC49D0">
        <w:rPr>
          <w:sz w:val="20"/>
          <w:lang w:val="en-US"/>
        </w:rPr>
        <w:t>op. cit.</w:t>
      </w:r>
      <w:r>
        <w:rPr>
          <w:sz w:val="20"/>
          <w:lang w:val="en-US"/>
        </w:rPr>
        <w:t>,</w:t>
      </w:r>
      <w:r w:rsidRPr="005A271A">
        <w:rPr>
          <w:sz w:val="20"/>
          <w:lang w:val="en-US"/>
        </w:rPr>
        <w:t xml:space="preserve"> s. 287.</w:t>
      </w:r>
    </w:p>
  </w:footnote>
  <w:footnote w:id="111">
    <w:p w14:paraId="22491790" w14:textId="3D304DD6" w:rsidR="00DE2F2E" w:rsidRPr="00394879" w:rsidRDefault="00DE2F2E" w:rsidP="00394879">
      <w:pPr>
        <w:pStyle w:val="FootnoteText"/>
        <w:spacing w:line="240" w:lineRule="auto"/>
        <w:rPr>
          <w:sz w:val="20"/>
        </w:rPr>
      </w:pPr>
      <w:r w:rsidRPr="00394879">
        <w:rPr>
          <w:rStyle w:val="FootnoteReference"/>
          <w:sz w:val="20"/>
        </w:rPr>
        <w:footnoteRef/>
      </w:r>
      <w:r w:rsidRPr="00394879">
        <w:rPr>
          <w:sz w:val="20"/>
        </w:rPr>
        <w:t xml:space="preserve"> S. </w:t>
      </w:r>
      <w:r w:rsidRPr="00394879">
        <w:rPr>
          <w:rFonts w:eastAsiaTheme="minorHAnsi"/>
          <w:sz w:val="20"/>
          <w:lang w:eastAsia="en-US"/>
        </w:rPr>
        <w:t xml:space="preserve">Spałek, </w:t>
      </w:r>
      <w:r w:rsidRPr="00394879">
        <w:rPr>
          <w:rFonts w:eastAsiaTheme="minorHAnsi"/>
          <w:i/>
          <w:sz w:val="20"/>
          <w:lang w:eastAsia="en-US"/>
        </w:rPr>
        <w:t>Komputerowe wspomaganie zarządzania…</w:t>
      </w:r>
      <w:r w:rsidRPr="00394879">
        <w:rPr>
          <w:rFonts w:eastAsiaTheme="minorHAnsi"/>
          <w:sz w:val="20"/>
          <w:lang w:eastAsia="en-US"/>
        </w:rPr>
        <w:t>op. cit.</w:t>
      </w:r>
    </w:p>
  </w:footnote>
  <w:footnote w:id="112">
    <w:p w14:paraId="6A45ED00" w14:textId="254AE61F" w:rsidR="00DE2F2E" w:rsidRPr="00AC49D0" w:rsidRDefault="00DE2F2E" w:rsidP="00394879">
      <w:pPr>
        <w:pStyle w:val="FootnoteText"/>
        <w:spacing w:line="240" w:lineRule="auto"/>
        <w:rPr>
          <w:sz w:val="20"/>
          <w:lang w:val="en-US"/>
        </w:rPr>
      </w:pPr>
      <w:r w:rsidRPr="00A033A7">
        <w:rPr>
          <w:rStyle w:val="FootnoteReference"/>
          <w:sz w:val="20"/>
        </w:rPr>
        <w:footnoteRef/>
      </w:r>
      <w:r w:rsidRPr="005A271A">
        <w:rPr>
          <w:sz w:val="20"/>
          <w:lang w:val="en-US"/>
        </w:rPr>
        <w:t xml:space="preserve"> </w:t>
      </w:r>
      <w:bookmarkStart w:id="64" w:name="_Hlk532846963"/>
      <w:r>
        <w:rPr>
          <w:sz w:val="20"/>
          <w:lang w:val="en-US"/>
        </w:rPr>
        <w:t>A. Mishra</w:t>
      </w:r>
      <w:r w:rsidRPr="005A271A">
        <w:rPr>
          <w:sz w:val="20"/>
          <w:lang w:val="en-US"/>
        </w:rPr>
        <w:t xml:space="preserve">, </w:t>
      </w:r>
      <w:r>
        <w:rPr>
          <w:sz w:val="20"/>
          <w:lang w:val="en-US"/>
        </w:rPr>
        <w:t>D. Mishra,</w:t>
      </w:r>
      <w:r w:rsidRPr="005A271A">
        <w:rPr>
          <w:sz w:val="20"/>
          <w:lang w:val="en-US"/>
        </w:rPr>
        <w:t xml:space="preserve"> </w:t>
      </w:r>
      <w:r w:rsidRPr="00622522">
        <w:rPr>
          <w:i/>
          <w:sz w:val="20"/>
          <w:lang w:val="en-US"/>
        </w:rPr>
        <w:t>Software Project Management Tools: A brief comparative view</w:t>
      </w:r>
      <w:r>
        <w:rPr>
          <w:sz w:val="20"/>
          <w:lang w:val="en-US"/>
        </w:rPr>
        <w:t xml:space="preserve">, </w:t>
      </w:r>
      <w:bookmarkStart w:id="65" w:name="_Hlk535351045"/>
      <w:r w:rsidRPr="00AC49D0">
        <w:rPr>
          <w:sz w:val="20"/>
          <w:lang w:val="en-US"/>
        </w:rPr>
        <w:t>ACM SIGSOFT Software Engineering Notes, 2013, vol. 38(3)</w:t>
      </w:r>
      <w:bookmarkEnd w:id="64"/>
      <w:bookmarkEnd w:id="65"/>
      <w:r w:rsidRPr="00AC49D0">
        <w:rPr>
          <w:sz w:val="20"/>
          <w:lang w:val="en-US"/>
        </w:rPr>
        <w:t xml:space="preserve">.  </w:t>
      </w:r>
    </w:p>
  </w:footnote>
  <w:footnote w:id="113">
    <w:p w14:paraId="15E62A77" w14:textId="12BE1BC5" w:rsidR="00DE2F2E" w:rsidRPr="00F56D54" w:rsidRDefault="00DE2F2E" w:rsidP="00A033A7">
      <w:pPr>
        <w:pStyle w:val="FootnoteText"/>
        <w:spacing w:line="240" w:lineRule="auto"/>
        <w:rPr>
          <w:sz w:val="20"/>
        </w:rPr>
      </w:pPr>
      <w:r w:rsidRPr="00E077B2">
        <w:rPr>
          <w:rStyle w:val="FootnoteReference"/>
          <w:sz w:val="20"/>
        </w:rPr>
        <w:footnoteRef/>
      </w:r>
      <w:r>
        <w:rPr>
          <w:sz w:val="20"/>
        </w:rPr>
        <w:t xml:space="preserve"> E. </w:t>
      </w:r>
      <w:r w:rsidRPr="00AC49D0">
        <w:rPr>
          <w:sz w:val="20"/>
        </w:rPr>
        <w:t>Bukłaha, </w:t>
      </w:r>
      <w:r w:rsidRPr="00AC49D0">
        <w:rPr>
          <w:i/>
          <w:sz w:val="20"/>
        </w:rPr>
        <w:t>Informatyczne wsparcie zarządzania projektami</w:t>
      </w:r>
      <w:r w:rsidRPr="00AC49D0">
        <w:rPr>
          <w:sz w:val="20"/>
        </w:rPr>
        <w:t>, [w:] Zarządzanie – uwarunkowania i procesy, R. Bartkowiak, J. Ostaszewski, M. Zalewska (red.), Oficyna Wydawnicza SGH, Warszawa 2007, s. 417-418.</w:t>
      </w:r>
    </w:p>
  </w:footnote>
  <w:footnote w:id="114">
    <w:p w14:paraId="384818C1" w14:textId="2101E615" w:rsidR="00DE2F2E" w:rsidRPr="00AC49D0" w:rsidRDefault="00DE2F2E" w:rsidP="009C36A5">
      <w:pPr>
        <w:pStyle w:val="FootnoteText"/>
        <w:spacing w:line="240" w:lineRule="auto"/>
        <w:rPr>
          <w:sz w:val="20"/>
        </w:rPr>
      </w:pPr>
      <w:r w:rsidRPr="00832255">
        <w:rPr>
          <w:rStyle w:val="FootnoteReference"/>
          <w:sz w:val="20"/>
        </w:rPr>
        <w:footnoteRef/>
      </w:r>
      <w:r w:rsidRPr="00AC49D0">
        <w:rPr>
          <w:sz w:val="20"/>
        </w:rPr>
        <w:t xml:space="preserve"> Ibidem, s. 418.</w:t>
      </w:r>
    </w:p>
  </w:footnote>
  <w:footnote w:id="115">
    <w:p w14:paraId="18F4A848" w14:textId="2D74FD88" w:rsidR="00DE2F2E" w:rsidRPr="00AE20A5" w:rsidRDefault="00DE2F2E" w:rsidP="004A375E">
      <w:pPr>
        <w:pStyle w:val="FootnoteText"/>
        <w:spacing w:line="240" w:lineRule="auto"/>
        <w:rPr>
          <w:sz w:val="20"/>
        </w:rPr>
      </w:pPr>
      <w:r w:rsidRPr="004A375E">
        <w:rPr>
          <w:rStyle w:val="FootnoteReference"/>
          <w:sz w:val="20"/>
        </w:rPr>
        <w:footnoteRef/>
      </w:r>
      <w:r w:rsidRPr="004A375E">
        <w:rPr>
          <w:sz w:val="20"/>
        </w:rPr>
        <w:t xml:space="preserve"> </w:t>
      </w:r>
      <w:r>
        <w:rPr>
          <w:sz w:val="20"/>
        </w:rPr>
        <w:t xml:space="preserve">K. </w:t>
      </w:r>
      <w:r w:rsidRPr="004A375E">
        <w:rPr>
          <w:sz w:val="20"/>
        </w:rPr>
        <w:t xml:space="preserve">Redlarski, </w:t>
      </w:r>
      <w:r w:rsidRPr="004A375E">
        <w:rPr>
          <w:i/>
          <w:sz w:val="20"/>
        </w:rPr>
        <w:t>Potrzeba wykorzystania narzędzi</w:t>
      </w:r>
      <w:r>
        <w:rPr>
          <w:i/>
          <w:sz w:val="20"/>
        </w:rPr>
        <w:t>…</w:t>
      </w:r>
      <w:r>
        <w:rPr>
          <w:sz w:val="20"/>
        </w:rPr>
        <w:t>op. cit.</w:t>
      </w:r>
    </w:p>
  </w:footnote>
  <w:footnote w:id="116">
    <w:p w14:paraId="6A422BD5" w14:textId="6C4049E6" w:rsidR="00DE2F2E" w:rsidRPr="00AC49D0" w:rsidRDefault="00DE2F2E" w:rsidP="007F2B62">
      <w:pPr>
        <w:pStyle w:val="FootnoteText"/>
        <w:spacing w:line="240" w:lineRule="auto"/>
        <w:rPr>
          <w:sz w:val="20"/>
          <w:lang w:val="en-US"/>
        </w:rPr>
      </w:pPr>
      <w:r w:rsidRPr="00054273">
        <w:rPr>
          <w:rStyle w:val="FootnoteReference"/>
          <w:sz w:val="20"/>
        </w:rPr>
        <w:footnoteRef/>
      </w:r>
      <w:r w:rsidRPr="005A271A">
        <w:rPr>
          <w:lang w:val="en-US"/>
        </w:rPr>
        <w:t xml:space="preserve"> </w:t>
      </w:r>
      <w:r w:rsidRPr="005A271A">
        <w:rPr>
          <w:sz w:val="20"/>
          <w:lang w:val="en-US"/>
        </w:rPr>
        <w:t xml:space="preserve">Decision Support Systems Resources, </w:t>
      </w:r>
      <w:r>
        <w:rPr>
          <w:sz w:val="20"/>
          <w:lang w:val="en-US"/>
        </w:rPr>
        <w:t>Business Intelligence</w:t>
      </w:r>
      <w:r w:rsidRPr="005A271A">
        <w:rPr>
          <w:sz w:val="20"/>
          <w:lang w:val="en-US"/>
        </w:rPr>
        <w:t xml:space="preserve">, link: </w:t>
      </w:r>
      <w:r w:rsidRPr="000A3D0C">
        <w:rPr>
          <w:sz w:val="20"/>
          <w:lang w:val="en-US"/>
        </w:rPr>
        <w:t>http://dssresources.com/glossary/55.php</w:t>
      </w:r>
      <w:r w:rsidRPr="00AC49D0">
        <w:rPr>
          <w:sz w:val="20"/>
          <w:lang w:val="en-US"/>
        </w:rPr>
        <w:t>, dostęp: 01.12.2018</w:t>
      </w:r>
    </w:p>
  </w:footnote>
  <w:footnote w:id="117">
    <w:p w14:paraId="3FEBA2F0" w14:textId="3723BAEC" w:rsidR="00DE2F2E" w:rsidRPr="00AC49D0" w:rsidRDefault="00DE2F2E" w:rsidP="009754CB">
      <w:pPr>
        <w:pStyle w:val="FootnoteText"/>
        <w:spacing w:line="240" w:lineRule="auto"/>
      </w:pPr>
      <w:r w:rsidRPr="007F7A6C">
        <w:rPr>
          <w:rStyle w:val="FootnoteReference"/>
          <w:sz w:val="20"/>
        </w:rPr>
        <w:footnoteRef/>
      </w:r>
      <w:r w:rsidRPr="00AC49D0">
        <w:t xml:space="preserve"> </w:t>
      </w:r>
      <w:r w:rsidRPr="00AC49D0">
        <w:rPr>
          <w:sz w:val="20"/>
        </w:rPr>
        <w:t xml:space="preserve">Ibidem </w:t>
      </w:r>
    </w:p>
  </w:footnote>
  <w:footnote w:id="118">
    <w:p w14:paraId="079877A1" w14:textId="7D75C506" w:rsidR="00DE2F2E" w:rsidRPr="007F7A6C" w:rsidRDefault="00DE2F2E" w:rsidP="007F2B62">
      <w:pPr>
        <w:spacing w:line="240" w:lineRule="auto"/>
        <w:rPr>
          <w:b/>
        </w:rPr>
      </w:pPr>
      <w:r w:rsidRPr="007F7A6C">
        <w:rPr>
          <w:rStyle w:val="FootnoteReference"/>
          <w:sz w:val="20"/>
        </w:rPr>
        <w:footnoteRef/>
      </w:r>
      <w:r w:rsidRPr="007F7A6C">
        <w:rPr>
          <w:sz w:val="20"/>
        </w:rPr>
        <w:t xml:space="preserve"> </w:t>
      </w:r>
      <w:bookmarkStart w:id="69" w:name="_Hlk512457016"/>
      <w:r w:rsidRPr="007F7A6C">
        <w:rPr>
          <w:sz w:val="20"/>
        </w:rPr>
        <w:t xml:space="preserve">H. Simon, </w:t>
      </w:r>
      <w:r w:rsidRPr="007F7A6C">
        <w:rPr>
          <w:i/>
          <w:sz w:val="20"/>
        </w:rPr>
        <w:t>Podejmowanie decyzji</w:t>
      </w:r>
      <w:bookmarkEnd w:id="69"/>
      <w:r>
        <w:rPr>
          <w:i/>
          <w:sz w:val="20"/>
        </w:rPr>
        <w:t>…</w:t>
      </w:r>
      <w:r>
        <w:rPr>
          <w:sz w:val="20"/>
        </w:rPr>
        <w:t>op. cit.</w:t>
      </w:r>
      <w:r w:rsidRPr="007F7A6C">
        <w:rPr>
          <w:sz w:val="20"/>
        </w:rPr>
        <w:t>, s. 96-97.</w:t>
      </w:r>
    </w:p>
  </w:footnote>
  <w:footnote w:id="119">
    <w:p w14:paraId="3D7DB686" w14:textId="2CBB4EA0" w:rsidR="00DE2F2E" w:rsidRPr="00177E1A" w:rsidRDefault="00DE2F2E" w:rsidP="007F2B62">
      <w:pPr>
        <w:pStyle w:val="FootnoteText"/>
        <w:spacing w:line="240" w:lineRule="auto"/>
        <w:rPr>
          <w:lang w:val="en-US"/>
        </w:rPr>
      </w:pPr>
      <w:r w:rsidRPr="00180D61">
        <w:rPr>
          <w:rStyle w:val="FootnoteReference"/>
          <w:sz w:val="20"/>
        </w:rPr>
        <w:footnoteRef/>
      </w:r>
      <w:r w:rsidRPr="005A271A">
        <w:rPr>
          <w:sz w:val="20"/>
          <w:lang w:val="en-US"/>
        </w:rPr>
        <w:t xml:space="preserve"> Decision Support Systems Resources, </w:t>
      </w:r>
      <w:r>
        <w:rPr>
          <w:i/>
          <w:sz w:val="20"/>
          <w:lang w:val="en-US"/>
        </w:rPr>
        <w:t>What is the theory…</w:t>
      </w:r>
      <w:r>
        <w:rPr>
          <w:sz w:val="20"/>
          <w:lang w:val="en-US"/>
        </w:rPr>
        <w:t>op. cit.</w:t>
      </w:r>
    </w:p>
  </w:footnote>
  <w:footnote w:id="120">
    <w:p w14:paraId="1AD01537" w14:textId="7FBA9746" w:rsidR="00DE2F2E" w:rsidRPr="005A271A" w:rsidRDefault="00DE2F2E" w:rsidP="007F2B62">
      <w:pPr>
        <w:pStyle w:val="FootnoteText"/>
        <w:spacing w:line="240" w:lineRule="auto"/>
        <w:rPr>
          <w:lang w:val="en-US"/>
        </w:rPr>
      </w:pPr>
      <w:r w:rsidRPr="007B1A0B">
        <w:rPr>
          <w:rStyle w:val="FootnoteReference"/>
          <w:sz w:val="20"/>
        </w:rPr>
        <w:footnoteRef/>
      </w:r>
      <w:r w:rsidRPr="005A271A">
        <w:rPr>
          <w:lang w:val="en-US"/>
        </w:rPr>
        <w:t xml:space="preserve"> </w:t>
      </w:r>
      <w:bookmarkStart w:id="70" w:name="_Hlk532920843"/>
      <w:r>
        <w:rPr>
          <w:sz w:val="20"/>
          <w:lang w:val="en-US"/>
        </w:rPr>
        <w:t xml:space="preserve">H. </w:t>
      </w:r>
      <w:bookmarkEnd w:id="70"/>
      <w:r w:rsidRPr="00AC49D0">
        <w:rPr>
          <w:sz w:val="20"/>
          <w:shd w:val="clear" w:color="auto" w:fill="FFFFFF"/>
          <w:lang w:val="en-US"/>
        </w:rPr>
        <w:t xml:space="preserve">Simon, </w:t>
      </w:r>
      <w:r w:rsidRPr="00AC49D0">
        <w:rPr>
          <w:i/>
          <w:sz w:val="20"/>
          <w:shd w:val="clear" w:color="auto" w:fill="FFFFFF"/>
          <w:lang w:val="en-US"/>
        </w:rPr>
        <w:t>Applying Information Technology to Organization Design</w:t>
      </w:r>
      <w:r w:rsidRPr="00AC49D0">
        <w:rPr>
          <w:sz w:val="20"/>
          <w:shd w:val="clear" w:color="auto" w:fill="FFFFFF"/>
          <w:lang w:val="en-US"/>
        </w:rPr>
        <w:t>, „</w:t>
      </w:r>
      <w:bookmarkStart w:id="71" w:name="_Hlk535352281"/>
      <w:r w:rsidRPr="00AC49D0">
        <w:rPr>
          <w:iCs/>
          <w:sz w:val="20"/>
          <w:shd w:val="clear" w:color="auto" w:fill="FFFFFF"/>
          <w:lang w:val="en-US"/>
        </w:rPr>
        <w:t>Public Administration Review”</w:t>
      </w:r>
      <w:r w:rsidRPr="00AC49D0">
        <w:rPr>
          <w:sz w:val="20"/>
          <w:shd w:val="clear" w:color="auto" w:fill="FFFFFF"/>
          <w:lang w:val="en-US"/>
        </w:rPr>
        <w:t>, 1973, vol. 33(3)</w:t>
      </w:r>
      <w:bookmarkEnd w:id="71"/>
      <w:r w:rsidRPr="00AC49D0">
        <w:rPr>
          <w:sz w:val="20"/>
          <w:shd w:val="clear" w:color="auto" w:fill="FFFFFF"/>
          <w:lang w:val="en-US"/>
        </w:rPr>
        <w:t>.</w:t>
      </w:r>
    </w:p>
  </w:footnote>
  <w:footnote w:id="121">
    <w:p w14:paraId="1E03B56D" w14:textId="1C5BF216" w:rsidR="00DE2F2E" w:rsidRDefault="00DE2F2E" w:rsidP="00CD257C">
      <w:pPr>
        <w:pStyle w:val="FootnoteText"/>
      </w:pPr>
      <w:r w:rsidRPr="00967618">
        <w:rPr>
          <w:rStyle w:val="FootnoteReference"/>
          <w:sz w:val="20"/>
        </w:rPr>
        <w:footnoteRef/>
      </w:r>
      <w:r w:rsidRPr="00967618">
        <w:rPr>
          <w:sz w:val="20"/>
        </w:rPr>
        <w:t xml:space="preserve"> </w:t>
      </w:r>
      <w:r w:rsidRPr="00E03EB0">
        <w:rPr>
          <w:sz w:val="20"/>
        </w:rPr>
        <w:t xml:space="preserve">W. Bojar, K. Rostek, L. Knopik, </w:t>
      </w:r>
      <w:r>
        <w:rPr>
          <w:i/>
          <w:sz w:val="20"/>
        </w:rPr>
        <w:t>Systemy Wspomagania…</w:t>
      </w:r>
      <w:r>
        <w:rPr>
          <w:sz w:val="20"/>
        </w:rPr>
        <w:t>op. cit., s</w:t>
      </w:r>
      <w:r w:rsidRPr="00E03EB0">
        <w:rPr>
          <w:sz w:val="20"/>
        </w:rPr>
        <w:t>. 313.</w:t>
      </w:r>
    </w:p>
  </w:footnote>
  <w:footnote w:id="122">
    <w:p w14:paraId="6C686C5B" w14:textId="2531AF02" w:rsidR="00DE2F2E" w:rsidRPr="005A271A" w:rsidRDefault="00DE2F2E" w:rsidP="00931999">
      <w:pPr>
        <w:pStyle w:val="FootnoteText"/>
        <w:spacing w:line="240" w:lineRule="auto"/>
        <w:rPr>
          <w:lang w:val="en-US"/>
        </w:rPr>
      </w:pPr>
      <w:r w:rsidRPr="004B2032">
        <w:rPr>
          <w:rStyle w:val="FootnoteReference"/>
          <w:sz w:val="20"/>
        </w:rPr>
        <w:footnoteRef/>
      </w:r>
      <w:r w:rsidRPr="005A271A">
        <w:rPr>
          <w:sz w:val="20"/>
          <w:lang w:val="en-US"/>
        </w:rPr>
        <w:t xml:space="preserve"> T. Chee, L. Chan, M. C</w:t>
      </w:r>
      <w:r>
        <w:rPr>
          <w:sz w:val="20"/>
          <w:lang w:val="en-US"/>
        </w:rPr>
        <w:t xml:space="preserve">huah, C. Tan, S. Wong, W. Yeoh, </w:t>
      </w:r>
      <w:r w:rsidRPr="00642E39">
        <w:rPr>
          <w:i/>
          <w:sz w:val="20"/>
          <w:lang w:val="en-US"/>
        </w:rPr>
        <w:t>Business Intelligence</w:t>
      </w:r>
      <w:r>
        <w:rPr>
          <w:sz w:val="20"/>
          <w:lang w:val="en-US"/>
        </w:rPr>
        <w:t>…op.cit</w:t>
      </w:r>
      <w:r w:rsidRPr="005A271A">
        <w:rPr>
          <w:sz w:val="20"/>
          <w:lang w:val="en-US"/>
        </w:rPr>
        <w:t>.</w:t>
      </w:r>
    </w:p>
  </w:footnote>
  <w:footnote w:id="123">
    <w:p w14:paraId="44A8699E" w14:textId="21CF927C" w:rsidR="00DE2F2E" w:rsidRPr="00453A2B" w:rsidRDefault="00DE2F2E" w:rsidP="00453A2B">
      <w:pPr>
        <w:pStyle w:val="Heading3"/>
        <w:shd w:val="clear" w:color="auto" w:fill="FFFFFF"/>
        <w:spacing w:line="240" w:lineRule="auto"/>
        <w:textAlignment w:val="baseline"/>
        <w:rPr>
          <w:b w:val="0"/>
          <w:color w:val="333333"/>
          <w:sz w:val="20"/>
          <w:szCs w:val="20"/>
        </w:rPr>
      </w:pPr>
      <w:r w:rsidRPr="00453A2B">
        <w:rPr>
          <w:rStyle w:val="FootnoteReference"/>
          <w:b w:val="0"/>
          <w:sz w:val="20"/>
          <w:szCs w:val="20"/>
        </w:rPr>
        <w:footnoteRef/>
      </w:r>
      <w:r w:rsidRPr="00453A2B">
        <w:rPr>
          <w:b w:val="0"/>
          <w:sz w:val="20"/>
          <w:szCs w:val="20"/>
        </w:rPr>
        <w:t xml:space="preserve"> M. Nycz, B. Smok, </w:t>
      </w:r>
      <w:r w:rsidRPr="00453A2B">
        <w:rPr>
          <w:b w:val="0"/>
          <w:i/>
          <w:sz w:val="20"/>
          <w:szCs w:val="20"/>
        </w:rPr>
        <w:t>Business Intelligence w zarządzaniu</w:t>
      </w:r>
      <w:r w:rsidRPr="00453A2B">
        <w:rPr>
          <w:b w:val="0"/>
          <w:sz w:val="20"/>
          <w:szCs w:val="20"/>
        </w:rPr>
        <w:t xml:space="preserve">, </w:t>
      </w:r>
      <w:r w:rsidRPr="00453A2B">
        <w:rPr>
          <w:b w:val="0"/>
          <w:color w:val="333333"/>
          <w:sz w:val="20"/>
          <w:szCs w:val="20"/>
        </w:rPr>
        <w:t>Systemy wspomagania organizacji SWO 2008: informatyka ekonomiczna jako dziedzina nauki i dydaktyki</w:t>
      </w:r>
      <w:r w:rsidRPr="00453A2B">
        <w:rPr>
          <w:b w:val="0"/>
          <w:sz w:val="20"/>
          <w:szCs w:val="20"/>
        </w:rPr>
        <w:t>, Katowice 2008.</w:t>
      </w:r>
    </w:p>
  </w:footnote>
  <w:footnote w:id="124">
    <w:p w14:paraId="41E0DF30" w14:textId="05CDD50E" w:rsidR="00DE2F2E" w:rsidRPr="003A59D8" w:rsidRDefault="00DE2F2E" w:rsidP="002E3884">
      <w:pPr>
        <w:pStyle w:val="FootnoteText"/>
        <w:spacing w:line="240" w:lineRule="auto"/>
        <w:rPr>
          <w:sz w:val="20"/>
        </w:rPr>
      </w:pPr>
      <w:r w:rsidRPr="003A59D8">
        <w:rPr>
          <w:sz w:val="20"/>
          <w:vertAlign w:val="superscript"/>
        </w:rPr>
        <w:footnoteRef/>
      </w:r>
      <w:r w:rsidRPr="00AC49D0">
        <w:rPr>
          <w:sz w:val="20"/>
        </w:rPr>
        <w:t xml:space="preserve"> J. Nesterak, </w:t>
      </w:r>
      <w:r w:rsidRPr="00AC49D0">
        <w:rPr>
          <w:i/>
          <w:sz w:val="20"/>
        </w:rPr>
        <w:t>Controlling zarządczy</w:t>
      </w:r>
      <w:r w:rsidRPr="00AC49D0">
        <w:rPr>
          <w:sz w:val="20"/>
        </w:rPr>
        <w:t xml:space="preserve">, </w:t>
      </w:r>
      <w:r w:rsidRPr="003A59D8">
        <w:rPr>
          <w:sz w:val="20"/>
        </w:rPr>
        <w:t>Wolters Kluwers. Warszawa 2015, s. 206.</w:t>
      </w:r>
    </w:p>
  </w:footnote>
  <w:footnote w:id="125">
    <w:p w14:paraId="6ADEFFE3" w14:textId="1789BDB7" w:rsidR="00DE2F2E" w:rsidRPr="00114039" w:rsidRDefault="00DE2F2E" w:rsidP="002E3884">
      <w:pPr>
        <w:pStyle w:val="FootnoteText"/>
        <w:spacing w:line="240" w:lineRule="auto"/>
        <w:rPr>
          <w:sz w:val="20"/>
        </w:rPr>
      </w:pPr>
      <w:r w:rsidRPr="00114039">
        <w:rPr>
          <w:rStyle w:val="FootnoteReference"/>
          <w:sz w:val="20"/>
        </w:rPr>
        <w:footnoteRef/>
      </w:r>
      <w:r w:rsidRPr="00114039">
        <w:rPr>
          <w:sz w:val="20"/>
        </w:rPr>
        <w:t xml:space="preserve"> </w:t>
      </w:r>
      <w:r>
        <w:rPr>
          <w:sz w:val="20"/>
        </w:rPr>
        <w:t xml:space="preserve">J. Sieradzka, </w:t>
      </w:r>
      <w:r>
        <w:rPr>
          <w:i/>
          <w:sz w:val="20"/>
        </w:rPr>
        <w:t>Business Intelligence: o co chodzi?</w:t>
      </w:r>
      <w:r>
        <w:rPr>
          <w:sz w:val="20"/>
        </w:rPr>
        <w:t xml:space="preserve">, link: </w:t>
      </w:r>
      <w:r w:rsidRPr="000377D7">
        <w:rPr>
          <w:sz w:val="20"/>
        </w:rPr>
        <w:t>http://nf.pl/przedsiebiorca/business-intelligence-o-co-chodzi,,53872,248</w:t>
      </w:r>
      <w:r>
        <w:rPr>
          <w:sz w:val="20"/>
        </w:rPr>
        <w:t>, dostęp: 01.12.2018.</w:t>
      </w:r>
    </w:p>
  </w:footnote>
  <w:footnote w:id="126">
    <w:p w14:paraId="41AAC2C3" w14:textId="566E8DDB" w:rsidR="00DE2F2E" w:rsidRPr="00114039" w:rsidRDefault="00DE2F2E" w:rsidP="00AC49D0">
      <w:pPr>
        <w:spacing w:line="240" w:lineRule="auto"/>
        <w:rPr>
          <w:lang w:val="en-US"/>
        </w:rPr>
      </w:pPr>
      <w:r w:rsidRPr="00114039">
        <w:rPr>
          <w:rStyle w:val="FootnoteReference"/>
          <w:sz w:val="20"/>
        </w:rPr>
        <w:footnoteRef/>
      </w:r>
      <w:r w:rsidRPr="00114039">
        <w:rPr>
          <w:sz w:val="20"/>
          <w:lang w:val="en-US"/>
        </w:rPr>
        <w:t xml:space="preserve"> </w:t>
      </w:r>
      <w:r>
        <w:rPr>
          <w:sz w:val="20"/>
          <w:lang w:val="en-US"/>
        </w:rPr>
        <w:t xml:space="preserve">F.N. </w:t>
      </w:r>
      <w:r w:rsidRPr="00AC49D0">
        <w:rPr>
          <w:rFonts w:eastAsia="Times New Roman" w:cs="Times New Roman"/>
          <w:sz w:val="20"/>
          <w:szCs w:val="20"/>
          <w:lang w:val="en-US" w:eastAsia="pl-PL"/>
        </w:rPr>
        <w:t>AL-Shubiri, </w:t>
      </w:r>
      <w:r w:rsidRPr="00AC49D0">
        <w:rPr>
          <w:rFonts w:eastAsia="Times New Roman" w:cs="Times New Roman"/>
          <w:i/>
          <w:sz w:val="20"/>
          <w:szCs w:val="20"/>
          <w:lang w:val="en-US" w:eastAsia="pl-PL"/>
        </w:rPr>
        <w:t>Measuring the impact of business intelligence on performance: an empirical study</w:t>
      </w:r>
      <w:r w:rsidRPr="00AC49D0">
        <w:rPr>
          <w:rFonts w:eastAsia="Times New Roman" w:cs="Times New Roman"/>
          <w:sz w:val="20"/>
          <w:szCs w:val="20"/>
          <w:lang w:val="en-US" w:eastAsia="pl-PL"/>
        </w:rPr>
        <w:t xml:space="preserve">, </w:t>
      </w:r>
      <w:bookmarkStart w:id="72" w:name="_Hlk535348558"/>
      <w:r w:rsidRPr="00AC49D0">
        <w:rPr>
          <w:rFonts w:eastAsia="Times New Roman" w:cs="Times New Roman"/>
          <w:sz w:val="20"/>
          <w:szCs w:val="20"/>
          <w:lang w:val="en-US" w:eastAsia="pl-PL"/>
        </w:rPr>
        <w:t>„Polish Journal of Management Studies”, 2012, vol. 6</w:t>
      </w:r>
      <w:bookmarkEnd w:id="72"/>
      <w:r w:rsidRPr="00AC49D0">
        <w:rPr>
          <w:rFonts w:eastAsia="Times New Roman" w:cs="Times New Roman"/>
          <w:sz w:val="20"/>
          <w:szCs w:val="20"/>
          <w:lang w:val="en-US" w:eastAsia="pl-PL"/>
        </w:rPr>
        <w:t>.</w:t>
      </w:r>
    </w:p>
  </w:footnote>
  <w:footnote w:id="127">
    <w:p w14:paraId="4EFE93CC" w14:textId="5F9744AF" w:rsidR="00DE2F2E" w:rsidRPr="009E2636" w:rsidRDefault="00DE2F2E" w:rsidP="002E3884">
      <w:pPr>
        <w:pStyle w:val="FootnoteText"/>
        <w:spacing w:line="240" w:lineRule="auto"/>
        <w:rPr>
          <w:sz w:val="20"/>
        </w:rPr>
      </w:pPr>
      <w:r w:rsidRPr="00114039">
        <w:rPr>
          <w:rStyle w:val="FootnoteReference"/>
          <w:sz w:val="20"/>
        </w:rPr>
        <w:footnoteRef/>
      </w:r>
      <w:r w:rsidRPr="00114039">
        <w:rPr>
          <w:sz w:val="20"/>
        </w:rPr>
        <w:t xml:space="preserve"> </w:t>
      </w:r>
      <w:bookmarkStart w:id="73" w:name="_Hlk508470368"/>
      <w:r w:rsidRPr="00114039">
        <w:rPr>
          <w:sz w:val="20"/>
        </w:rPr>
        <w:t xml:space="preserve">G. Rawicz-Mańkowski, </w:t>
      </w:r>
      <w:r w:rsidRPr="00775AD7">
        <w:rPr>
          <w:i/>
          <w:sz w:val="20"/>
        </w:rPr>
        <w:t>Systemy Business Intelligence</w:t>
      </w:r>
      <w:r>
        <w:rPr>
          <w:sz w:val="20"/>
        </w:rPr>
        <w:t xml:space="preserve">, [w:] </w:t>
      </w:r>
      <w:r w:rsidRPr="00A5602F">
        <w:rPr>
          <w:sz w:val="20"/>
        </w:rPr>
        <w:t>Informatyka ekonomiczna. Podręcznik akademicki</w:t>
      </w:r>
      <w:r>
        <w:rPr>
          <w:sz w:val="20"/>
        </w:rPr>
        <w:t xml:space="preserve">, </w:t>
      </w:r>
      <w:r w:rsidRPr="00114039">
        <w:rPr>
          <w:sz w:val="20"/>
        </w:rPr>
        <w:t>S. Wrycza</w:t>
      </w:r>
      <w:r>
        <w:rPr>
          <w:sz w:val="20"/>
        </w:rPr>
        <w:t xml:space="preserve"> (red.), PWE, Warszawa 2010</w:t>
      </w:r>
      <w:r w:rsidRPr="00114039">
        <w:rPr>
          <w:sz w:val="20"/>
        </w:rPr>
        <w:t>, s. 405.</w:t>
      </w:r>
      <w:bookmarkEnd w:id="73"/>
    </w:p>
  </w:footnote>
  <w:footnote w:id="128">
    <w:p w14:paraId="1778D49A" w14:textId="5BEB955F" w:rsidR="00DE2F2E" w:rsidRPr="00114039" w:rsidRDefault="00DE2F2E" w:rsidP="002E3884">
      <w:pPr>
        <w:pStyle w:val="FootnoteText"/>
        <w:spacing w:line="240" w:lineRule="auto"/>
        <w:rPr>
          <w:sz w:val="20"/>
        </w:rPr>
      </w:pPr>
      <w:r w:rsidRPr="00114039">
        <w:rPr>
          <w:rStyle w:val="FootnoteReference"/>
          <w:sz w:val="20"/>
        </w:rPr>
        <w:footnoteRef/>
      </w:r>
      <w:r w:rsidRPr="00114039">
        <w:rPr>
          <w:sz w:val="20"/>
        </w:rPr>
        <w:t xml:space="preserve"> </w:t>
      </w:r>
      <w:r>
        <w:rPr>
          <w:sz w:val="20"/>
        </w:rPr>
        <w:t xml:space="preserve">Insoft Consulting, </w:t>
      </w:r>
      <w:r>
        <w:rPr>
          <w:i/>
          <w:sz w:val="20"/>
        </w:rPr>
        <w:t xml:space="preserve">Systemy Business Intelligence (BI), </w:t>
      </w:r>
      <w:r>
        <w:rPr>
          <w:sz w:val="20"/>
        </w:rPr>
        <w:t xml:space="preserve">Link: </w:t>
      </w:r>
      <w:r w:rsidRPr="00922479">
        <w:rPr>
          <w:sz w:val="20"/>
        </w:rPr>
        <w:t>http://www.insoftconsulting.pl/oferta/systemy-wspierajace-zarzadzanie/systemy-business-intelligence/</w:t>
      </w:r>
      <w:r>
        <w:rPr>
          <w:sz w:val="20"/>
        </w:rPr>
        <w:t>, dostęp: 01.12.2018.</w:t>
      </w:r>
    </w:p>
  </w:footnote>
  <w:footnote w:id="129">
    <w:p w14:paraId="1180C31B" w14:textId="6A44EA2A" w:rsidR="00DE2F2E" w:rsidRPr="00114039" w:rsidRDefault="00DE2F2E" w:rsidP="002E3884">
      <w:pPr>
        <w:pStyle w:val="FootnoteText"/>
        <w:spacing w:line="240" w:lineRule="auto"/>
        <w:rPr>
          <w:sz w:val="20"/>
        </w:rPr>
      </w:pPr>
      <w:r w:rsidRPr="00114039">
        <w:rPr>
          <w:rStyle w:val="FootnoteReference"/>
          <w:sz w:val="20"/>
        </w:rPr>
        <w:footnoteRef/>
      </w:r>
      <w:r w:rsidRPr="00114039">
        <w:rPr>
          <w:sz w:val="20"/>
        </w:rPr>
        <w:t xml:space="preserve"> </w:t>
      </w:r>
      <w:r>
        <w:rPr>
          <w:sz w:val="20"/>
        </w:rPr>
        <w:t xml:space="preserve">K. Kosiński K., </w:t>
      </w:r>
      <w:r>
        <w:rPr>
          <w:i/>
          <w:sz w:val="20"/>
        </w:rPr>
        <w:t xml:space="preserve">BI to proces, nie </w:t>
      </w:r>
      <w:r w:rsidRPr="00BC5335">
        <w:rPr>
          <w:i/>
          <w:sz w:val="20"/>
        </w:rPr>
        <w:t>system</w:t>
      </w:r>
      <w:r>
        <w:rPr>
          <w:i/>
          <w:sz w:val="20"/>
        </w:rPr>
        <w:t xml:space="preserve">, </w:t>
      </w:r>
      <w:r>
        <w:rPr>
          <w:sz w:val="20"/>
        </w:rPr>
        <w:t xml:space="preserve">Puls Biznesu, link: </w:t>
      </w:r>
      <w:r w:rsidRPr="00922479">
        <w:rPr>
          <w:sz w:val="20"/>
        </w:rPr>
        <w:t>https://www.pb.pl/bi-to-proces-nie-system-189490</w:t>
      </w:r>
      <w:r>
        <w:rPr>
          <w:sz w:val="20"/>
        </w:rPr>
        <w:t>, dostęp: 01.12.2018.</w:t>
      </w:r>
    </w:p>
  </w:footnote>
  <w:footnote w:id="130">
    <w:p w14:paraId="13A0E61D" w14:textId="41F6B829" w:rsidR="00DE2F2E" w:rsidRPr="008A22AD" w:rsidRDefault="00DE2F2E" w:rsidP="008A22AD">
      <w:pPr>
        <w:spacing w:line="240" w:lineRule="auto"/>
      </w:pPr>
      <w:r w:rsidRPr="008A22AD">
        <w:rPr>
          <w:rStyle w:val="FootnoteReference"/>
          <w:sz w:val="20"/>
        </w:rPr>
        <w:footnoteRef/>
      </w:r>
      <w:r w:rsidRPr="008A22AD">
        <w:rPr>
          <w:sz w:val="20"/>
        </w:rPr>
        <w:t xml:space="preserve"> </w:t>
      </w:r>
      <w:r>
        <w:rPr>
          <w:sz w:val="20"/>
        </w:rPr>
        <w:t xml:space="preserve">J. Kisielnicki, </w:t>
      </w:r>
      <w:r w:rsidRPr="008A22AD">
        <w:rPr>
          <w:i/>
          <w:sz w:val="20"/>
        </w:rPr>
        <w:t>Zarządzanie</w:t>
      </w:r>
      <w:r>
        <w:rPr>
          <w:i/>
          <w:sz w:val="20"/>
        </w:rPr>
        <w:t>…</w:t>
      </w:r>
      <w:r>
        <w:rPr>
          <w:sz w:val="20"/>
        </w:rPr>
        <w:t>op. cit.</w:t>
      </w:r>
      <w:r w:rsidRPr="008A22AD">
        <w:rPr>
          <w:sz w:val="20"/>
        </w:rPr>
        <w:t>, s. 326.</w:t>
      </w:r>
    </w:p>
  </w:footnote>
  <w:footnote w:id="131">
    <w:p w14:paraId="0E1D5BE7" w14:textId="60D317F1" w:rsidR="00DE2F2E" w:rsidRPr="00A47F95" w:rsidRDefault="00DE2F2E" w:rsidP="00137E60">
      <w:pPr>
        <w:pStyle w:val="FootnoteText"/>
        <w:spacing w:line="240" w:lineRule="auto"/>
      </w:pPr>
      <w:r w:rsidRPr="00A47F95">
        <w:rPr>
          <w:rStyle w:val="FootnoteReference"/>
          <w:sz w:val="20"/>
        </w:rPr>
        <w:footnoteRef/>
      </w:r>
      <w:r w:rsidRPr="00A47F95">
        <w:rPr>
          <w:sz w:val="20"/>
        </w:rPr>
        <w:t xml:space="preserve"> T. Lipczyński, </w:t>
      </w:r>
      <w:r w:rsidRPr="00A47F95">
        <w:rPr>
          <w:i/>
          <w:sz w:val="20"/>
        </w:rPr>
        <w:t>Wiedza jako narzędzie budowy przewagi konkurencyjnej małych i średnich przedsiębiorstw</w:t>
      </w:r>
      <w:r>
        <w:rPr>
          <w:sz w:val="20"/>
        </w:rPr>
        <w:t xml:space="preserve">, </w:t>
      </w:r>
      <w:bookmarkStart w:id="74" w:name="_Hlk535350526"/>
      <w:r>
        <w:rPr>
          <w:sz w:val="20"/>
        </w:rPr>
        <w:t>„Informatyka Ekonomiczna / Uniwersytet Ekonomiczny we Wrocławiu”, 2014, nr 1(31)</w:t>
      </w:r>
      <w:bookmarkEnd w:id="74"/>
      <w:r w:rsidRPr="00A47F95">
        <w:rPr>
          <w:sz w:val="20"/>
        </w:rPr>
        <w:t>.</w:t>
      </w:r>
    </w:p>
  </w:footnote>
  <w:footnote w:id="132">
    <w:p w14:paraId="175B6E55" w14:textId="5D6B4F5D" w:rsidR="00DE2F2E" w:rsidRPr="009E7063" w:rsidRDefault="00DE2F2E" w:rsidP="00816C7B">
      <w:pPr>
        <w:pStyle w:val="FootnoteText"/>
        <w:spacing w:line="240" w:lineRule="auto"/>
        <w:rPr>
          <w:sz w:val="20"/>
        </w:rPr>
      </w:pPr>
      <w:r w:rsidRPr="0011541A">
        <w:rPr>
          <w:rStyle w:val="FootnoteReference"/>
          <w:sz w:val="20"/>
        </w:rPr>
        <w:footnoteRef/>
      </w:r>
      <w:r w:rsidRPr="0011541A">
        <w:rPr>
          <w:sz w:val="20"/>
        </w:rPr>
        <w:t xml:space="preserve"> M. Wyskwarski</w:t>
      </w:r>
      <w:r>
        <w:rPr>
          <w:sz w:val="20"/>
        </w:rPr>
        <w:t xml:space="preserve"> M.</w:t>
      </w:r>
      <w:r w:rsidRPr="0011541A">
        <w:rPr>
          <w:sz w:val="20"/>
        </w:rPr>
        <w:t xml:space="preserve">, </w:t>
      </w:r>
      <w:r w:rsidRPr="0011541A">
        <w:rPr>
          <w:i/>
          <w:sz w:val="20"/>
        </w:rPr>
        <w:t>Busin</w:t>
      </w:r>
      <w:r>
        <w:rPr>
          <w:i/>
          <w:sz w:val="20"/>
        </w:rPr>
        <w:t>ess Intelligence – wspomaganie podejmowania decyzji kierowniczych</w:t>
      </w:r>
      <w:r>
        <w:rPr>
          <w:sz w:val="20"/>
        </w:rPr>
        <w:t xml:space="preserve">, </w:t>
      </w:r>
      <w:bookmarkStart w:id="75" w:name="_Hlk535353597"/>
      <w:r w:rsidRPr="009067FD">
        <w:rPr>
          <w:sz w:val="20"/>
        </w:rPr>
        <w:t>„</w:t>
      </w:r>
      <w:hyperlink r:id="rId22" w:history="1">
        <w:r w:rsidRPr="009067FD">
          <w:rPr>
            <w:rStyle w:val="Hyperlink"/>
            <w:rFonts w:eastAsiaTheme="majorEastAsia"/>
            <w:iCs/>
            <w:color w:val="auto"/>
            <w:sz w:val="20"/>
            <w:u w:val="none"/>
            <w:bdr w:val="none" w:sz="0" w:space="0" w:color="auto" w:frame="1"/>
            <w:shd w:val="clear" w:color="auto" w:fill="FFFFFF"/>
          </w:rPr>
          <w:t>Zeszyty Naukowe. Organizacja i Zarządzanie / Politechnika Śląska</w:t>
        </w:r>
      </w:hyperlink>
      <w:r w:rsidRPr="009067FD">
        <w:rPr>
          <w:sz w:val="20"/>
        </w:rPr>
        <w:t>”, 2011, z. 57</w:t>
      </w:r>
      <w:bookmarkEnd w:id="75"/>
      <w:r w:rsidRPr="009067FD">
        <w:rPr>
          <w:sz w:val="20"/>
        </w:rPr>
        <w:t>.</w:t>
      </w:r>
    </w:p>
  </w:footnote>
  <w:footnote w:id="133">
    <w:p w14:paraId="2B76F283" w14:textId="12E36D35" w:rsidR="00DE2F2E" w:rsidRPr="00D34F63" w:rsidRDefault="00DE2F2E" w:rsidP="00D34F63">
      <w:pPr>
        <w:pStyle w:val="FootnoteText"/>
        <w:spacing w:line="240" w:lineRule="auto"/>
      </w:pPr>
      <w:r w:rsidRPr="00D34F63">
        <w:rPr>
          <w:rStyle w:val="FootnoteReference"/>
          <w:sz w:val="20"/>
        </w:rPr>
        <w:footnoteRef/>
      </w:r>
      <w:r w:rsidRPr="00D34F63">
        <w:rPr>
          <w:sz w:val="20"/>
        </w:rPr>
        <w:t xml:space="preserve"> K. Soszka, </w:t>
      </w:r>
      <w:r w:rsidRPr="00D34F63">
        <w:rPr>
          <w:i/>
          <w:sz w:val="20"/>
        </w:rPr>
        <w:t>Business Intelligence w zarządzaniu współczesnych przedsiębiorstw</w:t>
      </w:r>
      <w:r w:rsidRPr="00D34F63">
        <w:rPr>
          <w:sz w:val="20"/>
        </w:rPr>
        <w:t xml:space="preserve">, </w:t>
      </w:r>
      <w:bookmarkStart w:id="76" w:name="_Hlk535352363"/>
      <w:r>
        <w:rPr>
          <w:sz w:val="20"/>
        </w:rPr>
        <w:t>„</w:t>
      </w:r>
      <w:r w:rsidRPr="00D34F63">
        <w:rPr>
          <w:sz w:val="20"/>
        </w:rPr>
        <w:t>Kwartalnik Nauk o Przedsiębiorstwie</w:t>
      </w:r>
      <w:r>
        <w:rPr>
          <w:sz w:val="20"/>
        </w:rPr>
        <w:t>”</w:t>
      </w:r>
      <w:r w:rsidRPr="00D34F63">
        <w:rPr>
          <w:sz w:val="20"/>
        </w:rPr>
        <w:t xml:space="preserve">, </w:t>
      </w:r>
      <w:r>
        <w:rPr>
          <w:sz w:val="20"/>
        </w:rPr>
        <w:t>2018, nr 2</w:t>
      </w:r>
      <w:bookmarkEnd w:id="76"/>
      <w:r w:rsidRPr="00D34F63">
        <w:rPr>
          <w:sz w:val="20"/>
        </w:rPr>
        <w:t>.</w:t>
      </w:r>
    </w:p>
  </w:footnote>
  <w:footnote w:id="134">
    <w:p w14:paraId="18473878" w14:textId="14DE3232" w:rsidR="00DE2F2E" w:rsidRPr="00AC49D0" w:rsidRDefault="00DE2F2E" w:rsidP="00225CC8">
      <w:pPr>
        <w:pStyle w:val="FootnoteText"/>
        <w:spacing w:line="240" w:lineRule="auto"/>
        <w:rPr>
          <w:sz w:val="20"/>
          <w:lang w:val="en-US"/>
        </w:rPr>
      </w:pPr>
      <w:r w:rsidRPr="00C06B60">
        <w:rPr>
          <w:rStyle w:val="FootnoteReference"/>
          <w:sz w:val="20"/>
        </w:rPr>
        <w:footnoteRef/>
      </w:r>
      <w:r w:rsidRPr="00C06B60">
        <w:rPr>
          <w:sz w:val="20"/>
        </w:rPr>
        <w:t xml:space="preserve"> A. Januszewski, </w:t>
      </w:r>
      <w:r w:rsidRPr="00C06B60">
        <w:rPr>
          <w:i/>
          <w:sz w:val="20"/>
        </w:rPr>
        <w:t>Funkcjonalność inform</w:t>
      </w:r>
      <w:r>
        <w:rPr>
          <w:i/>
          <w:sz w:val="20"/>
        </w:rPr>
        <w:t xml:space="preserve">atycznych systemów zarządzania. </w:t>
      </w:r>
      <w:r w:rsidRPr="00AC49D0">
        <w:rPr>
          <w:i/>
          <w:sz w:val="20"/>
          <w:lang w:val="en-US"/>
        </w:rPr>
        <w:t>Tom 2. Systemy Business Intelligence</w:t>
      </w:r>
      <w:r w:rsidRPr="00AC49D0">
        <w:rPr>
          <w:sz w:val="20"/>
          <w:lang w:val="en-US"/>
        </w:rPr>
        <w:t>, PWN, Warszawa 2012, s. 176.</w:t>
      </w:r>
    </w:p>
  </w:footnote>
  <w:footnote w:id="135">
    <w:p w14:paraId="7F4E2317" w14:textId="74EA97C6" w:rsidR="00DE2F2E" w:rsidRPr="00AC49D0" w:rsidRDefault="00DE2F2E" w:rsidP="00225CC8">
      <w:pPr>
        <w:pStyle w:val="FootnoteText"/>
        <w:spacing w:line="240" w:lineRule="auto"/>
        <w:rPr>
          <w:sz w:val="20"/>
          <w:lang w:val="en-US"/>
        </w:rPr>
      </w:pPr>
      <w:r w:rsidRPr="008547E6">
        <w:rPr>
          <w:rStyle w:val="FootnoteReference"/>
          <w:sz w:val="20"/>
        </w:rPr>
        <w:footnoteRef/>
      </w:r>
      <w:r w:rsidRPr="00AC49D0">
        <w:rPr>
          <w:sz w:val="20"/>
          <w:lang w:val="en-US"/>
        </w:rPr>
        <w:t xml:space="preserve"> M. Wyskwarski, </w:t>
      </w:r>
      <w:r w:rsidRPr="00AC49D0">
        <w:rPr>
          <w:i/>
          <w:sz w:val="20"/>
          <w:lang w:val="en-US"/>
        </w:rPr>
        <w:t>Business Intelligence…</w:t>
      </w:r>
      <w:r w:rsidRPr="00AC49D0">
        <w:rPr>
          <w:sz w:val="20"/>
          <w:lang w:val="en-US"/>
        </w:rPr>
        <w:t>op. cit.</w:t>
      </w:r>
    </w:p>
  </w:footnote>
  <w:footnote w:id="136">
    <w:p w14:paraId="3D7427C9" w14:textId="776A1DCC" w:rsidR="00DE2F2E" w:rsidRPr="00AC49D0" w:rsidRDefault="00DE2F2E" w:rsidP="00192173">
      <w:pPr>
        <w:pStyle w:val="FootnoteText"/>
        <w:spacing w:line="240" w:lineRule="auto"/>
        <w:rPr>
          <w:sz w:val="20"/>
          <w:lang w:val="en-US"/>
        </w:rPr>
      </w:pPr>
      <w:r w:rsidRPr="00B7405A">
        <w:rPr>
          <w:rStyle w:val="FootnoteReference"/>
          <w:sz w:val="20"/>
        </w:rPr>
        <w:footnoteRef/>
      </w:r>
      <w:r w:rsidRPr="00AC49D0">
        <w:rPr>
          <w:sz w:val="20"/>
          <w:lang w:val="en-US"/>
        </w:rPr>
        <w:t xml:space="preserve"> Ibidem</w:t>
      </w:r>
    </w:p>
  </w:footnote>
  <w:footnote w:id="137">
    <w:p w14:paraId="5D5C321A" w14:textId="4BB9D644" w:rsidR="00DE2F2E" w:rsidRPr="00AC49D0" w:rsidRDefault="00DE2F2E" w:rsidP="00192173">
      <w:pPr>
        <w:pStyle w:val="FootnoteText"/>
        <w:spacing w:line="240" w:lineRule="auto"/>
        <w:rPr>
          <w:sz w:val="20"/>
          <w:lang w:val="en-US"/>
        </w:rPr>
      </w:pPr>
      <w:r w:rsidRPr="0011541A">
        <w:rPr>
          <w:rStyle w:val="FootnoteReference"/>
          <w:sz w:val="20"/>
        </w:rPr>
        <w:footnoteRef/>
      </w:r>
      <w:r w:rsidRPr="0011541A">
        <w:rPr>
          <w:sz w:val="20"/>
          <w:lang w:val="en-US"/>
        </w:rPr>
        <w:t xml:space="preserve"> </w:t>
      </w:r>
      <w:bookmarkStart w:id="77" w:name="_Hlk532926100"/>
      <w:r>
        <w:rPr>
          <w:sz w:val="20"/>
          <w:lang w:val="en-US"/>
        </w:rPr>
        <w:t>V. Pirttimäki</w:t>
      </w:r>
      <w:r w:rsidRPr="0011541A">
        <w:rPr>
          <w:sz w:val="20"/>
          <w:lang w:val="en-US"/>
        </w:rPr>
        <w:t xml:space="preserve">, </w:t>
      </w:r>
      <w:r>
        <w:rPr>
          <w:sz w:val="20"/>
          <w:lang w:val="en-US"/>
        </w:rPr>
        <w:t xml:space="preserve">A. Lönnqvist, A. Karjaluoto, </w:t>
      </w:r>
      <w:r w:rsidRPr="0011541A">
        <w:rPr>
          <w:i/>
          <w:sz w:val="20"/>
          <w:lang w:val="en-US"/>
        </w:rPr>
        <w:t>Measurement of Business Intelligence in Fin</w:t>
      </w:r>
      <w:r>
        <w:rPr>
          <w:i/>
          <w:sz w:val="20"/>
          <w:lang w:val="en-US"/>
        </w:rPr>
        <w:t>nish Telecommunications Company</w:t>
      </w:r>
      <w:r>
        <w:rPr>
          <w:sz w:val="20"/>
          <w:lang w:val="en-US"/>
        </w:rPr>
        <w:t>,</w:t>
      </w:r>
      <w:r w:rsidRPr="0011541A">
        <w:rPr>
          <w:i/>
          <w:sz w:val="20"/>
          <w:lang w:val="en-US"/>
        </w:rPr>
        <w:t xml:space="preserve"> </w:t>
      </w:r>
      <w:bookmarkStart w:id="78" w:name="_Hlk535351605"/>
      <w:r>
        <w:rPr>
          <w:sz w:val="20"/>
          <w:lang w:val="en-US"/>
        </w:rPr>
        <w:t>“</w:t>
      </w:r>
      <w:r w:rsidRPr="00AC49D0">
        <w:rPr>
          <w:sz w:val="20"/>
          <w:lang w:val="en-US"/>
        </w:rPr>
        <w:t>The Electronic Journal of Knowledge Management”, 2006</w:t>
      </w:r>
      <w:bookmarkEnd w:id="77"/>
      <w:r w:rsidRPr="00AC49D0">
        <w:rPr>
          <w:sz w:val="20"/>
          <w:lang w:val="en-US"/>
        </w:rPr>
        <w:t>, vol. 4(1).</w:t>
      </w:r>
      <w:bookmarkEnd w:id="78"/>
    </w:p>
  </w:footnote>
  <w:footnote w:id="138">
    <w:p w14:paraId="2DE2BF65" w14:textId="7BD99112" w:rsidR="00DE2F2E" w:rsidRPr="009A1F7B" w:rsidRDefault="00DE2F2E" w:rsidP="009A1F7B">
      <w:pPr>
        <w:spacing w:line="240" w:lineRule="auto"/>
      </w:pPr>
      <w:r w:rsidRPr="009A1F7B">
        <w:rPr>
          <w:rStyle w:val="FootnoteReference"/>
          <w:sz w:val="20"/>
        </w:rPr>
        <w:footnoteRef/>
      </w:r>
      <w:r w:rsidRPr="009A1F7B">
        <w:rPr>
          <w:sz w:val="20"/>
        </w:rPr>
        <w:t xml:space="preserve"> </w:t>
      </w:r>
      <w:r>
        <w:rPr>
          <w:sz w:val="20"/>
        </w:rPr>
        <w:t xml:space="preserve">J. Kisielnicki, </w:t>
      </w:r>
      <w:r>
        <w:rPr>
          <w:i/>
          <w:sz w:val="20"/>
        </w:rPr>
        <w:t>Zarządzanie…</w:t>
      </w:r>
      <w:r>
        <w:rPr>
          <w:sz w:val="20"/>
        </w:rPr>
        <w:t>op. cit., s. 78.</w:t>
      </w:r>
    </w:p>
  </w:footnote>
  <w:footnote w:id="139">
    <w:p w14:paraId="5CF5D2ED" w14:textId="534C8869" w:rsidR="00DE2F2E" w:rsidRPr="00004A76" w:rsidRDefault="00DE2F2E" w:rsidP="0015132D">
      <w:pPr>
        <w:pStyle w:val="FootnoteText"/>
        <w:spacing w:line="240" w:lineRule="auto"/>
        <w:rPr>
          <w:sz w:val="20"/>
        </w:rPr>
      </w:pPr>
      <w:r w:rsidRPr="00004A76">
        <w:rPr>
          <w:rStyle w:val="FootnoteReference"/>
          <w:sz w:val="20"/>
        </w:rPr>
        <w:footnoteRef/>
      </w:r>
      <w:r w:rsidRPr="00004A76">
        <w:rPr>
          <w:sz w:val="20"/>
        </w:rPr>
        <w:t xml:space="preserve"> A. Januszewski, </w:t>
      </w:r>
      <w:r w:rsidRPr="00004A76">
        <w:rPr>
          <w:i/>
          <w:sz w:val="20"/>
        </w:rPr>
        <w:t>Funkcjonalność informatyc</w:t>
      </w:r>
      <w:r>
        <w:rPr>
          <w:i/>
          <w:sz w:val="20"/>
        </w:rPr>
        <w:t>znych…</w:t>
      </w:r>
      <w:r>
        <w:rPr>
          <w:sz w:val="20"/>
        </w:rPr>
        <w:t>op. cit.</w:t>
      </w:r>
      <w:r w:rsidRPr="00004A76">
        <w:rPr>
          <w:sz w:val="20"/>
        </w:rPr>
        <w:t>, s. 180.</w:t>
      </w:r>
    </w:p>
  </w:footnote>
  <w:footnote w:id="140">
    <w:p w14:paraId="5DA9B5DF" w14:textId="797EF6FC" w:rsidR="00DE2F2E" w:rsidRPr="005A271A" w:rsidRDefault="00DE2F2E" w:rsidP="00513D1F">
      <w:pPr>
        <w:pStyle w:val="FootnoteText"/>
        <w:spacing w:line="240" w:lineRule="auto"/>
        <w:rPr>
          <w:sz w:val="20"/>
          <w:lang w:val="en-US"/>
        </w:rPr>
      </w:pPr>
      <w:r w:rsidRPr="00513D1F">
        <w:rPr>
          <w:rStyle w:val="FootnoteReference"/>
          <w:sz w:val="20"/>
        </w:rPr>
        <w:footnoteRef/>
      </w:r>
      <w:r w:rsidRPr="005A271A">
        <w:rPr>
          <w:sz w:val="20"/>
          <w:lang w:val="en-US"/>
        </w:rPr>
        <w:t xml:space="preserve"> </w:t>
      </w:r>
      <w:bookmarkStart w:id="79" w:name="_Hlk508473843"/>
      <w:r w:rsidRPr="00AC49D0">
        <w:rPr>
          <w:rFonts w:eastAsiaTheme="minorHAnsi"/>
          <w:sz w:val="20"/>
          <w:lang w:val="en-US"/>
        </w:rPr>
        <w:t xml:space="preserve">Villanova University, </w:t>
      </w:r>
      <w:r w:rsidRPr="00AC49D0">
        <w:rPr>
          <w:rFonts w:eastAsiaTheme="minorHAnsi"/>
          <w:i/>
          <w:sz w:val="20"/>
          <w:lang w:val="en-US"/>
        </w:rPr>
        <w:t>Business Intelligence (BI): Using Data for Better Business Results</w:t>
      </w:r>
      <w:r w:rsidRPr="00AC49D0">
        <w:rPr>
          <w:rFonts w:eastAsiaTheme="minorHAnsi"/>
          <w:sz w:val="20"/>
          <w:lang w:val="en-US"/>
        </w:rPr>
        <w:t xml:space="preserve">, link: </w:t>
      </w:r>
      <w:hyperlink r:id="rId23" w:anchor=".V39cZfmLTIU" w:history="1">
        <w:r w:rsidRPr="00AC49D0">
          <w:rPr>
            <w:rFonts w:eastAsiaTheme="minorHAnsi"/>
            <w:sz w:val="20"/>
            <w:lang w:val="en-US"/>
          </w:rPr>
          <w:t>http://www.villanovau.com/resources/bi/overview-of-business-intelligence-bi-components/#.V39cZfmLTIU</w:t>
        </w:r>
      </w:hyperlink>
      <w:bookmarkEnd w:id="79"/>
      <w:r w:rsidRPr="00AC49D0">
        <w:rPr>
          <w:sz w:val="20"/>
          <w:lang w:val="en-US"/>
        </w:rPr>
        <w:t>, dostęp: 01.12.2018</w:t>
      </w:r>
    </w:p>
  </w:footnote>
  <w:footnote w:id="141">
    <w:p w14:paraId="213695D0" w14:textId="0A6D776A" w:rsidR="00DE2F2E" w:rsidRPr="00AC49D0" w:rsidRDefault="00DE2F2E" w:rsidP="00BB21DF">
      <w:pPr>
        <w:spacing w:line="240" w:lineRule="auto"/>
        <w:rPr>
          <w:rFonts w:cs="Times New Roman"/>
          <w:sz w:val="20"/>
          <w:szCs w:val="20"/>
          <w:lang w:val="en-US"/>
        </w:rPr>
      </w:pPr>
      <w:r w:rsidRPr="00513D1F">
        <w:rPr>
          <w:sz w:val="20"/>
          <w:vertAlign w:val="superscript"/>
        </w:rPr>
        <w:footnoteRef/>
      </w:r>
      <w:r w:rsidRPr="004A4B02">
        <w:rPr>
          <w:sz w:val="20"/>
          <w:lang w:val="en-US"/>
        </w:rPr>
        <w:t xml:space="preserve"> </w:t>
      </w:r>
      <w:bookmarkStart w:id="80" w:name="_Hlk508473896"/>
      <w:r w:rsidRPr="00AC49D0">
        <w:rPr>
          <w:rFonts w:cs="Times New Roman"/>
          <w:sz w:val="20"/>
          <w:szCs w:val="20"/>
          <w:lang w:val="en-US"/>
        </w:rPr>
        <w:t xml:space="preserve">Khurana V., Goje A., </w:t>
      </w:r>
      <w:r w:rsidRPr="00AC49D0">
        <w:rPr>
          <w:rFonts w:cs="Times New Roman"/>
          <w:i/>
          <w:sz w:val="20"/>
          <w:szCs w:val="20"/>
          <w:lang w:val="en-US"/>
        </w:rPr>
        <w:t>Role of Business Intelligence Tools in Quality Decision Making and Organizational Growth</w:t>
      </w:r>
      <w:r w:rsidRPr="00AC49D0">
        <w:rPr>
          <w:rFonts w:cs="Times New Roman"/>
          <w:sz w:val="20"/>
          <w:szCs w:val="20"/>
          <w:lang w:val="en-US"/>
        </w:rPr>
        <w:t xml:space="preserve">, </w:t>
      </w:r>
      <w:bookmarkStart w:id="81" w:name="_Hlk535350150"/>
      <w:r w:rsidRPr="00AC49D0">
        <w:rPr>
          <w:rFonts w:cs="Times New Roman"/>
          <w:sz w:val="20"/>
          <w:szCs w:val="20"/>
          <w:lang w:val="en-US"/>
        </w:rPr>
        <w:t>„International Journal of Advanced Computing and Communication Systems (IJACCS)”, 2015, vol. 2(1)</w:t>
      </w:r>
      <w:bookmarkEnd w:id="80"/>
      <w:r w:rsidRPr="00AC49D0">
        <w:rPr>
          <w:rFonts w:cs="Times New Roman"/>
          <w:sz w:val="20"/>
          <w:szCs w:val="20"/>
          <w:lang w:val="en-US"/>
        </w:rPr>
        <w:t>.</w:t>
      </w:r>
      <w:bookmarkEnd w:id="81"/>
    </w:p>
    <w:p w14:paraId="685ED9F6" w14:textId="6D9C535A" w:rsidR="00DE2F2E" w:rsidRPr="00AC49D0" w:rsidRDefault="00DE2F2E" w:rsidP="00513D1F">
      <w:pPr>
        <w:pStyle w:val="FootnoteText"/>
        <w:spacing w:line="240" w:lineRule="auto"/>
        <w:rPr>
          <w:sz w:val="20"/>
          <w:lang w:val="en-US"/>
        </w:rPr>
      </w:pPr>
    </w:p>
  </w:footnote>
  <w:footnote w:id="142">
    <w:p w14:paraId="2DBD1B02" w14:textId="32022569" w:rsidR="00DE2F2E" w:rsidRDefault="00DE2F2E" w:rsidP="00DF7F58">
      <w:pPr>
        <w:pStyle w:val="FootnoteText"/>
        <w:spacing w:line="240" w:lineRule="auto"/>
      </w:pPr>
      <w:r>
        <w:rPr>
          <w:rStyle w:val="FootnoteReference"/>
        </w:rPr>
        <w:footnoteRef/>
      </w:r>
      <w:r>
        <w:t xml:space="preserve"> </w:t>
      </w:r>
      <w:r>
        <w:rPr>
          <w:sz w:val="20"/>
        </w:rPr>
        <w:t xml:space="preserve">J. Kisielnicki, </w:t>
      </w:r>
      <w:r w:rsidRPr="009A1F7B">
        <w:rPr>
          <w:i/>
          <w:sz w:val="20"/>
        </w:rPr>
        <w:t>Zarządzanie</w:t>
      </w:r>
      <w:r>
        <w:rPr>
          <w:i/>
          <w:sz w:val="20"/>
        </w:rPr>
        <w:t>…</w:t>
      </w:r>
      <w:r>
        <w:rPr>
          <w:sz w:val="20"/>
        </w:rPr>
        <w:t>op. cit., s. 79.</w:t>
      </w:r>
    </w:p>
  </w:footnote>
  <w:footnote w:id="143">
    <w:p w14:paraId="43EEC9CF" w14:textId="283D85B4" w:rsidR="00DE2F2E" w:rsidRPr="00AC49D0" w:rsidRDefault="00DE2F2E" w:rsidP="00CD2C1B">
      <w:pPr>
        <w:pStyle w:val="Heading1"/>
        <w:shd w:val="clear" w:color="auto" w:fill="FFFFFF"/>
        <w:spacing w:before="0"/>
        <w:textAlignment w:val="baseline"/>
        <w:rPr>
          <w:rFonts w:ascii="Arial" w:hAnsi="Arial" w:cs="Arial"/>
          <w:color w:val="000000"/>
          <w:sz w:val="51"/>
          <w:szCs w:val="51"/>
          <w:lang w:val="en-US"/>
        </w:rPr>
      </w:pPr>
      <w:r w:rsidRPr="00CD2C1B">
        <w:rPr>
          <w:rStyle w:val="FootnoteReference"/>
          <w:color w:val="auto"/>
          <w:sz w:val="20"/>
          <w:szCs w:val="20"/>
        </w:rPr>
        <w:footnoteRef/>
      </w:r>
      <w:r w:rsidRPr="00AC49D0">
        <w:rPr>
          <w:color w:val="auto"/>
          <w:lang w:val="en-US"/>
        </w:rPr>
        <w:t xml:space="preserve"> </w:t>
      </w:r>
      <w:bookmarkStart w:id="83" w:name="_Hlk533708723"/>
      <w:r w:rsidRPr="00AC49D0">
        <w:rPr>
          <w:rFonts w:cs="Times New Roman"/>
          <w:bCs/>
          <w:color w:val="auto"/>
          <w:sz w:val="20"/>
          <w:szCs w:val="18"/>
          <w:shd w:val="clear" w:color="auto" w:fill="FFFFFF"/>
          <w:lang w:val="en-US"/>
        </w:rPr>
        <w:t>S. Chaudhuri, U. Dayal, V. Narasayya</w:t>
      </w:r>
      <w:r w:rsidRPr="00AC49D0">
        <w:rPr>
          <w:bCs/>
          <w:sz w:val="20"/>
          <w:szCs w:val="18"/>
          <w:shd w:val="clear" w:color="auto" w:fill="FFFFFF"/>
          <w:lang w:val="en-US"/>
        </w:rPr>
        <w:t xml:space="preserve">, </w:t>
      </w:r>
      <w:r w:rsidRPr="00AC49D0">
        <w:rPr>
          <w:rFonts w:cs="Times New Roman"/>
          <w:i/>
          <w:color w:val="000000"/>
          <w:sz w:val="20"/>
          <w:szCs w:val="20"/>
          <w:lang w:val="en-US"/>
        </w:rPr>
        <w:t>An Overview of Business Intelligence Technology</w:t>
      </w:r>
      <w:r w:rsidRPr="00AC49D0">
        <w:rPr>
          <w:rFonts w:cs="Times New Roman"/>
          <w:color w:val="000000"/>
          <w:sz w:val="20"/>
          <w:szCs w:val="20"/>
          <w:lang w:val="en-US"/>
        </w:rPr>
        <w:t>,</w:t>
      </w:r>
      <w:r w:rsidRPr="00AC49D0">
        <w:rPr>
          <w:rFonts w:cs="Times New Roman"/>
          <w:bCs/>
          <w:color w:val="auto"/>
          <w:sz w:val="20"/>
          <w:szCs w:val="18"/>
          <w:shd w:val="clear" w:color="auto" w:fill="FFFFFF"/>
          <w:lang w:val="en-US"/>
        </w:rPr>
        <w:t> </w:t>
      </w:r>
      <w:r w:rsidRPr="00AC49D0">
        <w:rPr>
          <w:rFonts w:cs="Times New Roman"/>
          <w:bCs/>
          <w:color w:val="auto"/>
          <w:sz w:val="20"/>
          <w:szCs w:val="18"/>
          <w:lang w:val="en-US"/>
        </w:rPr>
        <w:br/>
      </w:r>
      <w:r w:rsidRPr="00AC49D0">
        <w:rPr>
          <w:rFonts w:cs="Times New Roman"/>
          <w:bCs/>
          <w:color w:val="auto"/>
          <w:sz w:val="20"/>
          <w:szCs w:val="18"/>
          <w:shd w:val="clear" w:color="auto" w:fill="FFFFFF"/>
          <w:lang w:val="en-US"/>
        </w:rPr>
        <w:t xml:space="preserve">„Communications of the ACM”, </w:t>
      </w:r>
      <w:bookmarkStart w:id="84" w:name="_Hlk535349083"/>
      <w:r w:rsidRPr="00AC49D0">
        <w:rPr>
          <w:rFonts w:cs="Times New Roman"/>
          <w:bCs/>
          <w:color w:val="auto"/>
          <w:sz w:val="20"/>
          <w:szCs w:val="18"/>
          <w:shd w:val="clear" w:color="auto" w:fill="FFFFFF"/>
          <w:lang w:val="en-US"/>
        </w:rPr>
        <w:t>2011</w:t>
      </w:r>
      <w:bookmarkEnd w:id="83"/>
      <w:r w:rsidRPr="00AC49D0">
        <w:rPr>
          <w:rFonts w:cs="Times New Roman"/>
          <w:bCs/>
          <w:color w:val="auto"/>
          <w:sz w:val="20"/>
          <w:szCs w:val="18"/>
          <w:shd w:val="clear" w:color="auto" w:fill="FFFFFF"/>
          <w:lang w:val="en-US"/>
        </w:rPr>
        <w:t>, vol 54(8)</w:t>
      </w:r>
      <w:bookmarkEnd w:id="84"/>
      <w:r w:rsidRPr="00AC49D0">
        <w:rPr>
          <w:rFonts w:cs="Times New Roman"/>
          <w:bCs/>
          <w:color w:val="auto"/>
          <w:sz w:val="20"/>
          <w:szCs w:val="18"/>
          <w:shd w:val="clear" w:color="auto" w:fill="FFFFFF"/>
          <w:lang w:val="en-US"/>
        </w:rPr>
        <w:t>.</w:t>
      </w:r>
    </w:p>
  </w:footnote>
  <w:footnote w:id="144">
    <w:p w14:paraId="32D7A8F4" w14:textId="20953E25" w:rsidR="00DE2F2E" w:rsidRPr="00AC49D0" w:rsidRDefault="00DE2F2E" w:rsidP="00C83A78">
      <w:pPr>
        <w:pStyle w:val="FootnoteText"/>
        <w:spacing w:line="240" w:lineRule="auto"/>
        <w:rPr>
          <w:sz w:val="20"/>
          <w:lang w:val="en-US"/>
        </w:rPr>
      </w:pPr>
      <w:r w:rsidRPr="00C83A78">
        <w:rPr>
          <w:rStyle w:val="FootnoteReference"/>
          <w:sz w:val="20"/>
        </w:rPr>
        <w:footnoteRef/>
      </w:r>
      <w:r w:rsidRPr="00AC49D0">
        <w:rPr>
          <w:sz w:val="20"/>
          <w:lang w:val="en-US"/>
        </w:rPr>
        <w:t xml:space="preserve"> Alsqour M., Matouk K., Owoc M.L., </w:t>
      </w:r>
      <w:r w:rsidRPr="00AC49D0">
        <w:rPr>
          <w:i/>
          <w:sz w:val="20"/>
          <w:lang w:val="en-US"/>
        </w:rPr>
        <w:t>A survey of data warehouse architectures — Preliminary results</w:t>
      </w:r>
      <w:r w:rsidRPr="00AC49D0">
        <w:rPr>
          <w:sz w:val="20"/>
          <w:lang w:val="en-US"/>
        </w:rPr>
        <w:t>. In 2012 Federated Conference on Computer Science and Information Systems, FedCSIS 2012.</w:t>
      </w:r>
    </w:p>
  </w:footnote>
  <w:footnote w:id="145">
    <w:p w14:paraId="5C9AFBA9" w14:textId="67883418" w:rsidR="00DE2F2E" w:rsidRPr="00AC49D0" w:rsidRDefault="00DE2F2E" w:rsidP="00E83D9E">
      <w:pPr>
        <w:pStyle w:val="FootnoteText"/>
        <w:spacing w:line="240" w:lineRule="auto"/>
        <w:rPr>
          <w:lang w:val="en-US"/>
        </w:rPr>
      </w:pPr>
      <w:r w:rsidRPr="00E83D9E">
        <w:rPr>
          <w:rStyle w:val="FootnoteReference"/>
          <w:sz w:val="20"/>
        </w:rPr>
        <w:footnoteRef/>
      </w:r>
      <w:r w:rsidRPr="00AC49D0">
        <w:rPr>
          <w:lang w:val="en-US"/>
        </w:rPr>
        <w:t xml:space="preserve"> </w:t>
      </w:r>
      <w:r>
        <w:rPr>
          <w:sz w:val="20"/>
          <w:lang w:val="en-US"/>
        </w:rPr>
        <w:t>J.</w:t>
      </w:r>
      <w:r w:rsidRPr="00D94255">
        <w:rPr>
          <w:sz w:val="20"/>
          <w:lang w:val="en-US"/>
        </w:rPr>
        <w:t xml:space="preserve"> </w:t>
      </w:r>
      <w:r w:rsidRPr="00AC49D0">
        <w:rPr>
          <w:sz w:val="20"/>
          <w:lang w:val="en-US"/>
        </w:rPr>
        <w:t xml:space="preserve">Ranjan, </w:t>
      </w:r>
      <w:r w:rsidRPr="00AC49D0">
        <w:rPr>
          <w:i/>
          <w:sz w:val="20"/>
          <w:lang w:val="en-US"/>
        </w:rPr>
        <w:t>Business    justification    with    business</w:t>
      </w:r>
      <w:r w:rsidRPr="00AC49D0">
        <w:rPr>
          <w:sz w:val="20"/>
          <w:lang w:val="en-US"/>
        </w:rPr>
        <w:t>…op. cit.</w:t>
      </w:r>
    </w:p>
  </w:footnote>
  <w:footnote w:id="146">
    <w:p w14:paraId="4BBB30CE" w14:textId="222F1F9A" w:rsidR="00DE2F2E" w:rsidRPr="00AC49D0" w:rsidRDefault="00DE2F2E" w:rsidP="00E83D9E">
      <w:pPr>
        <w:pStyle w:val="FootnoteText"/>
        <w:spacing w:line="240" w:lineRule="auto"/>
        <w:rPr>
          <w:sz w:val="20"/>
          <w:lang w:val="en-US"/>
        </w:rPr>
      </w:pPr>
      <w:r w:rsidRPr="002F79B9">
        <w:rPr>
          <w:rStyle w:val="FootnoteReference"/>
          <w:sz w:val="20"/>
        </w:rPr>
        <w:footnoteRef/>
      </w:r>
      <w:r w:rsidRPr="00AC49D0">
        <w:rPr>
          <w:sz w:val="20"/>
          <w:lang w:val="en-US"/>
        </w:rPr>
        <w:t xml:space="preserve"> K. Soszka, </w:t>
      </w:r>
      <w:r w:rsidRPr="00AC49D0">
        <w:rPr>
          <w:i/>
          <w:sz w:val="20"/>
          <w:lang w:val="en-US"/>
        </w:rPr>
        <w:t>Business Intelligence…</w:t>
      </w:r>
      <w:r w:rsidRPr="00AC49D0">
        <w:rPr>
          <w:sz w:val="20"/>
          <w:lang w:val="en-US"/>
        </w:rPr>
        <w:t xml:space="preserve">op. cit. </w:t>
      </w:r>
    </w:p>
  </w:footnote>
  <w:footnote w:id="147">
    <w:p w14:paraId="1DCC3DCE" w14:textId="77777777" w:rsidR="00DE2F2E" w:rsidRDefault="00DE2F2E" w:rsidP="002F79B9">
      <w:pPr>
        <w:pStyle w:val="FootnoteText"/>
        <w:spacing w:line="240" w:lineRule="auto"/>
      </w:pPr>
      <w:r w:rsidRPr="00CE500F">
        <w:rPr>
          <w:rStyle w:val="FootnoteReference"/>
          <w:sz w:val="20"/>
        </w:rPr>
        <w:footnoteRef/>
      </w:r>
      <w:r w:rsidRPr="00CE500F">
        <w:rPr>
          <w:sz w:val="20"/>
        </w:rPr>
        <w:t xml:space="preserve"> W. Bojar, K. Rostek, L. Knopik, </w:t>
      </w:r>
      <w:r w:rsidRPr="00CE500F">
        <w:rPr>
          <w:i/>
          <w:sz w:val="20"/>
        </w:rPr>
        <w:t>Systemy wspomagania</w:t>
      </w:r>
      <w:r>
        <w:rPr>
          <w:i/>
          <w:sz w:val="20"/>
        </w:rPr>
        <w:t>…</w:t>
      </w:r>
      <w:r>
        <w:rPr>
          <w:sz w:val="20"/>
        </w:rPr>
        <w:t>op. cit.</w:t>
      </w:r>
      <w:r w:rsidRPr="00CE500F">
        <w:rPr>
          <w:sz w:val="20"/>
        </w:rPr>
        <w:t>, s. 313.</w:t>
      </w:r>
    </w:p>
  </w:footnote>
  <w:footnote w:id="148">
    <w:p w14:paraId="72EB8D6B" w14:textId="394D7EE4" w:rsidR="00DE2F2E" w:rsidRPr="002E7C59" w:rsidRDefault="00DE2F2E" w:rsidP="002F79B9">
      <w:pPr>
        <w:pStyle w:val="FootnoteText"/>
        <w:spacing w:line="240" w:lineRule="auto"/>
        <w:rPr>
          <w:sz w:val="20"/>
          <w:lang w:val="en-US"/>
        </w:rPr>
      </w:pPr>
      <w:r w:rsidRPr="002E7C59">
        <w:rPr>
          <w:rStyle w:val="FootnoteReference"/>
          <w:sz w:val="20"/>
        </w:rPr>
        <w:footnoteRef/>
      </w:r>
      <w:r w:rsidRPr="002E7C59">
        <w:rPr>
          <w:sz w:val="20"/>
          <w:lang w:val="en-US"/>
        </w:rPr>
        <w:t xml:space="preserve"> </w:t>
      </w:r>
      <w:bookmarkStart w:id="85" w:name="_Hlk532926982"/>
      <w:r>
        <w:rPr>
          <w:sz w:val="20"/>
          <w:lang w:val="en-US"/>
        </w:rPr>
        <w:t xml:space="preserve">R. Sherman, </w:t>
      </w:r>
      <w:r>
        <w:rPr>
          <w:i/>
          <w:sz w:val="20"/>
          <w:lang w:val="en-US"/>
        </w:rPr>
        <w:t>Understanding BI analytics tools and their benefits</w:t>
      </w:r>
      <w:r>
        <w:rPr>
          <w:sz w:val="20"/>
          <w:lang w:val="en-US"/>
        </w:rPr>
        <w:t xml:space="preserve">, link: </w:t>
      </w:r>
      <w:r w:rsidRPr="002F79B9">
        <w:rPr>
          <w:sz w:val="20"/>
          <w:lang w:val="en-US"/>
        </w:rPr>
        <w:t>http://searchbusinessanalytics.techtarget.com/feature/Understanding-BI-analytics-tools-and-their-benefits</w:t>
      </w:r>
      <w:r>
        <w:rPr>
          <w:sz w:val="20"/>
          <w:lang w:val="en-US"/>
        </w:rPr>
        <w:t>, dostęp: 01.12.2018</w:t>
      </w:r>
      <w:bookmarkEnd w:id="85"/>
    </w:p>
  </w:footnote>
  <w:footnote w:id="149">
    <w:p w14:paraId="5043F6FA" w14:textId="79304128" w:rsidR="00DE2F2E" w:rsidRPr="005A271A" w:rsidRDefault="00DE2F2E">
      <w:pPr>
        <w:pStyle w:val="FootnoteText"/>
        <w:rPr>
          <w:lang w:val="en-US"/>
        </w:rPr>
      </w:pPr>
      <w:r w:rsidRPr="00AD40CE">
        <w:rPr>
          <w:rStyle w:val="FootnoteReference"/>
          <w:sz w:val="20"/>
        </w:rPr>
        <w:footnoteRef/>
      </w:r>
      <w:r w:rsidRPr="005A271A">
        <w:rPr>
          <w:sz w:val="20"/>
          <w:lang w:val="en-US"/>
        </w:rPr>
        <w:t xml:space="preserve"> https://sjp.pwn.pl/slowniki/raport.html</w:t>
      </w:r>
    </w:p>
  </w:footnote>
  <w:footnote w:id="150">
    <w:p w14:paraId="6CA7A799" w14:textId="5B5A21A4" w:rsidR="00DE2F2E" w:rsidRPr="00AC49D0" w:rsidRDefault="00DE2F2E" w:rsidP="0009646C">
      <w:pPr>
        <w:pStyle w:val="FootnoteText"/>
        <w:spacing w:line="240" w:lineRule="auto"/>
        <w:rPr>
          <w:sz w:val="20"/>
          <w:lang w:val="en-US"/>
        </w:rPr>
      </w:pPr>
      <w:r w:rsidRPr="00773877">
        <w:rPr>
          <w:rStyle w:val="FootnoteReference"/>
          <w:sz w:val="20"/>
        </w:rPr>
        <w:footnoteRef/>
      </w:r>
      <w:r w:rsidRPr="00AC49D0">
        <w:rPr>
          <w:sz w:val="20"/>
          <w:lang w:val="en-US"/>
        </w:rPr>
        <w:t xml:space="preserve"> D. </w:t>
      </w:r>
      <w:r w:rsidRPr="00AC49D0">
        <w:rPr>
          <w:sz w:val="20"/>
          <w:shd w:val="clear" w:color="auto" w:fill="FFFFFF"/>
          <w:lang w:val="en-US"/>
        </w:rPr>
        <w:t xml:space="preserve">Grigori, F. Casati, M. Castellanos, U. Dayal, M. Sayal, M-H. Shan, </w:t>
      </w:r>
      <w:r w:rsidRPr="00AC49D0">
        <w:rPr>
          <w:i/>
          <w:sz w:val="20"/>
          <w:shd w:val="clear" w:color="auto" w:fill="FFFFFF"/>
          <w:lang w:val="en-US"/>
        </w:rPr>
        <w:t>Business Process Intelligence,</w:t>
      </w:r>
      <w:r w:rsidRPr="00AC49D0">
        <w:rPr>
          <w:sz w:val="20"/>
          <w:shd w:val="clear" w:color="auto" w:fill="FFFFFF"/>
          <w:lang w:val="en-US"/>
        </w:rPr>
        <w:t> </w:t>
      </w:r>
      <w:bookmarkStart w:id="86" w:name="_Hlk535349737"/>
      <w:r w:rsidRPr="00AC49D0">
        <w:rPr>
          <w:sz w:val="20"/>
          <w:shd w:val="clear" w:color="auto" w:fill="FFFFFF"/>
          <w:lang w:val="en-US"/>
        </w:rPr>
        <w:t>„</w:t>
      </w:r>
      <w:r w:rsidRPr="00AC49D0">
        <w:rPr>
          <w:rStyle w:val="Emphasis"/>
          <w:rFonts w:eastAsiaTheme="majorEastAsia"/>
          <w:i w:val="0"/>
          <w:sz w:val="20"/>
          <w:shd w:val="clear" w:color="auto" w:fill="FFFFFF"/>
          <w:lang w:val="en-US"/>
        </w:rPr>
        <w:t>Computers in Industry”</w:t>
      </w:r>
      <w:r w:rsidRPr="00AC49D0">
        <w:rPr>
          <w:sz w:val="20"/>
          <w:shd w:val="clear" w:color="auto" w:fill="FFFFFF"/>
          <w:lang w:val="en-US"/>
        </w:rPr>
        <w:t>, 2004, vol. 53(3)</w:t>
      </w:r>
      <w:bookmarkEnd w:id="86"/>
      <w:r w:rsidRPr="00AC49D0">
        <w:rPr>
          <w:sz w:val="20"/>
          <w:shd w:val="clear" w:color="auto" w:fill="FFFFFF"/>
          <w:lang w:val="en-US"/>
        </w:rPr>
        <w:t>.</w:t>
      </w:r>
    </w:p>
  </w:footnote>
  <w:footnote w:id="151">
    <w:p w14:paraId="32DB77A8" w14:textId="29D27577" w:rsidR="00DE2F2E" w:rsidRPr="00AC49D0" w:rsidRDefault="00DE2F2E" w:rsidP="0009646C">
      <w:pPr>
        <w:pStyle w:val="FootnoteText"/>
        <w:spacing w:line="240" w:lineRule="auto"/>
        <w:rPr>
          <w:sz w:val="20"/>
          <w:lang w:val="en-US"/>
        </w:rPr>
      </w:pPr>
      <w:r w:rsidRPr="0009646C">
        <w:rPr>
          <w:rStyle w:val="FootnoteReference"/>
          <w:sz w:val="20"/>
        </w:rPr>
        <w:footnoteRef/>
      </w:r>
      <w:r w:rsidRPr="00AC49D0">
        <w:rPr>
          <w:sz w:val="20"/>
          <w:lang w:val="en-US"/>
        </w:rPr>
        <w:t xml:space="preserve"> M.S. Almeida, M. Ishikawa, J. Reinschmidt, T. Roeber, </w:t>
      </w:r>
      <w:r w:rsidRPr="00AC49D0">
        <w:rPr>
          <w:i/>
          <w:sz w:val="20"/>
          <w:lang w:val="en-US"/>
        </w:rPr>
        <w:t>Getting Started with Data Warehouse and Business Intelligence</w:t>
      </w:r>
      <w:r w:rsidRPr="00AC49D0">
        <w:rPr>
          <w:sz w:val="20"/>
          <w:lang w:val="en-US"/>
        </w:rPr>
        <w:t>, IBM, California 1999, s. 7.</w:t>
      </w:r>
    </w:p>
  </w:footnote>
  <w:footnote w:id="152">
    <w:p w14:paraId="2EF9B3A7" w14:textId="35A7490E" w:rsidR="00DE2F2E" w:rsidRPr="00AC49D0" w:rsidRDefault="00DE2F2E" w:rsidP="008D6690">
      <w:pPr>
        <w:pStyle w:val="FootnoteText"/>
        <w:spacing w:line="240" w:lineRule="auto"/>
        <w:rPr>
          <w:sz w:val="20"/>
          <w:lang w:val="en-US"/>
        </w:rPr>
      </w:pPr>
      <w:r w:rsidRPr="008D6690">
        <w:rPr>
          <w:rStyle w:val="FootnoteReference"/>
          <w:sz w:val="20"/>
        </w:rPr>
        <w:footnoteRef/>
      </w:r>
      <w:r w:rsidRPr="00AC49D0">
        <w:rPr>
          <w:sz w:val="20"/>
          <w:lang w:val="en-US"/>
        </w:rPr>
        <w:t xml:space="preserve"> </w:t>
      </w:r>
      <w:r w:rsidRPr="00AC49D0">
        <w:rPr>
          <w:bCs/>
          <w:color w:val="000000"/>
          <w:sz w:val="20"/>
          <w:lang w:val="en-US"/>
        </w:rPr>
        <w:t>Roberto Martins de Andrade P.,</w:t>
      </w:r>
      <w:r w:rsidRPr="00AC49D0">
        <w:rPr>
          <w:color w:val="000000"/>
          <w:sz w:val="20"/>
          <w:lang w:val="en-US"/>
        </w:rPr>
        <w:t xml:space="preserve"> Sadaoui S., </w:t>
      </w:r>
      <w:r w:rsidRPr="00AC49D0">
        <w:rPr>
          <w:i/>
          <w:color w:val="000000"/>
          <w:sz w:val="20"/>
          <w:lang w:val="en-US"/>
        </w:rPr>
        <w:t>Improving Business Decision Making based on KPI Management System</w:t>
      </w:r>
      <w:r w:rsidRPr="00AC49D0">
        <w:rPr>
          <w:color w:val="000000"/>
          <w:sz w:val="20"/>
          <w:lang w:val="en-US"/>
        </w:rPr>
        <w:t>, </w:t>
      </w:r>
      <w:r w:rsidRPr="00AC49D0">
        <w:rPr>
          <w:iCs/>
          <w:color w:val="000000"/>
          <w:sz w:val="20"/>
          <w:lang w:val="en-US"/>
        </w:rPr>
        <w:t>IEEE International Conference on Systems, Man, and Cybernetics</w:t>
      </w:r>
      <w:r w:rsidRPr="00AC49D0">
        <w:rPr>
          <w:color w:val="000000"/>
          <w:sz w:val="20"/>
          <w:lang w:val="en-US"/>
        </w:rPr>
        <w:t>, 2017.</w:t>
      </w:r>
    </w:p>
  </w:footnote>
  <w:footnote w:id="153">
    <w:p w14:paraId="28FA87F2" w14:textId="6049AC40" w:rsidR="00DE2F2E" w:rsidRPr="00AC49D0" w:rsidRDefault="00DE2F2E" w:rsidP="00F36E2B">
      <w:pPr>
        <w:pStyle w:val="FootnoteText"/>
        <w:spacing w:line="240" w:lineRule="auto"/>
        <w:rPr>
          <w:sz w:val="20"/>
          <w:lang w:val="en-US"/>
        </w:rPr>
      </w:pPr>
      <w:r w:rsidRPr="00F36E2B">
        <w:rPr>
          <w:rStyle w:val="FootnoteReference"/>
          <w:sz w:val="20"/>
        </w:rPr>
        <w:footnoteRef/>
      </w:r>
      <w:r w:rsidRPr="00AC49D0">
        <w:rPr>
          <w:sz w:val="20"/>
          <w:lang w:val="en-US"/>
        </w:rPr>
        <w:t xml:space="preserve"> Lloyd J., </w:t>
      </w:r>
      <w:r w:rsidRPr="00AC49D0">
        <w:rPr>
          <w:i/>
          <w:sz w:val="20"/>
          <w:lang w:val="en-US"/>
        </w:rPr>
        <w:t>Identifying Key Components of Business Intelligence Systems and Their Role in Managerial Decision making</w:t>
      </w:r>
      <w:r w:rsidRPr="00AC49D0">
        <w:rPr>
          <w:sz w:val="20"/>
          <w:lang w:val="en-US"/>
        </w:rPr>
        <w:t>, Master’s Thesis, University of Oregon, 2011, s. 61.</w:t>
      </w:r>
    </w:p>
  </w:footnote>
  <w:footnote w:id="154">
    <w:p w14:paraId="2217EB22" w14:textId="798BCBCC" w:rsidR="00DE2F2E" w:rsidRPr="00AC49D0" w:rsidRDefault="00DE2F2E" w:rsidP="00B15BAE">
      <w:pPr>
        <w:pStyle w:val="FootnoteText"/>
        <w:spacing w:line="240" w:lineRule="auto"/>
        <w:rPr>
          <w:sz w:val="20"/>
          <w:lang w:val="en-US"/>
        </w:rPr>
      </w:pPr>
      <w:r w:rsidRPr="00B15BAE">
        <w:rPr>
          <w:rStyle w:val="FootnoteReference"/>
          <w:sz w:val="20"/>
        </w:rPr>
        <w:footnoteRef/>
      </w:r>
      <w:r w:rsidRPr="00AC49D0">
        <w:rPr>
          <w:sz w:val="20"/>
          <w:lang w:val="en-US"/>
        </w:rPr>
        <w:t xml:space="preserve"> G. </w:t>
      </w:r>
      <w:r w:rsidRPr="00AC49D0">
        <w:rPr>
          <w:color w:val="050505"/>
          <w:sz w:val="20"/>
          <w:shd w:val="clear" w:color="auto" w:fill="FFFFFF"/>
          <w:lang w:val="en-US"/>
        </w:rPr>
        <w:t xml:space="preserve">Muhammad, J. Ibrahim, Z. Bhatti, A. Waqas, </w:t>
      </w:r>
      <w:r w:rsidRPr="00AC49D0">
        <w:rPr>
          <w:i/>
          <w:color w:val="050505"/>
          <w:sz w:val="20"/>
          <w:shd w:val="clear" w:color="auto" w:fill="FFFFFF"/>
          <w:lang w:val="en-US"/>
        </w:rPr>
        <w:t>Business Intelligence as a Knowledge Management Tool in Providing Financial Consultancy Services</w:t>
      </w:r>
      <w:r w:rsidRPr="00AC49D0">
        <w:rPr>
          <w:color w:val="050505"/>
          <w:sz w:val="20"/>
          <w:shd w:val="clear" w:color="auto" w:fill="FFFFFF"/>
          <w:lang w:val="en-US"/>
        </w:rPr>
        <w:t>, </w:t>
      </w:r>
      <w:bookmarkStart w:id="87" w:name="_Hlk535351191"/>
      <w:r w:rsidRPr="00AC49D0">
        <w:rPr>
          <w:color w:val="050505"/>
          <w:sz w:val="20"/>
          <w:shd w:val="clear" w:color="auto" w:fill="FFFFFF"/>
          <w:lang w:val="en-US"/>
        </w:rPr>
        <w:t>„</w:t>
      </w:r>
      <w:r w:rsidRPr="00AC49D0">
        <w:rPr>
          <w:iCs/>
          <w:color w:val="050505"/>
          <w:sz w:val="20"/>
          <w:shd w:val="clear" w:color="auto" w:fill="FFFFFF"/>
          <w:lang w:val="en-US"/>
        </w:rPr>
        <w:t>American Journal of Information Systems”</w:t>
      </w:r>
      <w:r w:rsidRPr="00AC49D0">
        <w:rPr>
          <w:color w:val="050505"/>
          <w:sz w:val="20"/>
          <w:shd w:val="clear" w:color="auto" w:fill="FFFFFF"/>
          <w:lang w:val="en-US"/>
        </w:rPr>
        <w:t>, 2014, vol. 2(2).</w:t>
      </w:r>
    </w:p>
    <w:bookmarkEnd w:id="87"/>
  </w:footnote>
  <w:footnote w:id="155">
    <w:p w14:paraId="23CF5F96" w14:textId="65360FCB" w:rsidR="00DE2F2E" w:rsidRPr="0007117C" w:rsidRDefault="00DE2F2E" w:rsidP="0007117C">
      <w:pPr>
        <w:pStyle w:val="FootnoteText"/>
        <w:spacing w:line="240" w:lineRule="auto"/>
        <w:rPr>
          <w:sz w:val="20"/>
          <w:lang w:val="en-US"/>
        </w:rPr>
      </w:pPr>
      <w:r w:rsidRPr="007A463C">
        <w:rPr>
          <w:rStyle w:val="FootnoteReference"/>
          <w:sz w:val="20"/>
        </w:rPr>
        <w:footnoteRef/>
      </w:r>
      <w:r w:rsidRPr="00AC49D0">
        <w:rPr>
          <w:sz w:val="20"/>
          <w:lang w:val="en-US"/>
        </w:rPr>
        <w:t xml:space="preserve"> M. </w:t>
      </w:r>
      <w:r w:rsidRPr="00AC49D0">
        <w:rPr>
          <w:sz w:val="20"/>
          <w:shd w:val="clear" w:color="auto" w:fill="FFFFFF"/>
          <w:lang w:val="en-US"/>
        </w:rPr>
        <w:t xml:space="preserve">Kowalczyk, P. Buxmann, </w:t>
      </w:r>
      <w:r w:rsidRPr="00AC49D0">
        <w:rPr>
          <w:i/>
          <w:sz w:val="20"/>
          <w:shd w:val="clear" w:color="auto" w:fill="FFFFFF"/>
          <w:lang w:val="en-US"/>
        </w:rPr>
        <w:t>An ambidextrous perspective on business intelligence and analytics support in decision processes: Insights from a multiple case study</w:t>
      </w:r>
      <w:r w:rsidRPr="00AC49D0">
        <w:rPr>
          <w:sz w:val="20"/>
          <w:shd w:val="clear" w:color="auto" w:fill="FFFFFF"/>
          <w:lang w:val="en-US"/>
        </w:rPr>
        <w:t>, </w:t>
      </w:r>
      <w:bookmarkStart w:id="88" w:name="_Hlk535350298"/>
      <w:r w:rsidRPr="00AC49D0">
        <w:rPr>
          <w:sz w:val="20"/>
          <w:shd w:val="clear" w:color="auto" w:fill="FFFFFF"/>
          <w:lang w:val="en-US"/>
        </w:rPr>
        <w:t>„</w:t>
      </w:r>
      <w:r w:rsidRPr="00AC49D0">
        <w:rPr>
          <w:rStyle w:val="Emphasis"/>
          <w:rFonts w:eastAsiaTheme="majorEastAsia"/>
          <w:i w:val="0"/>
          <w:sz w:val="20"/>
          <w:shd w:val="clear" w:color="auto" w:fill="FFFFFF"/>
          <w:lang w:val="en-US"/>
        </w:rPr>
        <w:t>Decision Support Systems”</w:t>
      </w:r>
      <w:r w:rsidRPr="00AC49D0">
        <w:rPr>
          <w:sz w:val="20"/>
          <w:shd w:val="clear" w:color="auto" w:fill="FFFFFF"/>
          <w:lang w:val="en-US"/>
        </w:rPr>
        <w:t>, 2015, vol. 80.</w:t>
      </w:r>
      <w:bookmarkEnd w:id="88"/>
    </w:p>
  </w:footnote>
  <w:footnote w:id="156">
    <w:p w14:paraId="0BCAC742" w14:textId="5F2D2927" w:rsidR="00DE2F2E" w:rsidRPr="00AC49D0" w:rsidRDefault="00DE2F2E" w:rsidP="006A3052">
      <w:pPr>
        <w:pStyle w:val="FootnoteText"/>
        <w:spacing w:line="240" w:lineRule="auto"/>
        <w:rPr>
          <w:sz w:val="20"/>
          <w:szCs w:val="22"/>
          <w:lang w:val="en-US"/>
        </w:rPr>
      </w:pPr>
      <w:r w:rsidRPr="00175ED0">
        <w:rPr>
          <w:rStyle w:val="FootnoteReference"/>
          <w:sz w:val="20"/>
          <w:szCs w:val="22"/>
        </w:rPr>
        <w:footnoteRef/>
      </w:r>
      <w:r w:rsidRPr="00AC49D0">
        <w:rPr>
          <w:sz w:val="20"/>
          <w:szCs w:val="22"/>
          <w:lang w:val="en-US"/>
        </w:rPr>
        <w:t xml:space="preserve"> V. Gupta, J. </w:t>
      </w:r>
      <w:r w:rsidRPr="00AC49D0">
        <w:rPr>
          <w:rFonts w:eastAsia="TimesNewRomanPSMT"/>
          <w:sz w:val="20"/>
          <w:szCs w:val="22"/>
          <w:lang w:val="en-US"/>
        </w:rPr>
        <w:t>Singh.,</w:t>
      </w:r>
      <w:r w:rsidRPr="00AC49D0">
        <w:rPr>
          <w:sz w:val="20"/>
          <w:szCs w:val="22"/>
          <w:lang w:val="en-US"/>
        </w:rPr>
        <w:t xml:space="preserve"> </w:t>
      </w:r>
      <w:r w:rsidRPr="00AC49D0">
        <w:rPr>
          <w:i/>
          <w:sz w:val="20"/>
          <w:szCs w:val="22"/>
          <w:lang w:val="en-US"/>
        </w:rPr>
        <w:t>A Review of Data Warehousing and Business Intelligence in different perspective</w:t>
      </w:r>
      <w:r w:rsidRPr="00AC49D0">
        <w:rPr>
          <w:sz w:val="20"/>
          <w:szCs w:val="22"/>
          <w:lang w:val="en-US"/>
        </w:rPr>
        <w:t xml:space="preserve">, </w:t>
      </w:r>
      <w:bookmarkStart w:id="89" w:name="_Hlk535349809"/>
      <w:r w:rsidRPr="00AC49D0">
        <w:rPr>
          <w:sz w:val="20"/>
          <w:szCs w:val="22"/>
          <w:lang w:val="en-US"/>
        </w:rPr>
        <w:t>„International Journal of Computer Science and Information Technologies (IJCSIT)”, 2014, vol. 5(6)</w:t>
      </w:r>
      <w:bookmarkEnd w:id="89"/>
      <w:r w:rsidRPr="00AC49D0">
        <w:rPr>
          <w:sz w:val="20"/>
          <w:szCs w:val="22"/>
          <w:lang w:val="en-US"/>
        </w:rPr>
        <w:t>.</w:t>
      </w:r>
    </w:p>
    <w:p w14:paraId="0140189E" w14:textId="152B5E78" w:rsidR="00DE2F2E" w:rsidRPr="00AC49D0" w:rsidRDefault="00DE2F2E">
      <w:pPr>
        <w:pStyle w:val="FootnoteText"/>
        <w:rPr>
          <w:lang w:val="en-US"/>
        </w:rPr>
      </w:pPr>
    </w:p>
  </w:footnote>
  <w:footnote w:id="157">
    <w:p w14:paraId="78EF171E" w14:textId="348FB26B" w:rsidR="00DE2F2E" w:rsidRPr="00AC49D0" w:rsidRDefault="00DE2F2E" w:rsidP="00822BDA">
      <w:pPr>
        <w:pStyle w:val="FootnoteText"/>
        <w:spacing w:line="240" w:lineRule="auto"/>
        <w:rPr>
          <w:sz w:val="20"/>
          <w:lang w:val="en-US"/>
        </w:rPr>
      </w:pPr>
      <w:r w:rsidRPr="00F46E9F">
        <w:rPr>
          <w:rStyle w:val="FootnoteReference"/>
          <w:sz w:val="20"/>
        </w:rPr>
        <w:footnoteRef/>
      </w:r>
      <w:r w:rsidRPr="00AC49D0">
        <w:rPr>
          <w:sz w:val="20"/>
          <w:lang w:val="en-US"/>
        </w:rPr>
        <w:t xml:space="preserve"> M. </w:t>
      </w:r>
      <w:r w:rsidRPr="00AC49D0">
        <w:rPr>
          <w:sz w:val="20"/>
          <w:shd w:val="clear" w:color="auto" w:fill="FFFFFF"/>
          <w:lang w:val="en-US"/>
        </w:rPr>
        <w:t xml:space="preserve">Nazier, A. Khedr, M. Haggag, </w:t>
      </w:r>
      <w:r w:rsidRPr="00AC49D0">
        <w:rPr>
          <w:i/>
          <w:sz w:val="20"/>
          <w:shd w:val="clear" w:color="auto" w:fill="FFFFFF"/>
          <w:lang w:val="en-US"/>
        </w:rPr>
        <w:t>Business Intelligence and its role to enhance Corporate Performance Management</w:t>
      </w:r>
      <w:r w:rsidRPr="00AC49D0">
        <w:rPr>
          <w:sz w:val="20"/>
          <w:shd w:val="clear" w:color="auto" w:fill="FFFFFF"/>
          <w:lang w:val="en-US"/>
        </w:rPr>
        <w:t xml:space="preserve">, </w:t>
      </w:r>
      <w:bookmarkStart w:id="91" w:name="_Hlk535351343"/>
      <w:r w:rsidRPr="00AC49D0">
        <w:rPr>
          <w:sz w:val="20"/>
          <w:shd w:val="clear" w:color="auto" w:fill="FFFFFF"/>
          <w:lang w:val="en-US"/>
        </w:rPr>
        <w:t>„</w:t>
      </w:r>
      <w:r w:rsidRPr="00AC49D0">
        <w:rPr>
          <w:iCs/>
          <w:sz w:val="20"/>
          <w:shd w:val="clear" w:color="auto" w:fill="FFFFFF"/>
          <w:lang w:val="en-US"/>
        </w:rPr>
        <w:t>International Journal of Management &amp; Information Technology”</w:t>
      </w:r>
      <w:r w:rsidRPr="00AC49D0">
        <w:rPr>
          <w:sz w:val="20"/>
          <w:shd w:val="clear" w:color="auto" w:fill="FFFFFF"/>
          <w:lang w:val="en-US"/>
        </w:rPr>
        <w:t>, </w:t>
      </w:r>
      <w:r w:rsidRPr="00AC49D0">
        <w:rPr>
          <w:iCs/>
          <w:sz w:val="20"/>
          <w:shd w:val="clear" w:color="auto" w:fill="FFFFFF"/>
          <w:lang w:val="en-US"/>
        </w:rPr>
        <w:t>2013, vol. 3(3).</w:t>
      </w:r>
      <w:bookmarkEnd w:id="91"/>
    </w:p>
  </w:footnote>
  <w:footnote w:id="158">
    <w:p w14:paraId="4A91C308" w14:textId="7B320509" w:rsidR="00DE2F2E" w:rsidRPr="00AC49D0" w:rsidRDefault="00DE2F2E" w:rsidP="006616E4">
      <w:pPr>
        <w:pStyle w:val="FootnoteText"/>
        <w:spacing w:line="240" w:lineRule="auto"/>
        <w:rPr>
          <w:sz w:val="20"/>
          <w:lang w:val="en-US"/>
        </w:rPr>
      </w:pPr>
      <w:r w:rsidRPr="00822BDA">
        <w:rPr>
          <w:rStyle w:val="FootnoteReference"/>
          <w:sz w:val="20"/>
        </w:rPr>
        <w:footnoteRef/>
      </w:r>
      <w:r w:rsidRPr="00AC49D0">
        <w:rPr>
          <w:sz w:val="20"/>
          <w:lang w:val="en-US"/>
        </w:rPr>
        <w:t xml:space="preserve"> R. </w:t>
      </w:r>
      <w:r w:rsidRPr="00AC49D0">
        <w:rPr>
          <w:sz w:val="20"/>
          <w:shd w:val="clear" w:color="auto" w:fill="FFFFFF"/>
          <w:lang w:val="en-US"/>
        </w:rPr>
        <w:t xml:space="preserve">Vachnadze, </w:t>
      </w:r>
      <w:r w:rsidRPr="00AC49D0">
        <w:rPr>
          <w:i/>
          <w:sz w:val="20"/>
          <w:shd w:val="clear" w:color="auto" w:fill="FFFFFF"/>
          <w:lang w:val="en-US"/>
        </w:rPr>
        <w:t>Prioritization of performance measures using analytic hierarchy proces</w:t>
      </w:r>
      <w:r>
        <w:rPr>
          <w:i/>
          <w:sz w:val="20"/>
          <w:shd w:val="clear" w:color="auto" w:fill="FFFFFF"/>
          <w:lang w:val="en-US"/>
        </w:rPr>
        <w:t>s</w:t>
      </w:r>
      <w:r w:rsidRPr="00AC49D0">
        <w:rPr>
          <w:sz w:val="20"/>
          <w:shd w:val="clear" w:color="auto" w:fill="FFFFFF"/>
          <w:lang w:val="en-US"/>
        </w:rPr>
        <w:t>, </w:t>
      </w:r>
      <w:bookmarkStart w:id="92" w:name="_Hlk535352856"/>
      <w:r w:rsidRPr="00AC49D0">
        <w:rPr>
          <w:sz w:val="20"/>
          <w:shd w:val="clear" w:color="auto" w:fill="FFFFFF"/>
          <w:lang w:val="en-US"/>
        </w:rPr>
        <w:t>„</w:t>
      </w:r>
      <w:r w:rsidRPr="00AC49D0">
        <w:rPr>
          <w:iCs/>
          <w:sz w:val="20"/>
          <w:shd w:val="clear" w:color="auto" w:fill="FFFFFF"/>
          <w:lang w:val="en-US"/>
        </w:rPr>
        <w:t>International Journal of the Analytic Hierarchy Process”</w:t>
      </w:r>
      <w:r w:rsidRPr="00AC49D0">
        <w:rPr>
          <w:sz w:val="20"/>
          <w:shd w:val="clear" w:color="auto" w:fill="FFFFFF"/>
          <w:lang w:val="en-US"/>
        </w:rPr>
        <w:t>, 2016, vol. 8(3)</w:t>
      </w:r>
      <w:bookmarkEnd w:id="92"/>
      <w:r w:rsidRPr="00AC49D0">
        <w:rPr>
          <w:sz w:val="20"/>
          <w:shd w:val="clear" w:color="auto" w:fill="FFFFFF"/>
          <w:lang w:val="en-US"/>
        </w:rPr>
        <w:t>.</w:t>
      </w:r>
    </w:p>
  </w:footnote>
  <w:footnote w:id="159">
    <w:p w14:paraId="71F7AA74" w14:textId="1C091544" w:rsidR="00DE2F2E" w:rsidRPr="00AC49D0" w:rsidRDefault="00DE2F2E" w:rsidP="00F709B8">
      <w:pPr>
        <w:pStyle w:val="FootnoteText"/>
        <w:spacing w:line="240" w:lineRule="auto"/>
        <w:rPr>
          <w:sz w:val="20"/>
          <w:lang w:val="en-US"/>
        </w:rPr>
      </w:pPr>
      <w:r w:rsidRPr="006616E4">
        <w:rPr>
          <w:rStyle w:val="FootnoteReference"/>
          <w:sz w:val="20"/>
        </w:rPr>
        <w:footnoteRef/>
      </w:r>
      <w:r w:rsidRPr="00AC49D0">
        <w:rPr>
          <w:sz w:val="20"/>
          <w:lang w:val="en-US"/>
        </w:rPr>
        <w:t xml:space="preserve"> M. </w:t>
      </w:r>
      <w:r w:rsidRPr="00AC49D0">
        <w:rPr>
          <w:sz w:val="20"/>
          <w:shd w:val="clear" w:color="auto" w:fill="FFFFFF"/>
          <w:lang w:val="en-US"/>
        </w:rPr>
        <w:t xml:space="preserve">Nazier, A. Khedr, M. Haggag, </w:t>
      </w:r>
      <w:r w:rsidRPr="00AC49D0">
        <w:rPr>
          <w:i/>
          <w:sz w:val="20"/>
          <w:shd w:val="clear" w:color="auto" w:fill="FFFFFF"/>
          <w:lang w:val="en-US"/>
        </w:rPr>
        <w:t>Business Intelligence…</w:t>
      </w:r>
      <w:r w:rsidRPr="00AC49D0">
        <w:rPr>
          <w:sz w:val="20"/>
          <w:shd w:val="clear" w:color="auto" w:fill="FFFFFF"/>
          <w:lang w:val="en-US"/>
        </w:rPr>
        <w:t>op. cit.</w:t>
      </w:r>
    </w:p>
  </w:footnote>
  <w:footnote w:id="160">
    <w:p w14:paraId="6E8106F4" w14:textId="10F98126" w:rsidR="00DE2F2E" w:rsidRPr="00AC49D0" w:rsidRDefault="00DE2F2E" w:rsidP="002E27F8">
      <w:pPr>
        <w:pStyle w:val="FootnoteText"/>
        <w:spacing w:line="240" w:lineRule="auto"/>
        <w:rPr>
          <w:sz w:val="20"/>
          <w:lang w:val="en-US"/>
        </w:rPr>
      </w:pPr>
      <w:r w:rsidRPr="00F709B8">
        <w:rPr>
          <w:rStyle w:val="FootnoteReference"/>
          <w:sz w:val="20"/>
        </w:rPr>
        <w:footnoteRef/>
      </w:r>
      <w:r w:rsidRPr="00AC49D0">
        <w:rPr>
          <w:sz w:val="20"/>
          <w:lang w:val="en-US"/>
        </w:rPr>
        <w:t xml:space="preserve"> </w:t>
      </w:r>
      <w:r w:rsidRPr="00AC49D0">
        <w:rPr>
          <w:color w:val="000000"/>
          <w:sz w:val="20"/>
          <w:shd w:val="clear" w:color="auto" w:fill="FFFFFF"/>
          <w:lang w:val="en-US"/>
        </w:rPr>
        <w:t xml:space="preserve">D. Barone, L. Jiang, D. Amyot, J. Mylopoulos, </w:t>
      </w:r>
      <w:r w:rsidRPr="00AC49D0">
        <w:rPr>
          <w:i/>
          <w:color w:val="000000"/>
          <w:sz w:val="20"/>
          <w:shd w:val="clear" w:color="auto" w:fill="FFFFFF"/>
          <w:lang w:val="en-US"/>
        </w:rPr>
        <w:t>Reasoning with Key Performance Indicators</w:t>
      </w:r>
      <w:r w:rsidRPr="00AC49D0">
        <w:rPr>
          <w:color w:val="000000"/>
          <w:sz w:val="20"/>
          <w:shd w:val="clear" w:color="auto" w:fill="FFFFFF"/>
          <w:lang w:val="en-US"/>
        </w:rPr>
        <w:t>, LNBIP, 2011.</w:t>
      </w:r>
    </w:p>
  </w:footnote>
  <w:footnote w:id="161">
    <w:p w14:paraId="1D066814" w14:textId="3EE819E6" w:rsidR="00DE2F2E" w:rsidRPr="00AC49D0" w:rsidRDefault="00DE2F2E" w:rsidP="00A54739">
      <w:pPr>
        <w:spacing w:line="240" w:lineRule="auto"/>
        <w:rPr>
          <w:rFonts w:eastAsia="Times New Roman" w:cs="Times New Roman"/>
          <w:color w:val="000000"/>
          <w:spacing w:val="2"/>
          <w:sz w:val="20"/>
          <w:szCs w:val="20"/>
          <w:shd w:val="clear" w:color="auto" w:fill="FFFFFF"/>
          <w:lang w:val="en-US" w:eastAsia="pl-PL"/>
        </w:rPr>
      </w:pPr>
      <w:r w:rsidRPr="002E27F8">
        <w:rPr>
          <w:rStyle w:val="FootnoteReference"/>
          <w:sz w:val="20"/>
          <w:szCs w:val="20"/>
        </w:rPr>
        <w:footnoteRef/>
      </w:r>
      <w:r w:rsidRPr="00AC49D0">
        <w:rPr>
          <w:sz w:val="20"/>
          <w:szCs w:val="20"/>
          <w:lang w:val="en-US"/>
        </w:rPr>
        <w:t xml:space="preserve"> </w:t>
      </w:r>
      <w:r w:rsidRPr="00AC49D0">
        <w:rPr>
          <w:rFonts w:eastAsia="Times New Roman" w:cs="Times New Roman"/>
          <w:color w:val="000000"/>
          <w:spacing w:val="2"/>
          <w:sz w:val="20"/>
          <w:szCs w:val="20"/>
          <w:shd w:val="clear" w:color="auto" w:fill="FFFFFF"/>
          <w:lang w:val="en-US" w:eastAsia="pl-PL"/>
        </w:rPr>
        <w:t xml:space="preserve">Roy R., Del Rey F.M., Wegen, B.V., Steele, A., </w:t>
      </w:r>
      <w:r w:rsidRPr="00AC49D0">
        <w:rPr>
          <w:rFonts w:eastAsia="Times New Roman" w:cs="Times New Roman"/>
          <w:i/>
          <w:color w:val="000000"/>
          <w:spacing w:val="2"/>
          <w:sz w:val="20"/>
          <w:szCs w:val="20"/>
          <w:shd w:val="clear" w:color="auto" w:fill="FFFFFF"/>
          <w:lang w:val="en-US" w:eastAsia="pl-PL"/>
        </w:rPr>
        <w:t>A framework to create performance indicators in knowledge management</w:t>
      </w:r>
      <w:r w:rsidRPr="00AC49D0">
        <w:rPr>
          <w:rFonts w:eastAsia="Times New Roman" w:cs="Times New Roman"/>
          <w:color w:val="000000"/>
          <w:spacing w:val="2"/>
          <w:sz w:val="20"/>
          <w:szCs w:val="20"/>
          <w:shd w:val="clear" w:color="auto" w:fill="FFFFFF"/>
          <w:lang w:val="en-US" w:eastAsia="pl-PL"/>
        </w:rPr>
        <w:t xml:space="preserve">, </w:t>
      </w:r>
      <w:bookmarkStart w:id="93" w:name="_Hlk535351886"/>
      <w:r w:rsidRPr="00AC49D0">
        <w:rPr>
          <w:rFonts w:eastAsia="Times New Roman" w:cs="Times New Roman"/>
          <w:color w:val="000000"/>
          <w:spacing w:val="2"/>
          <w:sz w:val="20"/>
          <w:szCs w:val="20"/>
          <w:shd w:val="clear" w:color="auto" w:fill="FFFFFF"/>
          <w:lang w:val="en-US" w:eastAsia="pl-PL"/>
        </w:rPr>
        <w:t>PAKM 2000</w:t>
      </w:r>
      <w:bookmarkEnd w:id="93"/>
      <w:r w:rsidRPr="00AC49D0">
        <w:rPr>
          <w:rFonts w:eastAsia="Times New Roman" w:cs="Times New Roman"/>
          <w:color w:val="000000"/>
          <w:spacing w:val="2"/>
          <w:sz w:val="20"/>
          <w:szCs w:val="20"/>
          <w:shd w:val="clear" w:color="auto" w:fill="FFFFFF"/>
          <w:lang w:val="en-US" w:eastAsia="pl-PL"/>
        </w:rPr>
        <w:t>.</w:t>
      </w:r>
    </w:p>
  </w:footnote>
  <w:footnote w:id="162">
    <w:p w14:paraId="51D83630" w14:textId="682CDF86" w:rsidR="00DE2F2E" w:rsidRPr="00AC49D0" w:rsidRDefault="00DE2F2E" w:rsidP="00AE5747">
      <w:pPr>
        <w:pStyle w:val="FootnoteText"/>
        <w:spacing w:line="240" w:lineRule="auto"/>
        <w:rPr>
          <w:sz w:val="20"/>
          <w:lang w:val="en-US"/>
        </w:rPr>
      </w:pPr>
      <w:r w:rsidRPr="00F63C6F">
        <w:rPr>
          <w:rStyle w:val="FootnoteReference"/>
          <w:sz w:val="20"/>
        </w:rPr>
        <w:footnoteRef/>
      </w:r>
      <w:r w:rsidRPr="00F63C6F">
        <w:rPr>
          <w:sz w:val="20"/>
        </w:rPr>
        <w:t xml:space="preserve"> M. Rydzewska-Włodarczyk, M. Sobieraj, </w:t>
      </w:r>
      <w:r w:rsidRPr="00F63C6F">
        <w:rPr>
          <w:i/>
          <w:sz w:val="20"/>
        </w:rPr>
        <w:t>Pomiar efektywności procesów za pomocą kluczowych wskaźników efektywności</w:t>
      </w:r>
      <w:r w:rsidRPr="00F63C6F">
        <w:rPr>
          <w:sz w:val="20"/>
        </w:rPr>
        <w:t>,</w:t>
      </w:r>
      <w:r>
        <w:rPr>
          <w:sz w:val="20"/>
        </w:rPr>
        <w:t xml:space="preserve"> „</w:t>
      </w:r>
      <w:bookmarkStart w:id="94" w:name="_Hlk535351919"/>
      <w:r>
        <w:fldChar w:fldCharType="begin"/>
      </w:r>
      <w:r>
        <w:instrText xml:space="preserve"> HYPERLINK "http://bazekon.icm.edu.pl/bazekon/element/bwmeta1.element.ekon-element-issn-1640-6818-issn-1733-2842" </w:instrText>
      </w:r>
      <w:r>
        <w:fldChar w:fldCharType="separate"/>
      </w:r>
      <w:r w:rsidRPr="001C5675">
        <w:rPr>
          <w:rStyle w:val="Hyperlink"/>
          <w:rFonts w:eastAsiaTheme="majorEastAsia"/>
          <w:iCs/>
          <w:color w:val="333333"/>
          <w:sz w:val="20"/>
          <w:u w:val="none"/>
          <w:bdr w:val="none" w:sz="0" w:space="0" w:color="auto" w:frame="1"/>
          <w:shd w:val="clear" w:color="auto" w:fill="FFFFFF"/>
        </w:rPr>
        <w:t xml:space="preserve">Zeszyty Naukowe Uniwersytetu Szczecińskiego. </w:t>
      </w:r>
      <w:r w:rsidRPr="00AC49D0">
        <w:rPr>
          <w:rStyle w:val="Hyperlink"/>
          <w:rFonts w:eastAsiaTheme="majorEastAsia"/>
          <w:iCs/>
          <w:color w:val="333333"/>
          <w:sz w:val="20"/>
          <w:u w:val="none"/>
          <w:bdr w:val="none" w:sz="0" w:space="0" w:color="auto" w:frame="1"/>
          <w:shd w:val="clear" w:color="auto" w:fill="FFFFFF"/>
          <w:lang w:val="en-US"/>
        </w:rPr>
        <w:t>Finanse, Rynki Finansowe, Ubezpieczenia</w:t>
      </w:r>
      <w:r>
        <w:rPr>
          <w:rStyle w:val="Hyperlink"/>
          <w:rFonts w:eastAsiaTheme="majorEastAsia"/>
          <w:iCs/>
          <w:color w:val="333333"/>
          <w:sz w:val="20"/>
          <w:u w:val="none"/>
          <w:bdr w:val="none" w:sz="0" w:space="0" w:color="auto" w:frame="1"/>
          <w:shd w:val="clear" w:color="auto" w:fill="FFFFFF"/>
        </w:rPr>
        <w:fldChar w:fldCharType="end"/>
      </w:r>
      <w:r w:rsidRPr="00AC49D0">
        <w:rPr>
          <w:sz w:val="20"/>
          <w:lang w:val="en-US"/>
        </w:rPr>
        <w:t>”, 2015, t. 2, nr 76</w:t>
      </w:r>
      <w:bookmarkEnd w:id="94"/>
      <w:r w:rsidRPr="00AC49D0">
        <w:rPr>
          <w:sz w:val="20"/>
          <w:lang w:val="en-US"/>
        </w:rPr>
        <w:t>.</w:t>
      </w:r>
    </w:p>
  </w:footnote>
  <w:footnote w:id="163">
    <w:p w14:paraId="4A68348B" w14:textId="383F7C8B" w:rsidR="00DE2F2E" w:rsidRPr="00AC49D0" w:rsidRDefault="00DE2F2E" w:rsidP="00381BCE">
      <w:pPr>
        <w:pStyle w:val="FootnoteText"/>
        <w:spacing w:line="240" w:lineRule="auto"/>
        <w:rPr>
          <w:sz w:val="20"/>
          <w:lang w:val="en-US"/>
        </w:rPr>
      </w:pPr>
      <w:r w:rsidRPr="00AE5747">
        <w:rPr>
          <w:rStyle w:val="FootnoteReference"/>
          <w:sz w:val="20"/>
        </w:rPr>
        <w:footnoteRef/>
      </w:r>
      <w:r w:rsidRPr="00AC49D0">
        <w:rPr>
          <w:sz w:val="20"/>
          <w:lang w:val="en-US"/>
        </w:rPr>
        <w:t xml:space="preserve"> C.F. Lindberg, S.T. Tah, J.Y. Yan, F. Starfelt, </w:t>
      </w:r>
      <w:r w:rsidRPr="00AC49D0">
        <w:rPr>
          <w:i/>
          <w:sz w:val="20"/>
          <w:lang w:val="en-US"/>
        </w:rPr>
        <w:t>Key Performance Indicators Improve Industrial Performance</w:t>
      </w:r>
      <w:r w:rsidRPr="00AC49D0">
        <w:rPr>
          <w:sz w:val="20"/>
          <w:lang w:val="en-US"/>
        </w:rPr>
        <w:t>, „Energy Procedia 75”, 2015.</w:t>
      </w:r>
    </w:p>
  </w:footnote>
  <w:footnote w:id="164">
    <w:p w14:paraId="274830F0" w14:textId="6096C919" w:rsidR="00DE2F2E" w:rsidRPr="00AC49D0" w:rsidRDefault="00DE2F2E" w:rsidP="005238FA">
      <w:pPr>
        <w:pStyle w:val="FootnoteText"/>
        <w:spacing w:line="240" w:lineRule="auto"/>
        <w:rPr>
          <w:sz w:val="20"/>
          <w:lang w:val="en-US"/>
        </w:rPr>
      </w:pPr>
      <w:r w:rsidRPr="00381BCE">
        <w:rPr>
          <w:rStyle w:val="FootnoteReference"/>
          <w:sz w:val="20"/>
        </w:rPr>
        <w:footnoteRef/>
      </w:r>
      <w:r w:rsidRPr="00AC49D0">
        <w:rPr>
          <w:sz w:val="20"/>
          <w:lang w:val="en-US"/>
        </w:rPr>
        <w:t xml:space="preserve"> U. Dombrowski, K. Schmidtchen, D. Ebentreich, </w:t>
      </w:r>
      <w:r w:rsidRPr="00AC49D0">
        <w:rPr>
          <w:i/>
          <w:sz w:val="20"/>
          <w:lang w:val="en-US"/>
        </w:rPr>
        <w:t>Balanced Key Performance Indicators in Product Development</w:t>
      </w:r>
      <w:r w:rsidRPr="00AC49D0">
        <w:rPr>
          <w:sz w:val="20"/>
          <w:lang w:val="en-US"/>
        </w:rPr>
        <w:t xml:space="preserve">, </w:t>
      </w:r>
      <w:bookmarkStart w:id="95" w:name="_Hlk535349370"/>
      <w:r w:rsidRPr="00AC49D0">
        <w:rPr>
          <w:sz w:val="20"/>
          <w:lang w:val="en-US"/>
        </w:rPr>
        <w:t>„International Journal of Materials, Mechanics and Manufacturing”, 2013, vol. 1(1)</w:t>
      </w:r>
      <w:bookmarkEnd w:id="95"/>
      <w:r w:rsidRPr="00AC49D0">
        <w:rPr>
          <w:sz w:val="20"/>
          <w:lang w:val="en-US"/>
        </w:rPr>
        <w:t>.</w:t>
      </w:r>
    </w:p>
  </w:footnote>
  <w:footnote w:id="165">
    <w:p w14:paraId="13CD0643" w14:textId="35ACF112" w:rsidR="00DE2F2E" w:rsidRPr="00AC49D0" w:rsidRDefault="00DE2F2E" w:rsidP="005238FA">
      <w:pPr>
        <w:pStyle w:val="FootnoteText"/>
        <w:spacing w:line="240" w:lineRule="auto"/>
        <w:rPr>
          <w:sz w:val="20"/>
          <w:lang w:val="en-US"/>
        </w:rPr>
      </w:pPr>
      <w:r w:rsidRPr="005238FA">
        <w:rPr>
          <w:rStyle w:val="FootnoteReference"/>
          <w:sz w:val="20"/>
        </w:rPr>
        <w:footnoteRef/>
      </w:r>
      <w:r w:rsidRPr="00AC49D0">
        <w:rPr>
          <w:sz w:val="20"/>
          <w:lang w:val="en-US"/>
        </w:rPr>
        <w:t xml:space="preserve"> Turbide D., </w:t>
      </w:r>
      <w:r w:rsidRPr="00AC49D0">
        <w:rPr>
          <w:i/>
          <w:spacing w:val="-5"/>
          <w:sz w:val="20"/>
          <w:lang w:val="en-US"/>
        </w:rPr>
        <w:t>Tracking too many KPIs is counterproductive</w:t>
      </w:r>
      <w:r w:rsidRPr="00AC49D0">
        <w:rPr>
          <w:spacing w:val="-5"/>
          <w:sz w:val="20"/>
          <w:lang w:val="en-US"/>
        </w:rPr>
        <w:t xml:space="preserve">, link: </w:t>
      </w:r>
      <w:hyperlink r:id="rId24" w:history="1">
        <w:r w:rsidRPr="00AC49D0">
          <w:rPr>
            <w:rStyle w:val="Hyperlink"/>
            <w:color w:val="auto"/>
            <w:spacing w:val="-5"/>
            <w:sz w:val="20"/>
            <w:u w:val="none"/>
            <w:lang w:val="en-US"/>
          </w:rPr>
          <w:t>https://searcherp.techtarget.com/tip/Tracking-too-many-KPIs-is-counterproductive</w:t>
        </w:r>
      </w:hyperlink>
      <w:r w:rsidRPr="00AC49D0">
        <w:rPr>
          <w:spacing w:val="-5"/>
          <w:sz w:val="20"/>
          <w:lang w:val="en-US"/>
        </w:rPr>
        <w:t>, dostęp: 01.12.2018.</w:t>
      </w:r>
    </w:p>
  </w:footnote>
  <w:footnote w:id="166">
    <w:p w14:paraId="7F8BC405" w14:textId="0196D11B" w:rsidR="00DE2F2E" w:rsidRPr="00AC49D0" w:rsidRDefault="00DE2F2E" w:rsidP="000666E9">
      <w:pPr>
        <w:pStyle w:val="FootnoteText"/>
        <w:spacing w:line="240" w:lineRule="auto"/>
        <w:rPr>
          <w:sz w:val="20"/>
          <w:lang w:val="en-US"/>
        </w:rPr>
      </w:pPr>
      <w:r w:rsidRPr="000666E9">
        <w:rPr>
          <w:rStyle w:val="FootnoteReference"/>
          <w:sz w:val="20"/>
        </w:rPr>
        <w:footnoteRef/>
      </w:r>
      <w:r w:rsidRPr="00AC49D0">
        <w:rPr>
          <w:sz w:val="20"/>
          <w:lang w:val="en-US"/>
        </w:rPr>
        <w:t xml:space="preserve"> S. </w:t>
      </w:r>
      <w:r w:rsidRPr="00AC49D0">
        <w:rPr>
          <w:rStyle w:val="Emphasis"/>
          <w:bCs/>
          <w:i w:val="0"/>
          <w:iCs w:val="0"/>
          <w:sz w:val="20"/>
          <w:shd w:val="clear" w:color="auto" w:fill="FFFFFF"/>
          <w:lang w:val="en-US"/>
        </w:rPr>
        <w:t xml:space="preserve">Jiang S., </w:t>
      </w:r>
      <w:r w:rsidRPr="00AC49D0">
        <w:rPr>
          <w:rStyle w:val="Emphasis"/>
          <w:bCs/>
          <w:iCs w:val="0"/>
          <w:sz w:val="20"/>
          <w:shd w:val="clear" w:color="auto" w:fill="FFFFFF"/>
          <w:lang w:val="en-US"/>
        </w:rPr>
        <w:t>Overview of Business Intelligence</w:t>
      </w:r>
      <w:r w:rsidRPr="00AC49D0">
        <w:rPr>
          <w:rStyle w:val="Emphasis"/>
          <w:bCs/>
          <w:i w:val="0"/>
          <w:iCs w:val="0"/>
          <w:sz w:val="20"/>
          <w:shd w:val="clear" w:color="auto" w:fill="FFFFFF"/>
          <w:lang w:val="en-US"/>
        </w:rPr>
        <w:t xml:space="preserve">, </w:t>
      </w:r>
      <w:r w:rsidRPr="00AC49D0">
        <w:rPr>
          <w:color w:val="000000"/>
          <w:sz w:val="20"/>
          <w:shd w:val="clear" w:color="auto" w:fill="FFFFFF"/>
          <w:lang w:val="en-US"/>
        </w:rPr>
        <w:t>ACC 626 IT Assurance &amp; Computer Assisted Auditing, 2013.</w:t>
      </w:r>
    </w:p>
  </w:footnote>
  <w:footnote w:id="167">
    <w:p w14:paraId="5B980E19" w14:textId="33A29FA4" w:rsidR="00DE2F2E" w:rsidRPr="00AC49D0" w:rsidRDefault="00DE2F2E" w:rsidP="000666E9">
      <w:pPr>
        <w:spacing w:line="240" w:lineRule="auto"/>
        <w:rPr>
          <w:rFonts w:cs="Times New Roman"/>
          <w:sz w:val="20"/>
          <w:szCs w:val="20"/>
          <w:lang w:val="en-US"/>
        </w:rPr>
      </w:pPr>
      <w:r w:rsidRPr="000666E9">
        <w:rPr>
          <w:rStyle w:val="FootnoteReference"/>
          <w:sz w:val="20"/>
          <w:szCs w:val="20"/>
        </w:rPr>
        <w:footnoteRef/>
      </w:r>
      <w:r w:rsidRPr="000666E9">
        <w:rPr>
          <w:sz w:val="20"/>
          <w:szCs w:val="20"/>
          <w:lang w:val="en-US"/>
        </w:rPr>
        <w:t xml:space="preserve"> P. </w:t>
      </w:r>
      <w:r w:rsidRPr="000666E9">
        <w:rPr>
          <w:rFonts w:cs="Times New Roman"/>
          <w:color w:val="000000"/>
          <w:sz w:val="20"/>
          <w:szCs w:val="20"/>
          <w:shd w:val="clear" w:color="auto" w:fill="FFFFFF"/>
          <w:lang w:val="en-US"/>
        </w:rPr>
        <w:t xml:space="preserve">Giudici, </w:t>
      </w:r>
      <w:r w:rsidRPr="000666E9">
        <w:rPr>
          <w:rFonts w:cs="Times New Roman"/>
          <w:i/>
          <w:color w:val="000000"/>
          <w:sz w:val="20"/>
          <w:szCs w:val="20"/>
          <w:shd w:val="clear" w:color="auto" w:fill="FFFFFF"/>
          <w:lang w:val="en-US"/>
        </w:rPr>
        <w:t>Applied Data Minin</w:t>
      </w:r>
      <w:r w:rsidRPr="00D8091C">
        <w:rPr>
          <w:rFonts w:cs="Times New Roman"/>
          <w:i/>
          <w:color w:val="000000"/>
          <w:sz w:val="20"/>
          <w:shd w:val="clear" w:color="auto" w:fill="FFFFFF"/>
          <w:lang w:val="en-US"/>
        </w:rPr>
        <w:t>g: Statistical Methods for Business and Industry</w:t>
      </w:r>
      <w:r>
        <w:rPr>
          <w:rFonts w:cs="Times New Roman"/>
          <w:color w:val="000000"/>
          <w:sz w:val="20"/>
          <w:shd w:val="clear" w:color="auto" w:fill="FFFFFF"/>
          <w:lang w:val="en-US"/>
        </w:rPr>
        <w:t xml:space="preserve">, </w:t>
      </w:r>
      <w:r w:rsidRPr="00AC49D0">
        <w:rPr>
          <w:rFonts w:cs="Times New Roman"/>
          <w:color w:val="000000"/>
          <w:sz w:val="20"/>
          <w:shd w:val="clear" w:color="auto" w:fill="FFFFFF"/>
          <w:lang w:val="en-US"/>
        </w:rPr>
        <w:t>Wiley, Hoboken 2003,</w:t>
      </w:r>
    </w:p>
  </w:footnote>
  <w:footnote w:id="168">
    <w:p w14:paraId="3CC952E8" w14:textId="51D981F4" w:rsidR="00DE2F2E" w:rsidRPr="007E538A" w:rsidRDefault="00DE2F2E" w:rsidP="00B05B73">
      <w:pPr>
        <w:pStyle w:val="FootnoteText"/>
        <w:spacing w:line="240" w:lineRule="auto"/>
        <w:rPr>
          <w:sz w:val="20"/>
          <w:lang w:val="en-US"/>
        </w:rPr>
      </w:pPr>
      <w:r w:rsidRPr="00AC1CAE">
        <w:rPr>
          <w:rStyle w:val="FootnoteReference"/>
          <w:sz w:val="20"/>
        </w:rPr>
        <w:footnoteRef/>
      </w:r>
      <w:r w:rsidRPr="00AC49D0">
        <w:rPr>
          <w:sz w:val="20"/>
          <w:lang w:val="en-US"/>
        </w:rPr>
        <w:t xml:space="preserve"> </w:t>
      </w:r>
      <w:bookmarkStart w:id="97" w:name="_Hlk532927345"/>
      <w:r w:rsidRPr="007E538A">
        <w:rPr>
          <w:sz w:val="20"/>
          <w:lang w:val="en-US"/>
        </w:rPr>
        <w:t xml:space="preserve">StatSoft. Electronic Statistics Testbook, </w:t>
      </w:r>
      <w:r w:rsidRPr="007E538A">
        <w:rPr>
          <w:i/>
          <w:sz w:val="20"/>
          <w:lang w:val="en-US"/>
        </w:rPr>
        <w:t>Techniki zgłębiania danych (data mining)</w:t>
      </w:r>
      <w:r w:rsidRPr="007E538A">
        <w:rPr>
          <w:sz w:val="20"/>
          <w:lang w:val="en-US"/>
        </w:rPr>
        <w:t>, link: https://www.statsoft.pl/textbook/stathome_stat.html?https%3A%2F%2Fwww.statsoft.pl%2Ftextbook%2Fstdatmin.html, dostęp: 01.12.2018.</w:t>
      </w:r>
      <w:bookmarkEnd w:id="97"/>
    </w:p>
  </w:footnote>
  <w:footnote w:id="169">
    <w:p w14:paraId="5C4638D2" w14:textId="069074DA" w:rsidR="00DE2F2E" w:rsidRPr="000666E9" w:rsidRDefault="00DE2F2E" w:rsidP="000666E9">
      <w:pPr>
        <w:pStyle w:val="FootnoteText"/>
        <w:spacing w:line="240" w:lineRule="auto"/>
        <w:rPr>
          <w:bCs/>
          <w:sz w:val="20"/>
          <w:shd w:val="clear" w:color="auto" w:fill="FFFFFF"/>
        </w:rPr>
      </w:pPr>
      <w:r w:rsidRPr="000666E9">
        <w:rPr>
          <w:rStyle w:val="FootnoteReference"/>
          <w:sz w:val="20"/>
        </w:rPr>
        <w:footnoteRef/>
      </w:r>
      <w:r w:rsidRPr="000666E9">
        <w:rPr>
          <w:sz w:val="20"/>
        </w:rPr>
        <w:t xml:space="preserve"> M. Gruda, </w:t>
      </w:r>
      <w:r w:rsidRPr="000666E9">
        <w:rPr>
          <w:i/>
          <w:sz w:val="20"/>
        </w:rPr>
        <w:t>Data Mining we wspomaganiu oceny ekonomicznej gospodarstw rolniczych</w:t>
      </w:r>
      <w:r w:rsidRPr="000666E9">
        <w:rPr>
          <w:sz w:val="20"/>
        </w:rPr>
        <w:t>, W. Jóźwiak (red.), Instytut Ekonomiki Rolnictwa i Gospodarki Żywnościowej – Państwowy Instytut Badawczy, Warszawa 2006,</w:t>
      </w:r>
      <w:r w:rsidRPr="000666E9">
        <w:rPr>
          <w:bCs/>
          <w:sz w:val="20"/>
          <w:shd w:val="clear" w:color="auto" w:fill="FFFFFF"/>
        </w:rPr>
        <w:t xml:space="preserve"> </w:t>
      </w:r>
      <w:r w:rsidRPr="000666E9">
        <w:rPr>
          <w:sz w:val="20"/>
        </w:rPr>
        <w:t>S. 20.</w:t>
      </w:r>
    </w:p>
  </w:footnote>
  <w:footnote w:id="170">
    <w:p w14:paraId="313440DB" w14:textId="619A25DD" w:rsidR="00DE2F2E" w:rsidRPr="009C2635" w:rsidRDefault="00DE2F2E" w:rsidP="009C2635">
      <w:pPr>
        <w:pStyle w:val="Heading2"/>
        <w:spacing w:before="0" w:line="240" w:lineRule="auto"/>
        <w:rPr>
          <w:rFonts w:cs="Times New Roman"/>
          <w:color w:val="auto"/>
          <w:sz w:val="20"/>
          <w:szCs w:val="20"/>
        </w:rPr>
      </w:pPr>
      <w:r w:rsidRPr="00364995">
        <w:rPr>
          <w:rStyle w:val="FootnoteReference"/>
          <w:color w:val="auto"/>
          <w:sz w:val="20"/>
          <w:szCs w:val="20"/>
        </w:rPr>
        <w:footnoteRef/>
      </w:r>
      <w:r w:rsidRPr="00364995">
        <w:rPr>
          <w:color w:val="auto"/>
          <w:sz w:val="20"/>
          <w:szCs w:val="20"/>
        </w:rPr>
        <w:t xml:space="preserve"> </w:t>
      </w:r>
      <w:hyperlink r:id="rId25" w:history="1">
        <w:r w:rsidRPr="00364995">
          <w:rPr>
            <w:rStyle w:val="Hyperlink"/>
            <w:rFonts w:cs="Times New Roman"/>
            <w:color w:val="auto"/>
            <w:sz w:val="20"/>
            <w:szCs w:val="20"/>
            <w:u w:val="none"/>
          </w:rPr>
          <w:t>Zaskórski P.</w:t>
        </w:r>
      </w:hyperlink>
      <w:r w:rsidRPr="00364995">
        <w:rPr>
          <w:rFonts w:cs="Times New Roman"/>
          <w:color w:val="auto"/>
          <w:sz w:val="20"/>
          <w:szCs w:val="20"/>
        </w:rPr>
        <w:t xml:space="preserve">, </w:t>
      </w:r>
      <w:r w:rsidRPr="00364995">
        <w:rPr>
          <w:rFonts w:cs="Times New Roman"/>
          <w:i/>
          <w:color w:val="auto"/>
          <w:sz w:val="20"/>
          <w:szCs w:val="20"/>
        </w:rPr>
        <w:t>Modele e-planowania w systemach działania</w:t>
      </w:r>
      <w:r w:rsidRPr="00364995">
        <w:rPr>
          <w:rFonts w:cs="Times New Roman"/>
          <w:color w:val="auto"/>
          <w:sz w:val="20"/>
          <w:szCs w:val="20"/>
        </w:rPr>
        <w:t xml:space="preserve">, </w:t>
      </w:r>
      <w:bookmarkStart w:id="98" w:name="_Hlk535353631"/>
      <w:r>
        <w:rPr>
          <w:rFonts w:cs="Times New Roman"/>
          <w:color w:val="auto"/>
          <w:sz w:val="20"/>
          <w:szCs w:val="20"/>
        </w:rPr>
        <w:t>„</w:t>
      </w:r>
      <w:hyperlink r:id="rId26" w:history="1">
        <w:r w:rsidRPr="00364995">
          <w:rPr>
            <w:rStyle w:val="Hyperlink"/>
            <w:rFonts w:cs="Times New Roman"/>
            <w:color w:val="auto"/>
            <w:sz w:val="20"/>
            <w:szCs w:val="20"/>
            <w:u w:val="none"/>
          </w:rPr>
          <w:t>Zeszy</w:t>
        </w:r>
        <w:r>
          <w:rPr>
            <w:rStyle w:val="Hyperlink"/>
            <w:rFonts w:cs="Times New Roman"/>
            <w:color w:val="auto"/>
            <w:sz w:val="20"/>
            <w:szCs w:val="20"/>
            <w:u w:val="none"/>
          </w:rPr>
          <w:t xml:space="preserve">ty Naukowe Warszawskiej Wyższej </w:t>
        </w:r>
        <w:r w:rsidRPr="00364995">
          <w:rPr>
            <w:rStyle w:val="Hyperlink"/>
            <w:rFonts w:cs="Times New Roman"/>
            <w:color w:val="auto"/>
            <w:sz w:val="20"/>
            <w:szCs w:val="20"/>
            <w:u w:val="none"/>
          </w:rPr>
          <w:t>Szkoły Informatyki</w:t>
        </w:r>
      </w:hyperlink>
      <w:r>
        <w:rPr>
          <w:rStyle w:val="Hyperlink"/>
          <w:rFonts w:cs="Times New Roman"/>
          <w:color w:val="auto"/>
          <w:sz w:val="20"/>
          <w:szCs w:val="20"/>
          <w:u w:val="none"/>
        </w:rPr>
        <w:t>”</w:t>
      </w:r>
      <w:r>
        <w:rPr>
          <w:rFonts w:cs="Times New Roman"/>
          <w:color w:val="auto"/>
          <w:sz w:val="20"/>
          <w:szCs w:val="20"/>
        </w:rPr>
        <w:t>, 2009, nr 3</w:t>
      </w:r>
      <w:bookmarkEnd w:id="98"/>
      <w:r>
        <w:rPr>
          <w:rFonts w:cs="Times New Roman"/>
          <w:color w:val="auto"/>
          <w:sz w:val="20"/>
          <w:szCs w:val="20"/>
        </w:rPr>
        <w:t>.</w:t>
      </w:r>
    </w:p>
  </w:footnote>
  <w:footnote w:id="171">
    <w:p w14:paraId="71CBAEF1" w14:textId="4E4F9535" w:rsidR="00DE2F2E" w:rsidRPr="00AC49D0" w:rsidRDefault="00DE2F2E" w:rsidP="00B442BE">
      <w:pPr>
        <w:pStyle w:val="FootnoteText"/>
        <w:spacing w:line="240" w:lineRule="auto"/>
        <w:rPr>
          <w:sz w:val="20"/>
          <w:lang w:val="en-US"/>
        </w:rPr>
      </w:pPr>
      <w:r w:rsidRPr="009C2635">
        <w:rPr>
          <w:rStyle w:val="FootnoteReference"/>
          <w:sz w:val="20"/>
        </w:rPr>
        <w:footnoteRef/>
      </w:r>
      <w:r w:rsidRPr="00AC49D0">
        <w:rPr>
          <w:sz w:val="20"/>
          <w:lang w:val="en-US"/>
        </w:rPr>
        <w:t xml:space="preserve"> Data Miners Inc, </w:t>
      </w:r>
      <w:r w:rsidRPr="00AC49D0">
        <w:rPr>
          <w:i/>
          <w:sz w:val="20"/>
          <w:lang w:val="en-US"/>
        </w:rPr>
        <w:t>Data mining techniques: theory and practice course notes</w:t>
      </w:r>
      <w:r w:rsidRPr="00AC49D0">
        <w:rPr>
          <w:sz w:val="20"/>
          <w:lang w:val="en-US"/>
        </w:rPr>
        <w:t>, Johannesburg: SAS Institute Inc, 2004, s. 9.</w:t>
      </w:r>
    </w:p>
  </w:footnote>
  <w:footnote w:id="172">
    <w:p w14:paraId="00781789" w14:textId="4EBF2D28" w:rsidR="00DE2F2E" w:rsidRPr="00AC49D0" w:rsidRDefault="00DE2F2E" w:rsidP="00B442BE">
      <w:pPr>
        <w:pStyle w:val="FootnoteText"/>
        <w:spacing w:line="240" w:lineRule="auto"/>
        <w:rPr>
          <w:sz w:val="20"/>
          <w:lang w:val="en-US"/>
        </w:rPr>
      </w:pPr>
      <w:r w:rsidRPr="00896BFB">
        <w:rPr>
          <w:rStyle w:val="FootnoteReference"/>
          <w:sz w:val="20"/>
        </w:rPr>
        <w:footnoteRef/>
      </w:r>
      <w:r w:rsidRPr="00AC49D0">
        <w:rPr>
          <w:sz w:val="20"/>
          <w:lang w:val="en-US"/>
        </w:rPr>
        <w:t xml:space="preserve"> J. Han J., M. Kamber, </w:t>
      </w:r>
      <w:r w:rsidRPr="00AC49D0">
        <w:rPr>
          <w:i/>
          <w:sz w:val="20"/>
          <w:lang w:val="en-US"/>
        </w:rPr>
        <w:t>Data Mining: Concepts and Techniques (2nd edition)</w:t>
      </w:r>
      <w:r w:rsidRPr="00AC49D0">
        <w:rPr>
          <w:sz w:val="20"/>
          <w:lang w:val="en-US"/>
        </w:rPr>
        <w:t>, Morgan Kaufmann Publishers, 2006, s. 7.</w:t>
      </w:r>
    </w:p>
  </w:footnote>
  <w:footnote w:id="173">
    <w:p w14:paraId="6C3207A4" w14:textId="111A26AF" w:rsidR="00DE2F2E" w:rsidRPr="00AC49D0" w:rsidRDefault="00DE2F2E" w:rsidP="00B442BE">
      <w:pPr>
        <w:pStyle w:val="FootnoteText"/>
        <w:spacing w:line="240" w:lineRule="auto"/>
        <w:rPr>
          <w:sz w:val="20"/>
          <w:lang w:val="en-US"/>
        </w:rPr>
      </w:pPr>
      <w:r w:rsidRPr="00B836B0">
        <w:rPr>
          <w:rStyle w:val="FootnoteReference"/>
          <w:sz w:val="20"/>
        </w:rPr>
        <w:footnoteRef/>
      </w:r>
      <w:r w:rsidRPr="00AC49D0">
        <w:rPr>
          <w:sz w:val="20"/>
          <w:lang w:val="en-US"/>
        </w:rPr>
        <w:t xml:space="preserve"> StatSoft. Electronic Statistics Testbook, </w:t>
      </w:r>
      <w:r w:rsidRPr="00AC49D0">
        <w:rPr>
          <w:i/>
          <w:sz w:val="20"/>
          <w:lang w:val="en-US"/>
        </w:rPr>
        <w:t>Techniki zgłębiania</w:t>
      </w:r>
      <w:r w:rsidRPr="00AC49D0">
        <w:rPr>
          <w:sz w:val="20"/>
          <w:lang w:val="en-US"/>
        </w:rPr>
        <w:t>…op.cit.</w:t>
      </w:r>
    </w:p>
  </w:footnote>
  <w:footnote w:id="174">
    <w:p w14:paraId="54F4D222" w14:textId="053E7E69" w:rsidR="00DE2F2E" w:rsidRPr="005F746C" w:rsidRDefault="00DE2F2E" w:rsidP="005F746C">
      <w:pPr>
        <w:spacing w:line="240" w:lineRule="auto"/>
        <w:rPr>
          <w:rFonts w:eastAsia="Times New Roman" w:cs="Times New Roman"/>
          <w:sz w:val="20"/>
          <w:szCs w:val="20"/>
          <w:lang w:eastAsia="pl-PL"/>
        </w:rPr>
      </w:pPr>
      <w:r w:rsidRPr="00B442BE">
        <w:rPr>
          <w:rStyle w:val="FootnoteReference"/>
          <w:sz w:val="20"/>
          <w:szCs w:val="20"/>
        </w:rPr>
        <w:footnoteRef/>
      </w:r>
      <w:r w:rsidRPr="00B442BE">
        <w:rPr>
          <w:sz w:val="20"/>
          <w:szCs w:val="20"/>
        </w:rPr>
        <w:t xml:space="preserve"> </w:t>
      </w:r>
      <w:r w:rsidRPr="00710B32">
        <w:rPr>
          <w:rFonts w:eastAsia="Times New Roman" w:cs="Times New Roman"/>
          <w:sz w:val="20"/>
          <w:szCs w:val="20"/>
          <w:lang w:eastAsia="pl-PL"/>
        </w:rPr>
        <w:t>Zakrzewicz</w:t>
      </w:r>
      <w:r w:rsidRPr="00B442BE">
        <w:rPr>
          <w:rFonts w:eastAsia="Times New Roman" w:cs="Times New Roman"/>
          <w:sz w:val="20"/>
          <w:szCs w:val="20"/>
          <w:lang w:eastAsia="pl-PL"/>
        </w:rPr>
        <w:t xml:space="preserve"> M., </w:t>
      </w:r>
      <w:r w:rsidRPr="00710B32">
        <w:rPr>
          <w:rFonts w:eastAsia="Times New Roman" w:cs="Times New Roman"/>
          <w:i/>
          <w:sz w:val="20"/>
          <w:szCs w:val="20"/>
          <w:lang w:eastAsia="pl-PL"/>
        </w:rPr>
        <w:t>Data Mining i od</w:t>
      </w:r>
      <w:r w:rsidRPr="00B442BE">
        <w:rPr>
          <w:rFonts w:eastAsia="Times New Roman" w:cs="Times New Roman"/>
          <w:i/>
          <w:sz w:val="20"/>
          <w:szCs w:val="20"/>
          <w:lang w:eastAsia="pl-PL"/>
        </w:rPr>
        <w:t>krywanie wiedzy w bazach danych</w:t>
      </w:r>
      <w:r w:rsidRPr="00B442BE">
        <w:rPr>
          <w:rFonts w:eastAsia="Times New Roman" w:cs="Times New Roman"/>
          <w:sz w:val="20"/>
          <w:szCs w:val="20"/>
          <w:lang w:eastAsia="pl-PL"/>
        </w:rPr>
        <w:t>, Materiał</w:t>
      </w:r>
      <w:r w:rsidRPr="00710B32">
        <w:rPr>
          <w:rFonts w:eastAsia="Times New Roman" w:cs="Times New Roman"/>
          <w:sz w:val="20"/>
          <w:szCs w:val="20"/>
          <w:lang w:eastAsia="pl-PL"/>
        </w:rPr>
        <w:t>y konf. PLOUG'97, Zakopane, 1997</w:t>
      </w:r>
      <w:r>
        <w:rPr>
          <w:rFonts w:eastAsia="Times New Roman" w:cs="Times New Roman"/>
          <w:sz w:val="20"/>
          <w:szCs w:val="20"/>
          <w:lang w:eastAsia="pl-PL"/>
        </w:rPr>
        <w:t>.</w:t>
      </w:r>
    </w:p>
  </w:footnote>
  <w:footnote w:id="175">
    <w:p w14:paraId="3B198917" w14:textId="35869490" w:rsidR="00DE2F2E" w:rsidRPr="003315B5" w:rsidRDefault="00DE2F2E" w:rsidP="003315B5">
      <w:pPr>
        <w:pStyle w:val="FootnoteText"/>
        <w:spacing w:line="240" w:lineRule="auto"/>
        <w:rPr>
          <w:sz w:val="20"/>
        </w:rPr>
      </w:pPr>
      <w:r w:rsidRPr="005F026B">
        <w:rPr>
          <w:rStyle w:val="FootnoteReference"/>
          <w:sz w:val="20"/>
        </w:rPr>
        <w:footnoteRef/>
      </w:r>
      <w:r w:rsidRPr="005F026B">
        <w:rPr>
          <w:sz w:val="20"/>
        </w:rPr>
        <w:t xml:space="preserve"> </w:t>
      </w:r>
      <w:r w:rsidRPr="005F026B">
        <w:rPr>
          <w:bCs/>
          <w:sz w:val="20"/>
        </w:rPr>
        <w:t xml:space="preserve">Jak interfejsy API mogą wspierać biznes?, </w:t>
      </w:r>
      <w:r w:rsidRPr="005F026B">
        <w:rPr>
          <w:sz w:val="20"/>
        </w:rPr>
        <w:t>Link: https://www.computerworld.pl/news/Jak-interfejsy-API-moga-wspierac-biznes,406584.html, dostęp: 01.12.2018</w:t>
      </w:r>
    </w:p>
  </w:footnote>
  <w:footnote w:id="176">
    <w:p w14:paraId="1117C2E4" w14:textId="06FE15FB" w:rsidR="00DE2F2E" w:rsidRPr="003315B5" w:rsidRDefault="00DE2F2E" w:rsidP="003315B5">
      <w:pPr>
        <w:pStyle w:val="FootnoteText"/>
        <w:spacing w:line="240" w:lineRule="auto"/>
        <w:rPr>
          <w:sz w:val="20"/>
        </w:rPr>
      </w:pPr>
      <w:r w:rsidRPr="003315B5">
        <w:rPr>
          <w:rStyle w:val="FootnoteReference"/>
          <w:sz w:val="20"/>
        </w:rPr>
        <w:footnoteRef/>
      </w:r>
      <w:r w:rsidRPr="003315B5">
        <w:rPr>
          <w:sz w:val="20"/>
        </w:rPr>
        <w:t xml:space="preserve"> </w:t>
      </w:r>
      <w:r w:rsidRPr="003315B5">
        <w:rPr>
          <w:rStyle w:val="author"/>
          <w:rFonts w:eastAsiaTheme="majorEastAsia"/>
          <w:iCs/>
          <w:color w:val="000000"/>
          <w:sz w:val="20"/>
          <w:shd w:val="clear" w:color="auto" w:fill="FFFFFF"/>
        </w:rPr>
        <w:t>M.</w:t>
      </w:r>
      <w:r w:rsidRPr="003315B5">
        <w:rPr>
          <w:rStyle w:val="author"/>
          <w:iCs/>
          <w:color w:val="000000"/>
          <w:sz w:val="20"/>
          <w:shd w:val="clear" w:color="auto" w:fill="FFFFFF"/>
        </w:rPr>
        <w:t xml:space="preserve"> </w:t>
      </w:r>
      <w:r w:rsidRPr="003315B5">
        <w:rPr>
          <w:rStyle w:val="author"/>
          <w:rFonts w:eastAsiaTheme="majorEastAsia"/>
          <w:iCs/>
          <w:color w:val="000000"/>
          <w:sz w:val="20"/>
          <w:shd w:val="clear" w:color="auto" w:fill="FFFFFF"/>
        </w:rPr>
        <w:t>Morzy</w:t>
      </w:r>
      <w:r w:rsidRPr="003315B5">
        <w:rPr>
          <w:rStyle w:val="author"/>
          <w:iCs/>
          <w:color w:val="000000"/>
          <w:sz w:val="20"/>
          <w:shd w:val="clear" w:color="auto" w:fill="FFFFFF"/>
        </w:rPr>
        <w:t>,</w:t>
      </w:r>
      <w:r w:rsidRPr="003315B5">
        <w:rPr>
          <w:color w:val="000000"/>
          <w:sz w:val="20"/>
          <w:shd w:val="clear" w:color="auto" w:fill="FFFFFF"/>
        </w:rPr>
        <w:t> </w:t>
      </w:r>
      <w:r w:rsidRPr="003315B5">
        <w:rPr>
          <w:rStyle w:val="Tytu1"/>
          <w:bCs/>
          <w:i/>
          <w:color w:val="000000"/>
          <w:sz w:val="20"/>
          <w:shd w:val="clear" w:color="auto" w:fill="FFFFFF"/>
        </w:rPr>
        <w:t>Co dalej z tą eksploracją? Rola i miejsce eksploracji danych w architekturze współczesnych systemów baz danych</w:t>
      </w:r>
      <w:r w:rsidRPr="003315B5">
        <w:rPr>
          <w:rStyle w:val="Tytu1"/>
          <w:bCs/>
          <w:color w:val="000000"/>
          <w:sz w:val="20"/>
          <w:shd w:val="clear" w:color="auto" w:fill="FFFFFF"/>
        </w:rPr>
        <w:t>,</w:t>
      </w:r>
      <w:r w:rsidRPr="003315B5">
        <w:rPr>
          <w:color w:val="000000"/>
          <w:sz w:val="20"/>
          <w:shd w:val="clear" w:color="auto" w:fill="FFFFFF"/>
        </w:rPr>
        <w:t> </w:t>
      </w:r>
      <w:r w:rsidRPr="003315B5">
        <w:rPr>
          <w:rStyle w:val="conference"/>
          <w:color w:val="000000"/>
          <w:sz w:val="20"/>
          <w:shd w:val="clear" w:color="auto" w:fill="FFFFFF"/>
        </w:rPr>
        <w:t>IX Edycja "Hurtownie danych i business intelligence", Centrum Promocji Informatyki, Warszawa 2007.</w:t>
      </w:r>
    </w:p>
  </w:footnote>
  <w:footnote w:id="177">
    <w:p w14:paraId="621A73C7" w14:textId="35DDD00F" w:rsidR="00DE2F2E" w:rsidRPr="00C95C55" w:rsidRDefault="00DE2F2E" w:rsidP="00C95C55">
      <w:pPr>
        <w:pStyle w:val="FootnoteText"/>
        <w:spacing w:line="240" w:lineRule="auto"/>
        <w:rPr>
          <w:sz w:val="20"/>
        </w:rPr>
      </w:pPr>
      <w:r w:rsidRPr="00C95C55">
        <w:rPr>
          <w:rStyle w:val="FootnoteReference"/>
          <w:sz w:val="20"/>
        </w:rPr>
        <w:footnoteRef/>
      </w:r>
      <w:r w:rsidRPr="00C95C55">
        <w:rPr>
          <w:sz w:val="20"/>
        </w:rPr>
        <w:t xml:space="preserve"> </w:t>
      </w:r>
      <w:r>
        <w:rPr>
          <w:sz w:val="20"/>
        </w:rPr>
        <w:t>R. Tadeusiewicz</w:t>
      </w:r>
      <w:r w:rsidRPr="00C95C55">
        <w:rPr>
          <w:sz w:val="20"/>
        </w:rPr>
        <w:t xml:space="preserve">, </w:t>
      </w:r>
      <w:r w:rsidRPr="00C95C55">
        <w:rPr>
          <w:i/>
          <w:sz w:val="20"/>
        </w:rPr>
        <w:t xml:space="preserve">Data Mining jako szansa na relatywnie tanie dokonywanie odkryć naukowych poprzez przekopywanie pozornie całkowicie wyeksploatowanych danych empirycznych, </w:t>
      </w:r>
      <w:r w:rsidRPr="00C95C55">
        <w:rPr>
          <w:sz w:val="20"/>
        </w:rPr>
        <w:t>[w:] Statystyka i Data Mining w badaniach naukowych, J. Wątroba (red.), Statsoft, Kraków 2006.</w:t>
      </w:r>
    </w:p>
  </w:footnote>
  <w:footnote w:id="178">
    <w:p w14:paraId="417FEDAA" w14:textId="2B436DDA" w:rsidR="00DE2F2E" w:rsidRPr="00AC49D0" w:rsidRDefault="00DE2F2E" w:rsidP="00EB1824">
      <w:pPr>
        <w:pStyle w:val="FootnoteText"/>
        <w:spacing w:line="240" w:lineRule="auto"/>
        <w:rPr>
          <w:sz w:val="20"/>
          <w:lang w:val="en-US"/>
        </w:rPr>
      </w:pPr>
      <w:r w:rsidRPr="00EB1824">
        <w:rPr>
          <w:rStyle w:val="FootnoteReference"/>
          <w:sz w:val="20"/>
        </w:rPr>
        <w:footnoteRef/>
      </w:r>
      <w:r w:rsidRPr="00AC49D0">
        <w:rPr>
          <w:sz w:val="20"/>
          <w:lang w:val="en-US"/>
        </w:rPr>
        <w:t xml:space="preserve"> J. Han J., M. Kamber, </w:t>
      </w:r>
      <w:r w:rsidRPr="00AC49D0">
        <w:rPr>
          <w:i/>
          <w:sz w:val="20"/>
          <w:lang w:val="en-US"/>
        </w:rPr>
        <w:t>Data Mining</w:t>
      </w:r>
      <w:r w:rsidRPr="00AC49D0">
        <w:rPr>
          <w:sz w:val="20"/>
          <w:lang w:val="en-US"/>
        </w:rPr>
        <w:t>…op. cit, s. 8.</w:t>
      </w:r>
    </w:p>
  </w:footnote>
  <w:footnote w:id="179">
    <w:p w14:paraId="4E98EFE9" w14:textId="77777777" w:rsidR="00DE2F2E" w:rsidRPr="00AC49D0" w:rsidRDefault="00DE2F2E" w:rsidP="008D3B29">
      <w:pPr>
        <w:pStyle w:val="FootnoteText"/>
        <w:spacing w:line="240" w:lineRule="auto"/>
        <w:rPr>
          <w:sz w:val="20"/>
          <w:lang w:val="en-US"/>
        </w:rPr>
      </w:pPr>
      <w:r w:rsidRPr="000666E9">
        <w:rPr>
          <w:rStyle w:val="FootnoteReference"/>
          <w:sz w:val="20"/>
        </w:rPr>
        <w:footnoteRef/>
      </w:r>
      <w:r w:rsidRPr="00AC49D0">
        <w:rPr>
          <w:sz w:val="20"/>
          <w:lang w:val="en-US"/>
        </w:rPr>
        <w:t xml:space="preserve"> </w:t>
      </w:r>
      <w:r w:rsidRPr="00AC49D0">
        <w:rPr>
          <w:rStyle w:val="Emphasis"/>
          <w:rFonts w:eastAsiaTheme="majorEastAsia"/>
          <w:bCs/>
          <w:i w:val="0"/>
          <w:iCs w:val="0"/>
          <w:sz w:val="20"/>
          <w:shd w:val="clear" w:color="auto" w:fill="FFFFFF"/>
          <w:lang w:val="en-US"/>
        </w:rPr>
        <w:t>M</w:t>
      </w:r>
      <w:r w:rsidRPr="00AC49D0">
        <w:rPr>
          <w:rStyle w:val="Emphasis"/>
          <w:bCs/>
          <w:i w:val="0"/>
          <w:iCs w:val="0"/>
          <w:sz w:val="20"/>
          <w:shd w:val="clear" w:color="auto" w:fill="FFFFFF"/>
          <w:lang w:val="en-US"/>
        </w:rPr>
        <w:t>.</w:t>
      </w:r>
      <w:r w:rsidRPr="00AC49D0">
        <w:rPr>
          <w:rStyle w:val="Emphasis"/>
          <w:rFonts w:eastAsiaTheme="majorEastAsia"/>
          <w:bCs/>
          <w:i w:val="0"/>
          <w:iCs w:val="0"/>
          <w:sz w:val="20"/>
          <w:shd w:val="clear" w:color="auto" w:fill="FFFFFF"/>
          <w:lang w:val="en-US"/>
        </w:rPr>
        <w:t xml:space="preserve"> North</w:t>
      </w:r>
      <w:r w:rsidRPr="00AC49D0">
        <w:rPr>
          <w:sz w:val="20"/>
          <w:shd w:val="clear" w:color="auto" w:fill="FFFFFF"/>
          <w:lang w:val="en-US"/>
        </w:rPr>
        <w:t>. </w:t>
      </w:r>
      <w:r w:rsidRPr="00AC49D0">
        <w:rPr>
          <w:rStyle w:val="Emphasis"/>
          <w:rFonts w:eastAsiaTheme="majorEastAsia"/>
          <w:bCs/>
          <w:iCs w:val="0"/>
          <w:sz w:val="20"/>
          <w:shd w:val="clear" w:color="auto" w:fill="FFFFFF"/>
          <w:lang w:val="en-US"/>
        </w:rPr>
        <w:t>Data Mining</w:t>
      </w:r>
      <w:r w:rsidRPr="00AC49D0">
        <w:rPr>
          <w:sz w:val="20"/>
          <w:shd w:val="clear" w:color="auto" w:fill="FFFFFF"/>
          <w:lang w:val="en-US"/>
        </w:rPr>
        <w:t> for the </w:t>
      </w:r>
      <w:r w:rsidRPr="00AC49D0">
        <w:rPr>
          <w:rStyle w:val="Emphasis"/>
          <w:rFonts w:eastAsiaTheme="majorEastAsia"/>
          <w:bCs/>
          <w:iCs w:val="0"/>
          <w:sz w:val="20"/>
          <w:shd w:val="clear" w:color="auto" w:fill="FFFFFF"/>
          <w:lang w:val="en-US"/>
        </w:rPr>
        <w:t>Masses</w:t>
      </w:r>
      <w:r w:rsidRPr="00AC49D0">
        <w:rPr>
          <w:sz w:val="20"/>
          <w:shd w:val="clear" w:color="auto" w:fill="FFFFFF"/>
          <w:lang w:val="en-US"/>
        </w:rPr>
        <w:t>, A Global Text Project, </w:t>
      </w:r>
      <w:r w:rsidRPr="00AC49D0">
        <w:rPr>
          <w:rStyle w:val="Emphasis"/>
          <w:rFonts w:eastAsiaTheme="majorEastAsia"/>
          <w:bCs/>
          <w:i w:val="0"/>
          <w:iCs w:val="0"/>
          <w:sz w:val="20"/>
          <w:shd w:val="clear" w:color="auto" w:fill="FFFFFF"/>
          <w:lang w:val="en-US"/>
        </w:rPr>
        <w:t>2012</w:t>
      </w:r>
      <w:r w:rsidRPr="00AC49D0">
        <w:rPr>
          <w:sz w:val="20"/>
          <w:lang w:val="en-US"/>
        </w:rPr>
        <w:t>, s. 15.</w:t>
      </w:r>
    </w:p>
  </w:footnote>
  <w:footnote w:id="180">
    <w:p w14:paraId="5E764A1E" w14:textId="0FCF2ECB" w:rsidR="00DE2F2E" w:rsidRDefault="00DE2F2E" w:rsidP="00EB1824">
      <w:pPr>
        <w:pStyle w:val="FootnoteText"/>
        <w:spacing w:line="240" w:lineRule="auto"/>
      </w:pPr>
      <w:r w:rsidRPr="00CB26A4">
        <w:rPr>
          <w:rStyle w:val="FootnoteReference"/>
          <w:sz w:val="20"/>
        </w:rPr>
        <w:footnoteRef/>
      </w:r>
      <w:r w:rsidRPr="00CB26A4">
        <w:rPr>
          <w:sz w:val="20"/>
        </w:rPr>
        <w:t xml:space="preserve"> </w:t>
      </w:r>
      <w:bookmarkStart w:id="99" w:name="_Hlk532927411"/>
      <w:r w:rsidRPr="00CB26A4">
        <w:rPr>
          <w:sz w:val="20"/>
        </w:rPr>
        <w:t>D. Pałka</w:t>
      </w:r>
      <w:r>
        <w:rPr>
          <w:sz w:val="20"/>
        </w:rPr>
        <w:t xml:space="preserve">, P. </w:t>
      </w:r>
      <w:r w:rsidRPr="00CB26A4">
        <w:rPr>
          <w:sz w:val="20"/>
        </w:rPr>
        <w:t xml:space="preserve">Zaskórski, </w:t>
      </w:r>
      <w:r w:rsidRPr="00CB26A4">
        <w:rPr>
          <w:i/>
          <w:sz w:val="20"/>
        </w:rPr>
        <w:t>Data mining w procesach decyzyjnych</w:t>
      </w:r>
      <w:r w:rsidRPr="00CB26A4">
        <w:rPr>
          <w:sz w:val="20"/>
        </w:rPr>
        <w:t xml:space="preserve">, </w:t>
      </w:r>
      <w:bookmarkStart w:id="100" w:name="_Hlk535351498"/>
      <w:r>
        <w:rPr>
          <w:sz w:val="20"/>
        </w:rPr>
        <w:t>„</w:t>
      </w:r>
      <w:hyperlink r:id="rId27" w:history="1">
        <w:r w:rsidRPr="00CB26A4">
          <w:rPr>
            <w:sz w:val="20"/>
          </w:rPr>
          <w:t>Zeszyty Naukowe Warszawskiej Wyższej Szkoły Informatyki</w:t>
        </w:r>
      </w:hyperlink>
      <w:r>
        <w:rPr>
          <w:sz w:val="20"/>
        </w:rPr>
        <w:t>”</w:t>
      </w:r>
      <w:r w:rsidRPr="00CB26A4">
        <w:rPr>
          <w:sz w:val="20"/>
        </w:rPr>
        <w:t xml:space="preserve">, </w:t>
      </w:r>
      <w:r>
        <w:rPr>
          <w:sz w:val="20"/>
        </w:rPr>
        <w:t>2012, nr 7</w:t>
      </w:r>
      <w:bookmarkEnd w:id="100"/>
      <w:r>
        <w:rPr>
          <w:sz w:val="20"/>
        </w:rPr>
        <w:t>.</w:t>
      </w:r>
    </w:p>
    <w:bookmarkEnd w:id="99"/>
  </w:footnote>
  <w:footnote w:id="181">
    <w:p w14:paraId="0B01C8A9" w14:textId="506D001D" w:rsidR="00DE2F2E" w:rsidRPr="00AC49D0" w:rsidRDefault="00DE2F2E" w:rsidP="002528E5">
      <w:pPr>
        <w:pStyle w:val="FootnoteText"/>
        <w:spacing w:line="240" w:lineRule="auto"/>
        <w:rPr>
          <w:sz w:val="20"/>
          <w:lang w:val="en-US"/>
        </w:rPr>
      </w:pPr>
      <w:r w:rsidRPr="006659E0">
        <w:rPr>
          <w:rStyle w:val="FootnoteReference"/>
          <w:sz w:val="20"/>
        </w:rPr>
        <w:footnoteRef/>
      </w:r>
      <w:r w:rsidRPr="00AC49D0">
        <w:rPr>
          <w:sz w:val="20"/>
          <w:lang w:val="en-US"/>
        </w:rPr>
        <w:t xml:space="preserve"> G. </w:t>
      </w:r>
      <w:r w:rsidRPr="00AC49D0">
        <w:rPr>
          <w:sz w:val="20"/>
          <w:shd w:val="clear" w:color="auto" w:fill="FFFFFF"/>
          <w:lang w:val="en-US"/>
        </w:rPr>
        <w:t xml:space="preserve">Richards, W. Yeoh, A. Y.-.L. Chong, A. Popovic, </w:t>
      </w:r>
      <w:r w:rsidRPr="00AC49D0">
        <w:rPr>
          <w:i/>
          <w:sz w:val="20"/>
          <w:shd w:val="clear" w:color="auto" w:fill="FFFFFF"/>
          <w:lang w:val="en-US"/>
        </w:rPr>
        <w:t>An empirical study of business intelligence impact on corporate performance management</w:t>
      </w:r>
      <w:r w:rsidRPr="00AC49D0">
        <w:rPr>
          <w:sz w:val="20"/>
          <w:shd w:val="clear" w:color="auto" w:fill="FFFFFF"/>
          <w:lang w:val="en-US"/>
        </w:rPr>
        <w:t>, Paper presented at the PACIS 2014.</w:t>
      </w:r>
    </w:p>
  </w:footnote>
  <w:footnote w:id="182">
    <w:p w14:paraId="522248B2" w14:textId="3F4FC11A" w:rsidR="00DE2F2E" w:rsidRPr="00AC49D0" w:rsidRDefault="00DE2F2E" w:rsidP="002528E5">
      <w:pPr>
        <w:pStyle w:val="Heading1"/>
        <w:spacing w:before="0"/>
        <w:rPr>
          <w:rFonts w:cs="Times New Roman"/>
          <w:color w:val="auto"/>
          <w:sz w:val="20"/>
          <w:szCs w:val="20"/>
          <w:lang w:val="en-US"/>
        </w:rPr>
      </w:pPr>
      <w:r w:rsidRPr="00B238CC">
        <w:rPr>
          <w:rStyle w:val="FootnoteReference"/>
          <w:rFonts w:cs="Times New Roman"/>
          <w:color w:val="auto"/>
          <w:sz w:val="20"/>
          <w:szCs w:val="20"/>
        </w:rPr>
        <w:footnoteRef/>
      </w:r>
      <w:r w:rsidRPr="00AC49D0">
        <w:rPr>
          <w:rFonts w:cs="Times New Roman"/>
          <w:color w:val="auto"/>
          <w:sz w:val="20"/>
          <w:szCs w:val="20"/>
          <w:lang w:val="en-US"/>
        </w:rPr>
        <w:t xml:space="preserve"> C.M. Olszak, </w:t>
      </w:r>
      <w:r w:rsidRPr="00AC49D0">
        <w:rPr>
          <w:rFonts w:cs="Times New Roman"/>
          <w:i/>
          <w:color w:val="auto"/>
          <w:sz w:val="20"/>
          <w:szCs w:val="20"/>
          <w:lang w:val="en-US"/>
        </w:rPr>
        <w:t>An Overview of Information Tools and Technologies for Competitive Intelligence Building: Theoretical Approach</w:t>
      </w:r>
      <w:r w:rsidRPr="00AC49D0">
        <w:rPr>
          <w:rFonts w:cs="Times New Roman"/>
          <w:color w:val="auto"/>
          <w:sz w:val="20"/>
          <w:szCs w:val="20"/>
          <w:lang w:val="en-US"/>
        </w:rPr>
        <w:t xml:space="preserve">, </w:t>
      </w:r>
      <w:bookmarkStart w:id="102" w:name="_Hlk535351385"/>
      <w:r w:rsidRPr="00AC49D0">
        <w:rPr>
          <w:rFonts w:cs="Times New Roman"/>
          <w:color w:val="auto"/>
          <w:sz w:val="20"/>
          <w:szCs w:val="20"/>
          <w:lang w:val="en-US"/>
        </w:rPr>
        <w:t>„Issues in Informing Science &amp; Information Technology”, 2014, vol. 11</w:t>
      </w:r>
      <w:bookmarkEnd w:id="102"/>
      <w:r w:rsidRPr="00AC49D0">
        <w:rPr>
          <w:rFonts w:cs="Times New Roman"/>
          <w:color w:val="auto"/>
          <w:sz w:val="20"/>
          <w:szCs w:val="20"/>
          <w:lang w:val="en-US"/>
        </w:rPr>
        <w:t>.</w:t>
      </w:r>
    </w:p>
  </w:footnote>
  <w:footnote w:id="183">
    <w:p w14:paraId="0A6AB61F" w14:textId="76FE1CAA" w:rsidR="00DE2F2E" w:rsidRPr="00AC49D0" w:rsidRDefault="00DE2F2E" w:rsidP="00BC292D">
      <w:pPr>
        <w:pStyle w:val="Heading3"/>
        <w:shd w:val="clear" w:color="auto" w:fill="FFFFFF"/>
        <w:spacing w:line="240" w:lineRule="auto"/>
        <w:textAlignment w:val="baseline"/>
        <w:rPr>
          <w:b w:val="0"/>
          <w:color w:val="333333"/>
          <w:sz w:val="20"/>
          <w:szCs w:val="20"/>
          <w:lang w:val="en-US"/>
        </w:rPr>
      </w:pPr>
      <w:r w:rsidRPr="00BC292D">
        <w:rPr>
          <w:rStyle w:val="FootnoteReference"/>
          <w:b w:val="0"/>
          <w:sz w:val="20"/>
          <w:szCs w:val="20"/>
        </w:rPr>
        <w:footnoteRef/>
      </w:r>
      <w:r w:rsidRPr="00BC292D">
        <w:rPr>
          <w:b w:val="0"/>
          <w:sz w:val="20"/>
          <w:szCs w:val="20"/>
        </w:rPr>
        <w:t xml:space="preserve"> A. Pukas, </w:t>
      </w:r>
      <w:r w:rsidRPr="00BC292D">
        <w:rPr>
          <w:b w:val="0"/>
          <w:i/>
          <w:sz w:val="20"/>
          <w:szCs w:val="20"/>
        </w:rPr>
        <w:t>Podstawy informacyjne decyzji w zakresie budowania relacji z klientami: możliwości i ograniczenia</w:t>
      </w:r>
      <w:r w:rsidRPr="00BC292D">
        <w:rPr>
          <w:b w:val="0"/>
          <w:sz w:val="20"/>
          <w:szCs w:val="20"/>
        </w:rPr>
        <w:t xml:space="preserve">, </w:t>
      </w:r>
      <w:bookmarkStart w:id="103" w:name="_Hlk535351689"/>
      <w:r>
        <w:rPr>
          <w:b w:val="0"/>
          <w:sz w:val="20"/>
          <w:szCs w:val="20"/>
        </w:rPr>
        <w:t>„</w:t>
      </w:r>
      <w:r w:rsidRPr="00BC292D">
        <w:rPr>
          <w:b w:val="0"/>
          <w:color w:val="333333"/>
          <w:sz w:val="20"/>
          <w:szCs w:val="20"/>
        </w:rPr>
        <w:t xml:space="preserve">Zeszyty Naukowe Uniwersytetu Szczecińskiego. </w:t>
      </w:r>
      <w:r w:rsidRPr="00AC49D0">
        <w:rPr>
          <w:b w:val="0"/>
          <w:color w:val="333333"/>
          <w:sz w:val="20"/>
          <w:szCs w:val="20"/>
          <w:lang w:val="en-US"/>
        </w:rPr>
        <w:t>Ekonomiczne Problemy Usług”</w:t>
      </w:r>
      <w:r w:rsidRPr="00AC49D0">
        <w:rPr>
          <w:b w:val="0"/>
          <w:sz w:val="20"/>
          <w:lang w:val="en-US"/>
        </w:rPr>
        <w:t xml:space="preserve">, 2009, nr </w:t>
      </w:r>
      <w:r w:rsidRPr="00AC49D0">
        <w:rPr>
          <w:b w:val="0"/>
          <w:sz w:val="20"/>
          <w:szCs w:val="20"/>
          <w:lang w:val="en-US"/>
        </w:rPr>
        <w:t>41</w:t>
      </w:r>
      <w:bookmarkEnd w:id="103"/>
      <w:r w:rsidRPr="00AC49D0">
        <w:rPr>
          <w:b w:val="0"/>
          <w:sz w:val="20"/>
          <w:szCs w:val="20"/>
          <w:lang w:val="en-US"/>
        </w:rPr>
        <w:t>.</w:t>
      </w:r>
    </w:p>
  </w:footnote>
  <w:footnote w:id="184">
    <w:p w14:paraId="5EE19A90" w14:textId="0ACA2898" w:rsidR="00DE2F2E" w:rsidRPr="00AC49D0" w:rsidRDefault="00DE2F2E" w:rsidP="005C01E1">
      <w:pPr>
        <w:pStyle w:val="Default"/>
        <w:jc w:val="both"/>
        <w:rPr>
          <w:rFonts w:ascii="Times New Roman" w:hAnsi="Times New Roman" w:cs="Times New Roman"/>
          <w:color w:val="auto"/>
          <w:sz w:val="20"/>
          <w:szCs w:val="20"/>
          <w:lang w:val="en-US"/>
        </w:rPr>
      </w:pPr>
      <w:r w:rsidRPr="00F34349">
        <w:rPr>
          <w:rStyle w:val="FootnoteReference"/>
          <w:rFonts w:ascii="Times New Roman" w:hAnsi="Times New Roman" w:cs="Times New Roman"/>
          <w:sz w:val="20"/>
          <w:szCs w:val="20"/>
        </w:rPr>
        <w:footnoteRef/>
      </w:r>
      <w:r w:rsidRPr="00AC49D0">
        <w:rPr>
          <w:rFonts w:ascii="Times New Roman" w:hAnsi="Times New Roman" w:cs="Times New Roman"/>
          <w:sz w:val="20"/>
          <w:szCs w:val="20"/>
          <w:lang w:val="en-US"/>
        </w:rPr>
        <w:t xml:space="preserve"> </w:t>
      </w:r>
      <w:r w:rsidRPr="00AC49D0">
        <w:rPr>
          <w:rFonts w:ascii="Times New Roman" w:hAnsi="Times New Roman" w:cs="Times New Roman"/>
          <w:color w:val="auto"/>
          <w:sz w:val="20"/>
          <w:szCs w:val="20"/>
          <w:lang w:val="en-US"/>
        </w:rPr>
        <w:t xml:space="preserve">R. Gaardboe, </w:t>
      </w:r>
      <w:r w:rsidRPr="00AC49D0">
        <w:rPr>
          <w:rFonts w:ascii="Times New Roman" w:hAnsi="Times New Roman" w:cs="Times New Roman"/>
          <w:bCs/>
          <w:color w:val="auto"/>
          <w:sz w:val="20"/>
          <w:szCs w:val="20"/>
          <w:lang w:val="en-US"/>
        </w:rPr>
        <w:t xml:space="preserve">T. Svarre, </w:t>
      </w:r>
      <w:r w:rsidRPr="00AC49D0">
        <w:rPr>
          <w:rFonts w:ascii="Times New Roman" w:hAnsi="Times New Roman" w:cs="Times New Roman"/>
          <w:bCs/>
          <w:i/>
          <w:color w:val="auto"/>
          <w:sz w:val="20"/>
          <w:szCs w:val="20"/>
          <w:lang w:val="en-US"/>
        </w:rPr>
        <w:t>Business Intelligence Success Factors: A Literature Review</w:t>
      </w:r>
      <w:r w:rsidRPr="00AC49D0">
        <w:rPr>
          <w:rFonts w:ascii="Times New Roman" w:hAnsi="Times New Roman" w:cs="Times New Roman"/>
          <w:bCs/>
          <w:color w:val="auto"/>
          <w:sz w:val="20"/>
          <w:szCs w:val="20"/>
          <w:lang w:val="en-US"/>
        </w:rPr>
        <w:t xml:space="preserve">, </w:t>
      </w:r>
      <w:bookmarkStart w:id="104" w:name="_Hlk535349661"/>
      <w:r w:rsidRPr="00AC49D0">
        <w:rPr>
          <w:rFonts w:ascii="Times New Roman" w:hAnsi="Times New Roman" w:cs="Times New Roman"/>
          <w:bCs/>
          <w:color w:val="auto"/>
          <w:sz w:val="20"/>
          <w:szCs w:val="20"/>
          <w:lang w:val="en-US"/>
        </w:rPr>
        <w:t xml:space="preserve">„Journal Of Information Technology Management”, 2018, </w:t>
      </w:r>
      <w:r w:rsidRPr="00AC49D0">
        <w:rPr>
          <w:rFonts w:ascii="Times New Roman" w:hAnsi="Times New Roman" w:cs="Times New Roman"/>
          <w:iCs/>
          <w:color w:val="auto"/>
          <w:sz w:val="20"/>
          <w:szCs w:val="20"/>
          <w:lang w:val="en-US"/>
        </w:rPr>
        <w:t>vol. 29(1)</w:t>
      </w:r>
      <w:bookmarkEnd w:id="104"/>
      <w:r w:rsidRPr="00AC49D0">
        <w:rPr>
          <w:rFonts w:ascii="Times New Roman" w:hAnsi="Times New Roman" w:cs="Times New Roman"/>
          <w:iCs/>
          <w:color w:val="auto"/>
          <w:sz w:val="20"/>
          <w:szCs w:val="20"/>
          <w:lang w:val="en-US"/>
        </w:rPr>
        <w:t>.</w:t>
      </w:r>
    </w:p>
  </w:footnote>
  <w:footnote w:id="185">
    <w:p w14:paraId="6E8B62EA" w14:textId="6401C0ED" w:rsidR="00DE2F2E" w:rsidRPr="00AC49D0" w:rsidRDefault="00DE2F2E" w:rsidP="00262F21">
      <w:pPr>
        <w:pStyle w:val="FootnoteText"/>
        <w:spacing w:line="240" w:lineRule="auto"/>
        <w:rPr>
          <w:sz w:val="20"/>
          <w:lang w:val="en-US"/>
        </w:rPr>
      </w:pPr>
      <w:r w:rsidRPr="005C01E1">
        <w:rPr>
          <w:rStyle w:val="FootnoteReference"/>
          <w:sz w:val="20"/>
        </w:rPr>
        <w:footnoteRef/>
      </w:r>
      <w:r w:rsidRPr="00AC49D0">
        <w:rPr>
          <w:sz w:val="20"/>
          <w:lang w:val="en-US"/>
        </w:rPr>
        <w:t xml:space="preserve"> S. </w:t>
      </w:r>
      <w:r w:rsidRPr="00AC49D0">
        <w:rPr>
          <w:sz w:val="20"/>
          <w:shd w:val="clear" w:color="auto" w:fill="FFFFFF"/>
          <w:lang w:val="en-US"/>
        </w:rPr>
        <w:t>Sulaiman, J.M. Gómez, </w:t>
      </w:r>
      <w:r w:rsidRPr="00AC49D0">
        <w:rPr>
          <w:bCs/>
          <w:i/>
          <w:iCs/>
          <w:sz w:val="20"/>
          <w:shd w:val="clear" w:color="auto" w:fill="FFFFFF"/>
          <w:lang w:val="en-US"/>
        </w:rPr>
        <w:t>Recommendation-based Business Intelligence Architecture to Empower Self Service Business Users</w:t>
      </w:r>
      <w:r w:rsidRPr="00AC49D0">
        <w:rPr>
          <w:sz w:val="20"/>
          <w:shd w:val="clear" w:color="auto" w:fill="FFFFFF"/>
          <w:lang w:val="en-US"/>
        </w:rPr>
        <w:t>, Multikonferenz Wirtschaftsinformatik (MKWI) 2018.</w:t>
      </w:r>
    </w:p>
  </w:footnote>
  <w:footnote w:id="186">
    <w:p w14:paraId="21C11A7E" w14:textId="3125899D" w:rsidR="00DE2F2E" w:rsidRPr="00AC49D0" w:rsidRDefault="00DE2F2E" w:rsidP="00105D1E">
      <w:pPr>
        <w:pStyle w:val="Default"/>
        <w:rPr>
          <w:rFonts w:ascii="Times New Roman" w:hAnsi="Times New Roman" w:cs="Times New Roman"/>
          <w:sz w:val="20"/>
          <w:szCs w:val="20"/>
          <w:lang w:val="en-US"/>
        </w:rPr>
      </w:pPr>
      <w:r w:rsidRPr="009528FC">
        <w:rPr>
          <w:rStyle w:val="FootnoteReference"/>
          <w:rFonts w:ascii="Times New Roman" w:hAnsi="Times New Roman" w:cs="Times New Roman"/>
          <w:sz w:val="20"/>
          <w:szCs w:val="20"/>
        </w:rPr>
        <w:footnoteRef/>
      </w:r>
      <w:r w:rsidRPr="00AC49D0">
        <w:rPr>
          <w:rFonts w:ascii="Times New Roman" w:hAnsi="Times New Roman" w:cs="Times New Roman"/>
          <w:sz w:val="20"/>
          <w:szCs w:val="20"/>
          <w:lang w:val="en-US"/>
        </w:rPr>
        <w:t xml:space="preserve"> M.A. Al-ma'aitah, </w:t>
      </w:r>
      <w:r w:rsidRPr="00AC49D0">
        <w:rPr>
          <w:rFonts w:ascii="Times New Roman" w:hAnsi="Times New Roman" w:cs="Times New Roman"/>
          <w:bCs/>
          <w:i/>
          <w:sz w:val="20"/>
          <w:szCs w:val="20"/>
          <w:lang w:val="en-US"/>
        </w:rPr>
        <w:t>The Role of Business Intelligence Tools in Decision Making Process</w:t>
      </w:r>
      <w:r w:rsidRPr="00AC49D0">
        <w:rPr>
          <w:rFonts w:ascii="Times New Roman" w:hAnsi="Times New Roman" w:cs="Times New Roman"/>
          <w:bCs/>
          <w:sz w:val="20"/>
          <w:szCs w:val="20"/>
          <w:lang w:val="en-US"/>
        </w:rPr>
        <w:t xml:space="preserve">, </w:t>
      </w:r>
      <w:bookmarkStart w:id="105" w:name="_Hlk535348500"/>
      <w:r w:rsidRPr="00AC49D0">
        <w:rPr>
          <w:rFonts w:ascii="Times New Roman" w:hAnsi="Times New Roman" w:cs="Times New Roman"/>
          <w:bCs/>
          <w:sz w:val="20"/>
          <w:szCs w:val="20"/>
          <w:lang w:val="en-US"/>
        </w:rPr>
        <w:t>„</w:t>
      </w:r>
      <w:r w:rsidRPr="00AC49D0">
        <w:rPr>
          <w:rFonts w:ascii="Times New Roman" w:hAnsi="Times New Roman" w:cs="Times New Roman"/>
          <w:iCs/>
          <w:sz w:val="20"/>
          <w:szCs w:val="20"/>
          <w:lang w:val="en-US"/>
        </w:rPr>
        <w:t>International Journal of Computer Applications”, 2013, vol. 73(13).</w:t>
      </w:r>
    </w:p>
    <w:bookmarkEnd w:id="105"/>
  </w:footnote>
  <w:footnote w:id="187">
    <w:p w14:paraId="0DBCFA94" w14:textId="0E8FE8FC" w:rsidR="00DE2F2E" w:rsidRPr="00AC49D0" w:rsidRDefault="00DE2F2E" w:rsidP="00E849E4">
      <w:pPr>
        <w:pStyle w:val="Default"/>
        <w:rPr>
          <w:rFonts w:ascii="Times New Roman" w:hAnsi="Times New Roman" w:cs="Times New Roman"/>
          <w:sz w:val="20"/>
          <w:szCs w:val="20"/>
          <w:lang w:val="en-US"/>
        </w:rPr>
      </w:pPr>
      <w:r w:rsidRPr="00105D1E">
        <w:rPr>
          <w:rStyle w:val="FootnoteReference"/>
          <w:rFonts w:ascii="Times New Roman" w:hAnsi="Times New Roman" w:cs="Times New Roman"/>
          <w:sz w:val="20"/>
          <w:szCs w:val="20"/>
        </w:rPr>
        <w:footnoteRef/>
      </w:r>
      <w:r w:rsidRPr="00AC49D0">
        <w:rPr>
          <w:rFonts w:ascii="Times New Roman" w:hAnsi="Times New Roman" w:cs="Times New Roman"/>
          <w:sz w:val="20"/>
          <w:szCs w:val="20"/>
          <w:lang w:val="en-US"/>
        </w:rPr>
        <w:t xml:space="preserve"> A. Popovič, T. Turk, J. Jaklič, </w:t>
      </w:r>
      <w:r w:rsidRPr="00AC49D0">
        <w:rPr>
          <w:rFonts w:ascii="Times New Roman" w:hAnsi="Times New Roman" w:cs="Times New Roman"/>
          <w:i/>
          <w:sz w:val="20"/>
          <w:szCs w:val="20"/>
          <w:lang w:val="en-US"/>
        </w:rPr>
        <w:t>Conceptual model of business value of business intelligence systems</w:t>
      </w:r>
      <w:r w:rsidRPr="00AC49D0">
        <w:rPr>
          <w:rFonts w:ascii="Times New Roman" w:hAnsi="Times New Roman" w:cs="Times New Roman"/>
          <w:sz w:val="20"/>
          <w:szCs w:val="20"/>
          <w:lang w:val="en-US"/>
        </w:rPr>
        <w:t xml:space="preserve">, </w:t>
      </w:r>
      <w:bookmarkStart w:id="106" w:name="_Hlk535351649"/>
      <w:r w:rsidRPr="00AC49D0">
        <w:rPr>
          <w:rFonts w:ascii="Times New Roman" w:hAnsi="Times New Roman" w:cs="Times New Roman"/>
          <w:sz w:val="20"/>
          <w:szCs w:val="20"/>
          <w:lang w:val="en-US"/>
        </w:rPr>
        <w:t>„Management: Journal of Contemporary Management Issues”, 2010, vol. 15(1).</w:t>
      </w:r>
      <w:bookmarkEnd w:id="106"/>
    </w:p>
  </w:footnote>
  <w:footnote w:id="188">
    <w:p w14:paraId="60399EF1" w14:textId="40455DAE" w:rsidR="00DE2F2E" w:rsidRPr="00AC49D0" w:rsidRDefault="00DE2F2E" w:rsidP="00204715">
      <w:pPr>
        <w:pStyle w:val="Default"/>
        <w:rPr>
          <w:rFonts w:ascii="Times New Roman" w:hAnsi="Times New Roman" w:cs="Times New Roman"/>
          <w:color w:val="auto"/>
          <w:sz w:val="20"/>
          <w:szCs w:val="20"/>
          <w:lang w:val="en-US"/>
        </w:rPr>
      </w:pPr>
      <w:r w:rsidRPr="00E849E4">
        <w:rPr>
          <w:rStyle w:val="FootnoteReference"/>
          <w:rFonts w:ascii="Times New Roman" w:hAnsi="Times New Roman" w:cs="Times New Roman"/>
          <w:sz w:val="20"/>
          <w:szCs w:val="20"/>
        </w:rPr>
        <w:footnoteRef/>
      </w:r>
      <w:r w:rsidRPr="00AC49D0">
        <w:rPr>
          <w:rFonts w:ascii="Times New Roman" w:hAnsi="Times New Roman" w:cs="Times New Roman"/>
          <w:sz w:val="20"/>
          <w:szCs w:val="20"/>
          <w:lang w:val="en-US"/>
        </w:rPr>
        <w:t xml:space="preserve"> T.-H. </w:t>
      </w:r>
      <w:r w:rsidRPr="00AC49D0">
        <w:rPr>
          <w:rFonts w:ascii="Times New Roman" w:hAnsi="Times New Roman" w:cs="Times New Roman"/>
          <w:color w:val="auto"/>
          <w:sz w:val="20"/>
          <w:szCs w:val="20"/>
          <w:shd w:val="clear" w:color="auto" w:fill="FFFFFF"/>
          <w:lang w:val="en-US"/>
        </w:rPr>
        <w:t>Chu, A </w:t>
      </w:r>
      <w:r w:rsidRPr="00AC49D0">
        <w:rPr>
          <w:rStyle w:val="Emphasis"/>
          <w:rFonts w:ascii="Times New Roman" w:eastAsiaTheme="majorEastAsia" w:hAnsi="Times New Roman" w:cs="Times New Roman"/>
          <w:bCs/>
          <w:iCs w:val="0"/>
          <w:color w:val="auto"/>
          <w:sz w:val="20"/>
          <w:szCs w:val="20"/>
          <w:shd w:val="clear" w:color="auto" w:fill="FFFFFF"/>
          <w:lang w:val="en-US"/>
        </w:rPr>
        <w:t>Framework for BI Systems Implementation in Manufacturing</w:t>
      </w:r>
      <w:r w:rsidRPr="00AC49D0">
        <w:rPr>
          <w:rFonts w:ascii="Times New Roman" w:hAnsi="Times New Roman" w:cs="Times New Roman"/>
          <w:color w:val="auto"/>
          <w:sz w:val="20"/>
          <w:szCs w:val="20"/>
          <w:shd w:val="clear" w:color="auto" w:fill="FFFFFF"/>
          <w:lang w:val="en-US"/>
        </w:rPr>
        <w:t xml:space="preserve">, </w:t>
      </w:r>
      <w:bookmarkStart w:id="108" w:name="_Hlk535349215"/>
      <w:r w:rsidRPr="00AC49D0">
        <w:rPr>
          <w:rFonts w:ascii="Times New Roman" w:hAnsi="Times New Roman" w:cs="Times New Roman"/>
          <w:color w:val="auto"/>
          <w:sz w:val="20"/>
          <w:szCs w:val="20"/>
          <w:shd w:val="clear" w:color="auto" w:fill="FFFFFF"/>
          <w:lang w:val="en-US"/>
        </w:rPr>
        <w:t>„International Journal of Electronic Business Management”, 2013, vol. 11(2)</w:t>
      </w:r>
      <w:bookmarkEnd w:id="108"/>
      <w:r w:rsidRPr="00AC49D0">
        <w:rPr>
          <w:rFonts w:ascii="Times New Roman" w:hAnsi="Times New Roman" w:cs="Times New Roman"/>
          <w:color w:val="auto"/>
          <w:sz w:val="20"/>
          <w:szCs w:val="20"/>
          <w:shd w:val="clear" w:color="auto" w:fill="FFFFFF"/>
          <w:lang w:val="en-US"/>
        </w:rPr>
        <w:t>.</w:t>
      </w:r>
    </w:p>
  </w:footnote>
  <w:footnote w:id="189">
    <w:p w14:paraId="6D6DD226" w14:textId="00DBE275" w:rsidR="00DE2F2E" w:rsidRPr="001D7CAF" w:rsidRDefault="00DE2F2E" w:rsidP="001D7CAF">
      <w:pPr>
        <w:pStyle w:val="FootnoteText"/>
        <w:spacing w:line="240" w:lineRule="auto"/>
        <w:rPr>
          <w:sz w:val="20"/>
        </w:rPr>
      </w:pPr>
      <w:r w:rsidRPr="00536C72">
        <w:rPr>
          <w:rStyle w:val="FootnoteReference"/>
          <w:sz w:val="20"/>
        </w:rPr>
        <w:footnoteRef/>
      </w:r>
      <w:r>
        <w:t xml:space="preserve"> </w:t>
      </w:r>
      <w:r>
        <w:rPr>
          <w:sz w:val="20"/>
        </w:rPr>
        <w:t xml:space="preserve">Główna </w:t>
      </w:r>
      <w:r w:rsidRPr="001D7CAF">
        <w:rPr>
          <w:sz w:val="20"/>
        </w:rPr>
        <w:t xml:space="preserve">Biblioteka Pracy i Zabezpieczenia Społecznego, </w:t>
      </w:r>
      <w:r w:rsidRPr="001D7CAF">
        <w:rPr>
          <w:i/>
          <w:sz w:val="20"/>
        </w:rPr>
        <w:t>Informacja statystyczna</w:t>
      </w:r>
      <w:r w:rsidRPr="001D7CAF">
        <w:rPr>
          <w:sz w:val="20"/>
        </w:rPr>
        <w:t xml:space="preserve">, link: </w:t>
      </w:r>
      <w:r w:rsidRPr="00BF2EA9">
        <w:rPr>
          <w:sz w:val="20"/>
        </w:rPr>
        <w:t>https://gbpizs.home.pl/gbpizsstara/index.php/informacja-statystyczna</w:t>
      </w:r>
      <w:r w:rsidRPr="001D7CAF">
        <w:rPr>
          <w:sz w:val="20"/>
        </w:rPr>
        <w:t xml:space="preserve">, dostęp: 30.05.2015 </w:t>
      </w:r>
    </w:p>
  </w:footnote>
  <w:footnote w:id="190">
    <w:p w14:paraId="5127A60A" w14:textId="052B2AF7" w:rsidR="00DE2F2E" w:rsidRPr="001D7CAF" w:rsidRDefault="00DE2F2E" w:rsidP="001D7CAF">
      <w:pPr>
        <w:spacing w:line="240" w:lineRule="auto"/>
        <w:contextualSpacing w:val="0"/>
        <w:rPr>
          <w:rFonts w:cs="Times New Roman"/>
          <w:bCs/>
          <w:sz w:val="20"/>
          <w:szCs w:val="20"/>
        </w:rPr>
      </w:pPr>
      <w:r w:rsidRPr="001D7CAF">
        <w:rPr>
          <w:rStyle w:val="FootnoteReference"/>
          <w:sz w:val="20"/>
          <w:szCs w:val="20"/>
        </w:rPr>
        <w:footnoteRef/>
      </w:r>
      <w:r w:rsidRPr="001D7CAF">
        <w:rPr>
          <w:sz w:val="20"/>
          <w:szCs w:val="20"/>
        </w:rPr>
        <w:t xml:space="preserve"> A. </w:t>
      </w:r>
      <w:r w:rsidRPr="001D7CAF">
        <w:rPr>
          <w:rFonts w:cs="Times New Roman"/>
          <w:sz w:val="20"/>
          <w:szCs w:val="20"/>
        </w:rPr>
        <w:t xml:space="preserve">Poręba, </w:t>
      </w:r>
      <w:hyperlink r:id="rId28" w:history="1">
        <w:r w:rsidRPr="001D7CAF">
          <w:rPr>
            <w:rStyle w:val="Hyperlink"/>
            <w:rFonts w:cs="Times New Roman"/>
            <w:bCs/>
            <w:i/>
            <w:color w:val="auto"/>
            <w:sz w:val="20"/>
            <w:szCs w:val="20"/>
            <w:u w:val="none"/>
          </w:rPr>
          <w:t>Hurtownia Danych – dobra inwestycja na ciężkie czasy</w:t>
        </w:r>
      </w:hyperlink>
      <w:r w:rsidRPr="001D7CAF">
        <w:rPr>
          <w:rFonts w:cs="Times New Roman"/>
          <w:bCs/>
          <w:sz w:val="20"/>
          <w:szCs w:val="20"/>
        </w:rPr>
        <w:t xml:space="preserve">, link: </w:t>
      </w:r>
      <w:hyperlink r:id="rId29" w:history="1">
        <w:r w:rsidRPr="001D7CAF">
          <w:rPr>
            <w:rStyle w:val="Hyperlink"/>
            <w:rFonts w:cs="Times New Roman"/>
            <w:bCs/>
            <w:color w:val="auto"/>
            <w:sz w:val="20"/>
            <w:szCs w:val="20"/>
            <w:u w:val="none"/>
          </w:rPr>
          <w:t>http://www.gu.com.pl/index.php?option=com_content&amp;view=article&amp;id=41441:hurtownia-danych-dobra-inwestycja-na-cikie-czasy&amp;catid=118&amp;Itemid=150</w:t>
        </w:r>
      </w:hyperlink>
      <w:r w:rsidRPr="001D7CAF">
        <w:rPr>
          <w:rFonts w:cs="Times New Roman"/>
          <w:bCs/>
          <w:sz w:val="20"/>
          <w:szCs w:val="20"/>
        </w:rPr>
        <w:t>, dostęp: 01.12.2018</w:t>
      </w:r>
    </w:p>
  </w:footnote>
  <w:footnote w:id="191">
    <w:p w14:paraId="7BDA9AC8" w14:textId="36DFFE50" w:rsidR="00DE2F2E" w:rsidRPr="00AC49D0" w:rsidRDefault="00DE2F2E" w:rsidP="001D7CAF">
      <w:pPr>
        <w:shd w:val="clear" w:color="auto" w:fill="FFFFFF"/>
        <w:spacing w:line="240" w:lineRule="auto"/>
        <w:rPr>
          <w:rFonts w:cs="Times New Roman"/>
          <w:sz w:val="20"/>
          <w:szCs w:val="20"/>
          <w:lang w:val="en-US"/>
        </w:rPr>
      </w:pPr>
      <w:r w:rsidRPr="001D7CAF">
        <w:rPr>
          <w:rStyle w:val="FootnoteReference"/>
          <w:sz w:val="20"/>
          <w:szCs w:val="20"/>
        </w:rPr>
        <w:footnoteRef/>
      </w:r>
      <w:r w:rsidRPr="00AC49D0">
        <w:rPr>
          <w:sz w:val="20"/>
          <w:szCs w:val="20"/>
          <w:lang w:val="en-US"/>
        </w:rPr>
        <w:t xml:space="preserve"> </w:t>
      </w:r>
      <w:r w:rsidRPr="00AC49D0">
        <w:rPr>
          <w:rFonts w:cs="Times New Roman"/>
          <w:sz w:val="20"/>
          <w:szCs w:val="20"/>
          <w:lang w:val="en-US"/>
        </w:rPr>
        <w:t xml:space="preserve">C.M. Olszak, E. Ziemba, </w:t>
      </w:r>
      <w:r w:rsidRPr="00AC49D0">
        <w:rPr>
          <w:rFonts w:cs="Times New Roman"/>
          <w:bCs/>
          <w:i/>
          <w:sz w:val="20"/>
          <w:szCs w:val="20"/>
          <w:lang w:val="en-US"/>
        </w:rPr>
        <w:t>Approach to Building and Implementing Business Intelligence Systems</w:t>
      </w:r>
      <w:r w:rsidRPr="00AC49D0">
        <w:rPr>
          <w:rFonts w:cs="Times New Roman"/>
          <w:bCs/>
          <w:sz w:val="20"/>
          <w:szCs w:val="20"/>
          <w:lang w:val="en-US"/>
        </w:rPr>
        <w:t>,</w:t>
      </w:r>
      <w:r w:rsidRPr="00AC49D0">
        <w:rPr>
          <w:rFonts w:cs="Times New Roman"/>
          <w:sz w:val="20"/>
          <w:szCs w:val="20"/>
          <w:lang w:val="en-US"/>
        </w:rPr>
        <w:t xml:space="preserve"> </w:t>
      </w:r>
      <w:bookmarkStart w:id="109" w:name="_Hlk535351428"/>
      <w:r w:rsidRPr="00AC49D0">
        <w:rPr>
          <w:rFonts w:cs="Times New Roman"/>
          <w:sz w:val="20"/>
          <w:szCs w:val="20"/>
          <w:lang w:val="en-US"/>
        </w:rPr>
        <w:t>„</w:t>
      </w:r>
      <w:hyperlink r:id="rId30" w:history="1">
        <w:r w:rsidRPr="00AC49D0">
          <w:rPr>
            <w:rStyle w:val="Hyperlink"/>
            <w:rFonts w:cs="Times New Roman"/>
            <w:color w:val="auto"/>
            <w:sz w:val="20"/>
            <w:szCs w:val="20"/>
            <w:u w:val="none"/>
            <w:lang w:val="en-US"/>
          </w:rPr>
          <w:t>Interdisciplinary Journal of Information, Knowledge, and Management</w:t>
        </w:r>
      </w:hyperlink>
      <w:r w:rsidRPr="00AC49D0">
        <w:rPr>
          <w:rStyle w:val="Hyperlink"/>
          <w:rFonts w:cs="Times New Roman"/>
          <w:color w:val="auto"/>
          <w:sz w:val="20"/>
          <w:szCs w:val="20"/>
          <w:u w:val="none"/>
          <w:lang w:val="en-US"/>
        </w:rPr>
        <w:t>”</w:t>
      </w:r>
      <w:r w:rsidRPr="00AC49D0">
        <w:rPr>
          <w:rFonts w:cs="Times New Roman"/>
          <w:sz w:val="20"/>
          <w:szCs w:val="20"/>
          <w:lang w:val="en-US"/>
        </w:rPr>
        <w:t>, 2007, vol. 2</w:t>
      </w:r>
      <w:bookmarkEnd w:id="109"/>
      <w:r w:rsidRPr="00AC49D0">
        <w:rPr>
          <w:rFonts w:cs="Times New Roman"/>
          <w:sz w:val="20"/>
          <w:szCs w:val="20"/>
          <w:lang w:val="en-US"/>
        </w:rPr>
        <w:t>.</w:t>
      </w:r>
    </w:p>
  </w:footnote>
  <w:footnote w:id="192">
    <w:p w14:paraId="6F6A4891" w14:textId="7686F955" w:rsidR="00DE2F2E" w:rsidRPr="00AC49D0" w:rsidRDefault="00DE2F2E" w:rsidP="00A27A77">
      <w:pPr>
        <w:shd w:val="clear" w:color="auto" w:fill="FFFFFF"/>
        <w:spacing w:line="240" w:lineRule="auto"/>
        <w:rPr>
          <w:rFonts w:cs="Times New Roman"/>
          <w:sz w:val="20"/>
          <w:szCs w:val="20"/>
          <w:lang w:val="en-US"/>
        </w:rPr>
      </w:pPr>
      <w:r w:rsidRPr="00340609">
        <w:rPr>
          <w:rStyle w:val="FootnoteReference"/>
          <w:sz w:val="20"/>
          <w:szCs w:val="20"/>
        </w:rPr>
        <w:footnoteRef/>
      </w:r>
      <w:r w:rsidRPr="00AC49D0">
        <w:rPr>
          <w:sz w:val="20"/>
          <w:szCs w:val="20"/>
          <w:lang w:val="en-US"/>
        </w:rPr>
        <w:t xml:space="preserve"> A. </w:t>
      </w:r>
      <w:r w:rsidRPr="00AC49D0">
        <w:rPr>
          <w:rFonts w:cs="Times New Roman"/>
          <w:sz w:val="20"/>
          <w:szCs w:val="20"/>
          <w:lang w:val="en-US"/>
        </w:rPr>
        <w:t xml:space="preserve">Shollo, </w:t>
      </w:r>
      <w:r w:rsidRPr="00AC49D0">
        <w:rPr>
          <w:rFonts w:cs="Times New Roman"/>
          <w:i/>
          <w:sz w:val="20"/>
          <w:szCs w:val="20"/>
          <w:lang w:val="en-US"/>
        </w:rPr>
        <w:t>Using Business Intelligence in IT Governance Decision-making</w:t>
      </w:r>
      <w:r w:rsidRPr="00AC49D0">
        <w:rPr>
          <w:rFonts w:cs="Times New Roman"/>
          <w:sz w:val="20"/>
          <w:szCs w:val="20"/>
          <w:lang w:val="en-US"/>
        </w:rPr>
        <w:t xml:space="preserve">, </w:t>
      </w:r>
      <w:bookmarkStart w:id="110" w:name="_Hlk535352232"/>
      <w:r w:rsidRPr="00AC49D0">
        <w:rPr>
          <w:rFonts w:cs="Times New Roman"/>
          <w:sz w:val="20"/>
          <w:szCs w:val="20"/>
          <w:lang w:val="en-US"/>
        </w:rPr>
        <w:t>„International Federation from Information Processing”, 2011, vol. 366(1).</w:t>
      </w:r>
      <w:bookmarkEnd w:id="110"/>
    </w:p>
  </w:footnote>
  <w:footnote w:id="193">
    <w:p w14:paraId="188F7B73" w14:textId="30BC2B1C" w:rsidR="00DE2F2E" w:rsidRPr="00EE3A8B" w:rsidRDefault="00DE2F2E" w:rsidP="00EE3A8B">
      <w:pPr>
        <w:pStyle w:val="FootnoteText"/>
        <w:spacing w:line="240" w:lineRule="auto"/>
        <w:rPr>
          <w:sz w:val="20"/>
        </w:rPr>
      </w:pPr>
      <w:r w:rsidRPr="00EE3A8B">
        <w:rPr>
          <w:rStyle w:val="FootnoteReference"/>
          <w:sz w:val="20"/>
        </w:rPr>
        <w:footnoteRef/>
      </w:r>
      <w:r w:rsidRPr="00EE3A8B">
        <w:rPr>
          <w:sz w:val="20"/>
        </w:rPr>
        <w:t xml:space="preserve"> A. Poręba, </w:t>
      </w:r>
      <w:hyperlink r:id="rId31" w:history="1">
        <w:r w:rsidRPr="00EE3A8B">
          <w:rPr>
            <w:rStyle w:val="Hyperlink"/>
            <w:rFonts w:eastAsiaTheme="majorEastAsia"/>
            <w:bCs/>
            <w:i/>
            <w:color w:val="auto"/>
            <w:sz w:val="20"/>
            <w:u w:val="none"/>
          </w:rPr>
          <w:t>Hurtownia Danych – dobra inwestycja…</w:t>
        </w:r>
        <w:r w:rsidRPr="00EE3A8B">
          <w:rPr>
            <w:rStyle w:val="Hyperlink"/>
            <w:rFonts w:eastAsiaTheme="majorEastAsia"/>
            <w:bCs/>
            <w:color w:val="auto"/>
            <w:sz w:val="20"/>
            <w:u w:val="none"/>
          </w:rPr>
          <w:t>op. cit.</w:t>
        </w:r>
        <w:r w:rsidRPr="00EE3A8B">
          <w:rPr>
            <w:rStyle w:val="Hyperlink"/>
            <w:rFonts w:eastAsiaTheme="majorEastAsia"/>
            <w:bCs/>
            <w:i/>
            <w:color w:val="auto"/>
            <w:sz w:val="20"/>
            <w:u w:val="none"/>
          </w:rPr>
          <w:t xml:space="preserve"> </w:t>
        </w:r>
      </w:hyperlink>
    </w:p>
  </w:footnote>
  <w:footnote w:id="194">
    <w:p w14:paraId="4D587E05" w14:textId="2BE38F9B" w:rsidR="00DE2F2E" w:rsidRDefault="00DE2F2E" w:rsidP="00D9702D">
      <w:pPr>
        <w:pStyle w:val="FootnoteText"/>
        <w:spacing w:line="240" w:lineRule="auto"/>
      </w:pPr>
      <w:r w:rsidRPr="00D9702D">
        <w:rPr>
          <w:rStyle w:val="FootnoteReference"/>
          <w:sz w:val="20"/>
          <w:szCs w:val="16"/>
        </w:rPr>
        <w:footnoteRef/>
      </w:r>
      <w:r>
        <w:t xml:space="preserve"> </w:t>
      </w:r>
      <w:hyperlink r:id="rId32" w:history="1">
        <w:r>
          <w:rPr>
            <w:rStyle w:val="Hyperlink"/>
            <w:color w:val="auto"/>
            <w:sz w:val="20"/>
            <w:u w:val="none"/>
          </w:rPr>
          <w:t xml:space="preserve">P. </w:t>
        </w:r>
        <w:r w:rsidRPr="007E0E5E">
          <w:rPr>
            <w:rStyle w:val="Hyperlink"/>
            <w:color w:val="auto"/>
            <w:sz w:val="20"/>
            <w:u w:val="none"/>
          </w:rPr>
          <w:t>Pietras</w:t>
        </w:r>
      </w:hyperlink>
      <w:r w:rsidRPr="007E0E5E">
        <w:rPr>
          <w:sz w:val="20"/>
        </w:rPr>
        <w:t>, M. Szmit, </w:t>
      </w:r>
      <w:r w:rsidRPr="007E0E5E">
        <w:rPr>
          <w:i/>
          <w:iCs/>
          <w:sz w:val="20"/>
        </w:rPr>
        <w:t>Zarządzanie projektami</w:t>
      </w:r>
      <w:r>
        <w:rPr>
          <w:i/>
          <w:iCs/>
          <w:sz w:val="20"/>
        </w:rPr>
        <w:t>..</w:t>
      </w:r>
      <w:r w:rsidRPr="007E0E5E">
        <w:rPr>
          <w:i/>
          <w:iCs/>
          <w:sz w:val="20"/>
        </w:rPr>
        <w:t>.</w:t>
      </w:r>
      <w:r>
        <w:rPr>
          <w:iCs/>
          <w:sz w:val="20"/>
        </w:rPr>
        <w:t xml:space="preserve">op. cit., </w:t>
      </w:r>
      <w:r>
        <w:rPr>
          <w:sz w:val="20"/>
        </w:rPr>
        <w:t>s. 25</w:t>
      </w:r>
      <w:r w:rsidRPr="007E0E5E">
        <w:rPr>
          <w:sz w:val="20"/>
        </w:rPr>
        <w:t>.</w:t>
      </w:r>
    </w:p>
  </w:footnote>
  <w:footnote w:id="195">
    <w:p w14:paraId="68D7687F" w14:textId="512E2237" w:rsidR="00DE2F2E" w:rsidRPr="00AC49D0" w:rsidRDefault="00DE2F2E" w:rsidP="00D9702D">
      <w:pPr>
        <w:pStyle w:val="FootnoteText"/>
        <w:spacing w:line="240" w:lineRule="auto"/>
        <w:rPr>
          <w:sz w:val="20"/>
          <w:lang w:val="en-US"/>
        </w:rPr>
      </w:pPr>
      <w:r w:rsidRPr="00EE3A8B">
        <w:rPr>
          <w:rStyle w:val="FootnoteReference"/>
          <w:sz w:val="20"/>
        </w:rPr>
        <w:footnoteRef/>
      </w:r>
      <w:r w:rsidRPr="00AC49D0">
        <w:rPr>
          <w:sz w:val="20"/>
          <w:lang w:val="en-US"/>
        </w:rPr>
        <w:t xml:space="preserve"> </w:t>
      </w:r>
      <w:r w:rsidRPr="00EE3A8B">
        <w:rPr>
          <w:sz w:val="20"/>
          <w:lang w:val="en-US"/>
        </w:rPr>
        <w:t xml:space="preserve">H. </w:t>
      </w:r>
      <w:r w:rsidRPr="00EE3A8B">
        <w:rPr>
          <w:sz w:val="20"/>
          <w:shd w:val="clear" w:color="auto" w:fill="FFFFFF"/>
          <w:lang w:val="en-US"/>
        </w:rPr>
        <w:t xml:space="preserve">Kerzner, </w:t>
      </w:r>
      <w:r w:rsidRPr="00EE3A8B">
        <w:rPr>
          <w:i/>
          <w:iCs/>
          <w:sz w:val="20"/>
          <w:shd w:val="clear" w:color="auto" w:fill="FFFFFF"/>
          <w:lang w:val="en-US"/>
        </w:rPr>
        <w:t>Project Management…</w:t>
      </w:r>
      <w:r w:rsidRPr="00EE3A8B">
        <w:rPr>
          <w:iCs/>
          <w:sz w:val="20"/>
          <w:shd w:val="clear" w:color="auto" w:fill="FFFFFF"/>
          <w:lang w:val="en-US"/>
        </w:rPr>
        <w:t>op. cit.</w:t>
      </w:r>
      <w:r w:rsidRPr="00AC49D0">
        <w:rPr>
          <w:sz w:val="20"/>
          <w:lang w:val="en-US"/>
        </w:rPr>
        <w:t>, s. 12.</w:t>
      </w:r>
    </w:p>
  </w:footnote>
  <w:footnote w:id="196">
    <w:p w14:paraId="68077EC2" w14:textId="25FED90B" w:rsidR="00DE2F2E" w:rsidRPr="00AC49D0" w:rsidRDefault="00DE2F2E" w:rsidP="00EE3A8B">
      <w:pPr>
        <w:pStyle w:val="FootnoteText"/>
        <w:spacing w:line="240" w:lineRule="auto"/>
        <w:rPr>
          <w:sz w:val="20"/>
          <w:lang w:val="en-US"/>
        </w:rPr>
      </w:pPr>
      <w:r w:rsidRPr="00EE3A8B">
        <w:rPr>
          <w:rStyle w:val="FootnoteReference"/>
          <w:sz w:val="20"/>
        </w:rPr>
        <w:footnoteRef/>
      </w:r>
      <w:r w:rsidRPr="00D85602">
        <w:rPr>
          <w:sz w:val="20"/>
          <w:lang w:val="de-DE"/>
        </w:rPr>
        <w:t xml:space="preserve"> M. </w:t>
      </w:r>
      <w:r w:rsidRPr="00D85602">
        <w:rPr>
          <w:color w:val="000000"/>
          <w:sz w:val="20"/>
          <w:lang w:val="de-DE"/>
        </w:rPr>
        <w:t xml:space="preserve">Allen, D. Alleyne, C. Farmer, A. McRae, Ch. </w:t>
      </w:r>
      <w:r w:rsidRPr="00AC49D0">
        <w:rPr>
          <w:color w:val="000000"/>
          <w:sz w:val="20"/>
          <w:lang w:val="en-US"/>
        </w:rPr>
        <w:t xml:space="preserve">Turner, </w:t>
      </w:r>
      <w:r w:rsidRPr="00AC49D0">
        <w:rPr>
          <w:i/>
          <w:color w:val="000000"/>
          <w:sz w:val="20"/>
          <w:lang w:val="en-US"/>
        </w:rPr>
        <w:t>A Framework for Project Success</w:t>
      </w:r>
      <w:r w:rsidRPr="00AC49D0">
        <w:rPr>
          <w:color w:val="000000"/>
          <w:sz w:val="20"/>
          <w:lang w:val="en-US"/>
        </w:rPr>
        <w:t xml:space="preserve">, </w:t>
      </w:r>
      <w:bookmarkStart w:id="112" w:name="_Hlk535348448"/>
      <w:r w:rsidRPr="00AC49D0">
        <w:rPr>
          <w:color w:val="000000"/>
          <w:sz w:val="20"/>
          <w:lang w:val="en-US"/>
        </w:rPr>
        <w:t>„Journal of Information Technology &amp; Economic Development”, 2014, vol. 5(2).</w:t>
      </w:r>
      <w:bookmarkEnd w:id="112"/>
    </w:p>
  </w:footnote>
  <w:footnote w:id="197">
    <w:p w14:paraId="3D1E5361" w14:textId="0B92FAB2" w:rsidR="00DE2F2E" w:rsidRPr="00AC49D0" w:rsidRDefault="00DE2F2E" w:rsidP="00985C41">
      <w:pPr>
        <w:pStyle w:val="Default"/>
        <w:jc w:val="both"/>
        <w:rPr>
          <w:rFonts w:ascii="Times New Roman" w:hAnsi="Times New Roman" w:cs="Times New Roman"/>
          <w:color w:val="auto"/>
          <w:sz w:val="20"/>
          <w:szCs w:val="20"/>
          <w:shd w:val="clear" w:color="auto" w:fill="FFFFFF"/>
          <w:lang w:val="en-US"/>
        </w:rPr>
      </w:pPr>
      <w:r w:rsidRPr="00202B86">
        <w:rPr>
          <w:rStyle w:val="FootnoteReference"/>
          <w:rFonts w:ascii="Times New Roman" w:hAnsi="Times New Roman" w:cs="Times New Roman"/>
          <w:sz w:val="20"/>
          <w:szCs w:val="20"/>
        </w:rPr>
        <w:footnoteRef/>
      </w:r>
      <w:r w:rsidRPr="00AC49D0">
        <w:rPr>
          <w:rFonts w:ascii="Times New Roman" w:hAnsi="Times New Roman" w:cs="Times New Roman"/>
          <w:sz w:val="20"/>
          <w:szCs w:val="20"/>
          <w:lang w:val="en-US"/>
        </w:rPr>
        <w:t xml:space="preserve"> Z. </w:t>
      </w:r>
      <w:r w:rsidRPr="00AC49D0">
        <w:rPr>
          <w:rFonts w:ascii="Times New Roman" w:hAnsi="Times New Roman" w:cs="Times New Roman"/>
          <w:color w:val="auto"/>
          <w:sz w:val="20"/>
          <w:szCs w:val="20"/>
          <w:shd w:val="clear" w:color="auto" w:fill="FFFFFF"/>
          <w:lang w:val="en-US"/>
        </w:rPr>
        <w:t xml:space="preserve">Alias Z., E.M.A. Zawawi, K. Yusof, N.M. Aris, </w:t>
      </w:r>
      <w:r w:rsidRPr="00AC49D0">
        <w:rPr>
          <w:rFonts w:ascii="Times New Roman" w:hAnsi="Times New Roman" w:cs="Times New Roman"/>
          <w:i/>
          <w:color w:val="auto"/>
          <w:sz w:val="20"/>
          <w:szCs w:val="20"/>
          <w:shd w:val="clear" w:color="auto" w:fill="FFFFFF"/>
          <w:lang w:val="en-US"/>
        </w:rPr>
        <w:t>Determining Critical Success Factors of Project Management Practice: A Conceptual</w:t>
      </w:r>
      <w:r w:rsidRPr="00AC49D0">
        <w:rPr>
          <w:rFonts w:ascii="Times New Roman" w:hAnsi="Times New Roman" w:cs="Times New Roman"/>
          <w:color w:val="auto"/>
          <w:sz w:val="20"/>
          <w:szCs w:val="20"/>
          <w:shd w:val="clear" w:color="auto" w:fill="FFFFFF"/>
          <w:lang w:val="en-US"/>
        </w:rPr>
        <w:t xml:space="preserve">, </w:t>
      </w:r>
      <w:bookmarkStart w:id="113" w:name="_Hlk535348332"/>
      <w:r w:rsidRPr="00AC49D0">
        <w:rPr>
          <w:rFonts w:ascii="Times New Roman" w:hAnsi="Times New Roman" w:cs="Times New Roman"/>
          <w:color w:val="auto"/>
          <w:sz w:val="20"/>
          <w:szCs w:val="20"/>
          <w:shd w:val="clear" w:color="auto" w:fill="FFFFFF"/>
          <w:lang w:val="en-US"/>
        </w:rPr>
        <w:t>„Procedia - Social and Behavioral Sciences”, 2014, vol. 153.</w:t>
      </w:r>
      <w:bookmarkEnd w:id="113"/>
    </w:p>
  </w:footnote>
  <w:footnote w:id="198">
    <w:p w14:paraId="0C717126" w14:textId="77777777" w:rsidR="00DE2F2E" w:rsidRPr="00AC49D0" w:rsidRDefault="00DE2F2E" w:rsidP="00321F67">
      <w:pPr>
        <w:pStyle w:val="FootnoteText"/>
        <w:spacing w:line="240" w:lineRule="auto"/>
        <w:rPr>
          <w:sz w:val="20"/>
          <w:lang w:val="en-US"/>
        </w:rPr>
      </w:pPr>
      <w:r w:rsidRPr="00D22A25">
        <w:rPr>
          <w:rStyle w:val="FootnoteReference"/>
          <w:sz w:val="20"/>
        </w:rPr>
        <w:footnoteRef/>
      </w:r>
      <w:r w:rsidRPr="00AC49D0">
        <w:rPr>
          <w:sz w:val="20"/>
          <w:lang w:val="en-US"/>
        </w:rPr>
        <w:t xml:space="preserve"> </w:t>
      </w:r>
      <w:r w:rsidRPr="00D22A25">
        <w:rPr>
          <w:sz w:val="20"/>
          <w:lang w:val="en-US"/>
        </w:rPr>
        <w:t xml:space="preserve">International Project Management Association (IPMA), </w:t>
      </w:r>
      <w:r w:rsidRPr="00D22A25">
        <w:rPr>
          <w:i/>
          <w:sz w:val="20"/>
          <w:lang w:val="en-US"/>
        </w:rPr>
        <w:t>Individual Competence Baseline for Project, Programme &amp; Portfolio Management</w:t>
      </w:r>
      <w:r w:rsidRPr="00D22A25">
        <w:rPr>
          <w:sz w:val="20"/>
          <w:lang w:val="en-US"/>
        </w:rPr>
        <w:t>, The Netherlands 2015</w:t>
      </w:r>
      <w:r w:rsidRPr="00AC49D0">
        <w:rPr>
          <w:sz w:val="20"/>
          <w:lang w:val="en-US"/>
        </w:rPr>
        <w:t>, s. 240.</w:t>
      </w:r>
    </w:p>
  </w:footnote>
  <w:footnote w:id="199">
    <w:p w14:paraId="68E26BB6" w14:textId="0ED0B6E5" w:rsidR="00DE2F2E" w:rsidRPr="00ED6F3D" w:rsidRDefault="00DE2F2E" w:rsidP="00ED6F3D">
      <w:pPr>
        <w:pStyle w:val="FootnoteText"/>
        <w:spacing w:line="240" w:lineRule="auto"/>
        <w:rPr>
          <w:sz w:val="20"/>
        </w:rPr>
      </w:pPr>
      <w:r w:rsidRPr="00ED6F3D">
        <w:rPr>
          <w:rStyle w:val="FootnoteReference"/>
          <w:sz w:val="20"/>
        </w:rPr>
        <w:footnoteRef/>
      </w:r>
      <w:r w:rsidRPr="00ED6F3D">
        <w:rPr>
          <w:sz w:val="20"/>
        </w:rPr>
        <w:t xml:space="preserve"> </w:t>
      </w:r>
      <w:r>
        <w:rPr>
          <w:sz w:val="20"/>
        </w:rPr>
        <w:t xml:space="preserve">P. </w:t>
      </w:r>
      <w:r w:rsidRPr="00ED6F3D">
        <w:rPr>
          <w:sz w:val="20"/>
        </w:rPr>
        <w:t xml:space="preserve">Cabała, </w:t>
      </w:r>
      <w:r w:rsidRPr="00ED6F3D">
        <w:rPr>
          <w:i/>
          <w:sz w:val="20"/>
        </w:rPr>
        <w:t>Proces budowy strategii portfela projektów</w:t>
      </w:r>
      <w:r w:rsidRPr="00ED6F3D">
        <w:rPr>
          <w:sz w:val="20"/>
        </w:rPr>
        <w:t xml:space="preserve">, </w:t>
      </w:r>
      <w:bookmarkStart w:id="114" w:name="_Hlk535348963"/>
      <w:r w:rsidRPr="00ED6F3D">
        <w:rPr>
          <w:rFonts w:eastAsiaTheme="majorEastAsia"/>
          <w:sz w:val="20"/>
          <w:bdr w:val="none" w:sz="0" w:space="0" w:color="auto" w:frame="1"/>
          <w:shd w:val="clear" w:color="auto" w:fill="FFFFFF"/>
        </w:rPr>
        <w:t>Studia</w:t>
      </w:r>
      <w:r>
        <w:rPr>
          <w:rFonts w:eastAsiaTheme="majorEastAsia"/>
          <w:sz w:val="20"/>
          <w:bdr w:val="none" w:sz="0" w:space="0" w:color="auto" w:frame="1"/>
          <w:shd w:val="clear" w:color="auto" w:fill="FFFFFF"/>
        </w:rPr>
        <w:t xml:space="preserve"> i Prace KZi</w:t>
      </w:r>
      <w:r w:rsidRPr="00ED6F3D">
        <w:rPr>
          <w:rFonts w:eastAsiaTheme="majorEastAsia"/>
          <w:sz w:val="20"/>
          <w:bdr w:val="none" w:sz="0" w:space="0" w:color="auto" w:frame="1"/>
          <w:shd w:val="clear" w:color="auto" w:fill="FFFFFF"/>
        </w:rPr>
        <w:t>F</w:t>
      </w:r>
      <w:r w:rsidRPr="00ED6F3D">
        <w:rPr>
          <w:sz w:val="20"/>
          <w:bdr w:val="none" w:sz="0" w:space="0" w:color="auto" w:frame="1"/>
          <w:shd w:val="clear" w:color="auto" w:fill="FFFFFF"/>
        </w:rPr>
        <w:t xml:space="preserve">, </w:t>
      </w:r>
      <w:r>
        <w:rPr>
          <w:sz w:val="20"/>
          <w:bdr w:val="none" w:sz="0" w:space="0" w:color="auto" w:frame="1"/>
          <w:shd w:val="clear" w:color="auto" w:fill="FFFFFF"/>
        </w:rPr>
        <w:t xml:space="preserve">2018, z. </w:t>
      </w:r>
      <w:r>
        <w:rPr>
          <w:sz w:val="20"/>
        </w:rPr>
        <w:t>159.</w:t>
      </w:r>
      <w:bookmarkEnd w:id="114"/>
    </w:p>
  </w:footnote>
  <w:footnote w:id="200">
    <w:p w14:paraId="227654B6" w14:textId="3E455297" w:rsidR="00DE2F2E" w:rsidRPr="00AC49D0" w:rsidRDefault="00DE2F2E" w:rsidP="00985C41">
      <w:pPr>
        <w:pStyle w:val="FootnoteText"/>
        <w:spacing w:line="240" w:lineRule="auto"/>
        <w:rPr>
          <w:sz w:val="20"/>
          <w:lang w:val="en-US"/>
        </w:rPr>
      </w:pPr>
      <w:r w:rsidRPr="00985C41">
        <w:rPr>
          <w:rStyle w:val="FootnoteReference"/>
          <w:sz w:val="20"/>
        </w:rPr>
        <w:footnoteRef/>
      </w:r>
      <w:r w:rsidRPr="00AC49D0">
        <w:rPr>
          <w:sz w:val="20"/>
          <w:lang w:val="en-US"/>
        </w:rPr>
        <w:t xml:space="preserve"> H. </w:t>
      </w:r>
      <w:r>
        <w:rPr>
          <w:sz w:val="20"/>
          <w:shd w:val="clear" w:color="auto" w:fill="FFFFFF"/>
          <w:lang w:val="en-US"/>
        </w:rPr>
        <w:t>Kerzner</w:t>
      </w:r>
      <w:r w:rsidRPr="00985C41">
        <w:rPr>
          <w:sz w:val="20"/>
          <w:shd w:val="clear" w:color="auto" w:fill="FFFFFF"/>
          <w:lang w:val="en-US"/>
        </w:rPr>
        <w:t>, </w:t>
      </w:r>
      <w:r w:rsidRPr="00985C41">
        <w:rPr>
          <w:i/>
          <w:iCs/>
          <w:sz w:val="20"/>
          <w:shd w:val="clear" w:color="auto" w:fill="FFFFFF"/>
          <w:lang w:val="en-US"/>
        </w:rPr>
        <w:t>Project Management: A Systems Approach to Planning, Scheduling, and Controlling</w:t>
      </w:r>
      <w:r w:rsidRPr="00985C41">
        <w:rPr>
          <w:sz w:val="20"/>
          <w:shd w:val="clear" w:color="auto" w:fill="FFFFFF"/>
          <w:lang w:val="en-US"/>
        </w:rPr>
        <w:t xml:space="preserve"> </w:t>
      </w:r>
      <w:r w:rsidRPr="00985C41">
        <w:rPr>
          <w:i/>
          <w:sz w:val="20"/>
          <w:shd w:val="clear" w:color="auto" w:fill="FFFFFF"/>
          <w:lang w:val="en-US"/>
        </w:rPr>
        <w:t>(8th ed.)</w:t>
      </w:r>
      <w:r w:rsidRPr="00985C41">
        <w:rPr>
          <w:sz w:val="20"/>
          <w:shd w:val="clear" w:color="auto" w:fill="FFFFFF"/>
          <w:lang w:val="en-US"/>
        </w:rPr>
        <w:t>, John Wiley &amp; Sons, 2003</w:t>
      </w:r>
      <w:r w:rsidRPr="00AC49D0">
        <w:rPr>
          <w:sz w:val="20"/>
          <w:lang w:val="en-US"/>
        </w:rPr>
        <w:t>, s. 482.</w:t>
      </w:r>
    </w:p>
  </w:footnote>
  <w:footnote w:id="201">
    <w:p w14:paraId="032719E9" w14:textId="407F396C" w:rsidR="00DE2F2E" w:rsidRPr="00AC49D0" w:rsidRDefault="00DE2F2E" w:rsidP="003E4564">
      <w:pPr>
        <w:shd w:val="clear" w:color="auto" w:fill="FFFFFF"/>
        <w:spacing w:line="240" w:lineRule="auto"/>
        <w:rPr>
          <w:rFonts w:cs="Times New Roman"/>
          <w:sz w:val="20"/>
          <w:szCs w:val="20"/>
          <w:lang w:val="en-US"/>
        </w:rPr>
      </w:pPr>
      <w:r w:rsidRPr="003F7A9C">
        <w:rPr>
          <w:rStyle w:val="FootnoteReference"/>
          <w:sz w:val="20"/>
          <w:szCs w:val="20"/>
        </w:rPr>
        <w:footnoteRef/>
      </w:r>
      <w:r w:rsidRPr="00AC49D0">
        <w:rPr>
          <w:sz w:val="20"/>
          <w:szCs w:val="20"/>
          <w:lang w:val="en-US"/>
        </w:rPr>
        <w:t xml:space="preserve"> </w:t>
      </w:r>
      <w:r w:rsidRPr="00AC49D0">
        <w:rPr>
          <w:rFonts w:cs="Times New Roman"/>
          <w:sz w:val="20"/>
          <w:szCs w:val="20"/>
          <w:lang w:val="en-US"/>
        </w:rPr>
        <w:t xml:space="preserve">R. Heang, R. Mohan., </w:t>
      </w:r>
      <w:r w:rsidRPr="00AC49D0">
        <w:rPr>
          <w:rFonts w:cs="Times New Roman"/>
          <w:i/>
          <w:sz w:val="20"/>
          <w:szCs w:val="20"/>
          <w:lang w:val="en-US"/>
        </w:rPr>
        <w:t>Literature review of Business Intelligence</w:t>
      </w:r>
      <w:r w:rsidRPr="00AC49D0">
        <w:rPr>
          <w:rFonts w:cs="Times New Roman"/>
          <w:sz w:val="20"/>
          <w:szCs w:val="20"/>
          <w:lang w:val="en-US"/>
        </w:rPr>
        <w:t>, School of Business and Engineering. Halmstad University, Sweden.</w:t>
      </w:r>
    </w:p>
  </w:footnote>
  <w:footnote w:id="202">
    <w:p w14:paraId="4C4CB758" w14:textId="343384D7" w:rsidR="00DE2F2E" w:rsidRPr="00AC49D0" w:rsidRDefault="00DE2F2E" w:rsidP="0070394E">
      <w:pPr>
        <w:pStyle w:val="Heading1"/>
        <w:spacing w:before="0"/>
        <w:rPr>
          <w:rFonts w:cs="Times New Roman"/>
          <w:color w:val="auto"/>
          <w:sz w:val="20"/>
          <w:szCs w:val="20"/>
          <w:lang w:val="en-US"/>
        </w:rPr>
      </w:pPr>
      <w:r w:rsidRPr="003E4564">
        <w:rPr>
          <w:rStyle w:val="FootnoteReference"/>
          <w:color w:val="auto"/>
          <w:sz w:val="20"/>
          <w:szCs w:val="20"/>
        </w:rPr>
        <w:footnoteRef/>
      </w:r>
      <w:r w:rsidRPr="00AC49D0">
        <w:rPr>
          <w:color w:val="auto"/>
          <w:sz w:val="20"/>
          <w:szCs w:val="20"/>
          <w:lang w:val="en-US"/>
        </w:rPr>
        <w:t xml:space="preserve"> L.L. </w:t>
      </w:r>
      <w:hyperlink r:id="rId33" w:history="1">
        <w:r w:rsidRPr="00AC49D0">
          <w:rPr>
            <w:rStyle w:val="Hyperlink"/>
            <w:rFonts w:cs="Times New Roman"/>
            <w:bCs/>
            <w:color w:val="auto"/>
            <w:sz w:val="20"/>
            <w:szCs w:val="20"/>
            <w:u w:val="none"/>
            <w:lang w:val="en-US"/>
          </w:rPr>
          <w:t>Visinescu</w:t>
        </w:r>
      </w:hyperlink>
      <w:r w:rsidRPr="00AC49D0">
        <w:rPr>
          <w:rStyle w:val="contribdegrees"/>
          <w:rFonts w:cs="Times New Roman"/>
          <w:color w:val="auto"/>
          <w:sz w:val="20"/>
          <w:szCs w:val="20"/>
          <w:lang w:val="en-US"/>
        </w:rPr>
        <w:t xml:space="preserve">, M.C. </w:t>
      </w:r>
      <w:hyperlink r:id="rId34" w:history="1">
        <w:r w:rsidRPr="00AC49D0">
          <w:rPr>
            <w:rStyle w:val="Hyperlink"/>
            <w:rFonts w:cs="Times New Roman"/>
            <w:color w:val="auto"/>
            <w:sz w:val="20"/>
            <w:szCs w:val="20"/>
            <w:u w:val="none"/>
            <w:lang w:val="en-US"/>
          </w:rPr>
          <w:t>Jones</w:t>
        </w:r>
      </w:hyperlink>
      <w:r w:rsidRPr="00AC49D0">
        <w:rPr>
          <w:rStyle w:val="contribdegrees"/>
          <w:rFonts w:cs="Times New Roman"/>
          <w:color w:val="auto"/>
          <w:sz w:val="20"/>
          <w:szCs w:val="20"/>
          <w:lang w:val="en-US"/>
        </w:rPr>
        <w:t xml:space="preserve">, A. </w:t>
      </w:r>
      <w:hyperlink r:id="rId35" w:history="1">
        <w:r w:rsidRPr="00AC49D0">
          <w:rPr>
            <w:rStyle w:val="Hyperlink"/>
            <w:rFonts w:cs="Times New Roman"/>
            <w:color w:val="auto"/>
            <w:sz w:val="20"/>
            <w:szCs w:val="20"/>
            <w:u w:val="none"/>
            <w:lang w:val="en-US"/>
          </w:rPr>
          <w:t>Sidorova</w:t>
        </w:r>
      </w:hyperlink>
      <w:r w:rsidRPr="00AC49D0">
        <w:rPr>
          <w:rStyle w:val="contribdegrees"/>
          <w:rFonts w:cs="Times New Roman"/>
          <w:color w:val="auto"/>
          <w:sz w:val="20"/>
          <w:szCs w:val="20"/>
          <w:lang w:val="en-US"/>
        </w:rPr>
        <w:t xml:space="preserve">, </w:t>
      </w:r>
      <w:r w:rsidRPr="00AC49D0">
        <w:rPr>
          <w:rStyle w:val="nlmarticle-title"/>
          <w:rFonts w:cs="Times New Roman"/>
          <w:i/>
          <w:color w:val="auto"/>
          <w:sz w:val="20"/>
          <w:szCs w:val="20"/>
          <w:lang w:val="en-US"/>
        </w:rPr>
        <w:t>Improving Decision Quality: The Role of Business Intelligence</w:t>
      </w:r>
      <w:r w:rsidRPr="00AC49D0">
        <w:rPr>
          <w:rStyle w:val="nlmarticle-title"/>
          <w:rFonts w:cs="Times New Roman"/>
          <w:color w:val="auto"/>
          <w:sz w:val="20"/>
          <w:szCs w:val="20"/>
          <w:lang w:val="en-US"/>
        </w:rPr>
        <w:t xml:space="preserve">, </w:t>
      </w:r>
      <w:bookmarkStart w:id="116" w:name="_Hlk535352921"/>
      <w:r w:rsidRPr="00AC49D0">
        <w:rPr>
          <w:rStyle w:val="nlmarticle-title"/>
          <w:rFonts w:cs="Times New Roman"/>
          <w:color w:val="auto"/>
          <w:sz w:val="20"/>
          <w:szCs w:val="20"/>
          <w:lang w:val="en-US"/>
        </w:rPr>
        <w:t>„</w:t>
      </w:r>
      <w:hyperlink r:id="rId36" w:history="1">
        <w:r w:rsidRPr="00AC49D0">
          <w:rPr>
            <w:rStyle w:val="Hyperlink"/>
            <w:rFonts w:cs="Times New Roman"/>
            <w:color w:val="auto"/>
            <w:sz w:val="20"/>
            <w:szCs w:val="20"/>
            <w:u w:val="none"/>
            <w:lang w:val="en-US"/>
          </w:rPr>
          <w:t>Journal of Computer Information Systems”, </w:t>
        </w:r>
      </w:hyperlink>
      <w:r w:rsidRPr="00AC49D0">
        <w:rPr>
          <w:rStyle w:val="Hyperlink"/>
          <w:rFonts w:cs="Times New Roman"/>
          <w:color w:val="auto"/>
          <w:sz w:val="20"/>
          <w:szCs w:val="20"/>
          <w:u w:val="none"/>
          <w:lang w:val="en-US"/>
        </w:rPr>
        <w:t xml:space="preserve">2017, </w:t>
      </w:r>
      <w:r w:rsidRPr="00AC49D0">
        <w:rPr>
          <w:rFonts w:cs="Times New Roman"/>
          <w:bCs/>
          <w:color w:val="auto"/>
          <w:sz w:val="20"/>
          <w:szCs w:val="20"/>
          <w:lang w:val="en-US"/>
        </w:rPr>
        <w:t>vol. 57(1).</w:t>
      </w:r>
      <w:bookmarkEnd w:id="116"/>
    </w:p>
  </w:footnote>
  <w:footnote w:id="203">
    <w:p w14:paraId="5C165371" w14:textId="6D753607" w:rsidR="00DE2F2E" w:rsidRPr="00107516" w:rsidRDefault="00DE2F2E" w:rsidP="00107516">
      <w:pPr>
        <w:autoSpaceDE w:val="0"/>
        <w:autoSpaceDN w:val="0"/>
        <w:adjustRightInd w:val="0"/>
        <w:spacing w:line="240" w:lineRule="auto"/>
        <w:rPr>
          <w:rFonts w:cs="Times New Roman"/>
          <w:bCs/>
          <w:sz w:val="20"/>
          <w:szCs w:val="20"/>
        </w:rPr>
      </w:pPr>
      <w:r w:rsidRPr="0070394E">
        <w:rPr>
          <w:rStyle w:val="FootnoteReference"/>
          <w:sz w:val="20"/>
          <w:szCs w:val="20"/>
        </w:rPr>
        <w:footnoteRef/>
      </w:r>
      <w:r w:rsidRPr="0070394E">
        <w:rPr>
          <w:sz w:val="20"/>
          <w:szCs w:val="20"/>
        </w:rPr>
        <w:t xml:space="preserve"> </w:t>
      </w:r>
      <w:r w:rsidRPr="0070394E">
        <w:rPr>
          <w:rFonts w:cs="Times New Roman"/>
          <w:iCs/>
          <w:sz w:val="20"/>
          <w:szCs w:val="20"/>
        </w:rPr>
        <w:t>Mazurkiewicz A.,</w:t>
      </w:r>
      <w:r w:rsidRPr="0070394E">
        <w:rPr>
          <w:rFonts w:cs="Times New Roman"/>
          <w:bCs/>
          <w:sz w:val="20"/>
          <w:szCs w:val="20"/>
        </w:rPr>
        <w:t xml:space="preserve"> </w:t>
      </w:r>
      <w:r w:rsidRPr="0070394E">
        <w:rPr>
          <w:rFonts w:cs="Times New Roman"/>
          <w:bCs/>
          <w:i/>
          <w:sz w:val="20"/>
          <w:szCs w:val="20"/>
        </w:rPr>
        <w:t>Sprawno</w:t>
      </w:r>
      <w:r w:rsidRPr="0070394E">
        <w:rPr>
          <w:rFonts w:cs="Times New Roman"/>
          <w:i/>
          <w:sz w:val="20"/>
          <w:szCs w:val="20"/>
        </w:rPr>
        <w:t xml:space="preserve">ść </w:t>
      </w:r>
      <w:r w:rsidRPr="0070394E">
        <w:rPr>
          <w:rFonts w:cs="Times New Roman"/>
          <w:bCs/>
          <w:i/>
          <w:sz w:val="20"/>
          <w:szCs w:val="20"/>
        </w:rPr>
        <w:t>działania–interpretacja teoretyczna poj</w:t>
      </w:r>
      <w:r w:rsidRPr="0070394E">
        <w:rPr>
          <w:rFonts w:cs="Times New Roman"/>
          <w:i/>
          <w:sz w:val="20"/>
          <w:szCs w:val="20"/>
        </w:rPr>
        <w:t>ę</w:t>
      </w:r>
      <w:r w:rsidRPr="0070394E">
        <w:rPr>
          <w:rFonts w:cs="Times New Roman"/>
          <w:bCs/>
          <w:i/>
          <w:sz w:val="20"/>
          <w:szCs w:val="20"/>
        </w:rPr>
        <w:t>cia</w:t>
      </w:r>
      <w:r w:rsidRPr="0070394E">
        <w:rPr>
          <w:rFonts w:cs="Times New Roman"/>
          <w:bCs/>
          <w:sz w:val="20"/>
          <w:szCs w:val="20"/>
        </w:rPr>
        <w:t>,</w:t>
      </w:r>
      <w:r w:rsidRPr="0070394E">
        <w:rPr>
          <w:rFonts w:cs="Times New Roman"/>
          <w:sz w:val="20"/>
          <w:szCs w:val="20"/>
        </w:rPr>
        <w:t xml:space="preserve"> </w:t>
      </w:r>
      <w:bookmarkStart w:id="117" w:name="_Hlk535350855"/>
      <w:r>
        <w:rPr>
          <w:rFonts w:cs="Times New Roman"/>
          <w:sz w:val="20"/>
          <w:szCs w:val="20"/>
        </w:rPr>
        <w:t>„</w:t>
      </w:r>
      <w:r w:rsidRPr="0070394E">
        <w:rPr>
          <w:rFonts w:cs="Times New Roman"/>
          <w:sz w:val="20"/>
          <w:szCs w:val="20"/>
        </w:rPr>
        <w:t>Nierówności Społeczne a Wzro</w:t>
      </w:r>
      <w:r>
        <w:rPr>
          <w:rFonts w:cs="Times New Roman"/>
          <w:sz w:val="20"/>
          <w:szCs w:val="20"/>
        </w:rPr>
        <w:t>st Gospodarczy”, 2011, nr 20</w:t>
      </w:r>
      <w:bookmarkEnd w:id="117"/>
      <w:r>
        <w:rPr>
          <w:rFonts w:cs="Times New Roman"/>
          <w:sz w:val="20"/>
          <w:szCs w:val="20"/>
        </w:rPr>
        <w:t>.</w:t>
      </w:r>
    </w:p>
  </w:footnote>
  <w:footnote w:id="204">
    <w:p w14:paraId="7C29A386" w14:textId="70880B3C" w:rsidR="00DE2F2E" w:rsidRPr="00107516" w:rsidRDefault="00DE2F2E" w:rsidP="00107516">
      <w:pPr>
        <w:pStyle w:val="Default"/>
        <w:rPr>
          <w:rFonts w:ascii="Times New Roman" w:hAnsi="Times New Roman" w:cs="Times New Roman"/>
          <w:color w:val="auto"/>
          <w:sz w:val="20"/>
          <w:szCs w:val="20"/>
        </w:rPr>
      </w:pPr>
      <w:r w:rsidRPr="00107516">
        <w:rPr>
          <w:rStyle w:val="FootnoteReference"/>
          <w:rFonts w:ascii="Times New Roman" w:hAnsi="Times New Roman" w:cs="Times New Roman"/>
          <w:sz w:val="20"/>
          <w:szCs w:val="20"/>
        </w:rPr>
        <w:footnoteRef/>
      </w:r>
      <w:r w:rsidRPr="00107516">
        <w:rPr>
          <w:rFonts w:ascii="Times New Roman" w:hAnsi="Times New Roman" w:cs="Times New Roman"/>
          <w:sz w:val="20"/>
          <w:szCs w:val="20"/>
        </w:rPr>
        <w:t xml:space="preserve"> </w:t>
      </w:r>
      <w:r>
        <w:rPr>
          <w:rFonts w:ascii="Times New Roman" w:hAnsi="Times New Roman" w:cs="Times New Roman"/>
          <w:sz w:val="20"/>
          <w:szCs w:val="20"/>
        </w:rPr>
        <w:t xml:space="preserve">J. </w:t>
      </w:r>
      <w:r w:rsidRPr="00107516">
        <w:rPr>
          <w:rFonts w:ascii="Times New Roman" w:hAnsi="Times New Roman" w:cs="Times New Roman"/>
          <w:sz w:val="20"/>
          <w:szCs w:val="20"/>
        </w:rPr>
        <w:t xml:space="preserve">Waśniewski, </w:t>
      </w:r>
      <w:r w:rsidRPr="00107516">
        <w:rPr>
          <w:rFonts w:ascii="Times New Roman" w:hAnsi="Times New Roman" w:cs="Times New Roman"/>
          <w:i/>
          <w:sz w:val="20"/>
          <w:szCs w:val="20"/>
        </w:rPr>
        <w:t>Wybrane różnice w ujmowaniu efektywności organizacyjnej</w:t>
      </w:r>
      <w:r>
        <w:rPr>
          <w:rFonts w:ascii="Times New Roman" w:hAnsi="Times New Roman" w:cs="Times New Roman"/>
          <w:sz w:val="20"/>
          <w:szCs w:val="20"/>
        </w:rPr>
        <w:t xml:space="preserve">, </w:t>
      </w:r>
      <w:bookmarkStart w:id="118" w:name="_Hlk535353310"/>
      <w:r>
        <w:rPr>
          <w:rFonts w:ascii="Times New Roman" w:hAnsi="Times New Roman" w:cs="Times New Roman"/>
          <w:sz w:val="20"/>
          <w:szCs w:val="20"/>
        </w:rPr>
        <w:t>„Zarządzanie i Finanse”</w:t>
      </w:r>
      <w:r w:rsidRPr="00107516">
        <w:rPr>
          <w:rFonts w:ascii="Times New Roman" w:hAnsi="Times New Roman" w:cs="Times New Roman"/>
          <w:sz w:val="20"/>
          <w:szCs w:val="20"/>
        </w:rPr>
        <w:t xml:space="preserve">, </w:t>
      </w:r>
      <w:r>
        <w:rPr>
          <w:rFonts w:ascii="Times New Roman" w:hAnsi="Times New Roman" w:cs="Times New Roman"/>
          <w:sz w:val="20"/>
          <w:szCs w:val="20"/>
        </w:rPr>
        <w:t>2018, vol. 16(1).</w:t>
      </w:r>
      <w:bookmarkEnd w:id="118"/>
    </w:p>
  </w:footnote>
  <w:footnote w:id="205">
    <w:p w14:paraId="6D5BAA85" w14:textId="5FF9529B" w:rsidR="00DE2F2E" w:rsidRPr="00AC49D0" w:rsidRDefault="00DE2F2E" w:rsidP="00BF5F40">
      <w:pPr>
        <w:pStyle w:val="FootnoteText"/>
        <w:spacing w:line="240" w:lineRule="auto"/>
        <w:rPr>
          <w:sz w:val="20"/>
          <w:lang w:val="en-US"/>
        </w:rPr>
      </w:pPr>
      <w:r w:rsidRPr="00107516">
        <w:rPr>
          <w:rStyle w:val="FootnoteReference"/>
          <w:sz w:val="20"/>
        </w:rPr>
        <w:footnoteRef/>
      </w:r>
      <w:r w:rsidRPr="00AC49D0">
        <w:rPr>
          <w:sz w:val="20"/>
          <w:lang w:val="en-US"/>
        </w:rPr>
        <w:t xml:space="preserve"> Ibidem </w:t>
      </w:r>
    </w:p>
  </w:footnote>
  <w:footnote w:id="206">
    <w:p w14:paraId="660FA065" w14:textId="12655470" w:rsidR="00DE2F2E" w:rsidRPr="00AC49D0" w:rsidRDefault="00DE2F2E" w:rsidP="00645576">
      <w:pPr>
        <w:pStyle w:val="FootnoteText"/>
        <w:spacing w:line="240" w:lineRule="auto"/>
        <w:rPr>
          <w:sz w:val="20"/>
          <w:lang w:val="en-US"/>
        </w:rPr>
      </w:pPr>
      <w:r w:rsidRPr="00BF5F40">
        <w:rPr>
          <w:rStyle w:val="FootnoteReference"/>
          <w:sz w:val="20"/>
        </w:rPr>
        <w:footnoteRef/>
      </w:r>
      <w:r w:rsidRPr="00AC49D0">
        <w:rPr>
          <w:sz w:val="20"/>
          <w:lang w:val="en-US"/>
        </w:rPr>
        <w:t xml:space="preserve"> </w:t>
      </w:r>
      <w:r w:rsidRPr="00AC49D0">
        <w:rPr>
          <w:sz w:val="20"/>
          <w:shd w:val="clear" w:color="auto" w:fill="FFFFFF"/>
          <w:lang w:val="en-US"/>
        </w:rPr>
        <w:t xml:space="preserve">Rouhani S., Savoji S.R., </w:t>
      </w:r>
      <w:r w:rsidRPr="00AC49D0">
        <w:rPr>
          <w:i/>
          <w:sz w:val="20"/>
          <w:shd w:val="clear" w:color="auto" w:fill="FFFFFF"/>
          <w:lang w:val="en-US"/>
        </w:rPr>
        <w:t>A Success Assessment Model for BI Tools Implementation: An Empirical Study of Banking Industry</w:t>
      </w:r>
      <w:r w:rsidRPr="00AC49D0">
        <w:rPr>
          <w:sz w:val="20"/>
          <w:shd w:val="clear" w:color="auto" w:fill="FFFFFF"/>
          <w:lang w:val="en-US"/>
        </w:rPr>
        <w:t>, </w:t>
      </w:r>
      <w:bookmarkStart w:id="120" w:name="_Hlk535351846"/>
      <w:r w:rsidRPr="00AC49D0">
        <w:rPr>
          <w:sz w:val="20"/>
          <w:shd w:val="clear" w:color="auto" w:fill="FFFFFF"/>
          <w:lang w:val="en-US"/>
        </w:rPr>
        <w:t>„</w:t>
      </w:r>
      <w:r w:rsidRPr="00AC49D0">
        <w:rPr>
          <w:sz w:val="20"/>
          <w:lang w:val="en-US"/>
        </w:rPr>
        <w:t>International Journal of Business Intelligence Research”, vol. 7(1), 2016</w:t>
      </w:r>
      <w:bookmarkEnd w:id="120"/>
      <w:r w:rsidRPr="00AC49D0">
        <w:rPr>
          <w:rStyle w:val="Emphasis"/>
          <w:rFonts w:eastAsiaTheme="majorEastAsia"/>
          <w:sz w:val="20"/>
          <w:shd w:val="clear" w:color="auto" w:fill="FFFFFF"/>
          <w:lang w:val="en-US"/>
        </w:rPr>
        <w:t>.</w:t>
      </w:r>
    </w:p>
  </w:footnote>
  <w:footnote w:id="207">
    <w:p w14:paraId="0F6478B3" w14:textId="742BDA5D" w:rsidR="00DE2F2E" w:rsidRPr="00A85D38" w:rsidRDefault="00DE2F2E" w:rsidP="00A85D38">
      <w:pPr>
        <w:pStyle w:val="FootnoteText"/>
        <w:spacing w:line="240" w:lineRule="auto"/>
        <w:rPr>
          <w:sz w:val="20"/>
          <w:lang w:val="en-US"/>
        </w:rPr>
      </w:pPr>
      <w:r w:rsidRPr="00214C11">
        <w:rPr>
          <w:rStyle w:val="FootnoteReference"/>
          <w:sz w:val="20"/>
        </w:rPr>
        <w:footnoteRef/>
      </w:r>
      <w:r w:rsidRPr="00AC49D0">
        <w:rPr>
          <w:sz w:val="20"/>
          <w:lang w:val="en-US"/>
        </w:rPr>
        <w:t xml:space="preserve"> </w:t>
      </w:r>
      <w:bookmarkStart w:id="121" w:name="_Hlk532764297"/>
      <w:r w:rsidRPr="00214C11">
        <w:rPr>
          <w:rFonts w:eastAsiaTheme="minorHAnsi"/>
          <w:sz w:val="20"/>
          <w:lang w:val="en-US" w:eastAsia="en-US"/>
        </w:rPr>
        <w:t xml:space="preserve">Khan M. E, </w:t>
      </w:r>
      <w:r w:rsidRPr="00214C11">
        <w:rPr>
          <w:rFonts w:eastAsiaTheme="minorHAnsi"/>
          <w:i/>
          <w:sz w:val="20"/>
          <w:lang w:val="en-US" w:eastAsia="en-US"/>
        </w:rPr>
        <w:t>Business intelligence in project</w:t>
      </w:r>
      <w:bookmarkEnd w:id="121"/>
      <w:r>
        <w:rPr>
          <w:rFonts w:eastAsiaTheme="minorHAnsi"/>
          <w:i/>
          <w:sz w:val="20"/>
          <w:lang w:val="en-US" w:eastAsia="en-US"/>
        </w:rPr>
        <w:t>…</w:t>
      </w:r>
      <w:r>
        <w:rPr>
          <w:rFonts w:eastAsiaTheme="minorHAnsi"/>
          <w:sz w:val="20"/>
          <w:lang w:val="en-US" w:eastAsia="en-US"/>
        </w:rPr>
        <w:t xml:space="preserve">op. cit. </w:t>
      </w:r>
    </w:p>
  </w:footnote>
  <w:footnote w:id="208">
    <w:p w14:paraId="1BE629F3" w14:textId="001C1BE9" w:rsidR="00DE2F2E" w:rsidRPr="00E952E0" w:rsidRDefault="00DE2F2E" w:rsidP="00E952E0">
      <w:pPr>
        <w:shd w:val="clear" w:color="auto" w:fill="FFFFFF"/>
        <w:spacing w:line="240" w:lineRule="auto"/>
        <w:rPr>
          <w:rFonts w:cs="Times New Roman"/>
          <w:sz w:val="20"/>
          <w:szCs w:val="20"/>
          <w:lang w:val="en-US"/>
        </w:rPr>
      </w:pPr>
      <w:r w:rsidRPr="003630BD">
        <w:rPr>
          <w:rStyle w:val="FootnoteReference"/>
          <w:sz w:val="20"/>
          <w:szCs w:val="20"/>
        </w:rPr>
        <w:footnoteRef/>
      </w:r>
      <w:r w:rsidRPr="00AC49D0">
        <w:rPr>
          <w:sz w:val="20"/>
          <w:szCs w:val="20"/>
          <w:lang w:val="en-US"/>
        </w:rPr>
        <w:t xml:space="preserve"> </w:t>
      </w:r>
      <w:r w:rsidRPr="00AC49D0">
        <w:rPr>
          <w:rFonts w:cs="Times New Roman"/>
          <w:sz w:val="20"/>
          <w:szCs w:val="20"/>
          <w:lang w:val="en-US"/>
        </w:rPr>
        <w:t xml:space="preserve">S. Rouhani, A. Ashrafi, A. Zare Ravasan, S. Afshari, </w:t>
      </w:r>
      <w:hyperlink r:id="rId37" w:history="1">
        <w:r w:rsidRPr="00AC49D0">
          <w:rPr>
            <w:rStyle w:val="Hyperlink"/>
            <w:rFonts w:cs="Times New Roman"/>
            <w:i/>
            <w:color w:val="auto"/>
            <w:sz w:val="20"/>
            <w:szCs w:val="20"/>
            <w:u w:val="none"/>
            <w:shd w:val="clear" w:color="auto" w:fill="FFFFFF"/>
            <w:lang w:val="en-US"/>
          </w:rPr>
          <w:t>The impact model of business intelligence on decision support and organizational benefits</w:t>
        </w:r>
      </w:hyperlink>
      <w:r w:rsidRPr="00AC49D0">
        <w:rPr>
          <w:rFonts w:cs="Times New Roman"/>
          <w:sz w:val="20"/>
          <w:szCs w:val="20"/>
          <w:lang w:val="en-US"/>
        </w:rPr>
        <w:t xml:space="preserve">, </w:t>
      </w:r>
      <w:bookmarkStart w:id="122" w:name="_Hlk535351802"/>
      <w:r w:rsidRPr="00AC49D0">
        <w:rPr>
          <w:rFonts w:cs="Times New Roman"/>
          <w:sz w:val="20"/>
          <w:szCs w:val="20"/>
          <w:lang w:val="en-US"/>
        </w:rPr>
        <w:t>„Journal of Enterprise Information Management”, 2016, vol. 29(1)</w:t>
      </w:r>
      <w:bookmarkEnd w:id="122"/>
      <w:r w:rsidRPr="00AC49D0">
        <w:rPr>
          <w:rFonts w:cs="Times New Roman"/>
          <w:sz w:val="20"/>
          <w:szCs w:val="20"/>
          <w:lang w:val="en-US"/>
        </w:rPr>
        <w:t>.</w:t>
      </w:r>
    </w:p>
  </w:footnote>
  <w:footnote w:id="209">
    <w:p w14:paraId="2828B805" w14:textId="77777777" w:rsidR="00DE2F2E" w:rsidRPr="000F30B5" w:rsidRDefault="00DE2F2E" w:rsidP="00E952E0">
      <w:pPr>
        <w:pStyle w:val="FootnoteText"/>
        <w:spacing w:line="240" w:lineRule="auto"/>
        <w:rPr>
          <w:rFonts w:eastAsiaTheme="minorHAnsi" w:cstheme="minorBidi"/>
          <w:sz w:val="20"/>
          <w:lang w:val="en-US" w:eastAsia="en-US"/>
        </w:rPr>
      </w:pPr>
      <w:r w:rsidRPr="00D94255">
        <w:rPr>
          <w:rStyle w:val="FootnoteReference"/>
          <w:sz w:val="20"/>
        </w:rPr>
        <w:footnoteRef/>
      </w:r>
      <w:r w:rsidRPr="00D94255">
        <w:rPr>
          <w:sz w:val="20"/>
          <w:lang w:val="en-US"/>
        </w:rPr>
        <w:t xml:space="preserve"> </w:t>
      </w:r>
      <w:r>
        <w:rPr>
          <w:rFonts w:eastAsiaTheme="minorHAnsi" w:cstheme="minorBidi"/>
          <w:sz w:val="20"/>
          <w:lang w:val="en-US" w:eastAsia="en-US"/>
        </w:rPr>
        <w:t>M.E. Khan,</w:t>
      </w:r>
      <w:r w:rsidRPr="00D94255">
        <w:rPr>
          <w:rFonts w:eastAsiaTheme="minorHAnsi" w:cstheme="minorBidi"/>
          <w:sz w:val="20"/>
          <w:lang w:val="en-US" w:eastAsia="en-US"/>
        </w:rPr>
        <w:t xml:space="preserve"> </w:t>
      </w:r>
      <w:r w:rsidRPr="00D94255">
        <w:rPr>
          <w:rFonts w:eastAsiaTheme="minorHAnsi" w:cstheme="minorBidi"/>
          <w:i/>
          <w:sz w:val="20"/>
          <w:lang w:val="en-US" w:eastAsia="en-US"/>
        </w:rPr>
        <w:t>Business intelligence in project portfolios: enabling informed decisions</w:t>
      </w:r>
      <w:r>
        <w:rPr>
          <w:rFonts w:eastAsiaTheme="minorHAnsi" w:cstheme="minorBidi"/>
          <w:sz w:val="20"/>
          <w:lang w:val="en-US" w:eastAsia="en-US"/>
        </w:rPr>
        <w:t>,</w:t>
      </w:r>
      <w:r w:rsidRPr="00D94255">
        <w:rPr>
          <w:rFonts w:eastAsiaTheme="minorHAnsi" w:cstheme="minorBidi"/>
          <w:sz w:val="20"/>
          <w:lang w:val="en-US" w:eastAsia="en-US"/>
        </w:rPr>
        <w:t xml:space="preserve"> Paper present</w:t>
      </w:r>
      <w:r>
        <w:rPr>
          <w:rFonts w:eastAsiaTheme="minorHAnsi" w:cstheme="minorBidi"/>
          <w:sz w:val="20"/>
          <w:lang w:val="en-US" w:eastAsia="en-US"/>
        </w:rPr>
        <w:t>ed at PMI® Global Congress 2014–</w:t>
      </w:r>
      <w:r w:rsidRPr="00D94255">
        <w:rPr>
          <w:rFonts w:eastAsiaTheme="minorHAnsi" w:cstheme="minorBidi"/>
          <w:sz w:val="20"/>
          <w:lang w:val="en-US" w:eastAsia="en-US"/>
        </w:rPr>
        <w:t>EMEA, Dubai, United</w:t>
      </w:r>
      <w:r>
        <w:rPr>
          <w:rFonts w:eastAsiaTheme="minorHAnsi" w:cstheme="minorBidi"/>
          <w:sz w:val="20"/>
          <w:lang w:val="en-US" w:eastAsia="en-US"/>
        </w:rPr>
        <w:t xml:space="preserve"> Arab Emirates.</w:t>
      </w:r>
    </w:p>
  </w:footnote>
  <w:footnote w:id="210">
    <w:p w14:paraId="3D286AC3" w14:textId="77777777" w:rsidR="00DE2F2E" w:rsidRPr="000F30B5" w:rsidRDefault="00DE2F2E" w:rsidP="00E952E0">
      <w:pPr>
        <w:pStyle w:val="FootnoteText"/>
        <w:spacing w:line="240" w:lineRule="auto"/>
        <w:rPr>
          <w:rFonts w:eastAsiaTheme="minorHAnsi" w:cstheme="minorBidi"/>
          <w:sz w:val="20"/>
          <w:lang w:val="en-US" w:eastAsia="en-US"/>
        </w:rPr>
      </w:pPr>
      <w:r w:rsidRPr="00D94255">
        <w:rPr>
          <w:rStyle w:val="FootnoteReference"/>
          <w:sz w:val="20"/>
        </w:rPr>
        <w:footnoteRef/>
      </w:r>
      <w:r w:rsidRPr="00D94255">
        <w:rPr>
          <w:sz w:val="20"/>
          <w:lang w:val="en-US"/>
        </w:rPr>
        <w:t xml:space="preserve"> </w:t>
      </w:r>
      <w:r>
        <w:rPr>
          <w:sz w:val="20"/>
          <w:lang w:val="en-US"/>
        </w:rPr>
        <w:t>A. Maté</w:t>
      </w:r>
      <w:r w:rsidRPr="007C69FF">
        <w:rPr>
          <w:sz w:val="20"/>
          <w:lang w:val="en-US"/>
        </w:rPr>
        <w:t xml:space="preserve">, </w:t>
      </w:r>
      <w:r>
        <w:rPr>
          <w:sz w:val="20"/>
          <w:lang w:val="en-US"/>
        </w:rPr>
        <w:t xml:space="preserve">J. </w:t>
      </w:r>
      <w:r w:rsidRPr="007C69FF">
        <w:rPr>
          <w:sz w:val="20"/>
          <w:lang w:val="en-US"/>
        </w:rPr>
        <w:t>Tr</w:t>
      </w:r>
      <w:r>
        <w:rPr>
          <w:sz w:val="20"/>
          <w:lang w:val="en-US"/>
        </w:rPr>
        <w:t>ujillo</w:t>
      </w:r>
      <w:r w:rsidRPr="007C69FF">
        <w:rPr>
          <w:sz w:val="20"/>
          <w:lang w:val="en-US"/>
        </w:rPr>
        <w:t xml:space="preserve">, </w:t>
      </w:r>
      <w:r>
        <w:rPr>
          <w:sz w:val="20"/>
          <w:lang w:val="en-US"/>
        </w:rPr>
        <w:t>F. García</w:t>
      </w:r>
      <w:r w:rsidRPr="007C69FF">
        <w:rPr>
          <w:sz w:val="20"/>
          <w:lang w:val="en-US"/>
        </w:rPr>
        <w:t xml:space="preserve">, </w:t>
      </w:r>
      <w:r>
        <w:rPr>
          <w:sz w:val="20"/>
          <w:lang w:val="en-US"/>
        </w:rPr>
        <w:t>M. Serrano</w:t>
      </w:r>
      <w:r w:rsidRPr="007C69FF">
        <w:rPr>
          <w:sz w:val="20"/>
          <w:lang w:val="en-US"/>
        </w:rPr>
        <w:t xml:space="preserve">, </w:t>
      </w:r>
      <w:r>
        <w:rPr>
          <w:sz w:val="20"/>
          <w:lang w:val="en-US"/>
        </w:rPr>
        <w:t>M. Piattini</w:t>
      </w:r>
      <w:r w:rsidRPr="007C69FF">
        <w:rPr>
          <w:sz w:val="20"/>
          <w:lang w:val="en-US"/>
        </w:rPr>
        <w:t xml:space="preserve">, </w:t>
      </w:r>
      <w:r w:rsidRPr="007C69FF">
        <w:rPr>
          <w:i/>
          <w:sz w:val="20"/>
          <w:lang w:val="en-US"/>
        </w:rPr>
        <w:t>Empowering global software development with business intelligence</w:t>
      </w:r>
      <w:r w:rsidRPr="007C69FF">
        <w:rPr>
          <w:sz w:val="20"/>
          <w:lang w:val="en-US"/>
        </w:rPr>
        <w:t xml:space="preserve">, </w:t>
      </w:r>
      <w:bookmarkStart w:id="124" w:name="_Hlk535350817"/>
      <w:r>
        <w:rPr>
          <w:sz w:val="20"/>
          <w:lang w:val="en-US"/>
        </w:rPr>
        <w:t>“</w:t>
      </w:r>
      <w:r w:rsidRPr="007C69FF">
        <w:rPr>
          <w:sz w:val="20"/>
          <w:lang w:val="en-US"/>
        </w:rPr>
        <w:t>Informa</w:t>
      </w:r>
      <w:r>
        <w:rPr>
          <w:sz w:val="20"/>
          <w:lang w:val="en-US"/>
        </w:rPr>
        <w:t>tion and Software Technology”, 2016, vol. 76</w:t>
      </w:r>
      <w:bookmarkEnd w:id="124"/>
      <w:r>
        <w:rPr>
          <w:sz w:val="20"/>
          <w:lang w:val="en-US"/>
        </w:rPr>
        <w:t>.</w:t>
      </w:r>
    </w:p>
  </w:footnote>
  <w:footnote w:id="211">
    <w:p w14:paraId="5294979A" w14:textId="77777777" w:rsidR="00DE2F2E" w:rsidRPr="002C45FA" w:rsidRDefault="00DE2F2E" w:rsidP="00E952E0">
      <w:pPr>
        <w:pStyle w:val="FootnoteText"/>
        <w:spacing w:line="240" w:lineRule="auto"/>
        <w:rPr>
          <w:rFonts w:eastAsiaTheme="minorHAnsi" w:cstheme="minorBidi"/>
          <w:lang w:val="en-US" w:eastAsia="en-US"/>
        </w:rPr>
      </w:pPr>
      <w:r w:rsidRPr="00D94255">
        <w:rPr>
          <w:rStyle w:val="FootnoteReference"/>
          <w:sz w:val="20"/>
        </w:rPr>
        <w:footnoteRef/>
      </w:r>
      <w:r w:rsidRPr="00D94255">
        <w:rPr>
          <w:sz w:val="20"/>
          <w:lang w:val="en-US"/>
        </w:rPr>
        <w:t xml:space="preserve"> </w:t>
      </w:r>
      <w:r w:rsidRPr="00D94255">
        <w:rPr>
          <w:rFonts w:eastAsiaTheme="minorHAnsi" w:cstheme="minorBidi"/>
          <w:sz w:val="20"/>
          <w:lang w:val="en-US" w:eastAsia="en-US"/>
        </w:rPr>
        <w:t>A. Tasistro</w:t>
      </w:r>
      <w:r>
        <w:rPr>
          <w:rFonts w:eastAsiaTheme="minorHAnsi" w:cstheme="minorBidi"/>
          <w:sz w:val="20"/>
          <w:lang w:val="en-US" w:eastAsia="en-US"/>
        </w:rPr>
        <w:t xml:space="preserve">, </w:t>
      </w:r>
      <w:r w:rsidRPr="00D94255">
        <w:rPr>
          <w:rFonts w:eastAsiaTheme="minorHAnsi" w:cstheme="minorBidi"/>
          <w:i/>
          <w:sz w:val="20"/>
          <w:lang w:val="en-US" w:eastAsia="en-US"/>
        </w:rPr>
        <w:t>Application of Business Intelligence Techniques to Analyze IT Project Management Data</w:t>
      </w:r>
      <w:r>
        <w:rPr>
          <w:rFonts w:eastAsiaTheme="minorHAnsi" w:cstheme="minorBidi"/>
          <w:sz w:val="20"/>
          <w:lang w:val="en-US" w:eastAsia="en-US"/>
        </w:rPr>
        <w:t>,</w:t>
      </w:r>
      <w:r w:rsidRPr="00D94255">
        <w:rPr>
          <w:rFonts w:eastAsiaTheme="minorHAnsi" w:cstheme="minorBidi"/>
          <w:sz w:val="20"/>
          <w:lang w:val="en-US" w:eastAsia="en-US"/>
        </w:rPr>
        <w:t xml:space="preserve"> </w:t>
      </w:r>
      <w:r>
        <w:rPr>
          <w:rFonts w:eastAsiaTheme="minorHAnsi" w:cstheme="minorBidi"/>
          <w:sz w:val="20"/>
          <w:lang w:val="en-US" w:eastAsia="en-US"/>
        </w:rPr>
        <w:t xml:space="preserve">2015 </w:t>
      </w:r>
      <w:r w:rsidRPr="00D94255">
        <w:rPr>
          <w:rFonts w:eastAsiaTheme="minorHAnsi" w:cstheme="minorBidi"/>
          <w:sz w:val="20"/>
          <w:lang w:val="en-US" w:eastAsia="en-US"/>
        </w:rPr>
        <w:t>International Workshop on Data Mining with Industrial Applications (DMIA), San Lorenz</w:t>
      </w:r>
      <w:r>
        <w:rPr>
          <w:rFonts w:eastAsiaTheme="minorHAnsi" w:cstheme="minorBidi"/>
          <w:sz w:val="20"/>
          <w:lang w:val="en-US" w:eastAsia="en-US"/>
        </w:rPr>
        <w:t>o, Central, Paraguay, 2015.</w:t>
      </w:r>
    </w:p>
    <w:p w14:paraId="2988C3D7" w14:textId="77777777" w:rsidR="00DE2F2E" w:rsidRPr="002C45FA" w:rsidRDefault="00DE2F2E" w:rsidP="00E952E0">
      <w:pPr>
        <w:pStyle w:val="FootnoteText"/>
        <w:spacing w:line="240" w:lineRule="auto"/>
        <w:rPr>
          <w:rFonts w:eastAsiaTheme="minorHAnsi" w:cstheme="minorBidi"/>
          <w:lang w:val="en-US" w:eastAsia="en-US"/>
        </w:rPr>
      </w:pPr>
    </w:p>
  </w:footnote>
  <w:footnote w:id="212">
    <w:p w14:paraId="0FFAE94C" w14:textId="27BC0F67" w:rsidR="00DE2F2E" w:rsidRPr="00655AB5" w:rsidRDefault="00DE2F2E" w:rsidP="00655AB5">
      <w:pPr>
        <w:autoSpaceDE w:val="0"/>
        <w:autoSpaceDN w:val="0"/>
        <w:adjustRightInd w:val="0"/>
        <w:spacing w:line="240" w:lineRule="auto"/>
        <w:rPr>
          <w:rFonts w:eastAsia="TimesNewRomanPS-BoldMT" w:cs="Times New Roman"/>
          <w:bCs/>
          <w:sz w:val="20"/>
          <w:szCs w:val="20"/>
        </w:rPr>
      </w:pPr>
      <w:r w:rsidRPr="00655AB5">
        <w:rPr>
          <w:rStyle w:val="FootnoteReference"/>
          <w:sz w:val="20"/>
          <w:szCs w:val="20"/>
        </w:rPr>
        <w:footnoteRef/>
      </w:r>
      <w:r w:rsidRPr="00655AB5">
        <w:rPr>
          <w:sz w:val="20"/>
          <w:szCs w:val="20"/>
        </w:rPr>
        <w:t xml:space="preserve"> </w:t>
      </w:r>
      <w:r>
        <w:rPr>
          <w:sz w:val="20"/>
          <w:szCs w:val="20"/>
        </w:rPr>
        <w:t xml:space="preserve">E. </w:t>
      </w:r>
      <w:r w:rsidRPr="00655AB5">
        <w:rPr>
          <w:rFonts w:eastAsia="TimesNewRomanPS-BoldMT" w:cs="Times New Roman"/>
          <w:bCs/>
          <w:sz w:val="20"/>
          <w:szCs w:val="20"/>
        </w:rPr>
        <w:t xml:space="preserve">Pieszczyk, </w:t>
      </w:r>
      <w:r>
        <w:rPr>
          <w:rFonts w:eastAsia="TimesNewRomanPS-BoldMT" w:cs="Times New Roman"/>
          <w:bCs/>
          <w:sz w:val="20"/>
          <w:szCs w:val="20"/>
        </w:rPr>
        <w:t xml:space="preserve">J. </w:t>
      </w:r>
      <w:r w:rsidRPr="00655AB5">
        <w:rPr>
          <w:rFonts w:eastAsia="TimesNewRomanPS-BoldMT" w:cs="Times New Roman"/>
          <w:bCs/>
          <w:sz w:val="20"/>
          <w:szCs w:val="20"/>
        </w:rPr>
        <w:t xml:space="preserve">Werewka, </w:t>
      </w:r>
      <w:r w:rsidRPr="00655AB5">
        <w:rPr>
          <w:rFonts w:eastAsia="TimesNewRomanPS-BoldMT" w:cs="Times New Roman"/>
          <w:bCs/>
          <w:i/>
          <w:sz w:val="20"/>
          <w:szCs w:val="20"/>
        </w:rPr>
        <w:t>Analiza przyczyn problemów jakości oprogramowania na podstawie ankiet osób uczestniczących w procesie wytwarzania systemów informatycznych</w:t>
      </w:r>
      <w:r w:rsidRPr="00655AB5">
        <w:rPr>
          <w:rFonts w:eastAsia="TimesNewRomanPS-BoldMT" w:cs="Times New Roman"/>
          <w:bCs/>
          <w:sz w:val="20"/>
          <w:szCs w:val="20"/>
        </w:rPr>
        <w:t xml:space="preserve">, </w:t>
      </w:r>
      <w:bookmarkStart w:id="126" w:name="_Hlk535351548"/>
      <w:r>
        <w:rPr>
          <w:rFonts w:eastAsia="TimesNewRomanPS-BoldMT" w:cs="Times New Roman"/>
          <w:bCs/>
          <w:sz w:val="20"/>
          <w:szCs w:val="20"/>
        </w:rPr>
        <w:t>„</w:t>
      </w:r>
      <w:r w:rsidRPr="00655AB5">
        <w:rPr>
          <w:rFonts w:eastAsia="TimesNewRomanPS-BoldMT" w:cs="Times New Roman"/>
          <w:bCs/>
          <w:sz w:val="20"/>
          <w:szCs w:val="20"/>
        </w:rPr>
        <w:t>Informatyka Ekonomiczna</w:t>
      </w:r>
      <w:r>
        <w:rPr>
          <w:rFonts w:eastAsia="TimesNewRomanPS-BoldMT" w:cs="Times New Roman"/>
          <w:bCs/>
          <w:sz w:val="20"/>
          <w:szCs w:val="20"/>
        </w:rPr>
        <w:t>”</w:t>
      </w:r>
      <w:r w:rsidRPr="00655AB5">
        <w:rPr>
          <w:rFonts w:eastAsia="TimesNewRomanPS-BoldMT" w:cs="Times New Roman"/>
          <w:bCs/>
          <w:sz w:val="20"/>
          <w:szCs w:val="20"/>
        </w:rPr>
        <w:t>, 3(37), 2015</w:t>
      </w:r>
      <w:bookmarkEnd w:id="126"/>
      <w:r>
        <w:rPr>
          <w:rFonts w:eastAsia="TimesNewRomanPS-BoldMT" w:cs="Times New Roman"/>
          <w:bCs/>
          <w:sz w:val="20"/>
          <w:szCs w:val="20"/>
        </w:rPr>
        <w:t>.</w:t>
      </w:r>
    </w:p>
    <w:p w14:paraId="01C0EF8B" w14:textId="0FD4F11A" w:rsidR="00DE2F2E" w:rsidRDefault="00DE2F2E">
      <w:pPr>
        <w:pStyle w:val="FootnoteText"/>
      </w:pPr>
    </w:p>
  </w:footnote>
  <w:footnote w:id="213">
    <w:p w14:paraId="5AB8A6EE" w14:textId="1363FE04" w:rsidR="00DE2F2E" w:rsidRPr="00AC49D0" w:rsidRDefault="00DE2F2E" w:rsidP="004C01F9">
      <w:pPr>
        <w:pStyle w:val="FootnoteText"/>
        <w:spacing w:line="240" w:lineRule="auto"/>
        <w:rPr>
          <w:lang w:val="en-US"/>
        </w:rPr>
      </w:pPr>
      <w:r w:rsidRPr="004C01F9">
        <w:rPr>
          <w:rStyle w:val="FootnoteReference"/>
          <w:sz w:val="20"/>
        </w:rPr>
        <w:footnoteRef/>
      </w:r>
      <w:r w:rsidRPr="00AC49D0">
        <w:rPr>
          <w:sz w:val="20"/>
          <w:lang w:val="en-US"/>
        </w:rPr>
        <w:t xml:space="preserve"> A. </w:t>
      </w:r>
      <w:r w:rsidRPr="00AC49D0">
        <w:rPr>
          <w:rStyle w:val="hlfld-contribauthor"/>
          <w:rFonts w:eastAsiaTheme="majorEastAsia"/>
          <w:sz w:val="20"/>
          <w:lang w:val="en-US"/>
        </w:rPr>
        <w:t>Bara</w:t>
      </w:r>
      <w:r w:rsidRPr="00AC49D0">
        <w:rPr>
          <w:sz w:val="20"/>
          <w:lang w:val="en-US"/>
        </w:rPr>
        <w:t xml:space="preserve">, I. </w:t>
      </w:r>
      <w:r w:rsidRPr="00AC49D0">
        <w:rPr>
          <w:rStyle w:val="hlfld-contribauthor"/>
          <w:rFonts w:eastAsiaTheme="majorEastAsia"/>
          <w:sz w:val="20"/>
          <w:lang w:val="en-US"/>
        </w:rPr>
        <w:t>Botha</w:t>
      </w:r>
      <w:r w:rsidRPr="00AC49D0">
        <w:rPr>
          <w:sz w:val="20"/>
          <w:lang w:val="en-US"/>
        </w:rPr>
        <w:t xml:space="preserve">, V. </w:t>
      </w:r>
      <w:r w:rsidRPr="00AC49D0">
        <w:rPr>
          <w:rStyle w:val="hlfld-contribauthor"/>
          <w:rFonts w:eastAsiaTheme="majorEastAsia"/>
          <w:sz w:val="20"/>
          <w:lang w:val="en-US"/>
        </w:rPr>
        <w:t>Diaconita</w:t>
      </w:r>
      <w:r w:rsidRPr="00AC49D0">
        <w:rPr>
          <w:sz w:val="20"/>
          <w:lang w:val="en-US"/>
        </w:rPr>
        <w:t xml:space="preserve">, I. </w:t>
      </w:r>
      <w:r w:rsidRPr="00AC49D0">
        <w:rPr>
          <w:rStyle w:val="hlfld-contribauthor"/>
          <w:rFonts w:eastAsiaTheme="majorEastAsia"/>
          <w:sz w:val="20"/>
          <w:lang w:val="en-US"/>
        </w:rPr>
        <w:t>Lungu</w:t>
      </w:r>
      <w:r w:rsidRPr="00AC49D0">
        <w:rPr>
          <w:sz w:val="20"/>
          <w:lang w:val="en-US"/>
        </w:rPr>
        <w:t xml:space="preserve">, A. </w:t>
      </w:r>
      <w:r w:rsidRPr="00AC49D0">
        <w:rPr>
          <w:rStyle w:val="hlfld-contribauthor"/>
          <w:rFonts w:eastAsiaTheme="majorEastAsia"/>
          <w:sz w:val="20"/>
          <w:lang w:val="en-US"/>
        </w:rPr>
        <w:t>Velicanu</w:t>
      </w:r>
      <w:r w:rsidRPr="00AC49D0">
        <w:rPr>
          <w:sz w:val="20"/>
          <w:lang w:val="en-US"/>
        </w:rPr>
        <w:t xml:space="preserve">, M. </w:t>
      </w:r>
      <w:r w:rsidRPr="00AC49D0">
        <w:rPr>
          <w:rStyle w:val="hlfld-contribauthor"/>
          <w:rFonts w:eastAsiaTheme="majorEastAsia"/>
          <w:sz w:val="20"/>
          <w:lang w:val="en-US"/>
        </w:rPr>
        <w:t>Velicanu</w:t>
      </w:r>
      <w:r w:rsidRPr="00AC49D0">
        <w:rPr>
          <w:sz w:val="20"/>
          <w:lang w:val="en-US"/>
        </w:rPr>
        <w:t>, </w:t>
      </w:r>
      <w:r w:rsidRPr="00AC49D0">
        <w:rPr>
          <w:rStyle w:val="nlmarticle-title"/>
          <w:i/>
          <w:sz w:val="20"/>
          <w:lang w:val="en-US"/>
        </w:rPr>
        <w:t>A model for business intelligence systems’ development</w:t>
      </w:r>
      <w:r w:rsidRPr="00AC49D0">
        <w:rPr>
          <w:sz w:val="20"/>
          <w:lang w:val="en-US"/>
        </w:rPr>
        <w:t xml:space="preserve">, </w:t>
      </w:r>
      <w:bookmarkStart w:id="132" w:name="_Hlk535348788"/>
      <w:r w:rsidRPr="00AC49D0">
        <w:rPr>
          <w:sz w:val="20"/>
          <w:lang w:val="en-US"/>
        </w:rPr>
        <w:t>„</w:t>
      </w:r>
      <w:r w:rsidRPr="00AC49D0">
        <w:rPr>
          <w:iCs/>
          <w:sz w:val="20"/>
          <w:lang w:val="en-US"/>
        </w:rPr>
        <w:t>Informatica Economica”</w:t>
      </w:r>
      <w:r w:rsidRPr="00AC49D0">
        <w:rPr>
          <w:i/>
          <w:iCs/>
          <w:sz w:val="20"/>
          <w:lang w:val="en-US"/>
        </w:rPr>
        <w:t>,</w:t>
      </w:r>
      <w:r w:rsidRPr="00AC49D0">
        <w:rPr>
          <w:sz w:val="20"/>
          <w:lang w:val="en-US"/>
        </w:rPr>
        <w:t xml:space="preserve"> 2009, vol. 13(4).</w:t>
      </w:r>
    </w:p>
    <w:bookmarkEnd w:id="132"/>
  </w:footnote>
  <w:footnote w:id="214">
    <w:p w14:paraId="1D54C534" w14:textId="19392260" w:rsidR="00DE2F2E" w:rsidRPr="00AC49D0" w:rsidRDefault="00DE2F2E" w:rsidP="00616274">
      <w:pPr>
        <w:pStyle w:val="FootnoteText"/>
        <w:spacing w:line="240" w:lineRule="auto"/>
        <w:rPr>
          <w:sz w:val="20"/>
          <w:lang w:val="en-US"/>
        </w:rPr>
      </w:pPr>
      <w:r w:rsidRPr="00616274">
        <w:rPr>
          <w:rStyle w:val="FootnoteReference"/>
          <w:sz w:val="20"/>
        </w:rPr>
        <w:footnoteRef/>
      </w:r>
      <w:r w:rsidRPr="00AC49D0">
        <w:rPr>
          <w:sz w:val="20"/>
          <w:lang w:val="en-US"/>
        </w:rPr>
        <w:t xml:space="preserve"> H.A. </w:t>
      </w:r>
      <w:r w:rsidRPr="00AC49D0">
        <w:rPr>
          <w:iCs/>
          <w:sz w:val="20"/>
          <w:lang w:val="en-US"/>
        </w:rPr>
        <w:t>A</w:t>
      </w:r>
      <w:r w:rsidRPr="00AC49D0">
        <w:rPr>
          <w:sz w:val="20"/>
          <w:lang w:val="en-US"/>
        </w:rPr>
        <w:t xml:space="preserve">l-Tarawneh, </w:t>
      </w:r>
      <w:r w:rsidRPr="00AC49D0">
        <w:rPr>
          <w:i/>
          <w:sz w:val="20"/>
          <w:lang w:val="en-US"/>
        </w:rPr>
        <w:t>The Main Factors…</w:t>
      </w:r>
      <w:r w:rsidRPr="00AC49D0">
        <w:rPr>
          <w:sz w:val="20"/>
          <w:lang w:val="en-US"/>
        </w:rPr>
        <w:t>op. cit.</w:t>
      </w:r>
    </w:p>
  </w:footnote>
  <w:footnote w:id="215">
    <w:p w14:paraId="5837A6E2" w14:textId="13FF400B" w:rsidR="00DE2F2E" w:rsidRPr="00AC49D0" w:rsidRDefault="00DE2F2E" w:rsidP="00DE0167">
      <w:pPr>
        <w:spacing w:line="240" w:lineRule="auto"/>
        <w:rPr>
          <w:rFonts w:cs="Times New Roman"/>
          <w:sz w:val="20"/>
          <w:szCs w:val="20"/>
          <w:lang w:val="en-US"/>
        </w:rPr>
      </w:pPr>
      <w:r w:rsidRPr="00435A7B">
        <w:rPr>
          <w:rStyle w:val="t"/>
          <w:rFonts w:eastAsiaTheme="majorEastAsia"/>
          <w:color w:val="000000"/>
          <w:spacing w:val="-2"/>
          <w:sz w:val="20"/>
          <w:bdr w:val="none" w:sz="0" w:space="0" w:color="auto" w:frame="1"/>
          <w:shd w:val="clear" w:color="auto" w:fill="FFFFFF"/>
          <w:vertAlign w:val="superscript"/>
        </w:rPr>
        <w:footnoteRef/>
      </w:r>
      <w:r w:rsidRPr="00AC49D0">
        <w:rPr>
          <w:rStyle w:val="t"/>
          <w:rFonts w:eastAsiaTheme="majorEastAsia"/>
          <w:color w:val="000000"/>
          <w:spacing w:val="-2"/>
          <w:sz w:val="20"/>
          <w:bdr w:val="none" w:sz="0" w:space="0" w:color="auto" w:frame="1"/>
          <w:shd w:val="clear" w:color="auto" w:fill="FFFFFF"/>
          <w:vertAlign w:val="superscript"/>
          <w:lang w:val="en-US"/>
        </w:rPr>
        <w:t xml:space="preserve"> </w:t>
      </w:r>
      <w:r w:rsidRPr="00AC49D0">
        <w:rPr>
          <w:rFonts w:cs="Times New Roman"/>
          <w:sz w:val="20"/>
          <w:szCs w:val="20"/>
          <w:lang w:val="en-US"/>
        </w:rPr>
        <w:t xml:space="preserve">Jay P., </w:t>
      </w:r>
      <w:r w:rsidRPr="00AC49D0">
        <w:rPr>
          <w:rFonts w:cs="Times New Roman"/>
          <w:i/>
          <w:sz w:val="20"/>
          <w:szCs w:val="20"/>
          <w:lang w:val="en-US"/>
        </w:rPr>
        <w:t>A Motivational Model of Knowledge Sharing</w:t>
      </w:r>
      <w:r w:rsidRPr="00AC49D0">
        <w:rPr>
          <w:rFonts w:cs="Times New Roman"/>
          <w:sz w:val="20"/>
          <w:szCs w:val="20"/>
          <w:lang w:val="en-US"/>
        </w:rPr>
        <w:t>, [w:] Handbook on Decision Support Systems, 2008.</w:t>
      </w:r>
    </w:p>
  </w:footnote>
  <w:footnote w:id="216">
    <w:p w14:paraId="60D705A1" w14:textId="072DF038" w:rsidR="00DE2F2E" w:rsidRPr="00AC49D0" w:rsidRDefault="00DE2F2E" w:rsidP="004C7016">
      <w:pPr>
        <w:pStyle w:val="FootnoteText"/>
        <w:spacing w:line="240" w:lineRule="auto"/>
        <w:rPr>
          <w:sz w:val="20"/>
          <w:lang w:val="en-US"/>
        </w:rPr>
      </w:pPr>
      <w:r w:rsidRPr="004C7016">
        <w:rPr>
          <w:rStyle w:val="FootnoteReference"/>
          <w:sz w:val="20"/>
        </w:rPr>
        <w:footnoteRef/>
      </w:r>
      <w:r w:rsidRPr="00AC49D0">
        <w:rPr>
          <w:sz w:val="20"/>
          <w:lang w:val="en-US"/>
        </w:rPr>
        <w:t xml:space="preserve"> V. Pirttimäki, A. Lönnqvist, A. Karjaluoto, </w:t>
      </w:r>
      <w:r w:rsidRPr="00AC49D0">
        <w:rPr>
          <w:i/>
          <w:sz w:val="20"/>
          <w:lang w:val="en-US"/>
        </w:rPr>
        <w:t>Measurement of Business…</w:t>
      </w:r>
      <w:r w:rsidRPr="00AC49D0">
        <w:rPr>
          <w:sz w:val="20"/>
          <w:lang w:val="en-US"/>
        </w:rPr>
        <w:t>op. cit.</w:t>
      </w:r>
    </w:p>
  </w:footnote>
  <w:footnote w:id="217">
    <w:p w14:paraId="1082DCD4" w14:textId="63ABF304" w:rsidR="00DE2F2E" w:rsidRPr="00E76181" w:rsidRDefault="00DE2F2E" w:rsidP="00DF1596">
      <w:pPr>
        <w:pStyle w:val="FootnoteText"/>
        <w:spacing w:line="240" w:lineRule="auto"/>
        <w:rPr>
          <w:sz w:val="20"/>
        </w:rPr>
      </w:pPr>
      <w:r w:rsidRPr="00DF1596">
        <w:rPr>
          <w:sz w:val="20"/>
          <w:shd w:val="clear" w:color="auto" w:fill="FFFFFF"/>
          <w:vertAlign w:val="superscript"/>
        </w:rPr>
        <w:footnoteRef/>
      </w:r>
      <w:r w:rsidRPr="00DF1596">
        <w:rPr>
          <w:sz w:val="20"/>
          <w:shd w:val="clear" w:color="auto" w:fill="FFFFFF"/>
          <w:vertAlign w:val="superscript"/>
        </w:rPr>
        <w:t xml:space="preserve"> </w:t>
      </w:r>
      <w:r>
        <w:rPr>
          <w:sz w:val="20"/>
        </w:rPr>
        <w:t>Ibidem</w:t>
      </w:r>
    </w:p>
  </w:footnote>
  <w:footnote w:id="218">
    <w:p w14:paraId="30781945" w14:textId="78313E01" w:rsidR="00DE2F2E" w:rsidRPr="0069033B" w:rsidRDefault="00DE2F2E" w:rsidP="00511AC0">
      <w:pPr>
        <w:spacing w:line="240" w:lineRule="auto"/>
        <w:rPr>
          <w:rFonts w:eastAsia="Times New Roman" w:cs="Times New Roman"/>
          <w:sz w:val="20"/>
          <w:szCs w:val="20"/>
          <w:lang w:eastAsia="pl-PL"/>
        </w:rPr>
      </w:pPr>
      <w:r w:rsidRPr="00511AC0">
        <w:rPr>
          <w:rFonts w:eastAsia="Times New Roman"/>
          <w:sz w:val="20"/>
          <w:vertAlign w:val="superscript"/>
          <w:lang w:eastAsia="pl-PL"/>
        </w:rPr>
        <w:footnoteRef/>
      </w:r>
      <w:r w:rsidRPr="00511AC0">
        <w:rPr>
          <w:rFonts w:eastAsia="Times New Roman" w:cs="Times New Roman"/>
          <w:sz w:val="16"/>
          <w:szCs w:val="20"/>
          <w:lang w:eastAsia="pl-PL"/>
        </w:rPr>
        <w:t xml:space="preserve"> </w:t>
      </w:r>
      <w:r>
        <w:rPr>
          <w:rFonts w:eastAsia="Times New Roman" w:cs="Times New Roman"/>
          <w:sz w:val="20"/>
          <w:szCs w:val="20"/>
          <w:lang w:eastAsia="pl-PL"/>
        </w:rPr>
        <w:t>A. Weinert</w:t>
      </w:r>
      <w:r w:rsidRPr="007C605B">
        <w:rPr>
          <w:rFonts w:eastAsia="Times New Roman" w:cs="Times New Roman"/>
          <w:sz w:val="20"/>
          <w:szCs w:val="20"/>
          <w:lang w:eastAsia="pl-PL"/>
        </w:rPr>
        <w:t>, </w:t>
      </w:r>
      <w:r w:rsidRPr="007C605B">
        <w:rPr>
          <w:rFonts w:eastAsia="Times New Roman" w:cs="Times New Roman"/>
          <w:i/>
          <w:sz w:val="20"/>
          <w:szCs w:val="20"/>
          <w:lang w:eastAsia="pl-PL"/>
        </w:rPr>
        <w:t>Zastosowanie "big data" a wyniki ekonomiczne przedsiębiorstw</w:t>
      </w:r>
      <w:r w:rsidRPr="007C605B">
        <w:rPr>
          <w:rFonts w:eastAsia="Times New Roman" w:cs="Times New Roman"/>
          <w:sz w:val="20"/>
          <w:szCs w:val="20"/>
          <w:lang w:eastAsia="pl-PL"/>
        </w:rPr>
        <w:t xml:space="preserve">, </w:t>
      </w:r>
      <w:bookmarkStart w:id="133" w:name="_Hlk535353427"/>
      <w:r>
        <w:rPr>
          <w:rFonts w:eastAsia="Times New Roman" w:cs="Times New Roman"/>
          <w:sz w:val="20"/>
          <w:szCs w:val="20"/>
          <w:lang w:eastAsia="pl-PL"/>
        </w:rPr>
        <w:t>„</w:t>
      </w:r>
      <w:r w:rsidRPr="007C605B">
        <w:rPr>
          <w:rFonts w:eastAsia="Times New Roman" w:cs="Times New Roman"/>
          <w:sz w:val="20"/>
          <w:szCs w:val="20"/>
          <w:lang w:eastAsia="pl-PL"/>
        </w:rPr>
        <w:t>Rynek-Społeczeństwo-Kultura</w:t>
      </w:r>
      <w:r>
        <w:rPr>
          <w:rFonts w:eastAsia="Times New Roman" w:cs="Times New Roman"/>
          <w:sz w:val="20"/>
          <w:szCs w:val="20"/>
          <w:lang w:eastAsia="pl-PL"/>
        </w:rPr>
        <w:t>”</w:t>
      </w:r>
      <w:r w:rsidRPr="007C605B">
        <w:rPr>
          <w:rFonts w:eastAsia="Times New Roman" w:cs="Times New Roman"/>
          <w:sz w:val="20"/>
          <w:szCs w:val="20"/>
          <w:lang w:eastAsia="pl-PL"/>
        </w:rPr>
        <w:t>,</w:t>
      </w:r>
      <w:r>
        <w:rPr>
          <w:rFonts w:eastAsia="Times New Roman" w:cs="Times New Roman"/>
          <w:sz w:val="20"/>
          <w:szCs w:val="20"/>
          <w:lang w:eastAsia="pl-PL"/>
        </w:rPr>
        <w:t xml:space="preserve"> 2015, nr 1(13)</w:t>
      </w:r>
      <w:bookmarkEnd w:id="133"/>
      <w:r>
        <w:rPr>
          <w:rFonts w:eastAsia="Times New Roman" w:cs="Times New Roman"/>
          <w:sz w:val="20"/>
          <w:szCs w:val="20"/>
          <w:lang w:eastAsia="pl-PL"/>
        </w:rPr>
        <w:t>.</w:t>
      </w:r>
    </w:p>
    <w:p w14:paraId="385EEC8B" w14:textId="5EF62D8B" w:rsidR="00DE2F2E" w:rsidRDefault="00DE2F2E">
      <w:pPr>
        <w:pStyle w:val="FootnoteText"/>
      </w:pPr>
    </w:p>
  </w:footnote>
  <w:footnote w:id="219">
    <w:p w14:paraId="395A8FDA" w14:textId="39F1EF14" w:rsidR="00DE2F2E" w:rsidRDefault="00DE2F2E" w:rsidP="00E87189">
      <w:pPr>
        <w:pStyle w:val="FootnoteText"/>
        <w:spacing w:line="240" w:lineRule="auto"/>
      </w:pPr>
      <w:r w:rsidRPr="00E87189">
        <w:rPr>
          <w:rStyle w:val="FootnoteReference"/>
          <w:sz w:val="20"/>
        </w:rPr>
        <w:footnoteRef/>
      </w:r>
      <w:r w:rsidRPr="00E87189">
        <w:rPr>
          <w:sz w:val="20"/>
        </w:rPr>
        <w:t xml:space="preserve"> </w:t>
      </w:r>
      <w:r>
        <w:rPr>
          <w:sz w:val="20"/>
        </w:rPr>
        <w:t xml:space="preserve">K.B. </w:t>
      </w:r>
      <w:r>
        <w:rPr>
          <w:rFonts w:eastAsiaTheme="minorHAnsi"/>
          <w:sz w:val="20"/>
          <w:lang w:eastAsia="en-US"/>
        </w:rPr>
        <w:t>Wydro</w:t>
      </w:r>
      <w:r w:rsidRPr="00E87189">
        <w:rPr>
          <w:rFonts w:eastAsiaTheme="minorHAnsi"/>
          <w:sz w:val="20"/>
          <w:lang w:eastAsia="en-US"/>
        </w:rPr>
        <w:t xml:space="preserve">, </w:t>
      </w:r>
      <w:r w:rsidRPr="00F3396F">
        <w:rPr>
          <w:rFonts w:eastAsiaTheme="minorHAnsi"/>
          <w:i/>
          <w:sz w:val="20"/>
          <w:lang w:eastAsia="en-US"/>
        </w:rPr>
        <w:t>Badania nad istotą informacji, jej właściwościami i stosowanymi technikami informacyjnymi - próba systematyzacji w obszarze wiedzy o informacji</w:t>
      </w:r>
      <w:r w:rsidRPr="00E87189">
        <w:rPr>
          <w:rFonts w:eastAsiaTheme="minorHAnsi"/>
          <w:sz w:val="20"/>
          <w:lang w:eastAsia="en-US"/>
        </w:rPr>
        <w:t>, Państwowy Instytut Badawczy, Warszawa 2007</w:t>
      </w:r>
      <w:r>
        <w:rPr>
          <w:rFonts w:eastAsiaTheme="minorHAnsi"/>
          <w:sz w:val="20"/>
          <w:lang w:eastAsia="en-US"/>
        </w:rPr>
        <w:t>, s. 121.</w:t>
      </w:r>
    </w:p>
  </w:footnote>
  <w:footnote w:id="220">
    <w:p w14:paraId="5C63A4D6" w14:textId="4D0E3752" w:rsidR="00DE2F2E" w:rsidRPr="00AC49D0" w:rsidRDefault="00DE2F2E" w:rsidP="00477AB4">
      <w:pPr>
        <w:pStyle w:val="FootnoteText"/>
        <w:spacing w:line="240" w:lineRule="auto"/>
        <w:rPr>
          <w:lang w:val="en-US"/>
        </w:rPr>
      </w:pPr>
      <w:r w:rsidRPr="00477AB4">
        <w:rPr>
          <w:rFonts w:eastAsiaTheme="minorHAnsi"/>
          <w:sz w:val="20"/>
          <w:vertAlign w:val="superscript"/>
          <w:lang w:eastAsia="en-US"/>
        </w:rPr>
        <w:footnoteRef/>
      </w:r>
      <w:r w:rsidRPr="00AC49D0">
        <w:rPr>
          <w:rFonts w:eastAsiaTheme="minorHAnsi"/>
          <w:sz w:val="20"/>
          <w:lang w:val="en-US" w:eastAsia="en-US"/>
        </w:rPr>
        <w:t xml:space="preserve"> National Academy of Engineering, </w:t>
      </w:r>
      <w:r w:rsidRPr="00AC49D0">
        <w:rPr>
          <w:rFonts w:eastAsiaTheme="minorHAnsi"/>
          <w:i/>
          <w:sz w:val="20"/>
          <w:lang w:val="en-US" w:eastAsia="en-US"/>
        </w:rPr>
        <w:t>Winter Bridge: A Global View of Big Data</w:t>
      </w:r>
      <w:r w:rsidRPr="00AC49D0">
        <w:rPr>
          <w:rFonts w:eastAsiaTheme="minorHAnsi"/>
          <w:sz w:val="20"/>
          <w:lang w:val="en-US" w:eastAsia="en-US"/>
        </w:rPr>
        <w:t xml:space="preserve">, </w:t>
      </w:r>
      <w:bookmarkStart w:id="134" w:name="_Hlk535351298"/>
      <w:r w:rsidRPr="00AC49D0">
        <w:rPr>
          <w:rFonts w:eastAsiaTheme="minorHAnsi"/>
          <w:sz w:val="20"/>
          <w:lang w:val="en-US" w:eastAsia="en-US"/>
        </w:rPr>
        <w:t>2014, vol. 44(4).</w:t>
      </w:r>
      <w:bookmarkEnd w:id="134"/>
    </w:p>
  </w:footnote>
  <w:footnote w:id="221">
    <w:p w14:paraId="5B6F8EB0" w14:textId="301AA687" w:rsidR="00DE2F2E" w:rsidRPr="00AC49D0" w:rsidRDefault="00DE2F2E" w:rsidP="00E132D6">
      <w:pPr>
        <w:pStyle w:val="FootnoteText"/>
        <w:spacing w:line="240" w:lineRule="auto"/>
        <w:rPr>
          <w:lang w:val="en-US"/>
        </w:rPr>
      </w:pPr>
      <w:r w:rsidRPr="00A55D26">
        <w:rPr>
          <w:rStyle w:val="FootnoteReference"/>
          <w:sz w:val="20"/>
        </w:rPr>
        <w:footnoteRef/>
      </w:r>
      <w:r w:rsidRPr="00AC49D0">
        <w:rPr>
          <w:sz w:val="20"/>
          <w:lang w:val="en-US"/>
        </w:rPr>
        <w:t xml:space="preserve"> A. Gandomi, M. Haider, </w:t>
      </w:r>
      <w:r w:rsidRPr="00AC49D0">
        <w:rPr>
          <w:i/>
          <w:sz w:val="20"/>
          <w:lang w:val="en-US"/>
        </w:rPr>
        <w:t>Beyond the hype: Big data concepts, methods, and analytics</w:t>
      </w:r>
      <w:r w:rsidRPr="00AC49D0">
        <w:rPr>
          <w:sz w:val="20"/>
          <w:lang w:val="en-US"/>
        </w:rPr>
        <w:t xml:space="preserve">, </w:t>
      </w:r>
      <w:bookmarkStart w:id="135" w:name="_Hlk535349701"/>
      <w:r w:rsidRPr="00AC49D0">
        <w:rPr>
          <w:sz w:val="20"/>
          <w:lang w:val="en-US"/>
        </w:rPr>
        <w:t>„International Journal of Information Management”, 2015, vol. 35(2)</w:t>
      </w:r>
      <w:bookmarkEnd w:id="135"/>
      <w:r w:rsidRPr="00AC49D0">
        <w:rPr>
          <w:sz w:val="20"/>
          <w:lang w:val="en-US"/>
        </w:rPr>
        <w:t>.</w:t>
      </w:r>
    </w:p>
  </w:footnote>
  <w:footnote w:id="222">
    <w:p w14:paraId="551A21CD" w14:textId="633465FD" w:rsidR="00DE2F2E" w:rsidRDefault="00DE2F2E" w:rsidP="004B392D">
      <w:pPr>
        <w:pStyle w:val="FootnoteText"/>
        <w:spacing w:line="240" w:lineRule="auto"/>
      </w:pPr>
      <w:r w:rsidRPr="004B392D">
        <w:rPr>
          <w:rStyle w:val="FootnoteReference"/>
          <w:sz w:val="20"/>
        </w:rPr>
        <w:footnoteRef/>
      </w:r>
      <w:r w:rsidRPr="00AC49D0">
        <w:rPr>
          <w:sz w:val="20"/>
          <w:lang w:val="en-US"/>
        </w:rPr>
        <w:t xml:space="preserve"> K. Przanowski, </w:t>
      </w:r>
      <w:r w:rsidRPr="00AC49D0">
        <w:rPr>
          <w:i/>
          <w:sz w:val="20"/>
          <w:lang w:val="en-US"/>
        </w:rPr>
        <w:t xml:space="preserve">Credit Scoring w erze Big Data. </w:t>
      </w:r>
      <w:r w:rsidRPr="004B392D">
        <w:rPr>
          <w:i/>
          <w:sz w:val="20"/>
        </w:rPr>
        <w:t>Techniki modelowania z wykorzystaniem generatora losowych danych portfela Consumer Finance</w:t>
      </w:r>
      <w:r>
        <w:rPr>
          <w:sz w:val="20"/>
        </w:rPr>
        <w:t>, Oficyna Wydawnicza SGH</w:t>
      </w:r>
      <w:r w:rsidRPr="004B392D">
        <w:rPr>
          <w:sz w:val="20"/>
        </w:rPr>
        <w:t>, Warszawa 2014, s. 14.</w:t>
      </w:r>
    </w:p>
  </w:footnote>
  <w:footnote w:id="223">
    <w:p w14:paraId="5C5407B9" w14:textId="662CA5C2" w:rsidR="00DE2F2E" w:rsidRPr="00AC49D0" w:rsidRDefault="00DE2F2E" w:rsidP="00A031DC">
      <w:pPr>
        <w:pStyle w:val="FootnoteText"/>
        <w:spacing w:line="240" w:lineRule="auto"/>
        <w:rPr>
          <w:sz w:val="20"/>
          <w:lang w:val="en-US"/>
        </w:rPr>
      </w:pPr>
      <w:r w:rsidRPr="002630CD">
        <w:rPr>
          <w:rStyle w:val="FootnoteReference"/>
          <w:sz w:val="20"/>
        </w:rPr>
        <w:footnoteRef/>
      </w:r>
      <w:r w:rsidRPr="00AC49D0">
        <w:rPr>
          <w:sz w:val="20"/>
          <w:lang w:val="en-US"/>
        </w:rPr>
        <w:t xml:space="preserve"> H. Guo, L. Wang, F. Chen, D. Liang, </w:t>
      </w:r>
      <w:r w:rsidRPr="00AC49D0">
        <w:rPr>
          <w:i/>
          <w:sz w:val="20"/>
          <w:lang w:val="en-US"/>
        </w:rPr>
        <w:t>Scientific Big Data and Digital Earth</w:t>
      </w:r>
      <w:r w:rsidRPr="00AC49D0">
        <w:rPr>
          <w:sz w:val="20"/>
          <w:lang w:val="en-US"/>
        </w:rPr>
        <w:t xml:space="preserve">,  </w:t>
      </w:r>
      <w:bookmarkStart w:id="137" w:name="_Hlk535349769"/>
      <w:r w:rsidRPr="00AC49D0">
        <w:rPr>
          <w:sz w:val="20"/>
          <w:lang w:val="en-US"/>
        </w:rPr>
        <w:t>„Chinese Science Bulletin”, 2014, vol. 59(35)</w:t>
      </w:r>
      <w:bookmarkEnd w:id="137"/>
      <w:r w:rsidRPr="00AC49D0">
        <w:rPr>
          <w:sz w:val="20"/>
          <w:lang w:val="en-US"/>
        </w:rPr>
        <w:t>.</w:t>
      </w:r>
    </w:p>
  </w:footnote>
  <w:footnote w:id="224">
    <w:p w14:paraId="1269EB98" w14:textId="22E7CAAA" w:rsidR="00DE2F2E" w:rsidRPr="006D09EE" w:rsidRDefault="00DE2F2E" w:rsidP="001906A5">
      <w:pPr>
        <w:shd w:val="clear" w:color="auto" w:fill="FFFFFF"/>
        <w:spacing w:line="240" w:lineRule="auto"/>
        <w:rPr>
          <w:rFonts w:eastAsia="Times New Roman" w:cs="Times New Roman"/>
          <w:sz w:val="20"/>
          <w:szCs w:val="20"/>
          <w:shd w:val="clear" w:color="auto" w:fill="FFFFFF"/>
          <w:lang w:val="en-US" w:eastAsia="pl-PL"/>
        </w:rPr>
      </w:pPr>
      <w:r w:rsidRPr="00ED4758">
        <w:rPr>
          <w:rStyle w:val="FootnoteReference"/>
          <w:rFonts w:cs="Times New Roman"/>
          <w:sz w:val="20"/>
          <w:szCs w:val="20"/>
        </w:rPr>
        <w:footnoteRef/>
      </w:r>
      <w:r w:rsidRPr="00ED4758">
        <w:rPr>
          <w:rFonts w:cs="Times New Roman"/>
          <w:sz w:val="20"/>
          <w:szCs w:val="20"/>
        </w:rPr>
        <w:t xml:space="preserve"> </w:t>
      </w:r>
      <w:r w:rsidRPr="004D7071">
        <w:rPr>
          <w:rFonts w:cs="Times New Roman"/>
          <w:sz w:val="20"/>
          <w:szCs w:val="20"/>
        </w:rPr>
        <w:t xml:space="preserve">M. Kachniewska, </w:t>
      </w:r>
      <w:r w:rsidRPr="004D7071">
        <w:rPr>
          <w:rFonts w:cs="Times New Roman"/>
          <w:i/>
          <w:sz w:val="20"/>
          <w:szCs w:val="20"/>
        </w:rPr>
        <w:t>Big Data Analysis jako źródło przewagi konkurencyjnej przedsiębiorstw i regionów turystycznych</w:t>
      </w:r>
      <w:r w:rsidRPr="004D7071">
        <w:rPr>
          <w:rFonts w:cs="Times New Roman"/>
          <w:sz w:val="20"/>
          <w:szCs w:val="20"/>
        </w:rPr>
        <w:t xml:space="preserve">, </w:t>
      </w:r>
      <w:bookmarkStart w:id="138" w:name="_Hlk535350018"/>
      <w:r>
        <w:rPr>
          <w:rFonts w:cs="Times New Roman"/>
          <w:sz w:val="20"/>
          <w:szCs w:val="20"/>
        </w:rPr>
        <w:t>„</w:t>
      </w:r>
      <w:r w:rsidRPr="004D7071">
        <w:rPr>
          <w:rFonts w:cs="Times New Roman"/>
          <w:sz w:val="20"/>
          <w:szCs w:val="20"/>
        </w:rPr>
        <w:t>Folia Turistica</w:t>
      </w:r>
      <w:r>
        <w:rPr>
          <w:rFonts w:cs="Times New Roman"/>
          <w:sz w:val="20"/>
          <w:szCs w:val="20"/>
        </w:rPr>
        <w:t xml:space="preserve"> </w:t>
      </w:r>
      <w:r w:rsidRPr="004D7071">
        <w:rPr>
          <w:rFonts w:cs="Times New Roman"/>
          <w:sz w:val="20"/>
          <w:szCs w:val="20"/>
        </w:rPr>
        <w:t>/</w:t>
      </w:r>
      <w:r>
        <w:rPr>
          <w:rFonts w:cs="Times New Roman"/>
          <w:sz w:val="20"/>
          <w:szCs w:val="20"/>
        </w:rPr>
        <w:t xml:space="preserve"> </w:t>
      </w:r>
      <w:r w:rsidRPr="004D7071">
        <w:rPr>
          <w:rFonts w:cs="Times New Roman"/>
          <w:sz w:val="20"/>
          <w:szCs w:val="20"/>
        </w:rPr>
        <w:t xml:space="preserve">Akademia Wychowania Fizycznego im. </w:t>
      </w:r>
      <w:r w:rsidRPr="004D7071">
        <w:rPr>
          <w:rFonts w:cs="Times New Roman"/>
          <w:sz w:val="20"/>
          <w:szCs w:val="20"/>
          <w:lang w:val="en-US"/>
        </w:rPr>
        <w:t>B. Czecha w Krakowie</w:t>
      </w:r>
      <w:r>
        <w:rPr>
          <w:rFonts w:cs="Times New Roman"/>
          <w:sz w:val="20"/>
          <w:szCs w:val="20"/>
          <w:lang w:val="en-US"/>
        </w:rPr>
        <w:t>”</w:t>
      </w:r>
      <w:r w:rsidRPr="004D7071">
        <w:rPr>
          <w:rFonts w:cs="Times New Roman"/>
          <w:sz w:val="20"/>
          <w:szCs w:val="20"/>
          <w:lang w:val="en-US"/>
        </w:rPr>
        <w:t xml:space="preserve">, </w:t>
      </w:r>
      <w:r>
        <w:rPr>
          <w:rFonts w:cs="Times New Roman"/>
          <w:sz w:val="20"/>
          <w:szCs w:val="20"/>
          <w:lang w:val="en-US"/>
        </w:rPr>
        <w:t xml:space="preserve">2014, nr </w:t>
      </w:r>
      <w:r w:rsidRPr="006D09EE">
        <w:rPr>
          <w:rFonts w:eastAsia="Times New Roman" w:cs="Times New Roman"/>
          <w:sz w:val="20"/>
          <w:szCs w:val="20"/>
          <w:shd w:val="clear" w:color="auto" w:fill="FFFFFF"/>
          <w:lang w:val="en-US" w:eastAsia="pl-PL"/>
        </w:rPr>
        <w:t>32</w:t>
      </w:r>
      <w:bookmarkEnd w:id="138"/>
      <w:r w:rsidRPr="006D09EE">
        <w:rPr>
          <w:rFonts w:eastAsia="Times New Roman" w:cs="Times New Roman"/>
          <w:sz w:val="20"/>
          <w:szCs w:val="20"/>
          <w:shd w:val="clear" w:color="auto" w:fill="FFFFFF"/>
          <w:lang w:val="en-US" w:eastAsia="pl-PL"/>
        </w:rPr>
        <w:t>.</w:t>
      </w:r>
    </w:p>
  </w:footnote>
  <w:footnote w:id="225">
    <w:p w14:paraId="1FE5B324" w14:textId="0B59EEF2" w:rsidR="00DE2F2E" w:rsidRPr="00AC49D0" w:rsidRDefault="00DE2F2E" w:rsidP="001906A5">
      <w:pPr>
        <w:pStyle w:val="FootnoteText"/>
        <w:spacing w:line="240" w:lineRule="auto"/>
        <w:rPr>
          <w:sz w:val="20"/>
          <w:lang w:val="en-US"/>
        </w:rPr>
      </w:pPr>
      <w:r w:rsidRPr="001906A5">
        <w:rPr>
          <w:rStyle w:val="FootnoteReference"/>
          <w:sz w:val="20"/>
        </w:rPr>
        <w:footnoteRef/>
      </w:r>
      <w:r w:rsidRPr="00AC49D0">
        <w:rPr>
          <w:sz w:val="20"/>
          <w:lang w:val="en-US"/>
        </w:rPr>
        <w:t xml:space="preserve"> J. </w:t>
      </w:r>
      <w:r w:rsidRPr="00AC49D0">
        <w:rPr>
          <w:sz w:val="20"/>
          <w:shd w:val="clear" w:color="auto" w:fill="FFFFFF"/>
          <w:lang w:val="en-US"/>
        </w:rPr>
        <w:t xml:space="preserve">Anuradha, </w:t>
      </w:r>
      <w:r w:rsidRPr="00AC49D0">
        <w:rPr>
          <w:i/>
          <w:sz w:val="20"/>
          <w:shd w:val="clear" w:color="auto" w:fill="FFFFFF"/>
          <w:lang w:val="en-US"/>
        </w:rPr>
        <w:t>A Brief Introduction on Big Data 5Vs Characteristics and Hadoop Technology</w:t>
      </w:r>
      <w:r w:rsidRPr="00AC49D0">
        <w:rPr>
          <w:sz w:val="20"/>
          <w:shd w:val="clear" w:color="auto" w:fill="FFFFFF"/>
          <w:lang w:val="en-US"/>
        </w:rPr>
        <w:t xml:space="preserve">, </w:t>
      </w:r>
      <w:bookmarkStart w:id="139" w:name="_Hlk535348700"/>
      <w:r w:rsidRPr="00AC49D0">
        <w:rPr>
          <w:sz w:val="20"/>
          <w:shd w:val="clear" w:color="auto" w:fill="FFFFFF"/>
          <w:lang w:val="en-US"/>
        </w:rPr>
        <w:t>„Procedia Computer Science”, 2015, vol. 48</w:t>
      </w:r>
      <w:bookmarkEnd w:id="139"/>
      <w:r w:rsidRPr="00AC49D0">
        <w:rPr>
          <w:sz w:val="20"/>
          <w:shd w:val="clear" w:color="auto" w:fill="FFFFFF"/>
          <w:lang w:val="en-US"/>
        </w:rPr>
        <w:t>.</w:t>
      </w:r>
    </w:p>
  </w:footnote>
  <w:footnote w:id="226">
    <w:p w14:paraId="48744AC2" w14:textId="69943719" w:rsidR="00DE2F2E" w:rsidRPr="00AC49D0" w:rsidRDefault="00DE2F2E" w:rsidP="001923DA">
      <w:pPr>
        <w:pStyle w:val="FootnoteText"/>
        <w:spacing w:line="240" w:lineRule="auto"/>
        <w:rPr>
          <w:sz w:val="20"/>
          <w:lang w:val="en-US"/>
        </w:rPr>
      </w:pPr>
      <w:r w:rsidRPr="00684778">
        <w:rPr>
          <w:rStyle w:val="FootnoteReference"/>
          <w:sz w:val="20"/>
        </w:rPr>
        <w:footnoteRef/>
      </w:r>
      <w:r w:rsidRPr="00AC49D0">
        <w:rPr>
          <w:sz w:val="20"/>
          <w:lang w:val="en-US"/>
        </w:rPr>
        <w:t xml:space="preserve"> N. </w:t>
      </w:r>
      <w:r w:rsidRPr="00AC49D0">
        <w:rPr>
          <w:sz w:val="20"/>
          <w:shd w:val="clear" w:color="auto" w:fill="FFFFFF"/>
          <w:lang w:val="en-US"/>
        </w:rPr>
        <w:t xml:space="preserve">Heath, </w:t>
      </w:r>
      <w:r w:rsidRPr="00AC49D0">
        <w:rPr>
          <w:i/>
          <w:sz w:val="20"/>
          <w:shd w:val="clear" w:color="auto" w:fill="FFFFFF"/>
          <w:lang w:val="en-US"/>
        </w:rPr>
        <w:t>Cern: where the Big Bang meets Big Data, European Technology</w:t>
      </w:r>
      <w:r w:rsidRPr="00AC49D0">
        <w:rPr>
          <w:sz w:val="20"/>
          <w:shd w:val="clear" w:color="auto" w:fill="FFFFFF"/>
          <w:lang w:val="en-US"/>
        </w:rPr>
        <w:t>, link: https://www.techrepublic.com/blog/european-technology/cern-where-the-big-bang-meets-big-data, dostęp: 01.12.2018</w:t>
      </w:r>
    </w:p>
  </w:footnote>
  <w:footnote w:id="227">
    <w:p w14:paraId="084D4D33" w14:textId="6699E8DA" w:rsidR="00DE2F2E" w:rsidRPr="00AC49D0" w:rsidRDefault="00DE2F2E" w:rsidP="001923DA">
      <w:pPr>
        <w:pStyle w:val="FootnoteText"/>
        <w:spacing w:line="240" w:lineRule="auto"/>
        <w:rPr>
          <w:lang w:val="en-US"/>
        </w:rPr>
      </w:pPr>
      <w:r w:rsidRPr="001923DA">
        <w:rPr>
          <w:color w:val="222222"/>
          <w:sz w:val="20"/>
          <w:shd w:val="clear" w:color="auto" w:fill="FFFFFF"/>
          <w:vertAlign w:val="superscript"/>
        </w:rPr>
        <w:footnoteRef/>
      </w:r>
      <w:r w:rsidRPr="00AC49D0">
        <w:rPr>
          <w:color w:val="222222"/>
          <w:sz w:val="20"/>
          <w:shd w:val="clear" w:color="auto" w:fill="FFFFFF"/>
          <w:lang w:val="en-US"/>
        </w:rPr>
        <w:t xml:space="preserve"> </w:t>
      </w:r>
      <w:r w:rsidRPr="00AC49D0">
        <w:rPr>
          <w:sz w:val="20"/>
          <w:shd w:val="clear" w:color="auto" w:fill="FFFFFF"/>
          <w:lang w:val="en-US"/>
        </w:rPr>
        <w:t xml:space="preserve">Big Data Start-up, </w:t>
      </w:r>
      <w:r w:rsidRPr="00AC49D0">
        <w:rPr>
          <w:i/>
          <w:sz w:val="20"/>
          <w:shd w:val="clear" w:color="auto" w:fill="FFFFFF"/>
          <w:lang w:val="en-US"/>
        </w:rPr>
        <w:t>T-Mobile USA Cuts Downs Churn Rate By 50% With Big Data</w:t>
      </w:r>
      <w:r w:rsidRPr="00AC49D0">
        <w:rPr>
          <w:sz w:val="20"/>
          <w:shd w:val="clear" w:color="auto" w:fill="FFFFFF"/>
          <w:lang w:val="en-US"/>
        </w:rPr>
        <w:t xml:space="preserve">, link: </w:t>
      </w:r>
      <w:hyperlink r:id="rId38" w:history="1">
        <w:r w:rsidRPr="00AC49D0">
          <w:rPr>
            <w:sz w:val="20"/>
            <w:shd w:val="clear" w:color="auto" w:fill="FFFFFF"/>
            <w:lang w:val="en-US"/>
          </w:rPr>
          <w:t>https://datafloq.com/read/t-mobile-usa-cuts-downs-churn-rate-with-big-data/512</w:t>
        </w:r>
      </w:hyperlink>
      <w:r w:rsidRPr="00AC49D0">
        <w:rPr>
          <w:sz w:val="20"/>
          <w:shd w:val="clear" w:color="auto" w:fill="FFFFFF"/>
          <w:lang w:val="en-US"/>
        </w:rPr>
        <w:t>, dostęp: 01.12.2018</w:t>
      </w:r>
    </w:p>
  </w:footnote>
  <w:footnote w:id="228">
    <w:p w14:paraId="24E9845F" w14:textId="32B4B108" w:rsidR="00DE2F2E" w:rsidRPr="00AC49D0" w:rsidRDefault="00DE2F2E" w:rsidP="00EE6357">
      <w:pPr>
        <w:pStyle w:val="FootnoteText"/>
        <w:spacing w:line="240" w:lineRule="auto"/>
        <w:rPr>
          <w:lang w:val="en-US"/>
        </w:rPr>
      </w:pPr>
      <w:r w:rsidRPr="00EE6357">
        <w:rPr>
          <w:rStyle w:val="FootnoteReference"/>
          <w:sz w:val="20"/>
        </w:rPr>
        <w:footnoteRef/>
      </w:r>
      <w:r w:rsidRPr="00AC49D0">
        <w:rPr>
          <w:sz w:val="20"/>
          <w:lang w:val="en-US"/>
        </w:rPr>
        <w:t xml:space="preserve"> E. Brynjolfsson, L. Hitt, H.H. Kim, </w:t>
      </w:r>
      <w:r w:rsidRPr="00AC49D0">
        <w:rPr>
          <w:i/>
          <w:sz w:val="20"/>
          <w:lang w:val="en-US"/>
        </w:rPr>
        <w:t>Strength in Numbers: How does data-driven decision-making affect firm performance?</w:t>
      </w:r>
      <w:r w:rsidRPr="00AC49D0">
        <w:rPr>
          <w:sz w:val="20"/>
          <w:lang w:val="en-US"/>
        </w:rPr>
        <w:t>, ICIS 2011.</w:t>
      </w:r>
    </w:p>
  </w:footnote>
  <w:footnote w:id="229">
    <w:p w14:paraId="24E33CD1" w14:textId="4D0D894B" w:rsidR="00DE2F2E" w:rsidRPr="00AC49D0" w:rsidRDefault="00DE2F2E" w:rsidP="002C56B8">
      <w:pPr>
        <w:pStyle w:val="FootnoteText"/>
        <w:spacing w:line="240" w:lineRule="auto"/>
        <w:rPr>
          <w:lang w:val="en-US"/>
        </w:rPr>
      </w:pPr>
      <w:r w:rsidRPr="002C56B8">
        <w:rPr>
          <w:rStyle w:val="FootnoteReference"/>
          <w:sz w:val="20"/>
        </w:rPr>
        <w:footnoteRef/>
      </w:r>
      <w:r w:rsidRPr="00AC49D0">
        <w:rPr>
          <w:sz w:val="20"/>
          <w:lang w:val="en-US"/>
        </w:rPr>
        <w:t xml:space="preserve"> </w:t>
      </w:r>
      <w:bookmarkStart w:id="140" w:name="_Hlk532931085"/>
      <w:r w:rsidRPr="00AC49D0">
        <w:rPr>
          <w:sz w:val="20"/>
          <w:lang w:val="en-US"/>
        </w:rPr>
        <w:t>2015 State of Analytics. Salesforce, link: https://www.salesforce.com/blog/2015/10/new-research-2015-state-analytics.html, dostęp: 01.12.2018</w:t>
      </w:r>
      <w:bookmarkEnd w:id="140"/>
    </w:p>
  </w:footnote>
  <w:footnote w:id="230">
    <w:p w14:paraId="645FE1EF" w14:textId="3AD43004" w:rsidR="00DE2F2E" w:rsidRPr="00AC49D0" w:rsidRDefault="00DE2F2E" w:rsidP="00BE0C75">
      <w:pPr>
        <w:pStyle w:val="FootnoteText"/>
        <w:spacing w:line="240" w:lineRule="auto"/>
        <w:rPr>
          <w:sz w:val="20"/>
          <w:lang w:val="en-US"/>
        </w:rPr>
      </w:pPr>
      <w:r w:rsidRPr="00BE0C75">
        <w:rPr>
          <w:rStyle w:val="FootnoteReference"/>
          <w:sz w:val="20"/>
        </w:rPr>
        <w:footnoteRef/>
      </w:r>
      <w:r w:rsidRPr="00AC49D0">
        <w:rPr>
          <w:sz w:val="20"/>
          <w:lang w:val="en-US"/>
        </w:rPr>
        <w:t xml:space="preserve"> A. </w:t>
      </w:r>
      <w:r w:rsidRPr="00AC49D0">
        <w:rPr>
          <w:sz w:val="20"/>
          <w:shd w:val="clear" w:color="auto" w:fill="FFFFFF"/>
          <w:lang w:val="en-US"/>
        </w:rPr>
        <w:t xml:space="preserve">McAfee, E. Brynjolfsson, </w:t>
      </w:r>
      <w:r w:rsidRPr="00AC49D0">
        <w:rPr>
          <w:i/>
          <w:sz w:val="20"/>
          <w:shd w:val="clear" w:color="auto" w:fill="FFFFFF"/>
          <w:lang w:val="en-US"/>
        </w:rPr>
        <w:t>Big Data: The Management Revolution</w:t>
      </w:r>
      <w:r w:rsidRPr="00AC49D0">
        <w:rPr>
          <w:sz w:val="20"/>
          <w:shd w:val="clear" w:color="auto" w:fill="FFFFFF"/>
          <w:lang w:val="en-US"/>
        </w:rPr>
        <w:t>, „Harvard Business Review”, 2012.</w:t>
      </w:r>
    </w:p>
  </w:footnote>
  <w:footnote w:id="231">
    <w:p w14:paraId="23581E60" w14:textId="48B7D75B" w:rsidR="00DE2F2E" w:rsidRPr="00C3252D" w:rsidRDefault="00DE2F2E" w:rsidP="00E94517">
      <w:pPr>
        <w:spacing w:line="240" w:lineRule="auto"/>
        <w:rPr>
          <w:rFonts w:cs="Times New Roman"/>
          <w:sz w:val="20"/>
          <w:szCs w:val="20"/>
        </w:rPr>
      </w:pPr>
      <w:r w:rsidRPr="00C3252D">
        <w:rPr>
          <w:rStyle w:val="FootnoteReference"/>
          <w:rFonts w:cs="Times New Roman"/>
          <w:sz w:val="20"/>
          <w:szCs w:val="20"/>
        </w:rPr>
        <w:footnoteRef/>
      </w:r>
      <w:r w:rsidRPr="00C3252D">
        <w:rPr>
          <w:rFonts w:cs="Times New Roman"/>
          <w:sz w:val="20"/>
          <w:szCs w:val="20"/>
        </w:rPr>
        <w:t xml:space="preserve"> </w:t>
      </w:r>
      <w:r>
        <w:rPr>
          <w:rFonts w:cs="Times New Roman"/>
          <w:sz w:val="20"/>
          <w:szCs w:val="20"/>
        </w:rPr>
        <w:t xml:space="preserve">M. </w:t>
      </w:r>
      <w:r>
        <w:rPr>
          <w:rFonts w:cs="Times New Roman"/>
          <w:sz w:val="20"/>
          <w:szCs w:val="20"/>
          <w:shd w:val="clear" w:color="auto" w:fill="FFFFFF"/>
        </w:rPr>
        <w:t>Wójcik</w:t>
      </w:r>
      <w:r w:rsidRPr="00561030">
        <w:rPr>
          <w:rFonts w:cs="Times New Roman"/>
          <w:sz w:val="20"/>
          <w:szCs w:val="20"/>
          <w:shd w:val="clear" w:color="auto" w:fill="FFFFFF"/>
        </w:rPr>
        <w:t xml:space="preserve">, </w:t>
      </w:r>
      <w:r w:rsidRPr="00561030">
        <w:rPr>
          <w:rFonts w:cs="Times New Roman"/>
          <w:i/>
          <w:sz w:val="20"/>
          <w:szCs w:val="20"/>
          <w:shd w:val="clear" w:color="auto" w:fill="FFFFFF"/>
        </w:rPr>
        <w:t>Big data w zarządzaniu informacją – przegląd wybranych zagadnień</w:t>
      </w:r>
      <w:r w:rsidRPr="00561030">
        <w:rPr>
          <w:rFonts w:cs="Times New Roman"/>
          <w:sz w:val="20"/>
          <w:szCs w:val="20"/>
          <w:shd w:val="clear" w:color="auto" w:fill="FFFFFF"/>
        </w:rPr>
        <w:t>, [</w:t>
      </w:r>
      <w:r>
        <w:rPr>
          <w:rFonts w:cs="Times New Roman"/>
          <w:sz w:val="20"/>
          <w:szCs w:val="20"/>
          <w:shd w:val="clear" w:color="auto" w:fill="FFFFFF"/>
        </w:rPr>
        <w:t>w</w:t>
      </w:r>
      <w:r w:rsidRPr="00561030">
        <w:rPr>
          <w:rFonts w:cs="Times New Roman"/>
          <w:sz w:val="20"/>
          <w:szCs w:val="20"/>
          <w:shd w:val="clear" w:color="auto" w:fill="FFFFFF"/>
        </w:rPr>
        <w:t>:] Inspiracje i innowacje: zarządzanie informacją w perspektywie bibliologii i informatologii, S. Cisek (red.) , Biblioteka Jagiellońska, Kraków 2016</w:t>
      </w:r>
      <w:r>
        <w:rPr>
          <w:rFonts w:cs="Times New Roman"/>
          <w:sz w:val="20"/>
          <w:szCs w:val="20"/>
          <w:shd w:val="clear" w:color="auto" w:fill="FFFFFF"/>
        </w:rPr>
        <w:t>.</w:t>
      </w:r>
    </w:p>
  </w:footnote>
  <w:footnote w:id="232">
    <w:p w14:paraId="483F709F" w14:textId="4CFA51B8" w:rsidR="00DE2F2E" w:rsidRPr="00AC49D0" w:rsidRDefault="00DE2F2E" w:rsidP="00C444A6">
      <w:pPr>
        <w:pStyle w:val="FootnoteText"/>
        <w:spacing w:line="240" w:lineRule="auto"/>
        <w:rPr>
          <w:sz w:val="20"/>
          <w:shd w:val="clear" w:color="auto" w:fill="FFFFFF"/>
          <w:lang w:val="en-US"/>
        </w:rPr>
      </w:pPr>
      <w:r w:rsidRPr="00C3252D">
        <w:rPr>
          <w:sz w:val="20"/>
          <w:shd w:val="clear" w:color="auto" w:fill="FFFFFF"/>
          <w:vertAlign w:val="superscript"/>
        </w:rPr>
        <w:footnoteRef/>
      </w:r>
      <w:r w:rsidRPr="00AC49D0">
        <w:rPr>
          <w:sz w:val="20"/>
          <w:shd w:val="clear" w:color="auto" w:fill="FFFFFF"/>
          <w:lang w:val="en-US"/>
        </w:rPr>
        <w:t xml:space="preserve"> T. Davenport, </w:t>
      </w:r>
      <w:r w:rsidRPr="00AC49D0">
        <w:rPr>
          <w:i/>
          <w:sz w:val="20"/>
          <w:shd w:val="clear" w:color="auto" w:fill="FFFFFF"/>
          <w:lang w:val="en-US"/>
        </w:rPr>
        <w:t>Analytics 3.0: Measurable Business Impact From Analytics &amp; Big Data</w:t>
      </w:r>
      <w:r w:rsidRPr="00AC49D0">
        <w:rPr>
          <w:sz w:val="20"/>
          <w:shd w:val="clear" w:color="auto" w:fill="FFFFFF"/>
          <w:lang w:val="en-US"/>
        </w:rPr>
        <w:t>, „Harvard Business Review”, 2013, link: https://hbr.org/2013/11/analytics-3-0-measurable-business-impact-from-analytics-big-data&amp;cm_sp=Article-_-Links-_-Top%20of%20Page%20Recirculation, dostęp: 01.12.2018</w:t>
      </w:r>
    </w:p>
  </w:footnote>
  <w:footnote w:id="233">
    <w:p w14:paraId="762454CE" w14:textId="614948FC" w:rsidR="00DE2F2E" w:rsidRPr="00AC49D0" w:rsidRDefault="00DE2F2E" w:rsidP="00D47620">
      <w:pPr>
        <w:pStyle w:val="FootnoteText"/>
        <w:spacing w:line="240" w:lineRule="auto"/>
        <w:rPr>
          <w:sz w:val="20"/>
          <w:lang w:val="en-US"/>
        </w:rPr>
      </w:pPr>
      <w:r w:rsidRPr="0065400B">
        <w:rPr>
          <w:rStyle w:val="FootnoteReference"/>
          <w:sz w:val="20"/>
        </w:rPr>
        <w:footnoteRef/>
      </w:r>
      <w:r w:rsidRPr="00AC49D0">
        <w:rPr>
          <w:sz w:val="20"/>
          <w:lang w:val="en-US"/>
        </w:rPr>
        <w:t xml:space="preserve"> H. </w:t>
      </w:r>
      <w:r w:rsidRPr="00AC49D0">
        <w:rPr>
          <w:sz w:val="20"/>
          <w:shd w:val="clear" w:color="auto" w:fill="FFFFFF"/>
          <w:lang w:val="en-US"/>
        </w:rPr>
        <w:t xml:space="preserve">Chen, R.H. Chiang, V.C. Storey, </w:t>
      </w:r>
      <w:r w:rsidRPr="00AC49D0">
        <w:rPr>
          <w:i/>
          <w:sz w:val="20"/>
          <w:shd w:val="clear" w:color="auto" w:fill="FFFFFF"/>
          <w:lang w:val="en-US"/>
        </w:rPr>
        <w:t>Business Intelligence and Analytics: From Big Data to Big Impact</w:t>
      </w:r>
      <w:r w:rsidRPr="00AC49D0">
        <w:rPr>
          <w:sz w:val="20"/>
          <w:shd w:val="clear" w:color="auto" w:fill="FFFFFF"/>
          <w:lang w:val="en-US"/>
        </w:rPr>
        <w:t xml:space="preserve">, </w:t>
      </w:r>
      <w:bookmarkStart w:id="141" w:name="_Hlk535349133"/>
      <w:r w:rsidRPr="00AC49D0">
        <w:rPr>
          <w:sz w:val="20"/>
          <w:shd w:val="clear" w:color="auto" w:fill="FFFFFF"/>
          <w:lang w:val="en-US"/>
        </w:rPr>
        <w:t>„</w:t>
      </w:r>
      <w:hyperlink r:id="rId39" w:history="1">
        <w:r w:rsidRPr="00AC49D0">
          <w:rPr>
            <w:rStyle w:val="Hyperlink"/>
            <w:rFonts w:eastAsiaTheme="majorEastAsia"/>
            <w:color w:val="auto"/>
            <w:sz w:val="20"/>
            <w:u w:val="none"/>
            <w:shd w:val="clear" w:color="auto" w:fill="FFFFFF"/>
            <w:lang w:val="en-US"/>
          </w:rPr>
          <w:t>MIS Quarterly: Management Information Systems</w:t>
        </w:r>
      </w:hyperlink>
      <w:r w:rsidRPr="00AC49D0">
        <w:rPr>
          <w:sz w:val="20"/>
          <w:lang w:val="en-US"/>
        </w:rPr>
        <w:t>”</w:t>
      </w:r>
      <w:r w:rsidRPr="00AC49D0">
        <w:rPr>
          <w:iCs/>
          <w:sz w:val="20"/>
          <w:lang w:val="en-US"/>
        </w:rPr>
        <w:t>, 2012, vol. 36(4).</w:t>
      </w:r>
      <w:bookmarkEnd w:id="141"/>
    </w:p>
  </w:footnote>
  <w:footnote w:id="234">
    <w:p w14:paraId="61723A8A" w14:textId="048E5A64" w:rsidR="00DE2F2E" w:rsidRPr="00AC49D0" w:rsidRDefault="00DE2F2E" w:rsidP="0003017F">
      <w:pPr>
        <w:spacing w:line="240" w:lineRule="auto"/>
        <w:rPr>
          <w:rFonts w:eastAsia="Times New Roman" w:cs="Times New Roman"/>
          <w:sz w:val="20"/>
          <w:szCs w:val="20"/>
          <w:lang w:val="en-US" w:eastAsia="pl-PL"/>
        </w:rPr>
      </w:pPr>
      <w:r w:rsidRPr="00C3252D">
        <w:rPr>
          <w:rStyle w:val="FootnoteReference"/>
          <w:sz w:val="20"/>
        </w:rPr>
        <w:footnoteRef/>
      </w:r>
      <w:r w:rsidRPr="00AC49D0">
        <w:rPr>
          <w:sz w:val="20"/>
          <w:lang w:val="en-US"/>
        </w:rPr>
        <w:t xml:space="preserve"> J. </w:t>
      </w:r>
      <w:hyperlink r:id="rId40" w:history="1">
        <w:r w:rsidRPr="00AC49D0">
          <w:rPr>
            <w:rFonts w:cs="Times New Roman"/>
            <w:sz w:val="20"/>
            <w:szCs w:val="20"/>
            <w:lang w:val="en-US"/>
          </w:rPr>
          <w:t xml:space="preserve">Hurwitz, A. Nugent, F. Halper, M. Kaufman, </w:t>
        </w:r>
        <w:r w:rsidRPr="00AC49D0">
          <w:rPr>
            <w:rFonts w:cs="Times New Roman"/>
            <w:i/>
            <w:sz w:val="20"/>
            <w:szCs w:val="20"/>
            <w:lang w:val="en-US"/>
          </w:rPr>
          <w:t>Big Data For Dummies</w:t>
        </w:r>
        <w:r w:rsidRPr="00AC49D0">
          <w:rPr>
            <w:rFonts w:cs="Times New Roman"/>
            <w:sz w:val="20"/>
            <w:szCs w:val="20"/>
            <w:lang w:val="en-US"/>
          </w:rPr>
          <w:t>, John Wiley &amp; Sons, 2013</w:t>
        </w:r>
      </w:hyperlink>
      <w:r w:rsidRPr="00AC49D0">
        <w:rPr>
          <w:rFonts w:cs="Times New Roman"/>
          <w:sz w:val="20"/>
          <w:szCs w:val="20"/>
          <w:lang w:val="en-US"/>
        </w:rPr>
        <w:t>.</w:t>
      </w:r>
    </w:p>
  </w:footnote>
  <w:footnote w:id="235">
    <w:p w14:paraId="680C338C" w14:textId="550FD42A" w:rsidR="00DE2F2E" w:rsidRPr="002955A2" w:rsidRDefault="00DE2F2E" w:rsidP="007A3A37">
      <w:pPr>
        <w:pStyle w:val="Heading1"/>
        <w:shd w:val="clear" w:color="auto" w:fill="FFFFFF"/>
        <w:spacing w:before="0"/>
        <w:rPr>
          <w:rFonts w:ascii="Arial" w:hAnsi="Arial" w:cs="Arial"/>
          <w:color w:val="7FA037"/>
          <w:sz w:val="20"/>
          <w:szCs w:val="20"/>
          <w:lang w:val="en-US"/>
        </w:rPr>
      </w:pPr>
      <w:r w:rsidRPr="000E6A9A">
        <w:rPr>
          <w:rStyle w:val="FootnoteReference"/>
          <w:color w:val="auto"/>
          <w:sz w:val="20"/>
        </w:rPr>
        <w:footnoteRef/>
      </w:r>
      <w:r w:rsidRPr="005A271A">
        <w:rPr>
          <w:color w:val="auto"/>
          <w:sz w:val="20"/>
          <w:lang w:val="en-US"/>
        </w:rPr>
        <w:t xml:space="preserve"> </w:t>
      </w:r>
      <w:bookmarkStart w:id="142" w:name="_Hlk508474853"/>
      <w:r w:rsidRPr="00F26CCE">
        <w:rPr>
          <w:rFonts w:eastAsia="Times New Roman" w:cs="Times New Roman"/>
          <w:color w:val="auto"/>
          <w:sz w:val="20"/>
          <w:szCs w:val="20"/>
          <w:lang w:val="en-US" w:eastAsia="pl-PL"/>
        </w:rPr>
        <w:t xml:space="preserve">Gartner, </w:t>
      </w:r>
      <w:r w:rsidRPr="00F26CCE">
        <w:rPr>
          <w:rFonts w:eastAsia="Times New Roman" w:cs="Times New Roman"/>
          <w:i/>
          <w:color w:val="auto"/>
          <w:sz w:val="20"/>
          <w:szCs w:val="20"/>
          <w:lang w:val="en-US" w:eastAsia="pl-PL"/>
        </w:rPr>
        <w:t xml:space="preserve">Gartner Says Worldwide Business Intelligence and Analytics Market to Reach $16.9 Billion in 2016, </w:t>
      </w:r>
      <w:r w:rsidRPr="00F26CCE">
        <w:rPr>
          <w:color w:val="auto"/>
          <w:sz w:val="20"/>
          <w:szCs w:val="20"/>
          <w:lang w:val="en-US"/>
        </w:rPr>
        <w:t>link</w:t>
      </w:r>
      <w:r w:rsidRPr="00F26CCE">
        <w:rPr>
          <w:sz w:val="20"/>
          <w:szCs w:val="20"/>
          <w:lang w:val="en-US"/>
        </w:rPr>
        <w:t xml:space="preserve">: </w:t>
      </w:r>
      <w:r w:rsidRPr="00F26CCE">
        <w:rPr>
          <w:color w:val="auto"/>
          <w:sz w:val="20"/>
          <w:szCs w:val="20"/>
          <w:lang w:val="en-US"/>
        </w:rPr>
        <w:t xml:space="preserve">http://www.gartner.com/newsroom/id/3198917, </w:t>
      </w:r>
      <w:bookmarkEnd w:id="142"/>
      <w:r w:rsidRPr="00F26CCE">
        <w:rPr>
          <w:color w:val="auto"/>
          <w:sz w:val="20"/>
          <w:szCs w:val="20"/>
          <w:lang w:val="en-US"/>
        </w:rPr>
        <w:t>dostęp: 01.12.2018</w:t>
      </w:r>
    </w:p>
  </w:footnote>
  <w:footnote w:id="236">
    <w:p w14:paraId="0AE89F06" w14:textId="513AAA73" w:rsidR="00DE2F2E" w:rsidRPr="00472805" w:rsidRDefault="00DE2F2E" w:rsidP="00472805">
      <w:pPr>
        <w:pStyle w:val="FootnoteText"/>
        <w:spacing w:line="240" w:lineRule="auto"/>
        <w:rPr>
          <w:sz w:val="20"/>
        </w:rPr>
      </w:pPr>
      <w:r w:rsidRPr="00472805">
        <w:rPr>
          <w:rStyle w:val="FootnoteReference"/>
          <w:sz w:val="20"/>
        </w:rPr>
        <w:footnoteRef/>
      </w:r>
      <w:r w:rsidRPr="00472805">
        <w:rPr>
          <w:sz w:val="20"/>
        </w:rPr>
        <w:t xml:space="preserve"> </w:t>
      </w:r>
      <w:r>
        <w:rPr>
          <w:sz w:val="20"/>
        </w:rPr>
        <w:t>E. Abramek</w:t>
      </w:r>
      <w:r w:rsidRPr="00F26CCE">
        <w:rPr>
          <w:sz w:val="20"/>
        </w:rPr>
        <w:t xml:space="preserve">, </w:t>
      </w:r>
      <w:r>
        <w:rPr>
          <w:sz w:val="20"/>
        </w:rPr>
        <w:t>A. Sołtysik-Piorunkiewicz</w:t>
      </w:r>
      <w:r w:rsidRPr="00F26CCE">
        <w:rPr>
          <w:sz w:val="20"/>
        </w:rPr>
        <w:t xml:space="preserve">, </w:t>
      </w:r>
      <w:r>
        <w:rPr>
          <w:sz w:val="20"/>
        </w:rPr>
        <w:t>H. Sroka</w:t>
      </w:r>
      <w:r w:rsidRPr="00F26CCE">
        <w:rPr>
          <w:sz w:val="20"/>
        </w:rPr>
        <w:t xml:space="preserve">, </w:t>
      </w:r>
      <w:r w:rsidRPr="00F26CCE">
        <w:rPr>
          <w:i/>
          <w:sz w:val="20"/>
        </w:rPr>
        <w:t>Kierunki badań i perspektywy rozwoju zintegrowanych systemów informatycznych zarządzania</w:t>
      </w:r>
      <w:r w:rsidRPr="00F26CCE">
        <w:rPr>
          <w:sz w:val="20"/>
        </w:rPr>
        <w:t xml:space="preserve">, </w:t>
      </w:r>
      <w:bookmarkStart w:id="143" w:name="_Hlk535348277"/>
      <w:r>
        <w:rPr>
          <w:sz w:val="20"/>
        </w:rPr>
        <w:t>„</w:t>
      </w:r>
      <w:r w:rsidRPr="00F26CCE">
        <w:rPr>
          <w:sz w:val="20"/>
        </w:rPr>
        <w:t>Inf</w:t>
      </w:r>
      <w:r>
        <w:rPr>
          <w:sz w:val="20"/>
        </w:rPr>
        <w:t>ormatyka Ekonomiczna”, 2014, nr 1(31)</w:t>
      </w:r>
      <w:bookmarkEnd w:id="143"/>
      <w:r>
        <w:rPr>
          <w:sz w:val="20"/>
        </w:rPr>
        <w:t>.</w:t>
      </w:r>
      <w:r w:rsidRPr="00F26CCE">
        <w:rPr>
          <w:sz w:val="20"/>
        </w:rPr>
        <w:t xml:space="preserve"> </w:t>
      </w:r>
    </w:p>
  </w:footnote>
  <w:footnote w:id="237">
    <w:p w14:paraId="37228210" w14:textId="4E5827E3" w:rsidR="00DE2F2E" w:rsidRPr="003326FA" w:rsidRDefault="00DE2F2E" w:rsidP="007A3A37">
      <w:pPr>
        <w:pStyle w:val="FootnoteText"/>
        <w:spacing w:line="240" w:lineRule="auto"/>
        <w:rPr>
          <w:sz w:val="20"/>
        </w:rPr>
      </w:pPr>
      <w:r w:rsidRPr="003326FA">
        <w:rPr>
          <w:rStyle w:val="FootnoteReference"/>
          <w:sz w:val="20"/>
        </w:rPr>
        <w:footnoteRef/>
      </w:r>
      <w:r w:rsidRPr="003326FA">
        <w:rPr>
          <w:sz w:val="20"/>
        </w:rPr>
        <w:t xml:space="preserve"> </w:t>
      </w:r>
      <w:r>
        <w:rPr>
          <w:sz w:val="20"/>
        </w:rPr>
        <w:t xml:space="preserve">Ł. </w:t>
      </w:r>
      <w:r w:rsidRPr="00F26CCE">
        <w:rPr>
          <w:sz w:val="20"/>
        </w:rPr>
        <w:t xml:space="preserve">Kryśkiewicz, </w:t>
      </w:r>
      <w:r w:rsidRPr="00F26CCE">
        <w:rPr>
          <w:i/>
          <w:sz w:val="20"/>
        </w:rPr>
        <w:t>Technologia, informatyka i telekomunikacja jako system przyszłości,</w:t>
      </w:r>
      <w:r w:rsidRPr="00F26CCE">
        <w:rPr>
          <w:sz w:val="20"/>
        </w:rPr>
        <w:t xml:space="preserve"> link: http://di.com.pl/technologia-informatyka-i-telekomunikacja-jako-system-przyszlosci-54567, dostęp: 01.12.2018</w:t>
      </w:r>
    </w:p>
  </w:footnote>
  <w:footnote w:id="238">
    <w:p w14:paraId="41E4717C" w14:textId="79C1E089" w:rsidR="00DE2F2E" w:rsidRPr="00AC49D0" w:rsidRDefault="00DE2F2E" w:rsidP="007A3A37">
      <w:pPr>
        <w:pStyle w:val="FootnoteText"/>
        <w:spacing w:line="240" w:lineRule="auto"/>
        <w:rPr>
          <w:sz w:val="20"/>
          <w:lang w:val="en-US"/>
        </w:rPr>
      </w:pPr>
      <w:r w:rsidRPr="003326FA">
        <w:rPr>
          <w:rStyle w:val="FootnoteReference"/>
          <w:sz w:val="20"/>
        </w:rPr>
        <w:footnoteRef/>
      </w:r>
      <w:r w:rsidRPr="003326FA">
        <w:rPr>
          <w:sz w:val="20"/>
        </w:rPr>
        <w:t xml:space="preserve"> B.</w:t>
      </w:r>
      <w:r w:rsidRPr="00D21934">
        <w:rPr>
          <w:sz w:val="20"/>
        </w:rPr>
        <w:t xml:space="preserve"> </w:t>
      </w:r>
      <w:r w:rsidRPr="00F26CCE">
        <w:rPr>
          <w:sz w:val="20"/>
        </w:rPr>
        <w:t xml:space="preserve">Woźniak-Sobczak, </w:t>
      </w:r>
      <w:r w:rsidRPr="00F26CCE">
        <w:rPr>
          <w:i/>
          <w:sz w:val="20"/>
        </w:rPr>
        <w:t>Symbioza paradygmatów zarządzania przedsiębiorstwem w otoczeniu sieciowym</w:t>
      </w:r>
      <w:r w:rsidRPr="00F26CCE">
        <w:rPr>
          <w:sz w:val="20"/>
        </w:rPr>
        <w:t xml:space="preserve">, </w:t>
      </w:r>
      <w:bookmarkStart w:id="144" w:name="_Hlk535353505"/>
      <w:r>
        <w:fldChar w:fldCharType="begin"/>
      </w:r>
      <w:r>
        <w:instrText xml:space="preserve"> HYPERLINK "http://yadda.icm.edu.pl/yadda/element/bwmeta1.element.ekon-element-issn-2083-8611-issn-2449-5638" </w:instrText>
      </w:r>
      <w:r>
        <w:fldChar w:fldCharType="separate"/>
      </w:r>
      <w:r w:rsidRPr="0003017F">
        <w:rPr>
          <w:rStyle w:val="Hyperlink"/>
          <w:rFonts w:eastAsiaTheme="majorEastAsia"/>
          <w:color w:val="auto"/>
          <w:sz w:val="20"/>
          <w:u w:val="none"/>
          <w:bdr w:val="none" w:sz="0" w:space="0" w:color="auto" w:frame="1"/>
          <w:shd w:val="clear" w:color="auto" w:fill="FFFFFF"/>
        </w:rPr>
        <w:t xml:space="preserve">Studia Ekonomiczne / Uniwersytet Ekonomiczny w Katowicach. </w:t>
      </w:r>
      <w:r w:rsidRPr="00AC49D0">
        <w:rPr>
          <w:rStyle w:val="Hyperlink"/>
          <w:rFonts w:eastAsiaTheme="majorEastAsia"/>
          <w:color w:val="auto"/>
          <w:sz w:val="20"/>
          <w:u w:val="none"/>
          <w:bdr w:val="none" w:sz="0" w:space="0" w:color="auto" w:frame="1"/>
          <w:shd w:val="clear" w:color="auto" w:fill="FFFFFF"/>
          <w:lang w:val="en-US"/>
        </w:rPr>
        <w:t>Zarządzanie</w:t>
      </w:r>
      <w:r>
        <w:rPr>
          <w:rStyle w:val="Hyperlink"/>
          <w:rFonts w:eastAsiaTheme="majorEastAsia"/>
          <w:color w:val="auto"/>
          <w:sz w:val="20"/>
          <w:u w:val="none"/>
          <w:bdr w:val="none" w:sz="0" w:space="0" w:color="auto" w:frame="1"/>
          <w:shd w:val="clear" w:color="auto" w:fill="FFFFFF"/>
        </w:rPr>
        <w:fldChar w:fldCharType="end"/>
      </w:r>
      <w:r w:rsidRPr="00AC49D0">
        <w:rPr>
          <w:sz w:val="20"/>
          <w:lang w:val="en-US"/>
        </w:rPr>
        <w:t>, 2015, t. 2, nr 222</w:t>
      </w:r>
      <w:bookmarkEnd w:id="144"/>
      <w:r w:rsidRPr="00AC49D0">
        <w:rPr>
          <w:sz w:val="20"/>
          <w:lang w:val="en-US"/>
        </w:rPr>
        <w:t>.</w:t>
      </w:r>
    </w:p>
  </w:footnote>
  <w:footnote w:id="239">
    <w:p w14:paraId="5D388B93" w14:textId="5537703A" w:rsidR="00DE2F2E" w:rsidRPr="00AC49D0" w:rsidRDefault="00DE2F2E" w:rsidP="00D21934">
      <w:pPr>
        <w:pStyle w:val="Heading2"/>
        <w:spacing w:before="0" w:line="240" w:lineRule="auto"/>
        <w:textAlignment w:val="baseline"/>
        <w:rPr>
          <w:rFonts w:eastAsia="Times New Roman" w:cs="Times New Roman"/>
          <w:sz w:val="20"/>
          <w:szCs w:val="20"/>
          <w:lang w:val="en-US" w:eastAsia="pl-PL"/>
        </w:rPr>
      </w:pPr>
      <w:r w:rsidRPr="00FA4AFE">
        <w:rPr>
          <w:rFonts w:eastAsia="Times New Roman" w:cs="Times New Roman"/>
          <w:color w:val="auto"/>
          <w:sz w:val="20"/>
          <w:szCs w:val="20"/>
          <w:vertAlign w:val="superscript"/>
          <w:lang w:eastAsia="pl-PL"/>
        </w:rPr>
        <w:footnoteRef/>
      </w:r>
      <w:r w:rsidRPr="00AC49D0">
        <w:rPr>
          <w:rFonts w:eastAsia="Times New Roman" w:cs="Times New Roman"/>
          <w:color w:val="auto"/>
          <w:sz w:val="20"/>
          <w:szCs w:val="20"/>
          <w:lang w:val="en-US" w:eastAsia="pl-PL"/>
        </w:rPr>
        <w:t xml:space="preserve"> M. Wyskwarski, </w:t>
      </w:r>
      <w:r w:rsidRPr="00AC49D0">
        <w:rPr>
          <w:rFonts w:eastAsia="Times New Roman" w:cs="Times New Roman"/>
          <w:i/>
          <w:color w:val="auto"/>
          <w:sz w:val="20"/>
          <w:szCs w:val="20"/>
          <w:lang w:val="en-US" w:eastAsia="pl-PL"/>
        </w:rPr>
        <w:t>Business Intelligence…</w:t>
      </w:r>
      <w:r w:rsidRPr="00AC49D0">
        <w:rPr>
          <w:rFonts w:eastAsia="Times New Roman" w:cs="Times New Roman"/>
          <w:color w:val="auto"/>
          <w:sz w:val="20"/>
          <w:szCs w:val="20"/>
          <w:lang w:val="en-US" w:eastAsia="pl-PL"/>
        </w:rPr>
        <w:t>op. cit.</w:t>
      </w:r>
    </w:p>
  </w:footnote>
  <w:footnote w:id="240">
    <w:p w14:paraId="539C5F63" w14:textId="629D088C" w:rsidR="00DE2F2E" w:rsidRPr="00AC49D0" w:rsidRDefault="00DE2F2E" w:rsidP="001E4E69">
      <w:pPr>
        <w:pStyle w:val="FootnoteText"/>
        <w:spacing w:line="240" w:lineRule="auto"/>
        <w:rPr>
          <w:sz w:val="20"/>
          <w:lang w:val="en-US"/>
        </w:rPr>
      </w:pPr>
      <w:r w:rsidRPr="00D21934">
        <w:rPr>
          <w:rStyle w:val="FootnoteReference"/>
          <w:sz w:val="20"/>
        </w:rPr>
        <w:footnoteRef/>
      </w:r>
      <w:r w:rsidRPr="00AC49D0">
        <w:rPr>
          <w:sz w:val="20"/>
          <w:lang w:val="en-US"/>
        </w:rPr>
        <w:t xml:space="preserve"> B. Hočevar, J. Jaklič, </w:t>
      </w:r>
      <w:r w:rsidRPr="00AC49D0">
        <w:rPr>
          <w:i/>
          <w:sz w:val="20"/>
          <w:lang w:val="en-US"/>
        </w:rPr>
        <w:t>Assessing Benefits of Business Intelligence Systems – A Case Study</w:t>
      </w:r>
      <w:r w:rsidRPr="00AC49D0">
        <w:rPr>
          <w:sz w:val="20"/>
          <w:lang w:val="en-US"/>
        </w:rPr>
        <w:t>, </w:t>
      </w:r>
      <w:bookmarkStart w:id="145" w:name="_Hlk535349861"/>
      <w:r w:rsidRPr="00AC49D0">
        <w:rPr>
          <w:sz w:val="20"/>
          <w:lang w:val="en-US"/>
        </w:rPr>
        <w:t>„Management”, 2008, vol. 13(2).</w:t>
      </w:r>
      <w:bookmarkEnd w:id="145"/>
    </w:p>
  </w:footnote>
  <w:footnote w:id="241">
    <w:p w14:paraId="79813A78" w14:textId="062A8651" w:rsidR="00DE2F2E" w:rsidRPr="00AC49D0" w:rsidRDefault="00DE2F2E" w:rsidP="000D1167">
      <w:pPr>
        <w:pStyle w:val="FootnoteText"/>
        <w:spacing w:line="240" w:lineRule="auto"/>
        <w:rPr>
          <w:sz w:val="20"/>
          <w:lang w:val="en-US"/>
        </w:rPr>
      </w:pPr>
      <w:r w:rsidRPr="00172E9C">
        <w:rPr>
          <w:rStyle w:val="FootnoteReference"/>
          <w:sz w:val="20"/>
        </w:rPr>
        <w:footnoteRef/>
      </w:r>
      <w:r w:rsidRPr="00AC49D0">
        <w:rPr>
          <w:lang w:val="en-US"/>
        </w:rPr>
        <w:t xml:space="preserve"> </w:t>
      </w:r>
      <w:r w:rsidRPr="00AC49D0">
        <w:rPr>
          <w:sz w:val="20"/>
          <w:lang w:val="en-US"/>
        </w:rPr>
        <w:t>M</w:t>
      </w:r>
      <w:r w:rsidRPr="00AC49D0">
        <w:rPr>
          <w:lang w:val="en-US"/>
        </w:rPr>
        <w:t xml:space="preserve">. </w:t>
      </w:r>
      <w:r w:rsidRPr="00AC49D0">
        <w:rPr>
          <w:sz w:val="20"/>
          <w:lang w:val="en-US"/>
        </w:rPr>
        <w:t xml:space="preserve">Muntean, </w:t>
      </w:r>
      <w:r w:rsidRPr="00AC49D0">
        <w:rPr>
          <w:i/>
          <w:sz w:val="20"/>
          <w:lang w:val="en-US"/>
        </w:rPr>
        <w:t>Theory and Practice in Business Intelligence</w:t>
      </w:r>
      <w:r w:rsidRPr="00AC49D0">
        <w:rPr>
          <w:sz w:val="20"/>
          <w:lang w:val="en-US"/>
        </w:rPr>
        <w:t>, MPRA, 2012.</w:t>
      </w:r>
    </w:p>
  </w:footnote>
  <w:footnote w:id="242">
    <w:p w14:paraId="786F79A2" w14:textId="076D31C9" w:rsidR="00DE2F2E" w:rsidRPr="00F02CC4" w:rsidRDefault="00DE2F2E" w:rsidP="000D1167">
      <w:pPr>
        <w:pStyle w:val="FootnoteText"/>
        <w:spacing w:line="240" w:lineRule="auto"/>
        <w:rPr>
          <w:sz w:val="20"/>
        </w:rPr>
      </w:pPr>
      <w:r w:rsidRPr="00AF776F">
        <w:rPr>
          <w:rStyle w:val="FootnoteReference"/>
          <w:sz w:val="20"/>
        </w:rPr>
        <w:footnoteRef/>
      </w:r>
      <w:r w:rsidRPr="00AF776F">
        <w:rPr>
          <w:sz w:val="20"/>
        </w:rPr>
        <w:t xml:space="preserve"> </w:t>
      </w:r>
      <w:r>
        <w:rPr>
          <w:sz w:val="20"/>
        </w:rPr>
        <w:t xml:space="preserve">S. </w:t>
      </w:r>
      <w:r w:rsidRPr="00F02CC4">
        <w:rPr>
          <w:sz w:val="20"/>
        </w:rPr>
        <w:t xml:space="preserve">Sokołowski, </w:t>
      </w:r>
      <w:r w:rsidRPr="00F02CC4">
        <w:rPr>
          <w:i/>
          <w:sz w:val="20"/>
        </w:rPr>
        <w:t>Business Intelligence w energetyce – mity i fakty</w:t>
      </w:r>
      <w:bookmarkStart w:id="146" w:name="_Hlk535352323"/>
      <w:r w:rsidRPr="00F02CC4">
        <w:rPr>
          <w:sz w:val="20"/>
        </w:rPr>
        <w:t xml:space="preserve">, </w:t>
      </w:r>
      <w:r>
        <w:rPr>
          <w:sz w:val="20"/>
        </w:rPr>
        <w:t>„</w:t>
      </w:r>
      <w:r w:rsidRPr="00F02CC4">
        <w:rPr>
          <w:sz w:val="20"/>
        </w:rPr>
        <w:t>Rynek Energii</w:t>
      </w:r>
      <w:r>
        <w:rPr>
          <w:sz w:val="20"/>
        </w:rPr>
        <w:t>”</w:t>
      </w:r>
      <w:r w:rsidRPr="00F02CC4">
        <w:rPr>
          <w:sz w:val="20"/>
        </w:rPr>
        <w:t xml:space="preserve">, </w:t>
      </w:r>
      <w:r>
        <w:rPr>
          <w:sz w:val="20"/>
        </w:rPr>
        <w:t>2006, nr 2</w:t>
      </w:r>
      <w:bookmarkEnd w:id="146"/>
      <w:r>
        <w:rPr>
          <w:sz w:val="20"/>
        </w:rPr>
        <w:t>.</w:t>
      </w:r>
    </w:p>
    <w:p w14:paraId="36CC66D6" w14:textId="1C86BF8E" w:rsidR="00DE2F2E" w:rsidRPr="00AF776F" w:rsidRDefault="00DE2F2E">
      <w:pPr>
        <w:pStyle w:val="FootnoteText"/>
      </w:pPr>
    </w:p>
  </w:footnote>
  <w:footnote w:id="243">
    <w:p w14:paraId="1555D384" w14:textId="42B6DCEC" w:rsidR="00DE2F2E" w:rsidRPr="00AC49D0" w:rsidRDefault="00DE2F2E" w:rsidP="000C5FD0">
      <w:pPr>
        <w:pStyle w:val="FootnoteText"/>
        <w:spacing w:line="240" w:lineRule="auto"/>
        <w:rPr>
          <w:sz w:val="20"/>
          <w:lang w:val="en-US"/>
        </w:rPr>
      </w:pPr>
      <w:r w:rsidRPr="000C5FD0">
        <w:rPr>
          <w:rStyle w:val="FootnoteReference"/>
          <w:sz w:val="20"/>
        </w:rPr>
        <w:footnoteRef/>
      </w:r>
      <w:r w:rsidRPr="00AC49D0">
        <w:rPr>
          <w:sz w:val="20"/>
          <w:lang w:val="en-US"/>
        </w:rPr>
        <w:t xml:space="preserve"> A. </w:t>
      </w:r>
      <w:r w:rsidRPr="00AC49D0">
        <w:rPr>
          <w:color w:val="111111"/>
          <w:sz w:val="20"/>
          <w:shd w:val="clear" w:color="auto" w:fill="FFFFFF"/>
          <w:lang w:val="en-US"/>
        </w:rPr>
        <w:t xml:space="preserve">Riabacke, A. Larsson, M. Danielson, </w:t>
      </w:r>
      <w:r w:rsidRPr="00AC49D0">
        <w:rPr>
          <w:i/>
          <w:color w:val="000000"/>
          <w:sz w:val="20"/>
          <w:lang w:val="en-US"/>
        </w:rPr>
        <w:t>Business Intelligence as Decision Support in Business Processes: An Empirical Investigation</w:t>
      </w:r>
      <w:r w:rsidRPr="00AC49D0">
        <w:rPr>
          <w:color w:val="000000"/>
          <w:sz w:val="20"/>
          <w:lang w:val="en-US"/>
        </w:rPr>
        <w:t xml:space="preserve">, </w:t>
      </w:r>
      <w:r w:rsidRPr="00AC49D0">
        <w:rPr>
          <w:color w:val="111111"/>
          <w:sz w:val="20"/>
          <w:shd w:val="clear" w:color="auto" w:fill="FFFFFF"/>
          <w:lang w:val="en-US"/>
        </w:rPr>
        <w:t>Proceedings of the European Conference on Information Management, 2011.</w:t>
      </w:r>
    </w:p>
  </w:footnote>
  <w:footnote w:id="244">
    <w:p w14:paraId="3709439F" w14:textId="14245809" w:rsidR="00DE2F2E" w:rsidRPr="00AC49D0" w:rsidRDefault="00DE2F2E" w:rsidP="00020A0D">
      <w:pPr>
        <w:pStyle w:val="FootnoteText"/>
        <w:spacing w:line="240" w:lineRule="auto"/>
        <w:rPr>
          <w:sz w:val="20"/>
          <w:lang w:val="en-US"/>
        </w:rPr>
      </w:pPr>
      <w:r w:rsidRPr="00EE5B07">
        <w:rPr>
          <w:rStyle w:val="FootnoteReference"/>
          <w:sz w:val="20"/>
        </w:rPr>
        <w:footnoteRef/>
      </w:r>
      <w:r w:rsidRPr="00AC49D0">
        <w:rPr>
          <w:sz w:val="20"/>
          <w:lang w:val="en-US"/>
        </w:rPr>
        <w:t xml:space="preserve"> </w:t>
      </w:r>
      <w:r w:rsidRPr="00AC49D0">
        <w:rPr>
          <w:sz w:val="20"/>
          <w:shd w:val="clear" w:color="auto" w:fill="FFFFFF"/>
          <w:lang w:val="en-US"/>
        </w:rPr>
        <w:t>Tunowski R., </w:t>
      </w:r>
      <w:r w:rsidRPr="00AC49D0">
        <w:rPr>
          <w:rStyle w:val="Emphasis"/>
          <w:rFonts w:eastAsiaTheme="majorEastAsia"/>
          <w:bCs/>
          <w:iCs w:val="0"/>
          <w:sz w:val="20"/>
          <w:shd w:val="clear" w:color="auto" w:fill="FFFFFF"/>
          <w:lang w:val="en-US"/>
        </w:rPr>
        <w:t>Business Intelligence in Organization. Benefits, Risks and Developments</w:t>
      </w:r>
      <w:r w:rsidRPr="00AC49D0">
        <w:rPr>
          <w:sz w:val="20"/>
          <w:shd w:val="clear" w:color="auto" w:fill="FFFFFF"/>
          <w:lang w:val="en-US"/>
        </w:rPr>
        <w:t xml:space="preserve">, </w:t>
      </w:r>
      <w:bookmarkStart w:id="147" w:name="_Hlk535352824"/>
      <w:r w:rsidRPr="00AC49D0">
        <w:rPr>
          <w:sz w:val="20"/>
          <w:shd w:val="clear" w:color="auto" w:fill="FFFFFF"/>
          <w:lang w:val="en-US"/>
        </w:rPr>
        <w:t>„Przedsiębiorczość i Zarządzanie”, 2015, Vol. 16(2)</w:t>
      </w:r>
      <w:bookmarkEnd w:id="147"/>
      <w:r w:rsidRPr="00AC49D0">
        <w:rPr>
          <w:sz w:val="20"/>
          <w:shd w:val="clear" w:color="auto" w:fill="FFFFFF"/>
          <w:lang w:val="en-US"/>
        </w:rPr>
        <w:t>.</w:t>
      </w:r>
    </w:p>
  </w:footnote>
  <w:footnote w:id="245">
    <w:p w14:paraId="5F6B4703" w14:textId="2714A189" w:rsidR="00DE2F2E" w:rsidRPr="00AC49D0" w:rsidRDefault="00DE2F2E" w:rsidP="00D85602">
      <w:pPr>
        <w:pStyle w:val="FootnoteText"/>
        <w:spacing w:line="240" w:lineRule="auto"/>
        <w:rPr>
          <w:lang w:val="en-US"/>
        </w:rPr>
      </w:pPr>
      <w:r w:rsidRPr="00020A0D">
        <w:rPr>
          <w:rStyle w:val="FootnoteReference"/>
          <w:sz w:val="20"/>
        </w:rPr>
        <w:footnoteRef/>
      </w:r>
      <w:r w:rsidRPr="00AC49D0">
        <w:rPr>
          <w:sz w:val="20"/>
          <w:lang w:val="en-US"/>
        </w:rPr>
        <w:t xml:space="preserve"> J. </w:t>
      </w:r>
      <w:r w:rsidRPr="00AC49D0">
        <w:rPr>
          <w:sz w:val="20"/>
          <w:shd w:val="clear" w:color="auto" w:fill="FFFFFF"/>
          <w:lang w:val="en-US"/>
        </w:rPr>
        <w:t xml:space="preserve">Ranjan J., </w:t>
      </w:r>
      <w:r w:rsidRPr="00AC49D0">
        <w:rPr>
          <w:i/>
          <w:sz w:val="20"/>
          <w:shd w:val="clear" w:color="auto" w:fill="FFFFFF"/>
          <w:lang w:val="en-US"/>
        </w:rPr>
        <w:t>Business justification with business intelligence</w:t>
      </w:r>
      <w:r w:rsidRPr="00AC49D0">
        <w:rPr>
          <w:sz w:val="20"/>
          <w:shd w:val="clear" w:color="auto" w:fill="FFFFFF"/>
          <w:lang w:val="en-US"/>
        </w:rPr>
        <w:t>, VINE, 2008, Vol. 38(4).</w:t>
      </w:r>
    </w:p>
  </w:footnote>
  <w:footnote w:id="246">
    <w:p w14:paraId="1C0DC207" w14:textId="7C3EBADF" w:rsidR="00DE2F2E" w:rsidRPr="00046693" w:rsidRDefault="00DE2F2E" w:rsidP="005E2655">
      <w:pPr>
        <w:pStyle w:val="FootnoteText"/>
        <w:spacing w:line="240" w:lineRule="auto"/>
        <w:rPr>
          <w:sz w:val="20"/>
          <w:lang w:val="en-US"/>
        </w:rPr>
      </w:pPr>
      <w:r w:rsidRPr="00046693">
        <w:rPr>
          <w:rStyle w:val="FootnoteReference"/>
          <w:sz w:val="20"/>
        </w:rPr>
        <w:footnoteRef/>
      </w:r>
      <w:r w:rsidRPr="00046693">
        <w:rPr>
          <w:sz w:val="20"/>
          <w:lang w:val="en-US"/>
        </w:rPr>
        <w:t xml:space="preserve"> </w:t>
      </w:r>
      <w:bookmarkStart w:id="148" w:name="_Hlk532934276"/>
      <w:r>
        <w:fldChar w:fldCharType="begin"/>
      </w:r>
      <w:r w:rsidRPr="00AC49D0">
        <w:rPr>
          <w:lang w:val="en-US"/>
        </w:rPr>
        <w:instrText xml:space="preserve"> HYPERLINK "http://www.emeraldinsight.com/author/Bose%2C+Ranjit" </w:instrText>
      </w:r>
      <w:r>
        <w:fldChar w:fldCharType="separate"/>
      </w:r>
      <w:r>
        <w:rPr>
          <w:sz w:val="20"/>
          <w:lang w:val="en-US"/>
        </w:rPr>
        <w:t>R.</w:t>
      </w:r>
      <w:r w:rsidRPr="00046693">
        <w:rPr>
          <w:sz w:val="20"/>
          <w:lang w:val="en-US"/>
        </w:rPr>
        <w:t xml:space="preserve"> Bose</w:t>
      </w:r>
      <w:r>
        <w:rPr>
          <w:sz w:val="20"/>
          <w:lang w:val="en-US"/>
        </w:rPr>
        <w:fldChar w:fldCharType="end"/>
      </w:r>
      <w:r>
        <w:rPr>
          <w:sz w:val="20"/>
          <w:lang w:val="en-US"/>
        </w:rPr>
        <w:t xml:space="preserve">, </w:t>
      </w:r>
      <w:r w:rsidRPr="00046693">
        <w:rPr>
          <w:i/>
          <w:sz w:val="20"/>
          <w:lang w:val="en-US"/>
        </w:rPr>
        <w:t>Advanced analytics: opportunities and challenges</w:t>
      </w:r>
      <w:r w:rsidRPr="00046693">
        <w:rPr>
          <w:sz w:val="20"/>
          <w:lang w:val="en-US"/>
        </w:rPr>
        <w:t>, </w:t>
      </w:r>
      <w:bookmarkStart w:id="149" w:name="_Hlk535348873"/>
      <w:r>
        <w:rPr>
          <w:sz w:val="20"/>
          <w:lang w:val="en-US"/>
        </w:rPr>
        <w:t>“</w:t>
      </w:r>
      <w:r w:rsidRPr="00046693">
        <w:rPr>
          <w:sz w:val="20"/>
          <w:lang w:val="en-US"/>
        </w:rPr>
        <w:t>Industrial Managemen</w:t>
      </w:r>
      <w:r>
        <w:rPr>
          <w:sz w:val="20"/>
          <w:lang w:val="en-US"/>
        </w:rPr>
        <w:t>t &amp; Data Systems”, 2009</w:t>
      </w:r>
      <w:bookmarkEnd w:id="148"/>
      <w:r>
        <w:rPr>
          <w:sz w:val="20"/>
          <w:lang w:val="en-US"/>
        </w:rPr>
        <w:t>, vol. 109(2).</w:t>
      </w:r>
    </w:p>
    <w:bookmarkEnd w:id="149"/>
  </w:footnote>
  <w:footnote w:id="247">
    <w:p w14:paraId="56D93F90" w14:textId="1EE2ED9A" w:rsidR="00DE2F2E" w:rsidRPr="00AC49D0" w:rsidRDefault="00DE2F2E" w:rsidP="00233CAB">
      <w:pPr>
        <w:pStyle w:val="FootnoteText"/>
        <w:spacing w:line="240" w:lineRule="auto"/>
        <w:rPr>
          <w:sz w:val="16"/>
          <w:lang w:val="en-US"/>
        </w:rPr>
      </w:pPr>
      <w:r w:rsidRPr="00046693">
        <w:rPr>
          <w:rStyle w:val="FootnoteReference"/>
          <w:sz w:val="20"/>
        </w:rPr>
        <w:footnoteRef/>
      </w:r>
      <w:r w:rsidRPr="00046693">
        <w:rPr>
          <w:rStyle w:val="FootnoteReference"/>
          <w:sz w:val="20"/>
          <w:lang w:val="en-US"/>
        </w:rPr>
        <w:t xml:space="preserve"> </w:t>
      </w:r>
      <w:r>
        <w:rPr>
          <w:sz w:val="20"/>
          <w:lang w:val="en-US"/>
        </w:rPr>
        <w:t xml:space="preserve">H.J. </w:t>
      </w:r>
      <w:r w:rsidRPr="00AC49D0">
        <w:rPr>
          <w:sz w:val="20"/>
          <w:lang w:val="en-US"/>
        </w:rPr>
        <w:t xml:space="preserve">Watson., </w:t>
      </w:r>
      <w:bookmarkStart w:id="150" w:name="_Hlk535353392"/>
      <w:r w:rsidRPr="00AC49D0">
        <w:rPr>
          <w:i/>
          <w:sz w:val="20"/>
          <w:lang w:val="en-US"/>
        </w:rPr>
        <w:t xml:space="preserve">Tutorial: Business Intelligence – </w:t>
      </w:r>
      <w:r w:rsidRPr="00AC49D0">
        <w:rPr>
          <w:i/>
          <w:sz w:val="20"/>
          <w:szCs w:val="22"/>
          <w:lang w:val="en-US"/>
        </w:rPr>
        <w:t>Past, present, and future of decision support technology</w:t>
      </w:r>
      <w:r w:rsidRPr="00AC49D0">
        <w:rPr>
          <w:sz w:val="20"/>
          <w:lang w:val="en-US"/>
        </w:rPr>
        <w:t xml:space="preserve">, </w:t>
      </w:r>
      <w:bookmarkStart w:id="151" w:name="_Hlk535352174"/>
      <w:r w:rsidRPr="00AC49D0">
        <w:rPr>
          <w:sz w:val="20"/>
          <w:lang w:val="en-US"/>
        </w:rPr>
        <w:t>„Communications of the Association for Information Systems”, 2009, vol. 25(39)</w:t>
      </w:r>
      <w:bookmarkEnd w:id="150"/>
      <w:r w:rsidRPr="00AC49D0">
        <w:rPr>
          <w:sz w:val="20"/>
          <w:lang w:val="en-US"/>
        </w:rPr>
        <w:t>.</w:t>
      </w:r>
      <w:bookmarkEnd w:id="151"/>
    </w:p>
  </w:footnote>
  <w:footnote w:id="248">
    <w:p w14:paraId="676859EB" w14:textId="77777777" w:rsidR="00DE2F2E" w:rsidRPr="003326FA" w:rsidRDefault="00DE2F2E" w:rsidP="005E2655">
      <w:pPr>
        <w:pStyle w:val="FootnoteText"/>
        <w:spacing w:line="240" w:lineRule="auto"/>
        <w:rPr>
          <w:sz w:val="20"/>
        </w:rPr>
      </w:pPr>
      <w:r w:rsidRPr="00046693">
        <w:rPr>
          <w:rStyle w:val="FootnoteReference"/>
          <w:sz w:val="20"/>
        </w:rPr>
        <w:footnoteRef/>
      </w:r>
      <w:r w:rsidRPr="00046693">
        <w:rPr>
          <w:sz w:val="20"/>
        </w:rPr>
        <w:t xml:space="preserve"> </w:t>
      </w:r>
      <w:bookmarkStart w:id="152" w:name="_Hlk532934584"/>
      <w:r w:rsidRPr="00046693">
        <w:rPr>
          <w:sz w:val="20"/>
        </w:rPr>
        <w:t xml:space="preserve">D. Dziembek, </w:t>
      </w:r>
      <w:hyperlink r:id="rId41" w:history="1">
        <w:r w:rsidRPr="00046693">
          <w:rPr>
            <w:i/>
            <w:sz w:val="20"/>
          </w:rPr>
          <w:t>Analiza SWOT systemów Business Intelligence udostępnianych przedsiębiorstwom w publicznej chmurze obliczeniowej</w:t>
        </w:r>
      </w:hyperlink>
      <w:r w:rsidRPr="00046693">
        <w:rPr>
          <w:sz w:val="20"/>
        </w:rPr>
        <w:t>, Wydawnictwo Uniwersytetu Ekonomicznego w Katowicach, Katowice 2015.</w:t>
      </w:r>
    </w:p>
    <w:bookmarkEnd w:id="152"/>
  </w:footnote>
  <w:footnote w:id="249">
    <w:p w14:paraId="06B9C8AC" w14:textId="26A6EF34" w:rsidR="00DE2F2E" w:rsidRPr="009271C3" w:rsidRDefault="00DE2F2E" w:rsidP="009271C3">
      <w:pPr>
        <w:pStyle w:val="FootnoteText"/>
        <w:spacing w:line="240" w:lineRule="auto"/>
        <w:rPr>
          <w:sz w:val="20"/>
          <w:szCs w:val="16"/>
          <w:lang w:val="en-US"/>
        </w:rPr>
      </w:pPr>
      <w:r>
        <w:rPr>
          <w:rStyle w:val="FootnoteReference"/>
        </w:rPr>
        <w:footnoteRef/>
      </w:r>
      <w:r w:rsidRPr="009271C3">
        <w:rPr>
          <w:lang w:val="en-US"/>
        </w:rPr>
        <w:t xml:space="preserve"> </w:t>
      </w:r>
      <w:r w:rsidRPr="009271C3">
        <w:rPr>
          <w:sz w:val="20"/>
          <w:szCs w:val="16"/>
          <w:lang w:val="en-US"/>
        </w:rPr>
        <w:t xml:space="preserve">C. Imhoff, N. Galemmo, J. G. Geiger, </w:t>
      </w:r>
      <w:r w:rsidRPr="009271C3">
        <w:rPr>
          <w:i/>
          <w:iCs/>
          <w:sz w:val="20"/>
          <w:szCs w:val="16"/>
          <w:lang w:val="en-US"/>
        </w:rPr>
        <w:t>Mastering Data Warehouse Design: Relational and Dimensional Techniques</w:t>
      </w:r>
      <w:r w:rsidRPr="009271C3">
        <w:rPr>
          <w:sz w:val="20"/>
          <w:szCs w:val="16"/>
          <w:lang w:val="en-US"/>
        </w:rPr>
        <w:t>, Published by John Wiley &amp; Sons Inc, United States, 2003</w:t>
      </w:r>
      <w:r>
        <w:rPr>
          <w:sz w:val="20"/>
          <w:szCs w:val="16"/>
          <w:lang w:val="en-US"/>
        </w:rPr>
        <w:t>.</w:t>
      </w:r>
    </w:p>
  </w:footnote>
  <w:footnote w:id="250">
    <w:p w14:paraId="0BDEF2DD" w14:textId="77777777" w:rsidR="00DE2F2E" w:rsidRPr="00CF6E21" w:rsidRDefault="00DE2F2E" w:rsidP="00403A72">
      <w:pPr>
        <w:pStyle w:val="FootnoteText"/>
        <w:spacing w:line="240" w:lineRule="auto"/>
        <w:rPr>
          <w:lang w:val="en-US"/>
        </w:rPr>
      </w:pPr>
      <w:r w:rsidRPr="00F72045">
        <w:rPr>
          <w:rStyle w:val="FootnoteReference"/>
          <w:sz w:val="20"/>
        </w:rPr>
        <w:footnoteRef/>
      </w:r>
      <w:r w:rsidRPr="00F72045">
        <w:rPr>
          <w:sz w:val="20"/>
          <w:lang w:val="en-US"/>
        </w:rPr>
        <w:t xml:space="preserve"> https://www.betterbuys.com/bi/history-of-business-intelligence/</w:t>
      </w:r>
    </w:p>
  </w:footnote>
  <w:footnote w:id="251">
    <w:p w14:paraId="30FA729C" w14:textId="77777777" w:rsidR="00DE2F2E" w:rsidRPr="00C34EFC" w:rsidRDefault="00DE2F2E" w:rsidP="00403A72">
      <w:pPr>
        <w:pStyle w:val="FootnoteText"/>
        <w:spacing w:line="240" w:lineRule="auto"/>
        <w:rPr>
          <w:sz w:val="20"/>
        </w:rPr>
      </w:pPr>
      <w:r w:rsidRPr="00BE1C7E">
        <w:rPr>
          <w:rStyle w:val="FootnoteReference"/>
          <w:sz w:val="20"/>
        </w:rPr>
        <w:footnoteRef/>
      </w:r>
      <w:r w:rsidRPr="00BE1C7E">
        <w:rPr>
          <w:sz w:val="20"/>
        </w:rPr>
        <w:t xml:space="preserve"> </w:t>
      </w:r>
      <w:r>
        <w:rPr>
          <w:sz w:val="20"/>
        </w:rPr>
        <w:t>H</w:t>
      </w:r>
      <w:r w:rsidRPr="00BE1C7E">
        <w:rPr>
          <w:sz w:val="20"/>
        </w:rPr>
        <w:t xml:space="preserve">. </w:t>
      </w:r>
      <w:r>
        <w:rPr>
          <w:sz w:val="20"/>
        </w:rPr>
        <w:t>W</w:t>
      </w:r>
      <w:r w:rsidRPr="00BE1C7E">
        <w:rPr>
          <w:sz w:val="20"/>
        </w:rPr>
        <w:t xml:space="preserve">yrębek, </w:t>
      </w:r>
      <w:r>
        <w:rPr>
          <w:i/>
          <w:sz w:val="20"/>
        </w:rPr>
        <w:t>Z</w:t>
      </w:r>
      <w:r w:rsidRPr="00BE1C7E">
        <w:rPr>
          <w:i/>
          <w:sz w:val="20"/>
        </w:rPr>
        <w:t xml:space="preserve">naczenie aplikacji </w:t>
      </w:r>
      <w:r w:rsidRPr="00FC7A5B">
        <w:rPr>
          <w:bCs/>
          <w:i/>
          <w:sz w:val="20"/>
        </w:rPr>
        <w:t>Business Intelligence</w:t>
      </w:r>
      <w:r w:rsidRPr="00BE1C7E">
        <w:rPr>
          <w:i/>
          <w:sz w:val="20"/>
        </w:rPr>
        <w:t xml:space="preserve"> w zarządzaniu przedsiębiorstwem</w:t>
      </w:r>
      <w:r w:rsidRPr="00BE1C7E">
        <w:rPr>
          <w:sz w:val="20"/>
        </w:rPr>
        <w:t xml:space="preserve">, </w:t>
      </w:r>
      <w:r>
        <w:rPr>
          <w:sz w:val="20"/>
        </w:rPr>
        <w:t>Z</w:t>
      </w:r>
      <w:r w:rsidRPr="00C34EFC">
        <w:rPr>
          <w:sz w:val="20"/>
        </w:rPr>
        <w:t xml:space="preserve">eszyty </w:t>
      </w:r>
      <w:r>
        <w:rPr>
          <w:sz w:val="20"/>
        </w:rPr>
        <w:t>N</w:t>
      </w:r>
      <w:r w:rsidRPr="00C34EFC">
        <w:rPr>
          <w:sz w:val="20"/>
        </w:rPr>
        <w:t xml:space="preserve">aukowe </w:t>
      </w:r>
      <w:r>
        <w:rPr>
          <w:sz w:val="20"/>
        </w:rPr>
        <w:t>U</w:t>
      </w:r>
      <w:r w:rsidRPr="00C34EFC">
        <w:rPr>
          <w:sz w:val="20"/>
        </w:rPr>
        <w:t xml:space="preserve">niwersytetu </w:t>
      </w:r>
      <w:r>
        <w:rPr>
          <w:sz w:val="20"/>
        </w:rPr>
        <w:t>P</w:t>
      </w:r>
      <w:r w:rsidRPr="00C34EFC">
        <w:rPr>
          <w:sz w:val="20"/>
        </w:rPr>
        <w:t>rzyrodniczo-</w:t>
      </w:r>
      <w:r>
        <w:rPr>
          <w:sz w:val="20"/>
        </w:rPr>
        <w:t>H</w:t>
      </w:r>
      <w:r w:rsidRPr="00C34EFC">
        <w:rPr>
          <w:sz w:val="20"/>
        </w:rPr>
        <w:t xml:space="preserve">umanistycznego w </w:t>
      </w:r>
      <w:r>
        <w:rPr>
          <w:sz w:val="20"/>
        </w:rPr>
        <w:t>S</w:t>
      </w:r>
      <w:r w:rsidRPr="00C34EFC">
        <w:rPr>
          <w:sz w:val="20"/>
        </w:rPr>
        <w:t xml:space="preserve">iedlcach, </w:t>
      </w:r>
      <w:r>
        <w:rPr>
          <w:sz w:val="20"/>
        </w:rPr>
        <w:t>S</w:t>
      </w:r>
      <w:r w:rsidRPr="00C34EFC">
        <w:rPr>
          <w:sz w:val="20"/>
        </w:rPr>
        <w:t>iedlce 2011.</w:t>
      </w:r>
    </w:p>
  </w:footnote>
  <w:footnote w:id="252">
    <w:p w14:paraId="1753F6D2" w14:textId="1CACCC1A" w:rsidR="00DE2F2E" w:rsidRPr="00A82FC0" w:rsidRDefault="00DE2F2E" w:rsidP="00403A72">
      <w:pPr>
        <w:pStyle w:val="FootnoteText"/>
        <w:spacing w:line="240" w:lineRule="auto"/>
        <w:rPr>
          <w:i/>
          <w:sz w:val="20"/>
        </w:rPr>
      </w:pPr>
      <w:r w:rsidRPr="00BE1C7E">
        <w:rPr>
          <w:rStyle w:val="FootnoteReference"/>
          <w:sz w:val="20"/>
        </w:rPr>
        <w:footnoteRef/>
      </w:r>
      <w:r w:rsidRPr="00BE1C7E">
        <w:rPr>
          <w:sz w:val="20"/>
        </w:rPr>
        <w:t xml:space="preserve"> </w:t>
      </w:r>
      <w:r>
        <w:rPr>
          <w:sz w:val="20"/>
        </w:rPr>
        <w:t>D</w:t>
      </w:r>
      <w:r w:rsidRPr="00BE1C7E">
        <w:rPr>
          <w:sz w:val="20"/>
        </w:rPr>
        <w:t xml:space="preserve">. </w:t>
      </w:r>
      <w:r>
        <w:rPr>
          <w:sz w:val="20"/>
        </w:rPr>
        <w:t>D</w:t>
      </w:r>
      <w:r w:rsidRPr="00BE1C7E">
        <w:rPr>
          <w:sz w:val="20"/>
        </w:rPr>
        <w:t xml:space="preserve">ziembek, </w:t>
      </w:r>
      <w:hyperlink r:id="rId42" w:history="1">
        <w:r>
          <w:rPr>
            <w:i/>
            <w:sz w:val="20"/>
          </w:rPr>
          <w:t>A</w:t>
        </w:r>
        <w:r w:rsidRPr="00BE1C7E">
          <w:rPr>
            <w:i/>
            <w:sz w:val="20"/>
          </w:rPr>
          <w:t xml:space="preserve">naliza </w:t>
        </w:r>
        <w:r>
          <w:rPr>
            <w:i/>
            <w:sz w:val="20"/>
          </w:rPr>
          <w:t>SWOT…</w:t>
        </w:r>
        <w:r>
          <w:rPr>
            <w:sz w:val="20"/>
          </w:rPr>
          <w:t>op. cit.</w:t>
        </w:r>
        <w:r w:rsidRPr="00BE1C7E">
          <w:rPr>
            <w:i/>
            <w:sz w:val="20"/>
          </w:rPr>
          <w:t xml:space="preserve"> </w:t>
        </w:r>
      </w:hyperlink>
    </w:p>
  </w:footnote>
  <w:footnote w:id="253">
    <w:p w14:paraId="41B89B7E" w14:textId="77777777" w:rsidR="00DE2F2E" w:rsidRPr="005A271A" w:rsidRDefault="00DE2F2E" w:rsidP="00403A72">
      <w:pPr>
        <w:pStyle w:val="FootnoteText"/>
        <w:spacing w:line="240" w:lineRule="auto"/>
        <w:rPr>
          <w:lang w:val="en-US"/>
        </w:rPr>
      </w:pPr>
      <w:r w:rsidRPr="00BE1C7E">
        <w:rPr>
          <w:rStyle w:val="FootnoteReference"/>
          <w:sz w:val="20"/>
        </w:rPr>
        <w:footnoteRef/>
      </w:r>
      <w:r w:rsidRPr="005A271A">
        <w:rPr>
          <w:sz w:val="20"/>
          <w:lang w:val="en-US"/>
        </w:rPr>
        <w:t xml:space="preserve"> M. Wyskwarski, </w:t>
      </w:r>
      <w:r w:rsidRPr="00FC7A5B">
        <w:rPr>
          <w:bCs/>
          <w:i/>
          <w:sz w:val="20"/>
          <w:lang w:val="en-US"/>
        </w:rPr>
        <w:t>Business Intelligence</w:t>
      </w:r>
      <w:r w:rsidRPr="005A271A">
        <w:rPr>
          <w:i/>
          <w:sz w:val="20"/>
          <w:lang w:val="en-US"/>
        </w:rPr>
        <w:t>…</w:t>
      </w:r>
      <w:r w:rsidRPr="005A271A">
        <w:rPr>
          <w:sz w:val="20"/>
          <w:lang w:val="en-US"/>
        </w:rPr>
        <w:t>op. cit.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494"/>
    <w:multiLevelType w:val="hybridMultilevel"/>
    <w:tmpl w:val="1C1CBCB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1722A14"/>
    <w:multiLevelType w:val="hybridMultilevel"/>
    <w:tmpl w:val="874600E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1816559"/>
    <w:multiLevelType w:val="hybridMultilevel"/>
    <w:tmpl w:val="A588022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2116C9E"/>
    <w:multiLevelType w:val="hybridMultilevel"/>
    <w:tmpl w:val="00A6583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22E3EB8"/>
    <w:multiLevelType w:val="hybridMultilevel"/>
    <w:tmpl w:val="18640A8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025C2047"/>
    <w:multiLevelType w:val="hybridMultilevel"/>
    <w:tmpl w:val="DB20F3BE"/>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6" w15:restartNumberingAfterBreak="0">
    <w:nsid w:val="03087F37"/>
    <w:multiLevelType w:val="hybridMultilevel"/>
    <w:tmpl w:val="784A1BA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035929A2"/>
    <w:multiLevelType w:val="hybridMultilevel"/>
    <w:tmpl w:val="DDFA605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0479378C"/>
    <w:multiLevelType w:val="hybridMultilevel"/>
    <w:tmpl w:val="5EFA2CC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05164DED"/>
    <w:multiLevelType w:val="hybridMultilevel"/>
    <w:tmpl w:val="925407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06883AC2"/>
    <w:multiLevelType w:val="hybridMultilevel"/>
    <w:tmpl w:val="A358041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072B1D54"/>
    <w:multiLevelType w:val="hybridMultilevel"/>
    <w:tmpl w:val="24CC0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492431"/>
    <w:multiLevelType w:val="hybridMultilevel"/>
    <w:tmpl w:val="3C98FA3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076E3E00"/>
    <w:multiLevelType w:val="hybridMultilevel"/>
    <w:tmpl w:val="A254DBA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08037BA1"/>
    <w:multiLevelType w:val="hybridMultilevel"/>
    <w:tmpl w:val="18AE4050"/>
    <w:lvl w:ilvl="0" w:tplc="04150001">
      <w:start w:val="1"/>
      <w:numFmt w:val="bullet"/>
      <w:lvlText w:val=""/>
      <w:lvlJc w:val="left"/>
      <w:pPr>
        <w:ind w:left="744" w:hanging="360"/>
      </w:pPr>
      <w:rPr>
        <w:rFonts w:ascii="Symbol" w:hAnsi="Symbol" w:hint="default"/>
      </w:rPr>
    </w:lvl>
    <w:lvl w:ilvl="1" w:tplc="04150003" w:tentative="1">
      <w:start w:val="1"/>
      <w:numFmt w:val="bullet"/>
      <w:lvlText w:val="o"/>
      <w:lvlJc w:val="left"/>
      <w:pPr>
        <w:ind w:left="1464" w:hanging="360"/>
      </w:pPr>
      <w:rPr>
        <w:rFonts w:ascii="Courier New" w:hAnsi="Courier New" w:cs="Courier New" w:hint="default"/>
      </w:rPr>
    </w:lvl>
    <w:lvl w:ilvl="2" w:tplc="04150005" w:tentative="1">
      <w:start w:val="1"/>
      <w:numFmt w:val="bullet"/>
      <w:lvlText w:val=""/>
      <w:lvlJc w:val="left"/>
      <w:pPr>
        <w:ind w:left="2184" w:hanging="360"/>
      </w:pPr>
      <w:rPr>
        <w:rFonts w:ascii="Wingdings" w:hAnsi="Wingdings" w:hint="default"/>
      </w:rPr>
    </w:lvl>
    <w:lvl w:ilvl="3" w:tplc="04150001" w:tentative="1">
      <w:start w:val="1"/>
      <w:numFmt w:val="bullet"/>
      <w:lvlText w:val=""/>
      <w:lvlJc w:val="left"/>
      <w:pPr>
        <w:ind w:left="2904" w:hanging="360"/>
      </w:pPr>
      <w:rPr>
        <w:rFonts w:ascii="Symbol" w:hAnsi="Symbol" w:hint="default"/>
      </w:rPr>
    </w:lvl>
    <w:lvl w:ilvl="4" w:tplc="04150003" w:tentative="1">
      <w:start w:val="1"/>
      <w:numFmt w:val="bullet"/>
      <w:lvlText w:val="o"/>
      <w:lvlJc w:val="left"/>
      <w:pPr>
        <w:ind w:left="3624" w:hanging="360"/>
      </w:pPr>
      <w:rPr>
        <w:rFonts w:ascii="Courier New" w:hAnsi="Courier New" w:cs="Courier New" w:hint="default"/>
      </w:rPr>
    </w:lvl>
    <w:lvl w:ilvl="5" w:tplc="04150005" w:tentative="1">
      <w:start w:val="1"/>
      <w:numFmt w:val="bullet"/>
      <w:lvlText w:val=""/>
      <w:lvlJc w:val="left"/>
      <w:pPr>
        <w:ind w:left="4344" w:hanging="360"/>
      </w:pPr>
      <w:rPr>
        <w:rFonts w:ascii="Wingdings" w:hAnsi="Wingdings" w:hint="default"/>
      </w:rPr>
    </w:lvl>
    <w:lvl w:ilvl="6" w:tplc="04150001" w:tentative="1">
      <w:start w:val="1"/>
      <w:numFmt w:val="bullet"/>
      <w:lvlText w:val=""/>
      <w:lvlJc w:val="left"/>
      <w:pPr>
        <w:ind w:left="5064" w:hanging="360"/>
      </w:pPr>
      <w:rPr>
        <w:rFonts w:ascii="Symbol" w:hAnsi="Symbol" w:hint="default"/>
      </w:rPr>
    </w:lvl>
    <w:lvl w:ilvl="7" w:tplc="04150003" w:tentative="1">
      <w:start w:val="1"/>
      <w:numFmt w:val="bullet"/>
      <w:lvlText w:val="o"/>
      <w:lvlJc w:val="left"/>
      <w:pPr>
        <w:ind w:left="5784" w:hanging="360"/>
      </w:pPr>
      <w:rPr>
        <w:rFonts w:ascii="Courier New" w:hAnsi="Courier New" w:cs="Courier New" w:hint="default"/>
      </w:rPr>
    </w:lvl>
    <w:lvl w:ilvl="8" w:tplc="04150005" w:tentative="1">
      <w:start w:val="1"/>
      <w:numFmt w:val="bullet"/>
      <w:lvlText w:val=""/>
      <w:lvlJc w:val="left"/>
      <w:pPr>
        <w:ind w:left="6504" w:hanging="360"/>
      </w:pPr>
      <w:rPr>
        <w:rFonts w:ascii="Wingdings" w:hAnsi="Wingdings" w:hint="default"/>
      </w:rPr>
    </w:lvl>
  </w:abstractNum>
  <w:abstractNum w:abstractNumId="15" w15:restartNumberingAfterBreak="0">
    <w:nsid w:val="08C23B24"/>
    <w:multiLevelType w:val="hybridMultilevel"/>
    <w:tmpl w:val="377AD4F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0BEA3550"/>
    <w:multiLevelType w:val="hybridMultilevel"/>
    <w:tmpl w:val="E5C0973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0C1E7E26"/>
    <w:multiLevelType w:val="hybridMultilevel"/>
    <w:tmpl w:val="AE7431C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0C5726B5"/>
    <w:multiLevelType w:val="hybridMultilevel"/>
    <w:tmpl w:val="2D7E7F76"/>
    <w:lvl w:ilvl="0" w:tplc="04090001">
      <w:start w:val="1"/>
      <w:numFmt w:val="bullet"/>
      <w:lvlText w:val=""/>
      <w:lvlJc w:val="left"/>
      <w:pPr>
        <w:ind w:left="1490" w:hanging="360"/>
      </w:pPr>
      <w:rPr>
        <w:rFonts w:ascii="Symbol" w:hAnsi="Symbol" w:cs="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cs="Wingdings" w:hint="default"/>
      </w:rPr>
    </w:lvl>
    <w:lvl w:ilvl="3" w:tplc="04090001" w:tentative="1">
      <w:start w:val="1"/>
      <w:numFmt w:val="bullet"/>
      <w:lvlText w:val=""/>
      <w:lvlJc w:val="left"/>
      <w:pPr>
        <w:ind w:left="3650" w:hanging="360"/>
      </w:pPr>
      <w:rPr>
        <w:rFonts w:ascii="Symbol" w:hAnsi="Symbol" w:cs="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cs="Wingdings" w:hint="default"/>
      </w:rPr>
    </w:lvl>
    <w:lvl w:ilvl="6" w:tplc="04090001" w:tentative="1">
      <w:start w:val="1"/>
      <w:numFmt w:val="bullet"/>
      <w:lvlText w:val=""/>
      <w:lvlJc w:val="left"/>
      <w:pPr>
        <w:ind w:left="5810" w:hanging="360"/>
      </w:pPr>
      <w:rPr>
        <w:rFonts w:ascii="Symbol" w:hAnsi="Symbol" w:cs="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cs="Wingdings" w:hint="default"/>
      </w:rPr>
    </w:lvl>
  </w:abstractNum>
  <w:abstractNum w:abstractNumId="19" w15:restartNumberingAfterBreak="0">
    <w:nsid w:val="0DD259F1"/>
    <w:multiLevelType w:val="hybridMultilevel"/>
    <w:tmpl w:val="4F9A472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0F445DBE"/>
    <w:multiLevelType w:val="hybridMultilevel"/>
    <w:tmpl w:val="0840F1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10694118"/>
    <w:multiLevelType w:val="hybridMultilevel"/>
    <w:tmpl w:val="E8409F4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108A2437"/>
    <w:multiLevelType w:val="multilevel"/>
    <w:tmpl w:val="FF5C0740"/>
    <w:lvl w:ilvl="0">
      <w:start w:val="1"/>
      <w:numFmt w:val="decimal"/>
      <w:lvlText w:val="%1)"/>
      <w:lvlJc w:val="left"/>
      <w:pPr>
        <w:ind w:left="780" w:hanging="360"/>
      </w:pPr>
    </w:lvl>
    <w:lvl w:ilvl="1">
      <w:start w:val="2"/>
      <w:numFmt w:val="decimal"/>
      <w:isLgl/>
      <w:lvlText w:val="%1.%2."/>
      <w:lvlJc w:val="left"/>
      <w:pPr>
        <w:ind w:left="1140" w:hanging="72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23" w15:restartNumberingAfterBreak="0">
    <w:nsid w:val="11885198"/>
    <w:multiLevelType w:val="hybridMultilevel"/>
    <w:tmpl w:val="049048D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15:restartNumberingAfterBreak="0">
    <w:nsid w:val="14C15EFC"/>
    <w:multiLevelType w:val="hybridMultilevel"/>
    <w:tmpl w:val="8728AF2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15:restartNumberingAfterBreak="0">
    <w:nsid w:val="14E26999"/>
    <w:multiLevelType w:val="hybridMultilevel"/>
    <w:tmpl w:val="E2A0A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63946A1"/>
    <w:multiLevelType w:val="hybridMultilevel"/>
    <w:tmpl w:val="B54486A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1814645F"/>
    <w:multiLevelType w:val="hybridMultilevel"/>
    <w:tmpl w:val="8E4A56A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15:restartNumberingAfterBreak="0">
    <w:nsid w:val="18760D75"/>
    <w:multiLevelType w:val="hybridMultilevel"/>
    <w:tmpl w:val="DD6AE47A"/>
    <w:lvl w:ilvl="0" w:tplc="04150001">
      <w:start w:val="1"/>
      <w:numFmt w:val="bullet"/>
      <w:lvlText w:val=""/>
      <w:lvlJc w:val="left"/>
      <w:pPr>
        <w:ind w:left="770" w:hanging="360"/>
      </w:pPr>
      <w:rPr>
        <w:rFonts w:ascii="Symbol" w:hAnsi="Symbol" w:hint="default"/>
      </w:rPr>
    </w:lvl>
    <w:lvl w:ilvl="1" w:tplc="04150003" w:tentative="1">
      <w:start w:val="1"/>
      <w:numFmt w:val="bullet"/>
      <w:lvlText w:val="o"/>
      <w:lvlJc w:val="left"/>
      <w:pPr>
        <w:ind w:left="1490" w:hanging="360"/>
      </w:pPr>
      <w:rPr>
        <w:rFonts w:ascii="Courier New" w:hAnsi="Courier New" w:cs="Courier New" w:hint="default"/>
      </w:rPr>
    </w:lvl>
    <w:lvl w:ilvl="2" w:tplc="04150005" w:tentative="1">
      <w:start w:val="1"/>
      <w:numFmt w:val="bullet"/>
      <w:lvlText w:val=""/>
      <w:lvlJc w:val="left"/>
      <w:pPr>
        <w:ind w:left="2210" w:hanging="360"/>
      </w:pPr>
      <w:rPr>
        <w:rFonts w:ascii="Wingdings" w:hAnsi="Wingdings" w:hint="default"/>
      </w:rPr>
    </w:lvl>
    <w:lvl w:ilvl="3" w:tplc="04150001" w:tentative="1">
      <w:start w:val="1"/>
      <w:numFmt w:val="bullet"/>
      <w:lvlText w:val=""/>
      <w:lvlJc w:val="left"/>
      <w:pPr>
        <w:ind w:left="2930" w:hanging="360"/>
      </w:pPr>
      <w:rPr>
        <w:rFonts w:ascii="Symbol" w:hAnsi="Symbol" w:hint="default"/>
      </w:rPr>
    </w:lvl>
    <w:lvl w:ilvl="4" w:tplc="04150003" w:tentative="1">
      <w:start w:val="1"/>
      <w:numFmt w:val="bullet"/>
      <w:lvlText w:val="o"/>
      <w:lvlJc w:val="left"/>
      <w:pPr>
        <w:ind w:left="3650" w:hanging="360"/>
      </w:pPr>
      <w:rPr>
        <w:rFonts w:ascii="Courier New" w:hAnsi="Courier New" w:cs="Courier New" w:hint="default"/>
      </w:rPr>
    </w:lvl>
    <w:lvl w:ilvl="5" w:tplc="04150005" w:tentative="1">
      <w:start w:val="1"/>
      <w:numFmt w:val="bullet"/>
      <w:lvlText w:val=""/>
      <w:lvlJc w:val="left"/>
      <w:pPr>
        <w:ind w:left="4370" w:hanging="360"/>
      </w:pPr>
      <w:rPr>
        <w:rFonts w:ascii="Wingdings" w:hAnsi="Wingdings" w:hint="default"/>
      </w:rPr>
    </w:lvl>
    <w:lvl w:ilvl="6" w:tplc="04150001" w:tentative="1">
      <w:start w:val="1"/>
      <w:numFmt w:val="bullet"/>
      <w:lvlText w:val=""/>
      <w:lvlJc w:val="left"/>
      <w:pPr>
        <w:ind w:left="5090" w:hanging="360"/>
      </w:pPr>
      <w:rPr>
        <w:rFonts w:ascii="Symbol" w:hAnsi="Symbol" w:hint="default"/>
      </w:rPr>
    </w:lvl>
    <w:lvl w:ilvl="7" w:tplc="04150003" w:tentative="1">
      <w:start w:val="1"/>
      <w:numFmt w:val="bullet"/>
      <w:lvlText w:val="o"/>
      <w:lvlJc w:val="left"/>
      <w:pPr>
        <w:ind w:left="5810" w:hanging="360"/>
      </w:pPr>
      <w:rPr>
        <w:rFonts w:ascii="Courier New" w:hAnsi="Courier New" w:cs="Courier New" w:hint="default"/>
      </w:rPr>
    </w:lvl>
    <w:lvl w:ilvl="8" w:tplc="04150005" w:tentative="1">
      <w:start w:val="1"/>
      <w:numFmt w:val="bullet"/>
      <w:lvlText w:val=""/>
      <w:lvlJc w:val="left"/>
      <w:pPr>
        <w:ind w:left="6530" w:hanging="360"/>
      </w:pPr>
      <w:rPr>
        <w:rFonts w:ascii="Wingdings" w:hAnsi="Wingdings" w:hint="default"/>
      </w:rPr>
    </w:lvl>
  </w:abstractNum>
  <w:abstractNum w:abstractNumId="29" w15:restartNumberingAfterBreak="0">
    <w:nsid w:val="1B456635"/>
    <w:multiLevelType w:val="hybridMultilevel"/>
    <w:tmpl w:val="A90CCAA6"/>
    <w:lvl w:ilvl="0" w:tplc="04150001">
      <w:start w:val="1"/>
      <w:numFmt w:val="bullet"/>
      <w:lvlText w:val=""/>
      <w:lvlJc w:val="left"/>
      <w:pPr>
        <w:ind w:left="810" w:hanging="360"/>
      </w:pPr>
      <w:rPr>
        <w:rFonts w:ascii="Symbol" w:hAnsi="Symbol" w:hint="default"/>
      </w:rPr>
    </w:lvl>
    <w:lvl w:ilvl="1" w:tplc="04150003" w:tentative="1">
      <w:start w:val="1"/>
      <w:numFmt w:val="bullet"/>
      <w:lvlText w:val="o"/>
      <w:lvlJc w:val="left"/>
      <w:pPr>
        <w:ind w:left="1530" w:hanging="360"/>
      </w:pPr>
      <w:rPr>
        <w:rFonts w:ascii="Courier New" w:hAnsi="Courier New" w:cs="Courier New" w:hint="default"/>
      </w:rPr>
    </w:lvl>
    <w:lvl w:ilvl="2" w:tplc="04150005" w:tentative="1">
      <w:start w:val="1"/>
      <w:numFmt w:val="bullet"/>
      <w:lvlText w:val=""/>
      <w:lvlJc w:val="left"/>
      <w:pPr>
        <w:ind w:left="2250" w:hanging="360"/>
      </w:pPr>
      <w:rPr>
        <w:rFonts w:ascii="Wingdings" w:hAnsi="Wingdings" w:hint="default"/>
      </w:rPr>
    </w:lvl>
    <w:lvl w:ilvl="3" w:tplc="04150001" w:tentative="1">
      <w:start w:val="1"/>
      <w:numFmt w:val="bullet"/>
      <w:lvlText w:val=""/>
      <w:lvlJc w:val="left"/>
      <w:pPr>
        <w:ind w:left="2970" w:hanging="360"/>
      </w:pPr>
      <w:rPr>
        <w:rFonts w:ascii="Symbol" w:hAnsi="Symbol" w:hint="default"/>
      </w:rPr>
    </w:lvl>
    <w:lvl w:ilvl="4" w:tplc="04150003" w:tentative="1">
      <w:start w:val="1"/>
      <w:numFmt w:val="bullet"/>
      <w:lvlText w:val="o"/>
      <w:lvlJc w:val="left"/>
      <w:pPr>
        <w:ind w:left="3690" w:hanging="360"/>
      </w:pPr>
      <w:rPr>
        <w:rFonts w:ascii="Courier New" w:hAnsi="Courier New" w:cs="Courier New" w:hint="default"/>
      </w:rPr>
    </w:lvl>
    <w:lvl w:ilvl="5" w:tplc="04150005" w:tentative="1">
      <w:start w:val="1"/>
      <w:numFmt w:val="bullet"/>
      <w:lvlText w:val=""/>
      <w:lvlJc w:val="left"/>
      <w:pPr>
        <w:ind w:left="4410" w:hanging="360"/>
      </w:pPr>
      <w:rPr>
        <w:rFonts w:ascii="Wingdings" w:hAnsi="Wingdings" w:hint="default"/>
      </w:rPr>
    </w:lvl>
    <w:lvl w:ilvl="6" w:tplc="04150001" w:tentative="1">
      <w:start w:val="1"/>
      <w:numFmt w:val="bullet"/>
      <w:lvlText w:val=""/>
      <w:lvlJc w:val="left"/>
      <w:pPr>
        <w:ind w:left="5130" w:hanging="360"/>
      </w:pPr>
      <w:rPr>
        <w:rFonts w:ascii="Symbol" w:hAnsi="Symbol" w:hint="default"/>
      </w:rPr>
    </w:lvl>
    <w:lvl w:ilvl="7" w:tplc="04150003" w:tentative="1">
      <w:start w:val="1"/>
      <w:numFmt w:val="bullet"/>
      <w:lvlText w:val="o"/>
      <w:lvlJc w:val="left"/>
      <w:pPr>
        <w:ind w:left="5850" w:hanging="360"/>
      </w:pPr>
      <w:rPr>
        <w:rFonts w:ascii="Courier New" w:hAnsi="Courier New" w:cs="Courier New" w:hint="default"/>
      </w:rPr>
    </w:lvl>
    <w:lvl w:ilvl="8" w:tplc="04150005" w:tentative="1">
      <w:start w:val="1"/>
      <w:numFmt w:val="bullet"/>
      <w:lvlText w:val=""/>
      <w:lvlJc w:val="left"/>
      <w:pPr>
        <w:ind w:left="6570" w:hanging="360"/>
      </w:pPr>
      <w:rPr>
        <w:rFonts w:ascii="Wingdings" w:hAnsi="Wingdings" w:hint="default"/>
      </w:rPr>
    </w:lvl>
  </w:abstractNum>
  <w:abstractNum w:abstractNumId="30" w15:restartNumberingAfterBreak="0">
    <w:nsid w:val="1BBF2D8B"/>
    <w:multiLevelType w:val="hybridMultilevel"/>
    <w:tmpl w:val="259E8C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1" w15:restartNumberingAfterBreak="0">
    <w:nsid w:val="1BE54DC5"/>
    <w:multiLevelType w:val="hybridMultilevel"/>
    <w:tmpl w:val="0388DD1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15:restartNumberingAfterBreak="0">
    <w:nsid w:val="1C0222C7"/>
    <w:multiLevelType w:val="hybridMultilevel"/>
    <w:tmpl w:val="EBBABD6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3" w15:restartNumberingAfterBreak="0">
    <w:nsid w:val="1C0824B8"/>
    <w:multiLevelType w:val="hybridMultilevel"/>
    <w:tmpl w:val="DCA6855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4" w15:restartNumberingAfterBreak="0">
    <w:nsid w:val="1C50655C"/>
    <w:multiLevelType w:val="hybridMultilevel"/>
    <w:tmpl w:val="A79E009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5" w15:restartNumberingAfterBreak="0">
    <w:nsid w:val="1DB5527F"/>
    <w:multiLevelType w:val="hybridMultilevel"/>
    <w:tmpl w:val="936C1E3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6" w15:restartNumberingAfterBreak="0">
    <w:nsid w:val="1F721252"/>
    <w:multiLevelType w:val="hybridMultilevel"/>
    <w:tmpl w:val="76C4D09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7" w15:restartNumberingAfterBreak="0">
    <w:nsid w:val="205A5AD2"/>
    <w:multiLevelType w:val="hybridMultilevel"/>
    <w:tmpl w:val="F79CBBD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8" w15:restartNumberingAfterBreak="0">
    <w:nsid w:val="20A64302"/>
    <w:multiLevelType w:val="hybridMultilevel"/>
    <w:tmpl w:val="D83C31B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9" w15:restartNumberingAfterBreak="0">
    <w:nsid w:val="20D66CE4"/>
    <w:multiLevelType w:val="hybridMultilevel"/>
    <w:tmpl w:val="904C4F3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0" w15:restartNumberingAfterBreak="0">
    <w:nsid w:val="20E36D30"/>
    <w:multiLevelType w:val="hybridMultilevel"/>
    <w:tmpl w:val="A56A47A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1" w15:restartNumberingAfterBreak="0">
    <w:nsid w:val="21404F48"/>
    <w:multiLevelType w:val="hybridMultilevel"/>
    <w:tmpl w:val="647C474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2" w15:restartNumberingAfterBreak="0">
    <w:nsid w:val="21EA40D3"/>
    <w:multiLevelType w:val="hybridMultilevel"/>
    <w:tmpl w:val="3BB4D5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3" w15:restartNumberingAfterBreak="0">
    <w:nsid w:val="220E1E8E"/>
    <w:multiLevelType w:val="hybridMultilevel"/>
    <w:tmpl w:val="E41803F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4" w15:restartNumberingAfterBreak="0">
    <w:nsid w:val="22A430B6"/>
    <w:multiLevelType w:val="hybridMultilevel"/>
    <w:tmpl w:val="D5B88B4A"/>
    <w:lvl w:ilvl="0" w:tplc="57B66000">
      <w:start w:val="1"/>
      <w:numFmt w:val="decimal"/>
      <w:lvlText w:val="%1."/>
      <w:lvlJc w:val="left"/>
      <w:pPr>
        <w:ind w:left="1080" w:hanging="360"/>
      </w:pPr>
      <w:rPr>
        <w:color w:val="auto"/>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45" w15:restartNumberingAfterBreak="0">
    <w:nsid w:val="22E72C47"/>
    <w:multiLevelType w:val="hybridMultilevel"/>
    <w:tmpl w:val="AF1A02C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6" w15:restartNumberingAfterBreak="0">
    <w:nsid w:val="22EA2ED9"/>
    <w:multiLevelType w:val="hybridMultilevel"/>
    <w:tmpl w:val="111C9E1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7" w15:restartNumberingAfterBreak="0">
    <w:nsid w:val="2358224B"/>
    <w:multiLevelType w:val="multilevel"/>
    <w:tmpl w:val="835E1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42E43E3"/>
    <w:multiLevelType w:val="hybridMultilevel"/>
    <w:tmpl w:val="8C96D64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9" w15:restartNumberingAfterBreak="0">
    <w:nsid w:val="24D538E4"/>
    <w:multiLevelType w:val="hybridMultilevel"/>
    <w:tmpl w:val="4A68DB56"/>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0" w15:restartNumberingAfterBreak="0">
    <w:nsid w:val="255D0C13"/>
    <w:multiLevelType w:val="hybridMultilevel"/>
    <w:tmpl w:val="D0560DE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1" w15:restartNumberingAfterBreak="0">
    <w:nsid w:val="25804BCE"/>
    <w:multiLevelType w:val="hybridMultilevel"/>
    <w:tmpl w:val="B4FA679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2" w15:restartNumberingAfterBreak="0">
    <w:nsid w:val="259B56A0"/>
    <w:multiLevelType w:val="hybridMultilevel"/>
    <w:tmpl w:val="B262E95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3" w15:restartNumberingAfterBreak="0">
    <w:nsid w:val="25D502E2"/>
    <w:multiLevelType w:val="hybridMultilevel"/>
    <w:tmpl w:val="EC0C18C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4" w15:restartNumberingAfterBreak="0">
    <w:nsid w:val="26B11B5E"/>
    <w:multiLevelType w:val="hybridMultilevel"/>
    <w:tmpl w:val="21B8F3D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5" w15:restartNumberingAfterBreak="0">
    <w:nsid w:val="27A52571"/>
    <w:multiLevelType w:val="hybridMultilevel"/>
    <w:tmpl w:val="1884FC4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6" w15:restartNumberingAfterBreak="0">
    <w:nsid w:val="27ED71A1"/>
    <w:multiLevelType w:val="hybridMultilevel"/>
    <w:tmpl w:val="164489C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7" w15:restartNumberingAfterBreak="0">
    <w:nsid w:val="28A5044B"/>
    <w:multiLevelType w:val="hybridMultilevel"/>
    <w:tmpl w:val="DFC8B9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8" w15:restartNumberingAfterBreak="0">
    <w:nsid w:val="28F5727C"/>
    <w:multiLevelType w:val="hybridMultilevel"/>
    <w:tmpl w:val="D5B88B4A"/>
    <w:lvl w:ilvl="0" w:tplc="57B66000">
      <w:start w:val="1"/>
      <w:numFmt w:val="decimal"/>
      <w:lvlText w:val="%1."/>
      <w:lvlJc w:val="left"/>
      <w:pPr>
        <w:ind w:left="1080" w:hanging="360"/>
      </w:pPr>
      <w:rPr>
        <w:color w:val="auto"/>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59" w15:restartNumberingAfterBreak="0">
    <w:nsid w:val="291C4A3E"/>
    <w:multiLevelType w:val="hybridMultilevel"/>
    <w:tmpl w:val="BB6222C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0" w15:restartNumberingAfterBreak="0">
    <w:nsid w:val="2AA00749"/>
    <w:multiLevelType w:val="hybridMultilevel"/>
    <w:tmpl w:val="7406994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1" w15:restartNumberingAfterBreak="0">
    <w:nsid w:val="2CCB1D0C"/>
    <w:multiLevelType w:val="hybridMultilevel"/>
    <w:tmpl w:val="0CEE5DB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2" w15:restartNumberingAfterBreak="0">
    <w:nsid w:val="2CDE00A4"/>
    <w:multiLevelType w:val="hybridMultilevel"/>
    <w:tmpl w:val="6C486C5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3" w15:restartNumberingAfterBreak="0">
    <w:nsid w:val="2E442F8A"/>
    <w:multiLevelType w:val="hybridMultilevel"/>
    <w:tmpl w:val="98A8080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4" w15:restartNumberingAfterBreak="0">
    <w:nsid w:val="2E8138DA"/>
    <w:multiLevelType w:val="hybridMultilevel"/>
    <w:tmpl w:val="98B2740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5" w15:restartNumberingAfterBreak="0">
    <w:nsid w:val="2EBD39C4"/>
    <w:multiLevelType w:val="hybridMultilevel"/>
    <w:tmpl w:val="9530BB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6" w15:restartNumberingAfterBreak="0">
    <w:nsid w:val="2EE9529D"/>
    <w:multiLevelType w:val="hybridMultilevel"/>
    <w:tmpl w:val="E92CFC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7" w15:restartNumberingAfterBreak="0">
    <w:nsid w:val="2F062268"/>
    <w:multiLevelType w:val="hybridMultilevel"/>
    <w:tmpl w:val="6248DA92"/>
    <w:lvl w:ilvl="0" w:tplc="D26069C8">
      <w:start w:val="1"/>
      <w:numFmt w:val="decimal"/>
      <w:lvlText w:val="%1."/>
      <w:lvlJc w:val="left"/>
      <w:pPr>
        <w:ind w:left="720" w:hanging="360"/>
      </w:pPr>
      <w:rPr>
        <w:i w:val="0"/>
        <w:color w:val="auto"/>
        <w:sz w:val="24"/>
        <w:szCs w:val="24"/>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8" w15:restartNumberingAfterBreak="0">
    <w:nsid w:val="2F064025"/>
    <w:multiLevelType w:val="hybridMultilevel"/>
    <w:tmpl w:val="BEAA1E6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9" w15:restartNumberingAfterBreak="0">
    <w:nsid w:val="2F54720B"/>
    <w:multiLevelType w:val="hybridMultilevel"/>
    <w:tmpl w:val="BEEA928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0" w15:restartNumberingAfterBreak="0">
    <w:nsid w:val="2F712FC4"/>
    <w:multiLevelType w:val="hybridMultilevel"/>
    <w:tmpl w:val="A4F4A29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1" w15:restartNumberingAfterBreak="0">
    <w:nsid w:val="31B656D6"/>
    <w:multiLevelType w:val="hybridMultilevel"/>
    <w:tmpl w:val="46B4F25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2" w15:restartNumberingAfterBreak="0">
    <w:nsid w:val="32BD2E43"/>
    <w:multiLevelType w:val="hybridMultilevel"/>
    <w:tmpl w:val="D5F6D3A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3" w15:restartNumberingAfterBreak="0">
    <w:nsid w:val="35372D8B"/>
    <w:multiLevelType w:val="hybridMultilevel"/>
    <w:tmpl w:val="F1805DC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4" w15:restartNumberingAfterBreak="0">
    <w:nsid w:val="35577A09"/>
    <w:multiLevelType w:val="hybridMultilevel"/>
    <w:tmpl w:val="EB1AC4F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5" w15:restartNumberingAfterBreak="0">
    <w:nsid w:val="365B0387"/>
    <w:multiLevelType w:val="hybridMultilevel"/>
    <w:tmpl w:val="E0A255B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6" w15:restartNumberingAfterBreak="0">
    <w:nsid w:val="36A64523"/>
    <w:multiLevelType w:val="hybridMultilevel"/>
    <w:tmpl w:val="F9DAEA38"/>
    <w:lvl w:ilvl="0" w:tplc="04150001">
      <w:start w:val="1"/>
      <w:numFmt w:val="bullet"/>
      <w:lvlText w:val=""/>
      <w:lvlJc w:val="left"/>
      <w:pPr>
        <w:ind w:left="744" w:hanging="360"/>
      </w:pPr>
      <w:rPr>
        <w:rFonts w:ascii="Symbol" w:hAnsi="Symbol" w:hint="default"/>
      </w:rPr>
    </w:lvl>
    <w:lvl w:ilvl="1" w:tplc="04150003" w:tentative="1">
      <w:start w:val="1"/>
      <w:numFmt w:val="bullet"/>
      <w:lvlText w:val="o"/>
      <w:lvlJc w:val="left"/>
      <w:pPr>
        <w:ind w:left="1464" w:hanging="360"/>
      </w:pPr>
      <w:rPr>
        <w:rFonts w:ascii="Courier New" w:hAnsi="Courier New" w:cs="Courier New" w:hint="default"/>
      </w:rPr>
    </w:lvl>
    <w:lvl w:ilvl="2" w:tplc="04150005" w:tentative="1">
      <w:start w:val="1"/>
      <w:numFmt w:val="bullet"/>
      <w:lvlText w:val=""/>
      <w:lvlJc w:val="left"/>
      <w:pPr>
        <w:ind w:left="2184" w:hanging="360"/>
      </w:pPr>
      <w:rPr>
        <w:rFonts w:ascii="Wingdings" w:hAnsi="Wingdings" w:hint="default"/>
      </w:rPr>
    </w:lvl>
    <w:lvl w:ilvl="3" w:tplc="04150001" w:tentative="1">
      <w:start w:val="1"/>
      <w:numFmt w:val="bullet"/>
      <w:lvlText w:val=""/>
      <w:lvlJc w:val="left"/>
      <w:pPr>
        <w:ind w:left="2904" w:hanging="360"/>
      </w:pPr>
      <w:rPr>
        <w:rFonts w:ascii="Symbol" w:hAnsi="Symbol" w:hint="default"/>
      </w:rPr>
    </w:lvl>
    <w:lvl w:ilvl="4" w:tplc="04150003" w:tentative="1">
      <w:start w:val="1"/>
      <w:numFmt w:val="bullet"/>
      <w:lvlText w:val="o"/>
      <w:lvlJc w:val="left"/>
      <w:pPr>
        <w:ind w:left="3624" w:hanging="360"/>
      </w:pPr>
      <w:rPr>
        <w:rFonts w:ascii="Courier New" w:hAnsi="Courier New" w:cs="Courier New" w:hint="default"/>
      </w:rPr>
    </w:lvl>
    <w:lvl w:ilvl="5" w:tplc="04150005" w:tentative="1">
      <w:start w:val="1"/>
      <w:numFmt w:val="bullet"/>
      <w:lvlText w:val=""/>
      <w:lvlJc w:val="left"/>
      <w:pPr>
        <w:ind w:left="4344" w:hanging="360"/>
      </w:pPr>
      <w:rPr>
        <w:rFonts w:ascii="Wingdings" w:hAnsi="Wingdings" w:hint="default"/>
      </w:rPr>
    </w:lvl>
    <w:lvl w:ilvl="6" w:tplc="04150001" w:tentative="1">
      <w:start w:val="1"/>
      <w:numFmt w:val="bullet"/>
      <w:lvlText w:val=""/>
      <w:lvlJc w:val="left"/>
      <w:pPr>
        <w:ind w:left="5064" w:hanging="360"/>
      </w:pPr>
      <w:rPr>
        <w:rFonts w:ascii="Symbol" w:hAnsi="Symbol" w:hint="default"/>
      </w:rPr>
    </w:lvl>
    <w:lvl w:ilvl="7" w:tplc="04150003" w:tentative="1">
      <w:start w:val="1"/>
      <w:numFmt w:val="bullet"/>
      <w:lvlText w:val="o"/>
      <w:lvlJc w:val="left"/>
      <w:pPr>
        <w:ind w:left="5784" w:hanging="360"/>
      </w:pPr>
      <w:rPr>
        <w:rFonts w:ascii="Courier New" w:hAnsi="Courier New" w:cs="Courier New" w:hint="default"/>
      </w:rPr>
    </w:lvl>
    <w:lvl w:ilvl="8" w:tplc="04150005" w:tentative="1">
      <w:start w:val="1"/>
      <w:numFmt w:val="bullet"/>
      <w:lvlText w:val=""/>
      <w:lvlJc w:val="left"/>
      <w:pPr>
        <w:ind w:left="6504" w:hanging="360"/>
      </w:pPr>
      <w:rPr>
        <w:rFonts w:ascii="Wingdings" w:hAnsi="Wingdings" w:hint="default"/>
      </w:rPr>
    </w:lvl>
  </w:abstractNum>
  <w:abstractNum w:abstractNumId="77" w15:restartNumberingAfterBreak="0">
    <w:nsid w:val="37F43ACC"/>
    <w:multiLevelType w:val="hybridMultilevel"/>
    <w:tmpl w:val="84F4FFC2"/>
    <w:lvl w:ilvl="0" w:tplc="04150011">
      <w:start w:val="1"/>
      <w:numFmt w:val="decimal"/>
      <w:lvlText w:val="%1)"/>
      <w:lvlJc w:val="left"/>
      <w:pPr>
        <w:ind w:left="720" w:hanging="360"/>
      </w:pPr>
      <w:rPr>
        <w:rFont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8" w15:restartNumberingAfterBreak="0">
    <w:nsid w:val="37FF02AE"/>
    <w:multiLevelType w:val="hybridMultilevel"/>
    <w:tmpl w:val="82BC0EB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9" w15:restartNumberingAfterBreak="0">
    <w:nsid w:val="382E096F"/>
    <w:multiLevelType w:val="hybridMultilevel"/>
    <w:tmpl w:val="3FEE1BCA"/>
    <w:lvl w:ilvl="0" w:tplc="04150011">
      <w:start w:val="1"/>
      <w:numFmt w:val="decimal"/>
      <w:lvlText w:val="%1)"/>
      <w:lvlJc w:val="left"/>
      <w:pPr>
        <w:ind w:left="744" w:hanging="360"/>
      </w:pPr>
      <w:rPr>
        <w:rFonts w:hint="default"/>
      </w:rPr>
    </w:lvl>
    <w:lvl w:ilvl="1" w:tplc="04150003" w:tentative="1">
      <w:start w:val="1"/>
      <w:numFmt w:val="bullet"/>
      <w:lvlText w:val="o"/>
      <w:lvlJc w:val="left"/>
      <w:pPr>
        <w:ind w:left="1464" w:hanging="360"/>
      </w:pPr>
      <w:rPr>
        <w:rFonts w:ascii="Courier New" w:hAnsi="Courier New" w:cs="Courier New" w:hint="default"/>
      </w:rPr>
    </w:lvl>
    <w:lvl w:ilvl="2" w:tplc="04150005" w:tentative="1">
      <w:start w:val="1"/>
      <w:numFmt w:val="bullet"/>
      <w:lvlText w:val=""/>
      <w:lvlJc w:val="left"/>
      <w:pPr>
        <w:ind w:left="2184" w:hanging="360"/>
      </w:pPr>
      <w:rPr>
        <w:rFonts w:ascii="Wingdings" w:hAnsi="Wingdings" w:hint="default"/>
      </w:rPr>
    </w:lvl>
    <w:lvl w:ilvl="3" w:tplc="04150001" w:tentative="1">
      <w:start w:val="1"/>
      <w:numFmt w:val="bullet"/>
      <w:lvlText w:val=""/>
      <w:lvlJc w:val="left"/>
      <w:pPr>
        <w:ind w:left="2904" w:hanging="360"/>
      </w:pPr>
      <w:rPr>
        <w:rFonts w:ascii="Symbol" w:hAnsi="Symbol" w:hint="default"/>
      </w:rPr>
    </w:lvl>
    <w:lvl w:ilvl="4" w:tplc="04150003" w:tentative="1">
      <w:start w:val="1"/>
      <w:numFmt w:val="bullet"/>
      <w:lvlText w:val="o"/>
      <w:lvlJc w:val="left"/>
      <w:pPr>
        <w:ind w:left="3624" w:hanging="360"/>
      </w:pPr>
      <w:rPr>
        <w:rFonts w:ascii="Courier New" w:hAnsi="Courier New" w:cs="Courier New" w:hint="default"/>
      </w:rPr>
    </w:lvl>
    <w:lvl w:ilvl="5" w:tplc="04150005" w:tentative="1">
      <w:start w:val="1"/>
      <w:numFmt w:val="bullet"/>
      <w:lvlText w:val=""/>
      <w:lvlJc w:val="left"/>
      <w:pPr>
        <w:ind w:left="4344" w:hanging="360"/>
      </w:pPr>
      <w:rPr>
        <w:rFonts w:ascii="Wingdings" w:hAnsi="Wingdings" w:hint="default"/>
      </w:rPr>
    </w:lvl>
    <w:lvl w:ilvl="6" w:tplc="04150001" w:tentative="1">
      <w:start w:val="1"/>
      <w:numFmt w:val="bullet"/>
      <w:lvlText w:val=""/>
      <w:lvlJc w:val="left"/>
      <w:pPr>
        <w:ind w:left="5064" w:hanging="360"/>
      </w:pPr>
      <w:rPr>
        <w:rFonts w:ascii="Symbol" w:hAnsi="Symbol" w:hint="default"/>
      </w:rPr>
    </w:lvl>
    <w:lvl w:ilvl="7" w:tplc="04150003" w:tentative="1">
      <w:start w:val="1"/>
      <w:numFmt w:val="bullet"/>
      <w:lvlText w:val="o"/>
      <w:lvlJc w:val="left"/>
      <w:pPr>
        <w:ind w:left="5784" w:hanging="360"/>
      </w:pPr>
      <w:rPr>
        <w:rFonts w:ascii="Courier New" w:hAnsi="Courier New" w:cs="Courier New" w:hint="default"/>
      </w:rPr>
    </w:lvl>
    <w:lvl w:ilvl="8" w:tplc="04150005" w:tentative="1">
      <w:start w:val="1"/>
      <w:numFmt w:val="bullet"/>
      <w:lvlText w:val=""/>
      <w:lvlJc w:val="left"/>
      <w:pPr>
        <w:ind w:left="6504" w:hanging="360"/>
      </w:pPr>
      <w:rPr>
        <w:rFonts w:ascii="Wingdings" w:hAnsi="Wingdings" w:hint="default"/>
      </w:rPr>
    </w:lvl>
  </w:abstractNum>
  <w:abstractNum w:abstractNumId="80" w15:restartNumberingAfterBreak="0">
    <w:nsid w:val="386112CA"/>
    <w:multiLevelType w:val="multilevel"/>
    <w:tmpl w:val="159E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583398"/>
    <w:multiLevelType w:val="hybridMultilevel"/>
    <w:tmpl w:val="15B0602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2" w15:restartNumberingAfterBreak="0">
    <w:nsid w:val="3A0461AA"/>
    <w:multiLevelType w:val="hybridMultilevel"/>
    <w:tmpl w:val="ECC2776C"/>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3" w15:restartNumberingAfterBreak="0">
    <w:nsid w:val="3C4434BC"/>
    <w:multiLevelType w:val="hybridMultilevel"/>
    <w:tmpl w:val="DD40A17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4" w15:restartNumberingAfterBreak="0">
    <w:nsid w:val="3D616A28"/>
    <w:multiLevelType w:val="hybridMultilevel"/>
    <w:tmpl w:val="82EE582A"/>
    <w:lvl w:ilvl="0" w:tplc="04150001">
      <w:start w:val="1"/>
      <w:numFmt w:val="bullet"/>
      <w:lvlText w:val=""/>
      <w:lvlJc w:val="left"/>
      <w:pPr>
        <w:ind w:left="810" w:hanging="360"/>
      </w:pPr>
      <w:rPr>
        <w:rFonts w:ascii="Symbol" w:hAnsi="Symbol" w:hint="default"/>
      </w:rPr>
    </w:lvl>
    <w:lvl w:ilvl="1" w:tplc="04150003" w:tentative="1">
      <w:start w:val="1"/>
      <w:numFmt w:val="bullet"/>
      <w:lvlText w:val="o"/>
      <w:lvlJc w:val="left"/>
      <w:pPr>
        <w:ind w:left="1530" w:hanging="360"/>
      </w:pPr>
      <w:rPr>
        <w:rFonts w:ascii="Courier New" w:hAnsi="Courier New" w:cs="Courier New" w:hint="default"/>
      </w:rPr>
    </w:lvl>
    <w:lvl w:ilvl="2" w:tplc="04150005" w:tentative="1">
      <w:start w:val="1"/>
      <w:numFmt w:val="bullet"/>
      <w:lvlText w:val=""/>
      <w:lvlJc w:val="left"/>
      <w:pPr>
        <w:ind w:left="2250" w:hanging="360"/>
      </w:pPr>
      <w:rPr>
        <w:rFonts w:ascii="Wingdings" w:hAnsi="Wingdings" w:hint="default"/>
      </w:rPr>
    </w:lvl>
    <w:lvl w:ilvl="3" w:tplc="04150001" w:tentative="1">
      <w:start w:val="1"/>
      <w:numFmt w:val="bullet"/>
      <w:lvlText w:val=""/>
      <w:lvlJc w:val="left"/>
      <w:pPr>
        <w:ind w:left="2970" w:hanging="360"/>
      </w:pPr>
      <w:rPr>
        <w:rFonts w:ascii="Symbol" w:hAnsi="Symbol" w:hint="default"/>
      </w:rPr>
    </w:lvl>
    <w:lvl w:ilvl="4" w:tplc="04150003" w:tentative="1">
      <w:start w:val="1"/>
      <w:numFmt w:val="bullet"/>
      <w:lvlText w:val="o"/>
      <w:lvlJc w:val="left"/>
      <w:pPr>
        <w:ind w:left="3690" w:hanging="360"/>
      </w:pPr>
      <w:rPr>
        <w:rFonts w:ascii="Courier New" w:hAnsi="Courier New" w:cs="Courier New" w:hint="default"/>
      </w:rPr>
    </w:lvl>
    <w:lvl w:ilvl="5" w:tplc="04150005" w:tentative="1">
      <w:start w:val="1"/>
      <w:numFmt w:val="bullet"/>
      <w:lvlText w:val=""/>
      <w:lvlJc w:val="left"/>
      <w:pPr>
        <w:ind w:left="4410" w:hanging="360"/>
      </w:pPr>
      <w:rPr>
        <w:rFonts w:ascii="Wingdings" w:hAnsi="Wingdings" w:hint="default"/>
      </w:rPr>
    </w:lvl>
    <w:lvl w:ilvl="6" w:tplc="04150001" w:tentative="1">
      <w:start w:val="1"/>
      <w:numFmt w:val="bullet"/>
      <w:lvlText w:val=""/>
      <w:lvlJc w:val="left"/>
      <w:pPr>
        <w:ind w:left="5130" w:hanging="360"/>
      </w:pPr>
      <w:rPr>
        <w:rFonts w:ascii="Symbol" w:hAnsi="Symbol" w:hint="default"/>
      </w:rPr>
    </w:lvl>
    <w:lvl w:ilvl="7" w:tplc="04150003" w:tentative="1">
      <w:start w:val="1"/>
      <w:numFmt w:val="bullet"/>
      <w:lvlText w:val="o"/>
      <w:lvlJc w:val="left"/>
      <w:pPr>
        <w:ind w:left="5850" w:hanging="360"/>
      </w:pPr>
      <w:rPr>
        <w:rFonts w:ascii="Courier New" w:hAnsi="Courier New" w:cs="Courier New" w:hint="default"/>
      </w:rPr>
    </w:lvl>
    <w:lvl w:ilvl="8" w:tplc="04150005" w:tentative="1">
      <w:start w:val="1"/>
      <w:numFmt w:val="bullet"/>
      <w:lvlText w:val=""/>
      <w:lvlJc w:val="left"/>
      <w:pPr>
        <w:ind w:left="6570" w:hanging="360"/>
      </w:pPr>
      <w:rPr>
        <w:rFonts w:ascii="Wingdings" w:hAnsi="Wingdings" w:hint="default"/>
      </w:rPr>
    </w:lvl>
  </w:abstractNum>
  <w:abstractNum w:abstractNumId="85" w15:restartNumberingAfterBreak="0">
    <w:nsid w:val="3DC2772C"/>
    <w:multiLevelType w:val="hybridMultilevel"/>
    <w:tmpl w:val="6B5AD4A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6" w15:restartNumberingAfterBreak="0">
    <w:nsid w:val="3EB617AB"/>
    <w:multiLevelType w:val="hybridMultilevel"/>
    <w:tmpl w:val="685628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7" w15:restartNumberingAfterBreak="0">
    <w:nsid w:val="3EEB7FE5"/>
    <w:multiLevelType w:val="hybridMultilevel"/>
    <w:tmpl w:val="8D42BEB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8" w15:restartNumberingAfterBreak="0">
    <w:nsid w:val="3FCB05B1"/>
    <w:multiLevelType w:val="hybridMultilevel"/>
    <w:tmpl w:val="F0FEC36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9" w15:restartNumberingAfterBreak="0">
    <w:nsid w:val="40147024"/>
    <w:multiLevelType w:val="hybridMultilevel"/>
    <w:tmpl w:val="EDCE9E2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0" w15:restartNumberingAfterBreak="0">
    <w:nsid w:val="404D16B2"/>
    <w:multiLevelType w:val="hybridMultilevel"/>
    <w:tmpl w:val="0C846B5A"/>
    <w:lvl w:ilvl="0" w:tplc="4A588724">
      <w:start w:val="1"/>
      <w:numFmt w:val="decimal"/>
      <w:lvlText w:val="%1."/>
      <w:lvlJc w:val="left"/>
      <w:pPr>
        <w:ind w:left="1065" w:hanging="705"/>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1" w15:restartNumberingAfterBreak="0">
    <w:nsid w:val="413E3226"/>
    <w:multiLevelType w:val="hybridMultilevel"/>
    <w:tmpl w:val="2DDEFBD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2" w15:restartNumberingAfterBreak="0">
    <w:nsid w:val="4330435D"/>
    <w:multiLevelType w:val="hybridMultilevel"/>
    <w:tmpl w:val="0670463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3" w15:restartNumberingAfterBreak="0">
    <w:nsid w:val="43585377"/>
    <w:multiLevelType w:val="hybridMultilevel"/>
    <w:tmpl w:val="8E80553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4" w15:restartNumberingAfterBreak="0">
    <w:nsid w:val="435A1A6D"/>
    <w:multiLevelType w:val="hybridMultilevel"/>
    <w:tmpl w:val="1CBA93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5" w15:restartNumberingAfterBreak="0">
    <w:nsid w:val="43DA3298"/>
    <w:multiLevelType w:val="hybridMultilevel"/>
    <w:tmpl w:val="91366F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6" w15:restartNumberingAfterBreak="0">
    <w:nsid w:val="44151A6A"/>
    <w:multiLevelType w:val="hybridMultilevel"/>
    <w:tmpl w:val="38D6C4A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7" w15:restartNumberingAfterBreak="0">
    <w:nsid w:val="44A77B2B"/>
    <w:multiLevelType w:val="hybridMultilevel"/>
    <w:tmpl w:val="FD3A253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8" w15:restartNumberingAfterBreak="0">
    <w:nsid w:val="45C71987"/>
    <w:multiLevelType w:val="hybridMultilevel"/>
    <w:tmpl w:val="176ABC0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9" w15:restartNumberingAfterBreak="0">
    <w:nsid w:val="47E9025E"/>
    <w:multiLevelType w:val="hybridMultilevel"/>
    <w:tmpl w:val="34E6B3C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0" w15:restartNumberingAfterBreak="0">
    <w:nsid w:val="48326016"/>
    <w:multiLevelType w:val="hybridMultilevel"/>
    <w:tmpl w:val="7130D6C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1" w15:restartNumberingAfterBreak="0">
    <w:nsid w:val="4873221F"/>
    <w:multiLevelType w:val="hybridMultilevel"/>
    <w:tmpl w:val="7F52FB7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2" w15:restartNumberingAfterBreak="0">
    <w:nsid w:val="4875656E"/>
    <w:multiLevelType w:val="hybridMultilevel"/>
    <w:tmpl w:val="CD0824F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3" w15:restartNumberingAfterBreak="0">
    <w:nsid w:val="49E33F49"/>
    <w:multiLevelType w:val="hybridMultilevel"/>
    <w:tmpl w:val="4B0C994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4" w15:restartNumberingAfterBreak="0">
    <w:nsid w:val="4ABB2F2B"/>
    <w:multiLevelType w:val="hybridMultilevel"/>
    <w:tmpl w:val="90F22D4C"/>
    <w:lvl w:ilvl="0" w:tplc="04150001">
      <w:start w:val="1"/>
      <w:numFmt w:val="bullet"/>
      <w:lvlText w:val=""/>
      <w:lvlJc w:val="left"/>
      <w:pPr>
        <w:ind w:left="1020" w:hanging="360"/>
      </w:pPr>
      <w:rPr>
        <w:rFonts w:ascii="Symbol" w:hAnsi="Symbol" w:hint="default"/>
      </w:rPr>
    </w:lvl>
    <w:lvl w:ilvl="1" w:tplc="04150003" w:tentative="1">
      <w:start w:val="1"/>
      <w:numFmt w:val="bullet"/>
      <w:lvlText w:val="o"/>
      <w:lvlJc w:val="left"/>
      <w:pPr>
        <w:ind w:left="1740" w:hanging="360"/>
      </w:pPr>
      <w:rPr>
        <w:rFonts w:ascii="Courier New" w:hAnsi="Courier New" w:cs="Courier New" w:hint="default"/>
      </w:rPr>
    </w:lvl>
    <w:lvl w:ilvl="2" w:tplc="04150005" w:tentative="1">
      <w:start w:val="1"/>
      <w:numFmt w:val="bullet"/>
      <w:lvlText w:val=""/>
      <w:lvlJc w:val="left"/>
      <w:pPr>
        <w:ind w:left="2460" w:hanging="360"/>
      </w:pPr>
      <w:rPr>
        <w:rFonts w:ascii="Wingdings" w:hAnsi="Wingdings" w:hint="default"/>
      </w:rPr>
    </w:lvl>
    <w:lvl w:ilvl="3" w:tplc="04150001" w:tentative="1">
      <w:start w:val="1"/>
      <w:numFmt w:val="bullet"/>
      <w:lvlText w:val=""/>
      <w:lvlJc w:val="left"/>
      <w:pPr>
        <w:ind w:left="3180" w:hanging="360"/>
      </w:pPr>
      <w:rPr>
        <w:rFonts w:ascii="Symbol" w:hAnsi="Symbol" w:hint="default"/>
      </w:rPr>
    </w:lvl>
    <w:lvl w:ilvl="4" w:tplc="04150003" w:tentative="1">
      <w:start w:val="1"/>
      <w:numFmt w:val="bullet"/>
      <w:lvlText w:val="o"/>
      <w:lvlJc w:val="left"/>
      <w:pPr>
        <w:ind w:left="3900" w:hanging="360"/>
      </w:pPr>
      <w:rPr>
        <w:rFonts w:ascii="Courier New" w:hAnsi="Courier New" w:cs="Courier New" w:hint="default"/>
      </w:rPr>
    </w:lvl>
    <w:lvl w:ilvl="5" w:tplc="04150005" w:tentative="1">
      <w:start w:val="1"/>
      <w:numFmt w:val="bullet"/>
      <w:lvlText w:val=""/>
      <w:lvlJc w:val="left"/>
      <w:pPr>
        <w:ind w:left="4620" w:hanging="360"/>
      </w:pPr>
      <w:rPr>
        <w:rFonts w:ascii="Wingdings" w:hAnsi="Wingdings" w:hint="default"/>
      </w:rPr>
    </w:lvl>
    <w:lvl w:ilvl="6" w:tplc="04150001" w:tentative="1">
      <w:start w:val="1"/>
      <w:numFmt w:val="bullet"/>
      <w:lvlText w:val=""/>
      <w:lvlJc w:val="left"/>
      <w:pPr>
        <w:ind w:left="5340" w:hanging="360"/>
      </w:pPr>
      <w:rPr>
        <w:rFonts w:ascii="Symbol" w:hAnsi="Symbol" w:hint="default"/>
      </w:rPr>
    </w:lvl>
    <w:lvl w:ilvl="7" w:tplc="04150003" w:tentative="1">
      <w:start w:val="1"/>
      <w:numFmt w:val="bullet"/>
      <w:lvlText w:val="o"/>
      <w:lvlJc w:val="left"/>
      <w:pPr>
        <w:ind w:left="6060" w:hanging="360"/>
      </w:pPr>
      <w:rPr>
        <w:rFonts w:ascii="Courier New" w:hAnsi="Courier New" w:cs="Courier New" w:hint="default"/>
      </w:rPr>
    </w:lvl>
    <w:lvl w:ilvl="8" w:tplc="04150005" w:tentative="1">
      <w:start w:val="1"/>
      <w:numFmt w:val="bullet"/>
      <w:lvlText w:val=""/>
      <w:lvlJc w:val="left"/>
      <w:pPr>
        <w:ind w:left="6780" w:hanging="360"/>
      </w:pPr>
      <w:rPr>
        <w:rFonts w:ascii="Wingdings" w:hAnsi="Wingdings" w:hint="default"/>
      </w:rPr>
    </w:lvl>
  </w:abstractNum>
  <w:abstractNum w:abstractNumId="105" w15:restartNumberingAfterBreak="0">
    <w:nsid w:val="4BB34EEC"/>
    <w:multiLevelType w:val="hybridMultilevel"/>
    <w:tmpl w:val="DDD6055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6" w15:restartNumberingAfterBreak="0">
    <w:nsid w:val="4BF81EA4"/>
    <w:multiLevelType w:val="hybridMultilevel"/>
    <w:tmpl w:val="19EE322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7" w15:restartNumberingAfterBreak="0">
    <w:nsid w:val="4CF104DB"/>
    <w:multiLevelType w:val="hybridMultilevel"/>
    <w:tmpl w:val="95820986"/>
    <w:lvl w:ilvl="0" w:tplc="04150011">
      <w:start w:val="1"/>
      <w:numFmt w:val="decimal"/>
      <w:lvlText w:val="%1)"/>
      <w:lvlJc w:val="left"/>
      <w:pPr>
        <w:ind w:left="720" w:hanging="360"/>
      </w:pPr>
      <w:rPr>
        <w:rFonts w:hint="default"/>
      </w:rPr>
    </w:lvl>
    <w:lvl w:ilvl="1" w:tplc="04150001">
      <w:start w:val="1"/>
      <w:numFmt w:val="bullet"/>
      <w:lvlText w:val=""/>
      <w:lvlJc w:val="left"/>
      <w:pPr>
        <w:ind w:left="1440" w:hanging="360"/>
      </w:pPr>
      <w:rPr>
        <w:rFonts w:ascii="Symbol" w:hAnsi="Symbol"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8" w15:restartNumberingAfterBreak="0">
    <w:nsid w:val="4D4F1574"/>
    <w:multiLevelType w:val="hybridMultilevel"/>
    <w:tmpl w:val="4A9C9C3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9" w15:restartNumberingAfterBreak="0">
    <w:nsid w:val="4E607F96"/>
    <w:multiLevelType w:val="hybridMultilevel"/>
    <w:tmpl w:val="D43CAF6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0" w15:restartNumberingAfterBreak="0">
    <w:nsid w:val="4E985658"/>
    <w:multiLevelType w:val="hybridMultilevel"/>
    <w:tmpl w:val="5C50CF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1" w15:restartNumberingAfterBreak="0">
    <w:nsid w:val="4EB370F8"/>
    <w:multiLevelType w:val="hybridMultilevel"/>
    <w:tmpl w:val="700CF2F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2" w15:restartNumberingAfterBreak="0">
    <w:nsid w:val="4EF438FB"/>
    <w:multiLevelType w:val="hybridMultilevel"/>
    <w:tmpl w:val="8CC83F94"/>
    <w:lvl w:ilvl="0" w:tplc="04090001">
      <w:start w:val="1"/>
      <w:numFmt w:val="bullet"/>
      <w:lvlText w:val=""/>
      <w:lvlJc w:val="left"/>
      <w:pPr>
        <w:ind w:left="1582" w:hanging="360"/>
      </w:pPr>
      <w:rPr>
        <w:rFonts w:ascii="Symbol" w:hAnsi="Symbol" w:hint="default"/>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113" w15:restartNumberingAfterBreak="0">
    <w:nsid w:val="4EFE330E"/>
    <w:multiLevelType w:val="hybridMultilevel"/>
    <w:tmpl w:val="CD06E4E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4" w15:restartNumberingAfterBreak="0">
    <w:nsid w:val="4F164E1D"/>
    <w:multiLevelType w:val="hybridMultilevel"/>
    <w:tmpl w:val="FDC4E3BE"/>
    <w:lvl w:ilvl="0" w:tplc="04150001">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115" w15:restartNumberingAfterBreak="0">
    <w:nsid w:val="4F4F4757"/>
    <w:multiLevelType w:val="hybridMultilevel"/>
    <w:tmpl w:val="526A05E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6" w15:restartNumberingAfterBreak="0">
    <w:nsid w:val="4F6107CA"/>
    <w:multiLevelType w:val="hybridMultilevel"/>
    <w:tmpl w:val="ED38156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7" w15:restartNumberingAfterBreak="0">
    <w:nsid w:val="4FF8308E"/>
    <w:multiLevelType w:val="hybridMultilevel"/>
    <w:tmpl w:val="D46CE27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8" w15:restartNumberingAfterBreak="0">
    <w:nsid w:val="5018763C"/>
    <w:multiLevelType w:val="hybridMultilevel"/>
    <w:tmpl w:val="11C88D2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9" w15:restartNumberingAfterBreak="0">
    <w:nsid w:val="511F5A5C"/>
    <w:multiLevelType w:val="hybridMultilevel"/>
    <w:tmpl w:val="993C260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0" w15:restartNumberingAfterBreak="0">
    <w:nsid w:val="516C5CCF"/>
    <w:multiLevelType w:val="hybridMultilevel"/>
    <w:tmpl w:val="7A4060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1" w15:restartNumberingAfterBreak="0">
    <w:nsid w:val="51933FB0"/>
    <w:multiLevelType w:val="hybridMultilevel"/>
    <w:tmpl w:val="FD54232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2" w15:restartNumberingAfterBreak="0">
    <w:nsid w:val="51E17684"/>
    <w:multiLevelType w:val="hybridMultilevel"/>
    <w:tmpl w:val="FB3611B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3" w15:restartNumberingAfterBreak="0">
    <w:nsid w:val="52C474A3"/>
    <w:multiLevelType w:val="hybridMultilevel"/>
    <w:tmpl w:val="CD2EF85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4" w15:restartNumberingAfterBreak="0">
    <w:nsid w:val="54A4699C"/>
    <w:multiLevelType w:val="hybridMultilevel"/>
    <w:tmpl w:val="B52C023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5" w15:restartNumberingAfterBreak="0">
    <w:nsid w:val="54DF23ED"/>
    <w:multiLevelType w:val="hybridMultilevel"/>
    <w:tmpl w:val="D4D6C95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6" w15:restartNumberingAfterBreak="0">
    <w:nsid w:val="55C23177"/>
    <w:multiLevelType w:val="hybridMultilevel"/>
    <w:tmpl w:val="E0C8ECD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7" w15:restartNumberingAfterBreak="0">
    <w:nsid w:val="55E90F93"/>
    <w:multiLevelType w:val="hybridMultilevel"/>
    <w:tmpl w:val="D644931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8" w15:restartNumberingAfterBreak="0">
    <w:nsid w:val="578C5E73"/>
    <w:multiLevelType w:val="hybridMultilevel"/>
    <w:tmpl w:val="7B305E3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9" w15:restartNumberingAfterBreak="0">
    <w:nsid w:val="579F40FA"/>
    <w:multiLevelType w:val="hybridMultilevel"/>
    <w:tmpl w:val="128251E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0" w15:restartNumberingAfterBreak="0">
    <w:nsid w:val="57DE268F"/>
    <w:multiLevelType w:val="hybridMultilevel"/>
    <w:tmpl w:val="E7F8D7D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1" w15:restartNumberingAfterBreak="0">
    <w:nsid w:val="5A7B5FF6"/>
    <w:multiLevelType w:val="hybridMultilevel"/>
    <w:tmpl w:val="4386C8A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2" w15:restartNumberingAfterBreak="0">
    <w:nsid w:val="5B407466"/>
    <w:multiLevelType w:val="multilevel"/>
    <w:tmpl w:val="56B0067E"/>
    <w:lvl w:ilvl="0">
      <w:start w:val="3"/>
      <w:numFmt w:val="decimal"/>
      <w:lvlText w:val="%1."/>
      <w:lvlJc w:val="left"/>
      <w:pPr>
        <w:ind w:left="432" w:hanging="432"/>
      </w:pPr>
      <w:rPr>
        <w:rFonts w:hint="default"/>
        <w:i w:val="0"/>
      </w:rPr>
    </w:lvl>
    <w:lvl w:ilvl="1">
      <w:start w:val="1"/>
      <w:numFmt w:val="decimal"/>
      <w:lvlText w:val="%1.%2."/>
      <w:lvlJc w:val="left"/>
      <w:pPr>
        <w:ind w:left="1860" w:hanging="720"/>
      </w:pPr>
      <w:rPr>
        <w:rFonts w:hint="default"/>
        <w:i w:val="0"/>
      </w:rPr>
    </w:lvl>
    <w:lvl w:ilvl="2">
      <w:start w:val="1"/>
      <w:numFmt w:val="decimal"/>
      <w:lvlText w:val="%1.%2.%3."/>
      <w:lvlJc w:val="left"/>
      <w:pPr>
        <w:ind w:left="3000" w:hanging="720"/>
      </w:pPr>
      <w:rPr>
        <w:rFonts w:hint="default"/>
        <w:i w:val="0"/>
      </w:rPr>
    </w:lvl>
    <w:lvl w:ilvl="3">
      <w:start w:val="1"/>
      <w:numFmt w:val="decimal"/>
      <w:lvlText w:val="%1.%2.%3.%4."/>
      <w:lvlJc w:val="left"/>
      <w:pPr>
        <w:ind w:left="4500" w:hanging="1080"/>
      </w:pPr>
      <w:rPr>
        <w:rFonts w:hint="default"/>
        <w:i w:val="0"/>
      </w:rPr>
    </w:lvl>
    <w:lvl w:ilvl="4">
      <w:start w:val="1"/>
      <w:numFmt w:val="decimal"/>
      <w:lvlText w:val="%1.%2.%3.%4.%5."/>
      <w:lvlJc w:val="left"/>
      <w:pPr>
        <w:ind w:left="5640" w:hanging="1080"/>
      </w:pPr>
      <w:rPr>
        <w:rFonts w:hint="default"/>
        <w:i w:val="0"/>
      </w:rPr>
    </w:lvl>
    <w:lvl w:ilvl="5">
      <w:start w:val="1"/>
      <w:numFmt w:val="decimal"/>
      <w:lvlText w:val="%1.%2.%3.%4.%5.%6."/>
      <w:lvlJc w:val="left"/>
      <w:pPr>
        <w:ind w:left="7140" w:hanging="1440"/>
      </w:pPr>
      <w:rPr>
        <w:rFonts w:hint="default"/>
        <w:i w:val="0"/>
      </w:rPr>
    </w:lvl>
    <w:lvl w:ilvl="6">
      <w:start w:val="1"/>
      <w:numFmt w:val="decimal"/>
      <w:lvlText w:val="%1.%2.%3.%4.%5.%6.%7."/>
      <w:lvlJc w:val="left"/>
      <w:pPr>
        <w:ind w:left="8640" w:hanging="1800"/>
      </w:pPr>
      <w:rPr>
        <w:rFonts w:hint="default"/>
        <w:i w:val="0"/>
      </w:rPr>
    </w:lvl>
    <w:lvl w:ilvl="7">
      <w:start w:val="1"/>
      <w:numFmt w:val="decimal"/>
      <w:lvlText w:val="%1.%2.%3.%4.%5.%6.%7.%8."/>
      <w:lvlJc w:val="left"/>
      <w:pPr>
        <w:ind w:left="9780" w:hanging="1800"/>
      </w:pPr>
      <w:rPr>
        <w:rFonts w:hint="default"/>
        <w:i w:val="0"/>
      </w:rPr>
    </w:lvl>
    <w:lvl w:ilvl="8">
      <w:start w:val="1"/>
      <w:numFmt w:val="decimal"/>
      <w:lvlText w:val="%1.%2.%3.%4.%5.%6.%7.%8.%9."/>
      <w:lvlJc w:val="left"/>
      <w:pPr>
        <w:ind w:left="11280" w:hanging="2160"/>
      </w:pPr>
      <w:rPr>
        <w:rFonts w:hint="default"/>
        <w:i w:val="0"/>
      </w:rPr>
    </w:lvl>
  </w:abstractNum>
  <w:abstractNum w:abstractNumId="133" w15:restartNumberingAfterBreak="0">
    <w:nsid w:val="5B603117"/>
    <w:multiLevelType w:val="hybridMultilevel"/>
    <w:tmpl w:val="17A207E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4" w15:restartNumberingAfterBreak="0">
    <w:nsid w:val="5BA64BBE"/>
    <w:multiLevelType w:val="hybridMultilevel"/>
    <w:tmpl w:val="1A3CD14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5" w15:restartNumberingAfterBreak="0">
    <w:nsid w:val="5BD719C6"/>
    <w:multiLevelType w:val="hybridMultilevel"/>
    <w:tmpl w:val="F126C9AC"/>
    <w:lvl w:ilvl="0" w:tplc="04150011">
      <w:start w:val="1"/>
      <w:numFmt w:val="decimal"/>
      <w:lvlText w:val="%1)"/>
      <w:lvlJc w:val="left"/>
      <w:pPr>
        <w:ind w:left="720" w:hanging="360"/>
      </w:pPr>
      <w:rPr>
        <w:rFont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6" w15:restartNumberingAfterBreak="0">
    <w:nsid w:val="5C6D78CB"/>
    <w:multiLevelType w:val="hybridMultilevel"/>
    <w:tmpl w:val="1B469FC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7" w15:restartNumberingAfterBreak="0">
    <w:nsid w:val="5D682CBA"/>
    <w:multiLevelType w:val="hybridMultilevel"/>
    <w:tmpl w:val="29C02E3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8" w15:restartNumberingAfterBreak="0">
    <w:nsid w:val="5E292798"/>
    <w:multiLevelType w:val="hybridMultilevel"/>
    <w:tmpl w:val="6590E2C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9" w15:restartNumberingAfterBreak="0">
    <w:nsid w:val="5E647DEC"/>
    <w:multiLevelType w:val="hybridMultilevel"/>
    <w:tmpl w:val="2A5A3C2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0" w15:restartNumberingAfterBreak="0">
    <w:nsid w:val="5F545E59"/>
    <w:multiLevelType w:val="hybridMultilevel"/>
    <w:tmpl w:val="A10029C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1" w15:restartNumberingAfterBreak="0">
    <w:nsid w:val="600202D7"/>
    <w:multiLevelType w:val="hybridMultilevel"/>
    <w:tmpl w:val="381E3E5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2" w15:restartNumberingAfterBreak="0">
    <w:nsid w:val="60061712"/>
    <w:multiLevelType w:val="hybridMultilevel"/>
    <w:tmpl w:val="1F5EA1A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3" w15:restartNumberingAfterBreak="0">
    <w:nsid w:val="60266FE6"/>
    <w:multiLevelType w:val="hybridMultilevel"/>
    <w:tmpl w:val="4D1EE26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4" w15:restartNumberingAfterBreak="0">
    <w:nsid w:val="60AF5DA5"/>
    <w:multiLevelType w:val="hybridMultilevel"/>
    <w:tmpl w:val="51988D7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5" w15:restartNumberingAfterBreak="0">
    <w:nsid w:val="61752243"/>
    <w:multiLevelType w:val="hybridMultilevel"/>
    <w:tmpl w:val="19B69DD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6" w15:restartNumberingAfterBreak="0">
    <w:nsid w:val="626F7FE1"/>
    <w:multiLevelType w:val="hybridMultilevel"/>
    <w:tmpl w:val="605282A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7" w15:restartNumberingAfterBreak="0">
    <w:nsid w:val="636A1528"/>
    <w:multiLevelType w:val="hybridMultilevel"/>
    <w:tmpl w:val="B4DCF1D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8" w15:restartNumberingAfterBreak="0">
    <w:nsid w:val="640A1A7D"/>
    <w:multiLevelType w:val="hybridMultilevel"/>
    <w:tmpl w:val="CC12757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9" w15:restartNumberingAfterBreak="0">
    <w:nsid w:val="646E2F68"/>
    <w:multiLevelType w:val="hybridMultilevel"/>
    <w:tmpl w:val="7F94D6CC"/>
    <w:lvl w:ilvl="0" w:tplc="F012A484">
      <w:start w:val="1"/>
      <w:numFmt w:val="decimal"/>
      <w:lvlText w:val="%1."/>
      <w:lvlJc w:val="left"/>
      <w:pPr>
        <w:ind w:left="720" w:hanging="360"/>
      </w:pPr>
      <w:rPr>
        <w:rFonts w:ascii="Times New Roman" w:eastAsiaTheme="minorHAnsi" w:hAnsi="Times New Roman" w:cstheme="minorBidi"/>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0" w15:restartNumberingAfterBreak="0">
    <w:nsid w:val="648E7597"/>
    <w:multiLevelType w:val="hybridMultilevel"/>
    <w:tmpl w:val="FADA0EE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1" w15:restartNumberingAfterBreak="0">
    <w:nsid w:val="650E04A2"/>
    <w:multiLevelType w:val="hybridMultilevel"/>
    <w:tmpl w:val="D48EEAD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2" w15:restartNumberingAfterBreak="0">
    <w:nsid w:val="6522061C"/>
    <w:multiLevelType w:val="hybridMultilevel"/>
    <w:tmpl w:val="0E1235B4"/>
    <w:lvl w:ilvl="0" w:tplc="04150001">
      <w:start w:val="1"/>
      <w:numFmt w:val="bullet"/>
      <w:lvlText w:val=""/>
      <w:lvlJc w:val="left"/>
      <w:pPr>
        <w:ind w:left="720" w:hanging="360"/>
      </w:pPr>
      <w:rPr>
        <w:rFonts w:ascii="Symbol" w:hAnsi="Symbol"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3" w15:restartNumberingAfterBreak="0">
    <w:nsid w:val="66D01651"/>
    <w:multiLevelType w:val="hybridMultilevel"/>
    <w:tmpl w:val="B02AB4D6"/>
    <w:lvl w:ilvl="0" w:tplc="04150001">
      <w:start w:val="1"/>
      <w:numFmt w:val="bullet"/>
      <w:lvlText w:val=""/>
      <w:lvlJc w:val="left"/>
      <w:pPr>
        <w:ind w:left="778" w:hanging="360"/>
      </w:pPr>
      <w:rPr>
        <w:rFonts w:ascii="Symbol" w:hAnsi="Symbol" w:hint="default"/>
      </w:rPr>
    </w:lvl>
    <w:lvl w:ilvl="1" w:tplc="04150003" w:tentative="1">
      <w:start w:val="1"/>
      <w:numFmt w:val="bullet"/>
      <w:lvlText w:val="o"/>
      <w:lvlJc w:val="left"/>
      <w:pPr>
        <w:ind w:left="1498" w:hanging="360"/>
      </w:pPr>
      <w:rPr>
        <w:rFonts w:ascii="Courier New" w:hAnsi="Courier New" w:cs="Courier New" w:hint="default"/>
      </w:rPr>
    </w:lvl>
    <w:lvl w:ilvl="2" w:tplc="04150005" w:tentative="1">
      <w:start w:val="1"/>
      <w:numFmt w:val="bullet"/>
      <w:lvlText w:val=""/>
      <w:lvlJc w:val="left"/>
      <w:pPr>
        <w:ind w:left="2218" w:hanging="360"/>
      </w:pPr>
      <w:rPr>
        <w:rFonts w:ascii="Wingdings" w:hAnsi="Wingdings" w:hint="default"/>
      </w:rPr>
    </w:lvl>
    <w:lvl w:ilvl="3" w:tplc="04150001" w:tentative="1">
      <w:start w:val="1"/>
      <w:numFmt w:val="bullet"/>
      <w:lvlText w:val=""/>
      <w:lvlJc w:val="left"/>
      <w:pPr>
        <w:ind w:left="2938" w:hanging="360"/>
      </w:pPr>
      <w:rPr>
        <w:rFonts w:ascii="Symbol" w:hAnsi="Symbol" w:hint="default"/>
      </w:rPr>
    </w:lvl>
    <w:lvl w:ilvl="4" w:tplc="04150003" w:tentative="1">
      <w:start w:val="1"/>
      <w:numFmt w:val="bullet"/>
      <w:lvlText w:val="o"/>
      <w:lvlJc w:val="left"/>
      <w:pPr>
        <w:ind w:left="3658" w:hanging="360"/>
      </w:pPr>
      <w:rPr>
        <w:rFonts w:ascii="Courier New" w:hAnsi="Courier New" w:cs="Courier New" w:hint="default"/>
      </w:rPr>
    </w:lvl>
    <w:lvl w:ilvl="5" w:tplc="04150005" w:tentative="1">
      <w:start w:val="1"/>
      <w:numFmt w:val="bullet"/>
      <w:lvlText w:val=""/>
      <w:lvlJc w:val="left"/>
      <w:pPr>
        <w:ind w:left="4378" w:hanging="360"/>
      </w:pPr>
      <w:rPr>
        <w:rFonts w:ascii="Wingdings" w:hAnsi="Wingdings" w:hint="default"/>
      </w:rPr>
    </w:lvl>
    <w:lvl w:ilvl="6" w:tplc="04150001" w:tentative="1">
      <w:start w:val="1"/>
      <w:numFmt w:val="bullet"/>
      <w:lvlText w:val=""/>
      <w:lvlJc w:val="left"/>
      <w:pPr>
        <w:ind w:left="5098" w:hanging="360"/>
      </w:pPr>
      <w:rPr>
        <w:rFonts w:ascii="Symbol" w:hAnsi="Symbol" w:hint="default"/>
      </w:rPr>
    </w:lvl>
    <w:lvl w:ilvl="7" w:tplc="04150003" w:tentative="1">
      <w:start w:val="1"/>
      <w:numFmt w:val="bullet"/>
      <w:lvlText w:val="o"/>
      <w:lvlJc w:val="left"/>
      <w:pPr>
        <w:ind w:left="5818" w:hanging="360"/>
      </w:pPr>
      <w:rPr>
        <w:rFonts w:ascii="Courier New" w:hAnsi="Courier New" w:cs="Courier New" w:hint="default"/>
      </w:rPr>
    </w:lvl>
    <w:lvl w:ilvl="8" w:tplc="04150005" w:tentative="1">
      <w:start w:val="1"/>
      <w:numFmt w:val="bullet"/>
      <w:lvlText w:val=""/>
      <w:lvlJc w:val="left"/>
      <w:pPr>
        <w:ind w:left="6538" w:hanging="360"/>
      </w:pPr>
      <w:rPr>
        <w:rFonts w:ascii="Wingdings" w:hAnsi="Wingdings" w:hint="default"/>
      </w:rPr>
    </w:lvl>
  </w:abstractNum>
  <w:abstractNum w:abstractNumId="154" w15:restartNumberingAfterBreak="0">
    <w:nsid w:val="66F10B95"/>
    <w:multiLevelType w:val="hybridMultilevel"/>
    <w:tmpl w:val="1D5E25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5" w15:restartNumberingAfterBreak="0">
    <w:nsid w:val="67393B1C"/>
    <w:multiLevelType w:val="hybridMultilevel"/>
    <w:tmpl w:val="B636AD7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6" w15:restartNumberingAfterBreak="0">
    <w:nsid w:val="675D23B7"/>
    <w:multiLevelType w:val="hybridMultilevel"/>
    <w:tmpl w:val="AD4259C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7" w15:restartNumberingAfterBreak="0">
    <w:nsid w:val="6791684D"/>
    <w:multiLevelType w:val="hybridMultilevel"/>
    <w:tmpl w:val="0D747A66"/>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8" w15:restartNumberingAfterBreak="0">
    <w:nsid w:val="68426F7E"/>
    <w:multiLevelType w:val="hybridMultilevel"/>
    <w:tmpl w:val="E3A24084"/>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159" w15:restartNumberingAfterBreak="0">
    <w:nsid w:val="69984365"/>
    <w:multiLevelType w:val="hybridMultilevel"/>
    <w:tmpl w:val="86E6BA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0" w15:restartNumberingAfterBreak="0">
    <w:nsid w:val="6AC6009F"/>
    <w:multiLevelType w:val="hybridMultilevel"/>
    <w:tmpl w:val="18442F6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1" w15:restartNumberingAfterBreak="0">
    <w:nsid w:val="6B3345DF"/>
    <w:multiLevelType w:val="hybridMultilevel"/>
    <w:tmpl w:val="94727AD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2" w15:restartNumberingAfterBreak="0">
    <w:nsid w:val="6BDB7563"/>
    <w:multiLevelType w:val="hybridMultilevel"/>
    <w:tmpl w:val="4828B9E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3" w15:restartNumberingAfterBreak="0">
    <w:nsid w:val="6BF97F18"/>
    <w:multiLevelType w:val="hybridMultilevel"/>
    <w:tmpl w:val="569E6D6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4" w15:restartNumberingAfterBreak="0">
    <w:nsid w:val="6C07289B"/>
    <w:multiLevelType w:val="hybridMultilevel"/>
    <w:tmpl w:val="C17ADD9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5" w15:restartNumberingAfterBreak="0">
    <w:nsid w:val="6C2359DB"/>
    <w:multiLevelType w:val="hybridMultilevel"/>
    <w:tmpl w:val="E940E08A"/>
    <w:lvl w:ilvl="0" w:tplc="C05041A0">
      <w:start w:val="1"/>
      <w:numFmt w:val="decimal"/>
      <w:lvlText w:val="%1."/>
      <w:lvlJc w:val="left"/>
      <w:pPr>
        <w:ind w:left="1065" w:hanging="705"/>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6" w15:restartNumberingAfterBreak="0">
    <w:nsid w:val="6C472F1F"/>
    <w:multiLevelType w:val="hybridMultilevel"/>
    <w:tmpl w:val="E40A1A2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7" w15:restartNumberingAfterBreak="0">
    <w:nsid w:val="6C4F69E9"/>
    <w:multiLevelType w:val="hybridMultilevel"/>
    <w:tmpl w:val="9716A67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8" w15:restartNumberingAfterBreak="0">
    <w:nsid w:val="6CE72A4C"/>
    <w:multiLevelType w:val="hybridMultilevel"/>
    <w:tmpl w:val="DCDA1D3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9" w15:restartNumberingAfterBreak="0">
    <w:nsid w:val="6DBF7B87"/>
    <w:multiLevelType w:val="hybridMultilevel"/>
    <w:tmpl w:val="734E15A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0" w15:restartNumberingAfterBreak="0">
    <w:nsid w:val="6ED52B92"/>
    <w:multiLevelType w:val="hybridMultilevel"/>
    <w:tmpl w:val="95624C8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1" w15:restartNumberingAfterBreak="0">
    <w:nsid w:val="6F207E95"/>
    <w:multiLevelType w:val="hybridMultilevel"/>
    <w:tmpl w:val="B866C48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2" w15:restartNumberingAfterBreak="0">
    <w:nsid w:val="6F5428DF"/>
    <w:multiLevelType w:val="hybridMultilevel"/>
    <w:tmpl w:val="5C7C551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3" w15:restartNumberingAfterBreak="0">
    <w:nsid w:val="6F7E15FE"/>
    <w:multiLevelType w:val="hybridMultilevel"/>
    <w:tmpl w:val="AE8600C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4" w15:restartNumberingAfterBreak="0">
    <w:nsid w:val="6F8E66B9"/>
    <w:multiLevelType w:val="hybridMultilevel"/>
    <w:tmpl w:val="4B6CF86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5" w15:restartNumberingAfterBreak="0">
    <w:nsid w:val="70AC392E"/>
    <w:multiLevelType w:val="hybridMultilevel"/>
    <w:tmpl w:val="B374D6F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6" w15:restartNumberingAfterBreak="0">
    <w:nsid w:val="714D60BB"/>
    <w:multiLevelType w:val="hybridMultilevel"/>
    <w:tmpl w:val="0DAE074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7" w15:restartNumberingAfterBreak="0">
    <w:nsid w:val="71EE119A"/>
    <w:multiLevelType w:val="hybridMultilevel"/>
    <w:tmpl w:val="0186CB3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8" w15:restartNumberingAfterBreak="0">
    <w:nsid w:val="723A604E"/>
    <w:multiLevelType w:val="hybridMultilevel"/>
    <w:tmpl w:val="A50AF98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9" w15:restartNumberingAfterBreak="0">
    <w:nsid w:val="72945568"/>
    <w:multiLevelType w:val="hybridMultilevel"/>
    <w:tmpl w:val="8E5C00D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0" w15:restartNumberingAfterBreak="0">
    <w:nsid w:val="73276747"/>
    <w:multiLevelType w:val="hybridMultilevel"/>
    <w:tmpl w:val="A442EB0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1" w15:restartNumberingAfterBreak="0">
    <w:nsid w:val="73710C4E"/>
    <w:multiLevelType w:val="hybridMultilevel"/>
    <w:tmpl w:val="73F4BB22"/>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2" w15:restartNumberingAfterBreak="0">
    <w:nsid w:val="74286364"/>
    <w:multiLevelType w:val="hybridMultilevel"/>
    <w:tmpl w:val="35AEC8A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3" w15:restartNumberingAfterBreak="0">
    <w:nsid w:val="74FC3F3C"/>
    <w:multiLevelType w:val="multilevel"/>
    <w:tmpl w:val="A5EA705C"/>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4" w15:restartNumberingAfterBreak="0">
    <w:nsid w:val="77763B09"/>
    <w:multiLevelType w:val="hybridMultilevel"/>
    <w:tmpl w:val="190897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5" w15:restartNumberingAfterBreak="0">
    <w:nsid w:val="783718FA"/>
    <w:multiLevelType w:val="hybridMultilevel"/>
    <w:tmpl w:val="B79A033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6" w15:restartNumberingAfterBreak="0">
    <w:nsid w:val="7ACB0EB7"/>
    <w:multiLevelType w:val="hybridMultilevel"/>
    <w:tmpl w:val="13E4539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7" w15:restartNumberingAfterBreak="0">
    <w:nsid w:val="7AF424A6"/>
    <w:multiLevelType w:val="hybridMultilevel"/>
    <w:tmpl w:val="E4AC5D2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8" w15:restartNumberingAfterBreak="0">
    <w:nsid w:val="7B247740"/>
    <w:multiLevelType w:val="hybridMultilevel"/>
    <w:tmpl w:val="40B839F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9" w15:restartNumberingAfterBreak="0">
    <w:nsid w:val="7B362678"/>
    <w:multiLevelType w:val="hybridMultilevel"/>
    <w:tmpl w:val="E14247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0" w15:restartNumberingAfterBreak="0">
    <w:nsid w:val="7B4B339E"/>
    <w:multiLevelType w:val="hybridMultilevel"/>
    <w:tmpl w:val="E4DEB04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1" w15:restartNumberingAfterBreak="0">
    <w:nsid w:val="7BB770B0"/>
    <w:multiLevelType w:val="hybridMultilevel"/>
    <w:tmpl w:val="CCB02AD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2" w15:restartNumberingAfterBreak="0">
    <w:nsid w:val="7C256481"/>
    <w:multiLevelType w:val="hybridMultilevel"/>
    <w:tmpl w:val="37CAC6D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3" w15:restartNumberingAfterBreak="0">
    <w:nsid w:val="7C924840"/>
    <w:multiLevelType w:val="hybridMultilevel"/>
    <w:tmpl w:val="FFCCE3F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4" w15:restartNumberingAfterBreak="0">
    <w:nsid w:val="7CD249DA"/>
    <w:multiLevelType w:val="hybridMultilevel"/>
    <w:tmpl w:val="3D22D01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5" w15:restartNumberingAfterBreak="0">
    <w:nsid w:val="7CD24C68"/>
    <w:multiLevelType w:val="hybridMultilevel"/>
    <w:tmpl w:val="4E347E7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6" w15:restartNumberingAfterBreak="0">
    <w:nsid w:val="7D0A4E56"/>
    <w:multiLevelType w:val="hybridMultilevel"/>
    <w:tmpl w:val="74F08E8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7" w15:restartNumberingAfterBreak="0">
    <w:nsid w:val="7D963F04"/>
    <w:multiLevelType w:val="hybridMultilevel"/>
    <w:tmpl w:val="76A2CA1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8" w15:restartNumberingAfterBreak="0">
    <w:nsid w:val="7DCA04A3"/>
    <w:multiLevelType w:val="hybridMultilevel"/>
    <w:tmpl w:val="1FE4C3F2"/>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99" w15:restartNumberingAfterBreak="0">
    <w:nsid w:val="7DD93DB6"/>
    <w:multiLevelType w:val="hybridMultilevel"/>
    <w:tmpl w:val="340E8E8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0" w15:restartNumberingAfterBreak="0">
    <w:nsid w:val="7E3038F2"/>
    <w:multiLevelType w:val="hybridMultilevel"/>
    <w:tmpl w:val="660418E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1" w15:restartNumberingAfterBreak="0">
    <w:nsid w:val="7F4000BB"/>
    <w:multiLevelType w:val="hybridMultilevel"/>
    <w:tmpl w:val="936C3CE0"/>
    <w:lvl w:ilvl="0" w:tplc="A4527A62">
      <w:start w:val="1"/>
      <w:numFmt w:val="decimal"/>
      <w:lvlText w:val="%1."/>
      <w:lvlJc w:val="left"/>
      <w:pPr>
        <w:ind w:left="1069" w:hanging="360"/>
      </w:pPr>
      <w:rPr>
        <w:rFonts w:hint="default"/>
      </w:rPr>
    </w:lvl>
    <w:lvl w:ilvl="1" w:tplc="04150019" w:tentative="1">
      <w:start w:val="1"/>
      <w:numFmt w:val="lowerLetter"/>
      <w:lvlText w:val="%2."/>
      <w:lvlJc w:val="left"/>
      <w:pPr>
        <w:ind w:left="1789" w:hanging="360"/>
      </w:pPr>
    </w:lvl>
    <w:lvl w:ilvl="2" w:tplc="0415001B" w:tentative="1">
      <w:start w:val="1"/>
      <w:numFmt w:val="lowerRoman"/>
      <w:lvlText w:val="%3."/>
      <w:lvlJc w:val="right"/>
      <w:pPr>
        <w:ind w:left="2509" w:hanging="180"/>
      </w:pPr>
    </w:lvl>
    <w:lvl w:ilvl="3" w:tplc="0415000F" w:tentative="1">
      <w:start w:val="1"/>
      <w:numFmt w:val="decimal"/>
      <w:lvlText w:val="%4."/>
      <w:lvlJc w:val="left"/>
      <w:pPr>
        <w:ind w:left="3229" w:hanging="360"/>
      </w:pPr>
    </w:lvl>
    <w:lvl w:ilvl="4" w:tplc="04150019" w:tentative="1">
      <w:start w:val="1"/>
      <w:numFmt w:val="lowerLetter"/>
      <w:lvlText w:val="%5."/>
      <w:lvlJc w:val="left"/>
      <w:pPr>
        <w:ind w:left="3949" w:hanging="360"/>
      </w:pPr>
    </w:lvl>
    <w:lvl w:ilvl="5" w:tplc="0415001B" w:tentative="1">
      <w:start w:val="1"/>
      <w:numFmt w:val="lowerRoman"/>
      <w:lvlText w:val="%6."/>
      <w:lvlJc w:val="right"/>
      <w:pPr>
        <w:ind w:left="4669" w:hanging="180"/>
      </w:pPr>
    </w:lvl>
    <w:lvl w:ilvl="6" w:tplc="0415000F" w:tentative="1">
      <w:start w:val="1"/>
      <w:numFmt w:val="decimal"/>
      <w:lvlText w:val="%7."/>
      <w:lvlJc w:val="left"/>
      <w:pPr>
        <w:ind w:left="5389" w:hanging="360"/>
      </w:pPr>
    </w:lvl>
    <w:lvl w:ilvl="7" w:tplc="04150019" w:tentative="1">
      <w:start w:val="1"/>
      <w:numFmt w:val="lowerLetter"/>
      <w:lvlText w:val="%8."/>
      <w:lvlJc w:val="left"/>
      <w:pPr>
        <w:ind w:left="6109" w:hanging="360"/>
      </w:pPr>
    </w:lvl>
    <w:lvl w:ilvl="8" w:tplc="0415001B" w:tentative="1">
      <w:start w:val="1"/>
      <w:numFmt w:val="lowerRoman"/>
      <w:lvlText w:val="%9."/>
      <w:lvlJc w:val="right"/>
      <w:pPr>
        <w:ind w:left="6829" w:hanging="180"/>
      </w:pPr>
    </w:lvl>
  </w:abstractNum>
  <w:abstractNum w:abstractNumId="202" w15:restartNumberingAfterBreak="0">
    <w:nsid w:val="7FE95947"/>
    <w:multiLevelType w:val="hybridMultilevel"/>
    <w:tmpl w:val="9FDAE41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273394090">
    <w:abstractNumId w:val="52"/>
  </w:num>
  <w:num w:numId="2" w16cid:durableId="1775395255">
    <w:abstractNumId w:val="8"/>
  </w:num>
  <w:num w:numId="3" w16cid:durableId="609555986">
    <w:abstractNumId w:val="34"/>
  </w:num>
  <w:num w:numId="4" w16cid:durableId="199362219">
    <w:abstractNumId w:val="17"/>
  </w:num>
  <w:num w:numId="5" w16cid:durableId="572349269">
    <w:abstractNumId w:val="60"/>
  </w:num>
  <w:num w:numId="6" w16cid:durableId="1938561934">
    <w:abstractNumId w:val="183"/>
  </w:num>
  <w:num w:numId="7" w16cid:durableId="1234047088">
    <w:abstractNumId w:val="28"/>
  </w:num>
  <w:num w:numId="8" w16cid:durableId="1333485367">
    <w:abstractNumId w:val="19"/>
  </w:num>
  <w:num w:numId="9" w16cid:durableId="1587961183">
    <w:abstractNumId w:val="33"/>
  </w:num>
  <w:num w:numId="10" w16cid:durableId="1499661780">
    <w:abstractNumId w:val="30"/>
  </w:num>
  <w:num w:numId="11" w16cid:durableId="1729496804">
    <w:abstractNumId w:val="118"/>
  </w:num>
  <w:num w:numId="12" w16cid:durableId="2104760022">
    <w:abstractNumId w:val="122"/>
  </w:num>
  <w:num w:numId="13" w16cid:durableId="469905078">
    <w:abstractNumId w:val="128"/>
  </w:num>
  <w:num w:numId="14" w16cid:durableId="1180776445">
    <w:abstractNumId w:val="130"/>
  </w:num>
  <w:num w:numId="15" w16cid:durableId="1340618395">
    <w:abstractNumId w:val="169"/>
  </w:num>
  <w:num w:numId="16" w16cid:durableId="968825812">
    <w:abstractNumId w:val="153"/>
  </w:num>
  <w:num w:numId="17" w16cid:durableId="429741583">
    <w:abstractNumId w:val="98"/>
  </w:num>
  <w:num w:numId="18" w16cid:durableId="202406603">
    <w:abstractNumId w:val="158"/>
  </w:num>
  <w:num w:numId="19" w16cid:durableId="2013754195">
    <w:abstractNumId w:val="147"/>
  </w:num>
  <w:num w:numId="20" w16cid:durableId="2005013933">
    <w:abstractNumId w:val="138"/>
  </w:num>
  <w:num w:numId="21" w16cid:durableId="980117272">
    <w:abstractNumId w:val="101"/>
  </w:num>
  <w:num w:numId="22" w16cid:durableId="1951888996">
    <w:abstractNumId w:val="134"/>
  </w:num>
  <w:num w:numId="23" w16cid:durableId="460539913">
    <w:abstractNumId w:val="88"/>
  </w:num>
  <w:num w:numId="24" w16cid:durableId="1709256879">
    <w:abstractNumId w:val="170"/>
  </w:num>
  <w:num w:numId="25" w16cid:durableId="1530335540">
    <w:abstractNumId w:val="104"/>
  </w:num>
  <w:num w:numId="26" w16cid:durableId="611328682">
    <w:abstractNumId w:val="202"/>
  </w:num>
  <w:num w:numId="27" w16cid:durableId="108478968">
    <w:abstractNumId w:val="162"/>
  </w:num>
  <w:num w:numId="28" w16cid:durableId="1177305084">
    <w:abstractNumId w:val="76"/>
  </w:num>
  <w:num w:numId="29" w16cid:durableId="800612034">
    <w:abstractNumId w:val="14"/>
  </w:num>
  <w:num w:numId="30" w16cid:durableId="1911697131">
    <w:abstractNumId w:val="191"/>
  </w:num>
  <w:num w:numId="31" w16cid:durableId="978418817">
    <w:abstractNumId w:val="71"/>
  </w:num>
  <w:num w:numId="32" w16cid:durableId="1505127465">
    <w:abstractNumId w:val="39"/>
  </w:num>
  <w:num w:numId="33" w16cid:durableId="1775709958">
    <w:abstractNumId w:val="177"/>
  </w:num>
  <w:num w:numId="34" w16cid:durableId="878854247">
    <w:abstractNumId w:val="107"/>
  </w:num>
  <w:num w:numId="35" w16cid:durableId="825170629">
    <w:abstractNumId w:val="36"/>
  </w:num>
  <w:num w:numId="36" w16cid:durableId="395013587">
    <w:abstractNumId w:val="163"/>
  </w:num>
  <w:num w:numId="37" w16cid:durableId="594753957">
    <w:abstractNumId w:val="193"/>
  </w:num>
  <w:num w:numId="38" w16cid:durableId="1224298409">
    <w:abstractNumId w:val="56"/>
  </w:num>
  <w:num w:numId="39" w16cid:durableId="516819748">
    <w:abstractNumId w:val="87"/>
  </w:num>
  <w:num w:numId="40" w16cid:durableId="460610248">
    <w:abstractNumId w:val="75"/>
  </w:num>
  <w:num w:numId="41" w16cid:durableId="1248465522">
    <w:abstractNumId w:val="133"/>
  </w:num>
  <w:num w:numId="42" w16cid:durableId="507477247">
    <w:abstractNumId w:val="197"/>
  </w:num>
  <w:num w:numId="43" w16cid:durableId="1949041625">
    <w:abstractNumId w:val="61"/>
  </w:num>
  <w:num w:numId="44" w16cid:durableId="1161964960">
    <w:abstractNumId w:val="89"/>
  </w:num>
  <w:num w:numId="45" w16cid:durableId="776484588">
    <w:abstractNumId w:val="10"/>
  </w:num>
  <w:num w:numId="46" w16cid:durableId="1374765717">
    <w:abstractNumId w:val="176"/>
  </w:num>
  <w:num w:numId="47" w16cid:durableId="1122572288">
    <w:abstractNumId w:val="199"/>
  </w:num>
  <w:num w:numId="48" w16cid:durableId="1497115110">
    <w:abstractNumId w:val="57"/>
  </w:num>
  <w:num w:numId="49" w16cid:durableId="443770822">
    <w:abstractNumId w:val="156"/>
  </w:num>
  <w:num w:numId="50" w16cid:durableId="1942297819">
    <w:abstractNumId w:val="145"/>
  </w:num>
  <w:num w:numId="51" w16cid:durableId="24603553">
    <w:abstractNumId w:val="97"/>
  </w:num>
  <w:num w:numId="52" w16cid:durableId="232280770">
    <w:abstractNumId w:val="124"/>
  </w:num>
  <w:num w:numId="53" w16cid:durableId="221647759">
    <w:abstractNumId w:val="66"/>
  </w:num>
  <w:num w:numId="54" w16cid:durableId="259143393">
    <w:abstractNumId w:val="100"/>
  </w:num>
  <w:num w:numId="55" w16cid:durableId="1101687725">
    <w:abstractNumId w:val="192"/>
  </w:num>
  <w:num w:numId="56" w16cid:durableId="785848906">
    <w:abstractNumId w:val="113"/>
  </w:num>
  <w:num w:numId="57" w16cid:durableId="1737898682">
    <w:abstractNumId w:val="68"/>
  </w:num>
  <w:num w:numId="58" w16cid:durableId="733966304">
    <w:abstractNumId w:val="164"/>
  </w:num>
  <w:num w:numId="59" w16cid:durableId="325594705">
    <w:abstractNumId w:val="83"/>
  </w:num>
  <w:num w:numId="60" w16cid:durableId="2052726398">
    <w:abstractNumId w:val="189"/>
  </w:num>
  <w:num w:numId="61" w16cid:durableId="1183981968">
    <w:abstractNumId w:val="59"/>
  </w:num>
  <w:num w:numId="62" w16cid:durableId="1188131787">
    <w:abstractNumId w:val="42"/>
  </w:num>
  <w:num w:numId="63" w16cid:durableId="1080054766">
    <w:abstractNumId w:val="173"/>
  </w:num>
  <w:num w:numId="64" w16cid:durableId="1172572646">
    <w:abstractNumId w:val="185"/>
  </w:num>
  <w:num w:numId="65" w16cid:durableId="932737606">
    <w:abstractNumId w:val="26"/>
  </w:num>
  <w:num w:numId="66" w16cid:durableId="372656036">
    <w:abstractNumId w:val="175"/>
  </w:num>
  <w:num w:numId="67" w16cid:durableId="1251156059">
    <w:abstractNumId w:val="15"/>
  </w:num>
  <w:num w:numId="68" w16cid:durableId="349374976">
    <w:abstractNumId w:val="78"/>
  </w:num>
  <w:num w:numId="69" w16cid:durableId="1318799147">
    <w:abstractNumId w:val="103"/>
  </w:num>
  <w:num w:numId="70" w16cid:durableId="2014797157">
    <w:abstractNumId w:val="3"/>
  </w:num>
  <w:num w:numId="71" w16cid:durableId="1520583767">
    <w:abstractNumId w:val="114"/>
  </w:num>
  <w:num w:numId="72" w16cid:durableId="883252606">
    <w:abstractNumId w:val="184"/>
  </w:num>
  <w:num w:numId="73" w16cid:durableId="2143036126">
    <w:abstractNumId w:val="165"/>
  </w:num>
  <w:num w:numId="74" w16cid:durableId="1597210491">
    <w:abstractNumId w:val="64"/>
  </w:num>
  <w:num w:numId="75" w16cid:durableId="1736050537">
    <w:abstractNumId w:val="92"/>
  </w:num>
  <w:num w:numId="76" w16cid:durableId="663163694">
    <w:abstractNumId w:val="55"/>
  </w:num>
  <w:num w:numId="77" w16cid:durableId="22560565">
    <w:abstractNumId w:val="90"/>
  </w:num>
  <w:num w:numId="78" w16cid:durableId="1675378146">
    <w:abstractNumId w:val="149"/>
  </w:num>
  <w:num w:numId="79" w16cid:durableId="1971206272">
    <w:abstractNumId w:val="37"/>
  </w:num>
  <w:num w:numId="80" w16cid:durableId="1808738093">
    <w:abstractNumId w:val="144"/>
  </w:num>
  <w:num w:numId="81" w16cid:durableId="1185247019">
    <w:abstractNumId w:val="196"/>
  </w:num>
  <w:num w:numId="82" w16cid:durableId="1197505545">
    <w:abstractNumId w:val="63"/>
  </w:num>
  <w:num w:numId="83" w16cid:durableId="634994016">
    <w:abstractNumId w:val="131"/>
  </w:num>
  <w:num w:numId="84" w16cid:durableId="87314367">
    <w:abstractNumId w:val="111"/>
  </w:num>
  <w:num w:numId="85" w16cid:durableId="1111320126">
    <w:abstractNumId w:val="1"/>
  </w:num>
  <w:num w:numId="86" w16cid:durableId="2042126025">
    <w:abstractNumId w:val="43"/>
  </w:num>
  <w:num w:numId="87" w16cid:durableId="1420523719">
    <w:abstractNumId w:val="167"/>
  </w:num>
  <w:num w:numId="88" w16cid:durableId="1351179166">
    <w:abstractNumId w:val="121"/>
  </w:num>
  <w:num w:numId="89" w16cid:durableId="659236116">
    <w:abstractNumId w:val="73"/>
  </w:num>
  <w:num w:numId="90" w16cid:durableId="1218858148">
    <w:abstractNumId w:val="38"/>
  </w:num>
  <w:num w:numId="91" w16cid:durableId="1261988437">
    <w:abstractNumId w:val="178"/>
  </w:num>
  <w:num w:numId="92" w16cid:durableId="1768959580">
    <w:abstractNumId w:val="116"/>
  </w:num>
  <w:num w:numId="93" w16cid:durableId="1570572976">
    <w:abstractNumId w:val="23"/>
  </w:num>
  <w:num w:numId="94" w16cid:durableId="300966507">
    <w:abstractNumId w:val="179"/>
  </w:num>
  <w:num w:numId="95" w16cid:durableId="1222213228">
    <w:abstractNumId w:val="21"/>
  </w:num>
  <w:num w:numId="96" w16cid:durableId="348482690">
    <w:abstractNumId w:val="157"/>
  </w:num>
  <w:num w:numId="97" w16cid:durableId="76218669">
    <w:abstractNumId w:val="171"/>
  </w:num>
  <w:num w:numId="98" w16cid:durableId="137115156">
    <w:abstractNumId w:val="141"/>
  </w:num>
  <w:num w:numId="99" w16cid:durableId="2015910262">
    <w:abstractNumId w:val="123"/>
  </w:num>
  <w:num w:numId="100" w16cid:durableId="1122504650">
    <w:abstractNumId w:val="115"/>
  </w:num>
  <w:num w:numId="101" w16cid:durableId="1689406870">
    <w:abstractNumId w:val="85"/>
  </w:num>
  <w:num w:numId="102" w16cid:durableId="2113940116">
    <w:abstractNumId w:val="106"/>
  </w:num>
  <w:num w:numId="103" w16cid:durableId="1720665781">
    <w:abstractNumId w:val="50"/>
  </w:num>
  <w:num w:numId="104" w16cid:durableId="1475295959">
    <w:abstractNumId w:val="31"/>
  </w:num>
  <w:num w:numId="105" w16cid:durableId="63726493">
    <w:abstractNumId w:val="190"/>
  </w:num>
  <w:num w:numId="106" w16cid:durableId="995307934">
    <w:abstractNumId w:val="4"/>
  </w:num>
  <w:num w:numId="107" w16cid:durableId="199242706">
    <w:abstractNumId w:val="146"/>
  </w:num>
  <w:num w:numId="108" w16cid:durableId="1694184254">
    <w:abstractNumId w:val="49"/>
  </w:num>
  <w:num w:numId="109" w16cid:durableId="256329048">
    <w:abstractNumId w:val="110"/>
  </w:num>
  <w:num w:numId="110" w16cid:durableId="1345668997">
    <w:abstractNumId w:val="125"/>
  </w:num>
  <w:num w:numId="111" w16cid:durableId="1182545952">
    <w:abstractNumId w:val="155"/>
  </w:num>
  <w:num w:numId="112" w16cid:durableId="2125494152">
    <w:abstractNumId w:val="53"/>
  </w:num>
  <w:num w:numId="113" w16cid:durableId="900405163">
    <w:abstractNumId w:val="105"/>
  </w:num>
  <w:num w:numId="114" w16cid:durableId="1981617796">
    <w:abstractNumId w:val="150"/>
  </w:num>
  <w:num w:numId="115" w16cid:durableId="744492972">
    <w:abstractNumId w:val="160"/>
  </w:num>
  <w:num w:numId="116" w16cid:durableId="1287393347">
    <w:abstractNumId w:val="168"/>
  </w:num>
  <w:num w:numId="117" w16cid:durableId="456946021">
    <w:abstractNumId w:val="45"/>
  </w:num>
  <w:num w:numId="118" w16cid:durableId="1806505056">
    <w:abstractNumId w:val="96"/>
  </w:num>
  <w:num w:numId="119" w16cid:durableId="186911442">
    <w:abstractNumId w:val="54"/>
  </w:num>
  <w:num w:numId="120" w16cid:durableId="22633137">
    <w:abstractNumId w:val="187"/>
  </w:num>
  <w:num w:numId="121" w16cid:durableId="2031951428">
    <w:abstractNumId w:val="77"/>
  </w:num>
  <w:num w:numId="122" w16cid:durableId="279848046">
    <w:abstractNumId w:val="29"/>
  </w:num>
  <w:num w:numId="123" w16cid:durableId="972564645">
    <w:abstractNumId w:val="84"/>
  </w:num>
  <w:num w:numId="124" w16cid:durableId="766462199">
    <w:abstractNumId w:val="79"/>
  </w:num>
  <w:num w:numId="125" w16cid:durableId="1824735097">
    <w:abstractNumId w:val="82"/>
  </w:num>
  <w:num w:numId="126" w16cid:durableId="1406680371">
    <w:abstractNumId w:val="6"/>
  </w:num>
  <w:num w:numId="127" w16cid:durableId="1597640303">
    <w:abstractNumId w:val="198"/>
  </w:num>
  <w:num w:numId="128" w16cid:durableId="2098941822">
    <w:abstractNumId w:val="135"/>
  </w:num>
  <w:num w:numId="129" w16cid:durableId="224803058">
    <w:abstractNumId w:val="181"/>
  </w:num>
  <w:num w:numId="130" w16cid:durableId="1948541247">
    <w:abstractNumId w:val="152"/>
  </w:num>
  <w:num w:numId="131" w16cid:durableId="2060392400">
    <w:abstractNumId w:val="22"/>
  </w:num>
  <w:num w:numId="132" w16cid:durableId="1238053436">
    <w:abstractNumId w:val="142"/>
  </w:num>
  <w:num w:numId="133" w16cid:durableId="201862701">
    <w:abstractNumId w:val="69"/>
  </w:num>
  <w:num w:numId="134" w16cid:durableId="722294579">
    <w:abstractNumId w:val="139"/>
  </w:num>
  <w:num w:numId="135" w16cid:durableId="1206721520">
    <w:abstractNumId w:val="65"/>
  </w:num>
  <w:num w:numId="136" w16cid:durableId="628319765">
    <w:abstractNumId w:val="161"/>
  </w:num>
  <w:num w:numId="137" w16cid:durableId="2024894682">
    <w:abstractNumId w:val="51"/>
  </w:num>
  <w:num w:numId="138" w16cid:durableId="1259219082">
    <w:abstractNumId w:val="188"/>
  </w:num>
  <w:num w:numId="139" w16cid:durableId="1162047767">
    <w:abstractNumId w:val="102"/>
  </w:num>
  <w:num w:numId="140" w16cid:durableId="2105685310">
    <w:abstractNumId w:val="148"/>
  </w:num>
  <w:num w:numId="141" w16cid:durableId="1714230308">
    <w:abstractNumId w:val="172"/>
  </w:num>
  <w:num w:numId="142" w16cid:durableId="710224335">
    <w:abstractNumId w:val="109"/>
  </w:num>
  <w:num w:numId="143" w16cid:durableId="327562177">
    <w:abstractNumId w:val="194"/>
  </w:num>
  <w:num w:numId="144" w16cid:durableId="82848623">
    <w:abstractNumId w:val="119"/>
  </w:num>
  <w:num w:numId="145" w16cid:durableId="1340422337">
    <w:abstractNumId w:val="143"/>
  </w:num>
  <w:num w:numId="146" w16cid:durableId="139344095">
    <w:abstractNumId w:val="2"/>
  </w:num>
  <w:num w:numId="147" w16cid:durableId="1058238743">
    <w:abstractNumId w:val="91"/>
  </w:num>
  <w:num w:numId="148" w16cid:durableId="1175146900">
    <w:abstractNumId w:val="174"/>
  </w:num>
  <w:num w:numId="149" w16cid:durableId="366301738">
    <w:abstractNumId w:val="140"/>
  </w:num>
  <w:num w:numId="150" w16cid:durableId="1265769745">
    <w:abstractNumId w:val="126"/>
  </w:num>
  <w:num w:numId="151" w16cid:durableId="587429107">
    <w:abstractNumId w:val="12"/>
  </w:num>
  <w:num w:numId="152" w16cid:durableId="1080449101">
    <w:abstractNumId w:val="7"/>
  </w:num>
  <w:num w:numId="153" w16cid:durableId="1120028974">
    <w:abstractNumId w:val="159"/>
  </w:num>
  <w:num w:numId="154" w16cid:durableId="121729395">
    <w:abstractNumId w:val="108"/>
  </w:num>
  <w:num w:numId="155" w16cid:durableId="48262264">
    <w:abstractNumId w:val="137"/>
  </w:num>
  <w:num w:numId="156" w16cid:durableId="2061440137">
    <w:abstractNumId w:val="94"/>
  </w:num>
  <w:num w:numId="157" w16cid:durableId="2047438989">
    <w:abstractNumId w:val="24"/>
  </w:num>
  <w:num w:numId="158" w16cid:durableId="837115949">
    <w:abstractNumId w:val="81"/>
  </w:num>
  <w:num w:numId="159" w16cid:durableId="29230602">
    <w:abstractNumId w:val="129"/>
  </w:num>
  <w:num w:numId="160" w16cid:durableId="1083525520">
    <w:abstractNumId w:val="72"/>
  </w:num>
  <w:num w:numId="161" w16cid:durableId="566381881">
    <w:abstractNumId w:val="166"/>
  </w:num>
  <w:num w:numId="162" w16cid:durableId="1478377148">
    <w:abstractNumId w:val="117"/>
  </w:num>
  <w:num w:numId="163" w16cid:durableId="1268542354">
    <w:abstractNumId w:val="99"/>
  </w:num>
  <w:num w:numId="164" w16cid:durableId="1694451509">
    <w:abstractNumId w:val="86"/>
  </w:num>
  <w:num w:numId="165" w16cid:durableId="875581431">
    <w:abstractNumId w:val="93"/>
  </w:num>
  <w:num w:numId="166" w16cid:durableId="1856536564">
    <w:abstractNumId w:val="195"/>
  </w:num>
  <w:num w:numId="167" w16cid:durableId="331837977">
    <w:abstractNumId w:val="32"/>
  </w:num>
  <w:num w:numId="168" w16cid:durableId="301694386">
    <w:abstractNumId w:val="70"/>
  </w:num>
  <w:num w:numId="169" w16cid:durableId="34426877">
    <w:abstractNumId w:val="20"/>
  </w:num>
  <w:num w:numId="170" w16cid:durableId="1649280849">
    <w:abstractNumId w:val="46"/>
  </w:num>
  <w:num w:numId="171" w16cid:durableId="237788120">
    <w:abstractNumId w:val="154"/>
  </w:num>
  <w:num w:numId="172" w16cid:durableId="636228468">
    <w:abstractNumId w:val="180"/>
  </w:num>
  <w:num w:numId="173" w16cid:durableId="175002258">
    <w:abstractNumId w:val="13"/>
  </w:num>
  <w:num w:numId="174" w16cid:durableId="1701317379">
    <w:abstractNumId w:val="95"/>
  </w:num>
  <w:num w:numId="175" w16cid:durableId="2023581856">
    <w:abstractNumId w:val="200"/>
  </w:num>
  <w:num w:numId="176" w16cid:durableId="2014143123">
    <w:abstractNumId w:val="0"/>
  </w:num>
  <w:num w:numId="177" w16cid:durableId="1615135529">
    <w:abstractNumId w:val="151"/>
  </w:num>
  <w:num w:numId="178" w16cid:durableId="593126795">
    <w:abstractNumId w:val="186"/>
  </w:num>
  <w:num w:numId="179" w16cid:durableId="1785541">
    <w:abstractNumId w:val="120"/>
  </w:num>
  <w:num w:numId="180" w16cid:durableId="1406025437">
    <w:abstractNumId w:val="74"/>
  </w:num>
  <w:num w:numId="181" w16cid:durableId="2128619700">
    <w:abstractNumId w:val="16"/>
  </w:num>
  <w:num w:numId="182" w16cid:durableId="1051854034">
    <w:abstractNumId w:val="35"/>
  </w:num>
  <w:num w:numId="183" w16cid:durableId="1345396591">
    <w:abstractNumId w:val="44"/>
  </w:num>
  <w:num w:numId="184" w16cid:durableId="7146239">
    <w:abstractNumId w:val="67"/>
  </w:num>
  <w:num w:numId="185" w16cid:durableId="1375348405">
    <w:abstractNumId w:val="40"/>
  </w:num>
  <w:num w:numId="186" w16cid:durableId="1892307625">
    <w:abstractNumId w:val="132"/>
  </w:num>
  <w:num w:numId="187" w16cid:durableId="398984421">
    <w:abstractNumId w:val="127"/>
  </w:num>
  <w:num w:numId="188" w16cid:durableId="625963474">
    <w:abstractNumId w:val="182"/>
  </w:num>
  <w:num w:numId="189" w16cid:durableId="99767702">
    <w:abstractNumId w:val="27"/>
  </w:num>
  <w:num w:numId="190" w16cid:durableId="403065759">
    <w:abstractNumId w:val="136"/>
  </w:num>
  <w:num w:numId="191" w16cid:durableId="1284457905">
    <w:abstractNumId w:val="62"/>
  </w:num>
  <w:num w:numId="192" w16cid:durableId="1451053412">
    <w:abstractNumId w:val="41"/>
  </w:num>
  <w:num w:numId="193" w16cid:durableId="536697671">
    <w:abstractNumId w:val="48"/>
  </w:num>
  <w:num w:numId="194" w16cid:durableId="1296792066">
    <w:abstractNumId w:val="201"/>
  </w:num>
  <w:num w:numId="195" w16cid:durableId="1187716194">
    <w:abstractNumId w:val="18"/>
  </w:num>
  <w:num w:numId="196" w16cid:durableId="688869925">
    <w:abstractNumId w:val="5"/>
  </w:num>
  <w:num w:numId="197" w16cid:durableId="174271870">
    <w:abstractNumId w:val="58"/>
  </w:num>
  <w:num w:numId="198" w16cid:durableId="951591056">
    <w:abstractNumId w:val="9"/>
  </w:num>
  <w:num w:numId="199" w16cid:durableId="2043506344">
    <w:abstractNumId w:val="25"/>
  </w:num>
  <w:num w:numId="200" w16cid:durableId="1746759063">
    <w:abstractNumId w:val="11"/>
  </w:num>
  <w:num w:numId="201" w16cid:durableId="1734616761">
    <w:abstractNumId w:val="112"/>
  </w:num>
  <w:num w:numId="202" w16cid:durableId="954864949">
    <w:abstractNumId w:val="80"/>
  </w:num>
  <w:num w:numId="203" w16cid:durableId="1369380905">
    <w:abstractNumId w:val="47"/>
  </w:num>
  <w:numIdMacAtCleanup w:val="1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defaultTabStop w:val="708"/>
  <w:hyphenationZone w:val="425"/>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F41"/>
    <w:rsid w:val="000008DF"/>
    <w:rsid w:val="00000A57"/>
    <w:rsid w:val="00000FE0"/>
    <w:rsid w:val="00001041"/>
    <w:rsid w:val="00001573"/>
    <w:rsid w:val="000020D8"/>
    <w:rsid w:val="00002A31"/>
    <w:rsid w:val="00002AE3"/>
    <w:rsid w:val="00002C79"/>
    <w:rsid w:val="00002E6C"/>
    <w:rsid w:val="00003226"/>
    <w:rsid w:val="00003484"/>
    <w:rsid w:val="00003814"/>
    <w:rsid w:val="000048E1"/>
    <w:rsid w:val="00004A76"/>
    <w:rsid w:val="00004DFF"/>
    <w:rsid w:val="00004E41"/>
    <w:rsid w:val="000057E6"/>
    <w:rsid w:val="00005C08"/>
    <w:rsid w:val="00005CB6"/>
    <w:rsid w:val="00005D67"/>
    <w:rsid w:val="00006674"/>
    <w:rsid w:val="00006A20"/>
    <w:rsid w:val="00006C99"/>
    <w:rsid w:val="00006D5B"/>
    <w:rsid w:val="00006DD6"/>
    <w:rsid w:val="00007036"/>
    <w:rsid w:val="00007538"/>
    <w:rsid w:val="000105D8"/>
    <w:rsid w:val="00010600"/>
    <w:rsid w:val="0001203C"/>
    <w:rsid w:val="00012145"/>
    <w:rsid w:val="00012AA7"/>
    <w:rsid w:val="0001355A"/>
    <w:rsid w:val="000136AD"/>
    <w:rsid w:val="00013F37"/>
    <w:rsid w:val="000145B6"/>
    <w:rsid w:val="00014B03"/>
    <w:rsid w:val="0001502B"/>
    <w:rsid w:val="00015710"/>
    <w:rsid w:val="00015A89"/>
    <w:rsid w:val="00015B38"/>
    <w:rsid w:val="000169EC"/>
    <w:rsid w:val="00017D87"/>
    <w:rsid w:val="00020137"/>
    <w:rsid w:val="00020384"/>
    <w:rsid w:val="00020444"/>
    <w:rsid w:val="0002081F"/>
    <w:rsid w:val="00020A0D"/>
    <w:rsid w:val="00020DAC"/>
    <w:rsid w:val="00021116"/>
    <w:rsid w:val="00021F0B"/>
    <w:rsid w:val="00021F89"/>
    <w:rsid w:val="00022389"/>
    <w:rsid w:val="00022558"/>
    <w:rsid w:val="0002274E"/>
    <w:rsid w:val="000229B5"/>
    <w:rsid w:val="000230A2"/>
    <w:rsid w:val="0002326F"/>
    <w:rsid w:val="000236BA"/>
    <w:rsid w:val="000237B4"/>
    <w:rsid w:val="00024101"/>
    <w:rsid w:val="0002418E"/>
    <w:rsid w:val="00024943"/>
    <w:rsid w:val="00024C85"/>
    <w:rsid w:val="00024F7D"/>
    <w:rsid w:val="000251D1"/>
    <w:rsid w:val="0002527C"/>
    <w:rsid w:val="0002552D"/>
    <w:rsid w:val="000255AC"/>
    <w:rsid w:val="000255C7"/>
    <w:rsid w:val="00025969"/>
    <w:rsid w:val="00025D18"/>
    <w:rsid w:val="000260ED"/>
    <w:rsid w:val="0002640C"/>
    <w:rsid w:val="00026D6C"/>
    <w:rsid w:val="00026F42"/>
    <w:rsid w:val="00027341"/>
    <w:rsid w:val="00027D0D"/>
    <w:rsid w:val="0003017F"/>
    <w:rsid w:val="00030B74"/>
    <w:rsid w:val="00030D29"/>
    <w:rsid w:val="0003189B"/>
    <w:rsid w:val="00031B9C"/>
    <w:rsid w:val="00031D04"/>
    <w:rsid w:val="000323D1"/>
    <w:rsid w:val="00032426"/>
    <w:rsid w:val="0003272B"/>
    <w:rsid w:val="00032DEB"/>
    <w:rsid w:val="00032EF2"/>
    <w:rsid w:val="00033A8A"/>
    <w:rsid w:val="00033C6D"/>
    <w:rsid w:val="00033DD5"/>
    <w:rsid w:val="00033EF3"/>
    <w:rsid w:val="00033F8A"/>
    <w:rsid w:val="00034574"/>
    <w:rsid w:val="00034CEF"/>
    <w:rsid w:val="00034F6E"/>
    <w:rsid w:val="00035241"/>
    <w:rsid w:val="00035557"/>
    <w:rsid w:val="00035A86"/>
    <w:rsid w:val="00035FA7"/>
    <w:rsid w:val="00036A57"/>
    <w:rsid w:val="00036C91"/>
    <w:rsid w:val="000371D4"/>
    <w:rsid w:val="00037408"/>
    <w:rsid w:val="000377D7"/>
    <w:rsid w:val="00037AAA"/>
    <w:rsid w:val="00040570"/>
    <w:rsid w:val="000408B4"/>
    <w:rsid w:val="00040F09"/>
    <w:rsid w:val="0004136B"/>
    <w:rsid w:val="00042F5F"/>
    <w:rsid w:val="000434B3"/>
    <w:rsid w:val="00043BD5"/>
    <w:rsid w:val="00043D65"/>
    <w:rsid w:val="00043E26"/>
    <w:rsid w:val="00044183"/>
    <w:rsid w:val="00044519"/>
    <w:rsid w:val="000447FD"/>
    <w:rsid w:val="00044823"/>
    <w:rsid w:val="0004491B"/>
    <w:rsid w:val="0004544C"/>
    <w:rsid w:val="00045765"/>
    <w:rsid w:val="00045E12"/>
    <w:rsid w:val="00045F6B"/>
    <w:rsid w:val="0004611F"/>
    <w:rsid w:val="000463F7"/>
    <w:rsid w:val="00046634"/>
    <w:rsid w:val="00046693"/>
    <w:rsid w:val="00046A58"/>
    <w:rsid w:val="00047134"/>
    <w:rsid w:val="00047200"/>
    <w:rsid w:val="0004781F"/>
    <w:rsid w:val="00047829"/>
    <w:rsid w:val="000500DE"/>
    <w:rsid w:val="00050159"/>
    <w:rsid w:val="00050A93"/>
    <w:rsid w:val="00051005"/>
    <w:rsid w:val="00051055"/>
    <w:rsid w:val="00051491"/>
    <w:rsid w:val="0005183F"/>
    <w:rsid w:val="00051A10"/>
    <w:rsid w:val="00052875"/>
    <w:rsid w:val="00052CEA"/>
    <w:rsid w:val="0005318E"/>
    <w:rsid w:val="000531A3"/>
    <w:rsid w:val="00053A89"/>
    <w:rsid w:val="00054273"/>
    <w:rsid w:val="000545FE"/>
    <w:rsid w:val="00054656"/>
    <w:rsid w:val="00054F45"/>
    <w:rsid w:val="000556C2"/>
    <w:rsid w:val="00056A76"/>
    <w:rsid w:val="00056F64"/>
    <w:rsid w:val="0005738D"/>
    <w:rsid w:val="000602B4"/>
    <w:rsid w:val="00060562"/>
    <w:rsid w:val="00060634"/>
    <w:rsid w:val="000606B5"/>
    <w:rsid w:val="00060771"/>
    <w:rsid w:val="00061015"/>
    <w:rsid w:val="000612F7"/>
    <w:rsid w:val="00061343"/>
    <w:rsid w:val="0006169A"/>
    <w:rsid w:val="00061AD6"/>
    <w:rsid w:val="00061CC0"/>
    <w:rsid w:val="000620A1"/>
    <w:rsid w:val="0006222A"/>
    <w:rsid w:val="00062422"/>
    <w:rsid w:val="00062ACB"/>
    <w:rsid w:val="00062D2D"/>
    <w:rsid w:val="00064746"/>
    <w:rsid w:val="00065967"/>
    <w:rsid w:val="00065984"/>
    <w:rsid w:val="00065D24"/>
    <w:rsid w:val="00066225"/>
    <w:rsid w:val="00066264"/>
    <w:rsid w:val="0006652F"/>
    <w:rsid w:val="000666E9"/>
    <w:rsid w:val="0006690B"/>
    <w:rsid w:val="000669DE"/>
    <w:rsid w:val="00067E90"/>
    <w:rsid w:val="0007117C"/>
    <w:rsid w:val="00072385"/>
    <w:rsid w:val="00072A45"/>
    <w:rsid w:val="00072C71"/>
    <w:rsid w:val="00072DC5"/>
    <w:rsid w:val="00073CD6"/>
    <w:rsid w:val="000740CD"/>
    <w:rsid w:val="00074D9C"/>
    <w:rsid w:val="0007635C"/>
    <w:rsid w:val="0007665C"/>
    <w:rsid w:val="00076FA4"/>
    <w:rsid w:val="000770B7"/>
    <w:rsid w:val="00077597"/>
    <w:rsid w:val="000775DE"/>
    <w:rsid w:val="000775F0"/>
    <w:rsid w:val="00077764"/>
    <w:rsid w:val="00077DC6"/>
    <w:rsid w:val="00080786"/>
    <w:rsid w:val="00080EEF"/>
    <w:rsid w:val="0008108D"/>
    <w:rsid w:val="00081428"/>
    <w:rsid w:val="00081574"/>
    <w:rsid w:val="00081B8C"/>
    <w:rsid w:val="00081E1B"/>
    <w:rsid w:val="000823AA"/>
    <w:rsid w:val="00082989"/>
    <w:rsid w:val="00082FF7"/>
    <w:rsid w:val="00083396"/>
    <w:rsid w:val="000833FC"/>
    <w:rsid w:val="00083B10"/>
    <w:rsid w:val="00083D27"/>
    <w:rsid w:val="00083E82"/>
    <w:rsid w:val="00083E85"/>
    <w:rsid w:val="00083F04"/>
    <w:rsid w:val="00084D8B"/>
    <w:rsid w:val="00085851"/>
    <w:rsid w:val="00085956"/>
    <w:rsid w:val="00085B7C"/>
    <w:rsid w:val="00085F0A"/>
    <w:rsid w:val="000866BF"/>
    <w:rsid w:val="00086753"/>
    <w:rsid w:val="000878D2"/>
    <w:rsid w:val="00087C4C"/>
    <w:rsid w:val="000903DE"/>
    <w:rsid w:val="000905D9"/>
    <w:rsid w:val="000908A8"/>
    <w:rsid w:val="0009109F"/>
    <w:rsid w:val="0009154C"/>
    <w:rsid w:val="000915D3"/>
    <w:rsid w:val="00091A80"/>
    <w:rsid w:val="00091EEB"/>
    <w:rsid w:val="0009255C"/>
    <w:rsid w:val="0009271F"/>
    <w:rsid w:val="000929D0"/>
    <w:rsid w:val="000935CB"/>
    <w:rsid w:val="000936F3"/>
    <w:rsid w:val="00093F74"/>
    <w:rsid w:val="00094BF3"/>
    <w:rsid w:val="000955C2"/>
    <w:rsid w:val="00095C02"/>
    <w:rsid w:val="00095C16"/>
    <w:rsid w:val="00095DA9"/>
    <w:rsid w:val="0009646C"/>
    <w:rsid w:val="00097557"/>
    <w:rsid w:val="00097781"/>
    <w:rsid w:val="000977EB"/>
    <w:rsid w:val="0009791A"/>
    <w:rsid w:val="00097C33"/>
    <w:rsid w:val="000A0886"/>
    <w:rsid w:val="000A099F"/>
    <w:rsid w:val="000A1030"/>
    <w:rsid w:val="000A1267"/>
    <w:rsid w:val="000A1389"/>
    <w:rsid w:val="000A177C"/>
    <w:rsid w:val="000A187F"/>
    <w:rsid w:val="000A1E39"/>
    <w:rsid w:val="000A23B5"/>
    <w:rsid w:val="000A24CA"/>
    <w:rsid w:val="000A26EC"/>
    <w:rsid w:val="000A286B"/>
    <w:rsid w:val="000A28CD"/>
    <w:rsid w:val="000A32D4"/>
    <w:rsid w:val="000A3CA3"/>
    <w:rsid w:val="000A3F5A"/>
    <w:rsid w:val="000A3F8E"/>
    <w:rsid w:val="000A42FE"/>
    <w:rsid w:val="000A4588"/>
    <w:rsid w:val="000A486D"/>
    <w:rsid w:val="000A4DC3"/>
    <w:rsid w:val="000A586D"/>
    <w:rsid w:val="000A6382"/>
    <w:rsid w:val="000A68A1"/>
    <w:rsid w:val="000A6A16"/>
    <w:rsid w:val="000A6B78"/>
    <w:rsid w:val="000B0729"/>
    <w:rsid w:val="000B0753"/>
    <w:rsid w:val="000B0BE4"/>
    <w:rsid w:val="000B0CD0"/>
    <w:rsid w:val="000B0EF2"/>
    <w:rsid w:val="000B1095"/>
    <w:rsid w:val="000B1171"/>
    <w:rsid w:val="000B12F2"/>
    <w:rsid w:val="000B1582"/>
    <w:rsid w:val="000B16CE"/>
    <w:rsid w:val="000B18F5"/>
    <w:rsid w:val="000B1D0A"/>
    <w:rsid w:val="000B1E5C"/>
    <w:rsid w:val="000B2218"/>
    <w:rsid w:val="000B2523"/>
    <w:rsid w:val="000B254F"/>
    <w:rsid w:val="000B2A8A"/>
    <w:rsid w:val="000B3A1C"/>
    <w:rsid w:val="000B3AF5"/>
    <w:rsid w:val="000B43A1"/>
    <w:rsid w:val="000B49A8"/>
    <w:rsid w:val="000B4AE0"/>
    <w:rsid w:val="000B4D98"/>
    <w:rsid w:val="000B612C"/>
    <w:rsid w:val="000B64DC"/>
    <w:rsid w:val="000B6EE3"/>
    <w:rsid w:val="000B7122"/>
    <w:rsid w:val="000B761E"/>
    <w:rsid w:val="000B7BD0"/>
    <w:rsid w:val="000B7C85"/>
    <w:rsid w:val="000B7D01"/>
    <w:rsid w:val="000B7FEA"/>
    <w:rsid w:val="000C0834"/>
    <w:rsid w:val="000C08D5"/>
    <w:rsid w:val="000C0994"/>
    <w:rsid w:val="000C0B2C"/>
    <w:rsid w:val="000C1F5F"/>
    <w:rsid w:val="000C21CB"/>
    <w:rsid w:val="000C254A"/>
    <w:rsid w:val="000C2A70"/>
    <w:rsid w:val="000C2B0F"/>
    <w:rsid w:val="000C34CA"/>
    <w:rsid w:val="000C3520"/>
    <w:rsid w:val="000C3906"/>
    <w:rsid w:val="000C3BE7"/>
    <w:rsid w:val="000C407C"/>
    <w:rsid w:val="000C42D7"/>
    <w:rsid w:val="000C433F"/>
    <w:rsid w:val="000C4A13"/>
    <w:rsid w:val="000C5FD0"/>
    <w:rsid w:val="000C6086"/>
    <w:rsid w:val="000C673A"/>
    <w:rsid w:val="000C67A2"/>
    <w:rsid w:val="000C75F8"/>
    <w:rsid w:val="000C7D46"/>
    <w:rsid w:val="000D098C"/>
    <w:rsid w:val="000D0E81"/>
    <w:rsid w:val="000D10FE"/>
    <w:rsid w:val="000D1167"/>
    <w:rsid w:val="000D21B4"/>
    <w:rsid w:val="000D2AD3"/>
    <w:rsid w:val="000D3010"/>
    <w:rsid w:val="000D34A8"/>
    <w:rsid w:val="000D370B"/>
    <w:rsid w:val="000D3923"/>
    <w:rsid w:val="000D3E37"/>
    <w:rsid w:val="000D4A64"/>
    <w:rsid w:val="000D54A1"/>
    <w:rsid w:val="000D5594"/>
    <w:rsid w:val="000D5728"/>
    <w:rsid w:val="000D6B5D"/>
    <w:rsid w:val="000D74A8"/>
    <w:rsid w:val="000D7674"/>
    <w:rsid w:val="000D7BC1"/>
    <w:rsid w:val="000E056A"/>
    <w:rsid w:val="000E0FE4"/>
    <w:rsid w:val="000E1102"/>
    <w:rsid w:val="000E1316"/>
    <w:rsid w:val="000E162E"/>
    <w:rsid w:val="000E1D4A"/>
    <w:rsid w:val="000E1DB7"/>
    <w:rsid w:val="000E20FF"/>
    <w:rsid w:val="000E27B3"/>
    <w:rsid w:val="000E3B35"/>
    <w:rsid w:val="000E40F1"/>
    <w:rsid w:val="000E4114"/>
    <w:rsid w:val="000E42AF"/>
    <w:rsid w:val="000E44EE"/>
    <w:rsid w:val="000E6910"/>
    <w:rsid w:val="000E6A9A"/>
    <w:rsid w:val="000E739A"/>
    <w:rsid w:val="000E75A9"/>
    <w:rsid w:val="000E787F"/>
    <w:rsid w:val="000E7936"/>
    <w:rsid w:val="000E7CED"/>
    <w:rsid w:val="000F0B7D"/>
    <w:rsid w:val="000F0E9F"/>
    <w:rsid w:val="000F0FD6"/>
    <w:rsid w:val="000F15F9"/>
    <w:rsid w:val="000F18EA"/>
    <w:rsid w:val="000F1CF7"/>
    <w:rsid w:val="000F1D32"/>
    <w:rsid w:val="000F1EFD"/>
    <w:rsid w:val="000F217D"/>
    <w:rsid w:val="000F29AD"/>
    <w:rsid w:val="000F30B5"/>
    <w:rsid w:val="000F328A"/>
    <w:rsid w:val="000F348E"/>
    <w:rsid w:val="000F3633"/>
    <w:rsid w:val="000F3661"/>
    <w:rsid w:val="000F366B"/>
    <w:rsid w:val="000F373A"/>
    <w:rsid w:val="000F3C4C"/>
    <w:rsid w:val="000F4A08"/>
    <w:rsid w:val="000F536F"/>
    <w:rsid w:val="000F5D36"/>
    <w:rsid w:val="000F5FD3"/>
    <w:rsid w:val="000F627F"/>
    <w:rsid w:val="000F6546"/>
    <w:rsid w:val="000F68EC"/>
    <w:rsid w:val="000F697E"/>
    <w:rsid w:val="000F6D05"/>
    <w:rsid w:val="000F7704"/>
    <w:rsid w:val="000F7A89"/>
    <w:rsid w:val="001002B6"/>
    <w:rsid w:val="00100A27"/>
    <w:rsid w:val="00100CC7"/>
    <w:rsid w:val="001010B6"/>
    <w:rsid w:val="00101291"/>
    <w:rsid w:val="0010193E"/>
    <w:rsid w:val="00102509"/>
    <w:rsid w:val="00102A61"/>
    <w:rsid w:val="00102C91"/>
    <w:rsid w:val="001037E1"/>
    <w:rsid w:val="00103842"/>
    <w:rsid w:val="00103AB9"/>
    <w:rsid w:val="00104141"/>
    <w:rsid w:val="001047D4"/>
    <w:rsid w:val="00104A94"/>
    <w:rsid w:val="00105244"/>
    <w:rsid w:val="001052CC"/>
    <w:rsid w:val="00105C8E"/>
    <w:rsid w:val="00105D1E"/>
    <w:rsid w:val="00106F4E"/>
    <w:rsid w:val="00107025"/>
    <w:rsid w:val="001071A1"/>
    <w:rsid w:val="00107377"/>
    <w:rsid w:val="00107516"/>
    <w:rsid w:val="00107B07"/>
    <w:rsid w:val="001105B8"/>
    <w:rsid w:val="001109A8"/>
    <w:rsid w:val="00111398"/>
    <w:rsid w:val="001114CD"/>
    <w:rsid w:val="00111514"/>
    <w:rsid w:val="001115D2"/>
    <w:rsid w:val="00111717"/>
    <w:rsid w:val="00111F2B"/>
    <w:rsid w:val="001120E9"/>
    <w:rsid w:val="00112B91"/>
    <w:rsid w:val="00112DED"/>
    <w:rsid w:val="00112FA0"/>
    <w:rsid w:val="00113245"/>
    <w:rsid w:val="00113A4A"/>
    <w:rsid w:val="00113AED"/>
    <w:rsid w:val="00114039"/>
    <w:rsid w:val="00114171"/>
    <w:rsid w:val="001146B1"/>
    <w:rsid w:val="001146F3"/>
    <w:rsid w:val="0011541A"/>
    <w:rsid w:val="00115C88"/>
    <w:rsid w:val="0011611D"/>
    <w:rsid w:val="001162CD"/>
    <w:rsid w:val="0011666D"/>
    <w:rsid w:val="00116EFD"/>
    <w:rsid w:val="00117BCA"/>
    <w:rsid w:val="001201A5"/>
    <w:rsid w:val="0012024A"/>
    <w:rsid w:val="00120409"/>
    <w:rsid w:val="001215C8"/>
    <w:rsid w:val="00121734"/>
    <w:rsid w:val="00121C54"/>
    <w:rsid w:val="00121F03"/>
    <w:rsid w:val="00122857"/>
    <w:rsid w:val="001228AC"/>
    <w:rsid w:val="00123113"/>
    <w:rsid w:val="001233BA"/>
    <w:rsid w:val="00123A43"/>
    <w:rsid w:val="00124181"/>
    <w:rsid w:val="00124317"/>
    <w:rsid w:val="0012440B"/>
    <w:rsid w:val="00124A4B"/>
    <w:rsid w:val="00124AA9"/>
    <w:rsid w:val="001256CD"/>
    <w:rsid w:val="0012623B"/>
    <w:rsid w:val="001265AC"/>
    <w:rsid w:val="00126B07"/>
    <w:rsid w:val="00127068"/>
    <w:rsid w:val="001271A0"/>
    <w:rsid w:val="00127BB7"/>
    <w:rsid w:val="001300CE"/>
    <w:rsid w:val="0013010A"/>
    <w:rsid w:val="0013023A"/>
    <w:rsid w:val="001304A1"/>
    <w:rsid w:val="00130ED0"/>
    <w:rsid w:val="00130F3F"/>
    <w:rsid w:val="00131472"/>
    <w:rsid w:val="00131830"/>
    <w:rsid w:val="00132005"/>
    <w:rsid w:val="001327D9"/>
    <w:rsid w:val="00132AF0"/>
    <w:rsid w:val="00132E42"/>
    <w:rsid w:val="00132E52"/>
    <w:rsid w:val="00132E82"/>
    <w:rsid w:val="001332F1"/>
    <w:rsid w:val="00133641"/>
    <w:rsid w:val="00133985"/>
    <w:rsid w:val="00133B0C"/>
    <w:rsid w:val="00133F41"/>
    <w:rsid w:val="00134177"/>
    <w:rsid w:val="00134DE1"/>
    <w:rsid w:val="001352E4"/>
    <w:rsid w:val="00135309"/>
    <w:rsid w:val="00135358"/>
    <w:rsid w:val="00135455"/>
    <w:rsid w:val="0013563A"/>
    <w:rsid w:val="0013569B"/>
    <w:rsid w:val="00135ED7"/>
    <w:rsid w:val="00137073"/>
    <w:rsid w:val="00137D2C"/>
    <w:rsid w:val="00137E60"/>
    <w:rsid w:val="001401C1"/>
    <w:rsid w:val="001415E0"/>
    <w:rsid w:val="001427C8"/>
    <w:rsid w:val="00142C48"/>
    <w:rsid w:val="00143966"/>
    <w:rsid w:val="00143FDE"/>
    <w:rsid w:val="001443E3"/>
    <w:rsid w:val="00144840"/>
    <w:rsid w:val="0014498A"/>
    <w:rsid w:val="00144D9E"/>
    <w:rsid w:val="00144F82"/>
    <w:rsid w:val="00145077"/>
    <w:rsid w:val="0014520E"/>
    <w:rsid w:val="001452DE"/>
    <w:rsid w:val="00145910"/>
    <w:rsid w:val="00145C8A"/>
    <w:rsid w:val="00146003"/>
    <w:rsid w:val="001460AD"/>
    <w:rsid w:val="00146BD6"/>
    <w:rsid w:val="00146C83"/>
    <w:rsid w:val="00146E8B"/>
    <w:rsid w:val="001470D2"/>
    <w:rsid w:val="0014742B"/>
    <w:rsid w:val="00147AFE"/>
    <w:rsid w:val="00150C34"/>
    <w:rsid w:val="001510A6"/>
    <w:rsid w:val="0015132D"/>
    <w:rsid w:val="001523FE"/>
    <w:rsid w:val="0015241A"/>
    <w:rsid w:val="00152A84"/>
    <w:rsid w:val="00152E72"/>
    <w:rsid w:val="00153167"/>
    <w:rsid w:val="00153193"/>
    <w:rsid w:val="0015392E"/>
    <w:rsid w:val="00153B6F"/>
    <w:rsid w:val="00153B91"/>
    <w:rsid w:val="00153C5C"/>
    <w:rsid w:val="00153EE1"/>
    <w:rsid w:val="00153FE1"/>
    <w:rsid w:val="00153FE6"/>
    <w:rsid w:val="00154667"/>
    <w:rsid w:val="00155449"/>
    <w:rsid w:val="00155D18"/>
    <w:rsid w:val="001568A6"/>
    <w:rsid w:val="00156B4F"/>
    <w:rsid w:val="001570F7"/>
    <w:rsid w:val="00157D93"/>
    <w:rsid w:val="00160516"/>
    <w:rsid w:val="001605FB"/>
    <w:rsid w:val="0016060A"/>
    <w:rsid w:val="0016078A"/>
    <w:rsid w:val="001607A6"/>
    <w:rsid w:val="0016082D"/>
    <w:rsid w:val="00160937"/>
    <w:rsid w:val="001611EA"/>
    <w:rsid w:val="0016138E"/>
    <w:rsid w:val="001614A5"/>
    <w:rsid w:val="001619E0"/>
    <w:rsid w:val="00161E0F"/>
    <w:rsid w:val="001623E1"/>
    <w:rsid w:val="00162A8A"/>
    <w:rsid w:val="00162CAE"/>
    <w:rsid w:val="001630D2"/>
    <w:rsid w:val="0016310C"/>
    <w:rsid w:val="00163115"/>
    <w:rsid w:val="00163AE3"/>
    <w:rsid w:val="00164815"/>
    <w:rsid w:val="0016481A"/>
    <w:rsid w:val="00164993"/>
    <w:rsid w:val="00164A2D"/>
    <w:rsid w:val="00164D6E"/>
    <w:rsid w:val="001650D4"/>
    <w:rsid w:val="00165198"/>
    <w:rsid w:val="00165DBE"/>
    <w:rsid w:val="00165DF2"/>
    <w:rsid w:val="001660FB"/>
    <w:rsid w:val="00166AD2"/>
    <w:rsid w:val="00166C45"/>
    <w:rsid w:val="00167140"/>
    <w:rsid w:val="001671AC"/>
    <w:rsid w:val="00167447"/>
    <w:rsid w:val="00167487"/>
    <w:rsid w:val="00167901"/>
    <w:rsid w:val="00167E0F"/>
    <w:rsid w:val="001706F9"/>
    <w:rsid w:val="00170ABA"/>
    <w:rsid w:val="001714D2"/>
    <w:rsid w:val="001719BC"/>
    <w:rsid w:val="00172438"/>
    <w:rsid w:val="00172E9C"/>
    <w:rsid w:val="00173C78"/>
    <w:rsid w:val="00173E64"/>
    <w:rsid w:val="001748C7"/>
    <w:rsid w:val="00174A39"/>
    <w:rsid w:val="00174D22"/>
    <w:rsid w:val="00174EBC"/>
    <w:rsid w:val="00175579"/>
    <w:rsid w:val="00175847"/>
    <w:rsid w:val="00175ED0"/>
    <w:rsid w:val="0017667A"/>
    <w:rsid w:val="001768FF"/>
    <w:rsid w:val="00176CBD"/>
    <w:rsid w:val="0017757A"/>
    <w:rsid w:val="00177AEC"/>
    <w:rsid w:val="00177E1A"/>
    <w:rsid w:val="00180040"/>
    <w:rsid w:val="001800B7"/>
    <w:rsid w:val="00180363"/>
    <w:rsid w:val="0018070B"/>
    <w:rsid w:val="00180D61"/>
    <w:rsid w:val="001813CB"/>
    <w:rsid w:val="00181725"/>
    <w:rsid w:val="00181FE5"/>
    <w:rsid w:val="001826AC"/>
    <w:rsid w:val="00182827"/>
    <w:rsid w:val="00182E6A"/>
    <w:rsid w:val="00183057"/>
    <w:rsid w:val="00183201"/>
    <w:rsid w:val="00183D8E"/>
    <w:rsid w:val="00183E1F"/>
    <w:rsid w:val="001841E5"/>
    <w:rsid w:val="00184419"/>
    <w:rsid w:val="0018477E"/>
    <w:rsid w:val="00185078"/>
    <w:rsid w:val="00185285"/>
    <w:rsid w:val="001856A1"/>
    <w:rsid w:val="00185B7D"/>
    <w:rsid w:val="00186607"/>
    <w:rsid w:val="001867C1"/>
    <w:rsid w:val="001873D9"/>
    <w:rsid w:val="00187BCD"/>
    <w:rsid w:val="00187C31"/>
    <w:rsid w:val="00187CC2"/>
    <w:rsid w:val="001906A5"/>
    <w:rsid w:val="00190862"/>
    <w:rsid w:val="00191806"/>
    <w:rsid w:val="00191B42"/>
    <w:rsid w:val="00192173"/>
    <w:rsid w:val="001923DA"/>
    <w:rsid w:val="00192834"/>
    <w:rsid w:val="0019385F"/>
    <w:rsid w:val="00194356"/>
    <w:rsid w:val="001946DB"/>
    <w:rsid w:val="00194FD1"/>
    <w:rsid w:val="00195646"/>
    <w:rsid w:val="001956FB"/>
    <w:rsid w:val="00195892"/>
    <w:rsid w:val="00195A6F"/>
    <w:rsid w:val="0019618E"/>
    <w:rsid w:val="0019687B"/>
    <w:rsid w:val="001968C5"/>
    <w:rsid w:val="00196D34"/>
    <w:rsid w:val="00196D55"/>
    <w:rsid w:val="00196FAF"/>
    <w:rsid w:val="00197006"/>
    <w:rsid w:val="00197314"/>
    <w:rsid w:val="00197D6E"/>
    <w:rsid w:val="00197EDA"/>
    <w:rsid w:val="001A0225"/>
    <w:rsid w:val="001A0406"/>
    <w:rsid w:val="001A0635"/>
    <w:rsid w:val="001A294B"/>
    <w:rsid w:val="001A29B8"/>
    <w:rsid w:val="001A29D0"/>
    <w:rsid w:val="001A2C9C"/>
    <w:rsid w:val="001A2F31"/>
    <w:rsid w:val="001A307E"/>
    <w:rsid w:val="001A34E3"/>
    <w:rsid w:val="001A3799"/>
    <w:rsid w:val="001A3E4B"/>
    <w:rsid w:val="001A4219"/>
    <w:rsid w:val="001A5213"/>
    <w:rsid w:val="001A52F3"/>
    <w:rsid w:val="001A567E"/>
    <w:rsid w:val="001A5816"/>
    <w:rsid w:val="001A6456"/>
    <w:rsid w:val="001A65CB"/>
    <w:rsid w:val="001A660C"/>
    <w:rsid w:val="001A6972"/>
    <w:rsid w:val="001A7859"/>
    <w:rsid w:val="001A7C3A"/>
    <w:rsid w:val="001B0495"/>
    <w:rsid w:val="001B0B78"/>
    <w:rsid w:val="001B126C"/>
    <w:rsid w:val="001B1EFC"/>
    <w:rsid w:val="001B2485"/>
    <w:rsid w:val="001B2EE4"/>
    <w:rsid w:val="001B2EFF"/>
    <w:rsid w:val="001B32D1"/>
    <w:rsid w:val="001B3D35"/>
    <w:rsid w:val="001B4036"/>
    <w:rsid w:val="001B4362"/>
    <w:rsid w:val="001B444E"/>
    <w:rsid w:val="001B4648"/>
    <w:rsid w:val="001B469B"/>
    <w:rsid w:val="001B4765"/>
    <w:rsid w:val="001B4FA7"/>
    <w:rsid w:val="001B5AAE"/>
    <w:rsid w:val="001B5BC3"/>
    <w:rsid w:val="001B5E99"/>
    <w:rsid w:val="001B61B1"/>
    <w:rsid w:val="001B639E"/>
    <w:rsid w:val="001B6B2B"/>
    <w:rsid w:val="001B6CBA"/>
    <w:rsid w:val="001B74E0"/>
    <w:rsid w:val="001B78D3"/>
    <w:rsid w:val="001C05E6"/>
    <w:rsid w:val="001C06DB"/>
    <w:rsid w:val="001C0955"/>
    <w:rsid w:val="001C09FE"/>
    <w:rsid w:val="001C0B21"/>
    <w:rsid w:val="001C1764"/>
    <w:rsid w:val="001C185F"/>
    <w:rsid w:val="001C187F"/>
    <w:rsid w:val="001C1E22"/>
    <w:rsid w:val="001C3089"/>
    <w:rsid w:val="001C3551"/>
    <w:rsid w:val="001C394C"/>
    <w:rsid w:val="001C3AC6"/>
    <w:rsid w:val="001C4404"/>
    <w:rsid w:val="001C4D73"/>
    <w:rsid w:val="001C4FB7"/>
    <w:rsid w:val="001C5438"/>
    <w:rsid w:val="001C5675"/>
    <w:rsid w:val="001C5AF6"/>
    <w:rsid w:val="001C609F"/>
    <w:rsid w:val="001C6112"/>
    <w:rsid w:val="001C63C2"/>
    <w:rsid w:val="001C6669"/>
    <w:rsid w:val="001C6967"/>
    <w:rsid w:val="001C6991"/>
    <w:rsid w:val="001C6DD9"/>
    <w:rsid w:val="001C6F0F"/>
    <w:rsid w:val="001C6F59"/>
    <w:rsid w:val="001C7747"/>
    <w:rsid w:val="001C7C0D"/>
    <w:rsid w:val="001D0150"/>
    <w:rsid w:val="001D0E4D"/>
    <w:rsid w:val="001D1140"/>
    <w:rsid w:val="001D1FC0"/>
    <w:rsid w:val="001D2ED1"/>
    <w:rsid w:val="001D30FC"/>
    <w:rsid w:val="001D3310"/>
    <w:rsid w:val="001D389E"/>
    <w:rsid w:val="001D3EA7"/>
    <w:rsid w:val="001D4193"/>
    <w:rsid w:val="001D4235"/>
    <w:rsid w:val="001D44F9"/>
    <w:rsid w:val="001D47B1"/>
    <w:rsid w:val="001D4CE1"/>
    <w:rsid w:val="001D4D35"/>
    <w:rsid w:val="001D5856"/>
    <w:rsid w:val="001D6553"/>
    <w:rsid w:val="001D6C08"/>
    <w:rsid w:val="001D6E3A"/>
    <w:rsid w:val="001D7101"/>
    <w:rsid w:val="001D7B5F"/>
    <w:rsid w:val="001D7CAF"/>
    <w:rsid w:val="001D7DC5"/>
    <w:rsid w:val="001E0ECA"/>
    <w:rsid w:val="001E1318"/>
    <w:rsid w:val="001E1497"/>
    <w:rsid w:val="001E200B"/>
    <w:rsid w:val="001E21FD"/>
    <w:rsid w:val="001E22DC"/>
    <w:rsid w:val="001E23B9"/>
    <w:rsid w:val="001E346E"/>
    <w:rsid w:val="001E3756"/>
    <w:rsid w:val="001E41F2"/>
    <w:rsid w:val="001E4313"/>
    <w:rsid w:val="001E4E69"/>
    <w:rsid w:val="001E4E78"/>
    <w:rsid w:val="001E52B5"/>
    <w:rsid w:val="001E590F"/>
    <w:rsid w:val="001E5A00"/>
    <w:rsid w:val="001E5C37"/>
    <w:rsid w:val="001E5F80"/>
    <w:rsid w:val="001E604E"/>
    <w:rsid w:val="001E64DD"/>
    <w:rsid w:val="001E6F45"/>
    <w:rsid w:val="001E7111"/>
    <w:rsid w:val="001E783D"/>
    <w:rsid w:val="001E7B25"/>
    <w:rsid w:val="001E7DD0"/>
    <w:rsid w:val="001F001F"/>
    <w:rsid w:val="001F2049"/>
    <w:rsid w:val="001F2B1B"/>
    <w:rsid w:val="001F2C1F"/>
    <w:rsid w:val="001F3289"/>
    <w:rsid w:val="001F37EE"/>
    <w:rsid w:val="001F3A2F"/>
    <w:rsid w:val="001F3C69"/>
    <w:rsid w:val="001F3CFD"/>
    <w:rsid w:val="001F3FC7"/>
    <w:rsid w:val="001F40F7"/>
    <w:rsid w:val="001F42F2"/>
    <w:rsid w:val="001F44D0"/>
    <w:rsid w:val="001F4EB8"/>
    <w:rsid w:val="001F52A2"/>
    <w:rsid w:val="001F53AA"/>
    <w:rsid w:val="001F53E7"/>
    <w:rsid w:val="001F5415"/>
    <w:rsid w:val="001F5602"/>
    <w:rsid w:val="001F5BD8"/>
    <w:rsid w:val="001F5E10"/>
    <w:rsid w:val="001F6087"/>
    <w:rsid w:val="001F6136"/>
    <w:rsid w:val="001F64A7"/>
    <w:rsid w:val="001F6C93"/>
    <w:rsid w:val="001F7241"/>
    <w:rsid w:val="001F74F3"/>
    <w:rsid w:val="001F7581"/>
    <w:rsid w:val="001F7798"/>
    <w:rsid w:val="001F7A10"/>
    <w:rsid w:val="001F7A6B"/>
    <w:rsid w:val="00200060"/>
    <w:rsid w:val="002004B1"/>
    <w:rsid w:val="002004EB"/>
    <w:rsid w:val="00200956"/>
    <w:rsid w:val="00200A72"/>
    <w:rsid w:val="00200E8C"/>
    <w:rsid w:val="002016CC"/>
    <w:rsid w:val="0020225B"/>
    <w:rsid w:val="0020235F"/>
    <w:rsid w:val="00202761"/>
    <w:rsid w:val="0020295D"/>
    <w:rsid w:val="002029CB"/>
    <w:rsid w:val="00202B86"/>
    <w:rsid w:val="00202D70"/>
    <w:rsid w:val="00203463"/>
    <w:rsid w:val="00204130"/>
    <w:rsid w:val="00204715"/>
    <w:rsid w:val="00204FC1"/>
    <w:rsid w:val="00205C9E"/>
    <w:rsid w:val="0020608F"/>
    <w:rsid w:val="0020690C"/>
    <w:rsid w:val="002079D5"/>
    <w:rsid w:val="00210DC4"/>
    <w:rsid w:val="00210E3E"/>
    <w:rsid w:val="00211147"/>
    <w:rsid w:val="0021120D"/>
    <w:rsid w:val="00211457"/>
    <w:rsid w:val="00211547"/>
    <w:rsid w:val="00211A91"/>
    <w:rsid w:val="00212D3B"/>
    <w:rsid w:val="002133AE"/>
    <w:rsid w:val="00213B42"/>
    <w:rsid w:val="00214233"/>
    <w:rsid w:val="00214ADA"/>
    <w:rsid w:val="00214C11"/>
    <w:rsid w:val="00214E0E"/>
    <w:rsid w:val="002155B1"/>
    <w:rsid w:val="00216347"/>
    <w:rsid w:val="0021649E"/>
    <w:rsid w:val="002168E5"/>
    <w:rsid w:val="00216A8A"/>
    <w:rsid w:val="00216D05"/>
    <w:rsid w:val="00216FE3"/>
    <w:rsid w:val="00217131"/>
    <w:rsid w:val="00217513"/>
    <w:rsid w:val="002175D1"/>
    <w:rsid w:val="00217CCD"/>
    <w:rsid w:val="00220480"/>
    <w:rsid w:val="002204F3"/>
    <w:rsid w:val="00220CF8"/>
    <w:rsid w:val="00220E38"/>
    <w:rsid w:val="002212C5"/>
    <w:rsid w:val="00221421"/>
    <w:rsid w:val="002219E9"/>
    <w:rsid w:val="00221C52"/>
    <w:rsid w:val="00221C9C"/>
    <w:rsid w:val="00221D76"/>
    <w:rsid w:val="0022240A"/>
    <w:rsid w:val="00222F53"/>
    <w:rsid w:val="00223017"/>
    <w:rsid w:val="00223090"/>
    <w:rsid w:val="002230E1"/>
    <w:rsid w:val="00223543"/>
    <w:rsid w:val="0022365E"/>
    <w:rsid w:val="0022393A"/>
    <w:rsid w:val="00223DB6"/>
    <w:rsid w:val="00224881"/>
    <w:rsid w:val="0022506E"/>
    <w:rsid w:val="002256E6"/>
    <w:rsid w:val="0022576E"/>
    <w:rsid w:val="00225AF3"/>
    <w:rsid w:val="00225B4E"/>
    <w:rsid w:val="00225CC8"/>
    <w:rsid w:val="00225E62"/>
    <w:rsid w:val="0022629C"/>
    <w:rsid w:val="0022681F"/>
    <w:rsid w:val="00226D61"/>
    <w:rsid w:val="002270DD"/>
    <w:rsid w:val="002304CC"/>
    <w:rsid w:val="00230637"/>
    <w:rsid w:val="00231C77"/>
    <w:rsid w:val="00231DE9"/>
    <w:rsid w:val="00232322"/>
    <w:rsid w:val="00232773"/>
    <w:rsid w:val="00232F87"/>
    <w:rsid w:val="00233CAB"/>
    <w:rsid w:val="00233D1D"/>
    <w:rsid w:val="00234A6A"/>
    <w:rsid w:val="00234E1B"/>
    <w:rsid w:val="002354CE"/>
    <w:rsid w:val="0023655A"/>
    <w:rsid w:val="00236698"/>
    <w:rsid w:val="002366DA"/>
    <w:rsid w:val="0023670C"/>
    <w:rsid w:val="00236947"/>
    <w:rsid w:val="00236D77"/>
    <w:rsid w:val="002374BB"/>
    <w:rsid w:val="00237B2B"/>
    <w:rsid w:val="00240215"/>
    <w:rsid w:val="00240507"/>
    <w:rsid w:val="00240670"/>
    <w:rsid w:val="002409D0"/>
    <w:rsid w:val="00240AC5"/>
    <w:rsid w:val="00240AE0"/>
    <w:rsid w:val="00240F3C"/>
    <w:rsid w:val="002410AA"/>
    <w:rsid w:val="00241A73"/>
    <w:rsid w:val="00242603"/>
    <w:rsid w:val="00242D72"/>
    <w:rsid w:val="00242E6F"/>
    <w:rsid w:val="00243533"/>
    <w:rsid w:val="00243C7B"/>
    <w:rsid w:val="00243E78"/>
    <w:rsid w:val="0024465F"/>
    <w:rsid w:val="00245225"/>
    <w:rsid w:val="00245267"/>
    <w:rsid w:val="002454F4"/>
    <w:rsid w:val="002457FF"/>
    <w:rsid w:val="00245E77"/>
    <w:rsid w:val="002461E0"/>
    <w:rsid w:val="00246252"/>
    <w:rsid w:val="0024696E"/>
    <w:rsid w:val="00246C12"/>
    <w:rsid w:val="00247124"/>
    <w:rsid w:val="00247A21"/>
    <w:rsid w:val="00247B6D"/>
    <w:rsid w:val="00247DE2"/>
    <w:rsid w:val="00250314"/>
    <w:rsid w:val="00250C71"/>
    <w:rsid w:val="00251B93"/>
    <w:rsid w:val="00251BD6"/>
    <w:rsid w:val="00252040"/>
    <w:rsid w:val="002521D5"/>
    <w:rsid w:val="00252723"/>
    <w:rsid w:val="002528E5"/>
    <w:rsid w:val="0025295A"/>
    <w:rsid w:val="00252FAB"/>
    <w:rsid w:val="002534E6"/>
    <w:rsid w:val="002537ED"/>
    <w:rsid w:val="00253827"/>
    <w:rsid w:val="00253CE3"/>
    <w:rsid w:val="00254ADE"/>
    <w:rsid w:val="00255978"/>
    <w:rsid w:val="00255AA8"/>
    <w:rsid w:val="00255C5B"/>
    <w:rsid w:val="00255C87"/>
    <w:rsid w:val="0025622E"/>
    <w:rsid w:val="00256681"/>
    <w:rsid w:val="0025677D"/>
    <w:rsid w:val="00256965"/>
    <w:rsid w:val="00256C39"/>
    <w:rsid w:val="002576E0"/>
    <w:rsid w:val="00257BF6"/>
    <w:rsid w:val="00257E20"/>
    <w:rsid w:val="002604CA"/>
    <w:rsid w:val="00260528"/>
    <w:rsid w:val="00260C08"/>
    <w:rsid w:val="002614C5"/>
    <w:rsid w:val="00261D40"/>
    <w:rsid w:val="00261E09"/>
    <w:rsid w:val="00261F6A"/>
    <w:rsid w:val="00262BC4"/>
    <w:rsid w:val="00262F21"/>
    <w:rsid w:val="002630CD"/>
    <w:rsid w:val="00263162"/>
    <w:rsid w:val="00263323"/>
    <w:rsid w:val="00263326"/>
    <w:rsid w:val="00263454"/>
    <w:rsid w:val="002634FC"/>
    <w:rsid w:val="00263567"/>
    <w:rsid w:val="002637C6"/>
    <w:rsid w:val="002644B5"/>
    <w:rsid w:val="002652AA"/>
    <w:rsid w:val="002653EE"/>
    <w:rsid w:val="00265ACE"/>
    <w:rsid w:val="002661DF"/>
    <w:rsid w:val="002665FA"/>
    <w:rsid w:val="00266B14"/>
    <w:rsid w:val="0026700D"/>
    <w:rsid w:val="002671A2"/>
    <w:rsid w:val="00267694"/>
    <w:rsid w:val="00267914"/>
    <w:rsid w:val="00267E47"/>
    <w:rsid w:val="002700BA"/>
    <w:rsid w:val="00270383"/>
    <w:rsid w:val="002710D4"/>
    <w:rsid w:val="002711EB"/>
    <w:rsid w:val="0027207D"/>
    <w:rsid w:val="00272F5B"/>
    <w:rsid w:val="0027372A"/>
    <w:rsid w:val="00273A41"/>
    <w:rsid w:val="00273B56"/>
    <w:rsid w:val="0027406B"/>
    <w:rsid w:val="00274C1F"/>
    <w:rsid w:val="00275BA1"/>
    <w:rsid w:val="0027697A"/>
    <w:rsid w:val="00276D5C"/>
    <w:rsid w:val="00277016"/>
    <w:rsid w:val="00277095"/>
    <w:rsid w:val="0027754A"/>
    <w:rsid w:val="0027765C"/>
    <w:rsid w:val="00277B8F"/>
    <w:rsid w:val="00280394"/>
    <w:rsid w:val="002803B7"/>
    <w:rsid w:val="002805D3"/>
    <w:rsid w:val="002809AB"/>
    <w:rsid w:val="002809EF"/>
    <w:rsid w:val="00280E54"/>
    <w:rsid w:val="0028100A"/>
    <w:rsid w:val="00281232"/>
    <w:rsid w:val="002813B9"/>
    <w:rsid w:val="002813DF"/>
    <w:rsid w:val="00281903"/>
    <w:rsid w:val="0028205F"/>
    <w:rsid w:val="002821FE"/>
    <w:rsid w:val="0028278A"/>
    <w:rsid w:val="00282B0C"/>
    <w:rsid w:val="00282E94"/>
    <w:rsid w:val="00283739"/>
    <w:rsid w:val="00284624"/>
    <w:rsid w:val="00284A4D"/>
    <w:rsid w:val="00284B00"/>
    <w:rsid w:val="00284B1F"/>
    <w:rsid w:val="00285483"/>
    <w:rsid w:val="00285609"/>
    <w:rsid w:val="0028645A"/>
    <w:rsid w:val="00286F08"/>
    <w:rsid w:val="002872BA"/>
    <w:rsid w:val="002902B1"/>
    <w:rsid w:val="002908D5"/>
    <w:rsid w:val="00290D11"/>
    <w:rsid w:val="00290E8D"/>
    <w:rsid w:val="0029118D"/>
    <w:rsid w:val="00291BB5"/>
    <w:rsid w:val="00291F3C"/>
    <w:rsid w:val="0029239D"/>
    <w:rsid w:val="002924A5"/>
    <w:rsid w:val="00292EC2"/>
    <w:rsid w:val="00293950"/>
    <w:rsid w:val="0029439F"/>
    <w:rsid w:val="0029482C"/>
    <w:rsid w:val="00294BFF"/>
    <w:rsid w:val="00294DCE"/>
    <w:rsid w:val="002954AB"/>
    <w:rsid w:val="002954B3"/>
    <w:rsid w:val="002955A2"/>
    <w:rsid w:val="00295869"/>
    <w:rsid w:val="0029597D"/>
    <w:rsid w:val="00295E9D"/>
    <w:rsid w:val="002962B4"/>
    <w:rsid w:val="00296343"/>
    <w:rsid w:val="0029652E"/>
    <w:rsid w:val="0029673E"/>
    <w:rsid w:val="00296893"/>
    <w:rsid w:val="00297853"/>
    <w:rsid w:val="002A0455"/>
    <w:rsid w:val="002A049A"/>
    <w:rsid w:val="002A07AD"/>
    <w:rsid w:val="002A0A96"/>
    <w:rsid w:val="002A22D9"/>
    <w:rsid w:val="002A234F"/>
    <w:rsid w:val="002A256D"/>
    <w:rsid w:val="002A260B"/>
    <w:rsid w:val="002A274C"/>
    <w:rsid w:val="002A287B"/>
    <w:rsid w:val="002A2E7A"/>
    <w:rsid w:val="002A3125"/>
    <w:rsid w:val="002A373C"/>
    <w:rsid w:val="002A3BC9"/>
    <w:rsid w:val="002A3D5E"/>
    <w:rsid w:val="002A4349"/>
    <w:rsid w:val="002A46E6"/>
    <w:rsid w:val="002A473C"/>
    <w:rsid w:val="002A4CD8"/>
    <w:rsid w:val="002A58D5"/>
    <w:rsid w:val="002A6238"/>
    <w:rsid w:val="002A667D"/>
    <w:rsid w:val="002A6B4F"/>
    <w:rsid w:val="002A75D9"/>
    <w:rsid w:val="002A78CE"/>
    <w:rsid w:val="002A7C50"/>
    <w:rsid w:val="002A7F5A"/>
    <w:rsid w:val="002B018B"/>
    <w:rsid w:val="002B0868"/>
    <w:rsid w:val="002B09E0"/>
    <w:rsid w:val="002B199B"/>
    <w:rsid w:val="002B21A1"/>
    <w:rsid w:val="002B2471"/>
    <w:rsid w:val="002B27BC"/>
    <w:rsid w:val="002B30AD"/>
    <w:rsid w:val="002B3441"/>
    <w:rsid w:val="002B3633"/>
    <w:rsid w:val="002B36F4"/>
    <w:rsid w:val="002B4B58"/>
    <w:rsid w:val="002B4E38"/>
    <w:rsid w:val="002B5257"/>
    <w:rsid w:val="002B569A"/>
    <w:rsid w:val="002B56DF"/>
    <w:rsid w:val="002B5774"/>
    <w:rsid w:val="002B624D"/>
    <w:rsid w:val="002B7AFB"/>
    <w:rsid w:val="002C0210"/>
    <w:rsid w:val="002C09EC"/>
    <w:rsid w:val="002C1390"/>
    <w:rsid w:val="002C143B"/>
    <w:rsid w:val="002C15D6"/>
    <w:rsid w:val="002C17A7"/>
    <w:rsid w:val="002C20B4"/>
    <w:rsid w:val="002C2457"/>
    <w:rsid w:val="002C273D"/>
    <w:rsid w:val="002C2DA5"/>
    <w:rsid w:val="002C310A"/>
    <w:rsid w:val="002C3566"/>
    <w:rsid w:val="002C3741"/>
    <w:rsid w:val="002C4049"/>
    <w:rsid w:val="002C440A"/>
    <w:rsid w:val="002C47E9"/>
    <w:rsid w:val="002C4B6B"/>
    <w:rsid w:val="002C535C"/>
    <w:rsid w:val="002C56B8"/>
    <w:rsid w:val="002C5C1F"/>
    <w:rsid w:val="002C6008"/>
    <w:rsid w:val="002C6046"/>
    <w:rsid w:val="002C611F"/>
    <w:rsid w:val="002C655B"/>
    <w:rsid w:val="002C6B0B"/>
    <w:rsid w:val="002C6F8D"/>
    <w:rsid w:val="002C7007"/>
    <w:rsid w:val="002C7014"/>
    <w:rsid w:val="002C7626"/>
    <w:rsid w:val="002C7885"/>
    <w:rsid w:val="002C7A42"/>
    <w:rsid w:val="002C7AC0"/>
    <w:rsid w:val="002D0C88"/>
    <w:rsid w:val="002D0E2B"/>
    <w:rsid w:val="002D10AC"/>
    <w:rsid w:val="002D1324"/>
    <w:rsid w:val="002D1C68"/>
    <w:rsid w:val="002D1EBA"/>
    <w:rsid w:val="002D222E"/>
    <w:rsid w:val="002D2281"/>
    <w:rsid w:val="002D26B6"/>
    <w:rsid w:val="002D2742"/>
    <w:rsid w:val="002D2D14"/>
    <w:rsid w:val="002D2EA0"/>
    <w:rsid w:val="002D307A"/>
    <w:rsid w:val="002D3189"/>
    <w:rsid w:val="002D3281"/>
    <w:rsid w:val="002D3389"/>
    <w:rsid w:val="002D3760"/>
    <w:rsid w:val="002D3930"/>
    <w:rsid w:val="002D3C44"/>
    <w:rsid w:val="002D3CDF"/>
    <w:rsid w:val="002D44D8"/>
    <w:rsid w:val="002D4C85"/>
    <w:rsid w:val="002D4D9A"/>
    <w:rsid w:val="002D4F90"/>
    <w:rsid w:val="002D51AA"/>
    <w:rsid w:val="002D58AD"/>
    <w:rsid w:val="002D5C2F"/>
    <w:rsid w:val="002D610C"/>
    <w:rsid w:val="002D654D"/>
    <w:rsid w:val="002D6EAA"/>
    <w:rsid w:val="002D6FCF"/>
    <w:rsid w:val="002D74CE"/>
    <w:rsid w:val="002D75E8"/>
    <w:rsid w:val="002D78DE"/>
    <w:rsid w:val="002D7931"/>
    <w:rsid w:val="002E13E8"/>
    <w:rsid w:val="002E1474"/>
    <w:rsid w:val="002E1656"/>
    <w:rsid w:val="002E257E"/>
    <w:rsid w:val="002E27F8"/>
    <w:rsid w:val="002E2EE6"/>
    <w:rsid w:val="002E360A"/>
    <w:rsid w:val="002E3751"/>
    <w:rsid w:val="002E3884"/>
    <w:rsid w:val="002E38C5"/>
    <w:rsid w:val="002E3AAB"/>
    <w:rsid w:val="002E4045"/>
    <w:rsid w:val="002E46C4"/>
    <w:rsid w:val="002E4A2D"/>
    <w:rsid w:val="002E4CF4"/>
    <w:rsid w:val="002E4EA0"/>
    <w:rsid w:val="002E548D"/>
    <w:rsid w:val="002E58A6"/>
    <w:rsid w:val="002E58FB"/>
    <w:rsid w:val="002E7A5B"/>
    <w:rsid w:val="002E7C81"/>
    <w:rsid w:val="002E7ECB"/>
    <w:rsid w:val="002E7FB9"/>
    <w:rsid w:val="002F0237"/>
    <w:rsid w:val="002F07DA"/>
    <w:rsid w:val="002F083E"/>
    <w:rsid w:val="002F0946"/>
    <w:rsid w:val="002F0CA4"/>
    <w:rsid w:val="002F19E7"/>
    <w:rsid w:val="002F19F7"/>
    <w:rsid w:val="002F1DD5"/>
    <w:rsid w:val="002F1E6E"/>
    <w:rsid w:val="002F201C"/>
    <w:rsid w:val="002F26FD"/>
    <w:rsid w:val="002F2765"/>
    <w:rsid w:val="002F2A92"/>
    <w:rsid w:val="002F38B9"/>
    <w:rsid w:val="002F43D8"/>
    <w:rsid w:val="002F509B"/>
    <w:rsid w:val="002F59AE"/>
    <w:rsid w:val="002F59E0"/>
    <w:rsid w:val="002F63EA"/>
    <w:rsid w:val="002F69A1"/>
    <w:rsid w:val="002F705E"/>
    <w:rsid w:val="002F71DE"/>
    <w:rsid w:val="002F77DA"/>
    <w:rsid w:val="002F788E"/>
    <w:rsid w:val="002F7917"/>
    <w:rsid w:val="002F79B9"/>
    <w:rsid w:val="002F7DA7"/>
    <w:rsid w:val="002F7E6F"/>
    <w:rsid w:val="00300102"/>
    <w:rsid w:val="00300169"/>
    <w:rsid w:val="003003FD"/>
    <w:rsid w:val="00301DC9"/>
    <w:rsid w:val="003030D3"/>
    <w:rsid w:val="00303A02"/>
    <w:rsid w:val="00304CA1"/>
    <w:rsid w:val="00305783"/>
    <w:rsid w:val="00305994"/>
    <w:rsid w:val="00306208"/>
    <w:rsid w:val="003066E7"/>
    <w:rsid w:val="0030673D"/>
    <w:rsid w:val="003068C7"/>
    <w:rsid w:val="003068D1"/>
    <w:rsid w:val="00307705"/>
    <w:rsid w:val="00307C9C"/>
    <w:rsid w:val="00307D21"/>
    <w:rsid w:val="00310851"/>
    <w:rsid w:val="003108D6"/>
    <w:rsid w:val="00310AD7"/>
    <w:rsid w:val="00311017"/>
    <w:rsid w:val="003115FF"/>
    <w:rsid w:val="003118CB"/>
    <w:rsid w:val="00311BDB"/>
    <w:rsid w:val="003129AE"/>
    <w:rsid w:val="0031383E"/>
    <w:rsid w:val="00313C4E"/>
    <w:rsid w:val="00313F58"/>
    <w:rsid w:val="00313F6A"/>
    <w:rsid w:val="003141BB"/>
    <w:rsid w:val="00314BD7"/>
    <w:rsid w:val="00314D28"/>
    <w:rsid w:val="0031529B"/>
    <w:rsid w:val="00315477"/>
    <w:rsid w:val="00315E78"/>
    <w:rsid w:val="003163EE"/>
    <w:rsid w:val="0031641A"/>
    <w:rsid w:val="003169D2"/>
    <w:rsid w:val="00317695"/>
    <w:rsid w:val="00317E28"/>
    <w:rsid w:val="003200B4"/>
    <w:rsid w:val="003201A0"/>
    <w:rsid w:val="00320399"/>
    <w:rsid w:val="00321083"/>
    <w:rsid w:val="003215BD"/>
    <w:rsid w:val="00321CEB"/>
    <w:rsid w:val="00321F67"/>
    <w:rsid w:val="00321FBA"/>
    <w:rsid w:val="003229E2"/>
    <w:rsid w:val="003232B7"/>
    <w:rsid w:val="003233B3"/>
    <w:rsid w:val="0032380A"/>
    <w:rsid w:val="00323A12"/>
    <w:rsid w:val="00323A3D"/>
    <w:rsid w:val="00323AB7"/>
    <w:rsid w:val="00324E1D"/>
    <w:rsid w:val="003256FA"/>
    <w:rsid w:val="00325A67"/>
    <w:rsid w:val="00325DF1"/>
    <w:rsid w:val="00326B8C"/>
    <w:rsid w:val="00326F63"/>
    <w:rsid w:val="00327129"/>
    <w:rsid w:val="003273AB"/>
    <w:rsid w:val="00327477"/>
    <w:rsid w:val="0032759C"/>
    <w:rsid w:val="00327662"/>
    <w:rsid w:val="00327A57"/>
    <w:rsid w:val="00330241"/>
    <w:rsid w:val="003309EE"/>
    <w:rsid w:val="00330BA3"/>
    <w:rsid w:val="0033107E"/>
    <w:rsid w:val="00331222"/>
    <w:rsid w:val="00331436"/>
    <w:rsid w:val="0033156B"/>
    <w:rsid w:val="003315B5"/>
    <w:rsid w:val="003315EB"/>
    <w:rsid w:val="00331622"/>
    <w:rsid w:val="00332238"/>
    <w:rsid w:val="003323AF"/>
    <w:rsid w:val="0033256C"/>
    <w:rsid w:val="00332813"/>
    <w:rsid w:val="0033286D"/>
    <w:rsid w:val="00332F81"/>
    <w:rsid w:val="0033348F"/>
    <w:rsid w:val="003336B1"/>
    <w:rsid w:val="00333C32"/>
    <w:rsid w:val="003345B1"/>
    <w:rsid w:val="003351DB"/>
    <w:rsid w:val="0033528F"/>
    <w:rsid w:val="003352D1"/>
    <w:rsid w:val="003352F2"/>
    <w:rsid w:val="0033549F"/>
    <w:rsid w:val="00335772"/>
    <w:rsid w:val="00335A04"/>
    <w:rsid w:val="00335E30"/>
    <w:rsid w:val="00336299"/>
    <w:rsid w:val="00336D21"/>
    <w:rsid w:val="00336DF3"/>
    <w:rsid w:val="00336FA9"/>
    <w:rsid w:val="0033724B"/>
    <w:rsid w:val="00337329"/>
    <w:rsid w:val="00340609"/>
    <w:rsid w:val="0034122B"/>
    <w:rsid w:val="00341560"/>
    <w:rsid w:val="00341B6D"/>
    <w:rsid w:val="00341FBA"/>
    <w:rsid w:val="00342224"/>
    <w:rsid w:val="00342300"/>
    <w:rsid w:val="003427D7"/>
    <w:rsid w:val="00342E2E"/>
    <w:rsid w:val="00343445"/>
    <w:rsid w:val="00343547"/>
    <w:rsid w:val="00343A0B"/>
    <w:rsid w:val="00343AB2"/>
    <w:rsid w:val="00343FB8"/>
    <w:rsid w:val="0034472F"/>
    <w:rsid w:val="00344B1F"/>
    <w:rsid w:val="00344BAE"/>
    <w:rsid w:val="00344C23"/>
    <w:rsid w:val="00344D64"/>
    <w:rsid w:val="00344DBA"/>
    <w:rsid w:val="00345B6C"/>
    <w:rsid w:val="00346A50"/>
    <w:rsid w:val="00347757"/>
    <w:rsid w:val="00347AF2"/>
    <w:rsid w:val="003500A9"/>
    <w:rsid w:val="00350A81"/>
    <w:rsid w:val="00350DB9"/>
    <w:rsid w:val="00351552"/>
    <w:rsid w:val="00351672"/>
    <w:rsid w:val="0035192F"/>
    <w:rsid w:val="003521DA"/>
    <w:rsid w:val="00352F23"/>
    <w:rsid w:val="003531FD"/>
    <w:rsid w:val="003538E4"/>
    <w:rsid w:val="00353D15"/>
    <w:rsid w:val="00353D7A"/>
    <w:rsid w:val="00354156"/>
    <w:rsid w:val="003543D1"/>
    <w:rsid w:val="00354515"/>
    <w:rsid w:val="003546CC"/>
    <w:rsid w:val="0035487B"/>
    <w:rsid w:val="00354B9B"/>
    <w:rsid w:val="00354CB7"/>
    <w:rsid w:val="00354D6C"/>
    <w:rsid w:val="003558D8"/>
    <w:rsid w:val="003558EF"/>
    <w:rsid w:val="00355CF7"/>
    <w:rsid w:val="00356163"/>
    <w:rsid w:val="00356CDA"/>
    <w:rsid w:val="00356E53"/>
    <w:rsid w:val="00356ECF"/>
    <w:rsid w:val="0035795B"/>
    <w:rsid w:val="00357EB6"/>
    <w:rsid w:val="0036031E"/>
    <w:rsid w:val="0036063C"/>
    <w:rsid w:val="00360934"/>
    <w:rsid w:val="00360B81"/>
    <w:rsid w:val="00360E6A"/>
    <w:rsid w:val="00360FFA"/>
    <w:rsid w:val="003615ED"/>
    <w:rsid w:val="00361E49"/>
    <w:rsid w:val="00362125"/>
    <w:rsid w:val="003630BD"/>
    <w:rsid w:val="00363404"/>
    <w:rsid w:val="00363771"/>
    <w:rsid w:val="00363DA1"/>
    <w:rsid w:val="00363E00"/>
    <w:rsid w:val="00364995"/>
    <w:rsid w:val="00364D97"/>
    <w:rsid w:val="003652FB"/>
    <w:rsid w:val="003653F9"/>
    <w:rsid w:val="00365457"/>
    <w:rsid w:val="00365470"/>
    <w:rsid w:val="00365746"/>
    <w:rsid w:val="00365767"/>
    <w:rsid w:val="00365D23"/>
    <w:rsid w:val="00365E95"/>
    <w:rsid w:val="0036603F"/>
    <w:rsid w:val="00366DD9"/>
    <w:rsid w:val="00366F20"/>
    <w:rsid w:val="003701CE"/>
    <w:rsid w:val="003701DE"/>
    <w:rsid w:val="00370966"/>
    <w:rsid w:val="00372445"/>
    <w:rsid w:val="0037287A"/>
    <w:rsid w:val="00372EFC"/>
    <w:rsid w:val="003734A3"/>
    <w:rsid w:val="00373525"/>
    <w:rsid w:val="003748A5"/>
    <w:rsid w:val="0037497F"/>
    <w:rsid w:val="003752BD"/>
    <w:rsid w:val="003756EA"/>
    <w:rsid w:val="00375D0F"/>
    <w:rsid w:val="00375FFC"/>
    <w:rsid w:val="003764F7"/>
    <w:rsid w:val="00376D6C"/>
    <w:rsid w:val="00376F58"/>
    <w:rsid w:val="0037707D"/>
    <w:rsid w:val="00377A34"/>
    <w:rsid w:val="00377D50"/>
    <w:rsid w:val="003800AB"/>
    <w:rsid w:val="00380F38"/>
    <w:rsid w:val="00381290"/>
    <w:rsid w:val="00381BCE"/>
    <w:rsid w:val="0038241A"/>
    <w:rsid w:val="00382D3B"/>
    <w:rsid w:val="0038328E"/>
    <w:rsid w:val="00383710"/>
    <w:rsid w:val="00383F13"/>
    <w:rsid w:val="00384244"/>
    <w:rsid w:val="0038440C"/>
    <w:rsid w:val="003845D5"/>
    <w:rsid w:val="003848E0"/>
    <w:rsid w:val="00384BEF"/>
    <w:rsid w:val="00384C7B"/>
    <w:rsid w:val="00384D99"/>
    <w:rsid w:val="00385698"/>
    <w:rsid w:val="00385708"/>
    <w:rsid w:val="00385B5E"/>
    <w:rsid w:val="00386E86"/>
    <w:rsid w:val="00386EFF"/>
    <w:rsid w:val="003877E7"/>
    <w:rsid w:val="00387EB1"/>
    <w:rsid w:val="003905E3"/>
    <w:rsid w:val="00390B62"/>
    <w:rsid w:val="00391326"/>
    <w:rsid w:val="00391BB7"/>
    <w:rsid w:val="00392209"/>
    <w:rsid w:val="003922BA"/>
    <w:rsid w:val="003922C3"/>
    <w:rsid w:val="0039260C"/>
    <w:rsid w:val="00393732"/>
    <w:rsid w:val="003939EE"/>
    <w:rsid w:val="00393F88"/>
    <w:rsid w:val="0039420B"/>
    <w:rsid w:val="00394879"/>
    <w:rsid w:val="0039540F"/>
    <w:rsid w:val="00395595"/>
    <w:rsid w:val="00395F3C"/>
    <w:rsid w:val="00396D00"/>
    <w:rsid w:val="003974FB"/>
    <w:rsid w:val="00397618"/>
    <w:rsid w:val="0039767F"/>
    <w:rsid w:val="00397945"/>
    <w:rsid w:val="00397D48"/>
    <w:rsid w:val="003A0840"/>
    <w:rsid w:val="003A09FD"/>
    <w:rsid w:val="003A1857"/>
    <w:rsid w:val="003A1CC1"/>
    <w:rsid w:val="003A2318"/>
    <w:rsid w:val="003A2D5C"/>
    <w:rsid w:val="003A2E17"/>
    <w:rsid w:val="003A2F91"/>
    <w:rsid w:val="003A39E3"/>
    <w:rsid w:val="003A3BD6"/>
    <w:rsid w:val="003A3C54"/>
    <w:rsid w:val="003A3D7B"/>
    <w:rsid w:val="003A3E9A"/>
    <w:rsid w:val="003A4909"/>
    <w:rsid w:val="003A4912"/>
    <w:rsid w:val="003A51F1"/>
    <w:rsid w:val="003A59D8"/>
    <w:rsid w:val="003A5CAD"/>
    <w:rsid w:val="003A61CB"/>
    <w:rsid w:val="003A6476"/>
    <w:rsid w:val="003A6E18"/>
    <w:rsid w:val="003A6F67"/>
    <w:rsid w:val="003A7633"/>
    <w:rsid w:val="003A7B36"/>
    <w:rsid w:val="003A7DCD"/>
    <w:rsid w:val="003B006B"/>
    <w:rsid w:val="003B05CC"/>
    <w:rsid w:val="003B1393"/>
    <w:rsid w:val="003B158A"/>
    <w:rsid w:val="003B16F3"/>
    <w:rsid w:val="003B17CC"/>
    <w:rsid w:val="003B2D6D"/>
    <w:rsid w:val="003B346E"/>
    <w:rsid w:val="003B38E6"/>
    <w:rsid w:val="003B4398"/>
    <w:rsid w:val="003B442F"/>
    <w:rsid w:val="003B4896"/>
    <w:rsid w:val="003B55CC"/>
    <w:rsid w:val="003B58A2"/>
    <w:rsid w:val="003B6074"/>
    <w:rsid w:val="003B62D2"/>
    <w:rsid w:val="003B6ACD"/>
    <w:rsid w:val="003B7125"/>
    <w:rsid w:val="003B72D4"/>
    <w:rsid w:val="003B7D55"/>
    <w:rsid w:val="003B7DBC"/>
    <w:rsid w:val="003C0431"/>
    <w:rsid w:val="003C0A28"/>
    <w:rsid w:val="003C1182"/>
    <w:rsid w:val="003C149A"/>
    <w:rsid w:val="003C1CFC"/>
    <w:rsid w:val="003C28CD"/>
    <w:rsid w:val="003C2984"/>
    <w:rsid w:val="003C29EC"/>
    <w:rsid w:val="003C2E53"/>
    <w:rsid w:val="003C2FAE"/>
    <w:rsid w:val="003C3036"/>
    <w:rsid w:val="003C3222"/>
    <w:rsid w:val="003C373C"/>
    <w:rsid w:val="003C38B0"/>
    <w:rsid w:val="003C3B7D"/>
    <w:rsid w:val="003C3F4B"/>
    <w:rsid w:val="003C4098"/>
    <w:rsid w:val="003C45BA"/>
    <w:rsid w:val="003C47F3"/>
    <w:rsid w:val="003C483C"/>
    <w:rsid w:val="003C4A4A"/>
    <w:rsid w:val="003C586B"/>
    <w:rsid w:val="003C664E"/>
    <w:rsid w:val="003C693A"/>
    <w:rsid w:val="003C77F2"/>
    <w:rsid w:val="003C7CC8"/>
    <w:rsid w:val="003D10C8"/>
    <w:rsid w:val="003D1D22"/>
    <w:rsid w:val="003D2106"/>
    <w:rsid w:val="003D2285"/>
    <w:rsid w:val="003D3C9C"/>
    <w:rsid w:val="003D4078"/>
    <w:rsid w:val="003D4309"/>
    <w:rsid w:val="003D447B"/>
    <w:rsid w:val="003D44F4"/>
    <w:rsid w:val="003D482E"/>
    <w:rsid w:val="003D503F"/>
    <w:rsid w:val="003D50B7"/>
    <w:rsid w:val="003D519D"/>
    <w:rsid w:val="003D5854"/>
    <w:rsid w:val="003D5B9A"/>
    <w:rsid w:val="003D6508"/>
    <w:rsid w:val="003D6FDA"/>
    <w:rsid w:val="003D7010"/>
    <w:rsid w:val="003D712F"/>
    <w:rsid w:val="003D726B"/>
    <w:rsid w:val="003D7500"/>
    <w:rsid w:val="003D78C9"/>
    <w:rsid w:val="003D7C85"/>
    <w:rsid w:val="003E01A1"/>
    <w:rsid w:val="003E05B4"/>
    <w:rsid w:val="003E11A9"/>
    <w:rsid w:val="003E1943"/>
    <w:rsid w:val="003E1990"/>
    <w:rsid w:val="003E1B0D"/>
    <w:rsid w:val="003E1BDE"/>
    <w:rsid w:val="003E2232"/>
    <w:rsid w:val="003E2F69"/>
    <w:rsid w:val="003E31E5"/>
    <w:rsid w:val="003E3F4F"/>
    <w:rsid w:val="003E4453"/>
    <w:rsid w:val="003E4564"/>
    <w:rsid w:val="003E49D0"/>
    <w:rsid w:val="003E4B4F"/>
    <w:rsid w:val="003E4CD7"/>
    <w:rsid w:val="003E50DB"/>
    <w:rsid w:val="003E571C"/>
    <w:rsid w:val="003E58A8"/>
    <w:rsid w:val="003E60A6"/>
    <w:rsid w:val="003E6B8B"/>
    <w:rsid w:val="003E7098"/>
    <w:rsid w:val="003E75DE"/>
    <w:rsid w:val="003E7755"/>
    <w:rsid w:val="003F0129"/>
    <w:rsid w:val="003F0162"/>
    <w:rsid w:val="003F0D53"/>
    <w:rsid w:val="003F1101"/>
    <w:rsid w:val="003F153F"/>
    <w:rsid w:val="003F175C"/>
    <w:rsid w:val="003F2036"/>
    <w:rsid w:val="003F2196"/>
    <w:rsid w:val="003F279D"/>
    <w:rsid w:val="003F2C10"/>
    <w:rsid w:val="003F2CA0"/>
    <w:rsid w:val="003F2FE4"/>
    <w:rsid w:val="003F38FF"/>
    <w:rsid w:val="003F3A6B"/>
    <w:rsid w:val="003F4B7D"/>
    <w:rsid w:val="003F4EED"/>
    <w:rsid w:val="003F5005"/>
    <w:rsid w:val="003F61AF"/>
    <w:rsid w:val="003F61D4"/>
    <w:rsid w:val="003F635F"/>
    <w:rsid w:val="003F68CB"/>
    <w:rsid w:val="003F6DC2"/>
    <w:rsid w:val="003F7060"/>
    <w:rsid w:val="003F7467"/>
    <w:rsid w:val="003F768C"/>
    <w:rsid w:val="003F7A9C"/>
    <w:rsid w:val="003F7C65"/>
    <w:rsid w:val="003F7F6B"/>
    <w:rsid w:val="00400F78"/>
    <w:rsid w:val="004012A1"/>
    <w:rsid w:val="00401541"/>
    <w:rsid w:val="00401729"/>
    <w:rsid w:val="00401A2E"/>
    <w:rsid w:val="00401CE3"/>
    <w:rsid w:val="00402B5C"/>
    <w:rsid w:val="00402C63"/>
    <w:rsid w:val="00402D32"/>
    <w:rsid w:val="00402E01"/>
    <w:rsid w:val="00402EF2"/>
    <w:rsid w:val="00403A72"/>
    <w:rsid w:val="00403A80"/>
    <w:rsid w:val="00403AF6"/>
    <w:rsid w:val="00403E52"/>
    <w:rsid w:val="00403EB6"/>
    <w:rsid w:val="004046A9"/>
    <w:rsid w:val="00404EAF"/>
    <w:rsid w:val="00405013"/>
    <w:rsid w:val="00405356"/>
    <w:rsid w:val="004053D7"/>
    <w:rsid w:val="0040569C"/>
    <w:rsid w:val="00406906"/>
    <w:rsid w:val="00406B86"/>
    <w:rsid w:val="00406CE4"/>
    <w:rsid w:val="0040722C"/>
    <w:rsid w:val="0040753D"/>
    <w:rsid w:val="00407595"/>
    <w:rsid w:val="00410236"/>
    <w:rsid w:val="004105D2"/>
    <w:rsid w:val="00410682"/>
    <w:rsid w:val="00410876"/>
    <w:rsid w:val="00410CA7"/>
    <w:rsid w:val="0041162D"/>
    <w:rsid w:val="0041187B"/>
    <w:rsid w:val="00411AB4"/>
    <w:rsid w:val="00411D56"/>
    <w:rsid w:val="0041223D"/>
    <w:rsid w:val="00412D93"/>
    <w:rsid w:val="004137A2"/>
    <w:rsid w:val="00413840"/>
    <w:rsid w:val="00413B2C"/>
    <w:rsid w:val="00414282"/>
    <w:rsid w:val="004146B9"/>
    <w:rsid w:val="00414771"/>
    <w:rsid w:val="00414C44"/>
    <w:rsid w:val="00415957"/>
    <w:rsid w:val="00415DE0"/>
    <w:rsid w:val="00415FD5"/>
    <w:rsid w:val="004166B8"/>
    <w:rsid w:val="00416B22"/>
    <w:rsid w:val="00416FF0"/>
    <w:rsid w:val="00417147"/>
    <w:rsid w:val="00417CBC"/>
    <w:rsid w:val="004204AD"/>
    <w:rsid w:val="00421001"/>
    <w:rsid w:val="0042113F"/>
    <w:rsid w:val="004214C5"/>
    <w:rsid w:val="0042189D"/>
    <w:rsid w:val="00421C42"/>
    <w:rsid w:val="004221E3"/>
    <w:rsid w:val="004228E7"/>
    <w:rsid w:val="004235F7"/>
    <w:rsid w:val="004239BA"/>
    <w:rsid w:val="0042423A"/>
    <w:rsid w:val="00425025"/>
    <w:rsid w:val="004251DC"/>
    <w:rsid w:val="004252C7"/>
    <w:rsid w:val="0042568C"/>
    <w:rsid w:val="00425692"/>
    <w:rsid w:val="0042582D"/>
    <w:rsid w:val="004258E5"/>
    <w:rsid w:val="00425FC7"/>
    <w:rsid w:val="0042600F"/>
    <w:rsid w:val="00426198"/>
    <w:rsid w:val="004264A9"/>
    <w:rsid w:val="004267E2"/>
    <w:rsid w:val="00426D76"/>
    <w:rsid w:val="00426EC6"/>
    <w:rsid w:val="004271F2"/>
    <w:rsid w:val="00427CF7"/>
    <w:rsid w:val="0043029B"/>
    <w:rsid w:val="00430839"/>
    <w:rsid w:val="004310FD"/>
    <w:rsid w:val="0043138D"/>
    <w:rsid w:val="004314B3"/>
    <w:rsid w:val="00431D87"/>
    <w:rsid w:val="0043214E"/>
    <w:rsid w:val="00432167"/>
    <w:rsid w:val="004325D2"/>
    <w:rsid w:val="00432711"/>
    <w:rsid w:val="00432934"/>
    <w:rsid w:val="0043302E"/>
    <w:rsid w:val="004331F0"/>
    <w:rsid w:val="00433BC3"/>
    <w:rsid w:val="004341AD"/>
    <w:rsid w:val="00434642"/>
    <w:rsid w:val="0043474D"/>
    <w:rsid w:val="00434B71"/>
    <w:rsid w:val="00434BBC"/>
    <w:rsid w:val="00434FEB"/>
    <w:rsid w:val="00435319"/>
    <w:rsid w:val="00435A7B"/>
    <w:rsid w:val="004360AA"/>
    <w:rsid w:val="004363DC"/>
    <w:rsid w:val="004367E2"/>
    <w:rsid w:val="00436CAD"/>
    <w:rsid w:val="00437063"/>
    <w:rsid w:val="00437A2B"/>
    <w:rsid w:val="004404CB"/>
    <w:rsid w:val="004421D3"/>
    <w:rsid w:val="00442295"/>
    <w:rsid w:val="00442C5C"/>
    <w:rsid w:val="00442D75"/>
    <w:rsid w:val="0044321A"/>
    <w:rsid w:val="00443A6D"/>
    <w:rsid w:val="00443FFC"/>
    <w:rsid w:val="00444943"/>
    <w:rsid w:val="00444E01"/>
    <w:rsid w:val="00444F08"/>
    <w:rsid w:val="00446226"/>
    <w:rsid w:val="00447037"/>
    <w:rsid w:val="004479AE"/>
    <w:rsid w:val="00447DEF"/>
    <w:rsid w:val="00447ECA"/>
    <w:rsid w:val="00450556"/>
    <w:rsid w:val="00450580"/>
    <w:rsid w:val="00450787"/>
    <w:rsid w:val="0045129F"/>
    <w:rsid w:val="0045141C"/>
    <w:rsid w:val="004514D2"/>
    <w:rsid w:val="0045269F"/>
    <w:rsid w:val="004528E0"/>
    <w:rsid w:val="00452A92"/>
    <w:rsid w:val="00453081"/>
    <w:rsid w:val="00453A2B"/>
    <w:rsid w:val="00453D2F"/>
    <w:rsid w:val="00454411"/>
    <w:rsid w:val="004547AA"/>
    <w:rsid w:val="00454B85"/>
    <w:rsid w:val="00454D6B"/>
    <w:rsid w:val="00455A36"/>
    <w:rsid w:val="00455F97"/>
    <w:rsid w:val="0045632B"/>
    <w:rsid w:val="0045695A"/>
    <w:rsid w:val="0045787D"/>
    <w:rsid w:val="00457A97"/>
    <w:rsid w:val="00457D9F"/>
    <w:rsid w:val="00460245"/>
    <w:rsid w:val="0046068D"/>
    <w:rsid w:val="00461861"/>
    <w:rsid w:val="00461F83"/>
    <w:rsid w:val="004628C6"/>
    <w:rsid w:val="00463107"/>
    <w:rsid w:val="004632F9"/>
    <w:rsid w:val="00463346"/>
    <w:rsid w:val="00463FD4"/>
    <w:rsid w:val="004641FD"/>
    <w:rsid w:val="0046455C"/>
    <w:rsid w:val="004646E5"/>
    <w:rsid w:val="004649B5"/>
    <w:rsid w:val="00464A57"/>
    <w:rsid w:val="0046540A"/>
    <w:rsid w:val="004657AA"/>
    <w:rsid w:val="0046581E"/>
    <w:rsid w:val="00465A52"/>
    <w:rsid w:val="00465B76"/>
    <w:rsid w:val="004663F6"/>
    <w:rsid w:val="004664BD"/>
    <w:rsid w:val="00466EF9"/>
    <w:rsid w:val="00467072"/>
    <w:rsid w:val="00467330"/>
    <w:rsid w:val="00467C76"/>
    <w:rsid w:val="00471254"/>
    <w:rsid w:val="00471D17"/>
    <w:rsid w:val="00472097"/>
    <w:rsid w:val="004723D5"/>
    <w:rsid w:val="004724A0"/>
    <w:rsid w:val="00472805"/>
    <w:rsid w:val="00472AE2"/>
    <w:rsid w:val="00472B8D"/>
    <w:rsid w:val="00472C1C"/>
    <w:rsid w:val="00472D3A"/>
    <w:rsid w:val="00472D44"/>
    <w:rsid w:val="00472FD0"/>
    <w:rsid w:val="004733E6"/>
    <w:rsid w:val="004737F8"/>
    <w:rsid w:val="00474311"/>
    <w:rsid w:val="004743E0"/>
    <w:rsid w:val="00474B4C"/>
    <w:rsid w:val="00474B58"/>
    <w:rsid w:val="00474D3C"/>
    <w:rsid w:val="00475086"/>
    <w:rsid w:val="004757FD"/>
    <w:rsid w:val="00476162"/>
    <w:rsid w:val="0047660E"/>
    <w:rsid w:val="0047661C"/>
    <w:rsid w:val="0047687D"/>
    <w:rsid w:val="00476A18"/>
    <w:rsid w:val="00476B73"/>
    <w:rsid w:val="00476BD4"/>
    <w:rsid w:val="00476BDD"/>
    <w:rsid w:val="00477252"/>
    <w:rsid w:val="004775C5"/>
    <w:rsid w:val="0047775C"/>
    <w:rsid w:val="004778B5"/>
    <w:rsid w:val="00477AB4"/>
    <w:rsid w:val="00477D0D"/>
    <w:rsid w:val="0048066A"/>
    <w:rsid w:val="00480EDE"/>
    <w:rsid w:val="004812B4"/>
    <w:rsid w:val="00481503"/>
    <w:rsid w:val="00481C04"/>
    <w:rsid w:val="00481CB0"/>
    <w:rsid w:val="00482271"/>
    <w:rsid w:val="00482B8B"/>
    <w:rsid w:val="00482E2D"/>
    <w:rsid w:val="0048337A"/>
    <w:rsid w:val="00483CB2"/>
    <w:rsid w:val="004842A8"/>
    <w:rsid w:val="00484538"/>
    <w:rsid w:val="00484634"/>
    <w:rsid w:val="00484766"/>
    <w:rsid w:val="0048553D"/>
    <w:rsid w:val="0048571E"/>
    <w:rsid w:val="00485CC6"/>
    <w:rsid w:val="00485EE7"/>
    <w:rsid w:val="00486062"/>
    <w:rsid w:val="0048653A"/>
    <w:rsid w:val="0048690C"/>
    <w:rsid w:val="00487897"/>
    <w:rsid w:val="00487B9E"/>
    <w:rsid w:val="00487C46"/>
    <w:rsid w:val="00487D38"/>
    <w:rsid w:val="00490092"/>
    <w:rsid w:val="00490694"/>
    <w:rsid w:val="004911E8"/>
    <w:rsid w:val="00491230"/>
    <w:rsid w:val="00491361"/>
    <w:rsid w:val="00491EAC"/>
    <w:rsid w:val="00492772"/>
    <w:rsid w:val="004928BA"/>
    <w:rsid w:val="004928EA"/>
    <w:rsid w:val="00493621"/>
    <w:rsid w:val="00494360"/>
    <w:rsid w:val="00494E34"/>
    <w:rsid w:val="00496527"/>
    <w:rsid w:val="00496E88"/>
    <w:rsid w:val="004975A4"/>
    <w:rsid w:val="0049777C"/>
    <w:rsid w:val="00497A26"/>
    <w:rsid w:val="00497C47"/>
    <w:rsid w:val="004A028B"/>
    <w:rsid w:val="004A0F41"/>
    <w:rsid w:val="004A0F95"/>
    <w:rsid w:val="004A1B75"/>
    <w:rsid w:val="004A1F3A"/>
    <w:rsid w:val="004A24D6"/>
    <w:rsid w:val="004A2927"/>
    <w:rsid w:val="004A298B"/>
    <w:rsid w:val="004A29F4"/>
    <w:rsid w:val="004A2A07"/>
    <w:rsid w:val="004A3482"/>
    <w:rsid w:val="004A375E"/>
    <w:rsid w:val="004A386B"/>
    <w:rsid w:val="004A3A94"/>
    <w:rsid w:val="004A3B38"/>
    <w:rsid w:val="004A3D58"/>
    <w:rsid w:val="004A3EDF"/>
    <w:rsid w:val="004A43BB"/>
    <w:rsid w:val="004A4B02"/>
    <w:rsid w:val="004A4C3A"/>
    <w:rsid w:val="004A4FCC"/>
    <w:rsid w:val="004A50BC"/>
    <w:rsid w:val="004A50E3"/>
    <w:rsid w:val="004A58A4"/>
    <w:rsid w:val="004A595A"/>
    <w:rsid w:val="004A5DBD"/>
    <w:rsid w:val="004A611F"/>
    <w:rsid w:val="004A64F5"/>
    <w:rsid w:val="004A74DB"/>
    <w:rsid w:val="004A78A0"/>
    <w:rsid w:val="004B02D2"/>
    <w:rsid w:val="004B0899"/>
    <w:rsid w:val="004B0EB6"/>
    <w:rsid w:val="004B118F"/>
    <w:rsid w:val="004B2032"/>
    <w:rsid w:val="004B2B63"/>
    <w:rsid w:val="004B2E3F"/>
    <w:rsid w:val="004B2F48"/>
    <w:rsid w:val="004B349E"/>
    <w:rsid w:val="004B3508"/>
    <w:rsid w:val="004B392D"/>
    <w:rsid w:val="004B4207"/>
    <w:rsid w:val="004B4704"/>
    <w:rsid w:val="004B4FC9"/>
    <w:rsid w:val="004B52DB"/>
    <w:rsid w:val="004B5458"/>
    <w:rsid w:val="004B5484"/>
    <w:rsid w:val="004B5576"/>
    <w:rsid w:val="004B5C79"/>
    <w:rsid w:val="004B5DBA"/>
    <w:rsid w:val="004B7055"/>
    <w:rsid w:val="004B72F1"/>
    <w:rsid w:val="004B7364"/>
    <w:rsid w:val="004B75D0"/>
    <w:rsid w:val="004B796E"/>
    <w:rsid w:val="004B7D22"/>
    <w:rsid w:val="004C003C"/>
    <w:rsid w:val="004C01F9"/>
    <w:rsid w:val="004C053C"/>
    <w:rsid w:val="004C0B77"/>
    <w:rsid w:val="004C0ED8"/>
    <w:rsid w:val="004C1266"/>
    <w:rsid w:val="004C134F"/>
    <w:rsid w:val="004C141E"/>
    <w:rsid w:val="004C1619"/>
    <w:rsid w:val="004C1CA0"/>
    <w:rsid w:val="004C1D1E"/>
    <w:rsid w:val="004C2249"/>
    <w:rsid w:val="004C23D7"/>
    <w:rsid w:val="004C2C50"/>
    <w:rsid w:val="004C3063"/>
    <w:rsid w:val="004C30BB"/>
    <w:rsid w:val="004C3557"/>
    <w:rsid w:val="004C3E3F"/>
    <w:rsid w:val="004C46B8"/>
    <w:rsid w:val="004C4A47"/>
    <w:rsid w:val="004C4E12"/>
    <w:rsid w:val="004C4F4B"/>
    <w:rsid w:val="004C53AA"/>
    <w:rsid w:val="004C5772"/>
    <w:rsid w:val="004C5892"/>
    <w:rsid w:val="004C5C8F"/>
    <w:rsid w:val="004C5C9E"/>
    <w:rsid w:val="004C6045"/>
    <w:rsid w:val="004C6285"/>
    <w:rsid w:val="004C63A4"/>
    <w:rsid w:val="004C6DB9"/>
    <w:rsid w:val="004C7016"/>
    <w:rsid w:val="004C702D"/>
    <w:rsid w:val="004C709C"/>
    <w:rsid w:val="004C7FE8"/>
    <w:rsid w:val="004D0053"/>
    <w:rsid w:val="004D0438"/>
    <w:rsid w:val="004D08B0"/>
    <w:rsid w:val="004D0E45"/>
    <w:rsid w:val="004D0EAA"/>
    <w:rsid w:val="004D0FBE"/>
    <w:rsid w:val="004D123B"/>
    <w:rsid w:val="004D1B8F"/>
    <w:rsid w:val="004D1F46"/>
    <w:rsid w:val="004D2496"/>
    <w:rsid w:val="004D3017"/>
    <w:rsid w:val="004D32FF"/>
    <w:rsid w:val="004D40CB"/>
    <w:rsid w:val="004D57F0"/>
    <w:rsid w:val="004D6BE9"/>
    <w:rsid w:val="004D784B"/>
    <w:rsid w:val="004D78A5"/>
    <w:rsid w:val="004D7AF3"/>
    <w:rsid w:val="004E03B1"/>
    <w:rsid w:val="004E047C"/>
    <w:rsid w:val="004E0A34"/>
    <w:rsid w:val="004E1296"/>
    <w:rsid w:val="004E18C1"/>
    <w:rsid w:val="004E1A12"/>
    <w:rsid w:val="004E1DB4"/>
    <w:rsid w:val="004E1EB3"/>
    <w:rsid w:val="004E21D9"/>
    <w:rsid w:val="004E2BBA"/>
    <w:rsid w:val="004E3460"/>
    <w:rsid w:val="004E3D79"/>
    <w:rsid w:val="004E45E1"/>
    <w:rsid w:val="004E472F"/>
    <w:rsid w:val="004E474A"/>
    <w:rsid w:val="004E4CA0"/>
    <w:rsid w:val="004E5FE4"/>
    <w:rsid w:val="004E5FF9"/>
    <w:rsid w:val="004E6A89"/>
    <w:rsid w:val="004E6E30"/>
    <w:rsid w:val="004E79C9"/>
    <w:rsid w:val="004E7BC4"/>
    <w:rsid w:val="004E7C11"/>
    <w:rsid w:val="004F0200"/>
    <w:rsid w:val="004F025D"/>
    <w:rsid w:val="004F0764"/>
    <w:rsid w:val="004F0D95"/>
    <w:rsid w:val="004F1814"/>
    <w:rsid w:val="004F1C32"/>
    <w:rsid w:val="004F1D30"/>
    <w:rsid w:val="004F21DD"/>
    <w:rsid w:val="004F233D"/>
    <w:rsid w:val="004F23A7"/>
    <w:rsid w:val="004F280F"/>
    <w:rsid w:val="004F2926"/>
    <w:rsid w:val="004F2BFE"/>
    <w:rsid w:val="004F3272"/>
    <w:rsid w:val="004F3610"/>
    <w:rsid w:val="004F3A0E"/>
    <w:rsid w:val="004F5389"/>
    <w:rsid w:val="004F5409"/>
    <w:rsid w:val="004F5650"/>
    <w:rsid w:val="004F581E"/>
    <w:rsid w:val="004F5FC8"/>
    <w:rsid w:val="004F62AA"/>
    <w:rsid w:val="004F6AA0"/>
    <w:rsid w:val="004F6EEE"/>
    <w:rsid w:val="0050066D"/>
    <w:rsid w:val="005008C4"/>
    <w:rsid w:val="00500AB1"/>
    <w:rsid w:val="00501054"/>
    <w:rsid w:val="00502246"/>
    <w:rsid w:val="00502278"/>
    <w:rsid w:val="005022B8"/>
    <w:rsid w:val="00502487"/>
    <w:rsid w:val="00502A0D"/>
    <w:rsid w:val="00503311"/>
    <w:rsid w:val="005035CE"/>
    <w:rsid w:val="00503B65"/>
    <w:rsid w:val="00504AA9"/>
    <w:rsid w:val="005053AC"/>
    <w:rsid w:val="005057FD"/>
    <w:rsid w:val="00505DB1"/>
    <w:rsid w:val="00506283"/>
    <w:rsid w:val="00506352"/>
    <w:rsid w:val="0050647F"/>
    <w:rsid w:val="005068D1"/>
    <w:rsid w:val="00506DEF"/>
    <w:rsid w:val="005071A0"/>
    <w:rsid w:val="00507696"/>
    <w:rsid w:val="0051071F"/>
    <w:rsid w:val="00510966"/>
    <w:rsid w:val="00510FF5"/>
    <w:rsid w:val="005113CB"/>
    <w:rsid w:val="00511936"/>
    <w:rsid w:val="00511A6D"/>
    <w:rsid w:val="00511AC0"/>
    <w:rsid w:val="005125E5"/>
    <w:rsid w:val="00512D71"/>
    <w:rsid w:val="00513179"/>
    <w:rsid w:val="005135A7"/>
    <w:rsid w:val="00513D1F"/>
    <w:rsid w:val="00514475"/>
    <w:rsid w:val="00514BBC"/>
    <w:rsid w:val="00514F68"/>
    <w:rsid w:val="005150A9"/>
    <w:rsid w:val="00515936"/>
    <w:rsid w:val="00515FC8"/>
    <w:rsid w:val="0051621E"/>
    <w:rsid w:val="005166B2"/>
    <w:rsid w:val="0051675B"/>
    <w:rsid w:val="005174D7"/>
    <w:rsid w:val="005179C7"/>
    <w:rsid w:val="00520202"/>
    <w:rsid w:val="005205A7"/>
    <w:rsid w:val="005205DD"/>
    <w:rsid w:val="0052181B"/>
    <w:rsid w:val="00522042"/>
    <w:rsid w:val="00522329"/>
    <w:rsid w:val="005223D7"/>
    <w:rsid w:val="0052347E"/>
    <w:rsid w:val="00523863"/>
    <w:rsid w:val="005238E7"/>
    <w:rsid w:val="005238FA"/>
    <w:rsid w:val="0052423E"/>
    <w:rsid w:val="00524A0F"/>
    <w:rsid w:val="00524C2B"/>
    <w:rsid w:val="00524F80"/>
    <w:rsid w:val="00525213"/>
    <w:rsid w:val="00525436"/>
    <w:rsid w:val="005258DC"/>
    <w:rsid w:val="005265D2"/>
    <w:rsid w:val="00527A6C"/>
    <w:rsid w:val="00530DE5"/>
    <w:rsid w:val="00530F8B"/>
    <w:rsid w:val="005314A7"/>
    <w:rsid w:val="00531A7A"/>
    <w:rsid w:val="00531D03"/>
    <w:rsid w:val="00532224"/>
    <w:rsid w:val="00532663"/>
    <w:rsid w:val="005335E7"/>
    <w:rsid w:val="00534710"/>
    <w:rsid w:val="00534FA8"/>
    <w:rsid w:val="00535814"/>
    <w:rsid w:val="00536243"/>
    <w:rsid w:val="00536648"/>
    <w:rsid w:val="00536C72"/>
    <w:rsid w:val="00537381"/>
    <w:rsid w:val="00537942"/>
    <w:rsid w:val="00540032"/>
    <w:rsid w:val="00540B9D"/>
    <w:rsid w:val="00541279"/>
    <w:rsid w:val="0054130B"/>
    <w:rsid w:val="00541580"/>
    <w:rsid w:val="00541D61"/>
    <w:rsid w:val="005422F6"/>
    <w:rsid w:val="00542730"/>
    <w:rsid w:val="00542E0D"/>
    <w:rsid w:val="0054307F"/>
    <w:rsid w:val="0054314D"/>
    <w:rsid w:val="0054337A"/>
    <w:rsid w:val="00543DB2"/>
    <w:rsid w:val="0054410B"/>
    <w:rsid w:val="0054422A"/>
    <w:rsid w:val="00544297"/>
    <w:rsid w:val="00544817"/>
    <w:rsid w:val="00544D7E"/>
    <w:rsid w:val="00545714"/>
    <w:rsid w:val="00545AE0"/>
    <w:rsid w:val="005469B2"/>
    <w:rsid w:val="00547122"/>
    <w:rsid w:val="00547FFB"/>
    <w:rsid w:val="005502C9"/>
    <w:rsid w:val="005502D3"/>
    <w:rsid w:val="005506E2"/>
    <w:rsid w:val="00550DFC"/>
    <w:rsid w:val="00551CD9"/>
    <w:rsid w:val="00552033"/>
    <w:rsid w:val="00552B2E"/>
    <w:rsid w:val="00552FAC"/>
    <w:rsid w:val="005535CB"/>
    <w:rsid w:val="005535CD"/>
    <w:rsid w:val="0055392F"/>
    <w:rsid w:val="005539C2"/>
    <w:rsid w:val="00553DE4"/>
    <w:rsid w:val="005540EA"/>
    <w:rsid w:val="00554515"/>
    <w:rsid w:val="00554E59"/>
    <w:rsid w:val="005552A4"/>
    <w:rsid w:val="005558AF"/>
    <w:rsid w:val="00555B36"/>
    <w:rsid w:val="00556610"/>
    <w:rsid w:val="00556698"/>
    <w:rsid w:val="00556ACB"/>
    <w:rsid w:val="00556F7B"/>
    <w:rsid w:val="0055709A"/>
    <w:rsid w:val="005577C8"/>
    <w:rsid w:val="00557D85"/>
    <w:rsid w:val="00560268"/>
    <w:rsid w:val="00560582"/>
    <w:rsid w:val="0056099B"/>
    <w:rsid w:val="00560C10"/>
    <w:rsid w:val="00560EB0"/>
    <w:rsid w:val="00561025"/>
    <w:rsid w:val="00561051"/>
    <w:rsid w:val="0056160E"/>
    <w:rsid w:val="0056172C"/>
    <w:rsid w:val="00562178"/>
    <w:rsid w:val="00562464"/>
    <w:rsid w:val="00562B8D"/>
    <w:rsid w:val="00562BFB"/>
    <w:rsid w:val="00562F4B"/>
    <w:rsid w:val="00563255"/>
    <w:rsid w:val="005633F6"/>
    <w:rsid w:val="00563C84"/>
    <w:rsid w:val="00564685"/>
    <w:rsid w:val="00564D1E"/>
    <w:rsid w:val="00564E3F"/>
    <w:rsid w:val="00565057"/>
    <w:rsid w:val="00565183"/>
    <w:rsid w:val="00565250"/>
    <w:rsid w:val="00565AF6"/>
    <w:rsid w:val="0056607C"/>
    <w:rsid w:val="0056637D"/>
    <w:rsid w:val="00566470"/>
    <w:rsid w:val="005666C4"/>
    <w:rsid w:val="00566B0D"/>
    <w:rsid w:val="00566BDC"/>
    <w:rsid w:val="00566EFC"/>
    <w:rsid w:val="00566F9F"/>
    <w:rsid w:val="00567DD3"/>
    <w:rsid w:val="0057067A"/>
    <w:rsid w:val="00570DE0"/>
    <w:rsid w:val="00571CC3"/>
    <w:rsid w:val="00571E3C"/>
    <w:rsid w:val="005724F4"/>
    <w:rsid w:val="00572717"/>
    <w:rsid w:val="005727B0"/>
    <w:rsid w:val="00572FE0"/>
    <w:rsid w:val="005732CC"/>
    <w:rsid w:val="00573835"/>
    <w:rsid w:val="00573AAB"/>
    <w:rsid w:val="00573C18"/>
    <w:rsid w:val="00573C28"/>
    <w:rsid w:val="00574614"/>
    <w:rsid w:val="005749D8"/>
    <w:rsid w:val="005759D9"/>
    <w:rsid w:val="00575B79"/>
    <w:rsid w:val="00575BCB"/>
    <w:rsid w:val="00575C75"/>
    <w:rsid w:val="00575D82"/>
    <w:rsid w:val="00575FC5"/>
    <w:rsid w:val="00576494"/>
    <w:rsid w:val="00576937"/>
    <w:rsid w:val="00576B31"/>
    <w:rsid w:val="00576F2D"/>
    <w:rsid w:val="00577147"/>
    <w:rsid w:val="005777B1"/>
    <w:rsid w:val="0058027F"/>
    <w:rsid w:val="00580377"/>
    <w:rsid w:val="005816BC"/>
    <w:rsid w:val="00581F1B"/>
    <w:rsid w:val="00581F76"/>
    <w:rsid w:val="00582097"/>
    <w:rsid w:val="005829FA"/>
    <w:rsid w:val="00582E9C"/>
    <w:rsid w:val="00583212"/>
    <w:rsid w:val="0058333F"/>
    <w:rsid w:val="00583355"/>
    <w:rsid w:val="00583728"/>
    <w:rsid w:val="00583900"/>
    <w:rsid w:val="005839D7"/>
    <w:rsid w:val="00583DC5"/>
    <w:rsid w:val="00583EBD"/>
    <w:rsid w:val="0058408A"/>
    <w:rsid w:val="00584255"/>
    <w:rsid w:val="00584750"/>
    <w:rsid w:val="00584A6B"/>
    <w:rsid w:val="00585480"/>
    <w:rsid w:val="00585965"/>
    <w:rsid w:val="0058606D"/>
    <w:rsid w:val="0058613D"/>
    <w:rsid w:val="005863C1"/>
    <w:rsid w:val="005866AF"/>
    <w:rsid w:val="00586923"/>
    <w:rsid w:val="00587318"/>
    <w:rsid w:val="0058745A"/>
    <w:rsid w:val="00587AB7"/>
    <w:rsid w:val="00587BF2"/>
    <w:rsid w:val="00587D6D"/>
    <w:rsid w:val="00587D86"/>
    <w:rsid w:val="00590272"/>
    <w:rsid w:val="005902EA"/>
    <w:rsid w:val="0059098E"/>
    <w:rsid w:val="00590A5D"/>
    <w:rsid w:val="00590C53"/>
    <w:rsid w:val="00590FE8"/>
    <w:rsid w:val="005915EF"/>
    <w:rsid w:val="0059160F"/>
    <w:rsid w:val="00591B79"/>
    <w:rsid w:val="00591CBC"/>
    <w:rsid w:val="00592BB4"/>
    <w:rsid w:val="00592D7C"/>
    <w:rsid w:val="00592EA1"/>
    <w:rsid w:val="00593135"/>
    <w:rsid w:val="00593178"/>
    <w:rsid w:val="00593393"/>
    <w:rsid w:val="005937C0"/>
    <w:rsid w:val="00593EFF"/>
    <w:rsid w:val="00594789"/>
    <w:rsid w:val="00594A48"/>
    <w:rsid w:val="00594F5F"/>
    <w:rsid w:val="0059566C"/>
    <w:rsid w:val="00596092"/>
    <w:rsid w:val="00596D98"/>
    <w:rsid w:val="00596E5F"/>
    <w:rsid w:val="005970B2"/>
    <w:rsid w:val="005970B6"/>
    <w:rsid w:val="0059717D"/>
    <w:rsid w:val="00597B45"/>
    <w:rsid w:val="005A02F5"/>
    <w:rsid w:val="005A041E"/>
    <w:rsid w:val="005A0793"/>
    <w:rsid w:val="005A0CFE"/>
    <w:rsid w:val="005A124B"/>
    <w:rsid w:val="005A1812"/>
    <w:rsid w:val="005A26F5"/>
    <w:rsid w:val="005A271A"/>
    <w:rsid w:val="005A27A4"/>
    <w:rsid w:val="005A2E4A"/>
    <w:rsid w:val="005A305E"/>
    <w:rsid w:val="005A3470"/>
    <w:rsid w:val="005A35F2"/>
    <w:rsid w:val="005A3FF3"/>
    <w:rsid w:val="005A40E2"/>
    <w:rsid w:val="005A4210"/>
    <w:rsid w:val="005A4700"/>
    <w:rsid w:val="005A47D5"/>
    <w:rsid w:val="005A4947"/>
    <w:rsid w:val="005A4E93"/>
    <w:rsid w:val="005A5403"/>
    <w:rsid w:val="005A6D27"/>
    <w:rsid w:val="005A6FDC"/>
    <w:rsid w:val="005A6FE3"/>
    <w:rsid w:val="005A7099"/>
    <w:rsid w:val="005A70A3"/>
    <w:rsid w:val="005A7204"/>
    <w:rsid w:val="005A72A7"/>
    <w:rsid w:val="005A76D9"/>
    <w:rsid w:val="005A7BAA"/>
    <w:rsid w:val="005A7FA3"/>
    <w:rsid w:val="005B0293"/>
    <w:rsid w:val="005B12D7"/>
    <w:rsid w:val="005B1937"/>
    <w:rsid w:val="005B1B05"/>
    <w:rsid w:val="005B1F67"/>
    <w:rsid w:val="005B25A7"/>
    <w:rsid w:val="005B27DA"/>
    <w:rsid w:val="005B2969"/>
    <w:rsid w:val="005B2BCE"/>
    <w:rsid w:val="005B2C3C"/>
    <w:rsid w:val="005B3B47"/>
    <w:rsid w:val="005B3D23"/>
    <w:rsid w:val="005B4E58"/>
    <w:rsid w:val="005B51CD"/>
    <w:rsid w:val="005B55AD"/>
    <w:rsid w:val="005B5F2E"/>
    <w:rsid w:val="005B632E"/>
    <w:rsid w:val="005B69B7"/>
    <w:rsid w:val="005B6A91"/>
    <w:rsid w:val="005B6E24"/>
    <w:rsid w:val="005B7025"/>
    <w:rsid w:val="005B7046"/>
    <w:rsid w:val="005B716C"/>
    <w:rsid w:val="005B77BF"/>
    <w:rsid w:val="005B795C"/>
    <w:rsid w:val="005B7BDD"/>
    <w:rsid w:val="005C01E1"/>
    <w:rsid w:val="005C0345"/>
    <w:rsid w:val="005C0723"/>
    <w:rsid w:val="005C078C"/>
    <w:rsid w:val="005C0FFD"/>
    <w:rsid w:val="005C1AB9"/>
    <w:rsid w:val="005C22F4"/>
    <w:rsid w:val="005C23F8"/>
    <w:rsid w:val="005C25DA"/>
    <w:rsid w:val="005C3605"/>
    <w:rsid w:val="005C418C"/>
    <w:rsid w:val="005C4625"/>
    <w:rsid w:val="005C512B"/>
    <w:rsid w:val="005C5F2A"/>
    <w:rsid w:val="005C6175"/>
    <w:rsid w:val="005C67D6"/>
    <w:rsid w:val="005C6B5C"/>
    <w:rsid w:val="005C702D"/>
    <w:rsid w:val="005C74ED"/>
    <w:rsid w:val="005C7555"/>
    <w:rsid w:val="005C759F"/>
    <w:rsid w:val="005D0112"/>
    <w:rsid w:val="005D0539"/>
    <w:rsid w:val="005D12D7"/>
    <w:rsid w:val="005D19D3"/>
    <w:rsid w:val="005D2412"/>
    <w:rsid w:val="005D2442"/>
    <w:rsid w:val="005D2C0F"/>
    <w:rsid w:val="005D341D"/>
    <w:rsid w:val="005D3499"/>
    <w:rsid w:val="005D354B"/>
    <w:rsid w:val="005D37C7"/>
    <w:rsid w:val="005D37D2"/>
    <w:rsid w:val="005D37EC"/>
    <w:rsid w:val="005D3858"/>
    <w:rsid w:val="005D38C6"/>
    <w:rsid w:val="005D3C81"/>
    <w:rsid w:val="005D3C8F"/>
    <w:rsid w:val="005D4A94"/>
    <w:rsid w:val="005D4B3E"/>
    <w:rsid w:val="005D4E5D"/>
    <w:rsid w:val="005D5560"/>
    <w:rsid w:val="005D5B09"/>
    <w:rsid w:val="005D66C9"/>
    <w:rsid w:val="005D696E"/>
    <w:rsid w:val="005D6B47"/>
    <w:rsid w:val="005D7ED1"/>
    <w:rsid w:val="005E04CF"/>
    <w:rsid w:val="005E0763"/>
    <w:rsid w:val="005E10A7"/>
    <w:rsid w:val="005E1207"/>
    <w:rsid w:val="005E1BDE"/>
    <w:rsid w:val="005E1D80"/>
    <w:rsid w:val="005E2655"/>
    <w:rsid w:val="005E29E3"/>
    <w:rsid w:val="005E2B81"/>
    <w:rsid w:val="005E309B"/>
    <w:rsid w:val="005E4F03"/>
    <w:rsid w:val="005E4FC6"/>
    <w:rsid w:val="005E514B"/>
    <w:rsid w:val="005E52B3"/>
    <w:rsid w:val="005E547E"/>
    <w:rsid w:val="005E583F"/>
    <w:rsid w:val="005E5E57"/>
    <w:rsid w:val="005E5FE0"/>
    <w:rsid w:val="005E6265"/>
    <w:rsid w:val="005E62B7"/>
    <w:rsid w:val="005E7391"/>
    <w:rsid w:val="005E784A"/>
    <w:rsid w:val="005E791C"/>
    <w:rsid w:val="005F026B"/>
    <w:rsid w:val="005F03EA"/>
    <w:rsid w:val="005F0750"/>
    <w:rsid w:val="005F076C"/>
    <w:rsid w:val="005F0C16"/>
    <w:rsid w:val="005F0F76"/>
    <w:rsid w:val="005F19B0"/>
    <w:rsid w:val="005F24CD"/>
    <w:rsid w:val="005F2DC1"/>
    <w:rsid w:val="005F2E88"/>
    <w:rsid w:val="005F2F87"/>
    <w:rsid w:val="005F371F"/>
    <w:rsid w:val="005F3D9E"/>
    <w:rsid w:val="005F415C"/>
    <w:rsid w:val="005F4294"/>
    <w:rsid w:val="005F44A0"/>
    <w:rsid w:val="005F4781"/>
    <w:rsid w:val="005F4936"/>
    <w:rsid w:val="005F552A"/>
    <w:rsid w:val="005F5680"/>
    <w:rsid w:val="005F5CBB"/>
    <w:rsid w:val="005F6339"/>
    <w:rsid w:val="005F67AE"/>
    <w:rsid w:val="005F6E74"/>
    <w:rsid w:val="005F746C"/>
    <w:rsid w:val="006004C5"/>
    <w:rsid w:val="006017EC"/>
    <w:rsid w:val="0060224D"/>
    <w:rsid w:val="0060248D"/>
    <w:rsid w:val="00602B95"/>
    <w:rsid w:val="0060301E"/>
    <w:rsid w:val="00603350"/>
    <w:rsid w:val="006034D6"/>
    <w:rsid w:val="0060379E"/>
    <w:rsid w:val="00603E0C"/>
    <w:rsid w:val="00603E45"/>
    <w:rsid w:val="00603F3E"/>
    <w:rsid w:val="0060475B"/>
    <w:rsid w:val="0060534F"/>
    <w:rsid w:val="00605AFB"/>
    <w:rsid w:val="006060EB"/>
    <w:rsid w:val="006067FC"/>
    <w:rsid w:val="00606FF5"/>
    <w:rsid w:val="0060702F"/>
    <w:rsid w:val="00607368"/>
    <w:rsid w:val="00607784"/>
    <w:rsid w:val="00607EFE"/>
    <w:rsid w:val="0061011B"/>
    <w:rsid w:val="006101E8"/>
    <w:rsid w:val="006102D1"/>
    <w:rsid w:val="00610384"/>
    <w:rsid w:val="00610958"/>
    <w:rsid w:val="00610B17"/>
    <w:rsid w:val="00610D0C"/>
    <w:rsid w:val="00610E4D"/>
    <w:rsid w:val="00610FAE"/>
    <w:rsid w:val="006112C5"/>
    <w:rsid w:val="0061171E"/>
    <w:rsid w:val="0061192D"/>
    <w:rsid w:val="006126CD"/>
    <w:rsid w:val="00612F35"/>
    <w:rsid w:val="00613AA1"/>
    <w:rsid w:val="00613EEB"/>
    <w:rsid w:val="00614149"/>
    <w:rsid w:val="006142A4"/>
    <w:rsid w:val="0061460A"/>
    <w:rsid w:val="0061469F"/>
    <w:rsid w:val="00614E2B"/>
    <w:rsid w:val="00615737"/>
    <w:rsid w:val="00615B54"/>
    <w:rsid w:val="00616205"/>
    <w:rsid w:val="00616274"/>
    <w:rsid w:val="0061698C"/>
    <w:rsid w:val="006170EE"/>
    <w:rsid w:val="00617234"/>
    <w:rsid w:val="00617925"/>
    <w:rsid w:val="00620543"/>
    <w:rsid w:val="00620591"/>
    <w:rsid w:val="0062084A"/>
    <w:rsid w:val="00621641"/>
    <w:rsid w:val="00621885"/>
    <w:rsid w:val="00621920"/>
    <w:rsid w:val="00621927"/>
    <w:rsid w:val="00621B73"/>
    <w:rsid w:val="00621D4F"/>
    <w:rsid w:val="00621EEA"/>
    <w:rsid w:val="00622237"/>
    <w:rsid w:val="00622522"/>
    <w:rsid w:val="00622A95"/>
    <w:rsid w:val="00622F3C"/>
    <w:rsid w:val="0062305F"/>
    <w:rsid w:val="0062370F"/>
    <w:rsid w:val="00623839"/>
    <w:rsid w:val="006239E6"/>
    <w:rsid w:val="00623AB4"/>
    <w:rsid w:val="00623C69"/>
    <w:rsid w:val="00623CF9"/>
    <w:rsid w:val="00624094"/>
    <w:rsid w:val="00625921"/>
    <w:rsid w:val="00625AEF"/>
    <w:rsid w:val="00626972"/>
    <w:rsid w:val="00626F29"/>
    <w:rsid w:val="00627041"/>
    <w:rsid w:val="0062764B"/>
    <w:rsid w:val="00627890"/>
    <w:rsid w:val="006302A4"/>
    <w:rsid w:val="00630C5F"/>
    <w:rsid w:val="0063156B"/>
    <w:rsid w:val="006317A3"/>
    <w:rsid w:val="006324FA"/>
    <w:rsid w:val="006325CA"/>
    <w:rsid w:val="006325FA"/>
    <w:rsid w:val="006331EE"/>
    <w:rsid w:val="0063324B"/>
    <w:rsid w:val="0063325D"/>
    <w:rsid w:val="00634137"/>
    <w:rsid w:val="0063441F"/>
    <w:rsid w:val="00634583"/>
    <w:rsid w:val="00634A4E"/>
    <w:rsid w:val="00634C5F"/>
    <w:rsid w:val="00635119"/>
    <w:rsid w:val="00635B57"/>
    <w:rsid w:val="0063667C"/>
    <w:rsid w:val="00636A08"/>
    <w:rsid w:val="0063702A"/>
    <w:rsid w:val="006375AF"/>
    <w:rsid w:val="00637B34"/>
    <w:rsid w:val="00637B72"/>
    <w:rsid w:val="006402FC"/>
    <w:rsid w:val="00640630"/>
    <w:rsid w:val="00640AFB"/>
    <w:rsid w:val="00640D02"/>
    <w:rsid w:val="006411F7"/>
    <w:rsid w:val="00641B2F"/>
    <w:rsid w:val="00641CBF"/>
    <w:rsid w:val="00641D3E"/>
    <w:rsid w:val="00641ED4"/>
    <w:rsid w:val="0064267A"/>
    <w:rsid w:val="00642822"/>
    <w:rsid w:val="00642E39"/>
    <w:rsid w:val="006431FF"/>
    <w:rsid w:val="006438CB"/>
    <w:rsid w:val="00643E9A"/>
    <w:rsid w:val="00643F2A"/>
    <w:rsid w:val="006440A8"/>
    <w:rsid w:val="0064413C"/>
    <w:rsid w:val="006445CB"/>
    <w:rsid w:val="00644AB4"/>
    <w:rsid w:val="00644EE9"/>
    <w:rsid w:val="00644F74"/>
    <w:rsid w:val="00645576"/>
    <w:rsid w:val="0064698A"/>
    <w:rsid w:val="00646A53"/>
    <w:rsid w:val="00646A8C"/>
    <w:rsid w:val="006470C2"/>
    <w:rsid w:val="00647C76"/>
    <w:rsid w:val="00650638"/>
    <w:rsid w:val="00650F9D"/>
    <w:rsid w:val="006515CF"/>
    <w:rsid w:val="00651794"/>
    <w:rsid w:val="00651DC5"/>
    <w:rsid w:val="0065263C"/>
    <w:rsid w:val="0065268B"/>
    <w:rsid w:val="00652749"/>
    <w:rsid w:val="0065310B"/>
    <w:rsid w:val="00653300"/>
    <w:rsid w:val="00653570"/>
    <w:rsid w:val="00653C09"/>
    <w:rsid w:val="00653FA7"/>
    <w:rsid w:val="0065400B"/>
    <w:rsid w:val="00654233"/>
    <w:rsid w:val="006543F1"/>
    <w:rsid w:val="006547E2"/>
    <w:rsid w:val="00654817"/>
    <w:rsid w:val="00654DE5"/>
    <w:rsid w:val="00654E43"/>
    <w:rsid w:val="00655AB5"/>
    <w:rsid w:val="00655E0C"/>
    <w:rsid w:val="006560B5"/>
    <w:rsid w:val="00656277"/>
    <w:rsid w:val="006564B9"/>
    <w:rsid w:val="00656655"/>
    <w:rsid w:val="00656CDA"/>
    <w:rsid w:val="00656F5A"/>
    <w:rsid w:val="00657174"/>
    <w:rsid w:val="00657CE7"/>
    <w:rsid w:val="00660075"/>
    <w:rsid w:val="006609C0"/>
    <w:rsid w:val="00660DE8"/>
    <w:rsid w:val="006612F6"/>
    <w:rsid w:val="006616E4"/>
    <w:rsid w:val="006619C6"/>
    <w:rsid w:val="00661C6D"/>
    <w:rsid w:val="00661CF7"/>
    <w:rsid w:val="00661D59"/>
    <w:rsid w:val="006625F2"/>
    <w:rsid w:val="00662BE6"/>
    <w:rsid w:val="00662FEA"/>
    <w:rsid w:val="00663302"/>
    <w:rsid w:val="00663699"/>
    <w:rsid w:val="00664B19"/>
    <w:rsid w:val="00664EAD"/>
    <w:rsid w:val="00665121"/>
    <w:rsid w:val="006651FE"/>
    <w:rsid w:val="006656DC"/>
    <w:rsid w:val="006659E0"/>
    <w:rsid w:val="00665AB1"/>
    <w:rsid w:val="00665BBE"/>
    <w:rsid w:val="0066669F"/>
    <w:rsid w:val="0066687C"/>
    <w:rsid w:val="00666B34"/>
    <w:rsid w:val="006675AA"/>
    <w:rsid w:val="00667933"/>
    <w:rsid w:val="00670346"/>
    <w:rsid w:val="00670641"/>
    <w:rsid w:val="006706EE"/>
    <w:rsid w:val="00670C6B"/>
    <w:rsid w:val="00671602"/>
    <w:rsid w:val="00671E02"/>
    <w:rsid w:val="00672631"/>
    <w:rsid w:val="00672CA3"/>
    <w:rsid w:val="00672D15"/>
    <w:rsid w:val="006744F5"/>
    <w:rsid w:val="00674A37"/>
    <w:rsid w:val="00674F10"/>
    <w:rsid w:val="00675166"/>
    <w:rsid w:val="0067542B"/>
    <w:rsid w:val="006754A7"/>
    <w:rsid w:val="006756FE"/>
    <w:rsid w:val="00675B8A"/>
    <w:rsid w:val="006761E8"/>
    <w:rsid w:val="00676315"/>
    <w:rsid w:val="0067657A"/>
    <w:rsid w:val="00680344"/>
    <w:rsid w:val="006806D7"/>
    <w:rsid w:val="006806F4"/>
    <w:rsid w:val="0068077F"/>
    <w:rsid w:val="006808BE"/>
    <w:rsid w:val="00680C7E"/>
    <w:rsid w:val="006812CF"/>
    <w:rsid w:val="00681E86"/>
    <w:rsid w:val="00681F33"/>
    <w:rsid w:val="00681F62"/>
    <w:rsid w:val="0068249B"/>
    <w:rsid w:val="00682634"/>
    <w:rsid w:val="006830F3"/>
    <w:rsid w:val="006838AE"/>
    <w:rsid w:val="00683A28"/>
    <w:rsid w:val="00683C87"/>
    <w:rsid w:val="00684770"/>
    <w:rsid w:val="00684778"/>
    <w:rsid w:val="006847B9"/>
    <w:rsid w:val="00684B82"/>
    <w:rsid w:val="00684E74"/>
    <w:rsid w:val="0068504C"/>
    <w:rsid w:val="0068563C"/>
    <w:rsid w:val="0068574F"/>
    <w:rsid w:val="0068579F"/>
    <w:rsid w:val="0068584A"/>
    <w:rsid w:val="00685C66"/>
    <w:rsid w:val="00685E8E"/>
    <w:rsid w:val="00686093"/>
    <w:rsid w:val="00686356"/>
    <w:rsid w:val="00686824"/>
    <w:rsid w:val="00686879"/>
    <w:rsid w:val="0068689A"/>
    <w:rsid w:val="00686B61"/>
    <w:rsid w:val="00686E99"/>
    <w:rsid w:val="00686F53"/>
    <w:rsid w:val="0068726E"/>
    <w:rsid w:val="00687832"/>
    <w:rsid w:val="006879F2"/>
    <w:rsid w:val="00687A41"/>
    <w:rsid w:val="00687FC9"/>
    <w:rsid w:val="0069004B"/>
    <w:rsid w:val="006901C8"/>
    <w:rsid w:val="0069096B"/>
    <w:rsid w:val="00690B62"/>
    <w:rsid w:val="0069146C"/>
    <w:rsid w:val="00691500"/>
    <w:rsid w:val="00691578"/>
    <w:rsid w:val="00691CC1"/>
    <w:rsid w:val="00691FC6"/>
    <w:rsid w:val="0069239E"/>
    <w:rsid w:val="00692C55"/>
    <w:rsid w:val="00693703"/>
    <w:rsid w:val="00693FAD"/>
    <w:rsid w:val="006945C6"/>
    <w:rsid w:val="006946C6"/>
    <w:rsid w:val="006948E1"/>
    <w:rsid w:val="00694B1F"/>
    <w:rsid w:val="0069586C"/>
    <w:rsid w:val="00695EAC"/>
    <w:rsid w:val="00696492"/>
    <w:rsid w:val="0069692E"/>
    <w:rsid w:val="00696AA7"/>
    <w:rsid w:val="006970A9"/>
    <w:rsid w:val="006974B5"/>
    <w:rsid w:val="0069751B"/>
    <w:rsid w:val="006978E0"/>
    <w:rsid w:val="006A0501"/>
    <w:rsid w:val="006A0F12"/>
    <w:rsid w:val="006A0F2C"/>
    <w:rsid w:val="006A174E"/>
    <w:rsid w:val="006A19FF"/>
    <w:rsid w:val="006A1B2E"/>
    <w:rsid w:val="006A1CCE"/>
    <w:rsid w:val="006A1D27"/>
    <w:rsid w:val="006A1DBE"/>
    <w:rsid w:val="006A1E28"/>
    <w:rsid w:val="006A22EA"/>
    <w:rsid w:val="006A27B7"/>
    <w:rsid w:val="006A2898"/>
    <w:rsid w:val="006A2D39"/>
    <w:rsid w:val="006A2FF4"/>
    <w:rsid w:val="006A3052"/>
    <w:rsid w:val="006A3A12"/>
    <w:rsid w:val="006A3BF3"/>
    <w:rsid w:val="006A4028"/>
    <w:rsid w:val="006A426A"/>
    <w:rsid w:val="006A49D0"/>
    <w:rsid w:val="006A4ABC"/>
    <w:rsid w:val="006A4BEE"/>
    <w:rsid w:val="006A5340"/>
    <w:rsid w:val="006A5944"/>
    <w:rsid w:val="006A5C25"/>
    <w:rsid w:val="006A5C57"/>
    <w:rsid w:val="006A60C3"/>
    <w:rsid w:val="006A64E7"/>
    <w:rsid w:val="006A76BE"/>
    <w:rsid w:val="006A79A7"/>
    <w:rsid w:val="006B0BFB"/>
    <w:rsid w:val="006B0C2F"/>
    <w:rsid w:val="006B0DF5"/>
    <w:rsid w:val="006B0FE1"/>
    <w:rsid w:val="006B16E3"/>
    <w:rsid w:val="006B196F"/>
    <w:rsid w:val="006B1D85"/>
    <w:rsid w:val="006B208F"/>
    <w:rsid w:val="006B29ED"/>
    <w:rsid w:val="006B2DE5"/>
    <w:rsid w:val="006B416C"/>
    <w:rsid w:val="006B47EB"/>
    <w:rsid w:val="006B4C6F"/>
    <w:rsid w:val="006B51E4"/>
    <w:rsid w:val="006B667A"/>
    <w:rsid w:val="006B6C91"/>
    <w:rsid w:val="006B6E05"/>
    <w:rsid w:val="006B738D"/>
    <w:rsid w:val="006B76CA"/>
    <w:rsid w:val="006C07B2"/>
    <w:rsid w:val="006C1099"/>
    <w:rsid w:val="006C10F3"/>
    <w:rsid w:val="006C1B87"/>
    <w:rsid w:val="006C21C0"/>
    <w:rsid w:val="006C24D3"/>
    <w:rsid w:val="006C25F3"/>
    <w:rsid w:val="006C28B4"/>
    <w:rsid w:val="006C28E0"/>
    <w:rsid w:val="006C2B9A"/>
    <w:rsid w:val="006C2D3D"/>
    <w:rsid w:val="006C2D9A"/>
    <w:rsid w:val="006C42D5"/>
    <w:rsid w:val="006C4364"/>
    <w:rsid w:val="006C47E7"/>
    <w:rsid w:val="006C4DB7"/>
    <w:rsid w:val="006C4EAA"/>
    <w:rsid w:val="006C5088"/>
    <w:rsid w:val="006C532A"/>
    <w:rsid w:val="006C58D2"/>
    <w:rsid w:val="006C6421"/>
    <w:rsid w:val="006C6DC3"/>
    <w:rsid w:val="006C7141"/>
    <w:rsid w:val="006C715E"/>
    <w:rsid w:val="006C7352"/>
    <w:rsid w:val="006C7915"/>
    <w:rsid w:val="006C7D61"/>
    <w:rsid w:val="006C7DA4"/>
    <w:rsid w:val="006D087D"/>
    <w:rsid w:val="006D09EE"/>
    <w:rsid w:val="006D0DBF"/>
    <w:rsid w:val="006D107D"/>
    <w:rsid w:val="006D1735"/>
    <w:rsid w:val="006D18FE"/>
    <w:rsid w:val="006D1A24"/>
    <w:rsid w:val="006D1ABB"/>
    <w:rsid w:val="006D1FE6"/>
    <w:rsid w:val="006D21F1"/>
    <w:rsid w:val="006D24E3"/>
    <w:rsid w:val="006D2750"/>
    <w:rsid w:val="006D27CC"/>
    <w:rsid w:val="006D3272"/>
    <w:rsid w:val="006D3521"/>
    <w:rsid w:val="006D389A"/>
    <w:rsid w:val="006D4161"/>
    <w:rsid w:val="006D52CC"/>
    <w:rsid w:val="006D56A3"/>
    <w:rsid w:val="006D58D6"/>
    <w:rsid w:val="006D5F1B"/>
    <w:rsid w:val="006D611A"/>
    <w:rsid w:val="006D644A"/>
    <w:rsid w:val="006D74B5"/>
    <w:rsid w:val="006D752C"/>
    <w:rsid w:val="006D7DBE"/>
    <w:rsid w:val="006D7E5A"/>
    <w:rsid w:val="006E0819"/>
    <w:rsid w:val="006E1066"/>
    <w:rsid w:val="006E14AB"/>
    <w:rsid w:val="006E1B91"/>
    <w:rsid w:val="006E1F70"/>
    <w:rsid w:val="006E2076"/>
    <w:rsid w:val="006E21E9"/>
    <w:rsid w:val="006E220F"/>
    <w:rsid w:val="006E2753"/>
    <w:rsid w:val="006E2E39"/>
    <w:rsid w:val="006E3035"/>
    <w:rsid w:val="006E34CE"/>
    <w:rsid w:val="006E3641"/>
    <w:rsid w:val="006E38A3"/>
    <w:rsid w:val="006E38F3"/>
    <w:rsid w:val="006E3D6A"/>
    <w:rsid w:val="006E3F69"/>
    <w:rsid w:val="006E4098"/>
    <w:rsid w:val="006E446A"/>
    <w:rsid w:val="006E4901"/>
    <w:rsid w:val="006E4986"/>
    <w:rsid w:val="006E4B78"/>
    <w:rsid w:val="006E5400"/>
    <w:rsid w:val="006E5BD5"/>
    <w:rsid w:val="006E5BF0"/>
    <w:rsid w:val="006E5D81"/>
    <w:rsid w:val="006E62ED"/>
    <w:rsid w:val="006E6B87"/>
    <w:rsid w:val="006E7208"/>
    <w:rsid w:val="006E72E9"/>
    <w:rsid w:val="006E740F"/>
    <w:rsid w:val="006E7522"/>
    <w:rsid w:val="006E7621"/>
    <w:rsid w:val="006E7704"/>
    <w:rsid w:val="006F0931"/>
    <w:rsid w:val="006F0B9D"/>
    <w:rsid w:val="006F0F9B"/>
    <w:rsid w:val="006F19B0"/>
    <w:rsid w:val="006F1D39"/>
    <w:rsid w:val="006F21FE"/>
    <w:rsid w:val="006F22AF"/>
    <w:rsid w:val="006F24DE"/>
    <w:rsid w:val="006F24F9"/>
    <w:rsid w:val="006F2563"/>
    <w:rsid w:val="006F2A1E"/>
    <w:rsid w:val="006F320E"/>
    <w:rsid w:val="006F3414"/>
    <w:rsid w:val="006F3811"/>
    <w:rsid w:val="006F392B"/>
    <w:rsid w:val="006F42B5"/>
    <w:rsid w:val="006F4482"/>
    <w:rsid w:val="006F4D77"/>
    <w:rsid w:val="006F4ECD"/>
    <w:rsid w:val="006F5484"/>
    <w:rsid w:val="006F5646"/>
    <w:rsid w:val="006F565E"/>
    <w:rsid w:val="006F5C2E"/>
    <w:rsid w:val="006F5C7F"/>
    <w:rsid w:val="006F5E0A"/>
    <w:rsid w:val="006F5E3F"/>
    <w:rsid w:val="006F641E"/>
    <w:rsid w:val="006F68D8"/>
    <w:rsid w:val="006F6BCB"/>
    <w:rsid w:val="006F6BD2"/>
    <w:rsid w:val="006F6D35"/>
    <w:rsid w:val="006F752E"/>
    <w:rsid w:val="0070046E"/>
    <w:rsid w:val="00700960"/>
    <w:rsid w:val="00700B94"/>
    <w:rsid w:val="00701C64"/>
    <w:rsid w:val="00701F1E"/>
    <w:rsid w:val="007023F9"/>
    <w:rsid w:val="00702A27"/>
    <w:rsid w:val="00702A48"/>
    <w:rsid w:val="00702D23"/>
    <w:rsid w:val="00703008"/>
    <w:rsid w:val="00703676"/>
    <w:rsid w:val="0070394E"/>
    <w:rsid w:val="00703D1E"/>
    <w:rsid w:val="00704997"/>
    <w:rsid w:val="00704ECC"/>
    <w:rsid w:val="0070506A"/>
    <w:rsid w:val="007051EA"/>
    <w:rsid w:val="0070583C"/>
    <w:rsid w:val="00705E28"/>
    <w:rsid w:val="00706572"/>
    <w:rsid w:val="00706712"/>
    <w:rsid w:val="00706D81"/>
    <w:rsid w:val="00706FF6"/>
    <w:rsid w:val="00710B2E"/>
    <w:rsid w:val="00710B8F"/>
    <w:rsid w:val="00710FCF"/>
    <w:rsid w:val="007113C2"/>
    <w:rsid w:val="00711B9C"/>
    <w:rsid w:val="00711BC8"/>
    <w:rsid w:val="00711FF1"/>
    <w:rsid w:val="007122AD"/>
    <w:rsid w:val="0071279E"/>
    <w:rsid w:val="00712AF1"/>
    <w:rsid w:val="00712C8C"/>
    <w:rsid w:val="00713073"/>
    <w:rsid w:val="007132F2"/>
    <w:rsid w:val="007135AD"/>
    <w:rsid w:val="00713757"/>
    <w:rsid w:val="00713842"/>
    <w:rsid w:val="0071388E"/>
    <w:rsid w:val="00713937"/>
    <w:rsid w:val="00713CE4"/>
    <w:rsid w:val="007149A9"/>
    <w:rsid w:val="00715178"/>
    <w:rsid w:val="00715348"/>
    <w:rsid w:val="00716289"/>
    <w:rsid w:val="007162A2"/>
    <w:rsid w:val="00716320"/>
    <w:rsid w:val="007164C2"/>
    <w:rsid w:val="007166D7"/>
    <w:rsid w:val="00716FF7"/>
    <w:rsid w:val="00717099"/>
    <w:rsid w:val="00717D2C"/>
    <w:rsid w:val="00717E7E"/>
    <w:rsid w:val="00720BDC"/>
    <w:rsid w:val="00720D67"/>
    <w:rsid w:val="00720D6A"/>
    <w:rsid w:val="0072128C"/>
    <w:rsid w:val="0072139E"/>
    <w:rsid w:val="00721A8C"/>
    <w:rsid w:val="00721B43"/>
    <w:rsid w:val="00721DE7"/>
    <w:rsid w:val="007223FC"/>
    <w:rsid w:val="007228D2"/>
    <w:rsid w:val="00722CDC"/>
    <w:rsid w:val="00723304"/>
    <w:rsid w:val="007238FD"/>
    <w:rsid w:val="00723B21"/>
    <w:rsid w:val="0072439C"/>
    <w:rsid w:val="007249FC"/>
    <w:rsid w:val="00724AD7"/>
    <w:rsid w:val="00724C3F"/>
    <w:rsid w:val="00724D8B"/>
    <w:rsid w:val="007252DA"/>
    <w:rsid w:val="0072559A"/>
    <w:rsid w:val="00725AA1"/>
    <w:rsid w:val="00725DDC"/>
    <w:rsid w:val="0072619B"/>
    <w:rsid w:val="007266B9"/>
    <w:rsid w:val="00727137"/>
    <w:rsid w:val="007273F0"/>
    <w:rsid w:val="00727B71"/>
    <w:rsid w:val="00727D8A"/>
    <w:rsid w:val="0073113A"/>
    <w:rsid w:val="00731273"/>
    <w:rsid w:val="00731658"/>
    <w:rsid w:val="00731CB9"/>
    <w:rsid w:val="00731DA4"/>
    <w:rsid w:val="007323B1"/>
    <w:rsid w:val="00732850"/>
    <w:rsid w:val="00733CF3"/>
    <w:rsid w:val="00734C18"/>
    <w:rsid w:val="00735103"/>
    <w:rsid w:val="007353C4"/>
    <w:rsid w:val="00735C49"/>
    <w:rsid w:val="00735DEA"/>
    <w:rsid w:val="007375E8"/>
    <w:rsid w:val="00737894"/>
    <w:rsid w:val="00737923"/>
    <w:rsid w:val="0074022F"/>
    <w:rsid w:val="00740443"/>
    <w:rsid w:val="00740853"/>
    <w:rsid w:val="007409A5"/>
    <w:rsid w:val="007416D8"/>
    <w:rsid w:val="007417A4"/>
    <w:rsid w:val="0074203D"/>
    <w:rsid w:val="007433A1"/>
    <w:rsid w:val="00743AFB"/>
    <w:rsid w:val="00743B10"/>
    <w:rsid w:val="00743E5C"/>
    <w:rsid w:val="007441A2"/>
    <w:rsid w:val="0074436D"/>
    <w:rsid w:val="00744873"/>
    <w:rsid w:val="00744A64"/>
    <w:rsid w:val="00744ADE"/>
    <w:rsid w:val="00745F1E"/>
    <w:rsid w:val="0074602F"/>
    <w:rsid w:val="007462BF"/>
    <w:rsid w:val="00746F45"/>
    <w:rsid w:val="00747034"/>
    <w:rsid w:val="0074758F"/>
    <w:rsid w:val="00747B14"/>
    <w:rsid w:val="00747B80"/>
    <w:rsid w:val="00747D05"/>
    <w:rsid w:val="00747FC9"/>
    <w:rsid w:val="007502CA"/>
    <w:rsid w:val="007503A8"/>
    <w:rsid w:val="00750564"/>
    <w:rsid w:val="00750922"/>
    <w:rsid w:val="00750A59"/>
    <w:rsid w:val="00750B0D"/>
    <w:rsid w:val="00750B9B"/>
    <w:rsid w:val="00750DB5"/>
    <w:rsid w:val="007516E7"/>
    <w:rsid w:val="00751879"/>
    <w:rsid w:val="00751AD9"/>
    <w:rsid w:val="0075233B"/>
    <w:rsid w:val="007524ED"/>
    <w:rsid w:val="00752CC9"/>
    <w:rsid w:val="00752D77"/>
    <w:rsid w:val="0075343B"/>
    <w:rsid w:val="007534A9"/>
    <w:rsid w:val="00753692"/>
    <w:rsid w:val="0075380F"/>
    <w:rsid w:val="00753A38"/>
    <w:rsid w:val="00753C05"/>
    <w:rsid w:val="00753F4F"/>
    <w:rsid w:val="0075437F"/>
    <w:rsid w:val="00754A32"/>
    <w:rsid w:val="00755642"/>
    <w:rsid w:val="0075594B"/>
    <w:rsid w:val="007559E6"/>
    <w:rsid w:val="00755BFA"/>
    <w:rsid w:val="00755D5B"/>
    <w:rsid w:val="007563FB"/>
    <w:rsid w:val="00756ADC"/>
    <w:rsid w:val="00756E74"/>
    <w:rsid w:val="00757006"/>
    <w:rsid w:val="0075720F"/>
    <w:rsid w:val="00757B8B"/>
    <w:rsid w:val="00757CC3"/>
    <w:rsid w:val="007601CB"/>
    <w:rsid w:val="007601ED"/>
    <w:rsid w:val="007604AF"/>
    <w:rsid w:val="007604D8"/>
    <w:rsid w:val="00760987"/>
    <w:rsid w:val="00760FA2"/>
    <w:rsid w:val="00761256"/>
    <w:rsid w:val="007614DF"/>
    <w:rsid w:val="00761E90"/>
    <w:rsid w:val="0076223A"/>
    <w:rsid w:val="0076358D"/>
    <w:rsid w:val="00763663"/>
    <w:rsid w:val="007636AF"/>
    <w:rsid w:val="007638B0"/>
    <w:rsid w:val="00763B35"/>
    <w:rsid w:val="0076481B"/>
    <w:rsid w:val="0076483B"/>
    <w:rsid w:val="007650FF"/>
    <w:rsid w:val="00765BAD"/>
    <w:rsid w:val="007665CA"/>
    <w:rsid w:val="0076680F"/>
    <w:rsid w:val="00766968"/>
    <w:rsid w:val="00767700"/>
    <w:rsid w:val="007678FA"/>
    <w:rsid w:val="00767A3B"/>
    <w:rsid w:val="00767EB9"/>
    <w:rsid w:val="00770A8B"/>
    <w:rsid w:val="007711A9"/>
    <w:rsid w:val="00771891"/>
    <w:rsid w:val="00771936"/>
    <w:rsid w:val="007723E5"/>
    <w:rsid w:val="00772DAB"/>
    <w:rsid w:val="00772E02"/>
    <w:rsid w:val="00773877"/>
    <w:rsid w:val="00773A07"/>
    <w:rsid w:val="007740B3"/>
    <w:rsid w:val="00774187"/>
    <w:rsid w:val="00774258"/>
    <w:rsid w:val="00774E04"/>
    <w:rsid w:val="00774E64"/>
    <w:rsid w:val="0077520A"/>
    <w:rsid w:val="007754EE"/>
    <w:rsid w:val="007757B7"/>
    <w:rsid w:val="007758DE"/>
    <w:rsid w:val="00775934"/>
    <w:rsid w:val="00775AD7"/>
    <w:rsid w:val="00775FF0"/>
    <w:rsid w:val="0077620E"/>
    <w:rsid w:val="007763D1"/>
    <w:rsid w:val="00776A40"/>
    <w:rsid w:val="00776D14"/>
    <w:rsid w:val="00777A97"/>
    <w:rsid w:val="007804DB"/>
    <w:rsid w:val="007808D0"/>
    <w:rsid w:val="00780F61"/>
    <w:rsid w:val="00781206"/>
    <w:rsid w:val="007812E3"/>
    <w:rsid w:val="007814BC"/>
    <w:rsid w:val="00781683"/>
    <w:rsid w:val="00781A08"/>
    <w:rsid w:val="007821CC"/>
    <w:rsid w:val="0078221B"/>
    <w:rsid w:val="00782511"/>
    <w:rsid w:val="00782719"/>
    <w:rsid w:val="00782BC0"/>
    <w:rsid w:val="00782F5F"/>
    <w:rsid w:val="0078328E"/>
    <w:rsid w:val="00783700"/>
    <w:rsid w:val="007837BB"/>
    <w:rsid w:val="00783883"/>
    <w:rsid w:val="007844AF"/>
    <w:rsid w:val="007847F5"/>
    <w:rsid w:val="0078542B"/>
    <w:rsid w:val="00785703"/>
    <w:rsid w:val="00786718"/>
    <w:rsid w:val="00786990"/>
    <w:rsid w:val="00786EA7"/>
    <w:rsid w:val="00787143"/>
    <w:rsid w:val="00787170"/>
    <w:rsid w:val="00787460"/>
    <w:rsid w:val="00787607"/>
    <w:rsid w:val="007878CF"/>
    <w:rsid w:val="00787D90"/>
    <w:rsid w:val="00790457"/>
    <w:rsid w:val="00790994"/>
    <w:rsid w:val="00790D3D"/>
    <w:rsid w:val="007918BD"/>
    <w:rsid w:val="00791B8B"/>
    <w:rsid w:val="00791F2A"/>
    <w:rsid w:val="007922A8"/>
    <w:rsid w:val="00793270"/>
    <w:rsid w:val="007933CD"/>
    <w:rsid w:val="007936E9"/>
    <w:rsid w:val="00793978"/>
    <w:rsid w:val="007939F4"/>
    <w:rsid w:val="00793C8E"/>
    <w:rsid w:val="00793FF7"/>
    <w:rsid w:val="00795BD5"/>
    <w:rsid w:val="00795E21"/>
    <w:rsid w:val="007962DA"/>
    <w:rsid w:val="007976B7"/>
    <w:rsid w:val="0079789E"/>
    <w:rsid w:val="00797B49"/>
    <w:rsid w:val="007A00BD"/>
    <w:rsid w:val="007A0CE3"/>
    <w:rsid w:val="007A11FE"/>
    <w:rsid w:val="007A1248"/>
    <w:rsid w:val="007A1B28"/>
    <w:rsid w:val="007A27E5"/>
    <w:rsid w:val="007A289E"/>
    <w:rsid w:val="007A33AF"/>
    <w:rsid w:val="007A3A0B"/>
    <w:rsid w:val="007A3A37"/>
    <w:rsid w:val="007A41F9"/>
    <w:rsid w:val="007A463C"/>
    <w:rsid w:val="007A466F"/>
    <w:rsid w:val="007A5261"/>
    <w:rsid w:val="007A5720"/>
    <w:rsid w:val="007A57E9"/>
    <w:rsid w:val="007A6264"/>
    <w:rsid w:val="007A67C6"/>
    <w:rsid w:val="007A6B94"/>
    <w:rsid w:val="007A6FF6"/>
    <w:rsid w:val="007A74BF"/>
    <w:rsid w:val="007A7E7A"/>
    <w:rsid w:val="007A7E92"/>
    <w:rsid w:val="007B069B"/>
    <w:rsid w:val="007B0861"/>
    <w:rsid w:val="007B0B19"/>
    <w:rsid w:val="007B0D93"/>
    <w:rsid w:val="007B11E5"/>
    <w:rsid w:val="007B12DA"/>
    <w:rsid w:val="007B172D"/>
    <w:rsid w:val="007B1A0B"/>
    <w:rsid w:val="007B1B1B"/>
    <w:rsid w:val="007B1B8B"/>
    <w:rsid w:val="007B1FCD"/>
    <w:rsid w:val="007B2080"/>
    <w:rsid w:val="007B2168"/>
    <w:rsid w:val="007B2339"/>
    <w:rsid w:val="007B2353"/>
    <w:rsid w:val="007B25BE"/>
    <w:rsid w:val="007B2A6A"/>
    <w:rsid w:val="007B32AB"/>
    <w:rsid w:val="007B3D7F"/>
    <w:rsid w:val="007B436E"/>
    <w:rsid w:val="007B4751"/>
    <w:rsid w:val="007B567D"/>
    <w:rsid w:val="007B5BEE"/>
    <w:rsid w:val="007B608B"/>
    <w:rsid w:val="007B63FC"/>
    <w:rsid w:val="007B6B75"/>
    <w:rsid w:val="007B7204"/>
    <w:rsid w:val="007C0D45"/>
    <w:rsid w:val="007C0D51"/>
    <w:rsid w:val="007C1697"/>
    <w:rsid w:val="007C1C2B"/>
    <w:rsid w:val="007C1E4A"/>
    <w:rsid w:val="007C20FA"/>
    <w:rsid w:val="007C2885"/>
    <w:rsid w:val="007C2961"/>
    <w:rsid w:val="007C2B40"/>
    <w:rsid w:val="007C2B5E"/>
    <w:rsid w:val="007C2D09"/>
    <w:rsid w:val="007C3189"/>
    <w:rsid w:val="007C349C"/>
    <w:rsid w:val="007C354D"/>
    <w:rsid w:val="007C3AF9"/>
    <w:rsid w:val="007C42B5"/>
    <w:rsid w:val="007C46AF"/>
    <w:rsid w:val="007C471F"/>
    <w:rsid w:val="007C4773"/>
    <w:rsid w:val="007C4BA7"/>
    <w:rsid w:val="007C52E0"/>
    <w:rsid w:val="007C5694"/>
    <w:rsid w:val="007C5B28"/>
    <w:rsid w:val="007C5D28"/>
    <w:rsid w:val="007C5EC4"/>
    <w:rsid w:val="007C63B8"/>
    <w:rsid w:val="007C6ACD"/>
    <w:rsid w:val="007C6D94"/>
    <w:rsid w:val="007C6E8A"/>
    <w:rsid w:val="007C70C3"/>
    <w:rsid w:val="007C7340"/>
    <w:rsid w:val="007C7563"/>
    <w:rsid w:val="007C7667"/>
    <w:rsid w:val="007C7965"/>
    <w:rsid w:val="007D02F2"/>
    <w:rsid w:val="007D0314"/>
    <w:rsid w:val="007D0ED8"/>
    <w:rsid w:val="007D0F95"/>
    <w:rsid w:val="007D1055"/>
    <w:rsid w:val="007D195A"/>
    <w:rsid w:val="007D1B37"/>
    <w:rsid w:val="007D1B93"/>
    <w:rsid w:val="007D1C86"/>
    <w:rsid w:val="007D1DB5"/>
    <w:rsid w:val="007D1DCB"/>
    <w:rsid w:val="007D2403"/>
    <w:rsid w:val="007D24AF"/>
    <w:rsid w:val="007D27C0"/>
    <w:rsid w:val="007D286D"/>
    <w:rsid w:val="007D2B69"/>
    <w:rsid w:val="007D3A30"/>
    <w:rsid w:val="007D3AA2"/>
    <w:rsid w:val="007D3B12"/>
    <w:rsid w:val="007D3FA8"/>
    <w:rsid w:val="007D401F"/>
    <w:rsid w:val="007D45F7"/>
    <w:rsid w:val="007D4629"/>
    <w:rsid w:val="007D46E5"/>
    <w:rsid w:val="007D48A3"/>
    <w:rsid w:val="007D5056"/>
    <w:rsid w:val="007D5648"/>
    <w:rsid w:val="007D5A70"/>
    <w:rsid w:val="007D5A85"/>
    <w:rsid w:val="007D64A4"/>
    <w:rsid w:val="007D69D1"/>
    <w:rsid w:val="007D6B09"/>
    <w:rsid w:val="007D7340"/>
    <w:rsid w:val="007D77B1"/>
    <w:rsid w:val="007D78FA"/>
    <w:rsid w:val="007D7B7F"/>
    <w:rsid w:val="007D7BB4"/>
    <w:rsid w:val="007E0705"/>
    <w:rsid w:val="007E0907"/>
    <w:rsid w:val="007E0E5E"/>
    <w:rsid w:val="007E1241"/>
    <w:rsid w:val="007E270A"/>
    <w:rsid w:val="007E3035"/>
    <w:rsid w:val="007E33DD"/>
    <w:rsid w:val="007E3710"/>
    <w:rsid w:val="007E38DA"/>
    <w:rsid w:val="007E3BA1"/>
    <w:rsid w:val="007E3CEB"/>
    <w:rsid w:val="007E3E4B"/>
    <w:rsid w:val="007E3EEE"/>
    <w:rsid w:val="007E4A6A"/>
    <w:rsid w:val="007E4A75"/>
    <w:rsid w:val="007E538A"/>
    <w:rsid w:val="007E566B"/>
    <w:rsid w:val="007E579A"/>
    <w:rsid w:val="007E5805"/>
    <w:rsid w:val="007E5922"/>
    <w:rsid w:val="007E702F"/>
    <w:rsid w:val="007E76F6"/>
    <w:rsid w:val="007E7AD8"/>
    <w:rsid w:val="007F0A7C"/>
    <w:rsid w:val="007F18C0"/>
    <w:rsid w:val="007F191A"/>
    <w:rsid w:val="007F1D50"/>
    <w:rsid w:val="007F2359"/>
    <w:rsid w:val="007F251A"/>
    <w:rsid w:val="007F2543"/>
    <w:rsid w:val="007F2B62"/>
    <w:rsid w:val="007F2C3F"/>
    <w:rsid w:val="007F2EC1"/>
    <w:rsid w:val="007F2F3E"/>
    <w:rsid w:val="007F354D"/>
    <w:rsid w:val="007F3E51"/>
    <w:rsid w:val="007F3F30"/>
    <w:rsid w:val="007F5016"/>
    <w:rsid w:val="007F555B"/>
    <w:rsid w:val="007F5D2D"/>
    <w:rsid w:val="007F5DA6"/>
    <w:rsid w:val="007F5E59"/>
    <w:rsid w:val="007F6658"/>
    <w:rsid w:val="007F67E8"/>
    <w:rsid w:val="007F6A99"/>
    <w:rsid w:val="007F6CD8"/>
    <w:rsid w:val="007F715C"/>
    <w:rsid w:val="007F7564"/>
    <w:rsid w:val="007F7A6C"/>
    <w:rsid w:val="007F7B04"/>
    <w:rsid w:val="007F7BD8"/>
    <w:rsid w:val="007F7F24"/>
    <w:rsid w:val="00801B6F"/>
    <w:rsid w:val="00801CBF"/>
    <w:rsid w:val="0080204A"/>
    <w:rsid w:val="00802A77"/>
    <w:rsid w:val="00803863"/>
    <w:rsid w:val="00803B8B"/>
    <w:rsid w:val="00803EA0"/>
    <w:rsid w:val="00804553"/>
    <w:rsid w:val="00805592"/>
    <w:rsid w:val="00805772"/>
    <w:rsid w:val="00805A84"/>
    <w:rsid w:val="00805AB4"/>
    <w:rsid w:val="00805E8D"/>
    <w:rsid w:val="00805F81"/>
    <w:rsid w:val="008063A7"/>
    <w:rsid w:val="00806664"/>
    <w:rsid w:val="008068C9"/>
    <w:rsid w:val="00806C50"/>
    <w:rsid w:val="00806D8B"/>
    <w:rsid w:val="00807328"/>
    <w:rsid w:val="008076A0"/>
    <w:rsid w:val="00807948"/>
    <w:rsid w:val="00807B13"/>
    <w:rsid w:val="00807B17"/>
    <w:rsid w:val="00810051"/>
    <w:rsid w:val="00810504"/>
    <w:rsid w:val="00810BB2"/>
    <w:rsid w:val="00810F47"/>
    <w:rsid w:val="00810FD5"/>
    <w:rsid w:val="0081192A"/>
    <w:rsid w:val="00811C76"/>
    <w:rsid w:val="0081207F"/>
    <w:rsid w:val="0081265C"/>
    <w:rsid w:val="00812BE9"/>
    <w:rsid w:val="0081326A"/>
    <w:rsid w:val="00813480"/>
    <w:rsid w:val="008136F7"/>
    <w:rsid w:val="00813C47"/>
    <w:rsid w:val="00813EF7"/>
    <w:rsid w:val="0081448B"/>
    <w:rsid w:val="0081457B"/>
    <w:rsid w:val="008159A0"/>
    <w:rsid w:val="00815D61"/>
    <w:rsid w:val="00815E5F"/>
    <w:rsid w:val="00816434"/>
    <w:rsid w:val="00816485"/>
    <w:rsid w:val="00816C6D"/>
    <w:rsid w:val="00816C7B"/>
    <w:rsid w:val="0081720D"/>
    <w:rsid w:val="0081765F"/>
    <w:rsid w:val="008202B3"/>
    <w:rsid w:val="008202FD"/>
    <w:rsid w:val="008207B7"/>
    <w:rsid w:val="008209F5"/>
    <w:rsid w:val="00820A79"/>
    <w:rsid w:val="00820EC8"/>
    <w:rsid w:val="00821437"/>
    <w:rsid w:val="00821486"/>
    <w:rsid w:val="00822321"/>
    <w:rsid w:val="00822898"/>
    <w:rsid w:val="00822963"/>
    <w:rsid w:val="00822BDA"/>
    <w:rsid w:val="00822F84"/>
    <w:rsid w:val="008233CE"/>
    <w:rsid w:val="008234CD"/>
    <w:rsid w:val="00823CAA"/>
    <w:rsid w:val="00823F17"/>
    <w:rsid w:val="00824879"/>
    <w:rsid w:val="00824F6D"/>
    <w:rsid w:val="0082583B"/>
    <w:rsid w:val="008258E6"/>
    <w:rsid w:val="00825CF3"/>
    <w:rsid w:val="008261FA"/>
    <w:rsid w:val="00826411"/>
    <w:rsid w:val="0082666A"/>
    <w:rsid w:val="00826746"/>
    <w:rsid w:val="008267DE"/>
    <w:rsid w:val="0082723B"/>
    <w:rsid w:val="008279DA"/>
    <w:rsid w:val="00827A43"/>
    <w:rsid w:val="00827F0A"/>
    <w:rsid w:val="008301E8"/>
    <w:rsid w:val="0083039B"/>
    <w:rsid w:val="0083051A"/>
    <w:rsid w:val="008309EA"/>
    <w:rsid w:val="00830BC8"/>
    <w:rsid w:val="00831134"/>
    <w:rsid w:val="008315AD"/>
    <w:rsid w:val="00831B0C"/>
    <w:rsid w:val="00832962"/>
    <w:rsid w:val="00832D42"/>
    <w:rsid w:val="00832FBC"/>
    <w:rsid w:val="00832FE6"/>
    <w:rsid w:val="00833038"/>
    <w:rsid w:val="00833503"/>
    <w:rsid w:val="0083391F"/>
    <w:rsid w:val="00834322"/>
    <w:rsid w:val="0083499F"/>
    <w:rsid w:val="008353EB"/>
    <w:rsid w:val="00835CE5"/>
    <w:rsid w:val="0083632E"/>
    <w:rsid w:val="0083660E"/>
    <w:rsid w:val="00836ACA"/>
    <w:rsid w:val="00836DF4"/>
    <w:rsid w:val="0083707F"/>
    <w:rsid w:val="008377A7"/>
    <w:rsid w:val="00837B00"/>
    <w:rsid w:val="00837D32"/>
    <w:rsid w:val="00837FF4"/>
    <w:rsid w:val="0084029C"/>
    <w:rsid w:val="00840537"/>
    <w:rsid w:val="00841625"/>
    <w:rsid w:val="008418FC"/>
    <w:rsid w:val="00842712"/>
    <w:rsid w:val="008429FB"/>
    <w:rsid w:val="008437D2"/>
    <w:rsid w:val="00843AB3"/>
    <w:rsid w:val="0084407D"/>
    <w:rsid w:val="008454EB"/>
    <w:rsid w:val="0084672F"/>
    <w:rsid w:val="00846A0F"/>
    <w:rsid w:val="00846A62"/>
    <w:rsid w:val="00846FDA"/>
    <w:rsid w:val="00847118"/>
    <w:rsid w:val="00847692"/>
    <w:rsid w:val="00847BCE"/>
    <w:rsid w:val="00850817"/>
    <w:rsid w:val="00850C29"/>
    <w:rsid w:val="00851036"/>
    <w:rsid w:val="00851616"/>
    <w:rsid w:val="00851949"/>
    <w:rsid w:val="00851DE5"/>
    <w:rsid w:val="00852014"/>
    <w:rsid w:val="00852129"/>
    <w:rsid w:val="008522C2"/>
    <w:rsid w:val="0085261B"/>
    <w:rsid w:val="00852D05"/>
    <w:rsid w:val="0085305D"/>
    <w:rsid w:val="00853431"/>
    <w:rsid w:val="008537DA"/>
    <w:rsid w:val="008544B2"/>
    <w:rsid w:val="008547E6"/>
    <w:rsid w:val="008550FE"/>
    <w:rsid w:val="00855788"/>
    <w:rsid w:val="00855903"/>
    <w:rsid w:val="00855C91"/>
    <w:rsid w:val="00855D42"/>
    <w:rsid w:val="00856883"/>
    <w:rsid w:val="00857342"/>
    <w:rsid w:val="008577AF"/>
    <w:rsid w:val="00857AA6"/>
    <w:rsid w:val="00861120"/>
    <w:rsid w:val="00861214"/>
    <w:rsid w:val="008615D2"/>
    <w:rsid w:val="00861910"/>
    <w:rsid w:val="00861D76"/>
    <w:rsid w:val="0086225A"/>
    <w:rsid w:val="0086263F"/>
    <w:rsid w:val="00862CEF"/>
    <w:rsid w:val="00863CE1"/>
    <w:rsid w:val="00864ABE"/>
    <w:rsid w:val="0086551E"/>
    <w:rsid w:val="00865643"/>
    <w:rsid w:val="008658BC"/>
    <w:rsid w:val="00865A4F"/>
    <w:rsid w:val="00865DBF"/>
    <w:rsid w:val="00866069"/>
    <w:rsid w:val="00866997"/>
    <w:rsid w:val="00866EB6"/>
    <w:rsid w:val="00867054"/>
    <w:rsid w:val="008676FD"/>
    <w:rsid w:val="00867B59"/>
    <w:rsid w:val="00867C09"/>
    <w:rsid w:val="008701A9"/>
    <w:rsid w:val="0087036F"/>
    <w:rsid w:val="008704B4"/>
    <w:rsid w:val="0087111F"/>
    <w:rsid w:val="00871E1E"/>
    <w:rsid w:val="00872E0F"/>
    <w:rsid w:val="0087323B"/>
    <w:rsid w:val="00873D79"/>
    <w:rsid w:val="00874191"/>
    <w:rsid w:val="0087444F"/>
    <w:rsid w:val="00874488"/>
    <w:rsid w:val="0087463F"/>
    <w:rsid w:val="00874718"/>
    <w:rsid w:val="00874D3B"/>
    <w:rsid w:val="008750BF"/>
    <w:rsid w:val="008754B5"/>
    <w:rsid w:val="008756E3"/>
    <w:rsid w:val="00875EC0"/>
    <w:rsid w:val="0087652D"/>
    <w:rsid w:val="00876608"/>
    <w:rsid w:val="008768BC"/>
    <w:rsid w:val="0087691F"/>
    <w:rsid w:val="00876CDB"/>
    <w:rsid w:val="00877903"/>
    <w:rsid w:val="00877C73"/>
    <w:rsid w:val="00877DF4"/>
    <w:rsid w:val="00877F04"/>
    <w:rsid w:val="0088080A"/>
    <w:rsid w:val="008810DD"/>
    <w:rsid w:val="00881220"/>
    <w:rsid w:val="00881AD4"/>
    <w:rsid w:val="008824B3"/>
    <w:rsid w:val="00882F07"/>
    <w:rsid w:val="0088336D"/>
    <w:rsid w:val="00883545"/>
    <w:rsid w:val="008841DA"/>
    <w:rsid w:val="0088440F"/>
    <w:rsid w:val="00884F93"/>
    <w:rsid w:val="00885072"/>
    <w:rsid w:val="00885DFE"/>
    <w:rsid w:val="008863B5"/>
    <w:rsid w:val="0088664E"/>
    <w:rsid w:val="00886967"/>
    <w:rsid w:val="00886EE0"/>
    <w:rsid w:val="00887823"/>
    <w:rsid w:val="00887FD0"/>
    <w:rsid w:val="00890091"/>
    <w:rsid w:val="00890DFA"/>
    <w:rsid w:val="00890E9B"/>
    <w:rsid w:val="00891365"/>
    <w:rsid w:val="008919A6"/>
    <w:rsid w:val="008919B1"/>
    <w:rsid w:val="00891CF2"/>
    <w:rsid w:val="00892169"/>
    <w:rsid w:val="0089274C"/>
    <w:rsid w:val="00892ED6"/>
    <w:rsid w:val="00894549"/>
    <w:rsid w:val="00894620"/>
    <w:rsid w:val="00894A67"/>
    <w:rsid w:val="00894AD3"/>
    <w:rsid w:val="00894B77"/>
    <w:rsid w:val="00894D5F"/>
    <w:rsid w:val="0089521F"/>
    <w:rsid w:val="008955D5"/>
    <w:rsid w:val="008956FA"/>
    <w:rsid w:val="008959E1"/>
    <w:rsid w:val="00895AE0"/>
    <w:rsid w:val="00896363"/>
    <w:rsid w:val="00896941"/>
    <w:rsid w:val="00896BFB"/>
    <w:rsid w:val="00897120"/>
    <w:rsid w:val="008A0499"/>
    <w:rsid w:val="008A04F2"/>
    <w:rsid w:val="008A0B8D"/>
    <w:rsid w:val="008A0E45"/>
    <w:rsid w:val="008A14C2"/>
    <w:rsid w:val="008A153B"/>
    <w:rsid w:val="008A16D2"/>
    <w:rsid w:val="008A17B6"/>
    <w:rsid w:val="008A1BEB"/>
    <w:rsid w:val="008A1C31"/>
    <w:rsid w:val="008A22AD"/>
    <w:rsid w:val="008A2F00"/>
    <w:rsid w:val="008A3B38"/>
    <w:rsid w:val="008A3DDA"/>
    <w:rsid w:val="008A3F74"/>
    <w:rsid w:val="008A455B"/>
    <w:rsid w:val="008A48EE"/>
    <w:rsid w:val="008A4BC4"/>
    <w:rsid w:val="008A5229"/>
    <w:rsid w:val="008A525A"/>
    <w:rsid w:val="008A5539"/>
    <w:rsid w:val="008A5747"/>
    <w:rsid w:val="008A58CE"/>
    <w:rsid w:val="008A5A70"/>
    <w:rsid w:val="008A5DCE"/>
    <w:rsid w:val="008A60C3"/>
    <w:rsid w:val="008A60ED"/>
    <w:rsid w:val="008A66FC"/>
    <w:rsid w:val="008A7D01"/>
    <w:rsid w:val="008A7E66"/>
    <w:rsid w:val="008B0451"/>
    <w:rsid w:val="008B12C0"/>
    <w:rsid w:val="008B18B6"/>
    <w:rsid w:val="008B1945"/>
    <w:rsid w:val="008B3265"/>
    <w:rsid w:val="008B3C5A"/>
    <w:rsid w:val="008B41C3"/>
    <w:rsid w:val="008B41DA"/>
    <w:rsid w:val="008B4524"/>
    <w:rsid w:val="008B46A1"/>
    <w:rsid w:val="008B4A66"/>
    <w:rsid w:val="008B59F4"/>
    <w:rsid w:val="008B5BE4"/>
    <w:rsid w:val="008B602F"/>
    <w:rsid w:val="008B6470"/>
    <w:rsid w:val="008B659A"/>
    <w:rsid w:val="008B694E"/>
    <w:rsid w:val="008B6C54"/>
    <w:rsid w:val="008B7090"/>
    <w:rsid w:val="008B723E"/>
    <w:rsid w:val="008B72A7"/>
    <w:rsid w:val="008B795E"/>
    <w:rsid w:val="008B7C10"/>
    <w:rsid w:val="008C0841"/>
    <w:rsid w:val="008C0F89"/>
    <w:rsid w:val="008C12AC"/>
    <w:rsid w:val="008C23C0"/>
    <w:rsid w:val="008C2A6F"/>
    <w:rsid w:val="008C30D9"/>
    <w:rsid w:val="008C3101"/>
    <w:rsid w:val="008C3571"/>
    <w:rsid w:val="008C4B45"/>
    <w:rsid w:val="008C5C86"/>
    <w:rsid w:val="008C5F2B"/>
    <w:rsid w:val="008C5FB9"/>
    <w:rsid w:val="008C664A"/>
    <w:rsid w:val="008C6947"/>
    <w:rsid w:val="008C6B75"/>
    <w:rsid w:val="008C6BEF"/>
    <w:rsid w:val="008C75C1"/>
    <w:rsid w:val="008C784C"/>
    <w:rsid w:val="008C789E"/>
    <w:rsid w:val="008D10D0"/>
    <w:rsid w:val="008D12B0"/>
    <w:rsid w:val="008D172B"/>
    <w:rsid w:val="008D1C52"/>
    <w:rsid w:val="008D2217"/>
    <w:rsid w:val="008D23DD"/>
    <w:rsid w:val="008D2463"/>
    <w:rsid w:val="008D267F"/>
    <w:rsid w:val="008D290A"/>
    <w:rsid w:val="008D3B29"/>
    <w:rsid w:val="008D3E62"/>
    <w:rsid w:val="008D41ED"/>
    <w:rsid w:val="008D4821"/>
    <w:rsid w:val="008D4E38"/>
    <w:rsid w:val="008D4EAB"/>
    <w:rsid w:val="008D4F5C"/>
    <w:rsid w:val="008D5DF8"/>
    <w:rsid w:val="008D5EBD"/>
    <w:rsid w:val="008D6547"/>
    <w:rsid w:val="008D6690"/>
    <w:rsid w:val="008D675F"/>
    <w:rsid w:val="008D6A7C"/>
    <w:rsid w:val="008D7D40"/>
    <w:rsid w:val="008E00A4"/>
    <w:rsid w:val="008E0130"/>
    <w:rsid w:val="008E01B5"/>
    <w:rsid w:val="008E01E3"/>
    <w:rsid w:val="008E0ABA"/>
    <w:rsid w:val="008E11B6"/>
    <w:rsid w:val="008E1F09"/>
    <w:rsid w:val="008E25B8"/>
    <w:rsid w:val="008E2CC4"/>
    <w:rsid w:val="008E2CE0"/>
    <w:rsid w:val="008E38EB"/>
    <w:rsid w:val="008E3FB8"/>
    <w:rsid w:val="008E4200"/>
    <w:rsid w:val="008E4480"/>
    <w:rsid w:val="008E48E5"/>
    <w:rsid w:val="008E529F"/>
    <w:rsid w:val="008E5588"/>
    <w:rsid w:val="008E5B61"/>
    <w:rsid w:val="008E5D68"/>
    <w:rsid w:val="008E67A7"/>
    <w:rsid w:val="008E6E8C"/>
    <w:rsid w:val="008E71D0"/>
    <w:rsid w:val="008E7E7A"/>
    <w:rsid w:val="008F03B2"/>
    <w:rsid w:val="008F049D"/>
    <w:rsid w:val="008F0C7D"/>
    <w:rsid w:val="008F16FF"/>
    <w:rsid w:val="008F1AB6"/>
    <w:rsid w:val="008F1AC1"/>
    <w:rsid w:val="008F1E43"/>
    <w:rsid w:val="008F2070"/>
    <w:rsid w:val="008F228D"/>
    <w:rsid w:val="008F22BF"/>
    <w:rsid w:val="008F25C2"/>
    <w:rsid w:val="008F2E5E"/>
    <w:rsid w:val="008F33CA"/>
    <w:rsid w:val="008F3749"/>
    <w:rsid w:val="008F3F7E"/>
    <w:rsid w:val="008F43DC"/>
    <w:rsid w:val="008F4B24"/>
    <w:rsid w:val="008F4DDA"/>
    <w:rsid w:val="008F51DE"/>
    <w:rsid w:val="008F531A"/>
    <w:rsid w:val="008F5499"/>
    <w:rsid w:val="008F54B8"/>
    <w:rsid w:val="008F557C"/>
    <w:rsid w:val="008F5ADA"/>
    <w:rsid w:val="008F5C1C"/>
    <w:rsid w:val="008F6790"/>
    <w:rsid w:val="008F7182"/>
    <w:rsid w:val="008F7BFE"/>
    <w:rsid w:val="00900178"/>
    <w:rsid w:val="00900FAB"/>
    <w:rsid w:val="00901665"/>
    <w:rsid w:val="0090207E"/>
    <w:rsid w:val="00902138"/>
    <w:rsid w:val="00902D4F"/>
    <w:rsid w:val="0090338D"/>
    <w:rsid w:val="009035DA"/>
    <w:rsid w:val="00903D60"/>
    <w:rsid w:val="009041AE"/>
    <w:rsid w:val="009044CA"/>
    <w:rsid w:val="009045FC"/>
    <w:rsid w:val="00904901"/>
    <w:rsid w:val="009049A5"/>
    <w:rsid w:val="00904B35"/>
    <w:rsid w:val="00904DDE"/>
    <w:rsid w:val="00904EEC"/>
    <w:rsid w:val="009054AB"/>
    <w:rsid w:val="009055A4"/>
    <w:rsid w:val="009055F8"/>
    <w:rsid w:val="009056A3"/>
    <w:rsid w:val="0090582D"/>
    <w:rsid w:val="00905C45"/>
    <w:rsid w:val="00905EA5"/>
    <w:rsid w:val="009062CF"/>
    <w:rsid w:val="009067FD"/>
    <w:rsid w:val="00906C11"/>
    <w:rsid w:val="00907ACE"/>
    <w:rsid w:val="00907D30"/>
    <w:rsid w:val="00910906"/>
    <w:rsid w:val="0091141C"/>
    <w:rsid w:val="009117F1"/>
    <w:rsid w:val="009118A8"/>
    <w:rsid w:val="00911BDE"/>
    <w:rsid w:val="009120BD"/>
    <w:rsid w:val="00912988"/>
    <w:rsid w:val="00912BEB"/>
    <w:rsid w:val="00913257"/>
    <w:rsid w:val="009144B0"/>
    <w:rsid w:val="00914B66"/>
    <w:rsid w:val="0091594C"/>
    <w:rsid w:val="00915AF8"/>
    <w:rsid w:val="00915DCE"/>
    <w:rsid w:val="00915E08"/>
    <w:rsid w:val="00916DD8"/>
    <w:rsid w:val="009174AC"/>
    <w:rsid w:val="00917B37"/>
    <w:rsid w:val="00920C63"/>
    <w:rsid w:val="009213EB"/>
    <w:rsid w:val="009219EC"/>
    <w:rsid w:val="009221B5"/>
    <w:rsid w:val="009221F9"/>
    <w:rsid w:val="00922479"/>
    <w:rsid w:val="00922919"/>
    <w:rsid w:val="00922B36"/>
    <w:rsid w:val="0092393F"/>
    <w:rsid w:val="009247F3"/>
    <w:rsid w:val="0092490D"/>
    <w:rsid w:val="0092508B"/>
    <w:rsid w:val="0092581D"/>
    <w:rsid w:val="0092608C"/>
    <w:rsid w:val="009271C3"/>
    <w:rsid w:val="00927680"/>
    <w:rsid w:val="00927C01"/>
    <w:rsid w:val="0093012A"/>
    <w:rsid w:val="009308F7"/>
    <w:rsid w:val="00931776"/>
    <w:rsid w:val="00931999"/>
    <w:rsid w:val="00932877"/>
    <w:rsid w:val="00933142"/>
    <w:rsid w:val="009335F7"/>
    <w:rsid w:val="00933656"/>
    <w:rsid w:val="00933845"/>
    <w:rsid w:val="00933C78"/>
    <w:rsid w:val="00933EB3"/>
    <w:rsid w:val="00935B16"/>
    <w:rsid w:val="00935C5A"/>
    <w:rsid w:val="00935D95"/>
    <w:rsid w:val="00935F5F"/>
    <w:rsid w:val="00935FF6"/>
    <w:rsid w:val="00936328"/>
    <w:rsid w:val="00936501"/>
    <w:rsid w:val="00936B6B"/>
    <w:rsid w:val="009377A4"/>
    <w:rsid w:val="00937D81"/>
    <w:rsid w:val="00937E9B"/>
    <w:rsid w:val="00940467"/>
    <w:rsid w:val="0094074A"/>
    <w:rsid w:val="00940A33"/>
    <w:rsid w:val="00940A5E"/>
    <w:rsid w:val="0094129F"/>
    <w:rsid w:val="0094185E"/>
    <w:rsid w:val="00941DD9"/>
    <w:rsid w:val="00942E65"/>
    <w:rsid w:val="0094314D"/>
    <w:rsid w:val="0094378D"/>
    <w:rsid w:val="00943F66"/>
    <w:rsid w:val="009444E0"/>
    <w:rsid w:val="00944B2A"/>
    <w:rsid w:val="009456B0"/>
    <w:rsid w:val="009456D1"/>
    <w:rsid w:val="009456D8"/>
    <w:rsid w:val="00945702"/>
    <w:rsid w:val="009459A7"/>
    <w:rsid w:val="009459AB"/>
    <w:rsid w:val="00946042"/>
    <w:rsid w:val="00946366"/>
    <w:rsid w:val="009465BC"/>
    <w:rsid w:val="009467EF"/>
    <w:rsid w:val="00946F3C"/>
    <w:rsid w:val="00946F4C"/>
    <w:rsid w:val="009470C1"/>
    <w:rsid w:val="00947540"/>
    <w:rsid w:val="0094780D"/>
    <w:rsid w:val="00947B22"/>
    <w:rsid w:val="00947B44"/>
    <w:rsid w:val="0095062D"/>
    <w:rsid w:val="009509F3"/>
    <w:rsid w:val="0095175D"/>
    <w:rsid w:val="00951A99"/>
    <w:rsid w:val="00951CD4"/>
    <w:rsid w:val="00951E98"/>
    <w:rsid w:val="009524BA"/>
    <w:rsid w:val="009528BE"/>
    <w:rsid w:val="009528FC"/>
    <w:rsid w:val="00953511"/>
    <w:rsid w:val="00953F4F"/>
    <w:rsid w:val="00954367"/>
    <w:rsid w:val="00954854"/>
    <w:rsid w:val="00954CB9"/>
    <w:rsid w:val="0095527D"/>
    <w:rsid w:val="009556D3"/>
    <w:rsid w:val="00955E3D"/>
    <w:rsid w:val="0095630A"/>
    <w:rsid w:val="009564BE"/>
    <w:rsid w:val="009567B3"/>
    <w:rsid w:val="009571A0"/>
    <w:rsid w:val="009572DB"/>
    <w:rsid w:val="0095753B"/>
    <w:rsid w:val="009579D3"/>
    <w:rsid w:val="00957A8C"/>
    <w:rsid w:val="00957BDB"/>
    <w:rsid w:val="00960436"/>
    <w:rsid w:val="009606B1"/>
    <w:rsid w:val="00960801"/>
    <w:rsid w:val="009608E5"/>
    <w:rsid w:val="009613E8"/>
    <w:rsid w:val="00961922"/>
    <w:rsid w:val="00962315"/>
    <w:rsid w:val="00962815"/>
    <w:rsid w:val="00962892"/>
    <w:rsid w:val="00962CEB"/>
    <w:rsid w:val="0096315E"/>
    <w:rsid w:val="00963229"/>
    <w:rsid w:val="00963909"/>
    <w:rsid w:val="00964003"/>
    <w:rsid w:val="009641E7"/>
    <w:rsid w:val="00964410"/>
    <w:rsid w:val="009645A4"/>
    <w:rsid w:val="00964961"/>
    <w:rsid w:val="009654E8"/>
    <w:rsid w:val="009658E6"/>
    <w:rsid w:val="00965AC1"/>
    <w:rsid w:val="00965D81"/>
    <w:rsid w:val="00965F14"/>
    <w:rsid w:val="0096625C"/>
    <w:rsid w:val="00966468"/>
    <w:rsid w:val="009667A2"/>
    <w:rsid w:val="00966E14"/>
    <w:rsid w:val="00967189"/>
    <w:rsid w:val="00967618"/>
    <w:rsid w:val="00967A07"/>
    <w:rsid w:val="00967CB9"/>
    <w:rsid w:val="00967FDB"/>
    <w:rsid w:val="009701B7"/>
    <w:rsid w:val="009703A2"/>
    <w:rsid w:val="00970415"/>
    <w:rsid w:val="0097067C"/>
    <w:rsid w:val="0097084B"/>
    <w:rsid w:val="00971D1E"/>
    <w:rsid w:val="00971E2A"/>
    <w:rsid w:val="00972007"/>
    <w:rsid w:val="00972EAA"/>
    <w:rsid w:val="00973181"/>
    <w:rsid w:val="009732F2"/>
    <w:rsid w:val="009735A8"/>
    <w:rsid w:val="009736D6"/>
    <w:rsid w:val="0097392D"/>
    <w:rsid w:val="009739CE"/>
    <w:rsid w:val="00973D6F"/>
    <w:rsid w:val="00974085"/>
    <w:rsid w:val="00974370"/>
    <w:rsid w:val="0097513D"/>
    <w:rsid w:val="009754CB"/>
    <w:rsid w:val="009759FD"/>
    <w:rsid w:val="00975FFD"/>
    <w:rsid w:val="0097639C"/>
    <w:rsid w:val="00976644"/>
    <w:rsid w:val="0097668D"/>
    <w:rsid w:val="00976778"/>
    <w:rsid w:val="00976846"/>
    <w:rsid w:val="00976B01"/>
    <w:rsid w:val="00976E49"/>
    <w:rsid w:val="009772B7"/>
    <w:rsid w:val="009777AC"/>
    <w:rsid w:val="009777CA"/>
    <w:rsid w:val="00980756"/>
    <w:rsid w:val="00980AF8"/>
    <w:rsid w:val="009823CD"/>
    <w:rsid w:val="00982B8A"/>
    <w:rsid w:val="00983022"/>
    <w:rsid w:val="00983362"/>
    <w:rsid w:val="009835B3"/>
    <w:rsid w:val="00983786"/>
    <w:rsid w:val="00983948"/>
    <w:rsid w:val="00983C92"/>
    <w:rsid w:val="00984A7F"/>
    <w:rsid w:val="00985785"/>
    <w:rsid w:val="00985B0B"/>
    <w:rsid w:val="00985C41"/>
    <w:rsid w:val="00985EE2"/>
    <w:rsid w:val="00985FB5"/>
    <w:rsid w:val="009862AC"/>
    <w:rsid w:val="00986653"/>
    <w:rsid w:val="00986714"/>
    <w:rsid w:val="00986797"/>
    <w:rsid w:val="00986A86"/>
    <w:rsid w:val="00986F47"/>
    <w:rsid w:val="00986F7A"/>
    <w:rsid w:val="009875EE"/>
    <w:rsid w:val="00987C51"/>
    <w:rsid w:val="009905CA"/>
    <w:rsid w:val="00990703"/>
    <w:rsid w:val="00991823"/>
    <w:rsid w:val="00991938"/>
    <w:rsid w:val="00991D76"/>
    <w:rsid w:val="00991DE2"/>
    <w:rsid w:val="00991F2D"/>
    <w:rsid w:val="0099233E"/>
    <w:rsid w:val="00992343"/>
    <w:rsid w:val="00992599"/>
    <w:rsid w:val="00992F2F"/>
    <w:rsid w:val="00993607"/>
    <w:rsid w:val="009937FA"/>
    <w:rsid w:val="00993846"/>
    <w:rsid w:val="0099391D"/>
    <w:rsid w:val="00993ACD"/>
    <w:rsid w:val="00993E8D"/>
    <w:rsid w:val="00994992"/>
    <w:rsid w:val="009950BA"/>
    <w:rsid w:val="00995190"/>
    <w:rsid w:val="00995ED6"/>
    <w:rsid w:val="00996ABF"/>
    <w:rsid w:val="00996C74"/>
    <w:rsid w:val="009970F3"/>
    <w:rsid w:val="00997508"/>
    <w:rsid w:val="0099794E"/>
    <w:rsid w:val="00997B3C"/>
    <w:rsid w:val="00997CD7"/>
    <w:rsid w:val="009A132A"/>
    <w:rsid w:val="009A13CA"/>
    <w:rsid w:val="009A1826"/>
    <w:rsid w:val="009A1F7B"/>
    <w:rsid w:val="009A2105"/>
    <w:rsid w:val="009A2BD3"/>
    <w:rsid w:val="009A3CDE"/>
    <w:rsid w:val="009A4FAE"/>
    <w:rsid w:val="009A58C2"/>
    <w:rsid w:val="009A6253"/>
    <w:rsid w:val="009A64B5"/>
    <w:rsid w:val="009A6683"/>
    <w:rsid w:val="009A6A3B"/>
    <w:rsid w:val="009A7346"/>
    <w:rsid w:val="009A7CD3"/>
    <w:rsid w:val="009B0606"/>
    <w:rsid w:val="009B0E65"/>
    <w:rsid w:val="009B0E87"/>
    <w:rsid w:val="009B1C3D"/>
    <w:rsid w:val="009B23C0"/>
    <w:rsid w:val="009B2430"/>
    <w:rsid w:val="009B248D"/>
    <w:rsid w:val="009B24C4"/>
    <w:rsid w:val="009B26ED"/>
    <w:rsid w:val="009B298A"/>
    <w:rsid w:val="009B2B0C"/>
    <w:rsid w:val="009B300B"/>
    <w:rsid w:val="009B32F9"/>
    <w:rsid w:val="009B3AA1"/>
    <w:rsid w:val="009B4120"/>
    <w:rsid w:val="009B41B9"/>
    <w:rsid w:val="009B431E"/>
    <w:rsid w:val="009B454C"/>
    <w:rsid w:val="009B4D9B"/>
    <w:rsid w:val="009B4EB9"/>
    <w:rsid w:val="009B4F77"/>
    <w:rsid w:val="009B514B"/>
    <w:rsid w:val="009B5158"/>
    <w:rsid w:val="009B59DC"/>
    <w:rsid w:val="009B5ADC"/>
    <w:rsid w:val="009B5EA5"/>
    <w:rsid w:val="009B6392"/>
    <w:rsid w:val="009B6620"/>
    <w:rsid w:val="009B74A4"/>
    <w:rsid w:val="009B7972"/>
    <w:rsid w:val="009B7B9D"/>
    <w:rsid w:val="009C02FA"/>
    <w:rsid w:val="009C05CF"/>
    <w:rsid w:val="009C0632"/>
    <w:rsid w:val="009C0DDB"/>
    <w:rsid w:val="009C1629"/>
    <w:rsid w:val="009C1F9C"/>
    <w:rsid w:val="009C23E0"/>
    <w:rsid w:val="009C2635"/>
    <w:rsid w:val="009C2987"/>
    <w:rsid w:val="009C3171"/>
    <w:rsid w:val="009C368A"/>
    <w:rsid w:val="009C36A5"/>
    <w:rsid w:val="009C3883"/>
    <w:rsid w:val="009C392A"/>
    <w:rsid w:val="009C393F"/>
    <w:rsid w:val="009C41D5"/>
    <w:rsid w:val="009C469D"/>
    <w:rsid w:val="009C4E20"/>
    <w:rsid w:val="009C5AE4"/>
    <w:rsid w:val="009C6019"/>
    <w:rsid w:val="009C60B0"/>
    <w:rsid w:val="009C621C"/>
    <w:rsid w:val="009C6345"/>
    <w:rsid w:val="009C665F"/>
    <w:rsid w:val="009C71A5"/>
    <w:rsid w:val="009D04F7"/>
    <w:rsid w:val="009D088B"/>
    <w:rsid w:val="009D0ED2"/>
    <w:rsid w:val="009D0FCF"/>
    <w:rsid w:val="009D107E"/>
    <w:rsid w:val="009D1939"/>
    <w:rsid w:val="009D19DD"/>
    <w:rsid w:val="009D20A7"/>
    <w:rsid w:val="009D217D"/>
    <w:rsid w:val="009D278A"/>
    <w:rsid w:val="009D2F20"/>
    <w:rsid w:val="009D384D"/>
    <w:rsid w:val="009D3B46"/>
    <w:rsid w:val="009D3EDE"/>
    <w:rsid w:val="009D3F2B"/>
    <w:rsid w:val="009D43FF"/>
    <w:rsid w:val="009D55F5"/>
    <w:rsid w:val="009D58A8"/>
    <w:rsid w:val="009D5B68"/>
    <w:rsid w:val="009D5B8D"/>
    <w:rsid w:val="009D6CFE"/>
    <w:rsid w:val="009D79A1"/>
    <w:rsid w:val="009E00FA"/>
    <w:rsid w:val="009E0113"/>
    <w:rsid w:val="009E0486"/>
    <w:rsid w:val="009E09B7"/>
    <w:rsid w:val="009E0C44"/>
    <w:rsid w:val="009E0D6D"/>
    <w:rsid w:val="009E0EA8"/>
    <w:rsid w:val="009E130D"/>
    <w:rsid w:val="009E1523"/>
    <w:rsid w:val="009E1A00"/>
    <w:rsid w:val="009E1CBE"/>
    <w:rsid w:val="009E1CF2"/>
    <w:rsid w:val="009E212C"/>
    <w:rsid w:val="009E22B5"/>
    <w:rsid w:val="009E23C9"/>
    <w:rsid w:val="009E2BFB"/>
    <w:rsid w:val="009E3352"/>
    <w:rsid w:val="009E3B20"/>
    <w:rsid w:val="009E3EA0"/>
    <w:rsid w:val="009E4196"/>
    <w:rsid w:val="009E43A2"/>
    <w:rsid w:val="009E486D"/>
    <w:rsid w:val="009E4B4C"/>
    <w:rsid w:val="009E504A"/>
    <w:rsid w:val="009E5260"/>
    <w:rsid w:val="009E537A"/>
    <w:rsid w:val="009E5BC0"/>
    <w:rsid w:val="009E5E48"/>
    <w:rsid w:val="009E62DD"/>
    <w:rsid w:val="009E65AA"/>
    <w:rsid w:val="009E660F"/>
    <w:rsid w:val="009E7063"/>
    <w:rsid w:val="009E745A"/>
    <w:rsid w:val="009E7AD6"/>
    <w:rsid w:val="009E7C26"/>
    <w:rsid w:val="009E7CD3"/>
    <w:rsid w:val="009E7CD4"/>
    <w:rsid w:val="009E7CED"/>
    <w:rsid w:val="009E7E86"/>
    <w:rsid w:val="009F011D"/>
    <w:rsid w:val="009F038F"/>
    <w:rsid w:val="009F0C11"/>
    <w:rsid w:val="009F0FEB"/>
    <w:rsid w:val="009F1025"/>
    <w:rsid w:val="009F10D3"/>
    <w:rsid w:val="009F1233"/>
    <w:rsid w:val="009F1852"/>
    <w:rsid w:val="009F1855"/>
    <w:rsid w:val="009F1D77"/>
    <w:rsid w:val="009F24F7"/>
    <w:rsid w:val="009F2C5D"/>
    <w:rsid w:val="009F338C"/>
    <w:rsid w:val="009F372A"/>
    <w:rsid w:val="009F3D51"/>
    <w:rsid w:val="009F4367"/>
    <w:rsid w:val="009F4499"/>
    <w:rsid w:val="009F4992"/>
    <w:rsid w:val="009F5187"/>
    <w:rsid w:val="009F5534"/>
    <w:rsid w:val="009F5D2A"/>
    <w:rsid w:val="009F60E8"/>
    <w:rsid w:val="009F61E3"/>
    <w:rsid w:val="009F6514"/>
    <w:rsid w:val="009F693E"/>
    <w:rsid w:val="009F6C90"/>
    <w:rsid w:val="009F7AA1"/>
    <w:rsid w:val="00A00374"/>
    <w:rsid w:val="00A0037E"/>
    <w:rsid w:val="00A00522"/>
    <w:rsid w:val="00A00815"/>
    <w:rsid w:val="00A00A56"/>
    <w:rsid w:val="00A00EA7"/>
    <w:rsid w:val="00A0139D"/>
    <w:rsid w:val="00A019AA"/>
    <w:rsid w:val="00A01E1C"/>
    <w:rsid w:val="00A01E83"/>
    <w:rsid w:val="00A022D5"/>
    <w:rsid w:val="00A02D7F"/>
    <w:rsid w:val="00A02E93"/>
    <w:rsid w:val="00A031DC"/>
    <w:rsid w:val="00A033A7"/>
    <w:rsid w:val="00A035CA"/>
    <w:rsid w:val="00A03A50"/>
    <w:rsid w:val="00A03C2D"/>
    <w:rsid w:val="00A03E7D"/>
    <w:rsid w:val="00A04156"/>
    <w:rsid w:val="00A04199"/>
    <w:rsid w:val="00A04231"/>
    <w:rsid w:val="00A0445C"/>
    <w:rsid w:val="00A046EE"/>
    <w:rsid w:val="00A04919"/>
    <w:rsid w:val="00A04E11"/>
    <w:rsid w:val="00A04E7E"/>
    <w:rsid w:val="00A04EAD"/>
    <w:rsid w:val="00A053D0"/>
    <w:rsid w:val="00A05487"/>
    <w:rsid w:val="00A05AF3"/>
    <w:rsid w:val="00A05E07"/>
    <w:rsid w:val="00A05F73"/>
    <w:rsid w:val="00A066B6"/>
    <w:rsid w:val="00A0679E"/>
    <w:rsid w:val="00A06E6D"/>
    <w:rsid w:val="00A070C4"/>
    <w:rsid w:val="00A07560"/>
    <w:rsid w:val="00A077CE"/>
    <w:rsid w:val="00A07895"/>
    <w:rsid w:val="00A079EE"/>
    <w:rsid w:val="00A07C61"/>
    <w:rsid w:val="00A10398"/>
    <w:rsid w:val="00A1069D"/>
    <w:rsid w:val="00A106EE"/>
    <w:rsid w:val="00A1097A"/>
    <w:rsid w:val="00A10F10"/>
    <w:rsid w:val="00A114D1"/>
    <w:rsid w:val="00A115A9"/>
    <w:rsid w:val="00A11BE4"/>
    <w:rsid w:val="00A12513"/>
    <w:rsid w:val="00A12920"/>
    <w:rsid w:val="00A12A8D"/>
    <w:rsid w:val="00A12D94"/>
    <w:rsid w:val="00A1400A"/>
    <w:rsid w:val="00A14205"/>
    <w:rsid w:val="00A15BC1"/>
    <w:rsid w:val="00A15DE2"/>
    <w:rsid w:val="00A16D87"/>
    <w:rsid w:val="00A17173"/>
    <w:rsid w:val="00A17DFC"/>
    <w:rsid w:val="00A20398"/>
    <w:rsid w:val="00A206D0"/>
    <w:rsid w:val="00A21210"/>
    <w:rsid w:val="00A21B9A"/>
    <w:rsid w:val="00A21BCB"/>
    <w:rsid w:val="00A21D71"/>
    <w:rsid w:val="00A227C2"/>
    <w:rsid w:val="00A233B9"/>
    <w:rsid w:val="00A23D5F"/>
    <w:rsid w:val="00A23D71"/>
    <w:rsid w:val="00A23F6B"/>
    <w:rsid w:val="00A241FC"/>
    <w:rsid w:val="00A24773"/>
    <w:rsid w:val="00A25518"/>
    <w:rsid w:val="00A25699"/>
    <w:rsid w:val="00A25793"/>
    <w:rsid w:val="00A25A65"/>
    <w:rsid w:val="00A25E4E"/>
    <w:rsid w:val="00A26A72"/>
    <w:rsid w:val="00A26AFC"/>
    <w:rsid w:val="00A26CA5"/>
    <w:rsid w:val="00A26E62"/>
    <w:rsid w:val="00A27037"/>
    <w:rsid w:val="00A274C8"/>
    <w:rsid w:val="00A2780A"/>
    <w:rsid w:val="00A27A77"/>
    <w:rsid w:val="00A27C41"/>
    <w:rsid w:val="00A30549"/>
    <w:rsid w:val="00A30E0B"/>
    <w:rsid w:val="00A30F0B"/>
    <w:rsid w:val="00A31E57"/>
    <w:rsid w:val="00A31F42"/>
    <w:rsid w:val="00A321D4"/>
    <w:rsid w:val="00A329EA"/>
    <w:rsid w:val="00A3333E"/>
    <w:rsid w:val="00A33466"/>
    <w:rsid w:val="00A33B77"/>
    <w:rsid w:val="00A346C5"/>
    <w:rsid w:val="00A348DB"/>
    <w:rsid w:val="00A35469"/>
    <w:rsid w:val="00A35967"/>
    <w:rsid w:val="00A35EB1"/>
    <w:rsid w:val="00A366C1"/>
    <w:rsid w:val="00A37008"/>
    <w:rsid w:val="00A3779C"/>
    <w:rsid w:val="00A37DC5"/>
    <w:rsid w:val="00A400C3"/>
    <w:rsid w:val="00A4058D"/>
    <w:rsid w:val="00A4061C"/>
    <w:rsid w:val="00A40C87"/>
    <w:rsid w:val="00A41038"/>
    <w:rsid w:val="00A410E7"/>
    <w:rsid w:val="00A4125C"/>
    <w:rsid w:val="00A41546"/>
    <w:rsid w:val="00A415D4"/>
    <w:rsid w:val="00A418ED"/>
    <w:rsid w:val="00A41991"/>
    <w:rsid w:val="00A41AD0"/>
    <w:rsid w:val="00A41B8F"/>
    <w:rsid w:val="00A421B1"/>
    <w:rsid w:val="00A424DC"/>
    <w:rsid w:val="00A424ED"/>
    <w:rsid w:val="00A42C0E"/>
    <w:rsid w:val="00A42C71"/>
    <w:rsid w:val="00A42E85"/>
    <w:rsid w:val="00A431A7"/>
    <w:rsid w:val="00A44078"/>
    <w:rsid w:val="00A4407A"/>
    <w:rsid w:val="00A440FB"/>
    <w:rsid w:val="00A450B2"/>
    <w:rsid w:val="00A45626"/>
    <w:rsid w:val="00A45952"/>
    <w:rsid w:val="00A46038"/>
    <w:rsid w:val="00A461B8"/>
    <w:rsid w:val="00A465DF"/>
    <w:rsid w:val="00A46837"/>
    <w:rsid w:val="00A4693C"/>
    <w:rsid w:val="00A46F6B"/>
    <w:rsid w:val="00A46FFF"/>
    <w:rsid w:val="00A47246"/>
    <w:rsid w:val="00A47475"/>
    <w:rsid w:val="00A4752E"/>
    <w:rsid w:val="00A475A5"/>
    <w:rsid w:val="00A47868"/>
    <w:rsid w:val="00A47F95"/>
    <w:rsid w:val="00A50926"/>
    <w:rsid w:val="00A50CA4"/>
    <w:rsid w:val="00A50DAA"/>
    <w:rsid w:val="00A517EE"/>
    <w:rsid w:val="00A519AC"/>
    <w:rsid w:val="00A51B90"/>
    <w:rsid w:val="00A51FAF"/>
    <w:rsid w:val="00A5213A"/>
    <w:rsid w:val="00A526D4"/>
    <w:rsid w:val="00A52772"/>
    <w:rsid w:val="00A5290D"/>
    <w:rsid w:val="00A52BE0"/>
    <w:rsid w:val="00A53E12"/>
    <w:rsid w:val="00A54272"/>
    <w:rsid w:val="00A54739"/>
    <w:rsid w:val="00A549FC"/>
    <w:rsid w:val="00A54E6F"/>
    <w:rsid w:val="00A550B1"/>
    <w:rsid w:val="00A5529A"/>
    <w:rsid w:val="00A55562"/>
    <w:rsid w:val="00A55C6F"/>
    <w:rsid w:val="00A55D26"/>
    <w:rsid w:val="00A55E4E"/>
    <w:rsid w:val="00A5612A"/>
    <w:rsid w:val="00A563AB"/>
    <w:rsid w:val="00A5669C"/>
    <w:rsid w:val="00A566EF"/>
    <w:rsid w:val="00A56A66"/>
    <w:rsid w:val="00A57007"/>
    <w:rsid w:val="00A57195"/>
    <w:rsid w:val="00A575C7"/>
    <w:rsid w:val="00A57637"/>
    <w:rsid w:val="00A57B40"/>
    <w:rsid w:val="00A57F00"/>
    <w:rsid w:val="00A57FD8"/>
    <w:rsid w:val="00A619F9"/>
    <w:rsid w:val="00A628A8"/>
    <w:rsid w:val="00A629DC"/>
    <w:rsid w:val="00A62A8F"/>
    <w:rsid w:val="00A6311C"/>
    <w:rsid w:val="00A63799"/>
    <w:rsid w:val="00A6393B"/>
    <w:rsid w:val="00A63C90"/>
    <w:rsid w:val="00A64324"/>
    <w:rsid w:val="00A645F3"/>
    <w:rsid w:val="00A64D2D"/>
    <w:rsid w:val="00A64ED1"/>
    <w:rsid w:val="00A6553D"/>
    <w:rsid w:val="00A657DF"/>
    <w:rsid w:val="00A65C90"/>
    <w:rsid w:val="00A6618A"/>
    <w:rsid w:val="00A66969"/>
    <w:rsid w:val="00A673C4"/>
    <w:rsid w:val="00A67897"/>
    <w:rsid w:val="00A67A04"/>
    <w:rsid w:val="00A67DA8"/>
    <w:rsid w:val="00A67E7B"/>
    <w:rsid w:val="00A709F6"/>
    <w:rsid w:val="00A70DE7"/>
    <w:rsid w:val="00A71338"/>
    <w:rsid w:val="00A713F8"/>
    <w:rsid w:val="00A71502"/>
    <w:rsid w:val="00A7185E"/>
    <w:rsid w:val="00A718D3"/>
    <w:rsid w:val="00A71AAE"/>
    <w:rsid w:val="00A7264B"/>
    <w:rsid w:val="00A72E16"/>
    <w:rsid w:val="00A731D6"/>
    <w:rsid w:val="00A74750"/>
    <w:rsid w:val="00A758AA"/>
    <w:rsid w:val="00A759E7"/>
    <w:rsid w:val="00A75A43"/>
    <w:rsid w:val="00A75A85"/>
    <w:rsid w:val="00A7711C"/>
    <w:rsid w:val="00A7739A"/>
    <w:rsid w:val="00A77E1D"/>
    <w:rsid w:val="00A77F25"/>
    <w:rsid w:val="00A801B8"/>
    <w:rsid w:val="00A8067B"/>
    <w:rsid w:val="00A80E6B"/>
    <w:rsid w:val="00A80E8A"/>
    <w:rsid w:val="00A8146E"/>
    <w:rsid w:val="00A815A3"/>
    <w:rsid w:val="00A821C5"/>
    <w:rsid w:val="00A824D5"/>
    <w:rsid w:val="00A829A9"/>
    <w:rsid w:val="00A82B0C"/>
    <w:rsid w:val="00A82EBB"/>
    <w:rsid w:val="00A82FC0"/>
    <w:rsid w:val="00A83596"/>
    <w:rsid w:val="00A8376D"/>
    <w:rsid w:val="00A83B63"/>
    <w:rsid w:val="00A84876"/>
    <w:rsid w:val="00A85D38"/>
    <w:rsid w:val="00A85FD3"/>
    <w:rsid w:val="00A861D7"/>
    <w:rsid w:val="00A866B6"/>
    <w:rsid w:val="00A8675C"/>
    <w:rsid w:val="00A86B9E"/>
    <w:rsid w:val="00A87176"/>
    <w:rsid w:val="00A8741E"/>
    <w:rsid w:val="00A91B2A"/>
    <w:rsid w:val="00A91DFF"/>
    <w:rsid w:val="00A9287C"/>
    <w:rsid w:val="00A92F79"/>
    <w:rsid w:val="00A92F7C"/>
    <w:rsid w:val="00A93311"/>
    <w:rsid w:val="00A942FB"/>
    <w:rsid w:val="00A94369"/>
    <w:rsid w:val="00A94761"/>
    <w:rsid w:val="00A94C8D"/>
    <w:rsid w:val="00A95028"/>
    <w:rsid w:val="00A952DE"/>
    <w:rsid w:val="00A95328"/>
    <w:rsid w:val="00A95538"/>
    <w:rsid w:val="00A95888"/>
    <w:rsid w:val="00A9623A"/>
    <w:rsid w:val="00A9701A"/>
    <w:rsid w:val="00A977EE"/>
    <w:rsid w:val="00A977F0"/>
    <w:rsid w:val="00A97D13"/>
    <w:rsid w:val="00A97FC7"/>
    <w:rsid w:val="00AA037B"/>
    <w:rsid w:val="00AA070F"/>
    <w:rsid w:val="00AA0A63"/>
    <w:rsid w:val="00AA0BE7"/>
    <w:rsid w:val="00AA111D"/>
    <w:rsid w:val="00AA1130"/>
    <w:rsid w:val="00AA1338"/>
    <w:rsid w:val="00AA1532"/>
    <w:rsid w:val="00AA183A"/>
    <w:rsid w:val="00AA1D1B"/>
    <w:rsid w:val="00AA2A7A"/>
    <w:rsid w:val="00AA2B65"/>
    <w:rsid w:val="00AA319F"/>
    <w:rsid w:val="00AA34A6"/>
    <w:rsid w:val="00AA3716"/>
    <w:rsid w:val="00AA3A57"/>
    <w:rsid w:val="00AA3B7E"/>
    <w:rsid w:val="00AA40FF"/>
    <w:rsid w:val="00AA47D0"/>
    <w:rsid w:val="00AA4999"/>
    <w:rsid w:val="00AA4F00"/>
    <w:rsid w:val="00AA5542"/>
    <w:rsid w:val="00AA5969"/>
    <w:rsid w:val="00AA6241"/>
    <w:rsid w:val="00AA6267"/>
    <w:rsid w:val="00AA654A"/>
    <w:rsid w:val="00AA68C8"/>
    <w:rsid w:val="00AA6FA4"/>
    <w:rsid w:val="00AA79C2"/>
    <w:rsid w:val="00AA7C8E"/>
    <w:rsid w:val="00AA7F09"/>
    <w:rsid w:val="00AB02D6"/>
    <w:rsid w:val="00AB097F"/>
    <w:rsid w:val="00AB0C3F"/>
    <w:rsid w:val="00AB17F2"/>
    <w:rsid w:val="00AB19AD"/>
    <w:rsid w:val="00AB1C1C"/>
    <w:rsid w:val="00AB1F84"/>
    <w:rsid w:val="00AB2087"/>
    <w:rsid w:val="00AB2734"/>
    <w:rsid w:val="00AB2ABF"/>
    <w:rsid w:val="00AB2BE3"/>
    <w:rsid w:val="00AB303E"/>
    <w:rsid w:val="00AB3751"/>
    <w:rsid w:val="00AB3EA7"/>
    <w:rsid w:val="00AB407B"/>
    <w:rsid w:val="00AB47F5"/>
    <w:rsid w:val="00AB4A82"/>
    <w:rsid w:val="00AB53B3"/>
    <w:rsid w:val="00AB5BB1"/>
    <w:rsid w:val="00AB5E74"/>
    <w:rsid w:val="00AB6128"/>
    <w:rsid w:val="00AB6387"/>
    <w:rsid w:val="00AB6664"/>
    <w:rsid w:val="00AB695A"/>
    <w:rsid w:val="00AB6CD8"/>
    <w:rsid w:val="00AB72FB"/>
    <w:rsid w:val="00AB7B30"/>
    <w:rsid w:val="00AC012A"/>
    <w:rsid w:val="00AC0EE4"/>
    <w:rsid w:val="00AC119D"/>
    <w:rsid w:val="00AC179A"/>
    <w:rsid w:val="00AC1CAE"/>
    <w:rsid w:val="00AC22D4"/>
    <w:rsid w:val="00AC2531"/>
    <w:rsid w:val="00AC3130"/>
    <w:rsid w:val="00AC353B"/>
    <w:rsid w:val="00AC3C4E"/>
    <w:rsid w:val="00AC49D0"/>
    <w:rsid w:val="00AC4B0F"/>
    <w:rsid w:val="00AC4EF2"/>
    <w:rsid w:val="00AC53CB"/>
    <w:rsid w:val="00AC5709"/>
    <w:rsid w:val="00AC5B0C"/>
    <w:rsid w:val="00AC5CC2"/>
    <w:rsid w:val="00AC6592"/>
    <w:rsid w:val="00AC6634"/>
    <w:rsid w:val="00AC7737"/>
    <w:rsid w:val="00AC7F30"/>
    <w:rsid w:val="00AD00F6"/>
    <w:rsid w:val="00AD0607"/>
    <w:rsid w:val="00AD1178"/>
    <w:rsid w:val="00AD1489"/>
    <w:rsid w:val="00AD1C0B"/>
    <w:rsid w:val="00AD2443"/>
    <w:rsid w:val="00AD39D3"/>
    <w:rsid w:val="00AD3CFB"/>
    <w:rsid w:val="00AD40CE"/>
    <w:rsid w:val="00AD429A"/>
    <w:rsid w:val="00AD4427"/>
    <w:rsid w:val="00AD45CA"/>
    <w:rsid w:val="00AD465A"/>
    <w:rsid w:val="00AD499D"/>
    <w:rsid w:val="00AD4B9E"/>
    <w:rsid w:val="00AD4F46"/>
    <w:rsid w:val="00AD5637"/>
    <w:rsid w:val="00AD6967"/>
    <w:rsid w:val="00AD7200"/>
    <w:rsid w:val="00AD755F"/>
    <w:rsid w:val="00AD7607"/>
    <w:rsid w:val="00AD77A3"/>
    <w:rsid w:val="00AD77C7"/>
    <w:rsid w:val="00AD7A33"/>
    <w:rsid w:val="00AD7A64"/>
    <w:rsid w:val="00AE03C7"/>
    <w:rsid w:val="00AE0CF3"/>
    <w:rsid w:val="00AE0FDC"/>
    <w:rsid w:val="00AE1795"/>
    <w:rsid w:val="00AE18FC"/>
    <w:rsid w:val="00AE1945"/>
    <w:rsid w:val="00AE1EDF"/>
    <w:rsid w:val="00AE20A5"/>
    <w:rsid w:val="00AE2A08"/>
    <w:rsid w:val="00AE2C34"/>
    <w:rsid w:val="00AE36A1"/>
    <w:rsid w:val="00AE3931"/>
    <w:rsid w:val="00AE42F6"/>
    <w:rsid w:val="00AE43C6"/>
    <w:rsid w:val="00AE467F"/>
    <w:rsid w:val="00AE5747"/>
    <w:rsid w:val="00AE5887"/>
    <w:rsid w:val="00AE5A63"/>
    <w:rsid w:val="00AE5E90"/>
    <w:rsid w:val="00AE68E3"/>
    <w:rsid w:val="00AE6A6F"/>
    <w:rsid w:val="00AE6EAF"/>
    <w:rsid w:val="00AE71DD"/>
    <w:rsid w:val="00AE7609"/>
    <w:rsid w:val="00AE7CA8"/>
    <w:rsid w:val="00AE7F71"/>
    <w:rsid w:val="00AF017A"/>
    <w:rsid w:val="00AF0B9F"/>
    <w:rsid w:val="00AF0E74"/>
    <w:rsid w:val="00AF106F"/>
    <w:rsid w:val="00AF115B"/>
    <w:rsid w:val="00AF16FF"/>
    <w:rsid w:val="00AF19DC"/>
    <w:rsid w:val="00AF1C24"/>
    <w:rsid w:val="00AF216E"/>
    <w:rsid w:val="00AF2722"/>
    <w:rsid w:val="00AF2763"/>
    <w:rsid w:val="00AF2989"/>
    <w:rsid w:val="00AF2A36"/>
    <w:rsid w:val="00AF36F5"/>
    <w:rsid w:val="00AF3866"/>
    <w:rsid w:val="00AF38E9"/>
    <w:rsid w:val="00AF3A96"/>
    <w:rsid w:val="00AF441E"/>
    <w:rsid w:val="00AF4899"/>
    <w:rsid w:val="00AF4952"/>
    <w:rsid w:val="00AF4B66"/>
    <w:rsid w:val="00AF4D12"/>
    <w:rsid w:val="00AF5125"/>
    <w:rsid w:val="00AF6444"/>
    <w:rsid w:val="00AF7371"/>
    <w:rsid w:val="00AF776F"/>
    <w:rsid w:val="00AF7D5E"/>
    <w:rsid w:val="00B01054"/>
    <w:rsid w:val="00B0141B"/>
    <w:rsid w:val="00B017F9"/>
    <w:rsid w:val="00B01A97"/>
    <w:rsid w:val="00B02031"/>
    <w:rsid w:val="00B022BB"/>
    <w:rsid w:val="00B02738"/>
    <w:rsid w:val="00B02916"/>
    <w:rsid w:val="00B0296E"/>
    <w:rsid w:val="00B04B55"/>
    <w:rsid w:val="00B052A7"/>
    <w:rsid w:val="00B05B05"/>
    <w:rsid w:val="00B05B73"/>
    <w:rsid w:val="00B05FBA"/>
    <w:rsid w:val="00B06138"/>
    <w:rsid w:val="00B06649"/>
    <w:rsid w:val="00B066A9"/>
    <w:rsid w:val="00B06969"/>
    <w:rsid w:val="00B06D57"/>
    <w:rsid w:val="00B07541"/>
    <w:rsid w:val="00B076EA"/>
    <w:rsid w:val="00B0773F"/>
    <w:rsid w:val="00B07830"/>
    <w:rsid w:val="00B07A3E"/>
    <w:rsid w:val="00B07BED"/>
    <w:rsid w:val="00B10159"/>
    <w:rsid w:val="00B10B2F"/>
    <w:rsid w:val="00B10BF3"/>
    <w:rsid w:val="00B10E7F"/>
    <w:rsid w:val="00B11249"/>
    <w:rsid w:val="00B119FF"/>
    <w:rsid w:val="00B11AE0"/>
    <w:rsid w:val="00B11B98"/>
    <w:rsid w:val="00B12883"/>
    <w:rsid w:val="00B12B63"/>
    <w:rsid w:val="00B12F43"/>
    <w:rsid w:val="00B13174"/>
    <w:rsid w:val="00B13809"/>
    <w:rsid w:val="00B13D8B"/>
    <w:rsid w:val="00B13E0C"/>
    <w:rsid w:val="00B144B7"/>
    <w:rsid w:val="00B14984"/>
    <w:rsid w:val="00B14D2C"/>
    <w:rsid w:val="00B154A2"/>
    <w:rsid w:val="00B157FA"/>
    <w:rsid w:val="00B15BAE"/>
    <w:rsid w:val="00B165E8"/>
    <w:rsid w:val="00B166F2"/>
    <w:rsid w:val="00B168C4"/>
    <w:rsid w:val="00B16D2E"/>
    <w:rsid w:val="00B16E7D"/>
    <w:rsid w:val="00B16EEA"/>
    <w:rsid w:val="00B16FD7"/>
    <w:rsid w:val="00B1778A"/>
    <w:rsid w:val="00B17845"/>
    <w:rsid w:val="00B179DA"/>
    <w:rsid w:val="00B17D1B"/>
    <w:rsid w:val="00B20BEC"/>
    <w:rsid w:val="00B21212"/>
    <w:rsid w:val="00B2127F"/>
    <w:rsid w:val="00B22CE1"/>
    <w:rsid w:val="00B22DC3"/>
    <w:rsid w:val="00B233D2"/>
    <w:rsid w:val="00B235C1"/>
    <w:rsid w:val="00B238CC"/>
    <w:rsid w:val="00B23C7C"/>
    <w:rsid w:val="00B241B0"/>
    <w:rsid w:val="00B241D1"/>
    <w:rsid w:val="00B243D7"/>
    <w:rsid w:val="00B24528"/>
    <w:rsid w:val="00B24595"/>
    <w:rsid w:val="00B24728"/>
    <w:rsid w:val="00B24A23"/>
    <w:rsid w:val="00B24D75"/>
    <w:rsid w:val="00B2506E"/>
    <w:rsid w:val="00B25501"/>
    <w:rsid w:val="00B25641"/>
    <w:rsid w:val="00B25712"/>
    <w:rsid w:val="00B25AE7"/>
    <w:rsid w:val="00B27465"/>
    <w:rsid w:val="00B3090B"/>
    <w:rsid w:val="00B30BBA"/>
    <w:rsid w:val="00B31700"/>
    <w:rsid w:val="00B318D4"/>
    <w:rsid w:val="00B3205F"/>
    <w:rsid w:val="00B3215A"/>
    <w:rsid w:val="00B32286"/>
    <w:rsid w:val="00B32FE3"/>
    <w:rsid w:val="00B330B3"/>
    <w:rsid w:val="00B3366C"/>
    <w:rsid w:val="00B33700"/>
    <w:rsid w:val="00B33C62"/>
    <w:rsid w:val="00B33ECA"/>
    <w:rsid w:val="00B34014"/>
    <w:rsid w:val="00B344EC"/>
    <w:rsid w:val="00B34639"/>
    <w:rsid w:val="00B34E37"/>
    <w:rsid w:val="00B358DC"/>
    <w:rsid w:val="00B35B70"/>
    <w:rsid w:val="00B35ECB"/>
    <w:rsid w:val="00B35F1D"/>
    <w:rsid w:val="00B36297"/>
    <w:rsid w:val="00B36641"/>
    <w:rsid w:val="00B36662"/>
    <w:rsid w:val="00B36D16"/>
    <w:rsid w:val="00B36D4F"/>
    <w:rsid w:val="00B3710A"/>
    <w:rsid w:val="00B37315"/>
    <w:rsid w:val="00B37771"/>
    <w:rsid w:val="00B378BA"/>
    <w:rsid w:val="00B40445"/>
    <w:rsid w:val="00B40B73"/>
    <w:rsid w:val="00B41B13"/>
    <w:rsid w:val="00B42192"/>
    <w:rsid w:val="00B423CA"/>
    <w:rsid w:val="00B4259C"/>
    <w:rsid w:val="00B429FC"/>
    <w:rsid w:val="00B434EB"/>
    <w:rsid w:val="00B439E8"/>
    <w:rsid w:val="00B43F9D"/>
    <w:rsid w:val="00B43FF7"/>
    <w:rsid w:val="00B4425A"/>
    <w:rsid w:val="00B442BE"/>
    <w:rsid w:val="00B44303"/>
    <w:rsid w:val="00B44A3F"/>
    <w:rsid w:val="00B44BC5"/>
    <w:rsid w:val="00B44D50"/>
    <w:rsid w:val="00B4598A"/>
    <w:rsid w:val="00B465AB"/>
    <w:rsid w:val="00B46C4A"/>
    <w:rsid w:val="00B4761F"/>
    <w:rsid w:val="00B47724"/>
    <w:rsid w:val="00B477EC"/>
    <w:rsid w:val="00B47D9D"/>
    <w:rsid w:val="00B47E55"/>
    <w:rsid w:val="00B5143A"/>
    <w:rsid w:val="00B51858"/>
    <w:rsid w:val="00B51D9A"/>
    <w:rsid w:val="00B51F18"/>
    <w:rsid w:val="00B52A5B"/>
    <w:rsid w:val="00B5318A"/>
    <w:rsid w:val="00B532BF"/>
    <w:rsid w:val="00B538BF"/>
    <w:rsid w:val="00B54817"/>
    <w:rsid w:val="00B54B4A"/>
    <w:rsid w:val="00B54E7A"/>
    <w:rsid w:val="00B54FFC"/>
    <w:rsid w:val="00B55883"/>
    <w:rsid w:val="00B55B5B"/>
    <w:rsid w:val="00B5613E"/>
    <w:rsid w:val="00B56432"/>
    <w:rsid w:val="00B56CBC"/>
    <w:rsid w:val="00B600AF"/>
    <w:rsid w:val="00B6037B"/>
    <w:rsid w:val="00B60735"/>
    <w:rsid w:val="00B60B78"/>
    <w:rsid w:val="00B60ED6"/>
    <w:rsid w:val="00B62C0C"/>
    <w:rsid w:val="00B63006"/>
    <w:rsid w:val="00B631AC"/>
    <w:rsid w:val="00B6348C"/>
    <w:rsid w:val="00B63D64"/>
    <w:rsid w:val="00B642AD"/>
    <w:rsid w:val="00B64486"/>
    <w:rsid w:val="00B64B66"/>
    <w:rsid w:val="00B654CA"/>
    <w:rsid w:val="00B65F07"/>
    <w:rsid w:val="00B6636E"/>
    <w:rsid w:val="00B66597"/>
    <w:rsid w:val="00B6680C"/>
    <w:rsid w:val="00B6682F"/>
    <w:rsid w:val="00B66BB1"/>
    <w:rsid w:val="00B674B3"/>
    <w:rsid w:val="00B70A69"/>
    <w:rsid w:val="00B71109"/>
    <w:rsid w:val="00B7171A"/>
    <w:rsid w:val="00B71A49"/>
    <w:rsid w:val="00B71D0B"/>
    <w:rsid w:val="00B72069"/>
    <w:rsid w:val="00B731DB"/>
    <w:rsid w:val="00B733F0"/>
    <w:rsid w:val="00B73476"/>
    <w:rsid w:val="00B73B62"/>
    <w:rsid w:val="00B73BD6"/>
    <w:rsid w:val="00B7405A"/>
    <w:rsid w:val="00B7442F"/>
    <w:rsid w:val="00B76038"/>
    <w:rsid w:val="00B76675"/>
    <w:rsid w:val="00B76B72"/>
    <w:rsid w:val="00B773EB"/>
    <w:rsid w:val="00B7740A"/>
    <w:rsid w:val="00B809AA"/>
    <w:rsid w:val="00B81036"/>
    <w:rsid w:val="00B817BE"/>
    <w:rsid w:val="00B824EC"/>
    <w:rsid w:val="00B828A9"/>
    <w:rsid w:val="00B82C62"/>
    <w:rsid w:val="00B836B0"/>
    <w:rsid w:val="00B83E46"/>
    <w:rsid w:val="00B8518E"/>
    <w:rsid w:val="00B852D7"/>
    <w:rsid w:val="00B857C9"/>
    <w:rsid w:val="00B8583E"/>
    <w:rsid w:val="00B8591B"/>
    <w:rsid w:val="00B85F52"/>
    <w:rsid w:val="00B86A6C"/>
    <w:rsid w:val="00B86CE6"/>
    <w:rsid w:val="00B87521"/>
    <w:rsid w:val="00B8780D"/>
    <w:rsid w:val="00B87C82"/>
    <w:rsid w:val="00B90405"/>
    <w:rsid w:val="00B90A53"/>
    <w:rsid w:val="00B90BE5"/>
    <w:rsid w:val="00B910C6"/>
    <w:rsid w:val="00B9141E"/>
    <w:rsid w:val="00B9239A"/>
    <w:rsid w:val="00B931D2"/>
    <w:rsid w:val="00B932AE"/>
    <w:rsid w:val="00B932E0"/>
    <w:rsid w:val="00B93902"/>
    <w:rsid w:val="00B93B43"/>
    <w:rsid w:val="00B93C28"/>
    <w:rsid w:val="00B9427F"/>
    <w:rsid w:val="00B9478C"/>
    <w:rsid w:val="00B94BCF"/>
    <w:rsid w:val="00B94C64"/>
    <w:rsid w:val="00B95092"/>
    <w:rsid w:val="00B95CCE"/>
    <w:rsid w:val="00B96072"/>
    <w:rsid w:val="00B9638C"/>
    <w:rsid w:val="00B968D1"/>
    <w:rsid w:val="00B96A5D"/>
    <w:rsid w:val="00B96E97"/>
    <w:rsid w:val="00B9730A"/>
    <w:rsid w:val="00B9756A"/>
    <w:rsid w:val="00B97976"/>
    <w:rsid w:val="00B97EBC"/>
    <w:rsid w:val="00B97FC5"/>
    <w:rsid w:val="00BA01FF"/>
    <w:rsid w:val="00BA0342"/>
    <w:rsid w:val="00BA0345"/>
    <w:rsid w:val="00BA0640"/>
    <w:rsid w:val="00BA0CCE"/>
    <w:rsid w:val="00BA1183"/>
    <w:rsid w:val="00BA1A33"/>
    <w:rsid w:val="00BA24C5"/>
    <w:rsid w:val="00BA2574"/>
    <w:rsid w:val="00BA25C2"/>
    <w:rsid w:val="00BA2E74"/>
    <w:rsid w:val="00BA3043"/>
    <w:rsid w:val="00BA348E"/>
    <w:rsid w:val="00BA3581"/>
    <w:rsid w:val="00BA3CAE"/>
    <w:rsid w:val="00BA3D16"/>
    <w:rsid w:val="00BA423A"/>
    <w:rsid w:val="00BA4315"/>
    <w:rsid w:val="00BA44BA"/>
    <w:rsid w:val="00BA5186"/>
    <w:rsid w:val="00BA51E1"/>
    <w:rsid w:val="00BA55EB"/>
    <w:rsid w:val="00BA588D"/>
    <w:rsid w:val="00BA5DF4"/>
    <w:rsid w:val="00BA6052"/>
    <w:rsid w:val="00BA6407"/>
    <w:rsid w:val="00BA6715"/>
    <w:rsid w:val="00BA6B2C"/>
    <w:rsid w:val="00BA7185"/>
    <w:rsid w:val="00BA7A9A"/>
    <w:rsid w:val="00BB00C8"/>
    <w:rsid w:val="00BB0798"/>
    <w:rsid w:val="00BB0BDA"/>
    <w:rsid w:val="00BB1023"/>
    <w:rsid w:val="00BB10F9"/>
    <w:rsid w:val="00BB127F"/>
    <w:rsid w:val="00BB1521"/>
    <w:rsid w:val="00BB15A6"/>
    <w:rsid w:val="00BB1734"/>
    <w:rsid w:val="00BB1AB2"/>
    <w:rsid w:val="00BB1D8A"/>
    <w:rsid w:val="00BB21DF"/>
    <w:rsid w:val="00BB29CE"/>
    <w:rsid w:val="00BB2A6E"/>
    <w:rsid w:val="00BB3020"/>
    <w:rsid w:val="00BB35FB"/>
    <w:rsid w:val="00BB3967"/>
    <w:rsid w:val="00BB3F4C"/>
    <w:rsid w:val="00BB5664"/>
    <w:rsid w:val="00BB5A81"/>
    <w:rsid w:val="00BB5B26"/>
    <w:rsid w:val="00BB6A7C"/>
    <w:rsid w:val="00BB74F9"/>
    <w:rsid w:val="00BC0A66"/>
    <w:rsid w:val="00BC1509"/>
    <w:rsid w:val="00BC1944"/>
    <w:rsid w:val="00BC28B0"/>
    <w:rsid w:val="00BC292D"/>
    <w:rsid w:val="00BC296E"/>
    <w:rsid w:val="00BC2A09"/>
    <w:rsid w:val="00BC31E6"/>
    <w:rsid w:val="00BC321B"/>
    <w:rsid w:val="00BC3329"/>
    <w:rsid w:val="00BC3EDB"/>
    <w:rsid w:val="00BC3F8F"/>
    <w:rsid w:val="00BC4359"/>
    <w:rsid w:val="00BC4845"/>
    <w:rsid w:val="00BC49D5"/>
    <w:rsid w:val="00BC4C3D"/>
    <w:rsid w:val="00BC4F01"/>
    <w:rsid w:val="00BC5108"/>
    <w:rsid w:val="00BC5335"/>
    <w:rsid w:val="00BC53D5"/>
    <w:rsid w:val="00BC56E6"/>
    <w:rsid w:val="00BC5961"/>
    <w:rsid w:val="00BC655E"/>
    <w:rsid w:val="00BC695B"/>
    <w:rsid w:val="00BC7774"/>
    <w:rsid w:val="00BC7AFC"/>
    <w:rsid w:val="00BD0AF6"/>
    <w:rsid w:val="00BD0B50"/>
    <w:rsid w:val="00BD0D3D"/>
    <w:rsid w:val="00BD1200"/>
    <w:rsid w:val="00BD16A5"/>
    <w:rsid w:val="00BD2BF8"/>
    <w:rsid w:val="00BD3F4B"/>
    <w:rsid w:val="00BD4078"/>
    <w:rsid w:val="00BD46E6"/>
    <w:rsid w:val="00BD49B2"/>
    <w:rsid w:val="00BD5724"/>
    <w:rsid w:val="00BD584F"/>
    <w:rsid w:val="00BD5DD5"/>
    <w:rsid w:val="00BD6883"/>
    <w:rsid w:val="00BD6DC6"/>
    <w:rsid w:val="00BD7B63"/>
    <w:rsid w:val="00BD7BBD"/>
    <w:rsid w:val="00BE07E0"/>
    <w:rsid w:val="00BE08AA"/>
    <w:rsid w:val="00BE0C75"/>
    <w:rsid w:val="00BE0CF4"/>
    <w:rsid w:val="00BE187F"/>
    <w:rsid w:val="00BE2507"/>
    <w:rsid w:val="00BE354C"/>
    <w:rsid w:val="00BE39B4"/>
    <w:rsid w:val="00BE39F5"/>
    <w:rsid w:val="00BE3A64"/>
    <w:rsid w:val="00BE40F1"/>
    <w:rsid w:val="00BE4B11"/>
    <w:rsid w:val="00BE4C13"/>
    <w:rsid w:val="00BE5F8D"/>
    <w:rsid w:val="00BE6520"/>
    <w:rsid w:val="00BE6AA9"/>
    <w:rsid w:val="00BE70C0"/>
    <w:rsid w:val="00BE7837"/>
    <w:rsid w:val="00BE78C0"/>
    <w:rsid w:val="00BF00DE"/>
    <w:rsid w:val="00BF05E9"/>
    <w:rsid w:val="00BF06E4"/>
    <w:rsid w:val="00BF0AFC"/>
    <w:rsid w:val="00BF0BAE"/>
    <w:rsid w:val="00BF14C2"/>
    <w:rsid w:val="00BF14C4"/>
    <w:rsid w:val="00BF1899"/>
    <w:rsid w:val="00BF220C"/>
    <w:rsid w:val="00BF22CB"/>
    <w:rsid w:val="00BF232E"/>
    <w:rsid w:val="00BF2A05"/>
    <w:rsid w:val="00BF2A91"/>
    <w:rsid w:val="00BF2EA9"/>
    <w:rsid w:val="00BF3165"/>
    <w:rsid w:val="00BF3217"/>
    <w:rsid w:val="00BF34D5"/>
    <w:rsid w:val="00BF40C1"/>
    <w:rsid w:val="00BF4294"/>
    <w:rsid w:val="00BF552E"/>
    <w:rsid w:val="00BF5915"/>
    <w:rsid w:val="00BF5CBF"/>
    <w:rsid w:val="00BF5ED6"/>
    <w:rsid w:val="00BF5F00"/>
    <w:rsid w:val="00BF5F40"/>
    <w:rsid w:val="00BF6145"/>
    <w:rsid w:val="00BF6BE9"/>
    <w:rsid w:val="00BF6EF0"/>
    <w:rsid w:val="00BF7300"/>
    <w:rsid w:val="00BF7425"/>
    <w:rsid w:val="00BF76D1"/>
    <w:rsid w:val="00BF7AA3"/>
    <w:rsid w:val="00BF7B18"/>
    <w:rsid w:val="00C00385"/>
    <w:rsid w:val="00C006DD"/>
    <w:rsid w:val="00C0082B"/>
    <w:rsid w:val="00C00FE9"/>
    <w:rsid w:val="00C01236"/>
    <w:rsid w:val="00C02085"/>
    <w:rsid w:val="00C0275D"/>
    <w:rsid w:val="00C029D7"/>
    <w:rsid w:val="00C03581"/>
    <w:rsid w:val="00C037A8"/>
    <w:rsid w:val="00C04486"/>
    <w:rsid w:val="00C05053"/>
    <w:rsid w:val="00C06385"/>
    <w:rsid w:val="00C063E1"/>
    <w:rsid w:val="00C0653D"/>
    <w:rsid w:val="00C0689F"/>
    <w:rsid w:val="00C06B60"/>
    <w:rsid w:val="00C06D2A"/>
    <w:rsid w:val="00C07091"/>
    <w:rsid w:val="00C07215"/>
    <w:rsid w:val="00C072FF"/>
    <w:rsid w:val="00C108C5"/>
    <w:rsid w:val="00C1100A"/>
    <w:rsid w:val="00C1120A"/>
    <w:rsid w:val="00C11592"/>
    <w:rsid w:val="00C11961"/>
    <w:rsid w:val="00C11D36"/>
    <w:rsid w:val="00C11D5D"/>
    <w:rsid w:val="00C12C74"/>
    <w:rsid w:val="00C13272"/>
    <w:rsid w:val="00C13C57"/>
    <w:rsid w:val="00C1497C"/>
    <w:rsid w:val="00C14A55"/>
    <w:rsid w:val="00C14C75"/>
    <w:rsid w:val="00C1503C"/>
    <w:rsid w:val="00C156BB"/>
    <w:rsid w:val="00C15861"/>
    <w:rsid w:val="00C15ADA"/>
    <w:rsid w:val="00C1648E"/>
    <w:rsid w:val="00C1659B"/>
    <w:rsid w:val="00C1731D"/>
    <w:rsid w:val="00C17C5D"/>
    <w:rsid w:val="00C17C83"/>
    <w:rsid w:val="00C17DCF"/>
    <w:rsid w:val="00C20071"/>
    <w:rsid w:val="00C20200"/>
    <w:rsid w:val="00C20A89"/>
    <w:rsid w:val="00C2161B"/>
    <w:rsid w:val="00C223B6"/>
    <w:rsid w:val="00C2245B"/>
    <w:rsid w:val="00C224FD"/>
    <w:rsid w:val="00C23276"/>
    <w:rsid w:val="00C2438F"/>
    <w:rsid w:val="00C24540"/>
    <w:rsid w:val="00C2483D"/>
    <w:rsid w:val="00C24872"/>
    <w:rsid w:val="00C252CB"/>
    <w:rsid w:val="00C25531"/>
    <w:rsid w:val="00C2571B"/>
    <w:rsid w:val="00C257D4"/>
    <w:rsid w:val="00C25A70"/>
    <w:rsid w:val="00C26071"/>
    <w:rsid w:val="00C26BE1"/>
    <w:rsid w:val="00C26EB3"/>
    <w:rsid w:val="00C26FE6"/>
    <w:rsid w:val="00C2776A"/>
    <w:rsid w:val="00C27A41"/>
    <w:rsid w:val="00C3023D"/>
    <w:rsid w:val="00C309FF"/>
    <w:rsid w:val="00C30A08"/>
    <w:rsid w:val="00C30DA3"/>
    <w:rsid w:val="00C30DBF"/>
    <w:rsid w:val="00C31082"/>
    <w:rsid w:val="00C3116A"/>
    <w:rsid w:val="00C314A4"/>
    <w:rsid w:val="00C315CE"/>
    <w:rsid w:val="00C3166B"/>
    <w:rsid w:val="00C31C04"/>
    <w:rsid w:val="00C3252D"/>
    <w:rsid w:val="00C328BD"/>
    <w:rsid w:val="00C32BEB"/>
    <w:rsid w:val="00C3307E"/>
    <w:rsid w:val="00C330FA"/>
    <w:rsid w:val="00C33227"/>
    <w:rsid w:val="00C334AE"/>
    <w:rsid w:val="00C34EFC"/>
    <w:rsid w:val="00C35104"/>
    <w:rsid w:val="00C35AB2"/>
    <w:rsid w:val="00C35B87"/>
    <w:rsid w:val="00C36109"/>
    <w:rsid w:val="00C37531"/>
    <w:rsid w:val="00C375A5"/>
    <w:rsid w:val="00C378CF"/>
    <w:rsid w:val="00C37E49"/>
    <w:rsid w:val="00C4035D"/>
    <w:rsid w:val="00C40F00"/>
    <w:rsid w:val="00C4125C"/>
    <w:rsid w:val="00C41383"/>
    <w:rsid w:val="00C415A7"/>
    <w:rsid w:val="00C418D7"/>
    <w:rsid w:val="00C41C7A"/>
    <w:rsid w:val="00C4241B"/>
    <w:rsid w:val="00C42E70"/>
    <w:rsid w:val="00C43296"/>
    <w:rsid w:val="00C43417"/>
    <w:rsid w:val="00C43704"/>
    <w:rsid w:val="00C43817"/>
    <w:rsid w:val="00C43A12"/>
    <w:rsid w:val="00C43A78"/>
    <w:rsid w:val="00C43AB9"/>
    <w:rsid w:val="00C4417B"/>
    <w:rsid w:val="00C4447C"/>
    <w:rsid w:val="00C444A6"/>
    <w:rsid w:val="00C4460F"/>
    <w:rsid w:val="00C44AA0"/>
    <w:rsid w:val="00C45061"/>
    <w:rsid w:val="00C4527E"/>
    <w:rsid w:val="00C452B5"/>
    <w:rsid w:val="00C4548A"/>
    <w:rsid w:val="00C45E4F"/>
    <w:rsid w:val="00C45E52"/>
    <w:rsid w:val="00C46606"/>
    <w:rsid w:val="00C467DA"/>
    <w:rsid w:val="00C46870"/>
    <w:rsid w:val="00C46FF3"/>
    <w:rsid w:val="00C47199"/>
    <w:rsid w:val="00C4746A"/>
    <w:rsid w:val="00C47E88"/>
    <w:rsid w:val="00C50DD7"/>
    <w:rsid w:val="00C510FD"/>
    <w:rsid w:val="00C512EE"/>
    <w:rsid w:val="00C5132D"/>
    <w:rsid w:val="00C51722"/>
    <w:rsid w:val="00C51F64"/>
    <w:rsid w:val="00C528AA"/>
    <w:rsid w:val="00C52927"/>
    <w:rsid w:val="00C52DC0"/>
    <w:rsid w:val="00C5307B"/>
    <w:rsid w:val="00C53A41"/>
    <w:rsid w:val="00C53C6B"/>
    <w:rsid w:val="00C53D6F"/>
    <w:rsid w:val="00C549E0"/>
    <w:rsid w:val="00C54C82"/>
    <w:rsid w:val="00C5542C"/>
    <w:rsid w:val="00C55598"/>
    <w:rsid w:val="00C55CC2"/>
    <w:rsid w:val="00C55EC5"/>
    <w:rsid w:val="00C562D6"/>
    <w:rsid w:val="00C5741A"/>
    <w:rsid w:val="00C57C5B"/>
    <w:rsid w:val="00C60099"/>
    <w:rsid w:val="00C6010C"/>
    <w:rsid w:val="00C60C92"/>
    <w:rsid w:val="00C60D9C"/>
    <w:rsid w:val="00C61100"/>
    <w:rsid w:val="00C61168"/>
    <w:rsid w:val="00C6143B"/>
    <w:rsid w:val="00C61556"/>
    <w:rsid w:val="00C61A90"/>
    <w:rsid w:val="00C62116"/>
    <w:rsid w:val="00C62164"/>
    <w:rsid w:val="00C62638"/>
    <w:rsid w:val="00C62B83"/>
    <w:rsid w:val="00C635AA"/>
    <w:rsid w:val="00C635E6"/>
    <w:rsid w:val="00C63B00"/>
    <w:rsid w:val="00C63D38"/>
    <w:rsid w:val="00C63EF4"/>
    <w:rsid w:val="00C6403A"/>
    <w:rsid w:val="00C64373"/>
    <w:rsid w:val="00C6488D"/>
    <w:rsid w:val="00C64D48"/>
    <w:rsid w:val="00C64E57"/>
    <w:rsid w:val="00C64F34"/>
    <w:rsid w:val="00C65994"/>
    <w:rsid w:val="00C65D18"/>
    <w:rsid w:val="00C65DCC"/>
    <w:rsid w:val="00C65F40"/>
    <w:rsid w:val="00C65F8F"/>
    <w:rsid w:val="00C6659A"/>
    <w:rsid w:val="00C66F0E"/>
    <w:rsid w:val="00C66F46"/>
    <w:rsid w:val="00C66FD9"/>
    <w:rsid w:val="00C67392"/>
    <w:rsid w:val="00C7028C"/>
    <w:rsid w:val="00C706E7"/>
    <w:rsid w:val="00C7070D"/>
    <w:rsid w:val="00C70A1A"/>
    <w:rsid w:val="00C70CFE"/>
    <w:rsid w:val="00C7118A"/>
    <w:rsid w:val="00C712D3"/>
    <w:rsid w:val="00C71954"/>
    <w:rsid w:val="00C71CDA"/>
    <w:rsid w:val="00C71D06"/>
    <w:rsid w:val="00C71D1B"/>
    <w:rsid w:val="00C72022"/>
    <w:rsid w:val="00C72053"/>
    <w:rsid w:val="00C7210C"/>
    <w:rsid w:val="00C7247F"/>
    <w:rsid w:val="00C73310"/>
    <w:rsid w:val="00C73B87"/>
    <w:rsid w:val="00C74EF1"/>
    <w:rsid w:val="00C752AC"/>
    <w:rsid w:val="00C75900"/>
    <w:rsid w:val="00C75D09"/>
    <w:rsid w:val="00C768F4"/>
    <w:rsid w:val="00C76A8B"/>
    <w:rsid w:val="00C76B8B"/>
    <w:rsid w:val="00C776CA"/>
    <w:rsid w:val="00C80035"/>
    <w:rsid w:val="00C8017B"/>
    <w:rsid w:val="00C80218"/>
    <w:rsid w:val="00C80734"/>
    <w:rsid w:val="00C808AE"/>
    <w:rsid w:val="00C80B3A"/>
    <w:rsid w:val="00C80C8F"/>
    <w:rsid w:val="00C8176F"/>
    <w:rsid w:val="00C81866"/>
    <w:rsid w:val="00C81BF5"/>
    <w:rsid w:val="00C81C0B"/>
    <w:rsid w:val="00C829CC"/>
    <w:rsid w:val="00C830CD"/>
    <w:rsid w:val="00C837EF"/>
    <w:rsid w:val="00C839CB"/>
    <w:rsid w:val="00C83A78"/>
    <w:rsid w:val="00C84315"/>
    <w:rsid w:val="00C844C9"/>
    <w:rsid w:val="00C84B56"/>
    <w:rsid w:val="00C8566D"/>
    <w:rsid w:val="00C85738"/>
    <w:rsid w:val="00C85AF4"/>
    <w:rsid w:val="00C85BA1"/>
    <w:rsid w:val="00C85E29"/>
    <w:rsid w:val="00C86BE5"/>
    <w:rsid w:val="00C86C75"/>
    <w:rsid w:val="00C870B4"/>
    <w:rsid w:val="00C872DF"/>
    <w:rsid w:val="00C87445"/>
    <w:rsid w:val="00C8786C"/>
    <w:rsid w:val="00C87A69"/>
    <w:rsid w:val="00C907D6"/>
    <w:rsid w:val="00C90D59"/>
    <w:rsid w:val="00C91551"/>
    <w:rsid w:val="00C919E0"/>
    <w:rsid w:val="00C91DE8"/>
    <w:rsid w:val="00C91F47"/>
    <w:rsid w:val="00C92B88"/>
    <w:rsid w:val="00C92CEE"/>
    <w:rsid w:val="00C93027"/>
    <w:rsid w:val="00C933C9"/>
    <w:rsid w:val="00C933CF"/>
    <w:rsid w:val="00C93CE9"/>
    <w:rsid w:val="00C93D5C"/>
    <w:rsid w:val="00C93F58"/>
    <w:rsid w:val="00C94E10"/>
    <w:rsid w:val="00C94F3A"/>
    <w:rsid w:val="00C958B3"/>
    <w:rsid w:val="00C95AB8"/>
    <w:rsid w:val="00C95C55"/>
    <w:rsid w:val="00C9642D"/>
    <w:rsid w:val="00C97A65"/>
    <w:rsid w:val="00CA0EAC"/>
    <w:rsid w:val="00CA1252"/>
    <w:rsid w:val="00CA1ACF"/>
    <w:rsid w:val="00CA24B6"/>
    <w:rsid w:val="00CA2B45"/>
    <w:rsid w:val="00CA308B"/>
    <w:rsid w:val="00CA32A0"/>
    <w:rsid w:val="00CA3360"/>
    <w:rsid w:val="00CA34D4"/>
    <w:rsid w:val="00CA35EE"/>
    <w:rsid w:val="00CA3C0E"/>
    <w:rsid w:val="00CA4B00"/>
    <w:rsid w:val="00CA585E"/>
    <w:rsid w:val="00CA5BB0"/>
    <w:rsid w:val="00CA5C85"/>
    <w:rsid w:val="00CA5F14"/>
    <w:rsid w:val="00CA6030"/>
    <w:rsid w:val="00CA63C5"/>
    <w:rsid w:val="00CA670A"/>
    <w:rsid w:val="00CA6DF2"/>
    <w:rsid w:val="00CA6EF8"/>
    <w:rsid w:val="00CA703C"/>
    <w:rsid w:val="00CB007D"/>
    <w:rsid w:val="00CB00E1"/>
    <w:rsid w:val="00CB0182"/>
    <w:rsid w:val="00CB01B6"/>
    <w:rsid w:val="00CB0443"/>
    <w:rsid w:val="00CB076F"/>
    <w:rsid w:val="00CB09C4"/>
    <w:rsid w:val="00CB0EDA"/>
    <w:rsid w:val="00CB150C"/>
    <w:rsid w:val="00CB17EF"/>
    <w:rsid w:val="00CB1B0F"/>
    <w:rsid w:val="00CB207D"/>
    <w:rsid w:val="00CB2609"/>
    <w:rsid w:val="00CB26A4"/>
    <w:rsid w:val="00CB2B8E"/>
    <w:rsid w:val="00CB32D3"/>
    <w:rsid w:val="00CB3A53"/>
    <w:rsid w:val="00CB3A8E"/>
    <w:rsid w:val="00CB3CF6"/>
    <w:rsid w:val="00CB40E2"/>
    <w:rsid w:val="00CB416A"/>
    <w:rsid w:val="00CB41D9"/>
    <w:rsid w:val="00CB4693"/>
    <w:rsid w:val="00CB471E"/>
    <w:rsid w:val="00CB4812"/>
    <w:rsid w:val="00CB4C8D"/>
    <w:rsid w:val="00CB5BFF"/>
    <w:rsid w:val="00CB5C01"/>
    <w:rsid w:val="00CB5DA5"/>
    <w:rsid w:val="00CB5E11"/>
    <w:rsid w:val="00CB647F"/>
    <w:rsid w:val="00CC014E"/>
    <w:rsid w:val="00CC07E6"/>
    <w:rsid w:val="00CC0928"/>
    <w:rsid w:val="00CC09FA"/>
    <w:rsid w:val="00CC0F16"/>
    <w:rsid w:val="00CC1073"/>
    <w:rsid w:val="00CC1E39"/>
    <w:rsid w:val="00CC222F"/>
    <w:rsid w:val="00CC25A0"/>
    <w:rsid w:val="00CC2725"/>
    <w:rsid w:val="00CC3145"/>
    <w:rsid w:val="00CC3C33"/>
    <w:rsid w:val="00CC3DE9"/>
    <w:rsid w:val="00CC4509"/>
    <w:rsid w:val="00CC5C76"/>
    <w:rsid w:val="00CC616B"/>
    <w:rsid w:val="00CC6841"/>
    <w:rsid w:val="00CC751B"/>
    <w:rsid w:val="00CC7A7A"/>
    <w:rsid w:val="00CC7EF4"/>
    <w:rsid w:val="00CD0320"/>
    <w:rsid w:val="00CD08C2"/>
    <w:rsid w:val="00CD0943"/>
    <w:rsid w:val="00CD0FB4"/>
    <w:rsid w:val="00CD1B79"/>
    <w:rsid w:val="00CD1D8C"/>
    <w:rsid w:val="00CD257C"/>
    <w:rsid w:val="00CD26A9"/>
    <w:rsid w:val="00CD2B01"/>
    <w:rsid w:val="00CD2C1B"/>
    <w:rsid w:val="00CD2E32"/>
    <w:rsid w:val="00CD4E77"/>
    <w:rsid w:val="00CD4F1B"/>
    <w:rsid w:val="00CD5770"/>
    <w:rsid w:val="00CD5ABF"/>
    <w:rsid w:val="00CD5E20"/>
    <w:rsid w:val="00CD606F"/>
    <w:rsid w:val="00CD65A4"/>
    <w:rsid w:val="00CD6710"/>
    <w:rsid w:val="00CD6F35"/>
    <w:rsid w:val="00CD769D"/>
    <w:rsid w:val="00CE0613"/>
    <w:rsid w:val="00CE066A"/>
    <w:rsid w:val="00CE098E"/>
    <w:rsid w:val="00CE0A16"/>
    <w:rsid w:val="00CE0A9A"/>
    <w:rsid w:val="00CE0FE7"/>
    <w:rsid w:val="00CE16BD"/>
    <w:rsid w:val="00CE1C11"/>
    <w:rsid w:val="00CE2314"/>
    <w:rsid w:val="00CE2323"/>
    <w:rsid w:val="00CE251B"/>
    <w:rsid w:val="00CE2FEC"/>
    <w:rsid w:val="00CE3948"/>
    <w:rsid w:val="00CE3CD1"/>
    <w:rsid w:val="00CE3E10"/>
    <w:rsid w:val="00CE4AED"/>
    <w:rsid w:val="00CE4D78"/>
    <w:rsid w:val="00CE4F44"/>
    <w:rsid w:val="00CE500F"/>
    <w:rsid w:val="00CE52E5"/>
    <w:rsid w:val="00CE573A"/>
    <w:rsid w:val="00CE5A29"/>
    <w:rsid w:val="00CE5F85"/>
    <w:rsid w:val="00CE6381"/>
    <w:rsid w:val="00CE6C6E"/>
    <w:rsid w:val="00CE6EEF"/>
    <w:rsid w:val="00CE70D0"/>
    <w:rsid w:val="00CE7823"/>
    <w:rsid w:val="00CE790A"/>
    <w:rsid w:val="00CF08D7"/>
    <w:rsid w:val="00CF0CCB"/>
    <w:rsid w:val="00CF1055"/>
    <w:rsid w:val="00CF1454"/>
    <w:rsid w:val="00CF1619"/>
    <w:rsid w:val="00CF181C"/>
    <w:rsid w:val="00CF189C"/>
    <w:rsid w:val="00CF1C28"/>
    <w:rsid w:val="00CF20F6"/>
    <w:rsid w:val="00CF23A6"/>
    <w:rsid w:val="00CF28C1"/>
    <w:rsid w:val="00CF2E03"/>
    <w:rsid w:val="00CF2FD0"/>
    <w:rsid w:val="00CF3296"/>
    <w:rsid w:val="00CF3363"/>
    <w:rsid w:val="00CF3AED"/>
    <w:rsid w:val="00CF40DA"/>
    <w:rsid w:val="00CF4CCD"/>
    <w:rsid w:val="00CF4FD2"/>
    <w:rsid w:val="00CF5887"/>
    <w:rsid w:val="00CF5B3D"/>
    <w:rsid w:val="00CF5F80"/>
    <w:rsid w:val="00CF735C"/>
    <w:rsid w:val="00D0066E"/>
    <w:rsid w:val="00D0073E"/>
    <w:rsid w:val="00D010A7"/>
    <w:rsid w:val="00D0127E"/>
    <w:rsid w:val="00D021FA"/>
    <w:rsid w:val="00D0254D"/>
    <w:rsid w:val="00D03B75"/>
    <w:rsid w:val="00D03D62"/>
    <w:rsid w:val="00D03E19"/>
    <w:rsid w:val="00D047C5"/>
    <w:rsid w:val="00D049A4"/>
    <w:rsid w:val="00D04BFE"/>
    <w:rsid w:val="00D04C1E"/>
    <w:rsid w:val="00D04CFD"/>
    <w:rsid w:val="00D04DD5"/>
    <w:rsid w:val="00D0565E"/>
    <w:rsid w:val="00D05692"/>
    <w:rsid w:val="00D059B2"/>
    <w:rsid w:val="00D05BEE"/>
    <w:rsid w:val="00D05F7F"/>
    <w:rsid w:val="00D07AB9"/>
    <w:rsid w:val="00D10187"/>
    <w:rsid w:val="00D101FC"/>
    <w:rsid w:val="00D107EF"/>
    <w:rsid w:val="00D10A23"/>
    <w:rsid w:val="00D11498"/>
    <w:rsid w:val="00D11CB9"/>
    <w:rsid w:val="00D11F57"/>
    <w:rsid w:val="00D12C0B"/>
    <w:rsid w:val="00D13AC3"/>
    <w:rsid w:val="00D13DEE"/>
    <w:rsid w:val="00D1454D"/>
    <w:rsid w:val="00D147A6"/>
    <w:rsid w:val="00D1491A"/>
    <w:rsid w:val="00D149D1"/>
    <w:rsid w:val="00D14F20"/>
    <w:rsid w:val="00D15E22"/>
    <w:rsid w:val="00D1674A"/>
    <w:rsid w:val="00D16B46"/>
    <w:rsid w:val="00D16C47"/>
    <w:rsid w:val="00D1766C"/>
    <w:rsid w:val="00D2003F"/>
    <w:rsid w:val="00D21934"/>
    <w:rsid w:val="00D21B68"/>
    <w:rsid w:val="00D2203A"/>
    <w:rsid w:val="00D22560"/>
    <w:rsid w:val="00D22A25"/>
    <w:rsid w:val="00D23076"/>
    <w:rsid w:val="00D23279"/>
    <w:rsid w:val="00D245B3"/>
    <w:rsid w:val="00D2472F"/>
    <w:rsid w:val="00D24C91"/>
    <w:rsid w:val="00D254D2"/>
    <w:rsid w:val="00D25F1B"/>
    <w:rsid w:val="00D26858"/>
    <w:rsid w:val="00D276EA"/>
    <w:rsid w:val="00D30C1C"/>
    <w:rsid w:val="00D30F46"/>
    <w:rsid w:val="00D31B12"/>
    <w:rsid w:val="00D31B39"/>
    <w:rsid w:val="00D31F33"/>
    <w:rsid w:val="00D3206A"/>
    <w:rsid w:val="00D32558"/>
    <w:rsid w:val="00D32E29"/>
    <w:rsid w:val="00D33458"/>
    <w:rsid w:val="00D334E3"/>
    <w:rsid w:val="00D33812"/>
    <w:rsid w:val="00D33868"/>
    <w:rsid w:val="00D33B5A"/>
    <w:rsid w:val="00D34377"/>
    <w:rsid w:val="00D34F50"/>
    <w:rsid w:val="00D34F63"/>
    <w:rsid w:val="00D34FE8"/>
    <w:rsid w:val="00D353CA"/>
    <w:rsid w:val="00D35C46"/>
    <w:rsid w:val="00D3604F"/>
    <w:rsid w:val="00D3633D"/>
    <w:rsid w:val="00D36917"/>
    <w:rsid w:val="00D36A82"/>
    <w:rsid w:val="00D3740F"/>
    <w:rsid w:val="00D375A2"/>
    <w:rsid w:val="00D400B1"/>
    <w:rsid w:val="00D414EC"/>
    <w:rsid w:val="00D4156B"/>
    <w:rsid w:val="00D419EA"/>
    <w:rsid w:val="00D41AD1"/>
    <w:rsid w:val="00D421A9"/>
    <w:rsid w:val="00D42363"/>
    <w:rsid w:val="00D42365"/>
    <w:rsid w:val="00D4344B"/>
    <w:rsid w:val="00D436E4"/>
    <w:rsid w:val="00D43DA9"/>
    <w:rsid w:val="00D44270"/>
    <w:rsid w:val="00D44355"/>
    <w:rsid w:val="00D44597"/>
    <w:rsid w:val="00D4560B"/>
    <w:rsid w:val="00D45F03"/>
    <w:rsid w:val="00D463AE"/>
    <w:rsid w:val="00D46A8C"/>
    <w:rsid w:val="00D47620"/>
    <w:rsid w:val="00D4775A"/>
    <w:rsid w:val="00D4793C"/>
    <w:rsid w:val="00D500DF"/>
    <w:rsid w:val="00D501C4"/>
    <w:rsid w:val="00D503D4"/>
    <w:rsid w:val="00D50964"/>
    <w:rsid w:val="00D50A0E"/>
    <w:rsid w:val="00D50F44"/>
    <w:rsid w:val="00D51510"/>
    <w:rsid w:val="00D5155D"/>
    <w:rsid w:val="00D51E80"/>
    <w:rsid w:val="00D52720"/>
    <w:rsid w:val="00D52828"/>
    <w:rsid w:val="00D52BB7"/>
    <w:rsid w:val="00D53B0B"/>
    <w:rsid w:val="00D53CDD"/>
    <w:rsid w:val="00D54452"/>
    <w:rsid w:val="00D54655"/>
    <w:rsid w:val="00D54AC9"/>
    <w:rsid w:val="00D54B07"/>
    <w:rsid w:val="00D54F24"/>
    <w:rsid w:val="00D555F2"/>
    <w:rsid w:val="00D55FB6"/>
    <w:rsid w:val="00D5650C"/>
    <w:rsid w:val="00D56F58"/>
    <w:rsid w:val="00D5705E"/>
    <w:rsid w:val="00D5715D"/>
    <w:rsid w:val="00D57298"/>
    <w:rsid w:val="00D57C4B"/>
    <w:rsid w:val="00D57CED"/>
    <w:rsid w:val="00D60353"/>
    <w:rsid w:val="00D6083C"/>
    <w:rsid w:val="00D60D74"/>
    <w:rsid w:val="00D61588"/>
    <w:rsid w:val="00D61705"/>
    <w:rsid w:val="00D61835"/>
    <w:rsid w:val="00D618C9"/>
    <w:rsid w:val="00D619CF"/>
    <w:rsid w:val="00D61C7D"/>
    <w:rsid w:val="00D62300"/>
    <w:rsid w:val="00D62425"/>
    <w:rsid w:val="00D62C25"/>
    <w:rsid w:val="00D62D3C"/>
    <w:rsid w:val="00D636EE"/>
    <w:rsid w:val="00D63AB6"/>
    <w:rsid w:val="00D63E6B"/>
    <w:rsid w:val="00D63ECA"/>
    <w:rsid w:val="00D642A8"/>
    <w:rsid w:val="00D64A5C"/>
    <w:rsid w:val="00D65322"/>
    <w:rsid w:val="00D657BC"/>
    <w:rsid w:val="00D661EF"/>
    <w:rsid w:val="00D663E8"/>
    <w:rsid w:val="00D66777"/>
    <w:rsid w:val="00D66D1C"/>
    <w:rsid w:val="00D67088"/>
    <w:rsid w:val="00D675F7"/>
    <w:rsid w:val="00D67713"/>
    <w:rsid w:val="00D67FFD"/>
    <w:rsid w:val="00D7050D"/>
    <w:rsid w:val="00D70A3D"/>
    <w:rsid w:val="00D70ACC"/>
    <w:rsid w:val="00D712EC"/>
    <w:rsid w:val="00D72612"/>
    <w:rsid w:val="00D72750"/>
    <w:rsid w:val="00D73692"/>
    <w:rsid w:val="00D736B9"/>
    <w:rsid w:val="00D747D1"/>
    <w:rsid w:val="00D74905"/>
    <w:rsid w:val="00D74E74"/>
    <w:rsid w:val="00D75684"/>
    <w:rsid w:val="00D75ADA"/>
    <w:rsid w:val="00D767E4"/>
    <w:rsid w:val="00D768F4"/>
    <w:rsid w:val="00D77021"/>
    <w:rsid w:val="00D77885"/>
    <w:rsid w:val="00D807DA"/>
    <w:rsid w:val="00D81308"/>
    <w:rsid w:val="00D81313"/>
    <w:rsid w:val="00D8210C"/>
    <w:rsid w:val="00D8227E"/>
    <w:rsid w:val="00D82449"/>
    <w:rsid w:val="00D824D8"/>
    <w:rsid w:val="00D827D2"/>
    <w:rsid w:val="00D82A8B"/>
    <w:rsid w:val="00D83023"/>
    <w:rsid w:val="00D845D9"/>
    <w:rsid w:val="00D84614"/>
    <w:rsid w:val="00D85602"/>
    <w:rsid w:val="00D8570E"/>
    <w:rsid w:val="00D85DCC"/>
    <w:rsid w:val="00D85EBE"/>
    <w:rsid w:val="00D85F2B"/>
    <w:rsid w:val="00D86456"/>
    <w:rsid w:val="00D86621"/>
    <w:rsid w:val="00D86905"/>
    <w:rsid w:val="00D86DA4"/>
    <w:rsid w:val="00D86F2A"/>
    <w:rsid w:val="00D8709D"/>
    <w:rsid w:val="00D8783A"/>
    <w:rsid w:val="00D87852"/>
    <w:rsid w:val="00D87EA7"/>
    <w:rsid w:val="00D901CD"/>
    <w:rsid w:val="00D90263"/>
    <w:rsid w:val="00D90750"/>
    <w:rsid w:val="00D90AEE"/>
    <w:rsid w:val="00D91663"/>
    <w:rsid w:val="00D9194C"/>
    <w:rsid w:val="00D924A0"/>
    <w:rsid w:val="00D92F88"/>
    <w:rsid w:val="00D9309C"/>
    <w:rsid w:val="00D9374E"/>
    <w:rsid w:val="00D937B4"/>
    <w:rsid w:val="00D93811"/>
    <w:rsid w:val="00D9388E"/>
    <w:rsid w:val="00D93AE7"/>
    <w:rsid w:val="00D940DF"/>
    <w:rsid w:val="00D94255"/>
    <w:rsid w:val="00D942F9"/>
    <w:rsid w:val="00D944DA"/>
    <w:rsid w:val="00D94759"/>
    <w:rsid w:val="00D94936"/>
    <w:rsid w:val="00D94EC1"/>
    <w:rsid w:val="00D956C0"/>
    <w:rsid w:val="00D95B53"/>
    <w:rsid w:val="00D95D8B"/>
    <w:rsid w:val="00D960C2"/>
    <w:rsid w:val="00D961BC"/>
    <w:rsid w:val="00D9702D"/>
    <w:rsid w:val="00D97C20"/>
    <w:rsid w:val="00D97C63"/>
    <w:rsid w:val="00DA0082"/>
    <w:rsid w:val="00DA0085"/>
    <w:rsid w:val="00DA0309"/>
    <w:rsid w:val="00DA083A"/>
    <w:rsid w:val="00DA0AAE"/>
    <w:rsid w:val="00DA0AB4"/>
    <w:rsid w:val="00DA0C80"/>
    <w:rsid w:val="00DA162B"/>
    <w:rsid w:val="00DA29FD"/>
    <w:rsid w:val="00DA3254"/>
    <w:rsid w:val="00DA4257"/>
    <w:rsid w:val="00DA42DC"/>
    <w:rsid w:val="00DA506E"/>
    <w:rsid w:val="00DA6161"/>
    <w:rsid w:val="00DA66E9"/>
    <w:rsid w:val="00DA68E4"/>
    <w:rsid w:val="00DA7A09"/>
    <w:rsid w:val="00DA7A0B"/>
    <w:rsid w:val="00DA7B47"/>
    <w:rsid w:val="00DB057D"/>
    <w:rsid w:val="00DB13F8"/>
    <w:rsid w:val="00DB1746"/>
    <w:rsid w:val="00DB1A72"/>
    <w:rsid w:val="00DB20FA"/>
    <w:rsid w:val="00DB2E51"/>
    <w:rsid w:val="00DB3037"/>
    <w:rsid w:val="00DB3104"/>
    <w:rsid w:val="00DB3140"/>
    <w:rsid w:val="00DB3835"/>
    <w:rsid w:val="00DB3C89"/>
    <w:rsid w:val="00DB4E67"/>
    <w:rsid w:val="00DB4EEC"/>
    <w:rsid w:val="00DB56CE"/>
    <w:rsid w:val="00DB5D4B"/>
    <w:rsid w:val="00DB5E1A"/>
    <w:rsid w:val="00DB637B"/>
    <w:rsid w:val="00DB678E"/>
    <w:rsid w:val="00DB69A8"/>
    <w:rsid w:val="00DB701F"/>
    <w:rsid w:val="00DB7698"/>
    <w:rsid w:val="00DB7DE4"/>
    <w:rsid w:val="00DB7E62"/>
    <w:rsid w:val="00DC0029"/>
    <w:rsid w:val="00DC03B2"/>
    <w:rsid w:val="00DC0533"/>
    <w:rsid w:val="00DC0B21"/>
    <w:rsid w:val="00DC0B55"/>
    <w:rsid w:val="00DC128E"/>
    <w:rsid w:val="00DC142F"/>
    <w:rsid w:val="00DC1C3D"/>
    <w:rsid w:val="00DC1CED"/>
    <w:rsid w:val="00DC1E9B"/>
    <w:rsid w:val="00DC2832"/>
    <w:rsid w:val="00DC38D3"/>
    <w:rsid w:val="00DC420F"/>
    <w:rsid w:val="00DC43B9"/>
    <w:rsid w:val="00DC4931"/>
    <w:rsid w:val="00DC4E30"/>
    <w:rsid w:val="00DC5122"/>
    <w:rsid w:val="00DC5165"/>
    <w:rsid w:val="00DC5220"/>
    <w:rsid w:val="00DC5CDB"/>
    <w:rsid w:val="00DC6663"/>
    <w:rsid w:val="00DC6B1A"/>
    <w:rsid w:val="00DC7517"/>
    <w:rsid w:val="00DC7E5A"/>
    <w:rsid w:val="00DD0040"/>
    <w:rsid w:val="00DD004A"/>
    <w:rsid w:val="00DD0112"/>
    <w:rsid w:val="00DD029D"/>
    <w:rsid w:val="00DD05D1"/>
    <w:rsid w:val="00DD065B"/>
    <w:rsid w:val="00DD09E0"/>
    <w:rsid w:val="00DD0C57"/>
    <w:rsid w:val="00DD1735"/>
    <w:rsid w:val="00DD176C"/>
    <w:rsid w:val="00DD1E14"/>
    <w:rsid w:val="00DD205D"/>
    <w:rsid w:val="00DD22F0"/>
    <w:rsid w:val="00DD2B35"/>
    <w:rsid w:val="00DD3738"/>
    <w:rsid w:val="00DD3A58"/>
    <w:rsid w:val="00DD3EF7"/>
    <w:rsid w:val="00DD4625"/>
    <w:rsid w:val="00DD49F2"/>
    <w:rsid w:val="00DD4D1B"/>
    <w:rsid w:val="00DD535B"/>
    <w:rsid w:val="00DD5605"/>
    <w:rsid w:val="00DD5893"/>
    <w:rsid w:val="00DD58E7"/>
    <w:rsid w:val="00DD6539"/>
    <w:rsid w:val="00DD6A05"/>
    <w:rsid w:val="00DD6E94"/>
    <w:rsid w:val="00DD7664"/>
    <w:rsid w:val="00DD7902"/>
    <w:rsid w:val="00DE0167"/>
    <w:rsid w:val="00DE086E"/>
    <w:rsid w:val="00DE0AE8"/>
    <w:rsid w:val="00DE0D9E"/>
    <w:rsid w:val="00DE0DC3"/>
    <w:rsid w:val="00DE18E5"/>
    <w:rsid w:val="00DE1926"/>
    <w:rsid w:val="00DE1F8F"/>
    <w:rsid w:val="00DE2AF1"/>
    <w:rsid w:val="00DE2F2E"/>
    <w:rsid w:val="00DE3013"/>
    <w:rsid w:val="00DE322A"/>
    <w:rsid w:val="00DE40CA"/>
    <w:rsid w:val="00DE4169"/>
    <w:rsid w:val="00DE4306"/>
    <w:rsid w:val="00DE46CA"/>
    <w:rsid w:val="00DE4C92"/>
    <w:rsid w:val="00DE5373"/>
    <w:rsid w:val="00DE543A"/>
    <w:rsid w:val="00DE5713"/>
    <w:rsid w:val="00DE629D"/>
    <w:rsid w:val="00DE645C"/>
    <w:rsid w:val="00DE69AD"/>
    <w:rsid w:val="00DE7D5D"/>
    <w:rsid w:val="00DE7DA9"/>
    <w:rsid w:val="00DE7E35"/>
    <w:rsid w:val="00DF0B83"/>
    <w:rsid w:val="00DF1596"/>
    <w:rsid w:val="00DF1BE8"/>
    <w:rsid w:val="00DF22C4"/>
    <w:rsid w:val="00DF22E6"/>
    <w:rsid w:val="00DF23C3"/>
    <w:rsid w:val="00DF2D3F"/>
    <w:rsid w:val="00DF2EBB"/>
    <w:rsid w:val="00DF3573"/>
    <w:rsid w:val="00DF3A89"/>
    <w:rsid w:val="00DF3AD8"/>
    <w:rsid w:val="00DF3B95"/>
    <w:rsid w:val="00DF47DE"/>
    <w:rsid w:val="00DF4AB5"/>
    <w:rsid w:val="00DF4DE4"/>
    <w:rsid w:val="00DF5950"/>
    <w:rsid w:val="00DF5EA3"/>
    <w:rsid w:val="00DF6ECE"/>
    <w:rsid w:val="00DF7918"/>
    <w:rsid w:val="00DF7F58"/>
    <w:rsid w:val="00E0004A"/>
    <w:rsid w:val="00E006A6"/>
    <w:rsid w:val="00E010B0"/>
    <w:rsid w:val="00E01264"/>
    <w:rsid w:val="00E026CE"/>
    <w:rsid w:val="00E038B1"/>
    <w:rsid w:val="00E03A6C"/>
    <w:rsid w:val="00E03BCF"/>
    <w:rsid w:val="00E03E77"/>
    <w:rsid w:val="00E03EB0"/>
    <w:rsid w:val="00E03F40"/>
    <w:rsid w:val="00E043D8"/>
    <w:rsid w:val="00E04439"/>
    <w:rsid w:val="00E046FD"/>
    <w:rsid w:val="00E04719"/>
    <w:rsid w:val="00E047DE"/>
    <w:rsid w:val="00E04DE0"/>
    <w:rsid w:val="00E05344"/>
    <w:rsid w:val="00E05923"/>
    <w:rsid w:val="00E05C06"/>
    <w:rsid w:val="00E066C6"/>
    <w:rsid w:val="00E066CC"/>
    <w:rsid w:val="00E06BFC"/>
    <w:rsid w:val="00E06F0B"/>
    <w:rsid w:val="00E06F75"/>
    <w:rsid w:val="00E072E0"/>
    <w:rsid w:val="00E077B2"/>
    <w:rsid w:val="00E077F3"/>
    <w:rsid w:val="00E07936"/>
    <w:rsid w:val="00E102D8"/>
    <w:rsid w:val="00E1030E"/>
    <w:rsid w:val="00E1139D"/>
    <w:rsid w:val="00E113D3"/>
    <w:rsid w:val="00E11491"/>
    <w:rsid w:val="00E119C1"/>
    <w:rsid w:val="00E12179"/>
    <w:rsid w:val="00E12536"/>
    <w:rsid w:val="00E12801"/>
    <w:rsid w:val="00E12853"/>
    <w:rsid w:val="00E12C77"/>
    <w:rsid w:val="00E12EC0"/>
    <w:rsid w:val="00E132D6"/>
    <w:rsid w:val="00E13DF9"/>
    <w:rsid w:val="00E14154"/>
    <w:rsid w:val="00E142EE"/>
    <w:rsid w:val="00E142F8"/>
    <w:rsid w:val="00E144B3"/>
    <w:rsid w:val="00E14B9F"/>
    <w:rsid w:val="00E15095"/>
    <w:rsid w:val="00E1514E"/>
    <w:rsid w:val="00E151F8"/>
    <w:rsid w:val="00E15262"/>
    <w:rsid w:val="00E15AA6"/>
    <w:rsid w:val="00E15AC8"/>
    <w:rsid w:val="00E1619F"/>
    <w:rsid w:val="00E16B22"/>
    <w:rsid w:val="00E16D51"/>
    <w:rsid w:val="00E17212"/>
    <w:rsid w:val="00E17510"/>
    <w:rsid w:val="00E177AF"/>
    <w:rsid w:val="00E177B1"/>
    <w:rsid w:val="00E17D9E"/>
    <w:rsid w:val="00E20375"/>
    <w:rsid w:val="00E20950"/>
    <w:rsid w:val="00E21047"/>
    <w:rsid w:val="00E211D8"/>
    <w:rsid w:val="00E212B1"/>
    <w:rsid w:val="00E217C3"/>
    <w:rsid w:val="00E22A82"/>
    <w:rsid w:val="00E22B80"/>
    <w:rsid w:val="00E246D0"/>
    <w:rsid w:val="00E24C2B"/>
    <w:rsid w:val="00E25F3E"/>
    <w:rsid w:val="00E26198"/>
    <w:rsid w:val="00E266E7"/>
    <w:rsid w:val="00E27623"/>
    <w:rsid w:val="00E27BF1"/>
    <w:rsid w:val="00E27FE8"/>
    <w:rsid w:val="00E30664"/>
    <w:rsid w:val="00E309A6"/>
    <w:rsid w:val="00E30F74"/>
    <w:rsid w:val="00E31833"/>
    <w:rsid w:val="00E31CE4"/>
    <w:rsid w:val="00E32374"/>
    <w:rsid w:val="00E324EC"/>
    <w:rsid w:val="00E32630"/>
    <w:rsid w:val="00E32BAD"/>
    <w:rsid w:val="00E3336B"/>
    <w:rsid w:val="00E33732"/>
    <w:rsid w:val="00E338BF"/>
    <w:rsid w:val="00E3440F"/>
    <w:rsid w:val="00E34579"/>
    <w:rsid w:val="00E34810"/>
    <w:rsid w:val="00E34F99"/>
    <w:rsid w:val="00E35B3B"/>
    <w:rsid w:val="00E3671C"/>
    <w:rsid w:val="00E36C65"/>
    <w:rsid w:val="00E36E60"/>
    <w:rsid w:val="00E372CF"/>
    <w:rsid w:val="00E3779B"/>
    <w:rsid w:val="00E37C9E"/>
    <w:rsid w:val="00E37FE7"/>
    <w:rsid w:val="00E401EC"/>
    <w:rsid w:val="00E40421"/>
    <w:rsid w:val="00E408D7"/>
    <w:rsid w:val="00E41181"/>
    <w:rsid w:val="00E4134E"/>
    <w:rsid w:val="00E4147C"/>
    <w:rsid w:val="00E41E20"/>
    <w:rsid w:val="00E424B1"/>
    <w:rsid w:val="00E4296C"/>
    <w:rsid w:val="00E42D29"/>
    <w:rsid w:val="00E42D90"/>
    <w:rsid w:val="00E438D0"/>
    <w:rsid w:val="00E43C25"/>
    <w:rsid w:val="00E4405F"/>
    <w:rsid w:val="00E441DA"/>
    <w:rsid w:val="00E4425A"/>
    <w:rsid w:val="00E44320"/>
    <w:rsid w:val="00E44482"/>
    <w:rsid w:val="00E44983"/>
    <w:rsid w:val="00E44C7A"/>
    <w:rsid w:val="00E45210"/>
    <w:rsid w:val="00E45A0D"/>
    <w:rsid w:val="00E46A38"/>
    <w:rsid w:val="00E46DC3"/>
    <w:rsid w:val="00E4703F"/>
    <w:rsid w:val="00E4713A"/>
    <w:rsid w:val="00E475B8"/>
    <w:rsid w:val="00E477EB"/>
    <w:rsid w:val="00E4798E"/>
    <w:rsid w:val="00E47D17"/>
    <w:rsid w:val="00E47EB0"/>
    <w:rsid w:val="00E5130F"/>
    <w:rsid w:val="00E51698"/>
    <w:rsid w:val="00E51AE5"/>
    <w:rsid w:val="00E51B1C"/>
    <w:rsid w:val="00E51F9E"/>
    <w:rsid w:val="00E52123"/>
    <w:rsid w:val="00E521EF"/>
    <w:rsid w:val="00E523D7"/>
    <w:rsid w:val="00E525C9"/>
    <w:rsid w:val="00E52699"/>
    <w:rsid w:val="00E52819"/>
    <w:rsid w:val="00E52B10"/>
    <w:rsid w:val="00E53B48"/>
    <w:rsid w:val="00E53EC6"/>
    <w:rsid w:val="00E5487D"/>
    <w:rsid w:val="00E5503D"/>
    <w:rsid w:val="00E55871"/>
    <w:rsid w:val="00E55BB6"/>
    <w:rsid w:val="00E55E2B"/>
    <w:rsid w:val="00E55F80"/>
    <w:rsid w:val="00E5639A"/>
    <w:rsid w:val="00E56825"/>
    <w:rsid w:val="00E569EB"/>
    <w:rsid w:val="00E5736F"/>
    <w:rsid w:val="00E57458"/>
    <w:rsid w:val="00E57861"/>
    <w:rsid w:val="00E57CFC"/>
    <w:rsid w:val="00E57DFF"/>
    <w:rsid w:val="00E57E81"/>
    <w:rsid w:val="00E57F12"/>
    <w:rsid w:val="00E602D3"/>
    <w:rsid w:val="00E603A5"/>
    <w:rsid w:val="00E605A8"/>
    <w:rsid w:val="00E61640"/>
    <w:rsid w:val="00E617A7"/>
    <w:rsid w:val="00E621D1"/>
    <w:rsid w:val="00E6236F"/>
    <w:rsid w:val="00E62594"/>
    <w:rsid w:val="00E62EA6"/>
    <w:rsid w:val="00E62F79"/>
    <w:rsid w:val="00E6335F"/>
    <w:rsid w:val="00E63724"/>
    <w:rsid w:val="00E63792"/>
    <w:rsid w:val="00E63BF4"/>
    <w:rsid w:val="00E63DD4"/>
    <w:rsid w:val="00E63F92"/>
    <w:rsid w:val="00E64097"/>
    <w:rsid w:val="00E642F0"/>
    <w:rsid w:val="00E6455D"/>
    <w:rsid w:val="00E64649"/>
    <w:rsid w:val="00E649B8"/>
    <w:rsid w:val="00E64EE3"/>
    <w:rsid w:val="00E656EF"/>
    <w:rsid w:val="00E65976"/>
    <w:rsid w:val="00E65A03"/>
    <w:rsid w:val="00E65B3E"/>
    <w:rsid w:val="00E65F04"/>
    <w:rsid w:val="00E6607B"/>
    <w:rsid w:val="00E679AD"/>
    <w:rsid w:val="00E71902"/>
    <w:rsid w:val="00E720AC"/>
    <w:rsid w:val="00E720D4"/>
    <w:rsid w:val="00E7239B"/>
    <w:rsid w:val="00E7246B"/>
    <w:rsid w:val="00E72F14"/>
    <w:rsid w:val="00E73224"/>
    <w:rsid w:val="00E73629"/>
    <w:rsid w:val="00E736C5"/>
    <w:rsid w:val="00E736CD"/>
    <w:rsid w:val="00E73AA3"/>
    <w:rsid w:val="00E73DEA"/>
    <w:rsid w:val="00E74C17"/>
    <w:rsid w:val="00E75226"/>
    <w:rsid w:val="00E7573C"/>
    <w:rsid w:val="00E75D11"/>
    <w:rsid w:val="00E75F66"/>
    <w:rsid w:val="00E76181"/>
    <w:rsid w:val="00E762F7"/>
    <w:rsid w:val="00E766C2"/>
    <w:rsid w:val="00E7676F"/>
    <w:rsid w:val="00E76814"/>
    <w:rsid w:val="00E76EF2"/>
    <w:rsid w:val="00E772CF"/>
    <w:rsid w:val="00E7743B"/>
    <w:rsid w:val="00E77742"/>
    <w:rsid w:val="00E77A4C"/>
    <w:rsid w:val="00E77BBE"/>
    <w:rsid w:val="00E77CCB"/>
    <w:rsid w:val="00E80394"/>
    <w:rsid w:val="00E804E9"/>
    <w:rsid w:val="00E8090F"/>
    <w:rsid w:val="00E809CF"/>
    <w:rsid w:val="00E80A3E"/>
    <w:rsid w:val="00E80E8F"/>
    <w:rsid w:val="00E81DB4"/>
    <w:rsid w:val="00E82AC3"/>
    <w:rsid w:val="00E838D0"/>
    <w:rsid w:val="00E83C64"/>
    <w:rsid w:val="00E83D9E"/>
    <w:rsid w:val="00E83F01"/>
    <w:rsid w:val="00E841E6"/>
    <w:rsid w:val="00E84513"/>
    <w:rsid w:val="00E849E4"/>
    <w:rsid w:val="00E84BBB"/>
    <w:rsid w:val="00E84BF0"/>
    <w:rsid w:val="00E84C21"/>
    <w:rsid w:val="00E84F50"/>
    <w:rsid w:val="00E8514D"/>
    <w:rsid w:val="00E8516F"/>
    <w:rsid w:val="00E8572A"/>
    <w:rsid w:val="00E858BF"/>
    <w:rsid w:val="00E859E9"/>
    <w:rsid w:val="00E85AA4"/>
    <w:rsid w:val="00E862B1"/>
    <w:rsid w:val="00E86448"/>
    <w:rsid w:val="00E86725"/>
    <w:rsid w:val="00E86A23"/>
    <w:rsid w:val="00E86E94"/>
    <w:rsid w:val="00E87189"/>
    <w:rsid w:val="00E87B17"/>
    <w:rsid w:val="00E87DF8"/>
    <w:rsid w:val="00E87E47"/>
    <w:rsid w:val="00E90833"/>
    <w:rsid w:val="00E90C78"/>
    <w:rsid w:val="00E91ABA"/>
    <w:rsid w:val="00E91E27"/>
    <w:rsid w:val="00E92381"/>
    <w:rsid w:val="00E92C81"/>
    <w:rsid w:val="00E92FF5"/>
    <w:rsid w:val="00E93201"/>
    <w:rsid w:val="00E9332B"/>
    <w:rsid w:val="00E9347A"/>
    <w:rsid w:val="00E934BD"/>
    <w:rsid w:val="00E934C8"/>
    <w:rsid w:val="00E94107"/>
    <w:rsid w:val="00E94517"/>
    <w:rsid w:val="00E951EB"/>
    <w:rsid w:val="00E952E0"/>
    <w:rsid w:val="00E954DB"/>
    <w:rsid w:val="00E959FC"/>
    <w:rsid w:val="00E96184"/>
    <w:rsid w:val="00E96289"/>
    <w:rsid w:val="00E9630A"/>
    <w:rsid w:val="00E967CD"/>
    <w:rsid w:val="00E968E6"/>
    <w:rsid w:val="00E9695D"/>
    <w:rsid w:val="00E96D11"/>
    <w:rsid w:val="00E9714C"/>
    <w:rsid w:val="00E97940"/>
    <w:rsid w:val="00E97A80"/>
    <w:rsid w:val="00EA0175"/>
    <w:rsid w:val="00EA03E6"/>
    <w:rsid w:val="00EA0634"/>
    <w:rsid w:val="00EA0790"/>
    <w:rsid w:val="00EA0E1F"/>
    <w:rsid w:val="00EA10B8"/>
    <w:rsid w:val="00EA10C4"/>
    <w:rsid w:val="00EA10F5"/>
    <w:rsid w:val="00EA1124"/>
    <w:rsid w:val="00EA1812"/>
    <w:rsid w:val="00EA224C"/>
    <w:rsid w:val="00EA24FB"/>
    <w:rsid w:val="00EA30DB"/>
    <w:rsid w:val="00EA33A5"/>
    <w:rsid w:val="00EA3E26"/>
    <w:rsid w:val="00EA3FC3"/>
    <w:rsid w:val="00EA4100"/>
    <w:rsid w:val="00EA53B9"/>
    <w:rsid w:val="00EA57CE"/>
    <w:rsid w:val="00EA5C23"/>
    <w:rsid w:val="00EA632A"/>
    <w:rsid w:val="00EA6409"/>
    <w:rsid w:val="00EA68F5"/>
    <w:rsid w:val="00EA6BF7"/>
    <w:rsid w:val="00EA6CF1"/>
    <w:rsid w:val="00EA6DB1"/>
    <w:rsid w:val="00EA7685"/>
    <w:rsid w:val="00EA7990"/>
    <w:rsid w:val="00EB0C7E"/>
    <w:rsid w:val="00EB13C5"/>
    <w:rsid w:val="00EB14BA"/>
    <w:rsid w:val="00EB1795"/>
    <w:rsid w:val="00EB1824"/>
    <w:rsid w:val="00EB18C5"/>
    <w:rsid w:val="00EB2070"/>
    <w:rsid w:val="00EB249E"/>
    <w:rsid w:val="00EB2BA6"/>
    <w:rsid w:val="00EB2DC4"/>
    <w:rsid w:val="00EB2EB4"/>
    <w:rsid w:val="00EB3180"/>
    <w:rsid w:val="00EB32DC"/>
    <w:rsid w:val="00EB33A6"/>
    <w:rsid w:val="00EB3897"/>
    <w:rsid w:val="00EB3B1E"/>
    <w:rsid w:val="00EB3BA7"/>
    <w:rsid w:val="00EB41EA"/>
    <w:rsid w:val="00EB4706"/>
    <w:rsid w:val="00EB496F"/>
    <w:rsid w:val="00EB4B12"/>
    <w:rsid w:val="00EB4BF1"/>
    <w:rsid w:val="00EB5016"/>
    <w:rsid w:val="00EB6115"/>
    <w:rsid w:val="00EB6C88"/>
    <w:rsid w:val="00EB7050"/>
    <w:rsid w:val="00EB75BC"/>
    <w:rsid w:val="00EB780E"/>
    <w:rsid w:val="00EB7BAD"/>
    <w:rsid w:val="00EB7D28"/>
    <w:rsid w:val="00EC04F0"/>
    <w:rsid w:val="00EC0FC7"/>
    <w:rsid w:val="00EC14BD"/>
    <w:rsid w:val="00EC162B"/>
    <w:rsid w:val="00EC1C4E"/>
    <w:rsid w:val="00EC2020"/>
    <w:rsid w:val="00EC2437"/>
    <w:rsid w:val="00EC28D9"/>
    <w:rsid w:val="00EC2B87"/>
    <w:rsid w:val="00EC2F48"/>
    <w:rsid w:val="00EC301A"/>
    <w:rsid w:val="00EC313D"/>
    <w:rsid w:val="00EC3C51"/>
    <w:rsid w:val="00EC407A"/>
    <w:rsid w:val="00EC448D"/>
    <w:rsid w:val="00EC4591"/>
    <w:rsid w:val="00EC4925"/>
    <w:rsid w:val="00EC4B5C"/>
    <w:rsid w:val="00EC5239"/>
    <w:rsid w:val="00EC5484"/>
    <w:rsid w:val="00EC5B1E"/>
    <w:rsid w:val="00EC65AE"/>
    <w:rsid w:val="00EC6B08"/>
    <w:rsid w:val="00EC6F3E"/>
    <w:rsid w:val="00EC6F44"/>
    <w:rsid w:val="00EC7813"/>
    <w:rsid w:val="00EC78F6"/>
    <w:rsid w:val="00EC7DE9"/>
    <w:rsid w:val="00ED037B"/>
    <w:rsid w:val="00ED0427"/>
    <w:rsid w:val="00ED06FF"/>
    <w:rsid w:val="00ED080F"/>
    <w:rsid w:val="00ED0A4F"/>
    <w:rsid w:val="00ED13C1"/>
    <w:rsid w:val="00ED2187"/>
    <w:rsid w:val="00ED2C65"/>
    <w:rsid w:val="00ED2DB9"/>
    <w:rsid w:val="00ED2E4C"/>
    <w:rsid w:val="00ED38B0"/>
    <w:rsid w:val="00ED3BE8"/>
    <w:rsid w:val="00ED3DDA"/>
    <w:rsid w:val="00ED405F"/>
    <w:rsid w:val="00ED424D"/>
    <w:rsid w:val="00ED4758"/>
    <w:rsid w:val="00ED4B66"/>
    <w:rsid w:val="00ED4ED6"/>
    <w:rsid w:val="00ED5300"/>
    <w:rsid w:val="00ED54CD"/>
    <w:rsid w:val="00ED55EA"/>
    <w:rsid w:val="00ED57B8"/>
    <w:rsid w:val="00ED5843"/>
    <w:rsid w:val="00ED5CF4"/>
    <w:rsid w:val="00ED6F3D"/>
    <w:rsid w:val="00ED722C"/>
    <w:rsid w:val="00ED744A"/>
    <w:rsid w:val="00ED74F5"/>
    <w:rsid w:val="00ED7AF0"/>
    <w:rsid w:val="00EE0BA4"/>
    <w:rsid w:val="00EE0DB3"/>
    <w:rsid w:val="00EE10A2"/>
    <w:rsid w:val="00EE2115"/>
    <w:rsid w:val="00EE2A95"/>
    <w:rsid w:val="00EE2FE9"/>
    <w:rsid w:val="00EE30BF"/>
    <w:rsid w:val="00EE30E2"/>
    <w:rsid w:val="00EE32DD"/>
    <w:rsid w:val="00EE348A"/>
    <w:rsid w:val="00EE3564"/>
    <w:rsid w:val="00EE3657"/>
    <w:rsid w:val="00EE380F"/>
    <w:rsid w:val="00EE3A8B"/>
    <w:rsid w:val="00EE3FBB"/>
    <w:rsid w:val="00EE4A66"/>
    <w:rsid w:val="00EE4B94"/>
    <w:rsid w:val="00EE572C"/>
    <w:rsid w:val="00EE5731"/>
    <w:rsid w:val="00EE5852"/>
    <w:rsid w:val="00EE5B07"/>
    <w:rsid w:val="00EE6237"/>
    <w:rsid w:val="00EE6357"/>
    <w:rsid w:val="00EE6637"/>
    <w:rsid w:val="00EE788F"/>
    <w:rsid w:val="00EE78E0"/>
    <w:rsid w:val="00EE7D7D"/>
    <w:rsid w:val="00EF04E7"/>
    <w:rsid w:val="00EF0E16"/>
    <w:rsid w:val="00EF0E59"/>
    <w:rsid w:val="00EF102B"/>
    <w:rsid w:val="00EF1253"/>
    <w:rsid w:val="00EF1A03"/>
    <w:rsid w:val="00EF2349"/>
    <w:rsid w:val="00EF251C"/>
    <w:rsid w:val="00EF26A2"/>
    <w:rsid w:val="00EF2F20"/>
    <w:rsid w:val="00EF339E"/>
    <w:rsid w:val="00EF3E34"/>
    <w:rsid w:val="00EF4502"/>
    <w:rsid w:val="00EF4F58"/>
    <w:rsid w:val="00EF5479"/>
    <w:rsid w:val="00EF55F8"/>
    <w:rsid w:val="00EF5AE7"/>
    <w:rsid w:val="00EF5B94"/>
    <w:rsid w:val="00EF6160"/>
    <w:rsid w:val="00EF6F90"/>
    <w:rsid w:val="00EF765F"/>
    <w:rsid w:val="00EF7802"/>
    <w:rsid w:val="00EF7D22"/>
    <w:rsid w:val="00F00189"/>
    <w:rsid w:val="00F00353"/>
    <w:rsid w:val="00F009A7"/>
    <w:rsid w:val="00F00AFE"/>
    <w:rsid w:val="00F00DC1"/>
    <w:rsid w:val="00F014D5"/>
    <w:rsid w:val="00F025D2"/>
    <w:rsid w:val="00F02880"/>
    <w:rsid w:val="00F028BE"/>
    <w:rsid w:val="00F038D2"/>
    <w:rsid w:val="00F03DED"/>
    <w:rsid w:val="00F03F99"/>
    <w:rsid w:val="00F04393"/>
    <w:rsid w:val="00F048A0"/>
    <w:rsid w:val="00F06037"/>
    <w:rsid w:val="00F075F3"/>
    <w:rsid w:val="00F100F8"/>
    <w:rsid w:val="00F101D3"/>
    <w:rsid w:val="00F102D0"/>
    <w:rsid w:val="00F10AD3"/>
    <w:rsid w:val="00F10D9B"/>
    <w:rsid w:val="00F10F93"/>
    <w:rsid w:val="00F11B69"/>
    <w:rsid w:val="00F11D9E"/>
    <w:rsid w:val="00F11E18"/>
    <w:rsid w:val="00F11E78"/>
    <w:rsid w:val="00F121C6"/>
    <w:rsid w:val="00F128D4"/>
    <w:rsid w:val="00F12C14"/>
    <w:rsid w:val="00F130E1"/>
    <w:rsid w:val="00F13169"/>
    <w:rsid w:val="00F13968"/>
    <w:rsid w:val="00F14384"/>
    <w:rsid w:val="00F147A8"/>
    <w:rsid w:val="00F14A18"/>
    <w:rsid w:val="00F14D8F"/>
    <w:rsid w:val="00F151E6"/>
    <w:rsid w:val="00F15802"/>
    <w:rsid w:val="00F15A75"/>
    <w:rsid w:val="00F15BBA"/>
    <w:rsid w:val="00F164B3"/>
    <w:rsid w:val="00F16694"/>
    <w:rsid w:val="00F168EE"/>
    <w:rsid w:val="00F16A80"/>
    <w:rsid w:val="00F16B10"/>
    <w:rsid w:val="00F17DA0"/>
    <w:rsid w:val="00F17EFF"/>
    <w:rsid w:val="00F20407"/>
    <w:rsid w:val="00F20B4D"/>
    <w:rsid w:val="00F215E0"/>
    <w:rsid w:val="00F22E40"/>
    <w:rsid w:val="00F23039"/>
    <w:rsid w:val="00F23462"/>
    <w:rsid w:val="00F23648"/>
    <w:rsid w:val="00F23767"/>
    <w:rsid w:val="00F23A8F"/>
    <w:rsid w:val="00F23AD1"/>
    <w:rsid w:val="00F23B9B"/>
    <w:rsid w:val="00F2444D"/>
    <w:rsid w:val="00F249B6"/>
    <w:rsid w:val="00F24BEC"/>
    <w:rsid w:val="00F255DC"/>
    <w:rsid w:val="00F25CFC"/>
    <w:rsid w:val="00F25F68"/>
    <w:rsid w:val="00F26152"/>
    <w:rsid w:val="00F261C3"/>
    <w:rsid w:val="00F26B64"/>
    <w:rsid w:val="00F26CE1"/>
    <w:rsid w:val="00F26E33"/>
    <w:rsid w:val="00F300E5"/>
    <w:rsid w:val="00F30151"/>
    <w:rsid w:val="00F303D9"/>
    <w:rsid w:val="00F30938"/>
    <w:rsid w:val="00F30DBE"/>
    <w:rsid w:val="00F313C1"/>
    <w:rsid w:val="00F314C8"/>
    <w:rsid w:val="00F33112"/>
    <w:rsid w:val="00F3396F"/>
    <w:rsid w:val="00F33D32"/>
    <w:rsid w:val="00F34349"/>
    <w:rsid w:val="00F357E3"/>
    <w:rsid w:val="00F35CD6"/>
    <w:rsid w:val="00F35F8C"/>
    <w:rsid w:val="00F3656A"/>
    <w:rsid w:val="00F36866"/>
    <w:rsid w:val="00F36B41"/>
    <w:rsid w:val="00F36C9F"/>
    <w:rsid w:val="00F36D0C"/>
    <w:rsid w:val="00F36D57"/>
    <w:rsid w:val="00F36E2B"/>
    <w:rsid w:val="00F3705F"/>
    <w:rsid w:val="00F371D0"/>
    <w:rsid w:val="00F3720D"/>
    <w:rsid w:val="00F37FF3"/>
    <w:rsid w:val="00F40319"/>
    <w:rsid w:val="00F40877"/>
    <w:rsid w:val="00F409BF"/>
    <w:rsid w:val="00F4140C"/>
    <w:rsid w:val="00F41418"/>
    <w:rsid w:val="00F41625"/>
    <w:rsid w:val="00F42CF9"/>
    <w:rsid w:val="00F43295"/>
    <w:rsid w:val="00F43334"/>
    <w:rsid w:val="00F43785"/>
    <w:rsid w:val="00F4468D"/>
    <w:rsid w:val="00F446C5"/>
    <w:rsid w:val="00F44E0A"/>
    <w:rsid w:val="00F44FF9"/>
    <w:rsid w:val="00F4573B"/>
    <w:rsid w:val="00F45EDF"/>
    <w:rsid w:val="00F460D1"/>
    <w:rsid w:val="00F4645D"/>
    <w:rsid w:val="00F46C94"/>
    <w:rsid w:val="00F46E9F"/>
    <w:rsid w:val="00F4767E"/>
    <w:rsid w:val="00F4799E"/>
    <w:rsid w:val="00F47CE2"/>
    <w:rsid w:val="00F50448"/>
    <w:rsid w:val="00F50701"/>
    <w:rsid w:val="00F50784"/>
    <w:rsid w:val="00F50CF2"/>
    <w:rsid w:val="00F51A2F"/>
    <w:rsid w:val="00F51AD6"/>
    <w:rsid w:val="00F5219D"/>
    <w:rsid w:val="00F52554"/>
    <w:rsid w:val="00F527D6"/>
    <w:rsid w:val="00F52AB1"/>
    <w:rsid w:val="00F52B41"/>
    <w:rsid w:val="00F52F0A"/>
    <w:rsid w:val="00F53029"/>
    <w:rsid w:val="00F53411"/>
    <w:rsid w:val="00F537A6"/>
    <w:rsid w:val="00F537AF"/>
    <w:rsid w:val="00F53B50"/>
    <w:rsid w:val="00F53FB8"/>
    <w:rsid w:val="00F548ED"/>
    <w:rsid w:val="00F54AE6"/>
    <w:rsid w:val="00F54E6B"/>
    <w:rsid w:val="00F54FEB"/>
    <w:rsid w:val="00F55167"/>
    <w:rsid w:val="00F5566B"/>
    <w:rsid w:val="00F55E5E"/>
    <w:rsid w:val="00F567E6"/>
    <w:rsid w:val="00F56D15"/>
    <w:rsid w:val="00F56D54"/>
    <w:rsid w:val="00F57F6D"/>
    <w:rsid w:val="00F61410"/>
    <w:rsid w:val="00F61A96"/>
    <w:rsid w:val="00F61C62"/>
    <w:rsid w:val="00F627E9"/>
    <w:rsid w:val="00F62AD9"/>
    <w:rsid w:val="00F62CF6"/>
    <w:rsid w:val="00F62F55"/>
    <w:rsid w:val="00F630D8"/>
    <w:rsid w:val="00F631AB"/>
    <w:rsid w:val="00F6382A"/>
    <w:rsid w:val="00F638E1"/>
    <w:rsid w:val="00F63BCB"/>
    <w:rsid w:val="00F63C6F"/>
    <w:rsid w:val="00F64BE3"/>
    <w:rsid w:val="00F64C99"/>
    <w:rsid w:val="00F64D93"/>
    <w:rsid w:val="00F64F61"/>
    <w:rsid w:val="00F650C9"/>
    <w:rsid w:val="00F6560D"/>
    <w:rsid w:val="00F65F4C"/>
    <w:rsid w:val="00F66551"/>
    <w:rsid w:val="00F6657D"/>
    <w:rsid w:val="00F667B6"/>
    <w:rsid w:val="00F66F08"/>
    <w:rsid w:val="00F6728C"/>
    <w:rsid w:val="00F678BB"/>
    <w:rsid w:val="00F70145"/>
    <w:rsid w:val="00F70344"/>
    <w:rsid w:val="00F7049E"/>
    <w:rsid w:val="00F709B8"/>
    <w:rsid w:val="00F709DA"/>
    <w:rsid w:val="00F70F6B"/>
    <w:rsid w:val="00F71561"/>
    <w:rsid w:val="00F716FE"/>
    <w:rsid w:val="00F71C0E"/>
    <w:rsid w:val="00F7202C"/>
    <w:rsid w:val="00F721BF"/>
    <w:rsid w:val="00F721F7"/>
    <w:rsid w:val="00F7255D"/>
    <w:rsid w:val="00F7280F"/>
    <w:rsid w:val="00F72CBB"/>
    <w:rsid w:val="00F738D4"/>
    <w:rsid w:val="00F7395C"/>
    <w:rsid w:val="00F73BDB"/>
    <w:rsid w:val="00F73DA4"/>
    <w:rsid w:val="00F752C4"/>
    <w:rsid w:val="00F75C87"/>
    <w:rsid w:val="00F75EEC"/>
    <w:rsid w:val="00F76092"/>
    <w:rsid w:val="00F76BF5"/>
    <w:rsid w:val="00F76ECF"/>
    <w:rsid w:val="00F773F7"/>
    <w:rsid w:val="00F774E5"/>
    <w:rsid w:val="00F77690"/>
    <w:rsid w:val="00F77B85"/>
    <w:rsid w:val="00F77D39"/>
    <w:rsid w:val="00F80077"/>
    <w:rsid w:val="00F808DD"/>
    <w:rsid w:val="00F80B91"/>
    <w:rsid w:val="00F814DF"/>
    <w:rsid w:val="00F81A62"/>
    <w:rsid w:val="00F81FF6"/>
    <w:rsid w:val="00F8206C"/>
    <w:rsid w:val="00F8252A"/>
    <w:rsid w:val="00F83779"/>
    <w:rsid w:val="00F83787"/>
    <w:rsid w:val="00F83C03"/>
    <w:rsid w:val="00F83D4E"/>
    <w:rsid w:val="00F852FD"/>
    <w:rsid w:val="00F85590"/>
    <w:rsid w:val="00F857B1"/>
    <w:rsid w:val="00F85A17"/>
    <w:rsid w:val="00F862E2"/>
    <w:rsid w:val="00F868EA"/>
    <w:rsid w:val="00F869B2"/>
    <w:rsid w:val="00F86AA1"/>
    <w:rsid w:val="00F86F8D"/>
    <w:rsid w:val="00F87558"/>
    <w:rsid w:val="00F900F5"/>
    <w:rsid w:val="00F903A4"/>
    <w:rsid w:val="00F906E7"/>
    <w:rsid w:val="00F908E9"/>
    <w:rsid w:val="00F90A6D"/>
    <w:rsid w:val="00F90C6B"/>
    <w:rsid w:val="00F91486"/>
    <w:rsid w:val="00F915E3"/>
    <w:rsid w:val="00F9180A"/>
    <w:rsid w:val="00F921FC"/>
    <w:rsid w:val="00F92293"/>
    <w:rsid w:val="00F924C3"/>
    <w:rsid w:val="00F92A2F"/>
    <w:rsid w:val="00F92DDD"/>
    <w:rsid w:val="00F933B3"/>
    <w:rsid w:val="00F933EB"/>
    <w:rsid w:val="00F93B24"/>
    <w:rsid w:val="00F93CCD"/>
    <w:rsid w:val="00F93EB9"/>
    <w:rsid w:val="00F94851"/>
    <w:rsid w:val="00F95689"/>
    <w:rsid w:val="00F9592D"/>
    <w:rsid w:val="00F95F46"/>
    <w:rsid w:val="00F96103"/>
    <w:rsid w:val="00F9630F"/>
    <w:rsid w:val="00F963A3"/>
    <w:rsid w:val="00F96733"/>
    <w:rsid w:val="00F96DAD"/>
    <w:rsid w:val="00FA003D"/>
    <w:rsid w:val="00FA0159"/>
    <w:rsid w:val="00FA0275"/>
    <w:rsid w:val="00FA0351"/>
    <w:rsid w:val="00FA13B7"/>
    <w:rsid w:val="00FA176E"/>
    <w:rsid w:val="00FA19D9"/>
    <w:rsid w:val="00FA1B87"/>
    <w:rsid w:val="00FA2D71"/>
    <w:rsid w:val="00FA2EBB"/>
    <w:rsid w:val="00FA3921"/>
    <w:rsid w:val="00FA3D18"/>
    <w:rsid w:val="00FA3D7F"/>
    <w:rsid w:val="00FA40A1"/>
    <w:rsid w:val="00FA4640"/>
    <w:rsid w:val="00FA47D2"/>
    <w:rsid w:val="00FA4AFE"/>
    <w:rsid w:val="00FA4C08"/>
    <w:rsid w:val="00FA4FCE"/>
    <w:rsid w:val="00FA5116"/>
    <w:rsid w:val="00FA556F"/>
    <w:rsid w:val="00FA6098"/>
    <w:rsid w:val="00FA6AD1"/>
    <w:rsid w:val="00FA7054"/>
    <w:rsid w:val="00FA7EC5"/>
    <w:rsid w:val="00FA7EFA"/>
    <w:rsid w:val="00FB02E3"/>
    <w:rsid w:val="00FB0991"/>
    <w:rsid w:val="00FB0BC3"/>
    <w:rsid w:val="00FB0E26"/>
    <w:rsid w:val="00FB10ED"/>
    <w:rsid w:val="00FB1167"/>
    <w:rsid w:val="00FB2299"/>
    <w:rsid w:val="00FB24F0"/>
    <w:rsid w:val="00FB2E6C"/>
    <w:rsid w:val="00FB35BD"/>
    <w:rsid w:val="00FB4794"/>
    <w:rsid w:val="00FB4D29"/>
    <w:rsid w:val="00FB544F"/>
    <w:rsid w:val="00FB5464"/>
    <w:rsid w:val="00FB5999"/>
    <w:rsid w:val="00FB5EE4"/>
    <w:rsid w:val="00FB6247"/>
    <w:rsid w:val="00FB6367"/>
    <w:rsid w:val="00FB660D"/>
    <w:rsid w:val="00FB6FA3"/>
    <w:rsid w:val="00FB7870"/>
    <w:rsid w:val="00FB7A08"/>
    <w:rsid w:val="00FB7B1B"/>
    <w:rsid w:val="00FC043B"/>
    <w:rsid w:val="00FC046C"/>
    <w:rsid w:val="00FC0C70"/>
    <w:rsid w:val="00FC1360"/>
    <w:rsid w:val="00FC1890"/>
    <w:rsid w:val="00FC1BC0"/>
    <w:rsid w:val="00FC1CCA"/>
    <w:rsid w:val="00FC22B7"/>
    <w:rsid w:val="00FC27A1"/>
    <w:rsid w:val="00FC29DC"/>
    <w:rsid w:val="00FC2B92"/>
    <w:rsid w:val="00FC2C27"/>
    <w:rsid w:val="00FC30F3"/>
    <w:rsid w:val="00FC3A53"/>
    <w:rsid w:val="00FC3FDB"/>
    <w:rsid w:val="00FC4477"/>
    <w:rsid w:val="00FC4ED2"/>
    <w:rsid w:val="00FC52EA"/>
    <w:rsid w:val="00FC5348"/>
    <w:rsid w:val="00FC5378"/>
    <w:rsid w:val="00FC557D"/>
    <w:rsid w:val="00FC5CB0"/>
    <w:rsid w:val="00FC5D15"/>
    <w:rsid w:val="00FC5EBF"/>
    <w:rsid w:val="00FC5EF9"/>
    <w:rsid w:val="00FC6117"/>
    <w:rsid w:val="00FC6870"/>
    <w:rsid w:val="00FC6C4F"/>
    <w:rsid w:val="00FC788B"/>
    <w:rsid w:val="00FC7A5B"/>
    <w:rsid w:val="00FC7D14"/>
    <w:rsid w:val="00FD00A6"/>
    <w:rsid w:val="00FD019C"/>
    <w:rsid w:val="00FD05AE"/>
    <w:rsid w:val="00FD05D5"/>
    <w:rsid w:val="00FD0B30"/>
    <w:rsid w:val="00FD12C2"/>
    <w:rsid w:val="00FD136F"/>
    <w:rsid w:val="00FD1756"/>
    <w:rsid w:val="00FD2703"/>
    <w:rsid w:val="00FD2CC4"/>
    <w:rsid w:val="00FD2D84"/>
    <w:rsid w:val="00FD3088"/>
    <w:rsid w:val="00FD3480"/>
    <w:rsid w:val="00FD35D9"/>
    <w:rsid w:val="00FD35ED"/>
    <w:rsid w:val="00FD3686"/>
    <w:rsid w:val="00FD3C36"/>
    <w:rsid w:val="00FD41BC"/>
    <w:rsid w:val="00FD50A3"/>
    <w:rsid w:val="00FD5B48"/>
    <w:rsid w:val="00FD5BAE"/>
    <w:rsid w:val="00FD6966"/>
    <w:rsid w:val="00FD69AD"/>
    <w:rsid w:val="00FD6C3A"/>
    <w:rsid w:val="00FD7369"/>
    <w:rsid w:val="00FD7599"/>
    <w:rsid w:val="00FD77E0"/>
    <w:rsid w:val="00FD7C74"/>
    <w:rsid w:val="00FD7DB7"/>
    <w:rsid w:val="00FE007A"/>
    <w:rsid w:val="00FE038B"/>
    <w:rsid w:val="00FE0DE9"/>
    <w:rsid w:val="00FE10E9"/>
    <w:rsid w:val="00FE11FA"/>
    <w:rsid w:val="00FE1627"/>
    <w:rsid w:val="00FE169C"/>
    <w:rsid w:val="00FE1A9A"/>
    <w:rsid w:val="00FE21A2"/>
    <w:rsid w:val="00FE2866"/>
    <w:rsid w:val="00FE33B3"/>
    <w:rsid w:val="00FE3819"/>
    <w:rsid w:val="00FE3993"/>
    <w:rsid w:val="00FE41EB"/>
    <w:rsid w:val="00FE4A21"/>
    <w:rsid w:val="00FE5BC7"/>
    <w:rsid w:val="00FE5D80"/>
    <w:rsid w:val="00FE5F0D"/>
    <w:rsid w:val="00FE62BB"/>
    <w:rsid w:val="00FE63B0"/>
    <w:rsid w:val="00FE7158"/>
    <w:rsid w:val="00FE72BA"/>
    <w:rsid w:val="00FE77C9"/>
    <w:rsid w:val="00FF0742"/>
    <w:rsid w:val="00FF0F13"/>
    <w:rsid w:val="00FF1DF9"/>
    <w:rsid w:val="00FF1E68"/>
    <w:rsid w:val="00FF22E7"/>
    <w:rsid w:val="00FF2302"/>
    <w:rsid w:val="00FF24F4"/>
    <w:rsid w:val="00FF26DA"/>
    <w:rsid w:val="00FF2787"/>
    <w:rsid w:val="00FF2B5B"/>
    <w:rsid w:val="00FF34CE"/>
    <w:rsid w:val="00FF3B2F"/>
    <w:rsid w:val="00FF3BAB"/>
    <w:rsid w:val="00FF480A"/>
    <w:rsid w:val="00FF4D80"/>
    <w:rsid w:val="00FF4F49"/>
    <w:rsid w:val="00FF52A8"/>
    <w:rsid w:val="00FF59D9"/>
    <w:rsid w:val="00FF5A70"/>
    <w:rsid w:val="00FF5D57"/>
    <w:rsid w:val="00FF6146"/>
    <w:rsid w:val="00FF695F"/>
    <w:rsid w:val="00FF6B67"/>
    <w:rsid w:val="00FF6D5F"/>
    <w:rsid w:val="00FF6DAF"/>
    <w:rsid w:val="00FF7026"/>
    <w:rsid w:val="00FF7105"/>
    <w:rsid w:val="00FF747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FDC86"/>
  <w15:chartTrackingRefBased/>
  <w15:docId w15:val="{73BA0997-02CC-4F76-9E09-08C8662C5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8E9"/>
    <w:pPr>
      <w:spacing w:after="0" w:line="360" w:lineRule="auto"/>
      <w:contextualSpacing/>
      <w:jc w:val="both"/>
    </w:pPr>
    <w:rPr>
      <w:rFonts w:ascii="Times New Roman" w:hAnsi="Times New Roman"/>
      <w:sz w:val="24"/>
    </w:rPr>
  </w:style>
  <w:style w:type="paragraph" w:styleId="Heading1">
    <w:name w:val="heading 1"/>
    <w:basedOn w:val="Normal"/>
    <w:next w:val="Normal"/>
    <w:link w:val="Heading1Char"/>
    <w:uiPriority w:val="9"/>
    <w:qFormat/>
    <w:rsid w:val="00331222"/>
    <w:pPr>
      <w:keepNext/>
      <w:keepLines/>
      <w:spacing w:before="240" w:line="240" w:lineRule="auto"/>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D4F1B"/>
    <w:pPr>
      <w:keepNext/>
      <w:keepLines/>
      <w:spacing w:before="40"/>
      <w:outlineLvl w:val="1"/>
    </w:pPr>
    <w:rPr>
      <w:rFonts w:eastAsiaTheme="majorEastAsia"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331222"/>
    <w:pPr>
      <w:keepNext/>
      <w:outlineLvl w:val="2"/>
    </w:pPr>
    <w:rPr>
      <w:rFonts w:eastAsia="Times New Roman" w:cs="Times New Roman"/>
      <w:b/>
      <w:bCs/>
      <w:sz w:val="26"/>
      <w:szCs w:val="26"/>
      <w:lang w:eastAsia="pl-PL"/>
    </w:rPr>
  </w:style>
  <w:style w:type="paragraph" w:styleId="Heading4">
    <w:name w:val="heading 4"/>
    <w:basedOn w:val="Normal"/>
    <w:next w:val="Normal"/>
    <w:link w:val="Heading4Char"/>
    <w:uiPriority w:val="9"/>
    <w:unhideWhenUsed/>
    <w:qFormat/>
    <w:rsid w:val="009C36A5"/>
    <w:pPr>
      <w:keepNext/>
      <w:spacing w:before="240" w:after="60"/>
      <w:outlineLvl w:val="3"/>
    </w:pPr>
    <w:rPr>
      <w:rFonts w:ascii="Calibri" w:eastAsia="Times New Roman" w:hAnsi="Calibri" w:cs="Times New Roman"/>
      <w:b/>
      <w:bCs/>
      <w:sz w:val="28"/>
      <w:szCs w:val="28"/>
      <w:lang w:eastAsia="pl-PL"/>
    </w:rPr>
  </w:style>
  <w:style w:type="paragraph" w:styleId="Heading5">
    <w:name w:val="heading 5"/>
    <w:basedOn w:val="Normal"/>
    <w:next w:val="Normal"/>
    <w:link w:val="Heading5Char"/>
    <w:uiPriority w:val="9"/>
    <w:semiHidden/>
    <w:unhideWhenUsed/>
    <w:qFormat/>
    <w:rsid w:val="009C36A5"/>
    <w:pPr>
      <w:spacing w:before="240" w:after="60"/>
      <w:outlineLvl w:val="4"/>
    </w:pPr>
    <w:rPr>
      <w:rFonts w:ascii="Calibri" w:eastAsia="Times New Roman" w:hAnsi="Calibri" w:cs="Times New Roman"/>
      <w:b/>
      <w:bCs/>
      <w:i/>
      <w:iCs/>
      <w:sz w:val="26"/>
      <w:szCs w:val="26"/>
      <w:lang w:eastAsia="pl-P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222"/>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CD4F1B"/>
    <w:rPr>
      <w:rFonts w:ascii="Times New Roman" w:eastAsiaTheme="majorEastAsia" w:hAnsi="Times New Roman" w:cstheme="majorBidi"/>
      <w:color w:val="2F5496" w:themeColor="accent1" w:themeShade="BF"/>
      <w:sz w:val="28"/>
      <w:szCs w:val="26"/>
    </w:rPr>
  </w:style>
  <w:style w:type="character" w:customStyle="1" w:styleId="Heading3Char">
    <w:name w:val="Heading 3 Char"/>
    <w:basedOn w:val="DefaultParagraphFont"/>
    <w:link w:val="Heading3"/>
    <w:uiPriority w:val="9"/>
    <w:rsid w:val="00331222"/>
    <w:rPr>
      <w:rFonts w:ascii="Times New Roman" w:eastAsia="Times New Roman" w:hAnsi="Times New Roman" w:cs="Times New Roman"/>
      <w:b/>
      <w:bCs/>
      <w:sz w:val="26"/>
      <w:szCs w:val="26"/>
      <w:lang w:eastAsia="pl-PL"/>
    </w:rPr>
  </w:style>
  <w:style w:type="character" w:customStyle="1" w:styleId="Heading4Char">
    <w:name w:val="Heading 4 Char"/>
    <w:basedOn w:val="DefaultParagraphFont"/>
    <w:link w:val="Heading4"/>
    <w:uiPriority w:val="9"/>
    <w:rsid w:val="009C36A5"/>
    <w:rPr>
      <w:rFonts w:ascii="Calibri" w:eastAsia="Times New Roman" w:hAnsi="Calibri" w:cs="Times New Roman"/>
      <w:b/>
      <w:bCs/>
      <w:sz w:val="28"/>
      <w:szCs w:val="28"/>
      <w:lang w:eastAsia="pl-PL"/>
    </w:rPr>
  </w:style>
  <w:style w:type="character" w:customStyle="1" w:styleId="Heading5Char">
    <w:name w:val="Heading 5 Char"/>
    <w:basedOn w:val="DefaultParagraphFont"/>
    <w:link w:val="Heading5"/>
    <w:uiPriority w:val="9"/>
    <w:semiHidden/>
    <w:rsid w:val="009C36A5"/>
    <w:rPr>
      <w:rFonts w:ascii="Calibri" w:eastAsia="Times New Roman" w:hAnsi="Calibri" w:cs="Times New Roman"/>
      <w:b/>
      <w:bCs/>
      <w:i/>
      <w:iCs/>
      <w:sz w:val="26"/>
      <w:szCs w:val="26"/>
      <w:lang w:eastAsia="pl-PL"/>
    </w:rPr>
  </w:style>
  <w:style w:type="paragraph" w:styleId="FootnoteText">
    <w:name w:val="footnote text"/>
    <w:basedOn w:val="Normal"/>
    <w:link w:val="FootnoteTextChar"/>
    <w:uiPriority w:val="99"/>
    <w:unhideWhenUsed/>
    <w:rsid w:val="002E3884"/>
    <w:rPr>
      <w:rFonts w:eastAsia="Times New Roman" w:cs="Times New Roman"/>
      <w:szCs w:val="20"/>
      <w:lang w:eastAsia="pl-PL"/>
    </w:rPr>
  </w:style>
  <w:style w:type="character" w:customStyle="1" w:styleId="FootnoteTextChar">
    <w:name w:val="Footnote Text Char"/>
    <w:basedOn w:val="DefaultParagraphFont"/>
    <w:link w:val="FootnoteText"/>
    <w:uiPriority w:val="99"/>
    <w:rsid w:val="002E3884"/>
    <w:rPr>
      <w:rFonts w:ascii="Times New Roman" w:eastAsia="Times New Roman" w:hAnsi="Times New Roman" w:cs="Times New Roman"/>
      <w:sz w:val="24"/>
      <w:szCs w:val="20"/>
      <w:lang w:eastAsia="pl-PL"/>
    </w:rPr>
  </w:style>
  <w:style w:type="character" w:styleId="FootnoteReference">
    <w:name w:val="footnote reference"/>
    <w:uiPriority w:val="99"/>
    <w:semiHidden/>
    <w:unhideWhenUsed/>
    <w:rsid w:val="002E3884"/>
    <w:rPr>
      <w:vertAlign w:val="superscript"/>
    </w:rPr>
  </w:style>
  <w:style w:type="paragraph" w:styleId="ListParagraph">
    <w:name w:val="List Paragraph"/>
    <w:basedOn w:val="Normal"/>
    <w:uiPriority w:val="34"/>
    <w:qFormat/>
    <w:rsid w:val="002E3884"/>
    <w:pPr>
      <w:spacing w:line="240" w:lineRule="auto"/>
      <w:ind w:left="720"/>
    </w:pPr>
  </w:style>
  <w:style w:type="paragraph" w:styleId="Header">
    <w:name w:val="header"/>
    <w:basedOn w:val="Normal"/>
    <w:link w:val="HeaderChar"/>
    <w:uiPriority w:val="99"/>
    <w:unhideWhenUsed/>
    <w:rsid w:val="002E3884"/>
    <w:pPr>
      <w:tabs>
        <w:tab w:val="center" w:pos="4536"/>
        <w:tab w:val="right" w:pos="9072"/>
      </w:tabs>
      <w:spacing w:line="240" w:lineRule="auto"/>
    </w:pPr>
  </w:style>
  <w:style w:type="character" w:customStyle="1" w:styleId="HeaderChar">
    <w:name w:val="Header Char"/>
    <w:basedOn w:val="DefaultParagraphFont"/>
    <w:link w:val="Header"/>
    <w:uiPriority w:val="99"/>
    <w:rsid w:val="002E3884"/>
    <w:rPr>
      <w:rFonts w:ascii="Times New Roman" w:hAnsi="Times New Roman"/>
      <w:sz w:val="24"/>
    </w:rPr>
  </w:style>
  <w:style w:type="paragraph" w:styleId="Footer">
    <w:name w:val="footer"/>
    <w:basedOn w:val="Normal"/>
    <w:link w:val="FooterChar"/>
    <w:uiPriority w:val="99"/>
    <w:unhideWhenUsed/>
    <w:rsid w:val="002E3884"/>
    <w:pPr>
      <w:tabs>
        <w:tab w:val="center" w:pos="4536"/>
        <w:tab w:val="right" w:pos="9072"/>
      </w:tabs>
      <w:spacing w:line="240" w:lineRule="auto"/>
    </w:pPr>
  </w:style>
  <w:style w:type="character" w:customStyle="1" w:styleId="FooterChar">
    <w:name w:val="Footer Char"/>
    <w:basedOn w:val="DefaultParagraphFont"/>
    <w:link w:val="Footer"/>
    <w:uiPriority w:val="99"/>
    <w:rsid w:val="002E3884"/>
    <w:rPr>
      <w:rFonts w:ascii="Times New Roman" w:hAnsi="Times New Roman"/>
      <w:sz w:val="24"/>
    </w:rPr>
  </w:style>
  <w:style w:type="character" w:styleId="Hyperlink">
    <w:name w:val="Hyperlink"/>
    <w:basedOn w:val="DefaultParagraphFont"/>
    <w:uiPriority w:val="99"/>
    <w:unhideWhenUsed/>
    <w:rsid w:val="002E3884"/>
    <w:rPr>
      <w:color w:val="0563C1" w:themeColor="hyperlink"/>
      <w:u w:val="single"/>
    </w:rPr>
  </w:style>
  <w:style w:type="character" w:customStyle="1" w:styleId="Nierozpoznanawzmianka1">
    <w:name w:val="Nierozpoznana wzmianka1"/>
    <w:basedOn w:val="DefaultParagraphFont"/>
    <w:uiPriority w:val="99"/>
    <w:semiHidden/>
    <w:unhideWhenUsed/>
    <w:rsid w:val="002E3884"/>
    <w:rPr>
      <w:color w:val="808080"/>
      <w:shd w:val="clear" w:color="auto" w:fill="E6E6E6"/>
    </w:rPr>
  </w:style>
  <w:style w:type="paragraph" w:styleId="NormalWeb">
    <w:name w:val="Normal (Web)"/>
    <w:basedOn w:val="Normal"/>
    <w:uiPriority w:val="99"/>
    <w:unhideWhenUsed/>
    <w:rsid w:val="002E3884"/>
    <w:pPr>
      <w:spacing w:before="100" w:beforeAutospacing="1" w:after="100" w:afterAutospacing="1" w:line="240" w:lineRule="auto"/>
      <w:contextualSpacing w:val="0"/>
      <w:jc w:val="left"/>
    </w:pPr>
    <w:rPr>
      <w:rFonts w:eastAsia="Times New Roman" w:cs="Times New Roman"/>
      <w:szCs w:val="24"/>
      <w:lang w:eastAsia="pl-PL"/>
    </w:rPr>
  </w:style>
  <w:style w:type="character" w:styleId="Strong">
    <w:name w:val="Strong"/>
    <w:basedOn w:val="DefaultParagraphFont"/>
    <w:uiPriority w:val="22"/>
    <w:qFormat/>
    <w:rsid w:val="002E3884"/>
    <w:rPr>
      <w:b/>
      <w:bCs/>
    </w:rPr>
  </w:style>
  <w:style w:type="paragraph" w:styleId="TOCHeading">
    <w:name w:val="TOC Heading"/>
    <w:basedOn w:val="Heading1"/>
    <w:next w:val="Normal"/>
    <w:uiPriority w:val="39"/>
    <w:unhideWhenUsed/>
    <w:qFormat/>
    <w:rsid w:val="002E3884"/>
    <w:pPr>
      <w:spacing w:line="259" w:lineRule="auto"/>
      <w:contextualSpacing w:val="0"/>
      <w:jc w:val="left"/>
      <w:outlineLvl w:val="9"/>
    </w:pPr>
    <w:rPr>
      <w:lang w:eastAsia="pl-PL"/>
    </w:rPr>
  </w:style>
  <w:style w:type="paragraph" w:styleId="TOC1">
    <w:name w:val="toc 1"/>
    <w:basedOn w:val="Normal"/>
    <w:next w:val="Normal"/>
    <w:autoRedefine/>
    <w:uiPriority w:val="39"/>
    <w:unhideWhenUsed/>
    <w:rsid w:val="002E3884"/>
    <w:pPr>
      <w:spacing w:after="100" w:line="240" w:lineRule="auto"/>
    </w:pPr>
  </w:style>
  <w:style w:type="paragraph" w:styleId="Title">
    <w:name w:val="Title"/>
    <w:basedOn w:val="Normal"/>
    <w:next w:val="Normal"/>
    <w:link w:val="TitleChar"/>
    <w:uiPriority w:val="10"/>
    <w:qFormat/>
    <w:rsid w:val="00EE348A"/>
    <w:pPr>
      <w:spacing w:before="240" w:after="60"/>
      <w:jc w:val="center"/>
      <w:outlineLvl w:val="0"/>
    </w:pPr>
    <w:rPr>
      <w:rFonts w:ascii="Calibri Light" w:eastAsia="Times New Roman" w:hAnsi="Calibri Light" w:cs="Times New Roman"/>
      <w:b/>
      <w:bCs/>
      <w:kern w:val="28"/>
      <w:sz w:val="32"/>
      <w:szCs w:val="32"/>
      <w:lang w:eastAsia="pl-PL"/>
    </w:rPr>
  </w:style>
  <w:style w:type="character" w:customStyle="1" w:styleId="TitleChar">
    <w:name w:val="Title Char"/>
    <w:basedOn w:val="DefaultParagraphFont"/>
    <w:link w:val="Title"/>
    <w:uiPriority w:val="10"/>
    <w:rsid w:val="00EE348A"/>
    <w:rPr>
      <w:rFonts w:ascii="Calibri Light" w:eastAsia="Times New Roman" w:hAnsi="Calibri Light" w:cs="Times New Roman"/>
      <w:b/>
      <w:bCs/>
      <w:kern w:val="28"/>
      <w:sz w:val="32"/>
      <w:szCs w:val="32"/>
      <w:lang w:eastAsia="pl-PL"/>
    </w:rPr>
  </w:style>
  <w:style w:type="paragraph" w:customStyle="1" w:styleId="Standard">
    <w:name w:val="Standard"/>
    <w:rsid w:val="009C36A5"/>
    <w:pPr>
      <w:widowControl w:val="0"/>
      <w:suppressAutoHyphens/>
      <w:autoSpaceDN w:val="0"/>
      <w:spacing w:after="0" w:line="240" w:lineRule="auto"/>
      <w:textAlignment w:val="baseline"/>
    </w:pPr>
    <w:rPr>
      <w:rFonts w:ascii="Times New Roman" w:eastAsia="Andale Sans UI" w:hAnsi="Times New Roman" w:cs="Tahoma"/>
      <w:kern w:val="3"/>
      <w:sz w:val="24"/>
      <w:szCs w:val="24"/>
      <w:lang w:val="de-DE" w:eastAsia="ja-JP" w:bidi="fa-IR"/>
    </w:rPr>
  </w:style>
  <w:style w:type="paragraph" w:customStyle="1" w:styleId="Default">
    <w:name w:val="Default"/>
    <w:rsid w:val="009C36A5"/>
    <w:pPr>
      <w:autoSpaceDE w:val="0"/>
      <w:autoSpaceDN w:val="0"/>
      <w:adjustRightInd w:val="0"/>
      <w:spacing w:after="0" w:line="240" w:lineRule="auto"/>
    </w:pPr>
    <w:rPr>
      <w:rFonts w:ascii="Arial" w:eastAsia="Times New Roman" w:hAnsi="Arial" w:cs="Arial"/>
      <w:color w:val="000000"/>
      <w:sz w:val="24"/>
      <w:szCs w:val="24"/>
      <w:lang w:eastAsia="pl-PL"/>
    </w:rPr>
  </w:style>
  <w:style w:type="character" w:customStyle="1" w:styleId="EndnoteTextChar">
    <w:name w:val="Endnote Text Char"/>
    <w:basedOn w:val="DefaultParagraphFont"/>
    <w:link w:val="EndnoteText"/>
    <w:uiPriority w:val="99"/>
    <w:semiHidden/>
    <w:rsid w:val="009C36A5"/>
    <w:rPr>
      <w:rFonts w:ascii="Times New Roman" w:eastAsia="Times New Roman" w:hAnsi="Times New Roman" w:cs="Times New Roman"/>
      <w:sz w:val="24"/>
      <w:szCs w:val="20"/>
      <w:lang w:eastAsia="pl-PL"/>
    </w:rPr>
  </w:style>
  <w:style w:type="paragraph" w:styleId="EndnoteText">
    <w:name w:val="endnote text"/>
    <w:basedOn w:val="Normal"/>
    <w:link w:val="EndnoteTextChar"/>
    <w:uiPriority w:val="99"/>
    <w:semiHidden/>
    <w:unhideWhenUsed/>
    <w:rsid w:val="009C36A5"/>
    <w:rPr>
      <w:rFonts w:eastAsia="Times New Roman" w:cs="Times New Roman"/>
      <w:szCs w:val="20"/>
      <w:lang w:eastAsia="pl-PL"/>
    </w:rPr>
  </w:style>
  <w:style w:type="character" w:customStyle="1" w:styleId="apple-converted-space">
    <w:name w:val="apple-converted-space"/>
    <w:rsid w:val="009C36A5"/>
  </w:style>
  <w:style w:type="character" w:customStyle="1" w:styleId="a">
    <w:name w:val="a"/>
    <w:rsid w:val="009C36A5"/>
  </w:style>
  <w:style w:type="paragraph" w:styleId="TOC2">
    <w:name w:val="toc 2"/>
    <w:basedOn w:val="Normal"/>
    <w:next w:val="Normal"/>
    <w:autoRedefine/>
    <w:uiPriority w:val="39"/>
    <w:unhideWhenUsed/>
    <w:rsid w:val="009C36A5"/>
    <w:pPr>
      <w:tabs>
        <w:tab w:val="right" w:leader="dot" w:pos="9396"/>
      </w:tabs>
      <w:ind w:left="238"/>
    </w:pPr>
    <w:rPr>
      <w:rFonts w:eastAsia="Times New Roman" w:cs="Times New Roman"/>
      <w:lang w:eastAsia="pl-PL"/>
    </w:rPr>
  </w:style>
  <w:style w:type="character" w:customStyle="1" w:styleId="HTMLPreformattedChar">
    <w:name w:val="HTML Preformatted Char"/>
    <w:basedOn w:val="DefaultParagraphFont"/>
    <w:link w:val="HTMLPreformatted"/>
    <w:uiPriority w:val="99"/>
    <w:semiHidden/>
    <w:rsid w:val="009C36A5"/>
    <w:rPr>
      <w:rFonts w:ascii="Courier New" w:eastAsia="Times New Roman" w:hAnsi="Courier New" w:cs="Courier New"/>
      <w:sz w:val="24"/>
      <w:szCs w:val="20"/>
      <w:lang w:eastAsia="pl-PL"/>
    </w:rPr>
  </w:style>
  <w:style w:type="paragraph" w:styleId="HTMLPreformatted">
    <w:name w:val="HTML Preformatted"/>
    <w:basedOn w:val="Normal"/>
    <w:link w:val="HTMLPreformattedChar"/>
    <w:uiPriority w:val="99"/>
    <w:semiHidden/>
    <w:unhideWhenUsed/>
    <w:rsid w:val="009C3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val="0"/>
      <w:jc w:val="left"/>
    </w:pPr>
    <w:rPr>
      <w:rFonts w:ascii="Courier New" w:eastAsia="Times New Roman" w:hAnsi="Courier New" w:cs="Courier New"/>
      <w:szCs w:val="20"/>
      <w:lang w:eastAsia="pl-PL"/>
    </w:rPr>
  </w:style>
  <w:style w:type="paragraph" w:customStyle="1" w:styleId="Pa14">
    <w:name w:val="Pa14"/>
    <w:basedOn w:val="Default"/>
    <w:next w:val="Default"/>
    <w:uiPriority w:val="99"/>
    <w:rsid w:val="009C36A5"/>
    <w:pPr>
      <w:spacing w:line="221" w:lineRule="atLeast"/>
    </w:pPr>
    <w:rPr>
      <w:rFonts w:ascii="Times" w:hAnsi="Times" w:cs="Times New Roman"/>
      <w:color w:val="auto"/>
    </w:rPr>
  </w:style>
  <w:style w:type="character" w:customStyle="1" w:styleId="A6">
    <w:name w:val="A6"/>
    <w:uiPriority w:val="99"/>
    <w:rsid w:val="009C36A5"/>
    <w:rPr>
      <w:rFonts w:cs="Times"/>
      <w:color w:val="000000"/>
      <w:sz w:val="18"/>
      <w:szCs w:val="18"/>
    </w:rPr>
  </w:style>
  <w:style w:type="character" w:customStyle="1" w:styleId="CommentTextChar">
    <w:name w:val="Comment Text Char"/>
    <w:basedOn w:val="DefaultParagraphFont"/>
    <w:link w:val="CommentText"/>
    <w:uiPriority w:val="99"/>
    <w:semiHidden/>
    <w:rsid w:val="009C36A5"/>
    <w:rPr>
      <w:rFonts w:ascii="Times New Roman" w:eastAsia="Times New Roman" w:hAnsi="Times New Roman" w:cs="Times New Roman"/>
      <w:sz w:val="24"/>
      <w:szCs w:val="20"/>
      <w:lang w:eastAsia="pl-PL"/>
    </w:rPr>
  </w:style>
  <w:style w:type="paragraph" w:styleId="CommentText">
    <w:name w:val="annotation text"/>
    <w:basedOn w:val="Normal"/>
    <w:link w:val="CommentTextChar"/>
    <w:uiPriority w:val="99"/>
    <w:semiHidden/>
    <w:unhideWhenUsed/>
    <w:rsid w:val="009C36A5"/>
    <w:rPr>
      <w:rFonts w:eastAsia="Times New Roman" w:cs="Times New Roman"/>
      <w:szCs w:val="20"/>
      <w:lang w:eastAsia="pl-PL"/>
    </w:rPr>
  </w:style>
  <w:style w:type="character" w:customStyle="1" w:styleId="CommentSubjectChar">
    <w:name w:val="Comment Subject Char"/>
    <w:basedOn w:val="CommentTextChar"/>
    <w:link w:val="CommentSubject"/>
    <w:uiPriority w:val="99"/>
    <w:semiHidden/>
    <w:rsid w:val="009C36A5"/>
    <w:rPr>
      <w:rFonts w:ascii="Times New Roman" w:eastAsia="Times New Roman" w:hAnsi="Times New Roman" w:cs="Times New Roman"/>
      <w:b/>
      <w:bCs/>
      <w:sz w:val="24"/>
      <w:szCs w:val="20"/>
      <w:lang w:eastAsia="pl-PL"/>
    </w:rPr>
  </w:style>
  <w:style w:type="paragraph" w:styleId="CommentSubject">
    <w:name w:val="annotation subject"/>
    <w:basedOn w:val="CommentText"/>
    <w:next w:val="CommentText"/>
    <w:link w:val="CommentSubjectChar"/>
    <w:uiPriority w:val="99"/>
    <w:semiHidden/>
    <w:unhideWhenUsed/>
    <w:rsid w:val="009C36A5"/>
    <w:rPr>
      <w:b/>
      <w:bCs/>
    </w:rPr>
  </w:style>
  <w:style w:type="character" w:customStyle="1" w:styleId="BalloonTextChar">
    <w:name w:val="Balloon Text Char"/>
    <w:basedOn w:val="DefaultParagraphFont"/>
    <w:link w:val="BalloonText"/>
    <w:uiPriority w:val="99"/>
    <w:semiHidden/>
    <w:rsid w:val="009C36A5"/>
    <w:rPr>
      <w:rFonts w:ascii="Segoe UI" w:eastAsia="Times New Roman" w:hAnsi="Segoe UI" w:cs="Segoe UI"/>
      <w:sz w:val="18"/>
      <w:szCs w:val="18"/>
      <w:lang w:eastAsia="pl-PL"/>
    </w:rPr>
  </w:style>
  <w:style w:type="paragraph" w:styleId="BalloonText">
    <w:name w:val="Balloon Text"/>
    <w:basedOn w:val="Normal"/>
    <w:link w:val="BalloonTextChar"/>
    <w:uiPriority w:val="99"/>
    <w:semiHidden/>
    <w:unhideWhenUsed/>
    <w:rsid w:val="009C36A5"/>
    <w:rPr>
      <w:rFonts w:ascii="Segoe UI" w:eastAsia="Times New Roman" w:hAnsi="Segoe UI" w:cs="Segoe UI"/>
      <w:sz w:val="18"/>
      <w:szCs w:val="18"/>
      <w:lang w:eastAsia="pl-PL"/>
    </w:rPr>
  </w:style>
  <w:style w:type="paragraph" w:styleId="TOC3">
    <w:name w:val="toc 3"/>
    <w:basedOn w:val="Normal"/>
    <w:next w:val="Normal"/>
    <w:autoRedefine/>
    <w:uiPriority w:val="39"/>
    <w:unhideWhenUsed/>
    <w:rsid w:val="009C36A5"/>
    <w:pPr>
      <w:ind w:left="400"/>
    </w:pPr>
    <w:rPr>
      <w:rFonts w:eastAsia="Times New Roman" w:cs="Times New Roman"/>
      <w:lang w:eastAsia="pl-PL"/>
    </w:rPr>
  </w:style>
  <w:style w:type="character" w:customStyle="1" w:styleId="tytul">
    <w:name w:val="tytul"/>
    <w:rsid w:val="009C36A5"/>
  </w:style>
  <w:style w:type="character" w:customStyle="1" w:styleId="def">
    <w:name w:val="def"/>
    <w:rsid w:val="009C36A5"/>
  </w:style>
  <w:style w:type="character" w:styleId="Emphasis">
    <w:name w:val="Emphasis"/>
    <w:uiPriority w:val="20"/>
    <w:qFormat/>
    <w:rsid w:val="009C36A5"/>
    <w:rPr>
      <w:i/>
      <w:iCs/>
    </w:rPr>
  </w:style>
  <w:style w:type="character" w:styleId="CommentReference">
    <w:name w:val="annotation reference"/>
    <w:basedOn w:val="DefaultParagraphFont"/>
    <w:uiPriority w:val="99"/>
    <w:semiHidden/>
    <w:unhideWhenUsed/>
    <w:rsid w:val="00F64BE3"/>
    <w:rPr>
      <w:sz w:val="16"/>
      <w:szCs w:val="16"/>
    </w:rPr>
  </w:style>
  <w:style w:type="paragraph" w:styleId="BodyText3">
    <w:name w:val="Body Text 3"/>
    <w:basedOn w:val="Normal"/>
    <w:link w:val="BodyText3Char"/>
    <w:semiHidden/>
    <w:rsid w:val="00061CC0"/>
    <w:pPr>
      <w:contextualSpacing w:val="0"/>
    </w:pPr>
    <w:rPr>
      <w:rFonts w:eastAsia="Times New Roman" w:cs="Times New Roman"/>
      <w:color w:val="FF9900"/>
      <w:szCs w:val="24"/>
      <w:lang w:eastAsia="pl-PL"/>
    </w:rPr>
  </w:style>
  <w:style w:type="character" w:customStyle="1" w:styleId="BodyText3Char">
    <w:name w:val="Body Text 3 Char"/>
    <w:basedOn w:val="DefaultParagraphFont"/>
    <w:link w:val="BodyText3"/>
    <w:semiHidden/>
    <w:rsid w:val="00061CC0"/>
    <w:rPr>
      <w:rFonts w:ascii="Times New Roman" w:eastAsia="Times New Roman" w:hAnsi="Times New Roman" w:cs="Times New Roman"/>
      <w:color w:val="FF9900"/>
      <w:sz w:val="24"/>
      <w:szCs w:val="24"/>
      <w:lang w:eastAsia="pl-PL"/>
    </w:rPr>
  </w:style>
  <w:style w:type="character" w:styleId="EndnoteReference">
    <w:name w:val="endnote reference"/>
    <w:basedOn w:val="DefaultParagraphFont"/>
    <w:uiPriority w:val="99"/>
    <w:semiHidden/>
    <w:unhideWhenUsed/>
    <w:rsid w:val="00FA4C08"/>
    <w:rPr>
      <w:vertAlign w:val="superscript"/>
    </w:rPr>
  </w:style>
  <w:style w:type="table" w:styleId="TableGrid">
    <w:name w:val="Table Grid"/>
    <w:basedOn w:val="TableNormal"/>
    <w:uiPriority w:val="39"/>
    <w:rsid w:val="006B0F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lmpublisher-name">
    <w:name w:val="nlm_publisher-name"/>
    <w:basedOn w:val="DefaultParagraphFont"/>
    <w:rsid w:val="00B97976"/>
  </w:style>
  <w:style w:type="character" w:customStyle="1" w:styleId="nlmpublisher-loc">
    <w:name w:val="nlm_publisher-loc"/>
    <w:basedOn w:val="DefaultParagraphFont"/>
    <w:rsid w:val="00B97976"/>
  </w:style>
  <w:style w:type="character" w:styleId="FollowedHyperlink">
    <w:name w:val="FollowedHyperlink"/>
    <w:basedOn w:val="DefaultParagraphFont"/>
    <w:uiPriority w:val="99"/>
    <w:semiHidden/>
    <w:unhideWhenUsed/>
    <w:rsid w:val="00C13C57"/>
    <w:rPr>
      <w:color w:val="954F72" w:themeColor="followedHyperlink"/>
      <w:u w:val="single"/>
    </w:rPr>
  </w:style>
  <w:style w:type="paragraph" w:customStyle="1" w:styleId="Pa3">
    <w:name w:val="Pa3"/>
    <w:basedOn w:val="Default"/>
    <w:next w:val="Default"/>
    <w:uiPriority w:val="99"/>
    <w:rsid w:val="00B47724"/>
    <w:pPr>
      <w:spacing w:line="241" w:lineRule="atLeast"/>
    </w:pPr>
    <w:rPr>
      <w:rFonts w:ascii="Minion Pro" w:eastAsiaTheme="minorHAnsi" w:hAnsi="Minion Pro" w:cstheme="minorBidi"/>
      <w:color w:val="auto"/>
      <w:lang w:eastAsia="en-US"/>
    </w:rPr>
  </w:style>
  <w:style w:type="paragraph" w:customStyle="1" w:styleId="Pa13">
    <w:name w:val="Pa13"/>
    <w:basedOn w:val="Default"/>
    <w:next w:val="Default"/>
    <w:uiPriority w:val="99"/>
    <w:rsid w:val="00F61A96"/>
    <w:pPr>
      <w:spacing w:line="241" w:lineRule="atLeast"/>
    </w:pPr>
    <w:rPr>
      <w:rFonts w:ascii="Minion Pro" w:eastAsiaTheme="minorHAnsi" w:hAnsi="Minion Pro" w:cstheme="minorBidi"/>
      <w:color w:val="auto"/>
      <w:lang w:eastAsia="en-US"/>
    </w:rPr>
  </w:style>
  <w:style w:type="character" w:customStyle="1" w:styleId="hlfld-contribauthor">
    <w:name w:val="hlfld-contribauthor"/>
    <w:basedOn w:val="DefaultParagraphFont"/>
    <w:rsid w:val="004C01F9"/>
  </w:style>
  <w:style w:type="character" w:customStyle="1" w:styleId="nlmgiven-names">
    <w:name w:val="nlm_given-names"/>
    <w:basedOn w:val="DefaultParagraphFont"/>
    <w:rsid w:val="004C01F9"/>
  </w:style>
  <w:style w:type="character" w:customStyle="1" w:styleId="nlmyear">
    <w:name w:val="nlm_year"/>
    <w:basedOn w:val="DefaultParagraphFont"/>
    <w:rsid w:val="004C01F9"/>
  </w:style>
  <w:style w:type="character" w:customStyle="1" w:styleId="nlmarticle-title">
    <w:name w:val="nlm_article-title"/>
    <w:basedOn w:val="DefaultParagraphFont"/>
    <w:rsid w:val="004C01F9"/>
  </w:style>
  <w:style w:type="character" w:customStyle="1" w:styleId="nlmfpage">
    <w:name w:val="nlm_fpage"/>
    <w:basedOn w:val="DefaultParagraphFont"/>
    <w:rsid w:val="004C01F9"/>
  </w:style>
  <w:style w:type="character" w:customStyle="1" w:styleId="nlmlpage">
    <w:name w:val="nlm_lpage"/>
    <w:basedOn w:val="DefaultParagraphFont"/>
    <w:rsid w:val="004C01F9"/>
  </w:style>
  <w:style w:type="character" w:customStyle="1" w:styleId="t">
    <w:name w:val="t"/>
    <w:basedOn w:val="DefaultParagraphFont"/>
    <w:rsid w:val="00616274"/>
  </w:style>
  <w:style w:type="character" w:customStyle="1" w:styleId="authors">
    <w:name w:val="authors"/>
    <w:basedOn w:val="DefaultParagraphFont"/>
    <w:rsid w:val="00EB496F"/>
  </w:style>
  <w:style w:type="character" w:customStyle="1" w:styleId="Data1">
    <w:name w:val="Data1"/>
    <w:basedOn w:val="DefaultParagraphFont"/>
    <w:rsid w:val="00EB496F"/>
  </w:style>
  <w:style w:type="character" w:customStyle="1" w:styleId="arttitle">
    <w:name w:val="art_title"/>
    <w:basedOn w:val="DefaultParagraphFont"/>
    <w:rsid w:val="00EB496F"/>
  </w:style>
  <w:style w:type="character" w:customStyle="1" w:styleId="serialtitle">
    <w:name w:val="serial_title"/>
    <w:basedOn w:val="DefaultParagraphFont"/>
    <w:rsid w:val="00EB496F"/>
  </w:style>
  <w:style w:type="character" w:customStyle="1" w:styleId="volumeissue">
    <w:name w:val="volume_issue"/>
    <w:basedOn w:val="DefaultParagraphFont"/>
    <w:rsid w:val="00EB496F"/>
  </w:style>
  <w:style w:type="character" w:customStyle="1" w:styleId="pagerange">
    <w:name w:val="page_range"/>
    <w:basedOn w:val="DefaultParagraphFont"/>
    <w:rsid w:val="00EB496F"/>
  </w:style>
  <w:style w:type="character" w:styleId="UnresolvedMention">
    <w:name w:val="Unresolved Mention"/>
    <w:basedOn w:val="DefaultParagraphFont"/>
    <w:uiPriority w:val="99"/>
    <w:semiHidden/>
    <w:unhideWhenUsed/>
    <w:rsid w:val="00F460D1"/>
    <w:rPr>
      <w:color w:val="808080"/>
      <w:shd w:val="clear" w:color="auto" w:fill="E6E6E6"/>
    </w:rPr>
  </w:style>
  <w:style w:type="character" w:customStyle="1" w:styleId="author">
    <w:name w:val="author"/>
    <w:basedOn w:val="DefaultParagraphFont"/>
    <w:rsid w:val="003315B5"/>
  </w:style>
  <w:style w:type="character" w:customStyle="1" w:styleId="Tytu1">
    <w:name w:val="Tytuł1"/>
    <w:basedOn w:val="DefaultParagraphFont"/>
    <w:rsid w:val="003315B5"/>
  </w:style>
  <w:style w:type="character" w:customStyle="1" w:styleId="conference">
    <w:name w:val="conference"/>
    <w:basedOn w:val="DefaultParagraphFont"/>
    <w:rsid w:val="003315B5"/>
  </w:style>
  <w:style w:type="character" w:customStyle="1" w:styleId="contribdegrees">
    <w:name w:val="contribdegrees"/>
    <w:basedOn w:val="DefaultParagraphFont"/>
    <w:rsid w:val="003E4564"/>
  </w:style>
  <w:style w:type="character" w:customStyle="1" w:styleId="author-comma">
    <w:name w:val="author-comma"/>
    <w:basedOn w:val="DefaultParagraphFont"/>
    <w:rsid w:val="003558EF"/>
  </w:style>
  <w:style w:type="paragraph" w:styleId="Revision">
    <w:name w:val="Revision"/>
    <w:hidden/>
    <w:uiPriority w:val="99"/>
    <w:semiHidden/>
    <w:rsid w:val="006761E8"/>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2120">
      <w:bodyDiv w:val="1"/>
      <w:marLeft w:val="0"/>
      <w:marRight w:val="0"/>
      <w:marTop w:val="0"/>
      <w:marBottom w:val="0"/>
      <w:divBdr>
        <w:top w:val="none" w:sz="0" w:space="0" w:color="auto"/>
        <w:left w:val="none" w:sz="0" w:space="0" w:color="auto"/>
        <w:bottom w:val="none" w:sz="0" w:space="0" w:color="auto"/>
        <w:right w:val="none" w:sz="0" w:space="0" w:color="auto"/>
      </w:divBdr>
      <w:divsChild>
        <w:div w:id="1375887611">
          <w:marLeft w:val="0"/>
          <w:marRight w:val="0"/>
          <w:marTop w:val="0"/>
          <w:marBottom w:val="0"/>
          <w:divBdr>
            <w:top w:val="none" w:sz="0" w:space="0" w:color="auto"/>
            <w:left w:val="none" w:sz="0" w:space="0" w:color="auto"/>
            <w:bottom w:val="none" w:sz="0" w:space="0" w:color="auto"/>
            <w:right w:val="none" w:sz="0" w:space="0" w:color="auto"/>
          </w:divBdr>
        </w:div>
        <w:div w:id="879782629">
          <w:marLeft w:val="0"/>
          <w:marRight w:val="0"/>
          <w:marTop w:val="0"/>
          <w:marBottom w:val="0"/>
          <w:divBdr>
            <w:top w:val="none" w:sz="0" w:space="0" w:color="auto"/>
            <w:left w:val="none" w:sz="0" w:space="0" w:color="auto"/>
            <w:bottom w:val="none" w:sz="0" w:space="0" w:color="auto"/>
            <w:right w:val="none" w:sz="0" w:space="0" w:color="auto"/>
          </w:divBdr>
        </w:div>
      </w:divsChild>
    </w:div>
    <w:div w:id="6955010">
      <w:bodyDiv w:val="1"/>
      <w:marLeft w:val="0"/>
      <w:marRight w:val="0"/>
      <w:marTop w:val="0"/>
      <w:marBottom w:val="0"/>
      <w:divBdr>
        <w:top w:val="none" w:sz="0" w:space="0" w:color="auto"/>
        <w:left w:val="none" w:sz="0" w:space="0" w:color="auto"/>
        <w:bottom w:val="none" w:sz="0" w:space="0" w:color="auto"/>
        <w:right w:val="none" w:sz="0" w:space="0" w:color="auto"/>
      </w:divBdr>
    </w:div>
    <w:div w:id="177892850">
      <w:bodyDiv w:val="1"/>
      <w:marLeft w:val="0"/>
      <w:marRight w:val="0"/>
      <w:marTop w:val="0"/>
      <w:marBottom w:val="0"/>
      <w:divBdr>
        <w:top w:val="none" w:sz="0" w:space="0" w:color="auto"/>
        <w:left w:val="none" w:sz="0" w:space="0" w:color="auto"/>
        <w:bottom w:val="none" w:sz="0" w:space="0" w:color="auto"/>
        <w:right w:val="none" w:sz="0" w:space="0" w:color="auto"/>
      </w:divBdr>
    </w:div>
    <w:div w:id="215749840">
      <w:bodyDiv w:val="1"/>
      <w:marLeft w:val="0"/>
      <w:marRight w:val="0"/>
      <w:marTop w:val="0"/>
      <w:marBottom w:val="0"/>
      <w:divBdr>
        <w:top w:val="none" w:sz="0" w:space="0" w:color="auto"/>
        <w:left w:val="none" w:sz="0" w:space="0" w:color="auto"/>
        <w:bottom w:val="none" w:sz="0" w:space="0" w:color="auto"/>
        <w:right w:val="none" w:sz="0" w:space="0" w:color="auto"/>
      </w:divBdr>
      <w:divsChild>
        <w:div w:id="1007101110">
          <w:marLeft w:val="0"/>
          <w:marRight w:val="0"/>
          <w:marTop w:val="0"/>
          <w:marBottom w:val="0"/>
          <w:divBdr>
            <w:top w:val="none" w:sz="0" w:space="0" w:color="auto"/>
            <w:left w:val="none" w:sz="0" w:space="0" w:color="auto"/>
            <w:bottom w:val="none" w:sz="0" w:space="0" w:color="auto"/>
            <w:right w:val="none" w:sz="0" w:space="0" w:color="auto"/>
          </w:divBdr>
        </w:div>
        <w:div w:id="1668048767">
          <w:marLeft w:val="0"/>
          <w:marRight w:val="0"/>
          <w:marTop w:val="0"/>
          <w:marBottom w:val="0"/>
          <w:divBdr>
            <w:top w:val="none" w:sz="0" w:space="0" w:color="auto"/>
            <w:left w:val="none" w:sz="0" w:space="0" w:color="auto"/>
            <w:bottom w:val="none" w:sz="0" w:space="0" w:color="auto"/>
            <w:right w:val="none" w:sz="0" w:space="0" w:color="auto"/>
          </w:divBdr>
        </w:div>
      </w:divsChild>
    </w:div>
    <w:div w:id="238758430">
      <w:bodyDiv w:val="1"/>
      <w:marLeft w:val="0"/>
      <w:marRight w:val="0"/>
      <w:marTop w:val="0"/>
      <w:marBottom w:val="0"/>
      <w:divBdr>
        <w:top w:val="none" w:sz="0" w:space="0" w:color="auto"/>
        <w:left w:val="none" w:sz="0" w:space="0" w:color="auto"/>
        <w:bottom w:val="none" w:sz="0" w:space="0" w:color="auto"/>
        <w:right w:val="none" w:sz="0" w:space="0" w:color="auto"/>
      </w:divBdr>
    </w:div>
    <w:div w:id="282003702">
      <w:bodyDiv w:val="1"/>
      <w:marLeft w:val="0"/>
      <w:marRight w:val="0"/>
      <w:marTop w:val="0"/>
      <w:marBottom w:val="0"/>
      <w:divBdr>
        <w:top w:val="none" w:sz="0" w:space="0" w:color="auto"/>
        <w:left w:val="none" w:sz="0" w:space="0" w:color="auto"/>
        <w:bottom w:val="none" w:sz="0" w:space="0" w:color="auto"/>
        <w:right w:val="none" w:sz="0" w:space="0" w:color="auto"/>
      </w:divBdr>
    </w:div>
    <w:div w:id="307438373">
      <w:bodyDiv w:val="1"/>
      <w:marLeft w:val="0"/>
      <w:marRight w:val="0"/>
      <w:marTop w:val="0"/>
      <w:marBottom w:val="0"/>
      <w:divBdr>
        <w:top w:val="none" w:sz="0" w:space="0" w:color="auto"/>
        <w:left w:val="none" w:sz="0" w:space="0" w:color="auto"/>
        <w:bottom w:val="none" w:sz="0" w:space="0" w:color="auto"/>
        <w:right w:val="none" w:sz="0" w:space="0" w:color="auto"/>
      </w:divBdr>
    </w:div>
    <w:div w:id="384373902">
      <w:bodyDiv w:val="1"/>
      <w:marLeft w:val="0"/>
      <w:marRight w:val="0"/>
      <w:marTop w:val="0"/>
      <w:marBottom w:val="0"/>
      <w:divBdr>
        <w:top w:val="none" w:sz="0" w:space="0" w:color="auto"/>
        <w:left w:val="none" w:sz="0" w:space="0" w:color="auto"/>
        <w:bottom w:val="none" w:sz="0" w:space="0" w:color="auto"/>
        <w:right w:val="none" w:sz="0" w:space="0" w:color="auto"/>
      </w:divBdr>
    </w:div>
    <w:div w:id="476267686">
      <w:bodyDiv w:val="1"/>
      <w:marLeft w:val="0"/>
      <w:marRight w:val="0"/>
      <w:marTop w:val="0"/>
      <w:marBottom w:val="0"/>
      <w:divBdr>
        <w:top w:val="none" w:sz="0" w:space="0" w:color="auto"/>
        <w:left w:val="none" w:sz="0" w:space="0" w:color="auto"/>
        <w:bottom w:val="none" w:sz="0" w:space="0" w:color="auto"/>
        <w:right w:val="none" w:sz="0" w:space="0" w:color="auto"/>
      </w:divBdr>
    </w:div>
    <w:div w:id="481845891">
      <w:bodyDiv w:val="1"/>
      <w:marLeft w:val="0"/>
      <w:marRight w:val="0"/>
      <w:marTop w:val="0"/>
      <w:marBottom w:val="0"/>
      <w:divBdr>
        <w:top w:val="none" w:sz="0" w:space="0" w:color="auto"/>
        <w:left w:val="none" w:sz="0" w:space="0" w:color="auto"/>
        <w:bottom w:val="none" w:sz="0" w:space="0" w:color="auto"/>
        <w:right w:val="none" w:sz="0" w:space="0" w:color="auto"/>
      </w:divBdr>
    </w:div>
    <w:div w:id="528568629">
      <w:bodyDiv w:val="1"/>
      <w:marLeft w:val="0"/>
      <w:marRight w:val="0"/>
      <w:marTop w:val="0"/>
      <w:marBottom w:val="0"/>
      <w:divBdr>
        <w:top w:val="none" w:sz="0" w:space="0" w:color="auto"/>
        <w:left w:val="none" w:sz="0" w:space="0" w:color="auto"/>
        <w:bottom w:val="none" w:sz="0" w:space="0" w:color="auto"/>
        <w:right w:val="none" w:sz="0" w:space="0" w:color="auto"/>
      </w:divBdr>
      <w:divsChild>
        <w:div w:id="1796874041">
          <w:marLeft w:val="0"/>
          <w:marRight w:val="0"/>
          <w:marTop w:val="0"/>
          <w:marBottom w:val="0"/>
          <w:divBdr>
            <w:top w:val="none" w:sz="0" w:space="0" w:color="auto"/>
            <w:left w:val="none" w:sz="0" w:space="0" w:color="auto"/>
            <w:bottom w:val="none" w:sz="0" w:space="0" w:color="auto"/>
            <w:right w:val="none" w:sz="0" w:space="0" w:color="auto"/>
          </w:divBdr>
          <w:divsChild>
            <w:div w:id="2142071661">
              <w:marLeft w:val="0"/>
              <w:marRight w:val="60"/>
              <w:marTop w:val="0"/>
              <w:marBottom w:val="0"/>
              <w:divBdr>
                <w:top w:val="none" w:sz="0" w:space="0" w:color="auto"/>
                <w:left w:val="none" w:sz="0" w:space="0" w:color="auto"/>
                <w:bottom w:val="none" w:sz="0" w:space="0" w:color="auto"/>
                <w:right w:val="none" w:sz="0" w:space="0" w:color="auto"/>
              </w:divBdr>
              <w:divsChild>
                <w:div w:id="598411064">
                  <w:marLeft w:val="0"/>
                  <w:marRight w:val="0"/>
                  <w:marTop w:val="0"/>
                  <w:marBottom w:val="120"/>
                  <w:divBdr>
                    <w:top w:val="single" w:sz="6" w:space="0" w:color="A0A0A0"/>
                    <w:left w:val="single" w:sz="6" w:space="0" w:color="B9B9B9"/>
                    <w:bottom w:val="single" w:sz="6" w:space="0" w:color="B9B9B9"/>
                    <w:right w:val="single" w:sz="6" w:space="0" w:color="B9B9B9"/>
                  </w:divBdr>
                  <w:divsChild>
                    <w:div w:id="702049080">
                      <w:marLeft w:val="0"/>
                      <w:marRight w:val="0"/>
                      <w:marTop w:val="0"/>
                      <w:marBottom w:val="0"/>
                      <w:divBdr>
                        <w:top w:val="none" w:sz="0" w:space="0" w:color="auto"/>
                        <w:left w:val="none" w:sz="0" w:space="0" w:color="auto"/>
                        <w:bottom w:val="none" w:sz="0" w:space="0" w:color="auto"/>
                        <w:right w:val="none" w:sz="0" w:space="0" w:color="auto"/>
                      </w:divBdr>
                    </w:div>
                    <w:div w:id="16794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316300">
          <w:marLeft w:val="0"/>
          <w:marRight w:val="0"/>
          <w:marTop w:val="0"/>
          <w:marBottom w:val="0"/>
          <w:divBdr>
            <w:top w:val="none" w:sz="0" w:space="0" w:color="auto"/>
            <w:left w:val="none" w:sz="0" w:space="0" w:color="auto"/>
            <w:bottom w:val="none" w:sz="0" w:space="0" w:color="auto"/>
            <w:right w:val="none" w:sz="0" w:space="0" w:color="auto"/>
          </w:divBdr>
          <w:divsChild>
            <w:div w:id="271013711">
              <w:marLeft w:val="60"/>
              <w:marRight w:val="0"/>
              <w:marTop w:val="0"/>
              <w:marBottom w:val="0"/>
              <w:divBdr>
                <w:top w:val="none" w:sz="0" w:space="0" w:color="auto"/>
                <w:left w:val="none" w:sz="0" w:space="0" w:color="auto"/>
                <w:bottom w:val="none" w:sz="0" w:space="0" w:color="auto"/>
                <w:right w:val="none" w:sz="0" w:space="0" w:color="auto"/>
              </w:divBdr>
              <w:divsChild>
                <w:div w:id="423646651">
                  <w:marLeft w:val="0"/>
                  <w:marRight w:val="0"/>
                  <w:marTop w:val="0"/>
                  <w:marBottom w:val="0"/>
                  <w:divBdr>
                    <w:top w:val="none" w:sz="0" w:space="0" w:color="auto"/>
                    <w:left w:val="none" w:sz="0" w:space="0" w:color="auto"/>
                    <w:bottom w:val="none" w:sz="0" w:space="0" w:color="auto"/>
                    <w:right w:val="none" w:sz="0" w:space="0" w:color="auto"/>
                  </w:divBdr>
                  <w:divsChild>
                    <w:div w:id="1074476146">
                      <w:marLeft w:val="0"/>
                      <w:marRight w:val="0"/>
                      <w:marTop w:val="0"/>
                      <w:marBottom w:val="120"/>
                      <w:divBdr>
                        <w:top w:val="single" w:sz="6" w:space="0" w:color="F5F5F5"/>
                        <w:left w:val="single" w:sz="6" w:space="0" w:color="F5F5F5"/>
                        <w:bottom w:val="single" w:sz="6" w:space="0" w:color="F5F5F5"/>
                        <w:right w:val="single" w:sz="6" w:space="0" w:color="F5F5F5"/>
                      </w:divBdr>
                      <w:divsChild>
                        <w:div w:id="1570773973">
                          <w:marLeft w:val="0"/>
                          <w:marRight w:val="0"/>
                          <w:marTop w:val="0"/>
                          <w:marBottom w:val="0"/>
                          <w:divBdr>
                            <w:top w:val="none" w:sz="0" w:space="0" w:color="auto"/>
                            <w:left w:val="none" w:sz="0" w:space="0" w:color="auto"/>
                            <w:bottom w:val="none" w:sz="0" w:space="0" w:color="auto"/>
                            <w:right w:val="none" w:sz="0" w:space="0" w:color="auto"/>
                          </w:divBdr>
                          <w:divsChild>
                            <w:div w:id="172597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880044">
      <w:bodyDiv w:val="1"/>
      <w:marLeft w:val="0"/>
      <w:marRight w:val="0"/>
      <w:marTop w:val="0"/>
      <w:marBottom w:val="0"/>
      <w:divBdr>
        <w:top w:val="none" w:sz="0" w:space="0" w:color="auto"/>
        <w:left w:val="none" w:sz="0" w:space="0" w:color="auto"/>
        <w:bottom w:val="none" w:sz="0" w:space="0" w:color="auto"/>
        <w:right w:val="none" w:sz="0" w:space="0" w:color="auto"/>
      </w:divBdr>
    </w:div>
    <w:div w:id="744108117">
      <w:bodyDiv w:val="1"/>
      <w:marLeft w:val="0"/>
      <w:marRight w:val="0"/>
      <w:marTop w:val="0"/>
      <w:marBottom w:val="0"/>
      <w:divBdr>
        <w:top w:val="none" w:sz="0" w:space="0" w:color="auto"/>
        <w:left w:val="none" w:sz="0" w:space="0" w:color="auto"/>
        <w:bottom w:val="none" w:sz="0" w:space="0" w:color="auto"/>
        <w:right w:val="none" w:sz="0" w:space="0" w:color="auto"/>
      </w:divBdr>
    </w:div>
    <w:div w:id="898975364">
      <w:bodyDiv w:val="1"/>
      <w:marLeft w:val="0"/>
      <w:marRight w:val="0"/>
      <w:marTop w:val="0"/>
      <w:marBottom w:val="0"/>
      <w:divBdr>
        <w:top w:val="none" w:sz="0" w:space="0" w:color="auto"/>
        <w:left w:val="none" w:sz="0" w:space="0" w:color="auto"/>
        <w:bottom w:val="none" w:sz="0" w:space="0" w:color="auto"/>
        <w:right w:val="none" w:sz="0" w:space="0" w:color="auto"/>
      </w:divBdr>
    </w:div>
    <w:div w:id="979459485">
      <w:bodyDiv w:val="1"/>
      <w:marLeft w:val="0"/>
      <w:marRight w:val="0"/>
      <w:marTop w:val="0"/>
      <w:marBottom w:val="0"/>
      <w:divBdr>
        <w:top w:val="none" w:sz="0" w:space="0" w:color="auto"/>
        <w:left w:val="none" w:sz="0" w:space="0" w:color="auto"/>
        <w:bottom w:val="none" w:sz="0" w:space="0" w:color="auto"/>
        <w:right w:val="none" w:sz="0" w:space="0" w:color="auto"/>
      </w:divBdr>
    </w:div>
    <w:div w:id="1001277465">
      <w:bodyDiv w:val="1"/>
      <w:marLeft w:val="0"/>
      <w:marRight w:val="0"/>
      <w:marTop w:val="0"/>
      <w:marBottom w:val="0"/>
      <w:divBdr>
        <w:top w:val="none" w:sz="0" w:space="0" w:color="auto"/>
        <w:left w:val="none" w:sz="0" w:space="0" w:color="auto"/>
        <w:bottom w:val="none" w:sz="0" w:space="0" w:color="auto"/>
        <w:right w:val="none" w:sz="0" w:space="0" w:color="auto"/>
      </w:divBdr>
    </w:div>
    <w:div w:id="1067189022">
      <w:bodyDiv w:val="1"/>
      <w:marLeft w:val="0"/>
      <w:marRight w:val="0"/>
      <w:marTop w:val="0"/>
      <w:marBottom w:val="0"/>
      <w:divBdr>
        <w:top w:val="none" w:sz="0" w:space="0" w:color="auto"/>
        <w:left w:val="none" w:sz="0" w:space="0" w:color="auto"/>
        <w:bottom w:val="none" w:sz="0" w:space="0" w:color="auto"/>
        <w:right w:val="none" w:sz="0" w:space="0" w:color="auto"/>
      </w:divBdr>
    </w:div>
    <w:div w:id="1228489697">
      <w:bodyDiv w:val="1"/>
      <w:marLeft w:val="0"/>
      <w:marRight w:val="0"/>
      <w:marTop w:val="0"/>
      <w:marBottom w:val="0"/>
      <w:divBdr>
        <w:top w:val="none" w:sz="0" w:space="0" w:color="auto"/>
        <w:left w:val="none" w:sz="0" w:space="0" w:color="auto"/>
        <w:bottom w:val="none" w:sz="0" w:space="0" w:color="auto"/>
        <w:right w:val="none" w:sz="0" w:space="0" w:color="auto"/>
      </w:divBdr>
    </w:div>
    <w:div w:id="1238054374">
      <w:bodyDiv w:val="1"/>
      <w:marLeft w:val="0"/>
      <w:marRight w:val="0"/>
      <w:marTop w:val="0"/>
      <w:marBottom w:val="0"/>
      <w:divBdr>
        <w:top w:val="none" w:sz="0" w:space="0" w:color="auto"/>
        <w:left w:val="none" w:sz="0" w:space="0" w:color="auto"/>
        <w:bottom w:val="none" w:sz="0" w:space="0" w:color="auto"/>
        <w:right w:val="none" w:sz="0" w:space="0" w:color="auto"/>
      </w:divBdr>
    </w:div>
    <w:div w:id="1241213696">
      <w:bodyDiv w:val="1"/>
      <w:marLeft w:val="0"/>
      <w:marRight w:val="0"/>
      <w:marTop w:val="0"/>
      <w:marBottom w:val="0"/>
      <w:divBdr>
        <w:top w:val="none" w:sz="0" w:space="0" w:color="auto"/>
        <w:left w:val="none" w:sz="0" w:space="0" w:color="auto"/>
        <w:bottom w:val="none" w:sz="0" w:space="0" w:color="auto"/>
        <w:right w:val="none" w:sz="0" w:space="0" w:color="auto"/>
      </w:divBdr>
    </w:div>
    <w:div w:id="1311713016">
      <w:bodyDiv w:val="1"/>
      <w:marLeft w:val="0"/>
      <w:marRight w:val="0"/>
      <w:marTop w:val="0"/>
      <w:marBottom w:val="0"/>
      <w:divBdr>
        <w:top w:val="none" w:sz="0" w:space="0" w:color="auto"/>
        <w:left w:val="none" w:sz="0" w:space="0" w:color="auto"/>
        <w:bottom w:val="none" w:sz="0" w:space="0" w:color="auto"/>
        <w:right w:val="none" w:sz="0" w:space="0" w:color="auto"/>
      </w:divBdr>
    </w:div>
    <w:div w:id="1314066250">
      <w:bodyDiv w:val="1"/>
      <w:marLeft w:val="0"/>
      <w:marRight w:val="0"/>
      <w:marTop w:val="0"/>
      <w:marBottom w:val="0"/>
      <w:divBdr>
        <w:top w:val="none" w:sz="0" w:space="0" w:color="auto"/>
        <w:left w:val="none" w:sz="0" w:space="0" w:color="auto"/>
        <w:bottom w:val="none" w:sz="0" w:space="0" w:color="auto"/>
        <w:right w:val="none" w:sz="0" w:space="0" w:color="auto"/>
      </w:divBdr>
    </w:div>
    <w:div w:id="1358461651">
      <w:bodyDiv w:val="1"/>
      <w:marLeft w:val="0"/>
      <w:marRight w:val="0"/>
      <w:marTop w:val="0"/>
      <w:marBottom w:val="0"/>
      <w:divBdr>
        <w:top w:val="none" w:sz="0" w:space="0" w:color="auto"/>
        <w:left w:val="none" w:sz="0" w:space="0" w:color="auto"/>
        <w:bottom w:val="none" w:sz="0" w:space="0" w:color="auto"/>
        <w:right w:val="none" w:sz="0" w:space="0" w:color="auto"/>
      </w:divBdr>
    </w:div>
    <w:div w:id="1509296656">
      <w:bodyDiv w:val="1"/>
      <w:marLeft w:val="0"/>
      <w:marRight w:val="0"/>
      <w:marTop w:val="0"/>
      <w:marBottom w:val="0"/>
      <w:divBdr>
        <w:top w:val="none" w:sz="0" w:space="0" w:color="auto"/>
        <w:left w:val="none" w:sz="0" w:space="0" w:color="auto"/>
        <w:bottom w:val="none" w:sz="0" w:space="0" w:color="auto"/>
        <w:right w:val="none" w:sz="0" w:space="0" w:color="auto"/>
      </w:divBdr>
    </w:div>
    <w:div w:id="1560095574">
      <w:bodyDiv w:val="1"/>
      <w:marLeft w:val="0"/>
      <w:marRight w:val="0"/>
      <w:marTop w:val="0"/>
      <w:marBottom w:val="0"/>
      <w:divBdr>
        <w:top w:val="none" w:sz="0" w:space="0" w:color="auto"/>
        <w:left w:val="none" w:sz="0" w:space="0" w:color="auto"/>
        <w:bottom w:val="none" w:sz="0" w:space="0" w:color="auto"/>
        <w:right w:val="none" w:sz="0" w:space="0" w:color="auto"/>
      </w:divBdr>
    </w:div>
    <w:div w:id="1597862981">
      <w:bodyDiv w:val="1"/>
      <w:marLeft w:val="0"/>
      <w:marRight w:val="0"/>
      <w:marTop w:val="0"/>
      <w:marBottom w:val="0"/>
      <w:divBdr>
        <w:top w:val="none" w:sz="0" w:space="0" w:color="auto"/>
        <w:left w:val="none" w:sz="0" w:space="0" w:color="auto"/>
        <w:bottom w:val="none" w:sz="0" w:space="0" w:color="auto"/>
        <w:right w:val="none" w:sz="0" w:space="0" w:color="auto"/>
      </w:divBdr>
    </w:div>
    <w:div w:id="1670327986">
      <w:bodyDiv w:val="1"/>
      <w:marLeft w:val="0"/>
      <w:marRight w:val="0"/>
      <w:marTop w:val="0"/>
      <w:marBottom w:val="0"/>
      <w:divBdr>
        <w:top w:val="none" w:sz="0" w:space="0" w:color="auto"/>
        <w:left w:val="none" w:sz="0" w:space="0" w:color="auto"/>
        <w:bottom w:val="none" w:sz="0" w:space="0" w:color="auto"/>
        <w:right w:val="none" w:sz="0" w:space="0" w:color="auto"/>
      </w:divBdr>
    </w:div>
    <w:div w:id="1743986932">
      <w:bodyDiv w:val="1"/>
      <w:marLeft w:val="0"/>
      <w:marRight w:val="0"/>
      <w:marTop w:val="0"/>
      <w:marBottom w:val="0"/>
      <w:divBdr>
        <w:top w:val="none" w:sz="0" w:space="0" w:color="auto"/>
        <w:left w:val="none" w:sz="0" w:space="0" w:color="auto"/>
        <w:bottom w:val="none" w:sz="0" w:space="0" w:color="auto"/>
        <w:right w:val="none" w:sz="0" w:space="0" w:color="auto"/>
      </w:divBdr>
    </w:div>
    <w:div w:id="1973437142">
      <w:bodyDiv w:val="1"/>
      <w:marLeft w:val="0"/>
      <w:marRight w:val="0"/>
      <w:marTop w:val="0"/>
      <w:marBottom w:val="0"/>
      <w:divBdr>
        <w:top w:val="none" w:sz="0" w:space="0" w:color="auto"/>
        <w:left w:val="none" w:sz="0" w:space="0" w:color="auto"/>
        <w:bottom w:val="none" w:sz="0" w:space="0" w:color="auto"/>
        <w:right w:val="none" w:sz="0" w:space="0" w:color="auto"/>
      </w:divBdr>
    </w:div>
    <w:div w:id="2051032910">
      <w:bodyDiv w:val="1"/>
      <w:marLeft w:val="0"/>
      <w:marRight w:val="0"/>
      <w:marTop w:val="0"/>
      <w:marBottom w:val="0"/>
      <w:divBdr>
        <w:top w:val="none" w:sz="0" w:space="0" w:color="auto"/>
        <w:left w:val="none" w:sz="0" w:space="0" w:color="auto"/>
        <w:bottom w:val="none" w:sz="0" w:space="0" w:color="auto"/>
        <w:right w:val="none" w:sz="0" w:space="0" w:color="auto"/>
      </w:divBdr>
    </w:div>
    <w:div w:id="2077430990">
      <w:bodyDiv w:val="1"/>
      <w:marLeft w:val="0"/>
      <w:marRight w:val="0"/>
      <w:marTop w:val="0"/>
      <w:marBottom w:val="0"/>
      <w:divBdr>
        <w:top w:val="none" w:sz="0" w:space="0" w:color="auto"/>
        <w:left w:val="none" w:sz="0" w:space="0" w:color="auto"/>
        <w:bottom w:val="none" w:sz="0" w:space="0" w:color="auto"/>
        <w:right w:val="none" w:sz="0" w:space="0" w:color="auto"/>
      </w:divBdr>
      <w:divsChild>
        <w:div w:id="1066562783">
          <w:marLeft w:val="0"/>
          <w:marRight w:val="0"/>
          <w:marTop w:val="0"/>
          <w:marBottom w:val="0"/>
          <w:divBdr>
            <w:top w:val="none" w:sz="0" w:space="0" w:color="auto"/>
            <w:left w:val="none" w:sz="0" w:space="0" w:color="auto"/>
            <w:bottom w:val="none" w:sz="0" w:space="0" w:color="auto"/>
            <w:right w:val="none" w:sz="0" w:space="0" w:color="auto"/>
          </w:divBdr>
        </w:div>
        <w:div w:id="857698251">
          <w:marLeft w:val="0"/>
          <w:marRight w:val="0"/>
          <w:marTop w:val="0"/>
          <w:marBottom w:val="0"/>
          <w:divBdr>
            <w:top w:val="none" w:sz="0" w:space="0" w:color="auto"/>
            <w:left w:val="none" w:sz="0" w:space="0" w:color="auto"/>
            <w:bottom w:val="none" w:sz="0" w:space="0" w:color="auto"/>
            <w:right w:val="none" w:sz="0" w:space="0" w:color="auto"/>
          </w:divBdr>
        </w:div>
        <w:div w:id="2043239550">
          <w:marLeft w:val="0"/>
          <w:marRight w:val="0"/>
          <w:marTop w:val="0"/>
          <w:marBottom w:val="0"/>
          <w:divBdr>
            <w:top w:val="none" w:sz="0" w:space="0" w:color="auto"/>
            <w:left w:val="none" w:sz="0" w:space="0" w:color="auto"/>
            <w:bottom w:val="none" w:sz="0" w:space="0" w:color="auto"/>
            <w:right w:val="none" w:sz="0" w:space="0" w:color="auto"/>
          </w:divBdr>
        </w:div>
        <w:div w:id="2092702227">
          <w:marLeft w:val="0"/>
          <w:marRight w:val="0"/>
          <w:marTop w:val="0"/>
          <w:marBottom w:val="0"/>
          <w:divBdr>
            <w:top w:val="none" w:sz="0" w:space="0" w:color="auto"/>
            <w:left w:val="none" w:sz="0" w:space="0" w:color="auto"/>
            <w:bottom w:val="none" w:sz="0" w:space="0" w:color="auto"/>
            <w:right w:val="none" w:sz="0" w:space="0" w:color="auto"/>
          </w:divBdr>
        </w:div>
        <w:div w:id="1409762672">
          <w:marLeft w:val="0"/>
          <w:marRight w:val="0"/>
          <w:marTop w:val="0"/>
          <w:marBottom w:val="0"/>
          <w:divBdr>
            <w:top w:val="none" w:sz="0" w:space="0" w:color="auto"/>
            <w:left w:val="none" w:sz="0" w:space="0" w:color="auto"/>
            <w:bottom w:val="none" w:sz="0" w:space="0" w:color="auto"/>
            <w:right w:val="none" w:sz="0" w:space="0" w:color="auto"/>
          </w:divBdr>
        </w:div>
        <w:div w:id="1985960737">
          <w:marLeft w:val="0"/>
          <w:marRight w:val="0"/>
          <w:marTop w:val="0"/>
          <w:marBottom w:val="0"/>
          <w:divBdr>
            <w:top w:val="none" w:sz="0" w:space="0" w:color="auto"/>
            <w:left w:val="none" w:sz="0" w:space="0" w:color="auto"/>
            <w:bottom w:val="none" w:sz="0" w:space="0" w:color="auto"/>
            <w:right w:val="none" w:sz="0" w:space="0" w:color="auto"/>
          </w:divBdr>
        </w:div>
        <w:div w:id="603419122">
          <w:marLeft w:val="0"/>
          <w:marRight w:val="0"/>
          <w:marTop w:val="0"/>
          <w:marBottom w:val="0"/>
          <w:divBdr>
            <w:top w:val="none" w:sz="0" w:space="0" w:color="auto"/>
            <w:left w:val="none" w:sz="0" w:space="0" w:color="auto"/>
            <w:bottom w:val="none" w:sz="0" w:space="0" w:color="auto"/>
            <w:right w:val="none" w:sz="0" w:space="0" w:color="auto"/>
          </w:divBdr>
        </w:div>
        <w:div w:id="179440986">
          <w:marLeft w:val="0"/>
          <w:marRight w:val="0"/>
          <w:marTop w:val="0"/>
          <w:marBottom w:val="0"/>
          <w:divBdr>
            <w:top w:val="none" w:sz="0" w:space="0" w:color="auto"/>
            <w:left w:val="none" w:sz="0" w:space="0" w:color="auto"/>
            <w:bottom w:val="none" w:sz="0" w:space="0" w:color="auto"/>
            <w:right w:val="none" w:sz="0" w:space="0" w:color="auto"/>
          </w:divBdr>
        </w:div>
        <w:div w:id="1261141960">
          <w:marLeft w:val="0"/>
          <w:marRight w:val="0"/>
          <w:marTop w:val="0"/>
          <w:marBottom w:val="0"/>
          <w:divBdr>
            <w:top w:val="none" w:sz="0" w:space="0" w:color="auto"/>
            <w:left w:val="none" w:sz="0" w:space="0" w:color="auto"/>
            <w:bottom w:val="none" w:sz="0" w:space="0" w:color="auto"/>
            <w:right w:val="none" w:sz="0" w:space="0" w:color="auto"/>
          </w:divBdr>
        </w:div>
        <w:div w:id="1152521932">
          <w:marLeft w:val="0"/>
          <w:marRight w:val="0"/>
          <w:marTop w:val="0"/>
          <w:marBottom w:val="0"/>
          <w:divBdr>
            <w:top w:val="none" w:sz="0" w:space="0" w:color="auto"/>
            <w:left w:val="none" w:sz="0" w:space="0" w:color="auto"/>
            <w:bottom w:val="none" w:sz="0" w:space="0" w:color="auto"/>
            <w:right w:val="none" w:sz="0" w:space="0" w:color="auto"/>
          </w:divBdr>
        </w:div>
        <w:div w:id="550847302">
          <w:marLeft w:val="0"/>
          <w:marRight w:val="0"/>
          <w:marTop w:val="0"/>
          <w:marBottom w:val="0"/>
          <w:divBdr>
            <w:top w:val="none" w:sz="0" w:space="0" w:color="auto"/>
            <w:left w:val="none" w:sz="0" w:space="0" w:color="auto"/>
            <w:bottom w:val="none" w:sz="0" w:space="0" w:color="auto"/>
            <w:right w:val="none" w:sz="0" w:space="0" w:color="auto"/>
          </w:divBdr>
        </w:div>
        <w:div w:id="26418718">
          <w:marLeft w:val="0"/>
          <w:marRight w:val="0"/>
          <w:marTop w:val="0"/>
          <w:marBottom w:val="0"/>
          <w:divBdr>
            <w:top w:val="none" w:sz="0" w:space="0" w:color="auto"/>
            <w:left w:val="none" w:sz="0" w:space="0" w:color="auto"/>
            <w:bottom w:val="none" w:sz="0" w:space="0" w:color="auto"/>
            <w:right w:val="none" w:sz="0" w:space="0" w:color="auto"/>
          </w:divBdr>
        </w:div>
        <w:div w:id="2016569051">
          <w:marLeft w:val="0"/>
          <w:marRight w:val="0"/>
          <w:marTop w:val="0"/>
          <w:marBottom w:val="0"/>
          <w:divBdr>
            <w:top w:val="none" w:sz="0" w:space="0" w:color="auto"/>
            <w:left w:val="none" w:sz="0" w:space="0" w:color="auto"/>
            <w:bottom w:val="none" w:sz="0" w:space="0" w:color="auto"/>
            <w:right w:val="none" w:sz="0" w:space="0" w:color="auto"/>
          </w:divBdr>
        </w:div>
        <w:div w:id="212087006">
          <w:marLeft w:val="0"/>
          <w:marRight w:val="0"/>
          <w:marTop w:val="0"/>
          <w:marBottom w:val="0"/>
          <w:divBdr>
            <w:top w:val="none" w:sz="0" w:space="0" w:color="auto"/>
            <w:left w:val="none" w:sz="0" w:space="0" w:color="auto"/>
            <w:bottom w:val="none" w:sz="0" w:space="0" w:color="auto"/>
            <w:right w:val="none" w:sz="0" w:space="0" w:color="auto"/>
          </w:divBdr>
        </w:div>
        <w:div w:id="1303728857">
          <w:marLeft w:val="0"/>
          <w:marRight w:val="0"/>
          <w:marTop w:val="0"/>
          <w:marBottom w:val="0"/>
          <w:divBdr>
            <w:top w:val="none" w:sz="0" w:space="0" w:color="auto"/>
            <w:left w:val="none" w:sz="0" w:space="0" w:color="auto"/>
            <w:bottom w:val="none" w:sz="0" w:space="0" w:color="auto"/>
            <w:right w:val="none" w:sz="0" w:space="0" w:color="auto"/>
          </w:divBdr>
        </w:div>
        <w:div w:id="2081252357">
          <w:marLeft w:val="0"/>
          <w:marRight w:val="0"/>
          <w:marTop w:val="0"/>
          <w:marBottom w:val="0"/>
          <w:divBdr>
            <w:top w:val="none" w:sz="0" w:space="0" w:color="auto"/>
            <w:left w:val="none" w:sz="0" w:space="0" w:color="auto"/>
            <w:bottom w:val="none" w:sz="0" w:space="0" w:color="auto"/>
            <w:right w:val="none" w:sz="0" w:space="0" w:color="auto"/>
          </w:divBdr>
        </w:div>
        <w:div w:id="1055397420">
          <w:marLeft w:val="0"/>
          <w:marRight w:val="0"/>
          <w:marTop w:val="0"/>
          <w:marBottom w:val="0"/>
          <w:divBdr>
            <w:top w:val="none" w:sz="0" w:space="0" w:color="auto"/>
            <w:left w:val="none" w:sz="0" w:space="0" w:color="auto"/>
            <w:bottom w:val="none" w:sz="0" w:space="0" w:color="auto"/>
            <w:right w:val="none" w:sz="0" w:space="0" w:color="auto"/>
          </w:divBdr>
        </w:div>
        <w:div w:id="808978567">
          <w:marLeft w:val="0"/>
          <w:marRight w:val="0"/>
          <w:marTop w:val="0"/>
          <w:marBottom w:val="0"/>
          <w:divBdr>
            <w:top w:val="none" w:sz="0" w:space="0" w:color="auto"/>
            <w:left w:val="none" w:sz="0" w:space="0" w:color="auto"/>
            <w:bottom w:val="none" w:sz="0" w:space="0" w:color="auto"/>
            <w:right w:val="none" w:sz="0" w:space="0" w:color="auto"/>
          </w:divBdr>
        </w:div>
        <w:div w:id="697580419">
          <w:marLeft w:val="0"/>
          <w:marRight w:val="0"/>
          <w:marTop w:val="0"/>
          <w:marBottom w:val="0"/>
          <w:divBdr>
            <w:top w:val="none" w:sz="0" w:space="0" w:color="auto"/>
            <w:left w:val="none" w:sz="0" w:space="0" w:color="auto"/>
            <w:bottom w:val="none" w:sz="0" w:space="0" w:color="auto"/>
            <w:right w:val="none" w:sz="0" w:space="0" w:color="auto"/>
          </w:divBdr>
        </w:div>
        <w:div w:id="683289115">
          <w:marLeft w:val="0"/>
          <w:marRight w:val="0"/>
          <w:marTop w:val="0"/>
          <w:marBottom w:val="0"/>
          <w:divBdr>
            <w:top w:val="none" w:sz="0" w:space="0" w:color="auto"/>
            <w:left w:val="none" w:sz="0" w:space="0" w:color="auto"/>
            <w:bottom w:val="none" w:sz="0" w:space="0" w:color="auto"/>
            <w:right w:val="none" w:sz="0" w:space="0" w:color="auto"/>
          </w:divBdr>
        </w:div>
        <w:div w:id="1874342777">
          <w:marLeft w:val="0"/>
          <w:marRight w:val="0"/>
          <w:marTop w:val="0"/>
          <w:marBottom w:val="0"/>
          <w:divBdr>
            <w:top w:val="none" w:sz="0" w:space="0" w:color="auto"/>
            <w:left w:val="none" w:sz="0" w:space="0" w:color="auto"/>
            <w:bottom w:val="none" w:sz="0" w:space="0" w:color="auto"/>
            <w:right w:val="none" w:sz="0" w:space="0" w:color="auto"/>
          </w:divBdr>
        </w:div>
        <w:div w:id="1134248497">
          <w:marLeft w:val="0"/>
          <w:marRight w:val="0"/>
          <w:marTop w:val="0"/>
          <w:marBottom w:val="0"/>
          <w:divBdr>
            <w:top w:val="none" w:sz="0" w:space="0" w:color="auto"/>
            <w:left w:val="none" w:sz="0" w:space="0" w:color="auto"/>
            <w:bottom w:val="none" w:sz="0" w:space="0" w:color="auto"/>
            <w:right w:val="none" w:sz="0" w:space="0" w:color="auto"/>
          </w:divBdr>
        </w:div>
        <w:div w:id="2088771634">
          <w:marLeft w:val="0"/>
          <w:marRight w:val="0"/>
          <w:marTop w:val="0"/>
          <w:marBottom w:val="0"/>
          <w:divBdr>
            <w:top w:val="none" w:sz="0" w:space="0" w:color="auto"/>
            <w:left w:val="none" w:sz="0" w:space="0" w:color="auto"/>
            <w:bottom w:val="none" w:sz="0" w:space="0" w:color="auto"/>
            <w:right w:val="none" w:sz="0" w:space="0" w:color="auto"/>
          </w:divBdr>
        </w:div>
        <w:div w:id="745803019">
          <w:marLeft w:val="0"/>
          <w:marRight w:val="0"/>
          <w:marTop w:val="0"/>
          <w:marBottom w:val="0"/>
          <w:divBdr>
            <w:top w:val="none" w:sz="0" w:space="0" w:color="auto"/>
            <w:left w:val="none" w:sz="0" w:space="0" w:color="auto"/>
            <w:bottom w:val="none" w:sz="0" w:space="0" w:color="auto"/>
            <w:right w:val="none" w:sz="0" w:space="0" w:color="auto"/>
          </w:divBdr>
        </w:div>
      </w:divsChild>
    </w:div>
    <w:div w:id="2139568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diagramLayout" Target="diagrams/layout2.xml"/><Relationship Id="rId42" Type="http://schemas.openxmlformats.org/officeDocument/2006/relationships/chart" Target="charts/chart12.xml"/><Relationship Id="rId47" Type="http://schemas.openxmlformats.org/officeDocument/2006/relationships/chart" Target="charts/chart17.xml"/><Relationship Id="rId63" Type="http://schemas.openxmlformats.org/officeDocument/2006/relationships/chart" Target="charts/chart33.xml"/><Relationship Id="rId68" Type="http://schemas.openxmlformats.org/officeDocument/2006/relationships/chart" Target="charts/chart38.xml"/><Relationship Id="rId84" Type="http://schemas.openxmlformats.org/officeDocument/2006/relationships/hyperlink" Target="https://ideas.repec.org/s/vrs/mabace.html" TargetMode="External"/><Relationship Id="rId89" Type="http://schemas.openxmlformats.org/officeDocument/2006/relationships/hyperlink" Target="http://www.lbs.pl/projekt/dobrepraktyki2011/files/artykuly/art_Malyszek.pdf" TargetMode="External"/><Relationship Id="rId16" Type="http://schemas.openxmlformats.org/officeDocument/2006/relationships/hyperlink" Target="https://mfiles.pl/pl/index.php/Klient" TargetMode="External"/><Relationship Id="rId11" Type="http://schemas.openxmlformats.org/officeDocument/2006/relationships/diagramQuickStyle" Target="diagrams/quickStyle1.xml"/><Relationship Id="rId32" Type="http://schemas.openxmlformats.org/officeDocument/2006/relationships/chart" Target="charts/chart2.xml"/><Relationship Id="rId37" Type="http://schemas.openxmlformats.org/officeDocument/2006/relationships/chart" Target="charts/chart7.xml"/><Relationship Id="rId53" Type="http://schemas.openxmlformats.org/officeDocument/2006/relationships/chart" Target="charts/chart23.xml"/><Relationship Id="rId58" Type="http://schemas.openxmlformats.org/officeDocument/2006/relationships/chart" Target="charts/chart28.xml"/><Relationship Id="rId74" Type="http://schemas.openxmlformats.org/officeDocument/2006/relationships/hyperlink" Target="http://yadda.icm.edu.pl/yadda/element/bwmeta1.element.ekon-element-0e953aa7-56e3-387e-8ea6-fc4c5524551f" TargetMode="External"/><Relationship Id="rId79" Type="http://schemas.openxmlformats.org/officeDocument/2006/relationships/hyperlink" Target="http://yadda.icm.edu.pl/yadda/element/bwmeta1.element.8e659f5c-bea2-328a-907a-3bf07a850d84" TargetMode="External"/><Relationship Id="rId5" Type="http://schemas.openxmlformats.org/officeDocument/2006/relationships/webSettings" Target="webSettings.xml"/><Relationship Id="rId90" Type="http://schemas.openxmlformats.org/officeDocument/2006/relationships/hyperlink" Target="https://hbr.org/search?term=kristina%20mcelheran" TargetMode="External"/><Relationship Id="rId95" Type="http://schemas.openxmlformats.org/officeDocument/2006/relationships/fontTable" Target="fontTable.xml"/><Relationship Id="rId22" Type="http://schemas.openxmlformats.org/officeDocument/2006/relationships/diagramQuickStyle" Target="diagrams/quickStyle2.xml"/><Relationship Id="rId27" Type="http://schemas.openxmlformats.org/officeDocument/2006/relationships/image" Target="media/image4.png"/><Relationship Id="rId43" Type="http://schemas.openxmlformats.org/officeDocument/2006/relationships/chart" Target="charts/chart13.xml"/><Relationship Id="rId48" Type="http://schemas.openxmlformats.org/officeDocument/2006/relationships/chart" Target="charts/chart18.xml"/><Relationship Id="rId64" Type="http://schemas.openxmlformats.org/officeDocument/2006/relationships/chart" Target="charts/chart34.xml"/><Relationship Id="rId69" Type="http://schemas.openxmlformats.org/officeDocument/2006/relationships/hyperlink" Target="http://www.emeraldinsight.com/author/Bose%2C+Ranjit" TargetMode="External"/><Relationship Id="rId8" Type="http://schemas.openxmlformats.org/officeDocument/2006/relationships/image" Target="media/image1.png"/><Relationship Id="rId51" Type="http://schemas.openxmlformats.org/officeDocument/2006/relationships/chart" Target="charts/chart21.xml"/><Relationship Id="rId72" Type="http://schemas.openxmlformats.org/officeDocument/2006/relationships/hyperlink" Target="http://yadda.icm.edu.pl/yadda/element/bwmeta1.element.baztech-88fb31b7-31bd-4afc-a9d9-a558a7acc40a" TargetMode="External"/><Relationship Id="rId80" Type="http://schemas.openxmlformats.org/officeDocument/2006/relationships/hyperlink" Target="https://www.sciencedirect.com/science/article/pii/S0167923601001397" TargetMode="External"/><Relationship Id="rId85" Type="http://schemas.openxmlformats.org/officeDocument/2006/relationships/hyperlink" Target="https://www.tandfonline.com/author/Visinescu%2C+Lucian+L" TargetMode="External"/><Relationship Id="rId93" Type="http://schemas.openxmlformats.org/officeDocument/2006/relationships/hyperlink" Target="http://www.villanovau.com/resources/bi/overview-of-business-intelligence-bi-components/" TargetMode="Externa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hyperlink" Target="https://mfiles.pl/pl/index.php/Koszt" TargetMode="External"/><Relationship Id="rId25" Type="http://schemas.openxmlformats.org/officeDocument/2006/relationships/hyperlink" Target="https://pl.wikipedia.org/wiki/Procesy_informacyjne" TargetMode="External"/><Relationship Id="rId33" Type="http://schemas.openxmlformats.org/officeDocument/2006/relationships/chart" Target="charts/chart3.xml"/><Relationship Id="rId38" Type="http://schemas.openxmlformats.org/officeDocument/2006/relationships/chart" Target="charts/chart8.xml"/><Relationship Id="rId46" Type="http://schemas.openxmlformats.org/officeDocument/2006/relationships/chart" Target="charts/chart16.xml"/><Relationship Id="rId59" Type="http://schemas.openxmlformats.org/officeDocument/2006/relationships/chart" Target="charts/chart29.xml"/><Relationship Id="rId67" Type="http://schemas.openxmlformats.org/officeDocument/2006/relationships/chart" Target="charts/chart37.xml"/><Relationship Id="rId20" Type="http://schemas.openxmlformats.org/officeDocument/2006/relationships/diagramData" Target="diagrams/data2.xml"/><Relationship Id="rId41" Type="http://schemas.openxmlformats.org/officeDocument/2006/relationships/chart" Target="charts/chart11.xml"/><Relationship Id="rId54" Type="http://schemas.openxmlformats.org/officeDocument/2006/relationships/chart" Target="charts/chart24.xml"/><Relationship Id="rId62" Type="http://schemas.openxmlformats.org/officeDocument/2006/relationships/chart" Target="charts/chart32.xml"/><Relationship Id="rId70" Type="http://schemas.openxmlformats.org/officeDocument/2006/relationships/hyperlink" Target="http://yadda.icm.edu.pl/yadda/element/bwmeta1.element.cejsh-5c454804-4314-47c7-a7b1-5a6cca1d97f2" TargetMode="External"/><Relationship Id="rId75" Type="http://schemas.openxmlformats.org/officeDocument/2006/relationships/hyperlink" Target="http://yadda.icm.edu.pl/baztech/element/bwmeta1.element.baztech-0dd0548f-494e-4cc9-aae0-15e94cd1602e" TargetMode="External"/><Relationship Id="rId83" Type="http://schemas.openxmlformats.org/officeDocument/2006/relationships/hyperlink" Target="https://ideas.repec.org/a/vrs/mabace/v23y2015i4p55-73n4.html" TargetMode="External"/><Relationship Id="rId88" Type="http://schemas.openxmlformats.org/officeDocument/2006/relationships/hyperlink" Target="https://datafloq.com/read/t-mobile-usa-cuts-downs-churn-rate-with-big-data/512" TargetMode="External"/><Relationship Id="rId91" Type="http://schemas.openxmlformats.org/officeDocument/2006/relationships/hyperlink" Target="https://hbr.org/search?term=erik%20brynjolfsson"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mfiles.pl/pl/index.php/Ryzyko" TargetMode="External"/><Relationship Id="rId23" Type="http://schemas.openxmlformats.org/officeDocument/2006/relationships/diagramColors" Target="diagrams/colors2.xml"/><Relationship Id="rId28" Type="http://schemas.openxmlformats.org/officeDocument/2006/relationships/image" Target="media/image5.png"/><Relationship Id="rId36" Type="http://schemas.openxmlformats.org/officeDocument/2006/relationships/chart" Target="charts/chart6.xml"/><Relationship Id="rId49" Type="http://schemas.openxmlformats.org/officeDocument/2006/relationships/chart" Target="charts/chart19.xml"/><Relationship Id="rId57" Type="http://schemas.openxmlformats.org/officeDocument/2006/relationships/chart" Target="charts/chart27.xml"/><Relationship Id="rId10" Type="http://schemas.openxmlformats.org/officeDocument/2006/relationships/diagramLayout" Target="diagrams/layout1.xml"/><Relationship Id="rId31" Type="http://schemas.openxmlformats.org/officeDocument/2006/relationships/chart" Target="charts/chart1.xml"/><Relationship Id="rId44" Type="http://schemas.openxmlformats.org/officeDocument/2006/relationships/chart" Target="charts/chart14.xml"/><Relationship Id="rId52" Type="http://schemas.openxmlformats.org/officeDocument/2006/relationships/chart" Target="charts/chart22.xml"/><Relationship Id="rId60" Type="http://schemas.openxmlformats.org/officeDocument/2006/relationships/chart" Target="charts/chart30.xml"/><Relationship Id="rId65" Type="http://schemas.openxmlformats.org/officeDocument/2006/relationships/chart" Target="charts/chart35.xml"/><Relationship Id="rId73" Type="http://schemas.openxmlformats.org/officeDocument/2006/relationships/hyperlink" Target="https://tutcris.tut.fi/portal/en/publications/role-of-singleproject-management-in-achieving-portfolio-management-efficiency(cb1da5a9-fe07-4811-8a9e-71b7e2ab8147).html" TargetMode="External"/><Relationship Id="rId78" Type="http://schemas.openxmlformats.org/officeDocument/2006/relationships/hyperlink" Target="http://bazekon.icm.edu.pl/bazekon/element/bwmeta1.element.ekon-element-issn-1640-6818-issn-1733-2842" TargetMode="External"/><Relationship Id="rId81" Type="http://schemas.openxmlformats.org/officeDocument/2006/relationships/hyperlink" Target="https://www.sciencedirect.com/science/article/pii/S0167923601001397" TargetMode="External"/><Relationship Id="rId86" Type="http://schemas.openxmlformats.org/officeDocument/2006/relationships/hyperlink" Target="https://www.tandfonline.com/author/Jones%2C+Mary+C" TargetMode="External"/><Relationship Id="rId9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Data" Target="diagrams/data1.xml"/><Relationship Id="rId13" Type="http://schemas.microsoft.com/office/2007/relationships/diagramDrawing" Target="diagrams/drawing1.xml"/><Relationship Id="rId18" Type="http://schemas.openxmlformats.org/officeDocument/2006/relationships/hyperlink" Target="https://mfiles.pl/pl/index.php/Jako%C5%9B%C4%87" TargetMode="External"/><Relationship Id="rId39" Type="http://schemas.openxmlformats.org/officeDocument/2006/relationships/chart" Target="charts/chart9.xml"/><Relationship Id="rId34" Type="http://schemas.openxmlformats.org/officeDocument/2006/relationships/chart" Target="charts/chart4.xml"/><Relationship Id="rId50" Type="http://schemas.openxmlformats.org/officeDocument/2006/relationships/chart" Target="charts/chart20.xml"/><Relationship Id="rId55" Type="http://schemas.openxmlformats.org/officeDocument/2006/relationships/chart" Target="charts/chart25.xml"/><Relationship Id="rId76" Type="http://schemas.openxmlformats.org/officeDocument/2006/relationships/hyperlink" Target="http://www.citeulike.org/user/claulopez/author/Pomerol:JC" TargetMode="External"/><Relationship Id="rId7" Type="http://schemas.openxmlformats.org/officeDocument/2006/relationships/endnotes" Target="endnotes.xml"/><Relationship Id="rId71" Type="http://schemas.openxmlformats.org/officeDocument/2006/relationships/hyperlink" Target="https://dl.acm.org/citation.cfm?id=2530310" TargetMode="External"/><Relationship Id="rId92" Type="http://schemas.openxmlformats.org/officeDocument/2006/relationships/hyperlink" Target="https://hbr.org/2016/02/the-rise-of-data-driven-decision-making-is-real-but-uneven" TargetMode="External"/><Relationship Id="rId2" Type="http://schemas.openxmlformats.org/officeDocument/2006/relationships/numbering" Target="numbering.xml"/><Relationship Id="rId29" Type="http://schemas.openxmlformats.org/officeDocument/2006/relationships/image" Target="media/image6.png"/><Relationship Id="rId24" Type="http://schemas.microsoft.com/office/2007/relationships/diagramDrawing" Target="diagrams/drawing2.xml"/><Relationship Id="rId40" Type="http://schemas.openxmlformats.org/officeDocument/2006/relationships/chart" Target="charts/chart10.xml"/><Relationship Id="rId45" Type="http://schemas.openxmlformats.org/officeDocument/2006/relationships/chart" Target="charts/chart15.xml"/><Relationship Id="rId66" Type="http://schemas.openxmlformats.org/officeDocument/2006/relationships/chart" Target="charts/chart36.xml"/><Relationship Id="rId87" Type="http://schemas.openxmlformats.org/officeDocument/2006/relationships/hyperlink" Target="https://www.tandfonline.com/author/Sidorova%2C+Anna" TargetMode="External"/><Relationship Id="rId61" Type="http://schemas.openxmlformats.org/officeDocument/2006/relationships/chart" Target="charts/chart31.xml"/><Relationship Id="rId82" Type="http://schemas.openxmlformats.org/officeDocument/2006/relationships/hyperlink" Target="https://pbn.nauka.gov.pl/polindex-webapp/browse/issue/journalissue-dafc1812-aa6a-4073-9f77-8ec7dc59faa0;jsessionid=57B0AFD636860A490A5C6269359C229D" TargetMode="External"/><Relationship Id="rId19" Type="http://schemas.openxmlformats.org/officeDocument/2006/relationships/image" Target="media/image2.png"/><Relationship Id="rId14" Type="http://schemas.openxmlformats.org/officeDocument/2006/relationships/hyperlink" Target="https://mfiles.pl/pl/index.php/Zas%C3%B3b" TargetMode="External"/><Relationship Id="rId30" Type="http://schemas.openxmlformats.org/officeDocument/2006/relationships/image" Target="media/image7.png"/><Relationship Id="rId35" Type="http://schemas.openxmlformats.org/officeDocument/2006/relationships/chart" Target="charts/chart5.xml"/><Relationship Id="rId56" Type="http://schemas.openxmlformats.org/officeDocument/2006/relationships/chart" Target="charts/chart26.xml"/><Relationship Id="rId77" Type="http://schemas.openxmlformats.org/officeDocument/2006/relationships/hyperlink" Target="http://www.citeulike.org/user/claulopez/author/Adam:F"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yadda.icm.edu.pl/yadda/element/bwmeta1.element.baztech-711ee24c-a182-4119-86eb-8b5e35220994" TargetMode="External"/><Relationship Id="rId18" Type="http://schemas.openxmlformats.org/officeDocument/2006/relationships/hyperlink" Target="http://yadda.icm.edu.pl/baztech/contributor/bf7930851691f0840435e4718932fd72" TargetMode="External"/><Relationship Id="rId26" Type="http://schemas.openxmlformats.org/officeDocument/2006/relationships/hyperlink" Target="http://yadda.icm.edu.pl/baztech/element/bwmeta1.element.baztech-0dd0548f-494e-4cc9-aae0-15e94cd1602e" TargetMode="External"/><Relationship Id="rId39" Type="http://schemas.openxmlformats.org/officeDocument/2006/relationships/hyperlink" Target="https://arizona.pure.elsevier.com/en/publications/business-intelligence-and-analytics-from-big-data-to-big-impact" TargetMode="External"/><Relationship Id="rId21" Type="http://schemas.openxmlformats.org/officeDocument/2006/relationships/hyperlink" Target="https://bazybg.uek.krakow.pl/bazekon/rekord/171454259" TargetMode="External"/><Relationship Id="rId34" Type="http://schemas.openxmlformats.org/officeDocument/2006/relationships/hyperlink" Target="https://www.tandfonline.com/author/Jones%2C+Mary+C" TargetMode="External"/><Relationship Id="rId42" Type="http://schemas.openxmlformats.org/officeDocument/2006/relationships/hyperlink" Target="http://yadda.icm.edu.pl/yadda/element/bwmeta1.element.cejsh-5c454804-4314-47c7-a7b1-5a6cca1d97f2" TargetMode="External"/><Relationship Id="rId7" Type="http://schemas.openxmlformats.org/officeDocument/2006/relationships/hyperlink" Target="https://pbn.nauka.gov.pl/polindex-webapp/browse/issue/journalissue-dafc1812-aa6a-4073-9f77-8ec7dc59faa0;jsessionid=57B0AFD636860A490A5C6269359C229D" TargetMode="External"/><Relationship Id="rId2" Type="http://schemas.openxmlformats.org/officeDocument/2006/relationships/hyperlink" Target="https://tutcris.tut.fi/portal/en/persons/miia-martinsuo(1ed4d57b-0e67-43aa-ba8d-2e51e1d5d3e1).html" TargetMode="External"/><Relationship Id="rId16" Type="http://schemas.openxmlformats.org/officeDocument/2006/relationships/hyperlink" Target="http://yadda.icm.edu.pl/baztech/contributor/9505b4a5d578fa169fb83658e9ef5f3b" TargetMode="External"/><Relationship Id="rId20" Type="http://schemas.openxmlformats.org/officeDocument/2006/relationships/hyperlink" Target="http://yadda.icm.edu.pl/baztech/element/bwmeta1.element.baztech-journal-1641-3466-zeszyty_naukowe__organizacja_i_zarzadzanie__politechnika_slaska" TargetMode="External"/><Relationship Id="rId29" Type="http://schemas.openxmlformats.org/officeDocument/2006/relationships/hyperlink" Target="http://www.gu.com.pl/index.php?option=com_content&amp;view=article&amp;id=41441:hurtownia-danych-dobra-inwestycja-na-cikie-czasy&amp;catid=118&amp;Itemid=150" TargetMode="External"/><Relationship Id="rId41" Type="http://schemas.openxmlformats.org/officeDocument/2006/relationships/hyperlink" Target="http://yadda.icm.edu.pl/yadda/element/bwmeta1.element.cejsh-5c454804-4314-47c7-a7b1-5a6cca1d97f2" TargetMode="External"/><Relationship Id="rId1" Type="http://schemas.openxmlformats.org/officeDocument/2006/relationships/hyperlink" Target="https://www.sciencedirect.com/science/article/pii/S0263786305000323" TargetMode="External"/><Relationship Id="rId6" Type="http://schemas.openxmlformats.org/officeDocument/2006/relationships/hyperlink" Target="http://yadda.icm.edu.pl/yadda/element/bwmeta1.element.8e659f5c-bea2-328a-907a-3bf07a850d84" TargetMode="External"/><Relationship Id="rId11" Type="http://schemas.openxmlformats.org/officeDocument/2006/relationships/hyperlink" Target="http://yadda.icm.edu.pl/yadda/contributor/5d5b1bcb87fbc98986e99ecbc877b6e3" TargetMode="External"/><Relationship Id="rId24" Type="http://schemas.openxmlformats.org/officeDocument/2006/relationships/hyperlink" Target="https://searcherp.techtarget.com/tip/Tracking-too-many-KPIs-is-counterproductive" TargetMode="External"/><Relationship Id="rId32" Type="http://schemas.openxmlformats.org/officeDocument/2006/relationships/hyperlink" Target="http://cytaty.mfiles.pl/index.php/author/703/0/Pawe%C5%82_Pietras" TargetMode="External"/><Relationship Id="rId37" Type="http://schemas.openxmlformats.org/officeDocument/2006/relationships/hyperlink" Target="javascript:void(0)" TargetMode="External"/><Relationship Id="rId40" Type="http://schemas.openxmlformats.org/officeDocument/2006/relationships/hyperlink" Target="https://dl.acm.org/citation.cfm?id=2530310" TargetMode="External"/><Relationship Id="rId5" Type="http://schemas.openxmlformats.org/officeDocument/2006/relationships/hyperlink" Target="https://tutcris.tut.fi/portal/en/publications/role-of-singleproject-management-in-achieving-portfolio-management-efficiency(cb1da5a9-fe07-4811-8a9e-71b7e2ab8147).html" TargetMode="External"/><Relationship Id="rId15" Type="http://schemas.openxmlformats.org/officeDocument/2006/relationships/hyperlink" Target="http://www.lbs.pl/projekt/dobrepraktyki2011/files/artykuly/art_Malyszek.pdf" TargetMode="External"/><Relationship Id="rId23" Type="http://schemas.openxmlformats.org/officeDocument/2006/relationships/hyperlink" Target="http://www.villanovau.com/resources/bi/overview-of-business-intelligence-bi-components/" TargetMode="External"/><Relationship Id="rId28" Type="http://schemas.openxmlformats.org/officeDocument/2006/relationships/hyperlink" Target="http://www.gu.com.pl/index.php?option=com_content&amp;view=article&amp;id=41441:hurtownia-danych-dobra-inwestycja-na-cikie-czasy&amp;catid=118&amp;Itemid=150" TargetMode="External"/><Relationship Id="rId36" Type="http://schemas.openxmlformats.org/officeDocument/2006/relationships/hyperlink" Target="https://www.tandfonline.com/toc/ucis20/current" TargetMode="External"/><Relationship Id="rId10" Type="http://schemas.openxmlformats.org/officeDocument/2006/relationships/hyperlink" Target="http://yadda.icm.edu.pl/yadda/contributor/946321224f90e169aef114d48072e5b2" TargetMode="External"/><Relationship Id="rId19" Type="http://schemas.openxmlformats.org/officeDocument/2006/relationships/hyperlink" Target="http://yadda.icm.edu.pl/baztech/contributor/2b0f7ba3a803530896b0de2affec90ce" TargetMode="External"/><Relationship Id="rId31" Type="http://schemas.openxmlformats.org/officeDocument/2006/relationships/hyperlink" Target="http://www.gu.com.pl/index.php?option=com_content&amp;view=article&amp;id=41441:hurtownia-danych-dobra-inwestycja-na-cikie-czasy&amp;catid=118&amp;Itemid=150" TargetMode="External"/><Relationship Id="rId4" Type="http://schemas.openxmlformats.org/officeDocument/2006/relationships/hyperlink" Target="https://tutcris.tut.fi/portal/en/persons/miia-martinsuo(1ed4d57b-0e67-43aa-ba8d-2e51e1d5d3e1).html" TargetMode="External"/><Relationship Id="rId9" Type="http://schemas.openxmlformats.org/officeDocument/2006/relationships/hyperlink" Target="http://cytaty.mfiles.pl/index.php/author/703/0/Pawe%C5%82_Pietras" TargetMode="External"/><Relationship Id="rId14" Type="http://schemas.openxmlformats.org/officeDocument/2006/relationships/hyperlink" Target="http://yadda.icm.edu.pl/yadda/element/bwmeta1.element.baztech-88fb31b7-31bd-4afc-a9d9-a558a7acc40a" TargetMode="External"/><Relationship Id="rId22" Type="http://schemas.openxmlformats.org/officeDocument/2006/relationships/hyperlink" Target="http://yadda.icm.edu.pl/yadda/element/bwmeta1.element.ekon-element-issn-1641-3466" TargetMode="External"/><Relationship Id="rId27" Type="http://schemas.openxmlformats.org/officeDocument/2006/relationships/hyperlink" Target="http://yadda.icm.edu.pl/baztech/element/bwmeta1.element.baztech-0dd0548f-494e-4cc9-aae0-15e94cd1602e" TargetMode="External"/><Relationship Id="rId30" Type="http://schemas.openxmlformats.org/officeDocument/2006/relationships/hyperlink" Target="https://www.informingscience.org/Journals/IJIKM/Articles" TargetMode="External"/><Relationship Id="rId35" Type="http://schemas.openxmlformats.org/officeDocument/2006/relationships/hyperlink" Target="https://www.tandfonline.com/author/Sidorova%2C+Anna" TargetMode="External"/><Relationship Id="rId8" Type="http://schemas.openxmlformats.org/officeDocument/2006/relationships/hyperlink" Target="http://bazekon.icm.edu.pl/bazekon/element/bwmeta1.element.ekon-element-issn-1643-5494" TargetMode="External"/><Relationship Id="rId3" Type="http://schemas.openxmlformats.org/officeDocument/2006/relationships/hyperlink" Target="https://tutcris.tut.fi/portal/en/publications/role-of-singleproject-management-in-achieving-portfolio-management-efficiency(cb1da5a9-fe07-4811-8a9e-71b7e2ab8147).html" TargetMode="External"/><Relationship Id="rId12" Type="http://schemas.openxmlformats.org/officeDocument/2006/relationships/hyperlink" Target="http://yadda.icm.edu.pl/yadda/element/bwmeta1.element.baztech-journal-1231-5478-logistyka" TargetMode="External"/><Relationship Id="rId17" Type="http://schemas.openxmlformats.org/officeDocument/2006/relationships/hyperlink" Target="http://yadda.icm.edu.pl/baztech/element/bwmeta1.element.baztech-journal-1230-3801-problemy_techniki_uzbrojenia" TargetMode="External"/><Relationship Id="rId25" Type="http://schemas.openxmlformats.org/officeDocument/2006/relationships/hyperlink" Target="http://yadda.icm.edu.pl/baztech/contributor/e89cba9a44771a944d5d772f65aed774" TargetMode="External"/><Relationship Id="rId33" Type="http://schemas.openxmlformats.org/officeDocument/2006/relationships/hyperlink" Target="https://www.tandfonline.com/author/Visinescu%2C+Lucian+L" TargetMode="External"/><Relationship Id="rId38" Type="http://schemas.openxmlformats.org/officeDocument/2006/relationships/hyperlink" Target="https://datafloq.com/read/t-mobile-usa-cuts-downs-churn-rate-with-big-data/512"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embeddings/oleObject1.bin"/><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embeddings/oleObject2.bin"/><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oleObject" Target="../embeddings/oleObject3.bin"/><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oleObject" Target="../embeddings/oleObject4.bin"/><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oleObject" Target="../embeddings/oleObject5.bin"/><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oleObject" Target="../embeddings/oleObject6.bin"/><Relationship Id="rId2" Type="http://schemas.microsoft.com/office/2011/relationships/chartColorStyle" Target="colors30.xml"/><Relationship Id="rId1" Type="http://schemas.microsoft.com/office/2011/relationships/chartStyle" Target="style30.xml"/></Relationships>
</file>

<file path=word/charts/_rels/chart31.xml.rels><?xml version="1.0" encoding="UTF-8" standalone="yes"?>
<Relationships xmlns="http://schemas.openxmlformats.org/package/2006/relationships"><Relationship Id="rId3" Type="http://schemas.openxmlformats.org/officeDocument/2006/relationships/oleObject" Target="../embeddings/oleObject7.bin"/><Relationship Id="rId2" Type="http://schemas.microsoft.com/office/2011/relationships/chartColorStyle" Target="colors31.xml"/><Relationship Id="rId1" Type="http://schemas.microsoft.com/office/2011/relationships/chartStyle" Target="style31.xml"/></Relationships>
</file>

<file path=word/charts/_rels/chart32.xml.rels><?xml version="1.0" encoding="UTF-8" standalone="yes"?>
<Relationships xmlns="http://schemas.openxmlformats.org/package/2006/relationships"><Relationship Id="rId3" Type="http://schemas.openxmlformats.org/officeDocument/2006/relationships/oleObject" Target="../embeddings/oleObject8.bin"/><Relationship Id="rId2" Type="http://schemas.microsoft.com/office/2011/relationships/chartColorStyle" Target="colors32.xml"/><Relationship Id="rId1" Type="http://schemas.microsoft.com/office/2011/relationships/chartStyle" Target="style32.xml"/></Relationships>
</file>

<file path=word/charts/_rels/chart33.xml.rels><?xml version="1.0" encoding="UTF-8" standalone="yes"?>
<Relationships xmlns="http://schemas.openxmlformats.org/package/2006/relationships"><Relationship Id="rId3" Type="http://schemas.openxmlformats.org/officeDocument/2006/relationships/oleObject" Target="../embeddings/oleObject9.bin"/><Relationship Id="rId2" Type="http://schemas.microsoft.com/office/2011/relationships/chartColorStyle" Target="colors33.xml"/><Relationship Id="rId1" Type="http://schemas.microsoft.com/office/2011/relationships/chartStyle" Target="style33.xml"/></Relationships>
</file>

<file path=word/charts/_rels/chart34.xml.rels><?xml version="1.0" encoding="UTF-8" standalone="yes"?>
<Relationships xmlns="http://schemas.openxmlformats.org/package/2006/relationships"><Relationship Id="rId3" Type="http://schemas.openxmlformats.org/officeDocument/2006/relationships/oleObject" Target="../embeddings/oleObject10.bin"/><Relationship Id="rId2" Type="http://schemas.microsoft.com/office/2011/relationships/chartColorStyle" Target="colors34.xml"/><Relationship Id="rId1" Type="http://schemas.microsoft.com/office/2011/relationships/chartStyle" Target="style34.xml"/></Relationships>
</file>

<file path=word/charts/_rels/chart35.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5.xml"/><Relationship Id="rId1" Type="http://schemas.microsoft.com/office/2011/relationships/chartStyle" Target="style35.xml"/></Relationships>
</file>

<file path=word/charts/_rels/chart36.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6.xml"/><Relationship Id="rId1" Type="http://schemas.microsoft.com/office/2011/relationships/chartStyle" Target="style36.xml"/></Relationships>
</file>

<file path=word/charts/_rels/chart37.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37.xml"/><Relationship Id="rId1" Type="http://schemas.microsoft.com/office/2011/relationships/chartStyle" Target="style37.xml"/></Relationships>
</file>

<file path=word/charts/_rels/chart38.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38.xml"/><Relationship Id="rId1" Type="http://schemas.microsoft.com/office/2011/relationships/chartStyle" Target="style3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Arkusz1!$B$7:$E$7</c:f>
              <c:strCache>
                <c:ptCount val="4"/>
                <c:pt idx="0">
                  <c:v>Do 5</c:v>
                </c:pt>
                <c:pt idx="1">
                  <c:v>Od 5 do 10</c:v>
                </c:pt>
                <c:pt idx="2">
                  <c:v>Od 10 do 15</c:v>
                </c:pt>
                <c:pt idx="3">
                  <c:v>Ponad 15</c:v>
                </c:pt>
              </c:strCache>
            </c:strRef>
          </c:cat>
          <c:val>
            <c:numRef>
              <c:f>Arkusz1!$B$8:$E$8</c:f>
              <c:numCache>
                <c:formatCode>0.0%</c:formatCode>
                <c:ptCount val="4"/>
                <c:pt idx="0">
                  <c:v>0.2076923076923077</c:v>
                </c:pt>
                <c:pt idx="1">
                  <c:v>0.37692307692307692</c:v>
                </c:pt>
                <c:pt idx="2">
                  <c:v>0.27692307692307694</c:v>
                </c:pt>
                <c:pt idx="3">
                  <c:v>0.13846153846153847</c:v>
                </c:pt>
              </c:numCache>
            </c:numRef>
          </c:val>
          <c:extLst>
            <c:ext xmlns:c16="http://schemas.microsoft.com/office/drawing/2014/chart" uri="{C3380CC4-5D6E-409C-BE32-E72D297353CC}">
              <c16:uniqueId val="{00000000-56D0-4B95-A53D-78E1355113F3}"/>
            </c:ext>
          </c:extLst>
        </c:ser>
        <c:dLbls>
          <c:dLblPos val="outEnd"/>
          <c:showLegendKey val="0"/>
          <c:showVal val="1"/>
          <c:showCatName val="0"/>
          <c:showSerName val="0"/>
          <c:showPercent val="0"/>
          <c:showBubbleSize val="0"/>
        </c:dLbls>
        <c:gapWidth val="219"/>
        <c:overlap val="-27"/>
        <c:axId val="474854448"/>
        <c:axId val="474854768"/>
      </c:barChart>
      <c:catAx>
        <c:axId val="4748544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4854768"/>
        <c:crosses val="autoZero"/>
        <c:auto val="1"/>
        <c:lblAlgn val="ctr"/>
        <c:lblOffset val="100"/>
        <c:noMultiLvlLbl val="0"/>
      </c:catAx>
      <c:valAx>
        <c:axId val="474854768"/>
        <c:scaling>
          <c:orientation val="minMax"/>
          <c:max val="1"/>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48544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Arkusz2!$F$3:$F$16</c:f>
              <c:strCache>
                <c:ptCount val="14"/>
                <c:pt idx="0">
                  <c:v>Konieczność szkoleń</c:v>
                </c:pt>
                <c:pt idx="1">
                  <c:v>Niskiej jakości infrastruktura w przedsiębiorstwie</c:v>
                </c:pt>
                <c:pt idx="2">
                  <c:v>Niskiej jakości oprogramowanie w przedsiębiorstwie</c:v>
                </c:pt>
                <c:pt idx="3">
                  <c:v>Problemy komunikacyjne z klientem</c:v>
                </c:pt>
                <c:pt idx="4">
                  <c:v>Wybór technologii (BI), która nie przystaje do specyfiki przedsiębiorstwa</c:v>
                </c:pt>
                <c:pt idx="5">
                  <c:v>Brak odpowiedniego zespołu wdrażającego BI</c:v>
                </c:pt>
                <c:pt idx="6">
                  <c:v>Wysokie koszty wdrożenia</c:v>
                </c:pt>
                <c:pt idx="7">
                  <c:v>Nieprawidłowo oszacowane koszty i czas realizacji wdrożenia BI</c:v>
                </c:pt>
                <c:pt idx="8">
                  <c:v>Brak osób odpowiedzialnych za wdrożenie BI wyznaczonych po stronie klienta</c:v>
                </c:pt>
                <c:pt idx="9">
                  <c:v>Brak lub niedostateczne zaangażowanie ze strony klienta</c:v>
                </c:pt>
                <c:pt idx="10">
                  <c:v>Brak akceptacji systemu przez pracowników (zrozumienia potrzeb jego wdrożenia, zasady działania)</c:v>
                </c:pt>
                <c:pt idx="11">
                  <c:v>Niska jakość danych</c:v>
                </c:pt>
                <c:pt idx="12">
                  <c:v>Nieprawidłowo zdefiniowane cele wdrożenia BI</c:v>
                </c:pt>
                <c:pt idx="13">
                  <c:v>Brak gruntownej analizy potrzeb i oczekiwań klienta</c:v>
                </c:pt>
              </c:strCache>
            </c:strRef>
          </c:cat>
          <c:val>
            <c:numRef>
              <c:f>Arkusz2!$G$3:$G$16</c:f>
              <c:numCache>
                <c:formatCode>0.0%</c:formatCode>
                <c:ptCount val="14"/>
                <c:pt idx="0">
                  <c:v>5.185185185185185E-2</c:v>
                </c:pt>
                <c:pt idx="1">
                  <c:v>0.11851851851851852</c:v>
                </c:pt>
                <c:pt idx="2">
                  <c:v>0.11851851851851852</c:v>
                </c:pt>
                <c:pt idx="3">
                  <c:v>0.22962962962962963</c:v>
                </c:pt>
                <c:pt idx="4">
                  <c:v>0.25925925925925924</c:v>
                </c:pt>
                <c:pt idx="5">
                  <c:v>0.2814814814814815</c:v>
                </c:pt>
                <c:pt idx="6">
                  <c:v>0.28888888888888886</c:v>
                </c:pt>
                <c:pt idx="7">
                  <c:v>0.31851851851851853</c:v>
                </c:pt>
                <c:pt idx="8">
                  <c:v>0.34814814814814815</c:v>
                </c:pt>
                <c:pt idx="9">
                  <c:v>0.45925925925925926</c:v>
                </c:pt>
                <c:pt idx="10">
                  <c:v>0.50370370370370365</c:v>
                </c:pt>
                <c:pt idx="11">
                  <c:v>0.52592592592592591</c:v>
                </c:pt>
                <c:pt idx="12">
                  <c:v>0.54814814814814816</c:v>
                </c:pt>
                <c:pt idx="13">
                  <c:v>0.57037037037037042</c:v>
                </c:pt>
              </c:numCache>
            </c:numRef>
          </c:val>
          <c:extLst>
            <c:ext xmlns:c16="http://schemas.microsoft.com/office/drawing/2014/chart" uri="{C3380CC4-5D6E-409C-BE32-E72D297353CC}">
              <c16:uniqueId val="{00000000-90ED-418E-9C2D-13F5457533AA}"/>
            </c:ext>
          </c:extLst>
        </c:ser>
        <c:dLbls>
          <c:dLblPos val="outEnd"/>
          <c:showLegendKey val="0"/>
          <c:showVal val="1"/>
          <c:showCatName val="0"/>
          <c:showSerName val="0"/>
          <c:showPercent val="0"/>
          <c:showBubbleSize val="0"/>
        </c:dLbls>
        <c:gapWidth val="182"/>
        <c:axId val="503562936"/>
        <c:axId val="503563896"/>
      </c:barChart>
      <c:catAx>
        <c:axId val="50356293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563896"/>
        <c:crosses val="autoZero"/>
        <c:auto val="1"/>
        <c:lblAlgn val="ctr"/>
        <c:lblOffset val="100"/>
        <c:noMultiLvlLbl val="0"/>
      </c:catAx>
      <c:valAx>
        <c:axId val="503563896"/>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5629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Arkusz2!$M$3:$M$14</c:f>
              <c:strCache>
                <c:ptCount val="12"/>
                <c:pt idx="0">
                  <c:v>Konieczność szkoleń</c:v>
                </c:pt>
                <c:pt idx="1">
                  <c:v>Niskiej jakości oprogramowanie w przedsiębiorstwie</c:v>
                </c:pt>
                <c:pt idx="2">
                  <c:v>Wysokie wymagania sprzętowe i programowe</c:v>
                </c:pt>
                <c:pt idx="3">
                  <c:v>Niskiej jakości infrastruktura w przedsiębiorstwie</c:v>
                </c:pt>
                <c:pt idx="4">
                  <c:v>Wysokie koszty utrzymania</c:v>
                </c:pt>
                <c:pt idx="5">
                  <c:v>Wybór technologii, która nie przystaje do specyfiki przedsiębiorstwa</c:v>
                </c:pt>
                <c:pt idx="6">
                  <c:v>Opór ze strony pracowników</c:v>
                </c:pt>
                <c:pt idx="7">
                  <c:v>Brak odpowiedniego personelu do obsługi BI</c:v>
                </c:pt>
                <c:pt idx="8">
                  <c:v>Brak lub niedostateczne zaangażowanie ze strony klienta</c:v>
                </c:pt>
                <c:pt idx="9">
                  <c:v>Stosowanie lub przyzwyczajenie do innego rodzaju oprogramowania</c:v>
                </c:pt>
                <c:pt idx="10">
                  <c:v>Niska jakość danych</c:v>
                </c:pt>
                <c:pt idx="11">
                  <c:v>Brak strategii BI</c:v>
                </c:pt>
              </c:strCache>
            </c:strRef>
          </c:cat>
          <c:val>
            <c:numRef>
              <c:f>Arkusz2!$N$3:$N$14</c:f>
              <c:numCache>
                <c:formatCode>0.0%</c:formatCode>
                <c:ptCount val="12"/>
                <c:pt idx="0">
                  <c:v>9.7014925373134331E-2</c:v>
                </c:pt>
                <c:pt idx="1">
                  <c:v>0.1044776119402985</c:v>
                </c:pt>
                <c:pt idx="2">
                  <c:v>0.1044776119402985</c:v>
                </c:pt>
                <c:pt idx="3">
                  <c:v>0.15671641791044777</c:v>
                </c:pt>
                <c:pt idx="4">
                  <c:v>0.17164179104477612</c:v>
                </c:pt>
                <c:pt idx="5">
                  <c:v>0.26865671641791045</c:v>
                </c:pt>
                <c:pt idx="6">
                  <c:v>0.36567164179104478</c:v>
                </c:pt>
                <c:pt idx="7">
                  <c:v>0.38059701492537312</c:v>
                </c:pt>
                <c:pt idx="8">
                  <c:v>0.43283582089552236</c:v>
                </c:pt>
                <c:pt idx="9">
                  <c:v>0.5</c:v>
                </c:pt>
                <c:pt idx="10">
                  <c:v>0.55970149253731338</c:v>
                </c:pt>
                <c:pt idx="11">
                  <c:v>0.64925373134328357</c:v>
                </c:pt>
              </c:numCache>
            </c:numRef>
          </c:val>
          <c:extLst>
            <c:ext xmlns:c16="http://schemas.microsoft.com/office/drawing/2014/chart" uri="{C3380CC4-5D6E-409C-BE32-E72D297353CC}">
              <c16:uniqueId val="{00000000-3F61-453B-80AC-A9A683AB0BB4}"/>
            </c:ext>
          </c:extLst>
        </c:ser>
        <c:dLbls>
          <c:dLblPos val="outEnd"/>
          <c:showLegendKey val="0"/>
          <c:showVal val="1"/>
          <c:showCatName val="0"/>
          <c:showSerName val="0"/>
          <c:showPercent val="0"/>
          <c:showBubbleSize val="0"/>
        </c:dLbls>
        <c:gapWidth val="182"/>
        <c:axId val="474851888"/>
        <c:axId val="474852208"/>
      </c:barChart>
      <c:catAx>
        <c:axId val="47485188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4852208"/>
        <c:crosses val="autoZero"/>
        <c:auto val="1"/>
        <c:lblAlgn val="ctr"/>
        <c:lblOffset val="100"/>
        <c:noMultiLvlLbl val="0"/>
      </c:catAx>
      <c:valAx>
        <c:axId val="474852208"/>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48518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Arkusz2!$T$3:$T$7</c:f>
              <c:strCache>
                <c:ptCount val="5"/>
                <c:pt idx="0">
                  <c:v>Dodatkowe inwestycje w infrastrukturę i oprogramowanie</c:v>
                </c:pt>
                <c:pt idx="1">
                  <c:v>Zatrudnienie odpowiednich pracowników</c:v>
                </c:pt>
                <c:pt idx="2">
                  <c:v>Organizowanie regularnych szkoleń/spotkań dotyczących BI</c:v>
                </c:pt>
                <c:pt idx="3">
                  <c:v>Zapewnienie dobrej jakości danych</c:v>
                </c:pt>
                <c:pt idx="4">
                  <c:v>Implementacja strategii BI</c:v>
                </c:pt>
              </c:strCache>
            </c:strRef>
          </c:cat>
          <c:val>
            <c:numRef>
              <c:f>Arkusz2!$U$3:$U$7</c:f>
              <c:numCache>
                <c:formatCode>0.0%</c:formatCode>
                <c:ptCount val="5"/>
                <c:pt idx="0">
                  <c:v>0.30597014925373134</c:v>
                </c:pt>
                <c:pt idx="1">
                  <c:v>0.45522388059701491</c:v>
                </c:pt>
                <c:pt idx="2">
                  <c:v>0.47014925373134331</c:v>
                </c:pt>
                <c:pt idx="3">
                  <c:v>0.60447761194029848</c:v>
                </c:pt>
                <c:pt idx="4">
                  <c:v>0.71641791044776115</c:v>
                </c:pt>
              </c:numCache>
            </c:numRef>
          </c:val>
          <c:extLst>
            <c:ext xmlns:c16="http://schemas.microsoft.com/office/drawing/2014/chart" uri="{C3380CC4-5D6E-409C-BE32-E72D297353CC}">
              <c16:uniqueId val="{00000000-6B17-477C-861F-17576B460756}"/>
            </c:ext>
          </c:extLst>
        </c:ser>
        <c:dLbls>
          <c:dLblPos val="outEnd"/>
          <c:showLegendKey val="0"/>
          <c:showVal val="1"/>
          <c:showCatName val="0"/>
          <c:showSerName val="0"/>
          <c:showPercent val="0"/>
          <c:showBubbleSize val="0"/>
        </c:dLbls>
        <c:gapWidth val="182"/>
        <c:axId val="511910584"/>
        <c:axId val="511913464"/>
      </c:barChart>
      <c:catAx>
        <c:axId val="5119105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1913464"/>
        <c:crosses val="autoZero"/>
        <c:auto val="1"/>
        <c:lblAlgn val="ctr"/>
        <c:lblOffset val="100"/>
        <c:noMultiLvlLbl val="0"/>
      </c:catAx>
      <c:valAx>
        <c:axId val="511913464"/>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19105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Arkusz2!$X$2</c:f>
              <c:strCache>
                <c:ptCount val="1"/>
                <c:pt idx="0">
                  <c:v>Krótkoterminowe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Arkusz2!$W$3:$W$20</c:f>
              <c:strCache>
                <c:ptCount val="18"/>
                <c:pt idx="0">
                  <c:v>Obniżenie kosztów</c:v>
                </c:pt>
                <c:pt idx="1">
                  <c:v>Zwiększenie przychodów</c:v>
                </c:pt>
                <c:pt idx="2">
                  <c:v>Optymalizacja działań</c:v>
                </c:pt>
                <c:pt idx="3">
                  <c:v>Pozwalają na przeprowadzenie symulacji rozwoju</c:v>
                </c:pt>
                <c:pt idx="4">
                  <c:v>Dywersyfikacja źródeł danych</c:v>
                </c:pt>
                <c:pt idx="5">
                  <c:v>Pozwalają na szybszą identyfikację tzw. wąskich gardeł</c:v>
                </c:pt>
                <c:pt idx="6">
                  <c:v>Przesunięcie punktu ciężkości z wprowadzania danych na analizę</c:v>
                </c:pt>
                <c:pt idx="7">
                  <c:v>Pozwalają wyznaczać cele i śledzić ich realizację</c:v>
                </c:pt>
                <c:pt idx="8">
                  <c:v>Kontrola celów</c:v>
                </c:pt>
                <c:pt idx="9">
                  <c:v>Krótszy czas podejmowania decyzji</c:v>
                </c:pt>
                <c:pt idx="10">
                  <c:v>Pozwalają na dokonywanie porównań</c:v>
                </c:pt>
                <c:pt idx="11">
                  <c:v>Łatwość w pozyskiwaniu użytecznych informacji</c:v>
                </c:pt>
                <c:pt idx="12">
                  <c:v>Efektywniejsze decyzje</c:v>
                </c:pt>
                <c:pt idx="13">
                  <c:v>Możliwość udostępniania informacji</c:v>
                </c:pt>
                <c:pt idx="14">
                  <c:v>Krótszy czas analiz i raportowania</c:v>
                </c:pt>
                <c:pt idx="15">
                  <c:v>Szybszy i wygodniejszy dostęp do danych</c:v>
                </c:pt>
                <c:pt idx="16">
                  <c:v>Dostęp do wiarygodnych i aktualnych informacji</c:v>
                </c:pt>
                <c:pt idx="17">
                  <c:v>Dostarczają podstaw do podejmowania decyzji w danym obszarze funkcjonalnym</c:v>
                </c:pt>
              </c:strCache>
            </c:strRef>
          </c:cat>
          <c:val>
            <c:numRef>
              <c:f>Arkusz2!$X$3:$X$20</c:f>
              <c:numCache>
                <c:formatCode>General</c:formatCode>
                <c:ptCount val="18"/>
                <c:pt idx="0">
                  <c:v>3</c:v>
                </c:pt>
                <c:pt idx="2">
                  <c:v>2</c:v>
                </c:pt>
                <c:pt idx="3">
                  <c:v>5</c:v>
                </c:pt>
                <c:pt idx="4">
                  <c:v>13</c:v>
                </c:pt>
                <c:pt idx="5">
                  <c:v>21</c:v>
                </c:pt>
                <c:pt idx="6">
                  <c:v>14</c:v>
                </c:pt>
                <c:pt idx="7">
                  <c:v>6</c:v>
                </c:pt>
                <c:pt idx="8">
                  <c:v>15</c:v>
                </c:pt>
                <c:pt idx="9">
                  <c:v>16</c:v>
                </c:pt>
                <c:pt idx="10">
                  <c:v>13</c:v>
                </c:pt>
                <c:pt idx="11">
                  <c:v>12</c:v>
                </c:pt>
                <c:pt idx="12">
                  <c:v>2</c:v>
                </c:pt>
                <c:pt idx="13">
                  <c:v>14</c:v>
                </c:pt>
                <c:pt idx="14">
                  <c:v>24</c:v>
                </c:pt>
                <c:pt idx="15">
                  <c:v>19</c:v>
                </c:pt>
                <c:pt idx="16">
                  <c:v>14</c:v>
                </c:pt>
                <c:pt idx="17">
                  <c:v>4</c:v>
                </c:pt>
              </c:numCache>
            </c:numRef>
          </c:val>
          <c:extLst>
            <c:ext xmlns:c16="http://schemas.microsoft.com/office/drawing/2014/chart" uri="{C3380CC4-5D6E-409C-BE32-E72D297353CC}">
              <c16:uniqueId val="{00000000-B1BD-41A8-AA3C-1709DBC3C6C9}"/>
            </c:ext>
          </c:extLst>
        </c:ser>
        <c:ser>
          <c:idx val="1"/>
          <c:order val="1"/>
          <c:tx>
            <c:strRef>
              <c:f>Arkusz2!$Y$2</c:f>
              <c:strCache>
                <c:ptCount val="1"/>
                <c:pt idx="0">
                  <c:v>Długoterminowe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Arkusz2!$W$3:$W$20</c:f>
              <c:strCache>
                <c:ptCount val="18"/>
                <c:pt idx="0">
                  <c:v>Obniżenie kosztów</c:v>
                </c:pt>
                <c:pt idx="1">
                  <c:v>Zwiększenie przychodów</c:v>
                </c:pt>
                <c:pt idx="2">
                  <c:v>Optymalizacja działań</c:v>
                </c:pt>
                <c:pt idx="3">
                  <c:v>Pozwalają na przeprowadzenie symulacji rozwoju</c:v>
                </c:pt>
                <c:pt idx="4">
                  <c:v>Dywersyfikacja źródeł danych</c:v>
                </c:pt>
                <c:pt idx="5">
                  <c:v>Pozwalają na szybszą identyfikację tzw. wąskich gardeł</c:v>
                </c:pt>
                <c:pt idx="6">
                  <c:v>Przesunięcie punktu ciężkości z wprowadzania danych na analizę</c:v>
                </c:pt>
                <c:pt idx="7">
                  <c:v>Pozwalają wyznaczać cele i śledzić ich realizację</c:v>
                </c:pt>
                <c:pt idx="8">
                  <c:v>Kontrola celów</c:v>
                </c:pt>
                <c:pt idx="9">
                  <c:v>Krótszy czas podejmowania decyzji</c:v>
                </c:pt>
                <c:pt idx="10">
                  <c:v>Pozwalają na dokonywanie porównań</c:v>
                </c:pt>
                <c:pt idx="11">
                  <c:v>Łatwość w pozyskiwaniu użytecznych informacji</c:v>
                </c:pt>
                <c:pt idx="12">
                  <c:v>Efektywniejsze decyzje</c:v>
                </c:pt>
                <c:pt idx="13">
                  <c:v>Możliwość udostępniania informacji</c:v>
                </c:pt>
                <c:pt idx="14">
                  <c:v>Krótszy czas analiz i raportowania</c:v>
                </c:pt>
                <c:pt idx="15">
                  <c:v>Szybszy i wygodniejszy dostęp do danych</c:v>
                </c:pt>
                <c:pt idx="16">
                  <c:v>Dostęp do wiarygodnych i aktualnych informacji</c:v>
                </c:pt>
                <c:pt idx="17">
                  <c:v>Dostarczają podstaw do podejmowania decyzji w danym obszarze funkcjonalnym</c:v>
                </c:pt>
              </c:strCache>
            </c:strRef>
          </c:cat>
          <c:val>
            <c:numRef>
              <c:f>Arkusz2!$Y$3:$Y$20</c:f>
              <c:numCache>
                <c:formatCode>General</c:formatCode>
                <c:ptCount val="18"/>
                <c:pt idx="0">
                  <c:v>77</c:v>
                </c:pt>
                <c:pt idx="1">
                  <c:v>85</c:v>
                </c:pt>
                <c:pt idx="2">
                  <c:v>69</c:v>
                </c:pt>
                <c:pt idx="3">
                  <c:v>61</c:v>
                </c:pt>
                <c:pt idx="4">
                  <c:v>33</c:v>
                </c:pt>
                <c:pt idx="5">
                  <c:v>37</c:v>
                </c:pt>
                <c:pt idx="6">
                  <c:v>44</c:v>
                </c:pt>
                <c:pt idx="7">
                  <c:v>48</c:v>
                </c:pt>
                <c:pt idx="8">
                  <c:v>34</c:v>
                </c:pt>
                <c:pt idx="9">
                  <c:v>32</c:v>
                </c:pt>
                <c:pt idx="10">
                  <c:v>24</c:v>
                </c:pt>
                <c:pt idx="11">
                  <c:v>24</c:v>
                </c:pt>
                <c:pt idx="12">
                  <c:v>41</c:v>
                </c:pt>
                <c:pt idx="13">
                  <c:v>15</c:v>
                </c:pt>
                <c:pt idx="14">
                  <c:v>22</c:v>
                </c:pt>
                <c:pt idx="15">
                  <c:v>18</c:v>
                </c:pt>
                <c:pt idx="16">
                  <c:v>18</c:v>
                </c:pt>
                <c:pt idx="17">
                  <c:v>15</c:v>
                </c:pt>
              </c:numCache>
            </c:numRef>
          </c:val>
          <c:extLst>
            <c:ext xmlns:c16="http://schemas.microsoft.com/office/drawing/2014/chart" uri="{C3380CC4-5D6E-409C-BE32-E72D297353CC}">
              <c16:uniqueId val="{00000001-B1BD-41A8-AA3C-1709DBC3C6C9}"/>
            </c:ext>
          </c:extLst>
        </c:ser>
        <c:ser>
          <c:idx val="2"/>
          <c:order val="2"/>
          <c:tx>
            <c:strRef>
              <c:f>Arkusz2!$Z$2</c:f>
              <c:strCache>
                <c:ptCount val="1"/>
                <c:pt idx="0">
                  <c:v>Zarówno krótko, jak i długoterminowe</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Arkusz2!$W$3:$W$20</c:f>
              <c:strCache>
                <c:ptCount val="18"/>
                <c:pt idx="0">
                  <c:v>Obniżenie kosztów</c:v>
                </c:pt>
                <c:pt idx="1">
                  <c:v>Zwiększenie przychodów</c:v>
                </c:pt>
                <c:pt idx="2">
                  <c:v>Optymalizacja działań</c:v>
                </c:pt>
                <c:pt idx="3">
                  <c:v>Pozwalają na przeprowadzenie symulacji rozwoju</c:v>
                </c:pt>
                <c:pt idx="4">
                  <c:v>Dywersyfikacja źródeł danych</c:v>
                </c:pt>
                <c:pt idx="5">
                  <c:v>Pozwalają na szybszą identyfikację tzw. wąskich gardeł</c:v>
                </c:pt>
                <c:pt idx="6">
                  <c:v>Przesunięcie punktu ciężkości z wprowadzania danych na analizę</c:v>
                </c:pt>
                <c:pt idx="7">
                  <c:v>Pozwalają wyznaczać cele i śledzić ich realizację</c:v>
                </c:pt>
                <c:pt idx="8">
                  <c:v>Kontrola celów</c:v>
                </c:pt>
                <c:pt idx="9">
                  <c:v>Krótszy czas podejmowania decyzji</c:v>
                </c:pt>
                <c:pt idx="10">
                  <c:v>Pozwalają na dokonywanie porównań</c:v>
                </c:pt>
                <c:pt idx="11">
                  <c:v>Łatwość w pozyskiwaniu użytecznych informacji</c:v>
                </c:pt>
                <c:pt idx="12">
                  <c:v>Efektywniejsze decyzje</c:v>
                </c:pt>
                <c:pt idx="13">
                  <c:v>Możliwość udostępniania informacji</c:v>
                </c:pt>
                <c:pt idx="14">
                  <c:v>Krótszy czas analiz i raportowania</c:v>
                </c:pt>
                <c:pt idx="15">
                  <c:v>Szybszy i wygodniejszy dostęp do danych</c:v>
                </c:pt>
                <c:pt idx="16">
                  <c:v>Dostęp do wiarygodnych i aktualnych informacji</c:v>
                </c:pt>
                <c:pt idx="17">
                  <c:v>Dostarczają podstaw do podejmowania decyzji w danym obszarze funkcjonalnym</c:v>
                </c:pt>
              </c:strCache>
            </c:strRef>
          </c:cat>
          <c:val>
            <c:numRef>
              <c:f>Arkusz2!$Z$3:$Z$20</c:f>
              <c:numCache>
                <c:formatCode>General</c:formatCode>
                <c:ptCount val="18"/>
                <c:pt idx="0">
                  <c:v>24</c:v>
                </c:pt>
                <c:pt idx="1">
                  <c:v>25</c:v>
                </c:pt>
                <c:pt idx="2">
                  <c:v>40</c:v>
                </c:pt>
                <c:pt idx="3">
                  <c:v>44</c:v>
                </c:pt>
                <c:pt idx="4">
                  <c:v>51</c:v>
                </c:pt>
                <c:pt idx="5">
                  <c:v>52</c:v>
                </c:pt>
                <c:pt idx="6">
                  <c:v>53</c:v>
                </c:pt>
                <c:pt idx="7">
                  <c:v>59</c:v>
                </c:pt>
                <c:pt idx="8">
                  <c:v>68</c:v>
                </c:pt>
                <c:pt idx="9">
                  <c:v>72</c:v>
                </c:pt>
                <c:pt idx="10">
                  <c:v>73</c:v>
                </c:pt>
                <c:pt idx="11">
                  <c:v>79</c:v>
                </c:pt>
                <c:pt idx="12">
                  <c:v>80</c:v>
                </c:pt>
                <c:pt idx="13">
                  <c:v>82</c:v>
                </c:pt>
                <c:pt idx="14">
                  <c:v>84</c:v>
                </c:pt>
                <c:pt idx="15">
                  <c:v>90</c:v>
                </c:pt>
                <c:pt idx="16">
                  <c:v>95</c:v>
                </c:pt>
                <c:pt idx="17">
                  <c:v>111</c:v>
                </c:pt>
              </c:numCache>
            </c:numRef>
          </c:val>
          <c:extLst>
            <c:ext xmlns:c16="http://schemas.microsoft.com/office/drawing/2014/chart" uri="{C3380CC4-5D6E-409C-BE32-E72D297353CC}">
              <c16:uniqueId val="{00000002-B1BD-41A8-AA3C-1709DBC3C6C9}"/>
            </c:ext>
          </c:extLst>
        </c:ser>
        <c:dLbls>
          <c:dLblPos val="ctr"/>
          <c:showLegendKey val="0"/>
          <c:showVal val="1"/>
          <c:showCatName val="0"/>
          <c:showSerName val="0"/>
          <c:showPercent val="0"/>
          <c:showBubbleSize val="0"/>
        </c:dLbls>
        <c:gapWidth val="150"/>
        <c:overlap val="100"/>
        <c:axId val="528467064"/>
        <c:axId val="528467704"/>
      </c:barChart>
      <c:catAx>
        <c:axId val="52846706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8467704"/>
        <c:crosses val="autoZero"/>
        <c:auto val="1"/>
        <c:lblAlgn val="ctr"/>
        <c:lblOffset val="100"/>
        <c:noMultiLvlLbl val="0"/>
      </c:catAx>
      <c:valAx>
        <c:axId val="52846770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8467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Arkusz2!$AB$3:$AB$5</c:f>
              <c:strCache>
                <c:ptCount val="3"/>
                <c:pt idx="0">
                  <c:v>Pośrednio</c:v>
                </c:pt>
                <c:pt idx="1">
                  <c:v>To zależy</c:v>
                </c:pt>
                <c:pt idx="2">
                  <c:v>Bezpośrednio</c:v>
                </c:pt>
              </c:strCache>
            </c:strRef>
          </c:cat>
          <c:val>
            <c:numRef>
              <c:f>Arkusz2!$AC$3:$AC$5</c:f>
              <c:numCache>
                <c:formatCode>0.0%</c:formatCode>
                <c:ptCount val="3"/>
                <c:pt idx="0">
                  <c:v>0.42962962962962964</c:v>
                </c:pt>
                <c:pt idx="1">
                  <c:v>0.33333333333333331</c:v>
                </c:pt>
                <c:pt idx="2">
                  <c:v>0.23703703703703705</c:v>
                </c:pt>
              </c:numCache>
            </c:numRef>
          </c:val>
          <c:extLst>
            <c:ext xmlns:c16="http://schemas.microsoft.com/office/drawing/2014/chart" uri="{C3380CC4-5D6E-409C-BE32-E72D297353CC}">
              <c16:uniqueId val="{00000000-03DA-4E5B-AAED-A61FA6CF5EB1}"/>
            </c:ext>
          </c:extLst>
        </c:ser>
        <c:dLbls>
          <c:showLegendKey val="0"/>
          <c:showVal val="0"/>
          <c:showCatName val="0"/>
          <c:showSerName val="0"/>
          <c:showPercent val="0"/>
          <c:showBubbleSize val="0"/>
        </c:dLbls>
        <c:gapWidth val="219"/>
        <c:overlap val="-27"/>
        <c:axId val="511712760"/>
        <c:axId val="511713080"/>
      </c:barChart>
      <c:catAx>
        <c:axId val="5117127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1713080"/>
        <c:crosses val="autoZero"/>
        <c:auto val="1"/>
        <c:lblAlgn val="ctr"/>
        <c:lblOffset val="100"/>
        <c:noMultiLvlLbl val="0"/>
      </c:catAx>
      <c:valAx>
        <c:axId val="511713080"/>
        <c:scaling>
          <c:orientation val="minMax"/>
          <c:max val="1"/>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17127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Arkusz2!$F$32:$F$38</c:f>
              <c:strCache>
                <c:ptCount val="7"/>
                <c:pt idx="0">
                  <c:v>Możliwość predefiniowania raportów</c:v>
                </c:pt>
                <c:pt idx="1">
                  <c:v>Dynamicznie odświeżanie zdefiniowanych raportów i analiz</c:v>
                </c:pt>
                <c:pt idx="2">
                  <c:v>Możliwość przeprowadzania szczegółowych analiz</c:v>
                </c:pt>
                <c:pt idx="3">
                  <c:v>Krótki czas odpowiedzi na zapytania użytkownika</c:v>
                </c:pt>
                <c:pt idx="4">
                  <c:v>Łatwość sporządzania różnorodnych raportów tymczasowych, zbiorczych, zawierających dane szczegółowe i zagregowane</c:v>
                </c:pt>
                <c:pt idx="5">
                  <c:v>Możliwość budowy przejrzystych raportów i sporządzania przejrzystych analiz</c:v>
                </c:pt>
                <c:pt idx="6">
                  <c:v>Możliwość przeprowadzania zaawansowanych analiz</c:v>
                </c:pt>
              </c:strCache>
            </c:strRef>
          </c:cat>
          <c:val>
            <c:numRef>
              <c:f>Arkusz2!$G$32:$G$38</c:f>
              <c:numCache>
                <c:formatCode>0.0%</c:formatCode>
                <c:ptCount val="7"/>
                <c:pt idx="0">
                  <c:v>0.57777777777777772</c:v>
                </c:pt>
                <c:pt idx="1">
                  <c:v>0.62222222222222223</c:v>
                </c:pt>
                <c:pt idx="2">
                  <c:v>0.6962962962962963</c:v>
                </c:pt>
                <c:pt idx="3">
                  <c:v>0.70370370370370372</c:v>
                </c:pt>
                <c:pt idx="4">
                  <c:v>0.77777777777777779</c:v>
                </c:pt>
                <c:pt idx="5">
                  <c:v>0.82222222222222219</c:v>
                </c:pt>
                <c:pt idx="6">
                  <c:v>0.84444444444444444</c:v>
                </c:pt>
              </c:numCache>
            </c:numRef>
          </c:val>
          <c:extLst>
            <c:ext xmlns:c16="http://schemas.microsoft.com/office/drawing/2014/chart" uri="{C3380CC4-5D6E-409C-BE32-E72D297353CC}">
              <c16:uniqueId val="{00000000-7F1F-43E3-A078-2759A2D0E71F}"/>
            </c:ext>
          </c:extLst>
        </c:ser>
        <c:dLbls>
          <c:dLblPos val="outEnd"/>
          <c:showLegendKey val="0"/>
          <c:showVal val="1"/>
          <c:showCatName val="0"/>
          <c:showSerName val="0"/>
          <c:showPercent val="0"/>
          <c:showBubbleSize val="0"/>
        </c:dLbls>
        <c:gapWidth val="182"/>
        <c:axId val="508104760"/>
        <c:axId val="508105720"/>
      </c:barChart>
      <c:catAx>
        <c:axId val="5081047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105720"/>
        <c:crosses val="autoZero"/>
        <c:auto val="1"/>
        <c:lblAlgn val="ctr"/>
        <c:lblOffset val="100"/>
        <c:noMultiLvlLbl val="0"/>
      </c:catAx>
      <c:valAx>
        <c:axId val="508105720"/>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1047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Arkusz2!$M$32:$M$39</c:f>
              <c:strCache>
                <c:ptCount val="8"/>
                <c:pt idx="0">
                  <c:v>HR</c:v>
                </c:pt>
                <c:pt idx="1">
                  <c:v>Produkcja</c:v>
                </c:pt>
                <c:pt idx="2">
                  <c:v>Marketing</c:v>
                </c:pt>
                <c:pt idx="3">
                  <c:v>Logistyka</c:v>
                </c:pt>
                <c:pt idx="4">
                  <c:v>Decyzje na najwyższym szczeblu</c:v>
                </c:pt>
                <c:pt idx="5">
                  <c:v>Finanse</c:v>
                </c:pt>
                <c:pt idx="6">
                  <c:v>Kontroling</c:v>
                </c:pt>
                <c:pt idx="7">
                  <c:v>Sprzedaż</c:v>
                </c:pt>
              </c:strCache>
            </c:strRef>
          </c:cat>
          <c:val>
            <c:numRef>
              <c:f>Arkusz2!$N$32:$N$39</c:f>
              <c:numCache>
                <c:formatCode>0.0%</c:formatCode>
                <c:ptCount val="8"/>
                <c:pt idx="0">
                  <c:v>0.14814814814814814</c:v>
                </c:pt>
                <c:pt idx="1">
                  <c:v>0.40740740740740738</c:v>
                </c:pt>
                <c:pt idx="2">
                  <c:v>0.42222222222222222</c:v>
                </c:pt>
                <c:pt idx="3">
                  <c:v>0.46666666666666667</c:v>
                </c:pt>
                <c:pt idx="4">
                  <c:v>0.7407407407407407</c:v>
                </c:pt>
                <c:pt idx="5">
                  <c:v>0.78518518518518521</c:v>
                </c:pt>
                <c:pt idx="6">
                  <c:v>0.8</c:v>
                </c:pt>
                <c:pt idx="7">
                  <c:v>0.84444444444444444</c:v>
                </c:pt>
              </c:numCache>
            </c:numRef>
          </c:val>
          <c:extLst>
            <c:ext xmlns:c16="http://schemas.microsoft.com/office/drawing/2014/chart" uri="{C3380CC4-5D6E-409C-BE32-E72D297353CC}">
              <c16:uniqueId val="{00000000-D8E5-4F11-B559-D1A67780481A}"/>
            </c:ext>
          </c:extLst>
        </c:ser>
        <c:dLbls>
          <c:dLblPos val="outEnd"/>
          <c:showLegendKey val="0"/>
          <c:showVal val="1"/>
          <c:showCatName val="0"/>
          <c:showSerName val="0"/>
          <c:showPercent val="0"/>
          <c:showBubbleSize val="0"/>
        </c:dLbls>
        <c:gapWidth val="182"/>
        <c:axId val="528466104"/>
        <c:axId val="528472184"/>
      </c:barChart>
      <c:catAx>
        <c:axId val="52846610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8472184"/>
        <c:crosses val="autoZero"/>
        <c:auto val="1"/>
        <c:lblAlgn val="ctr"/>
        <c:lblOffset val="100"/>
        <c:noMultiLvlLbl val="0"/>
      </c:catAx>
      <c:valAx>
        <c:axId val="528472184"/>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84661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Arkusz2!$T$32:$T$36</c:f>
              <c:strCache>
                <c:ptCount val="5"/>
                <c:pt idx="0">
                  <c:v>Pracownicy, którzy pracują w tych obszarach mają/dostrzegają taką potrzebę/konieczność</c:v>
                </c:pt>
                <c:pt idx="1">
                  <c:v>Wykorzystywanie różnych systemów IT we wskazanych obszarach i potrzeba integracji danych</c:v>
                </c:pt>
                <c:pt idx="2">
                  <c:v>Ilość danych, które są tam zgromadzone</c:v>
                </c:pt>
                <c:pt idx="3">
                  <c:v>Specyfiki tych obszarów</c:v>
                </c:pt>
                <c:pt idx="4">
                  <c:v>Informacja dostarczana przez BI znajduje tam zastosowanie</c:v>
                </c:pt>
              </c:strCache>
            </c:strRef>
          </c:cat>
          <c:val>
            <c:numRef>
              <c:f>Arkusz2!$U$32:$U$36</c:f>
              <c:numCache>
                <c:formatCode>0.0%</c:formatCode>
                <c:ptCount val="5"/>
                <c:pt idx="0">
                  <c:v>0.57037037037037042</c:v>
                </c:pt>
                <c:pt idx="1">
                  <c:v>0.59259259259259256</c:v>
                </c:pt>
                <c:pt idx="2">
                  <c:v>0.6074074074074074</c:v>
                </c:pt>
                <c:pt idx="3">
                  <c:v>0.73333333333333328</c:v>
                </c:pt>
                <c:pt idx="4">
                  <c:v>0.74814814814814812</c:v>
                </c:pt>
              </c:numCache>
            </c:numRef>
          </c:val>
          <c:extLst>
            <c:ext xmlns:c16="http://schemas.microsoft.com/office/drawing/2014/chart" uri="{C3380CC4-5D6E-409C-BE32-E72D297353CC}">
              <c16:uniqueId val="{00000000-541B-4EB2-8CA1-7BC76D3B811C}"/>
            </c:ext>
          </c:extLst>
        </c:ser>
        <c:dLbls>
          <c:dLblPos val="outEnd"/>
          <c:showLegendKey val="0"/>
          <c:showVal val="1"/>
          <c:showCatName val="0"/>
          <c:showSerName val="0"/>
          <c:showPercent val="0"/>
          <c:showBubbleSize val="0"/>
        </c:dLbls>
        <c:gapWidth val="182"/>
        <c:axId val="539312912"/>
        <c:axId val="539308432"/>
      </c:barChart>
      <c:catAx>
        <c:axId val="5393129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9308432"/>
        <c:crosses val="autoZero"/>
        <c:auto val="1"/>
        <c:lblAlgn val="ctr"/>
        <c:lblOffset val="100"/>
        <c:noMultiLvlLbl val="0"/>
      </c:catAx>
      <c:valAx>
        <c:axId val="539308432"/>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93129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Arkusz2!$AA$34:$AA$39</c:f>
              <c:strCache>
                <c:ptCount val="6"/>
                <c:pt idx="0">
                  <c:v>Modelowanie</c:v>
                </c:pt>
                <c:pt idx="1">
                  <c:v>Ostrzeganie</c:v>
                </c:pt>
                <c:pt idx="2">
                  <c:v>Optymalizacja</c:v>
                </c:pt>
                <c:pt idx="3">
                  <c:v>Prognozowanie</c:v>
                </c:pt>
                <c:pt idx="4">
                  <c:v>Analizowanie</c:v>
                </c:pt>
                <c:pt idx="5">
                  <c:v>Raportowanie</c:v>
                </c:pt>
              </c:strCache>
            </c:strRef>
          </c:cat>
          <c:val>
            <c:numRef>
              <c:f>Arkusz2!$AB$34:$AB$39</c:f>
              <c:numCache>
                <c:formatCode>0.0%</c:formatCode>
                <c:ptCount val="6"/>
                <c:pt idx="0">
                  <c:v>0.31111111111111112</c:v>
                </c:pt>
                <c:pt idx="1">
                  <c:v>0.34074074074074073</c:v>
                </c:pt>
                <c:pt idx="2">
                  <c:v>0.43703703703703706</c:v>
                </c:pt>
                <c:pt idx="3">
                  <c:v>0.66666666666666663</c:v>
                </c:pt>
                <c:pt idx="4">
                  <c:v>0.91111111111111109</c:v>
                </c:pt>
                <c:pt idx="5">
                  <c:v>0.94814814814814818</c:v>
                </c:pt>
              </c:numCache>
            </c:numRef>
          </c:val>
          <c:extLst>
            <c:ext xmlns:c16="http://schemas.microsoft.com/office/drawing/2014/chart" uri="{C3380CC4-5D6E-409C-BE32-E72D297353CC}">
              <c16:uniqueId val="{00000000-4709-42F2-B154-6083394F684E}"/>
            </c:ext>
          </c:extLst>
        </c:ser>
        <c:dLbls>
          <c:dLblPos val="outEnd"/>
          <c:showLegendKey val="0"/>
          <c:showVal val="1"/>
          <c:showCatName val="0"/>
          <c:showSerName val="0"/>
          <c:showPercent val="0"/>
          <c:showBubbleSize val="0"/>
        </c:dLbls>
        <c:gapWidth val="182"/>
        <c:axId val="508107960"/>
        <c:axId val="508110520"/>
      </c:barChart>
      <c:catAx>
        <c:axId val="5081079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110520"/>
        <c:crosses val="autoZero"/>
        <c:auto val="1"/>
        <c:lblAlgn val="ctr"/>
        <c:lblOffset val="100"/>
        <c:noMultiLvlLbl val="0"/>
      </c:catAx>
      <c:valAx>
        <c:axId val="508110520"/>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1079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Arkusz2!$F$53:$F$59</c:f>
              <c:strCache>
                <c:ptCount val="7"/>
                <c:pt idx="0">
                  <c:v>Kontrola czasu pracy</c:v>
                </c:pt>
                <c:pt idx="1">
                  <c:v>Analiza czasu pracy</c:v>
                </c:pt>
                <c:pt idx="2">
                  <c:v>Alokacja zasobów</c:v>
                </c:pt>
                <c:pt idx="3">
                  <c:v>Analiza ryzyka</c:v>
                </c:pt>
                <c:pt idx="4">
                  <c:v>Kontrola celów</c:v>
                </c:pt>
                <c:pt idx="5">
                  <c:v>Kontrola kosztów</c:v>
                </c:pt>
                <c:pt idx="6">
                  <c:v>Analiza kosztów</c:v>
                </c:pt>
              </c:strCache>
            </c:strRef>
          </c:cat>
          <c:val>
            <c:numRef>
              <c:f>Arkusz2!$G$53:$G$59</c:f>
              <c:numCache>
                <c:formatCode>0.0%</c:formatCode>
                <c:ptCount val="7"/>
                <c:pt idx="0">
                  <c:v>0.19259259259259259</c:v>
                </c:pt>
                <c:pt idx="1">
                  <c:v>0.25185185185185183</c:v>
                </c:pt>
                <c:pt idx="2">
                  <c:v>0.53333333333333333</c:v>
                </c:pt>
                <c:pt idx="3">
                  <c:v>0.6</c:v>
                </c:pt>
                <c:pt idx="4">
                  <c:v>0.68888888888888888</c:v>
                </c:pt>
                <c:pt idx="5">
                  <c:v>0.82962962962962961</c:v>
                </c:pt>
                <c:pt idx="6">
                  <c:v>0.88148148148148153</c:v>
                </c:pt>
              </c:numCache>
            </c:numRef>
          </c:val>
          <c:extLst>
            <c:ext xmlns:c16="http://schemas.microsoft.com/office/drawing/2014/chart" uri="{C3380CC4-5D6E-409C-BE32-E72D297353CC}">
              <c16:uniqueId val="{00000000-C616-4103-A457-426D01FF7693}"/>
            </c:ext>
          </c:extLst>
        </c:ser>
        <c:dLbls>
          <c:dLblPos val="outEnd"/>
          <c:showLegendKey val="0"/>
          <c:showVal val="1"/>
          <c:showCatName val="0"/>
          <c:showSerName val="0"/>
          <c:showPercent val="0"/>
          <c:showBubbleSize val="0"/>
        </c:dLbls>
        <c:gapWidth val="182"/>
        <c:axId val="260044712"/>
        <c:axId val="511924664"/>
      </c:barChart>
      <c:catAx>
        <c:axId val="2600447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1924664"/>
        <c:crosses val="autoZero"/>
        <c:auto val="1"/>
        <c:lblAlgn val="ctr"/>
        <c:lblOffset val="100"/>
        <c:noMultiLvlLbl val="0"/>
      </c:catAx>
      <c:valAx>
        <c:axId val="511924664"/>
        <c:scaling>
          <c:orientation val="minMax"/>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00447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Arkusz2!$M$53:$M$58</c:f>
              <c:strCache>
                <c:ptCount val="6"/>
                <c:pt idx="0">
                  <c:v>Możliwość posiadania dodatkowej informacji o prowadzonej działalności</c:v>
                </c:pt>
                <c:pt idx="1">
                  <c:v>Możliwość posiadania precyzyjnej informacji o prowadzonej działalności</c:v>
                </c:pt>
                <c:pt idx="2">
                  <c:v>Potrzeba związania z monitorowaniem prowadzonej działalności</c:v>
                </c:pt>
                <c:pt idx="3">
                  <c:v>Możliwość szybkiego dostarczania informacji o prowadzonej działalności</c:v>
                </c:pt>
                <c:pt idx="4">
                  <c:v>Możliwość posiadania wiarygodnej informacji o prowadzonej działalności</c:v>
                </c:pt>
                <c:pt idx="5">
                  <c:v>Możliwość posiadania kompleksowej informacji o prowadzonej działalności</c:v>
                </c:pt>
              </c:strCache>
            </c:strRef>
          </c:cat>
          <c:val>
            <c:numRef>
              <c:f>Arkusz2!$N$53:$N$58</c:f>
              <c:numCache>
                <c:formatCode>0.0%</c:formatCode>
                <c:ptCount val="6"/>
                <c:pt idx="0">
                  <c:v>0.42222222222222222</c:v>
                </c:pt>
                <c:pt idx="1">
                  <c:v>0.53333333333333333</c:v>
                </c:pt>
                <c:pt idx="2">
                  <c:v>0.65925925925925921</c:v>
                </c:pt>
                <c:pt idx="3">
                  <c:v>0.68888888888888888</c:v>
                </c:pt>
                <c:pt idx="4">
                  <c:v>0.6962962962962963</c:v>
                </c:pt>
                <c:pt idx="5">
                  <c:v>0.73333333333333328</c:v>
                </c:pt>
              </c:numCache>
            </c:numRef>
          </c:val>
          <c:extLst>
            <c:ext xmlns:c16="http://schemas.microsoft.com/office/drawing/2014/chart" uri="{C3380CC4-5D6E-409C-BE32-E72D297353CC}">
              <c16:uniqueId val="{00000000-D082-48B2-B61D-358C8DAB64F1}"/>
            </c:ext>
          </c:extLst>
        </c:ser>
        <c:dLbls>
          <c:dLblPos val="outEnd"/>
          <c:showLegendKey val="0"/>
          <c:showVal val="1"/>
          <c:showCatName val="0"/>
          <c:showSerName val="0"/>
          <c:showPercent val="0"/>
          <c:showBubbleSize val="0"/>
        </c:dLbls>
        <c:gapWidth val="182"/>
        <c:axId val="508116280"/>
        <c:axId val="508115000"/>
      </c:barChart>
      <c:catAx>
        <c:axId val="50811628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115000"/>
        <c:crosses val="autoZero"/>
        <c:auto val="1"/>
        <c:lblAlgn val="ctr"/>
        <c:lblOffset val="100"/>
        <c:noMultiLvlLbl val="0"/>
      </c:catAx>
      <c:valAx>
        <c:axId val="508115000"/>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1162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Arkusz2!$P$60:$P$64</c:f>
              <c:numCache>
                <c:formatCode>General</c:formatCode>
                <c:ptCount val="5"/>
                <c:pt idx="0">
                  <c:v>1</c:v>
                </c:pt>
                <c:pt idx="1">
                  <c:v>2</c:v>
                </c:pt>
                <c:pt idx="2">
                  <c:v>3</c:v>
                </c:pt>
                <c:pt idx="3">
                  <c:v>4</c:v>
                </c:pt>
                <c:pt idx="4">
                  <c:v>5</c:v>
                </c:pt>
              </c:numCache>
            </c:numRef>
          </c:cat>
          <c:val>
            <c:numRef>
              <c:f>Arkusz2!$Q$60:$Q$64</c:f>
              <c:numCache>
                <c:formatCode>0.0%</c:formatCode>
                <c:ptCount val="5"/>
                <c:pt idx="0">
                  <c:v>0</c:v>
                </c:pt>
                <c:pt idx="1">
                  <c:v>7.575757575757576E-3</c:v>
                </c:pt>
                <c:pt idx="2">
                  <c:v>9.8484848484848481E-2</c:v>
                </c:pt>
                <c:pt idx="3">
                  <c:v>0.43939393939393939</c:v>
                </c:pt>
                <c:pt idx="4">
                  <c:v>0.45454545454545453</c:v>
                </c:pt>
              </c:numCache>
            </c:numRef>
          </c:val>
          <c:extLst>
            <c:ext xmlns:c16="http://schemas.microsoft.com/office/drawing/2014/chart" uri="{C3380CC4-5D6E-409C-BE32-E72D297353CC}">
              <c16:uniqueId val="{00000000-E262-4BCB-9A85-C91E1109807C}"/>
            </c:ext>
          </c:extLst>
        </c:ser>
        <c:dLbls>
          <c:dLblPos val="outEnd"/>
          <c:showLegendKey val="0"/>
          <c:showVal val="1"/>
          <c:showCatName val="0"/>
          <c:showSerName val="0"/>
          <c:showPercent val="0"/>
          <c:showBubbleSize val="0"/>
        </c:dLbls>
        <c:gapWidth val="219"/>
        <c:overlap val="-27"/>
        <c:axId val="540477176"/>
        <c:axId val="540473336"/>
      </c:barChart>
      <c:catAx>
        <c:axId val="540477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0473336"/>
        <c:crosses val="autoZero"/>
        <c:auto val="1"/>
        <c:lblAlgn val="ctr"/>
        <c:lblOffset val="100"/>
        <c:noMultiLvlLbl val="0"/>
      </c:catAx>
      <c:valAx>
        <c:axId val="540473336"/>
        <c:scaling>
          <c:orientation val="minMax"/>
          <c:max val="1"/>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047717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Arkusz2!$S$67:$S$69</c:f>
              <c:strCache>
                <c:ptCount val="3"/>
                <c:pt idx="0">
                  <c:v>Projektowanie rozwiązań</c:v>
                </c:pt>
                <c:pt idx="1">
                  <c:v>Wybór najlepszego rozwiązania</c:v>
                </c:pt>
                <c:pt idx="2">
                  <c:v>Rozpoznanie problemu</c:v>
                </c:pt>
              </c:strCache>
            </c:strRef>
          </c:cat>
          <c:val>
            <c:numRef>
              <c:f>Arkusz2!$T$67:$T$69</c:f>
              <c:numCache>
                <c:formatCode>0.0%</c:formatCode>
                <c:ptCount val="3"/>
                <c:pt idx="0">
                  <c:v>0.43283582089552236</c:v>
                </c:pt>
                <c:pt idx="1">
                  <c:v>0.64925373134328357</c:v>
                </c:pt>
                <c:pt idx="2">
                  <c:v>0.81343283582089598</c:v>
                </c:pt>
              </c:numCache>
            </c:numRef>
          </c:val>
          <c:extLst>
            <c:ext xmlns:c16="http://schemas.microsoft.com/office/drawing/2014/chart" uri="{C3380CC4-5D6E-409C-BE32-E72D297353CC}">
              <c16:uniqueId val="{00000000-8D09-4186-9871-098BEA1D6B49}"/>
            </c:ext>
          </c:extLst>
        </c:ser>
        <c:dLbls>
          <c:dLblPos val="outEnd"/>
          <c:showLegendKey val="0"/>
          <c:showVal val="1"/>
          <c:showCatName val="0"/>
          <c:showSerName val="0"/>
          <c:showPercent val="0"/>
          <c:showBubbleSize val="0"/>
        </c:dLbls>
        <c:gapWidth val="182"/>
        <c:axId val="508118520"/>
        <c:axId val="508115640"/>
      </c:barChart>
      <c:catAx>
        <c:axId val="50811852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115640"/>
        <c:crosses val="autoZero"/>
        <c:auto val="1"/>
        <c:lblAlgn val="ctr"/>
        <c:lblOffset val="100"/>
        <c:noMultiLvlLbl val="0"/>
      </c:catAx>
      <c:valAx>
        <c:axId val="508115640"/>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1185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solidFill>
              <a:sysClr val="window" lastClr="FFFFFF"/>
            </a:solidFill>
            <a:ln>
              <a:solidFill>
                <a:sysClr val="windowText" lastClr="000000"/>
              </a:solidFill>
            </a:ln>
          </c:spPr>
          <c:dPt>
            <c:idx val="0"/>
            <c:bubble3D val="0"/>
            <c:spPr>
              <a:solidFill>
                <a:sysClr val="window" lastClr="FFFFFF"/>
              </a:solidFill>
              <a:ln w="19050">
                <a:solidFill>
                  <a:sysClr val="windowText" lastClr="000000"/>
                </a:solidFill>
              </a:ln>
              <a:effectLst/>
            </c:spPr>
            <c:extLst>
              <c:ext xmlns:c16="http://schemas.microsoft.com/office/drawing/2014/chart" uri="{C3380CC4-5D6E-409C-BE32-E72D297353CC}">
                <c16:uniqueId val="{00000001-4C4A-4761-986C-83F44A456F7C}"/>
              </c:ext>
            </c:extLst>
          </c:dPt>
          <c:dPt>
            <c:idx val="1"/>
            <c:bubble3D val="0"/>
            <c:spPr>
              <a:solidFill>
                <a:schemeClr val="tx1"/>
              </a:solidFill>
              <a:ln w="19050">
                <a:solidFill>
                  <a:sysClr val="windowText" lastClr="000000"/>
                </a:solidFill>
              </a:ln>
              <a:effectLst/>
            </c:spPr>
            <c:extLst>
              <c:ext xmlns:c16="http://schemas.microsoft.com/office/drawing/2014/chart" uri="{C3380CC4-5D6E-409C-BE32-E72D297353CC}">
                <c16:uniqueId val="{00000003-4C4A-4761-986C-83F44A456F7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Arkusz2!$W$58:$W$59</c:f>
              <c:strCache>
                <c:ptCount val="2"/>
                <c:pt idx="0">
                  <c:v>Tak</c:v>
                </c:pt>
                <c:pt idx="1">
                  <c:v>Nie</c:v>
                </c:pt>
              </c:strCache>
            </c:strRef>
          </c:cat>
          <c:val>
            <c:numRef>
              <c:f>Arkusz2!$X$58:$X$59</c:f>
              <c:numCache>
                <c:formatCode>0.0%</c:formatCode>
                <c:ptCount val="2"/>
                <c:pt idx="0">
                  <c:v>0.89552238805970152</c:v>
                </c:pt>
                <c:pt idx="1">
                  <c:v>0.1044776119402985</c:v>
                </c:pt>
              </c:numCache>
            </c:numRef>
          </c:val>
          <c:extLst>
            <c:ext xmlns:c16="http://schemas.microsoft.com/office/drawing/2014/chart" uri="{C3380CC4-5D6E-409C-BE32-E72D297353CC}">
              <c16:uniqueId val="{00000004-4C4A-4761-986C-83F44A456F7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Arkusz2!$F$82:$F$84</c:f>
              <c:strCache>
                <c:ptCount val="3"/>
                <c:pt idx="0">
                  <c:v>Możliwość otrzymania nowego rodzaju informacji, która wspomaga proces decyzyjny</c:v>
                </c:pt>
                <c:pt idx="1">
                  <c:v>Kluczowy rodzaj informacji wspomagającej proces decyzyjny</c:v>
                </c:pt>
                <c:pt idx="2">
                  <c:v>Dostarczanie dodatkowej informacji, która wspomaga proces decyzyjny, </c:v>
                </c:pt>
              </c:strCache>
            </c:strRef>
          </c:cat>
          <c:val>
            <c:numRef>
              <c:f>Arkusz2!$G$82:$G$84</c:f>
              <c:numCache>
                <c:formatCode>0.0%</c:formatCode>
                <c:ptCount val="3"/>
                <c:pt idx="0">
                  <c:v>0.54074074074074074</c:v>
                </c:pt>
                <c:pt idx="1">
                  <c:v>0.59259259259259256</c:v>
                </c:pt>
                <c:pt idx="2">
                  <c:v>0.63703703703703707</c:v>
                </c:pt>
              </c:numCache>
            </c:numRef>
          </c:val>
          <c:extLst>
            <c:ext xmlns:c16="http://schemas.microsoft.com/office/drawing/2014/chart" uri="{C3380CC4-5D6E-409C-BE32-E72D297353CC}">
              <c16:uniqueId val="{00000000-7695-47BC-8BE0-38BBED673A62}"/>
            </c:ext>
          </c:extLst>
        </c:ser>
        <c:dLbls>
          <c:dLblPos val="outEnd"/>
          <c:showLegendKey val="0"/>
          <c:showVal val="1"/>
          <c:showCatName val="0"/>
          <c:showSerName val="0"/>
          <c:showPercent val="0"/>
          <c:showBubbleSize val="0"/>
        </c:dLbls>
        <c:gapWidth val="182"/>
        <c:axId val="539316752"/>
        <c:axId val="539324432"/>
      </c:barChart>
      <c:catAx>
        <c:axId val="5393167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9324432"/>
        <c:crosses val="autoZero"/>
        <c:auto val="1"/>
        <c:lblAlgn val="ctr"/>
        <c:lblOffset val="100"/>
        <c:noMultiLvlLbl val="0"/>
      </c:catAx>
      <c:valAx>
        <c:axId val="539324432"/>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93167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Arkusz2!$M$82:$M$84</c:f>
              <c:strCache>
                <c:ptCount val="3"/>
                <c:pt idx="0">
                  <c:v>Zmienia punkt widzenia</c:v>
                </c:pt>
                <c:pt idx="1">
                  <c:v>Umożliwia ustosunkowanie poglądów</c:v>
                </c:pt>
                <c:pt idx="2">
                  <c:v>Dostarcza informacji, która służy jako potwierdzenie podjęcia decyzji (dokonania wyboru)</c:v>
                </c:pt>
              </c:strCache>
            </c:strRef>
          </c:cat>
          <c:val>
            <c:numRef>
              <c:f>Arkusz2!$N$82:$N$84</c:f>
              <c:numCache>
                <c:formatCode>0.0%</c:formatCode>
                <c:ptCount val="3"/>
                <c:pt idx="0">
                  <c:v>0.45454545454545453</c:v>
                </c:pt>
                <c:pt idx="1">
                  <c:v>0.4621212121212121</c:v>
                </c:pt>
                <c:pt idx="2">
                  <c:v>0.73484848484848486</c:v>
                </c:pt>
              </c:numCache>
            </c:numRef>
          </c:val>
          <c:extLst>
            <c:ext xmlns:c16="http://schemas.microsoft.com/office/drawing/2014/chart" uri="{C3380CC4-5D6E-409C-BE32-E72D297353CC}">
              <c16:uniqueId val="{00000000-3A54-46AD-B99E-43F0B798E55B}"/>
            </c:ext>
          </c:extLst>
        </c:ser>
        <c:dLbls>
          <c:dLblPos val="outEnd"/>
          <c:showLegendKey val="0"/>
          <c:showVal val="1"/>
          <c:showCatName val="0"/>
          <c:showSerName val="0"/>
          <c:showPercent val="0"/>
          <c:showBubbleSize val="0"/>
        </c:dLbls>
        <c:gapWidth val="182"/>
        <c:axId val="562574352"/>
        <c:axId val="562576912"/>
      </c:barChart>
      <c:catAx>
        <c:axId val="5625743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2576912"/>
        <c:crosses val="autoZero"/>
        <c:auto val="1"/>
        <c:lblAlgn val="ctr"/>
        <c:lblOffset val="100"/>
        <c:noMultiLvlLbl val="0"/>
      </c:catAx>
      <c:valAx>
        <c:axId val="562576912"/>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25743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solidFill>
              <a:sysClr val="window" lastClr="FFFFFF"/>
            </a:solidFill>
            <a:ln>
              <a:solidFill>
                <a:sysClr val="windowText" lastClr="000000"/>
              </a:solidFill>
            </a:ln>
          </c:spPr>
          <c:dPt>
            <c:idx val="0"/>
            <c:bubble3D val="0"/>
            <c:spPr>
              <a:solidFill>
                <a:sysClr val="window" lastClr="FFFFFF"/>
              </a:solidFill>
              <a:ln w="19050">
                <a:solidFill>
                  <a:sysClr val="windowText" lastClr="000000"/>
                </a:solidFill>
              </a:ln>
              <a:effectLst/>
            </c:spPr>
            <c:extLst>
              <c:ext xmlns:c16="http://schemas.microsoft.com/office/drawing/2014/chart" uri="{C3380CC4-5D6E-409C-BE32-E72D297353CC}">
                <c16:uniqueId val="{00000001-9BA9-40FB-B55B-85D84272DD22}"/>
              </c:ext>
            </c:extLst>
          </c:dPt>
          <c:dPt>
            <c:idx val="1"/>
            <c:bubble3D val="0"/>
            <c:spPr>
              <a:solidFill>
                <a:schemeClr val="tx1"/>
              </a:solidFill>
              <a:ln w="19050">
                <a:solidFill>
                  <a:sysClr val="windowText" lastClr="000000"/>
                </a:solidFill>
              </a:ln>
              <a:effectLst/>
            </c:spPr>
            <c:extLst>
              <c:ext xmlns:c16="http://schemas.microsoft.com/office/drawing/2014/chart" uri="{C3380CC4-5D6E-409C-BE32-E72D297353CC}">
                <c16:uniqueId val="{00000003-9BA9-40FB-B55B-85D84272DD2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Arkusz2!$O$92:$O$93</c:f>
              <c:strCache>
                <c:ptCount val="2"/>
                <c:pt idx="0">
                  <c:v>Tak</c:v>
                </c:pt>
                <c:pt idx="1">
                  <c:v>Nie</c:v>
                </c:pt>
              </c:strCache>
            </c:strRef>
          </c:cat>
          <c:val>
            <c:numRef>
              <c:f>Arkusz2!$P$92:$P$93</c:f>
              <c:numCache>
                <c:formatCode>0.0%</c:formatCode>
                <c:ptCount val="2"/>
                <c:pt idx="0">
                  <c:v>0.19402985074626866</c:v>
                </c:pt>
                <c:pt idx="1">
                  <c:v>0.80597014925373134</c:v>
                </c:pt>
              </c:numCache>
            </c:numRef>
          </c:val>
          <c:extLst>
            <c:ext xmlns:c16="http://schemas.microsoft.com/office/drawing/2014/chart" uri="{C3380CC4-5D6E-409C-BE32-E72D297353CC}">
              <c16:uniqueId val="{00000004-9BA9-40FB-B55B-85D84272DD2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Arkusz2!$S$95:$S$99</c:f>
              <c:numCache>
                <c:formatCode>General</c:formatCode>
                <c:ptCount val="5"/>
                <c:pt idx="0">
                  <c:v>1</c:v>
                </c:pt>
                <c:pt idx="1">
                  <c:v>2</c:v>
                </c:pt>
                <c:pt idx="2">
                  <c:v>3</c:v>
                </c:pt>
                <c:pt idx="3">
                  <c:v>4</c:v>
                </c:pt>
                <c:pt idx="4">
                  <c:v>5</c:v>
                </c:pt>
              </c:numCache>
            </c:numRef>
          </c:cat>
          <c:val>
            <c:numRef>
              <c:f>Arkusz2!$T$95:$T$99</c:f>
              <c:numCache>
                <c:formatCode>0.0%</c:formatCode>
                <c:ptCount val="5"/>
                <c:pt idx="0">
                  <c:v>7.462686567164179E-3</c:v>
                </c:pt>
                <c:pt idx="1">
                  <c:v>0.39552238805970147</c:v>
                </c:pt>
                <c:pt idx="2">
                  <c:v>0.44029850746268656</c:v>
                </c:pt>
                <c:pt idx="3">
                  <c:v>0.14925373134328357</c:v>
                </c:pt>
                <c:pt idx="4">
                  <c:v>7.462686567164179E-3</c:v>
                </c:pt>
              </c:numCache>
            </c:numRef>
          </c:val>
          <c:extLst>
            <c:ext xmlns:c16="http://schemas.microsoft.com/office/drawing/2014/chart" uri="{C3380CC4-5D6E-409C-BE32-E72D297353CC}">
              <c16:uniqueId val="{00000000-424B-4EE9-B824-25BEC708F825}"/>
            </c:ext>
          </c:extLst>
        </c:ser>
        <c:dLbls>
          <c:dLblPos val="outEnd"/>
          <c:showLegendKey val="0"/>
          <c:showVal val="1"/>
          <c:showCatName val="0"/>
          <c:showSerName val="0"/>
          <c:showPercent val="0"/>
          <c:showBubbleSize val="0"/>
        </c:dLbls>
        <c:gapWidth val="219"/>
        <c:overlap val="-27"/>
        <c:axId val="505841680"/>
        <c:axId val="505846480"/>
      </c:barChart>
      <c:catAx>
        <c:axId val="5058416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846480"/>
        <c:crosses val="autoZero"/>
        <c:auto val="1"/>
        <c:lblAlgn val="ctr"/>
        <c:lblOffset val="100"/>
        <c:noMultiLvlLbl val="0"/>
      </c:catAx>
      <c:valAx>
        <c:axId val="505846480"/>
        <c:scaling>
          <c:orientation val="minMax"/>
          <c:max val="1"/>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8416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Arkusz2!$J$104:$J$110</c:f>
              <c:strCache>
                <c:ptCount val="7"/>
                <c:pt idx="0">
                  <c:v>Regularne szkolenia z zakresu BI</c:v>
                </c:pt>
                <c:pt idx="1">
                  <c:v>Odpowiednia kultura organizacyjna</c:v>
                </c:pt>
                <c:pt idx="2">
                  <c:v>Zdefiniowane procesy w przedsiębiorstwie</c:v>
                </c:pt>
                <c:pt idx="3">
                  <c:v>Wykwalifikowany personel</c:v>
                </c:pt>
                <c:pt idx="4">
                  <c:v>Implementacja strategii BI</c:v>
                </c:pt>
                <c:pt idx="5">
                  <c:v>Zapewnienie dobrej jakości danych</c:v>
                </c:pt>
                <c:pt idx="6">
                  <c:v>Znajomość własnych potrzeb i możliwości oferowanych przez BI</c:v>
                </c:pt>
              </c:strCache>
            </c:strRef>
          </c:cat>
          <c:val>
            <c:numRef>
              <c:f>Arkusz2!$K$104:$K$110</c:f>
              <c:numCache>
                <c:formatCode>0.0%</c:formatCode>
                <c:ptCount val="7"/>
                <c:pt idx="0">
                  <c:v>0.37037037037037035</c:v>
                </c:pt>
                <c:pt idx="1">
                  <c:v>0.54074074074074074</c:v>
                </c:pt>
                <c:pt idx="2">
                  <c:v>0.58518518518518514</c:v>
                </c:pt>
                <c:pt idx="3">
                  <c:v>0.65925925925925921</c:v>
                </c:pt>
                <c:pt idx="4">
                  <c:v>0.71851851851851856</c:v>
                </c:pt>
                <c:pt idx="5">
                  <c:v>0.81481481481481477</c:v>
                </c:pt>
                <c:pt idx="6">
                  <c:v>0.81481481481481477</c:v>
                </c:pt>
              </c:numCache>
            </c:numRef>
          </c:val>
          <c:extLst>
            <c:ext xmlns:c16="http://schemas.microsoft.com/office/drawing/2014/chart" uri="{C3380CC4-5D6E-409C-BE32-E72D297353CC}">
              <c16:uniqueId val="{00000000-926D-418F-8471-341D338DE410}"/>
            </c:ext>
          </c:extLst>
        </c:ser>
        <c:dLbls>
          <c:dLblPos val="outEnd"/>
          <c:showLegendKey val="0"/>
          <c:showVal val="1"/>
          <c:showCatName val="0"/>
          <c:showSerName val="0"/>
          <c:showPercent val="0"/>
          <c:showBubbleSize val="0"/>
        </c:dLbls>
        <c:gapWidth val="182"/>
        <c:axId val="505867280"/>
        <c:axId val="505866640"/>
      </c:barChart>
      <c:catAx>
        <c:axId val="50586728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866640"/>
        <c:crosses val="autoZero"/>
        <c:auto val="1"/>
        <c:lblAlgn val="ctr"/>
        <c:lblOffset val="100"/>
        <c:noMultiLvlLbl val="0"/>
      </c:catAx>
      <c:valAx>
        <c:axId val="505866640"/>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8672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Arkusz2!$Q$104:$Q$107</c:f>
              <c:strCache>
                <c:ptCount val="4"/>
                <c:pt idx="0">
                  <c:v>Nie</c:v>
                </c:pt>
                <c:pt idx="1">
                  <c:v>Odwróci się w stronę Big Data</c:v>
                </c:pt>
                <c:pt idx="2">
                  <c:v>Tak</c:v>
                </c:pt>
                <c:pt idx="3">
                  <c:v>Popyt będzie rósł, zarówno na BI, jak i na Big Data</c:v>
                </c:pt>
              </c:strCache>
            </c:strRef>
          </c:cat>
          <c:val>
            <c:numRef>
              <c:f>Arkusz2!$R$104:$R$107</c:f>
              <c:numCache>
                <c:formatCode>0.0%</c:formatCode>
                <c:ptCount val="4"/>
                <c:pt idx="0">
                  <c:v>7.462686567164179E-3</c:v>
                </c:pt>
                <c:pt idx="1">
                  <c:v>5.2238805970149252E-2</c:v>
                </c:pt>
                <c:pt idx="2">
                  <c:v>8.2089552238805971E-2</c:v>
                </c:pt>
                <c:pt idx="3">
                  <c:v>0.85820895522388063</c:v>
                </c:pt>
              </c:numCache>
            </c:numRef>
          </c:val>
          <c:extLst>
            <c:ext xmlns:c16="http://schemas.microsoft.com/office/drawing/2014/chart" uri="{C3380CC4-5D6E-409C-BE32-E72D297353CC}">
              <c16:uniqueId val="{00000000-A3BF-47A6-BD0A-406F143BC4DE}"/>
            </c:ext>
          </c:extLst>
        </c:ser>
        <c:dLbls>
          <c:dLblPos val="outEnd"/>
          <c:showLegendKey val="0"/>
          <c:showVal val="1"/>
          <c:showCatName val="0"/>
          <c:showSerName val="0"/>
          <c:showPercent val="0"/>
          <c:showBubbleSize val="0"/>
        </c:dLbls>
        <c:gapWidth val="182"/>
        <c:axId val="539340112"/>
        <c:axId val="539340432"/>
      </c:barChart>
      <c:catAx>
        <c:axId val="5393401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9340432"/>
        <c:crosses val="autoZero"/>
        <c:auto val="1"/>
        <c:lblAlgn val="ctr"/>
        <c:lblOffset val="100"/>
        <c:noMultiLvlLbl val="0"/>
      </c:catAx>
      <c:valAx>
        <c:axId val="539340432"/>
        <c:scaling>
          <c:orientation val="minMax"/>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93401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solidFill>
              <a:schemeClr val="tx1"/>
            </a:solidFill>
            <a:ln>
              <a:solidFill>
                <a:sysClr val="windowText" lastClr="000000"/>
              </a:solidFill>
            </a:ln>
          </c:spPr>
          <c:dPt>
            <c:idx val="0"/>
            <c:bubble3D val="0"/>
            <c:spPr>
              <a:solidFill>
                <a:sysClr val="window" lastClr="FFFFFF"/>
              </a:solidFill>
              <a:ln w="19050">
                <a:solidFill>
                  <a:sysClr val="windowText" lastClr="000000"/>
                </a:solidFill>
              </a:ln>
              <a:effectLst/>
            </c:spPr>
            <c:extLst>
              <c:ext xmlns:c16="http://schemas.microsoft.com/office/drawing/2014/chart" uri="{C3380CC4-5D6E-409C-BE32-E72D297353CC}">
                <c16:uniqueId val="{00000001-EB33-4303-80C0-E89960492462}"/>
              </c:ext>
            </c:extLst>
          </c:dPt>
          <c:dPt>
            <c:idx val="1"/>
            <c:bubble3D val="0"/>
            <c:spPr>
              <a:solidFill>
                <a:schemeClr val="tx1"/>
              </a:solidFill>
              <a:ln w="19050">
                <a:solidFill>
                  <a:sysClr val="windowText" lastClr="000000"/>
                </a:solidFill>
              </a:ln>
              <a:effectLst/>
            </c:spPr>
            <c:extLst>
              <c:ext xmlns:c16="http://schemas.microsoft.com/office/drawing/2014/chart" uri="{C3380CC4-5D6E-409C-BE32-E72D297353CC}">
                <c16:uniqueId val="{00000003-EB33-4303-80C0-E8996049246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Arkusz2!$G$141:$G$142</c:f>
              <c:strCache>
                <c:ptCount val="2"/>
                <c:pt idx="0">
                  <c:v>Tak</c:v>
                </c:pt>
                <c:pt idx="1">
                  <c:v>Nie</c:v>
                </c:pt>
              </c:strCache>
            </c:strRef>
          </c:cat>
          <c:val>
            <c:numRef>
              <c:f>Arkusz2!$H$141:$H$142</c:f>
              <c:numCache>
                <c:formatCode>0.0%</c:formatCode>
                <c:ptCount val="2"/>
                <c:pt idx="0">
                  <c:v>0.81203007518796988</c:v>
                </c:pt>
                <c:pt idx="1">
                  <c:v>0.18796992481203006</c:v>
                </c:pt>
              </c:numCache>
            </c:numRef>
          </c:val>
          <c:extLst>
            <c:ext xmlns:c16="http://schemas.microsoft.com/office/drawing/2014/chart" uri="{C3380CC4-5D6E-409C-BE32-E72D297353CC}">
              <c16:uniqueId val="{00000004-EB33-4303-80C0-E8996049246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ysClr val="window" lastClr="FFFFFF"/>
              </a:solidFill>
              <a:ln w="19050">
                <a:solidFill>
                  <a:sysClr val="windowText" lastClr="000000"/>
                </a:solidFill>
              </a:ln>
              <a:effectLst/>
            </c:spPr>
            <c:extLst>
              <c:ext xmlns:c16="http://schemas.microsoft.com/office/drawing/2014/chart" uri="{C3380CC4-5D6E-409C-BE32-E72D297353CC}">
                <c16:uniqueId val="{00000001-F898-4F1C-822C-EAF7B3A6B938}"/>
              </c:ext>
            </c:extLst>
          </c:dPt>
          <c:dPt>
            <c:idx val="1"/>
            <c:bubble3D val="0"/>
            <c:spPr>
              <a:solidFill>
                <a:schemeClr val="tx1"/>
              </a:solidFill>
              <a:ln w="19050">
                <a:solidFill>
                  <a:sysClr val="windowText" lastClr="000000"/>
                </a:solidFill>
              </a:ln>
              <a:effectLst/>
            </c:spPr>
            <c:extLst>
              <c:ext xmlns:c16="http://schemas.microsoft.com/office/drawing/2014/chart" uri="{C3380CC4-5D6E-409C-BE32-E72D297353CC}">
                <c16:uniqueId val="{00000003-F898-4F1C-822C-EAF7B3A6B93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Arkusz2!$L$141:$L$142</c:f>
              <c:strCache>
                <c:ptCount val="2"/>
                <c:pt idx="0">
                  <c:v>Tak</c:v>
                </c:pt>
                <c:pt idx="1">
                  <c:v>Nie</c:v>
                </c:pt>
              </c:strCache>
            </c:strRef>
          </c:cat>
          <c:val>
            <c:numRef>
              <c:f>Arkusz2!$M$141:$M$142</c:f>
              <c:numCache>
                <c:formatCode>0.0%</c:formatCode>
                <c:ptCount val="2"/>
                <c:pt idx="0">
                  <c:v>0.89552238805970152</c:v>
                </c:pt>
                <c:pt idx="1">
                  <c:v>0.1044776119402985</c:v>
                </c:pt>
              </c:numCache>
            </c:numRef>
          </c:val>
          <c:extLst>
            <c:ext xmlns:c16="http://schemas.microsoft.com/office/drawing/2014/chart" uri="{C3380CC4-5D6E-409C-BE32-E72D297353CC}">
              <c16:uniqueId val="{00000004-F898-4F1C-822C-EAF7B3A6B93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Arkusz2!$P$144:$P$148</c:f>
              <c:numCache>
                <c:formatCode>General</c:formatCode>
                <c:ptCount val="5"/>
                <c:pt idx="0">
                  <c:v>1</c:v>
                </c:pt>
                <c:pt idx="1">
                  <c:v>2</c:v>
                </c:pt>
                <c:pt idx="2">
                  <c:v>3</c:v>
                </c:pt>
                <c:pt idx="3">
                  <c:v>4</c:v>
                </c:pt>
                <c:pt idx="4">
                  <c:v>5</c:v>
                </c:pt>
              </c:numCache>
            </c:numRef>
          </c:cat>
          <c:val>
            <c:numRef>
              <c:f>Arkusz2!$Q$144:$Q$148</c:f>
              <c:numCache>
                <c:formatCode>0.0%</c:formatCode>
                <c:ptCount val="5"/>
                <c:pt idx="0">
                  <c:v>3.7593984962406013E-2</c:v>
                </c:pt>
                <c:pt idx="1">
                  <c:v>0.12030075187969924</c:v>
                </c:pt>
                <c:pt idx="2">
                  <c:v>0.41353383458646614</c:v>
                </c:pt>
                <c:pt idx="3">
                  <c:v>0.36842105263157893</c:v>
                </c:pt>
                <c:pt idx="4">
                  <c:v>6.0150375939849621E-2</c:v>
                </c:pt>
              </c:numCache>
            </c:numRef>
          </c:val>
          <c:extLst>
            <c:ext xmlns:c16="http://schemas.microsoft.com/office/drawing/2014/chart" uri="{C3380CC4-5D6E-409C-BE32-E72D297353CC}">
              <c16:uniqueId val="{00000000-8CA3-42FF-8078-D5C72BBAB733}"/>
            </c:ext>
          </c:extLst>
        </c:ser>
        <c:dLbls>
          <c:dLblPos val="outEnd"/>
          <c:showLegendKey val="0"/>
          <c:showVal val="1"/>
          <c:showCatName val="0"/>
          <c:showSerName val="0"/>
          <c:showPercent val="0"/>
          <c:showBubbleSize val="0"/>
        </c:dLbls>
        <c:gapWidth val="219"/>
        <c:overlap val="-27"/>
        <c:axId val="543831376"/>
        <c:axId val="543831696"/>
      </c:barChart>
      <c:catAx>
        <c:axId val="5438313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3831696"/>
        <c:crosses val="autoZero"/>
        <c:auto val="1"/>
        <c:lblAlgn val="ctr"/>
        <c:lblOffset val="100"/>
        <c:noMultiLvlLbl val="0"/>
      </c:catAx>
      <c:valAx>
        <c:axId val="543831696"/>
        <c:scaling>
          <c:orientation val="minMax"/>
          <c:max val="1"/>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383137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(Responses).xlsx]Arkusz2'!$D$7:$D$11</c:f>
              <c:strCache>
                <c:ptCount val="5"/>
                <c:pt idx="0">
                  <c:v>Faza rozpoczęcia</c:v>
                </c:pt>
                <c:pt idx="1">
                  <c:v>Faza planowania</c:v>
                </c:pt>
                <c:pt idx="2">
                  <c:v>Faza realizacji</c:v>
                </c:pt>
                <c:pt idx="3">
                  <c:v>Faza kontroli</c:v>
                </c:pt>
                <c:pt idx="4">
                  <c:v>Faza zakończenia</c:v>
                </c:pt>
              </c:strCache>
            </c:strRef>
          </c:cat>
          <c:val>
            <c:numRef>
              <c:f>'[Badanie BI - cz.2 (Responses).xlsx]Arkusz2'!$E$7:$E$11</c:f>
              <c:numCache>
                <c:formatCode>0.0%</c:formatCode>
                <c:ptCount val="5"/>
                <c:pt idx="0">
                  <c:v>0.125</c:v>
                </c:pt>
                <c:pt idx="1">
                  <c:v>0.5</c:v>
                </c:pt>
                <c:pt idx="2">
                  <c:v>0.875</c:v>
                </c:pt>
                <c:pt idx="3">
                  <c:v>0.875</c:v>
                </c:pt>
                <c:pt idx="4">
                  <c:v>0.375</c:v>
                </c:pt>
              </c:numCache>
            </c:numRef>
          </c:val>
          <c:extLst>
            <c:ext xmlns:c16="http://schemas.microsoft.com/office/drawing/2014/chart" uri="{C3380CC4-5D6E-409C-BE32-E72D297353CC}">
              <c16:uniqueId val="{00000000-DD7C-4399-BED6-C229DDE84D3C}"/>
            </c:ext>
          </c:extLst>
        </c:ser>
        <c:dLbls>
          <c:dLblPos val="outEnd"/>
          <c:showLegendKey val="0"/>
          <c:showVal val="1"/>
          <c:showCatName val="0"/>
          <c:showSerName val="0"/>
          <c:showPercent val="0"/>
          <c:showBubbleSize val="0"/>
        </c:dLbls>
        <c:gapWidth val="219"/>
        <c:overlap val="-27"/>
        <c:axId val="847647807"/>
        <c:axId val="824285967"/>
      </c:barChart>
      <c:catAx>
        <c:axId val="8476478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4285967"/>
        <c:crosses val="autoZero"/>
        <c:auto val="1"/>
        <c:lblAlgn val="ctr"/>
        <c:lblOffset val="100"/>
        <c:noMultiLvlLbl val="0"/>
      </c:catAx>
      <c:valAx>
        <c:axId val="824285967"/>
        <c:scaling>
          <c:orientation val="minMax"/>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76478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'[Badanie BI - cz.2 (Responses).xlsx]Arkusz2'!$J$18</c:f>
              <c:strCache>
                <c:ptCount val="1"/>
                <c:pt idx="0">
                  <c:v>Faza rozpoczęcia</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(Responses).xlsx]Arkusz2'!$I$19:$I$25</c:f>
              <c:strCache>
                <c:ptCount val="7"/>
                <c:pt idx="0">
                  <c:v>Kontrola kosztów</c:v>
                </c:pt>
                <c:pt idx="1">
                  <c:v>Kontrola terminów</c:v>
                </c:pt>
                <c:pt idx="2">
                  <c:v>Kontrola realizacji założonych rezultatów projektu IT</c:v>
                </c:pt>
                <c:pt idx="3">
                  <c:v>Analiza kosztów</c:v>
                </c:pt>
                <c:pt idx="4">
                  <c:v>Analiza terminów</c:v>
                </c:pt>
                <c:pt idx="5">
                  <c:v>Analiza ryzyka</c:v>
                </c:pt>
                <c:pt idx="6">
                  <c:v>Analiza zasobów</c:v>
                </c:pt>
              </c:strCache>
            </c:strRef>
          </c:cat>
          <c:val>
            <c:numRef>
              <c:f>'[Badanie BI - cz.2 (Responses).xlsx]Arkusz2'!$J$19:$J$25</c:f>
              <c:numCache>
                <c:formatCode>General</c:formatCode>
                <c:ptCount val="7"/>
                <c:pt idx="0">
                  <c:v>1</c:v>
                </c:pt>
                <c:pt idx="1">
                  <c:v>1</c:v>
                </c:pt>
                <c:pt idx="3">
                  <c:v>3</c:v>
                </c:pt>
                <c:pt idx="4">
                  <c:v>1</c:v>
                </c:pt>
                <c:pt idx="5">
                  <c:v>2</c:v>
                </c:pt>
                <c:pt idx="6">
                  <c:v>2</c:v>
                </c:pt>
              </c:numCache>
            </c:numRef>
          </c:val>
          <c:extLst>
            <c:ext xmlns:c16="http://schemas.microsoft.com/office/drawing/2014/chart" uri="{C3380CC4-5D6E-409C-BE32-E72D297353CC}">
              <c16:uniqueId val="{00000000-0A1D-40BD-8D9C-D7CE68B23417}"/>
            </c:ext>
          </c:extLst>
        </c:ser>
        <c:ser>
          <c:idx val="1"/>
          <c:order val="1"/>
          <c:tx>
            <c:strRef>
              <c:f>'[Badanie BI - cz.2 (Responses).xlsx]Arkusz2'!$K$18</c:f>
              <c:strCache>
                <c:ptCount val="1"/>
                <c:pt idx="0">
                  <c:v>Faza planowania</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(Responses).xlsx]Arkusz2'!$I$19:$I$25</c:f>
              <c:strCache>
                <c:ptCount val="7"/>
                <c:pt idx="0">
                  <c:v>Kontrola kosztów</c:v>
                </c:pt>
                <c:pt idx="1">
                  <c:v>Kontrola terminów</c:v>
                </c:pt>
                <c:pt idx="2">
                  <c:v>Kontrola realizacji założonych rezultatów projektu IT</c:v>
                </c:pt>
                <c:pt idx="3">
                  <c:v>Analiza kosztów</c:v>
                </c:pt>
                <c:pt idx="4">
                  <c:v>Analiza terminów</c:v>
                </c:pt>
                <c:pt idx="5">
                  <c:v>Analiza ryzyka</c:v>
                </c:pt>
                <c:pt idx="6">
                  <c:v>Analiza zasobów</c:v>
                </c:pt>
              </c:strCache>
            </c:strRef>
          </c:cat>
          <c:val>
            <c:numRef>
              <c:f>'[Badanie BI - cz.2 (Responses).xlsx]Arkusz2'!$K$19:$K$25</c:f>
              <c:numCache>
                <c:formatCode>General</c:formatCode>
                <c:ptCount val="7"/>
                <c:pt idx="0">
                  <c:v>3</c:v>
                </c:pt>
                <c:pt idx="1">
                  <c:v>2</c:v>
                </c:pt>
                <c:pt idx="3">
                  <c:v>5</c:v>
                </c:pt>
                <c:pt idx="4">
                  <c:v>3</c:v>
                </c:pt>
                <c:pt idx="5">
                  <c:v>4</c:v>
                </c:pt>
                <c:pt idx="6">
                  <c:v>4</c:v>
                </c:pt>
              </c:numCache>
            </c:numRef>
          </c:val>
          <c:extLst>
            <c:ext xmlns:c16="http://schemas.microsoft.com/office/drawing/2014/chart" uri="{C3380CC4-5D6E-409C-BE32-E72D297353CC}">
              <c16:uniqueId val="{00000001-0A1D-40BD-8D9C-D7CE68B23417}"/>
            </c:ext>
          </c:extLst>
        </c:ser>
        <c:ser>
          <c:idx val="2"/>
          <c:order val="2"/>
          <c:tx>
            <c:strRef>
              <c:f>'[Badanie BI - cz.2 (Responses).xlsx]Arkusz2'!$L$18</c:f>
              <c:strCache>
                <c:ptCount val="1"/>
                <c:pt idx="0">
                  <c:v>Faza realizacji</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(Responses).xlsx]Arkusz2'!$I$19:$I$25</c:f>
              <c:strCache>
                <c:ptCount val="7"/>
                <c:pt idx="0">
                  <c:v>Kontrola kosztów</c:v>
                </c:pt>
                <c:pt idx="1">
                  <c:v>Kontrola terminów</c:v>
                </c:pt>
                <c:pt idx="2">
                  <c:v>Kontrola realizacji założonych rezultatów projektu IT</c:v>
                </c:pt>
                <c:pt idx="3">
                  <c:v>Analiza kosztów</c:v>
                </c:pt>
                <c:pt idx="4">
                  <c:v>Analiza terminów</c:v>
                </c:pt>
                <c:pt idx="5">
                  <c:v>Analiza ryzyka</c:v>
                </c:pt>
                <c:pt idx="6">
                  <c:v>Analiza zasobów</c:v>
                </c:pt>
              </c:strCache>
            </c:strRef>
          </c:cat>
          <c:val>
            <c:numRef>
              <c:f>'[Badanie BI - cz.2 (Responses).xlsx]Arkusz2'!$L$19:$L$25</c:f>
              <c:numCache>
                <c:formatCode>General</c:formatCode>
                <c:ptCount val="7"/>
                <c:pt idx="0">
                  <c:v>7</c:v>
                </c:pt>
                <c:pt idx="1">
                  <c:v>5</c:v>
                </c:pt>
                <c:pt idx="2">
                  <c:v>5</c:v>
                </c:pt>
                <c:pt idx="3">
                  <c:v>6</c:v>
                </c:pt>
                <c:pt idx="4">
                  <c:v>3</c:v>
                </c:pt>
                <c:pt idx="5">
                  <c:v>4</c:v>
                </c:pt>
                <c:pt idx="6">
                  <c:v>7</c:v>
                </c:pt>
              </c:numCache>
            </c:numRef>
          </c:val>
          <c:extLst>
            <c:ext xmlns:c16="http://schemas.microsoft.com/office/drawing/2014/chart" uri="{C3380CC4-5D6E-409C-BE32-E72D297353CC}">
              <c16:uniqueId val="{00000002-0A1D-40BD-8D9C-D7CE68B23417}"/>
            </c:ext>
          </c:extLst>
        </c:ser>
        <c:ser>
          <c:idx val="3"/>
          <c:order val="3"/>
          <c:tx>
            <c:strRef>
              <c:f>'[Badanie BI - cz.2 (Responses).xlsx]Arkusz2'!$M$18</c:f>
              <c:strCache>
                <c:ptCount val="1"/>
                <c:pt idx="0">
                  <c:v>Faza kontroli</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(Responses).xlsx]Arkusz2'!$I$19:$I$25</c:f>
              <c:strCache>
                <c:ptCount val="7"/>
                <c:pt idx="0">
                  <c:v>Kontrola kosztów</c:v>
                </c:pt>
                <c:pt idx="1">
                  <c:v>Kontrola terminów</c:v>
                </c:pt>
                <c:pt idx="2">
                  <c:v>Kontrola realizacji założonych rezultatów projektu IT</c:v>
                </c:pt>
                <c:pt idx="3">
                  <c:v>Analiza kosztów</c:v>
                </c:pt>
                <c:pt idx="4">
                  <c:v>Analiza terminów</c:v>
                </c:pt>
                <c:pt idx="5">
                  <c:v>Analiza ryzyka</c:v>
                </c:pt>
                <c:pt idx="6">
                  <c:v>Analiza zasobów</c:v>
                </c:pt>
              </c:strCache>
            </c:strRef>
          </c:cat>
          <c:val>
            <c:numRef>
              <c:f>'[Badanie BI - cz.2 (Responses).xlsx]Arkusz2'!$M$19:$M$25</c:f>
              <c:numCache>
                <c:formatCode>General</c:formatCode>
                <c:ptCount val="7"/>
                <c:pt idx="0">
                  <c:v>6</c:v>
                </c:pt>
                <c:pt idx="1">
                  <c:v>4</c:v>
                </c:pt>
                <c:pt idx="2">
                  <c:v>4</c:v>
                </c:pt>
                <c:pt idx="3">
                  <c:v>7</c:v>
                </c:pt>
                <c:pt idx="4">
                  <c:v>3</c:v>
                </c:pt>
                <c:pt idx="5">
                  <c:v>3</c:v>
                </c:pt>
                <c:pt idx="6">
                  <c:v>3</c:v>
                </c:pt>
              </c:numCache>
            </c:numRef>
          </c:val>
          <c:extLst>
            <c:ext xmlns:c16="http://schemas.microsoft.com/office/drawing/2014/chart" uri="{C3380CC4-5D6E-409C-BE32-E72D297353CC}">
              <c16:uniqueId val="{00000003-0A1D-40BD-8D9C-D7CE68B23417}"/>
            </c:ext>
          </c:extLst>
        </c:ser>
        <c:ser>
          <c:idx val="4"/>
          <c:order val="4"/>
          <c:tx>
            <c:strRef>
              <c:f>'[Badanie BI - cz.2 (Responses).xlsx]Arkusz2'!$N$18</c:f>
              <c:strCache>
                <c:ptCount val="1"/>
                <c:pt idx="0">
                  <c:v>Faza zakończenia</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(Responses).xlsx]Arkusz2'!$I$19:$I$25</c:f>
              <c:strCache>
                <c:ptCount val="7"/>
                <c:pt idx="0">
                  <c:v>Kontrola kosztów</c:v>
                </c:pt>
                <c:pt idx="1">
                  <c:v>Kontrola terminów</c:v>
                </c:pt>
                <c:pt idx="2">
                  <c:v>Kontrola realizacji założonych rezultatów projektu IT</c:v>
                </c:pt>
                <c:pt idx="3">
                  <c:v>Analiza kosztów</c:v>
                </c:pt>
                <c:pt idx="4">
                  <c:v>Analiza terminów</c:v>
                </c:pt>
                <c:pt idx="5">
                  <c:v>Analiza ryzyka</c:v>
                </c:pt>
                <c:pt idx="6">
                  <c:v>Analiza zasobów</c:v>
                </c:pt>
              </c:strCache>
            </c:strRef>
          </c:cat>
          <c:val>
            <c:numRef>
              <c:f>'[Badanie BI - cz.2 (Responses).xlsx]Arkusz2'!$N$19:$N$25</c:f>
              <c:numCache>
                <c:formatCode>General</c:formatCode>
                <c:ptCount val="7"/>
                <c:pt idx="0">
                  <c:v>3</c:v>
                </c:pt>
                <c:pt idx="1">
                  <c:v>2</c:v>
                </c:pt>
                <c:pt idx="2">
                  <c:v>4</c:v>
                </c:pt>
                <c:pt idx="3">
                  <c:v>4</c:v>
                </c:pt>
                <c:pt idx="5">
                  <c:v>1</c:v>
                </c:pt>
                <c:pt idx="6">
                  <c:v>1</c:v>
                </c:pt>
              </c:numCache>
            </c:numRef>
          </c:val>
          <c:extLst>
            <c:ext xmlns:c16="http://schemas.microsoft.com/office/drawing/2014/chart" uri="{C3380CC4-5D6E-409C-BE32-E72D297353CC}">
              <c16:uniqueId val="{00000004-0A1D-40BD-8D9C-D7CE68B23417}"/>
            </c:ext>
          </c:extLst>
        </c:ser>
        <c:dLbls>
          <c:dLblPos val="ctr"/>
          <c:showLegendKey val="0"/>
          <c:showVal val="1"/>
          <c:showCatName val="0"/>
          <c:showSerName val="0"/>
          <c:showPercent val="0"/>
          <c:showBubbleSize val="0"/>
        </c:dLbls>
        <c:gapWidth val="150"/>
        <c:overlap val="100"/>
        <c:axId val="911956207"/>
        <c:axId val="913115007"/>
      </c:barChart>
      <c:catAx>
        <c:axId val="91195620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3115007"/>
        <c:crosses val="autoZero"/>
        <c:auto val="1"/>
        <c:lblAlgn val="ctr"/>
        <c:lblOffset val="100"/>
        <c:noMultiLvlLbl val="0"/>
      </c:catAx>
      <c:valAx>
        <c:axId val="91311500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19562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'[Badanie BI - cz.2 (Responses).xlsx]Arkusz2'!$O$7</c:f>
              <c:strCache>
                <c:ptCount val="1"/>
                <c:pt idx="0">
                  <c:v>Raportowanie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(Responses).xlsx]Arkusz2'!$N$8:$N$14</c:f>
              <c:strCache>
                <c:ptCount val="7"/>
                <c:pt idx="0">
                  <c:v>Kontrola kosztów</c:v>
                </c:pt>
                <c:pt idx="1">
                  <c:v>Kontrola terminów</c:v>
                </c:pt>
                <c:pt idx="2">
                  <c:v>Kontrola realizacji założonych rezultatów projektu IT</c:v>
                </c:pt>
                <c:pt idx="3">
                  <c:v>Analiza kosztów</c:v>
                </c:pt>
                <c:pt idx="4">
                  <c:v>Analiza terminów</c:v>
                </c:pt>
                <c:pt idx="5">
                  <c:v>Analiza ryzyka</c:v>
                </c:pt>
                <c:pt idx="6">
                  <c:v>Analiza zasobów</c:v>
                </c:pt>
              </c:strCache>
            </c:strRef>
          </c:cat>
          <c:val>
            <c:numRef>
              <c:f>'[Badanie BI - cz.2 (Responses).xlsx]Arkusz2'!$O$8:$O$14</c:f>
              <c:numCache>
                <c:formatCode>General</c:formatCode>
                <c:ptCount val="7"/>
                <c:pt idx="0">
                  <c:v>8</c:v>
                </c:pt>
                <c:pt idx="1">
                  <c:v>5</c:v>
                </c:pt>
                <c:pt idx="2">
                  <c:v>4</c:v>
                </c:pt>
                <c:pt idx="3">
                  <c:v>6</c:v>
                </c:pt>
                <c:pt idx="4">
                  <c:v>4</c:v>
                </c:pt>
                <c:pt idx="5">
                  <c:v>3</c:v>
                </c:pt>
                <c:pt idx="6">
                  <c:v>7</c:v>
                </c:pt>
              </c:numCache>
            </c:numRef>
          </c:val>
          <c:extLst>
            <c:ext xmlns:c16="http://schemas.microsoft.com/office/drawing/2014/chart" uri="{C3380CC4-5D6E-409C-BE32-E72D297353CC}">
              <c16:uniqueId val="{00000000-2A09-43C3-B286-BD42D33DA027}"/>
            </c:ext>
          </c:extLst>
        </c:ser>
        <c:ser>
          <c:idx val="1"/>
          <c:order val="1"/>
          <c:tx>
            <c:strRef>
              <c:f>'[Badanie BI - cz.2 (Responses).xlsx]Arkusz2'!$P$7</c:f>
              <c:strCache>
                <c:ptCount val="1"/>
                <c:pt idx="0">
                  <c:v>KPI</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(Responses).xlsx]Arkusz2'!$N$8:$N$14</c:f>
              <c:strCache>
                <c:ptCount val="7"/>
                <c:pt idx="0">
                  <c:v>Kontrola kosztów</c:v>
                </c:pt>
                <c:pt idx="1">
                  <c:v>Kontrola terminów</c:v>
                </c:pt>
                <c:pt idx="2">
                  <c:v>Kontrola realizacji założonych rezultatów projektu IT</c:v>
                </c:pt>
                <c:pt idx="3">
                  <c:v>Analiza kosztów</c:v>
                </c:pt>
                <c:pt idx="4">
                  <c:v>Analiza terminów</c:v>
                </c:pt>
                <c:pt idx="5">
                  <c:v>Analiza ryzyka</c:v>
                </c:pt>
                <c:pt idx="6">
                  <c:v>Analiza zasobów</c:v>
                </c:pt>
              </c:strCache>
            </c:strRef>
          </c:cat>
          <c:val>
            <c:numRef>
              <c:f>'[Badanie BI - cz.2 (Responses).xlsx]Arkusz2'!$P$8:$P$14</c:f>
              <c:numCache>
                <c:formatCode>General</c:formatCode>
                <c:ptCount val="7"/>
                <c:pt idx="0">
                  <c:v>6</c:v>
                </c:pt>
                <c:pt idx="1">
                  <c:v>3</c:v>
                </c:pt>
                <c:pt idx="2">
                  <c:v>5</c:v>
                </c:pt>
                <c:pt idx="3">
                  <c:v>4</c:v>
                </c:pt>
                <c:pt idx="4">
                  <c:v>2</c:v>
                </c:pt>
                <c:pt idx="5">
                  <c:v>3</c:v>
                </c:pt>
                <c:pt idx="6">
                  <c:v>5</c:v>
                </c:pt>
              </c:numCache>
            </c:numRef>
          </c:val>
          <c:extLst>
            <c:ext xmlns:c16="http://schemas.microsoft.com/office/drawing/2014/chart" uri="{C3380CC4-5D6E-409C-BE32-E72D297353CC}">
              <c16:uniqueId val="{00000001-2A09-43C3-B286-BD42D33DA027}"/>
            </c:ext>
          </c:extLst>
        </c:ser>
        <c:ser>
          <c:idx val="2"/>
          <c:order val="2"/>
          <c:tx>
            <c:strRef>
              <c:f>'[Badanie BI - cz.2 (Responses).xlsx]Arkusz2'!$Q$7</c:f>
              <c:strCache>
                <c:ptCount val="1"/>
                <c:pt idx="0">
                  <c:v>Zaawansowana analityka</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(Responses).xlsx]Arkusz2'!$N$8:$N$14</c:f>
              <c:strCache>
                <c:ptCount val="7"/>
                <c:pt idx="0">
                  <c:v>Kontrola kosztów</c:v>
                </c:pt>
                <c:pt idx="1">
                  <c:v>Kontrola terminów</c:v>
                </c:pt>
                <c:pt idx="2">
                  <c:v>Kontrola realizacji założonych rezultatów projektu IT</c:v>
                </c:pt>
                <c:pt idx="3">
                  <c:v>Analiza kosztów</c:v>
                </c:pt>
                <c:pt idx="4">
                  <c:v>Analiza terminów</c:v>
                </c:pt>
                <c:pt idx="5">
                  <c:v>Analiza ryzyka</c:v>
                </c:pt>
                <c:pt idx="6">
                  <c:v>Analiza zasobów</c:v>
                </c:pt>
              </c:strCache>
            </c:strRef>
          </c:cat>
          <c:val>
            <c:numRef>
              <c:f>'[Badanie BI - cz.2 (Responses).xlsx]Arkusz2'!$Q$8:$Q$14</c:f>
              <c:numCache>
                <c:formatCode>General</c:formatCode>
                <c:ptCount val="7"/>
                <c:pt idx="0">
                  <c:v>3</c:v>
                </c:pt>
                <c:pt idx="1">
                  <c:v>2</c:v>
                </c:pt>
                <c:pt idx="2">
                  <c:v>3</c:v>
                </c:pt>
                <c:pt idx="3">
                  <c:v>3</c:v>
                </c:pt>
                <c:pt idx="4">
                  <c:v>3</c:v>
                </c:pt>
                <c:pt idx="5">
                  <c:v>3</c:v>
                </c:pt>
                <c:pt idx="6">
                  <c:v>2</c:v>
                </c:pt>
              </c:numCache>
            </c:numRef>
          </c:val>
          <c:extLst>
            <c:ext xmlns:c16="http://schemas.microsoft.com/office/drawing/2014/chart" uri="{C3380CC4-5D6E-409C-BE32-E72D297353CC}">
              <c16:uniqueId val="{00000002-2A09-43C3-B286-BD42D33DA027}"/>
            </c:ext>
          </c:extLst>
        </c:ser>
        <c:dLbls>
          <c:dLblPos val="ctr"/>
          <c:showLegendKey val="0"/>
          <c:showVal val="1"/>
          <c:showCatName val="0"/>
          <c:showSerName val="0"/>
          <c:showPercent val="0"/>
          <c:showBubbleSize val="0"/>
        </c:dLbls>
        <c:gapWidth val="150"/>
        <c:overlap val="100"/>
        <c:axId val="911963695"/>
        <c:axId val="854163199"/>
      </c:barChart>
      <c:catAx>
        <c:axId val="911963695"/>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4163199"/>
        <c:crosses val="autoZero"/>
        <c:auto val="1"/>
        <c:lblAlgn val="ctr"/>
        <c:lblOffset val="100"/>
        <c:noMultiLvlLbl val="0"/>
      </c:catAx>
      <c:valAx>
        <c:axId val="85416319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19636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'[Badanie BI - cz.2 (Responses).xlsx]Arkusz2'!$E$12:$E$16</c:f>
              <c:numCache>
                <c:formatCode>0</c:formatCode>
                <c:ptCount val="5"/>
                <c:pt idx="0">
                  <c:v>1</c:v>
                </c:pt>
                <c:pt idx="1">
                  <c:v>2</c:v>
                </c:pt>
                <c:pt idx="2">
                  <c:v>3</c:v>
                </c:pt>
                <c:pt idx="3">
                  <c:v>4</c:v>
                </c:pt>
                <c:pt idx="4">
                  <c:v>5</c:v>
                </c:pt>
              </c:numCache>
            </c:numRef>
          </c:cat>
          <c:val>
            <c:numRef>
              <c:f>'[Badanie BI - cz.2 (Responses).xlsx]Arkusz2'!$F$12:$F$16</c:f>
              <c:numCache>
                <c:formatCode>0.0%</c:formatCode>
                <c:ptCount val="5"/>
                <c:pt idx="0">
                  <c:v>0</c:v>
                </c:pt>
                <c:pt idx="1">
                  <c:v>0</c:v>
                </c:pt>
                <c:pt idx="2">
                  <c:v>0.25</c:v>
                </c:pt>
                <c:pt idx="3">
                  <c:v>0.625</c:v>
                </c:pt>
                <c:pt idx="4">
                  <c:v>0.125</c:v>
                </c:pt>
              </c:numCache>
            </c:numRef>
          </c:val>
          <c:extLst>
            <c:ext xmlns:c16="http://schemas.microsoft.com/office/drawing/2014/chart" uri="{C3380CC4-5D6E-409C-BE32-E72D297353CC}">
              <c16:uniqueId val="{00000000-AD83-4993-9630-82B1A642E216}"/>
            </c:ext>
          </c:extLst>
        </c:ser>
        <c:dLbls>
          <c:dLblPos val="outEnd"/>
          <c:showLegendKey val="0"/>
          <c:showVal val="1"/>
          <c:showCatName val="0"/>
          <c:showSerName val="0"/>
          <c:showPercent val="0"/>
          <c:showBubbleSize val="0"/>
        </c:dLbls>
        <c:gapWidth val="219"/>
        <c:overlap val="-27"/>
        <c:axId val="848036575"/>
        <c:axId val="913138335"/>
      </c:barChart>
      <c:catAx>
        <c:axId val="848036575"/>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3138335"/>
        <c:crosses val="autoZero"/>
        <c:auto val="1"/>
        <c:lblAlgn val="ctr"/>
        <c:lblOffset val="100"/>
        <c:noMultiLvlLbl val="0"/>
      </c:catAx>
      <c:valAx>
        <c:axId val="913138335"/>
        <c:scaling>
          <c:orientation val="minMax"/>
          <c:max val="1"/>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803657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solidFill>
              <a:sysClr val="window" lastClr="FFFFFF"/>
            </a:solidFill>
            <a:ln w="19050">
              <a:solidFill>
                <a:sysClr val="windowText" lastClr="000000"/>
              </a:solidFill>
            </a:ln>
          </c:spPr>
          <c:dPt>
            <c:idx val="0"/>
            <c:bubble3D val="0"/>
            <c:spPr>
              <a:solidFill>
                <a:sysClr val="window" lastClr="FFFFFF"/>
              </a:solidFill>
              <a:ln w="19050">
                <a:solidFill>
                  <a:sysClr val="windowText" lastClr="000000"/>
                </a:solidFill>
              </a:ln>
              <a:effectLst/>
            </c:spPr>
            <c:extLst>
              <c:ext xmlns:c16="http://schemas.microsoft.com/office/drawing/2014/chart" uri="{C3380CC4-5D6E-409C-BE32-E72D297353CC}">
                <c16:uniqueId val="{00000001-C36D-4830-AF73-8865DC04FDD9}"/>
              </c:ext>
            </c:extLst>
          </c:dPt>
          <c:dPt>
            <c:idx val="1"/>
            <c:bubble3D val="0"/>
            <c:spPr>
              <a:solidFill>
                <a:schemeClr val="tx1"/>
              </a:solidFill>
              <a:ln w="19050">
                <a:solidFill>
                  <a:sysClr val="windowText" lastClr="000000"/>
                </a:solidFill>
              </a:ln>
              <a:effectLst/>
            </c:spPr>
            <c:extLst>
              <c:ext xmlns:c16="http://schemas.microsoft.com/office/drawing/2014/chart" uri="{C3380CC4-5D6E-409C-BE32-E72D297353CC}">
                <c16:uniqueId val="{00000003-C36D-4830-AF73-8865DC04FDD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'[Badanie BI - cz.2 (Responses).xlsx]Arkusz2'!$G$23:$G$24</c:f>
              <c:strCache>
                <c:ptCount val="2"/>
                <c:pt idx="0">
                  <c:v>Tak</c:v>
                </c:pt>
                <c:pt idx="1">
                  <c:v>Nie</c:v>
                </c:pt>
              </c:strCache>
            </c:strRef>
          </c:cat>
          <c:val>
            <c:numRef>
              <c:f>'[Badanie BI - cz.2 (Responses).xlsx]Arkusz2'!$H$23:$H$24</c:f>
              <c:numCache>
                <c:formatCode>0.0%</c:formatCode>
                <c:ptCount val="2"/>
                <c:pt idx="0">
                  <c:v>0.66666666666666663</c:v>
                </c:pt>
                <c:pt idx="1">
                  <c:v>0.33333333333333331</c:v>
                </c:pt>
              </c:numCache>
            </c:numRef>
          </c:val>
          <c:extLst>
            <c:ext xmlns:c16="http://schemas.microsoft.com/office/drawing/2014/chart" uri="{C3380CC4-5D6E-409C-BE32-E72D297353CC}">
              <c16:uniqueId val="{00000004-C36D-4830-AF73-8865DC04FDD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(Responses).xlsx]Arkusz2'!$F$10:$F$12</c:f>
              <c:strCache>
                <c:ptCount val="3"/>
                <c:pt idx="0">
                  <c:v>Strukturyzowane (programowane)</c:v>
                </c:pt>
                <c:pt idx="1">
                  <c:v>Semi-strukturyzowane (częściowo programowane)</c:v>
                </c:pt>
                <c:pt idx="2">
                  <c:v>Niestrukturyzowane (nieprogramowane)</c:v>
                </c:pt>
              </c:strCache>
            </c:strRef>
          </c:cat>
          <c:val>
            <c:numRef>
              <c:f>'[Badanie BI - cz.2 (Responses).xlsx]Arkusz2'!$G$10:$G$12</c:f>
              <c:numCache>
                <c:formatCode>0.0%</c:formatCode>
                <c:ptCount val="3"/>
                <c:pt idx="0">
                  <c:v>0.5</c:v>
                </c:pt>
                <c:pt idx="1">
                  <c:v>0.5</c:v>
                </c:pt>
                <c:pt idx="2">
                  <c:v>0.75</c:v>
                </c:pt>
              </c:numCache>
            </c:numRef>
          </c:val>
          <c:extLst>
            <c:ext xmlns:c16="http://schemas.microsoft.com/office/drawing/2014/chart" uri="{C3380CC4-5D6E-409C-BE32-E72D297353CC}">
              <c16:uniqueId val="{00000000-C43F-4EC0-8D76-93EF1BE58737}"/>
            </c:ext>
          </c:extLst>
        </c:ser>
        <c:dLbls>
          <c:dLblPos val="outEnd"/>
          <c:showLegendKey val="0"/>
          <c:showVal val="1"/>
          <c:showCatName val="0"/>
          <c:showSerName val="0"/>
          <c:showPercent val="0"/>
          <c:showBubbleSize val="0"/>
        </c:dLbls>
        <c:gapWidth val="182"/>
        <c:axId val="848040319"/>
        <c:axId val="860971871"/>
      </c:barChart>
      <c:catAx>
        <c:axId val="84804031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0971871"/>
        <c:crosses val="autoZero"/>
        <c:auto val="1"/>
        <c:lblAlgn val="ctr"/>
        <c:lblOffset val="100"/>
        <c:noMultiLvlLbl val="0"/>
      </c:catAx>
      <c:valAx>
        <c:axId val="860971871"/>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804031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(Responses).xlsx]Arkusz2'!$I$7:$I$9</c:f>
              <c:strCache>
                <c:ptCount val="3"/>
                <c:pt idx="0">
                  <c:v>Rozpoznanie problemu</c:v>
                </c:pt>
                <c:pt idx="1">
                  <c:v>Projektowanie rozwiązań</c:v>
                </c:pt>
                <c:pt idx="2">
                  <c:v>Wybór najlepszego rozwiązania</c:v>
                </c:pt>
              </c:strCache>
            </c:strRef>
          </c:cat>
          <c:val>
            <c:numRef>
              <c:f>'[Badanie BI - cz.2 (Responses).xlsx]Arkusz2'!$J$7:$J$9</c:f>
              <c:numCache>
                <c:formatCode>0.0%</c:formatCode>
                <c:ptCount val="3"/>
                <c:pt idx="0">
                  <c:v>0.75</c:v>
                </c:pt>
                <c:pt idx="1">
                  <c:v>0.75</c:v>
                </c:pt>
                <c:pt idx="2">
                  <c:v>0.625</c:v>
                </c:pt>
              </c:numCache>
            </c:numRef>
          </c:val>
          <c:extLst>
            <c:ext xmlns:c16="http://schemas.microsoft.com/office/drawing/2014/chart" uri="{C3380CC4-5D6E-409C-BE32-E72D297353CC}">
              <c16:uniqueId val="{00000000-0011-4048-A667-3B092F59D816}"/>
            </c:ext>
          </c:extLst>
        </c:ser>
        <c:dLbls>
          <c:dLblPos val="outEnd"/>
          <c:showLegendKey val="0"/>
          <c:showVal val="1"/>
          <c:showCatName val="0"/>
          <c:showSerName val="0"/>
          <c:showPercent val="0"/>
          <c:showBubbleSize val="0"/>
        </c:dLbls>
        <c:gapWidth val="219"/>
        <c:overlap val="-27"/>
        <c:axId val="911954543"/>
        <c:axId val="918416095"/>
      </c:barChart>
      <c:catAx>
        <c:axId val="9119545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8416095"/>
        <c:crosses val="autoZero"/>
        <c:auto val="1"/>
        <c:lblAlgn val="ctr"/>
        <c:lblOffset val="100"/>
        <c:noMultiLvlLbl val="0"/>
      </c:catAx>
      <c:valAx>
        <c:axId val="918416095"/>
        <c:scaling>
          <c:orientation val="minMax"/>
          <c:max val="1"/>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195454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'[Badanie BI - cz.2 (Responses).xlsx]Arkusz2'!$G$18</c:f>
              <c:strCache>
                <c:ptCount val="1"/>
                <c:pt idx="0">
                  <c:v>Raportowanie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(Responses).xlsx]Arkusz2'!$F$19:$F$21</c:f>
              <c:strCache>
                <c:ptCount val="3"/>
                <c:pt idx="0">
                  <c:v>Rozpoznanie problemu</c:v>
                </c:pt>
                <c:pt idx="1">
                  <c:v>Projektowanie rozwiązań</c:v>
                </c:pt>
                <c:pt idx="2">
                  <c:v>Wybór najlepszego rozwiązania</c:v>
                </c:pt>
              </c:strCache>
            </c:strRef>
          </c:cat>
          <c:val>
            <c:numRef>
              <c:f>'[Badanie BI - cz.2 (Responses).xlsx]Arkusz2'!$G$19:$G$21</c:f>
              <c:numCache>
                <c:formatCode>0</c:formatCode>
                <c:ptCount val="3"/>
                <c:pt idx="0">
                  <c:v>8</c:v>
                </c:pt>
                <c:pt idx="1">
                  <c:v>6</c:v>
                </c:pt>
                <c:pt idx="2">
                  <c:v>4</c:v>
                </c:pt>
              </c:numCache>
            </c:numRef>
          </c:val>
          <c:extLst>
            <c:ext xmlns:c16="http://schemas.microsoft.com/office/drawing/2014/chart" uri="{C3380CC4-5D6E-409C-BE32-E72D297353CC}">
              <c16:uniqueId val="{00000000-6305-4478-BA52-B9786E577DE4}"/>
            </c:ext>
          </c:extLst>
        </c:ser>
        <c:ser>
          <c:idx val="1"/>
          <c:order val="1"/>
          <c:tx>
            <c:strRef>
              <c:f>'[Badanie BI - cz.2 (Responses).xlsx]Arkusz2'!$H$18</c:f>
              <c:strCache>
                <c:ptCount val="1"/>
                <c:pt idx="0">
                  <c:v>KPI</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(Responses).xlsx]Arkusz2'!$F$19:$F$21</c:f>
              <c:strCache>
                <c:ptCount val="3"/>
                <c:pt idx="0">
                  <c:v>Rozpoznanie problemu</c:v>
                </c:pt>
                <c:pt idx="1">
                  <c:v>Projektowanie rozwiązań</c:v>
                </c:pt>
                <c:pt idx="2">
                  <c:v>Wybór najlepszego rozwiązania</c:v>
                </c:pt>
              </c:strCache>
            </c:strRef>
          </c:cat>
          <c:val>
            <c:numRef>
              <c:f>'[Badanie BI - cz.2 (Responses).xlsx]Arkusz2'!$H$19:$H$21</c:f>
              <c:numCache>
                <c:formatCode>General</c:formatCode>
                <c:ptCount val="3"/>
                <c:pt idx="0">
                  <c:v>5</c:v>
                </c:pt>
                <c:pt idx="1">
                  <c:v>3</c:v>
                </c:pt>
                <c:pt idx="2">
                  <c:v>2</c:v>
                </c:pt>
              </c:numCache>
            </c:numRef>
          </c:val>
          <c:extLst>
            <c:ext xmlns:c16="http://schemas.microsoft.com/office/drawing/2014/chart" uri="{C3380CC4-5D6E-409C-BE32-E72D297353CC}">
              <c16:uniqueId val="{00000001-6305-4478-BA52-B9786E577DE4}"/>
            </c:ext>
          </c:extLst>
        </c:ser>
        <c:ser>
          <c:idx val="2"/>
          <c:order val="2"/>
          <c:tx>
            <c:strRef>
              <c:f>'[Badanie BI - cz.2 (Responses).xlsx]Arkusz2'!$I$18</c:f>
              <c:strCache>
                <c:ptCount val="1"/>
                <c:pt idx="0">
                  <c:v>Zaawansowana analityka</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(Responses).xlsx]Arkusz2'!$F$19:$F$21</c:f>
              <c:strCache>
                <c:ptCount val="3"/>
                <c:pt idx="0">
                  <c:v>Rozpoznanie problemu</c:v>
                </c:pt>
                <c:pt idx="1">
                  <c:v>Projektowanie rozwiązań</c:v>
                </c:pt>
                <c:pt idx="2">
                  <c:v>Wybór najlepszego rozwiązania</c:v>
                </c:pt>
              </c:strCache>
            </c:strRef>
          </c:cat>
          <c:val>
            <c:numRef>
              <c:f>'[Badanie BI - cz.2 (Responses).xlsx]Arkusz2'!$I$19:$I$21</c:f>
              <c:numCache>
                <c:formatCode>General</c:formatCode>
                <c:ptCount val="3"/>
                <c:pt idx="0">
                  <c:v>1</c:v>
                </c:pt>
                <c:pt idx="1">
                  <c:v>3</c:v>
                </c:pt>
                <c:pt idx="2">
                  <c:v>3</c:v>
                </c:pt>
              </c:numCache>
            </c:numRef>
          </c:val>
          <c:extLst>
            <c:ext xmlns:c16="http://schemas.microsoft.com/office/drawing/2014/chart" uri="{C3380CC4-5D6E-409C-BE32-E72D297353CC}">
              <c16:uniqueId val="{00000002-6305-4478-BA52-B9786E577DE4}"/>
            </c:ext>
          </c:extLst>
        </c:ser>
        <c:dLbls>
          <c:dLblPos val="ctr"/>
          <c:showLegendKey val="0"/>
          <c:showVal val="1"/>
          <c:showCatName val="0"/>
          <c:showSerName val="0"/>
          <c:showPercent val="0"/>
          <c:showBubbleSize val="0"/>
        </c:dLbls>
        <c:gapWidth val="150"/>
        <c:overlap val="100"/>
        <c:axId val="848027839"/>
        <c:axId val="854451535"/>
      </c:barChart>
      <c:catAx>
        <c:axId val="84802783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4451535"/>
        <c:crosses val="autoZero"/>
        <c:auto val="1"/>
        <c:lblAlgn val="ctr"/>
        <c:lblOffset val="100"/>
        <c:noMultiLvlLbl val="0"/>
      </c:catAx>
      <c:valAx>
        <c:axId val="854451535"/>
        <c:scaling>
          <c:orientation val="minMax"/>
        </c:scaling>
        <c:delete val="0"/>
        <c:axPos val="b"/>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80278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'[Badanie BI - cz.2 (Responses).xlsx]Arkusz2'!$M$18:$M$22</c:f>
              <c:numCache>
                <c:formatCode>General</c:formatCode>
                <c:ptCount val="5"/>
                <c:pt idx="0">
                  <c:v>1</c:v>
                </c:pt>
                <c:pt idx="1">
                  <c:v>2</c:v>
                </c:pt>
                <c:pt idx="2">
                  <c:v>3</c:v>
                </c:pt>
                <c:pt idx="3">
                  <c:v>4</c:v>
                </c:pt>
                <c:pt idx="4">
                  <c:v>5</c:v>
                </c:pt>
              </c:numCache>
            </c:numRef>
          </c:cat>
          <c:val>
            <c:numRef>
              <c:f>'[Badanie BI - cz.2 (Responses).xlsx]Arkusz2'!$N$18:$N$22</c:f>
              <c:numCache>
                <c:formatCode>0.0%</c:formatCode>
                <c:ptCount val="5"/>
                <c:pt idx="0">
                  <c:v>0</c:v>
                </c:pt>
                <c:pt idx="1">
                  <c:v>0</c:v>
                </c:pt>
                <c:pt idx="2">
                  <c:v>0.625</c:v>
                </c:pt>
                <c:pt idx="3">
                  <c:v>0.375</c:v>
                </c:pt>
                <c:pt idx="4">
                  <c:v>0</c:v>
                </c:pt>
              </c:numCache>
            </c:numRef>
          </c:val>
          <c:extLst>
            <c:ext xmlns:c16="http://schemas.microsoft.com/office/drawing/2014/chart" uri="{C3380CC4-5D6E-409C-BE32-E72D297353CC}">
              <c16:uniqueId val="{00000000-5074-44CF-A4D7-8DE103163BC6}"/>
            </c:ext>
          </c:extLst>
        </c:ser>
        <c:dLbls>
          <c:dLblPos val="outEnd"/>
          <c:showLegendKey val="0"/>
          <c:showVal val="1"/>
          <c:showCatName val="0"/>
          <c:showSerName val="0"/>
          <c:showPercent val="0"/>
          <c:showBubbleSize val="0"/>
        </c:dLbls>
        <c:gapWidth val="219"/>
        <c:overlap val="-27"/>
        <c:axId val="848041983"/>
        <c:axId val="859751903"/>
      </c:barChart>
      <c:catAx>
        <c:axId val="8480419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9751903"/>
        <c:crosses val="autoZero"/>
        <c:auto val="1"/>
        <c:lblAlgn val="ctr"/>
        <c:lblOffset val="100"/>
        <c:noMultiLvlLbl val="0"/>
      </c:catAx>
      <c:valAx>
        <c:axId val="859751903"/>
        <c:scaling>
          <c:orientation val="minMax"/>
          <c:max val="1"/>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804198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(Responses).xlsx]Arkusz2'!$F$6:$F$21</c:f>
              <c:strCache>
                <c:ptCount val="16"/>
                <c:pt idx="0">
                  <c:v>Pozwalają na przeprowadzenie symulacji rozwoju</c:v>
                </c:pt>
                <c:pt idx="1">
                  <c:v>Przesunięcie punktu ciężkości z wprowadzania danych na analizę</c:v>
                </c:pt>
                <c:pt idx="2">
                  <c:v>Dostęp do wiarygodnych i aktualnych informacji</c:v>
                </c:pt>
                <c:pt idx="3">
                  <c:v>Krótszy czas podejmowania decyzji</c:v>
                </c:pt>
                <c:pt idx="4">
                  <c:v>Łatwość w pozyskiwaniu użytecznych informacji</c:v>
                </c:pt>
                <c:pt idx="5">
                  <c:v>Obniżenie kosztów</c:v>
                </c:pt>
                <c:pt idx="6">
                  <c:v>Pozwalają wyznaczać cele i śledzić ich realizację</c:v>
                </c:pt>
                <c:pt idx="7">
                  <c:v>Szybszy i wygodniejszy dostęp do danych</c:v>
                </c:pt>
                <c:pt idx="8">
                  <c:v>Możliwość udostępniania informacji</c:v>
                </c:pt>
                <c:pt idx="9">
                  <c:v>Dostarczają podstaw do podejmowania decyzji w danym obszarze funkcjonalnym</c:v>
                </c:pt>
                <c:pt idx="10">
                  <c:v>Pozwalają na dokonywanie porównań</c:v>
                </c:pt>
                <c:pt idx="11">
                  <c:v>Pozwalają na szybszą identyfikację tzw. wąskich gardeł</c:v>
                </c:pt>
                <c:pt idx="12">
                  <c:v>Krótszy czas analiz i raportowania</c:v>
                </c:pt>
                <c:pt idx="13">
                  <c:v>Efektywniejsze decyzje</c:v>
                </c:pt>
                <c:pt idx="14">
                  <c:v>Kontrola celów</c:v>
                </c:pt>
                <c:pt idx="15">
                  <c:v>Optymalizacja działań</c:v>
                </c:pt>
              </c:strCache>
            </c:strRef>
          </c:cat>
          <c:val>
            <c:numRef>
              <c:f>'[Badanie BI - cz.2 (Responses).xlsx]Arkusz2'!$G$6:$G$21</c:f>
              <c:numCache>
                <c:formatCode>0.0%</c:formatCode>
                <c:ptCount val="16"/>
                <c:pt idx="0">
                  <c:v>0.125</c:v>
                </c:pt>
                <c:pt idx="1">
                  <c:v>0.25</c:v>
                </c:pt>
                <c:pt idx="2">
                  <c:v>0.5</c:v>
                </c:pt>
                <c:pt idx="3">
                  <c:v>0.5</c:v>
                </c:pt>
                <c:pt idx="4">
                  <c:v>0.5</c:v>
                </c:pt>
                <c:pt idx="5">
                  <c:v>0.5</c:v>
                </c:pt>
                <c:pt idx="6">
                  <c:v>0.5</c:v>
                </c:pt>
                <c:pt idx="7">
                  <c:v>0.5</c:v>
                </c:pt>
                <c:pt idx="8">
                  <c:v>0.5</c:v>
                </c:pt>
                <c:pt idx="9">
                  <c:v>0.625</c:v>
                </c:pt>
                <c:pt idx="10">
                  <c:v>0.625</c:v>
                </c:pt>
                <c:pt idx="11">
                  <c:v>0.625</c:v>
                </c:pt>
                <c:pt idx="12">
                  <c:v>0.75</c:v>
                </c:pt>
                <c:pt idx="13">
                  <c:v>0.875</c:v>
                </c:pt>
                <c:pt idx="14">
                  <c:v>0.875</c:v>
                </c:pt>
                <c:pt idx="15">
                  <c:v>1</c:v>
                </c:pt>
              </c:numCache>
            </c:numRef>
          </c:val>
          <c:extLst>
            <c:ext xmlns:c16="http://schemas.microsoft.com/office/drawing/2014/chart" uri="{C3380CC4-5D6E-409C-BE32-E72D297353CC}">
              <c16:uniqueId val="{00000000-B69F-4AB3-B7AB-27E16B9E47F2}"/>
            </c:ext>
          </c:extLst>
        </c:ser>
        <c:dLbls>
          <c:dLblPos val="outEnd"/>
          <c:showLegendKey val="0"/>
          <c:showVal val="1"/>
          <c:showCatName val="0"/>
          <c:showSerName val="0"/>
          <c:showPercent val="0"/>
          <c:showBubbleSize val="0"/>
        </c:dLbls>
        <c:gapWidth val="182"/>
        <c:axId val="848035743"/>
        <c:axId val="854414815"/>
      </c:barChart>
      <c:catAx>
        <c:axId val="84803574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4414815"/>
        <c:crosses val="autoZero"/>
        <c:auto val="1"/>
        <c:lblAlgn val="ctr"/>
        <c:lblOffset val="100"/>
        <c:noMultiLvlLbl val="0"/>
      </c:catAx>
      <c:valAx>
        <c:axId val="854414815"/>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803574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Arkusz2!$F$10:$F$11</c:f>
              <c:strCache>
                <c:ptCount val="2"/>
                <c:pt idx="0">
                  <c:v>pojedyncze projekty</c:v>
                </c:pt>
                <c:pt idx="1">
                  <c:v>portfele projektów</c:v>
                </c:pt>
              </c:strCache>
            </c:strRef>
          </c:cat>
          <c:val>
            <c:numRef>
              <c:f>Arkusz2!$G$10:$G$11</c:f>
              <c:numCache>
                <c:formatCode>0.0%</c:formatCode>
                <c:ptCount val="2"/>
                <c:pt idx="0">
                  <c:v>1</c:v>
                </c:pt>
                <c:pt idx="1">
                  <c:v>1</c:v>
                </c:pt>
              </c:numCache>
            </c:numRef>
          </c:val>
          <c:extLst>
            <c:ext xmlns:c16="http://schemas.microsoft.com/office/drawing/2014/chart" uri="{C3380CC4-5D6E-409C-BE32-E72D297353CC}">
              <c16:uniqueId val="{00000000-5215-4023-9030-141B743AB746}"/>
            </c:ext>
          </c:extLst>
        </c:ser>
        <c:dLbls>
          <c:dLblPos val="outEnd"/>
          <c:showLegendKey val="0"/>
          <c:showVal val="1"/>
          <c:showCatName val="0"/>
          <c:showSerName val="0"/>
          <c:showPercent val="0"/>
          <c:showBubbleSize val="0"/>
        </c:dLbls>
        <c:gapWidth val="182"/>
        <c:axId val="82454911"/>
        <c:axId val="83102911"/>
      </c:barChart>
      <c:catAx>
        <c:axId val="824549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102911"/>
        <c:crosses val="autoZero"/>
        <c:auto val="1"/>
        <c:lblAlgn val="ctr"/>
        <c:lblOffset val="100"/>
        <c:noMultiLvlLbl val="0"/>
      </c:catAx>
      <c:valAx>
        <c:axId val="83102911"/>
        <c:scaling>
          <c:orientation val="minMax"/>
          <c:max val="1"/>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45491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Arkusz2!$D$9:$D$16</c:f>
              <c:strCache>
                <c:ptCount val="8"/>
                <c:pt idx="0">
                  <c:v>Niskiej jakości infrastruktura w przedsiębiorstwie</c:v>
                </c:pt>
                <c:pt idx="1">
                  <c:v>Niskiej jakości oprogramowanie w przedsiębiorstwie</c:v>
                </c:pt>
                <c:pt idx="2">
                  <c:v>Wysokie koszty BI</c:v>
                </c:pt>
                <c:pt idx="3">
                  <c:v>Opór ze strony pracowników</c:v>
                </c:pt>
                <c:pt idx="4">
                  <c:v>Brak odpowiedniego personelu do obsługi BI</c:v>
                </c:pt>
                <c:pt idx="5">
                  <c:v>Niska jakość danych</c:v>
                </c:pt>
                <c:pt idx="6">
                  <c:v>Stosowanie lub przyzwyczajenie do innego rodzaju oprogramowania</c:v>
                </c:pt>
                <c:pt idx="7">
                  <c:v>Brak wiedzy na temat stosowania BI w zarządzaniu projektami IT</c:v>
                </c:pt>
              </c:strCache>
            </c:strRef>
          </c:cat>
          <c:val>
            <c:numRef>
              <c:f>Arkusz2!$E$9:$E$16</c:f>
              <c:numCache>
                <c:formatCode>0.0%</c:formatCode>
                <c:ptCount val="8"/>
                <c:pt idx="0">
                  <c:v>0</c:v>
                </c:pt>
                <c:pt idx="1">
                  <c:v>0</c:v>
                </c:pt>
                <c:pt idx="2">
                  <c:v>0.1111111111111111</c:v>
                </c:pt>
                <c:pt idx="3">
                  <c:v>0.22222222222222221</c:v>
                </c:pt>
                <c:pt idx="4">
                  <c:v>0.33333333333333331</c:v>
                </c:pt>
                <c:pt idx="5">
                  <c:v>0.44444444444444442</c:v>
                </c:pt>
                <c:pt idx="6">
                  <c:v>0.44444444444444442</c:v>
                </c:pt>
                <c:pt idx="7">
                  <c:v>0.5</c:v>
                </c:pt>
              </c:numCache>
            </c:numRef>
          </c:val>
          <c:extLst>
            <c:ext xmlns:c16="http://schemas.microsoft.com/office/drawing/2014/chart" uri="{C3380CC4-5D6E-409C-BE32-E72D297353CC}">
              <c16:uniqueId val="{00000000-6C68-4D3D-ABDC-0119FF51EEDB}"/>
            </c:ext>
          </c:extLst>
        </c:ser>
        <c:dLbls>
          <c:dLblPos val="outEnd"/>
          <c:showLegendKey val="0"/>
          <c:showVal val="1"/>
          <c:showCatName val="0"/>
          <c:showSerName val="0"/>
          <c:showPercent val="0"/>
          <c:showBubbleSize val="0"/>
        </c:dLbls>
        <c:gapWidth val="182"/>
        <c:axId val="1840584240"/>
        <c:axId val="1789600560"/>
      </c:barChart>
      <c:catAx>
        <c:axId val="18405842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9600560"/>
        <c:crosses val="autoZero"/>
        <c:auto val="1"/>
        <c:lblAlgn val="ctr"/>
        <c:lblOffset val="100"/>
        <c:noMultiLvlLbl val="0"/>
      </c:catAx>
      <c:valAx>
        <c:axId val="1789600560"/>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4058424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Arkusz2!$E$12:$E$16</c:f>
              <c:strCache>
                <c:ptCount val="5"/>
                <c:pt idx="0">
                  <c:v>Dodatkowe inwestycje w infrastrukturę i oprogramowanie</c:v>
                </c:pt>
                <c:pt idx="1">
                  <c:v>Zatrudnienie odpowiednich pracowników</c:v>
                </c:pt>
                <c:pt idx="2">
                  <c:v>Szkolenia w tym zakresie</c:v>
                </c:pt>
                <c:pt idx="3">
                  <c:v>Organizowanie regularnych szkoleń/spotkań dotyczących BI</c:v>
                </c:pt>
                <c:pt idx="4">
                  <c:v>Zapewnienie dobrej jakości danych</c:v>
                </c:pt>
              </c:strCache>
            </c:strRef>
          </c:cat>
          <c:val>
            <c:numRef>
              <c:f>Arkusz2!$F$12:$F$16</c:f>
              <c:numCache>
                <c:formatCode>0.0%</c:formatCode>
                <c:ptCount val="5"/>
                <c:pt idx="0">
                  <c:v>0.22222222222222221</c:v>
                </c:pt>
                <c:pt idx="1">
                  <c:v>0.27777777777777779</c:v>
                </c:pt>
                <c:pt idx="2">
                  <c:v>0.3888888888888889</c:v>
                </c:pt>
                <c:pt idx="3">
                  <c:v>0.5</c:v>
                </c:pt>
                <c:pt idx="4">
                  <c:v>0.61111111111111116</c:v>
                </c:pt>
              </c:numCache>
            </c:numRef>
          </c:val>
          <c:extLst>
            <c:ext xmlns:c16="http://schemas.microsoft.com/office/drawing/2014/chart" uri="{C3380CC4-5D6E-409C-BE32-E72D297353CC}">
              <c16:uniqueId val="{00000000-B508-4F96-A7CA-56F0A8A0124C}"/>
            </c:ext>
          </c:extLst>
        </c:ser>
        <c:dLbls>
          <c:dLblPos val="outEnd"/>
          <c:showLegendKey val="0"/>
          <c:showVal val="1"/>
          <c:showCatName val="0"/>
          <c:showSerName val="0"/>
          <c:showPercent val="0"/>
          <c:showBubbleSize val="0"/>
        </c:dLbls>
        <c:gapWidth val="182"/>
        <c:axId val="1840587152"/>
        <c:axId val="1853049936"/>
      </c:barChart>
      <c:catAx>
        <c:axId val="18405871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3049936"/>
        <c:crosses val="autoZero"/>
        <c:auto val="1"/>
        <c:lblAlgn val="ctr"/>
        <c:lblOffset val="100"/>
        <c:noMultiLvlLbl val="0"/>
      </c:catAx>
      <c:valAx>
        <c:axId val="1853049936"/>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405871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solidFill>
              <a:sysClr val="window" lastClr="FFFFFF"/>
            </a:solidFill>
            <a:ln>
              <a:solidFill>
                <a:sysClr val="windowText" lastClr="000000"/>
              </a:solidFill>
            </a:ln>
          </c:spPr>
          <c:dPt>
            <c:idx val="0"/>
            <c:bubble3D val="0"/>
            <c:spPr>
              <a:solidFill>
                <a:sysClr val="window" lastClr="FFFFFF"/>
              </a:solidFill>
              <a:ln w="19050">
                <a:solidFill>
                  <a:sysClr val="windowText" lastClr="000000"/>
                </a:solidFill>
              </a:ln>
              <a:effectLst/>
            </c:spPr>
            <c:extLst>
              <c:ext xmlns:c16="http://schemas.microsoft.com/office/drawing/2014/chart" uri="{C3380CC4-5D6E-409C-BE32-E72D297353CC}">
                <c16:uniqueId val="{00000001-A56D-4603-94EA-299F3EEA3AEF}"/>
              </c:ext>
            </c:extLst>
          </c:dPt>
          <c:dPt>
            <c:idx val="1"/>
            <c:bubble3D val="0"/>
            <c:spPr>
              <a:solidFill>
                <a:schemeClr val="tx1"/>
              </a:solidFill>
              <a:ln w="19050">
                <a:solidFill>
                  <a:sysClr val="windowText" lastClr="000000"/>
                </a:solidFill>
              </a:ln>
              <a:effectLst/>
            </c:spPr>
            <c:extLst>
              <c:ext xmlns:c16="http://schemas.microsoft.com/office/drawing/2014/chart" uri="{C3380CC4-5D6E-409C-BE32-E72D297353CC}">
                <c16:uniqueId val="{00000003-A56D-4603-94EA-299F3EEA3AE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Arkusz2!$F$14:$F$15</c:f>
              <c:strCache>
                <c:ptCount val="2"/>
                <c:pt idx="0">
                  <c:v>Tak</c:v>
                </c:pt>
                <c:pt idx="1">
                  <c:v>Nie</c:v>
                </c:pt>
              </c:strCache>
            </c:strRef>
          </c:cat>
          <c:val>
            <c:numRef>
              <c:f>Arkusz2!$G$14:$G$15</c:f>
              <c:numCache>
                <c:formatCode>0.0%</c:formatCode>
                <c:ptCount val="2"/>
                <c:pt idx="0">
                  <c:v>0.77777777777777779</c:v>
                </c:pt>
                <c:pt idx="1">
                  <c:v>0.22222222222222221</c:v>
                </c:pt>
              </c:numCache>
            </c:numRef>
          </c:val>
          <c:extLst>
            <c:ext xmlns:c16="http://schemas.microsoft.com/office/drawing/2014/chart" uri="{C3380CC4-5D6E-409C-BE32-E72D297353CC}">
              <c16:uniqueId val="{00000004-A56D-4603-94EA-299F3EEA3AE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35A9993-5F2B-47F9-829C-6577BAE56F76}" type="doc">
      <dgm:prSet loTypeId="urn:microsoft.com/office/officeart/2005/8/layout/radial1" loCatId="relationship" qsTypeId="urn:microsoft.com/office/officeart/2005/8/quickstyle/3d1" qsCatId="3D" csTypeId="urn:microsoft.com/office/officeart/2005/8/colors/accent1_2" csCatId="accent1"/>
      <dgm:spPr/>
    </dgm:pt>
    <dgm:pt modelId="{F4473E8C-7679-4E4C-972D-D5E6769E72B4}">
      <dgm:prSet/>
      <dgm:spPr/>
      <dgm:t>
        <a:bodyPr/>
        <a:lstStyle/>
        <a:p>
          <a:pPr marR="0" algn="l" rtl="0"/>
          <a:r>
            <a:rPr lang="pl-PL" b="0" i="0" u="none" strike="noStrike" baseline="0">
              <a:latin typeface="Calibri" panose="020F0502020204030204" pitchFamily="34" charset="0"/>
            </a:rPr>
            <a:t>DOCELOWE DZIAŁANIE</a:t>
          </a:r>
          <a:endParaRPr lang="pl-PL"/>
        </a:p>
      </dgm:t>
    </dgm:pt>
    <dgm:pt modelId="{B9E88E48-1886-48C6-979D-CD9617F86CFF}" type="parTrans" cxnId="{BEE98EC7-DA97-4822-B636-0B3FBAA77401}">
      <dgm:prSet/>
      <dgm:spPr/>
      <dgm:t>
        <a:bodyPr/>
        <a:lstStyle/>
        <a:p>
          <a:pPr algn="l"/>
          <a:endParaRPr lang="pl-PL"/>
        </a:p>
      </dgm:t>
    </dgm:pt>
    <dgm:pt modelId="{691BCA74-AD01-4F46-83ED-F1AE383E4690}" type="sibTrans" cxnId="{BEE98EC7-DA97-4822-B636-0B3FBAA77401}">
      <dgm:prSet/>
      <dgm:spPr/>
      <dgm:t>
        <a:bodyPr/>
        <a:lstStyle/>
        <a:p>
          <a:pPr algn="l"/>
          <a:endParaRPr lang="pl-PL"/>
        </a:p>
      </dgm:t>
    </dgm:pt>
    <dgm:pt modelId="{B02A0633-CFAB-418C-936E-E1395BCBD586}">
      <dgm:prSet/>
      <dgm:spPr/>
      <dgm:t>
        <a:bodyPr/>
        <a:lstStyle/>
        <a:p>
          <a:pPr marR="0" algn="l" rtl="0"/>
          <a:r>
            <a:rPr lang="pl-PL" b="0" i="0" u="none" strike="noStrike" baseline="0">
              <a:latin typeface="Calibri" panose="020F0502020204030204" pitchFamily="34" charset="0"/>
            </a:rPr>
            <a:t>Kontekst stosowania informacji</a:t>
          </a:r>
          <a:endParaRPr lang="pl-PL"/>
        </a:p>
      </dgm:t>
    </dgm:pt>
    <dgm:pt modelId="{32CCBA2A-01D3-4F28-AB9F-C5B00CE72D05}" type="parTrans" cxnId="{A7F1ADCB-B93E-4ECE-8985-99BEFA027190}">
      <dgm:prSet/>
      <dgm:spPr/>
      <dgm:t>
        <a:bodyPr/>
        <a:lstStyle/>
        <a:p>
          <a:pPr algn="l"/>
          <a:endParaRPr lang="pl-PL"/>
        </a:p>
      </dgm:t>
    </dgm:pt>
    <dgm:pt modelId="{825D5AAF-AA50-46F7-AB46-3E3905790700}" type="sibTrans" cxnId="{A7F1ADCB-B93E-4ECE-8985-99BEFA027190}">
      <dgm:prSet/>
      <dgm:spPr/>
      <dgm:t>
        <a:bodyPr/>
        <a:lstStyle/>
        <a:p>
          <a:pPr algn="l"/>
          <a:endParaRPr lang="pl-PL"/>
        </a:p>
      </dgm:t>
    </dgm:pt>
    <dgm:pt modelId="{CC8CD377-2241-4726-8384-F3F3B6211476}">
      <dgm:prSet/>
      <dgm:spPr/>
      <dgm:t>
        <a:bodyPr/>
        <a:lstStyle/>
        <a:p>
          <a:pPr marR="0" algn="l" rtl="0"/>
          <a:r>
            <a:rPr lang="pl-PL" b="0" i="0" u="none" strike="noStrike" baseline="0">
              <a:latin typeface="Calibri" panose="020F0502020204030204" pitchFamily="34" charset="0"/>
            </a:rPr>
            <a:t>Możliwości wykorzystania informacji </a:t>
          </a:r>
          <a:endParaRPr lang="pl-PL"/>
        </a:p>
      </dgm:t>
    </dgm:pt>
    <dgm:pt modelId="{B592D818-D835-40F4-8652-21DB51A4339C}" type="parTrans" cxnId="{9564175D-2E0D-40CB-8B30-C01D78B8398F}">
      <dgm:prSet/>
      <dgm:spPr/>
      <dgm:t>
        <a:bodyPr/>
        <a:lstStyle/>
        <a:p>
          <a:pPr algn="l"/>
          <a:endParaRPr lang="pl-PL"/>
        </a:p>
      </dgm:t>
    </dgm:pt>
    <dgm:pt modelId="{EBEEB39D-A36B-4826-BD15-F72C513380F5}" type="sibTrans" cxnId="{9564175D-2E0D-40CB-8B30-C01D78B8398F}">
      <dgm:prSet/>
      <dgm:spPr/>
      <dgm:t>
        <a:bodyPr/>
        <a:lstStyle/>
        <a:p>
          <a:pPr algn="l"/>
          <a:endParaRPr lang="pl-PL"/>
        </a:p>
      </dgm:t>
    </dgm:pt>
    <dgm:pt modelId="{811DC1E8-3456-4BE3-AF6E-5D55CAE12A20}">
      <dgm:prSet/>
      <dgm:spPr/>
      <dgm:t>
        <a:bodyPr/>
        <a:lstStyle/>
        <a:p>
          <a:pPr marR="0" algn="l" rtl="0"/>
          <a:r>
            <a:rPr lang="pl-PL" b="0" i="0" u="none" strike="noStrike" baseline="0">
              <a:latin typeface="Calibri" panose="020F0502020204030204" pitchFamily="34" charset="0"/>
            </a:rPr>
            <a:t>Człowiek i jego wiedza</a:t>
          </a:r>
          <a:endParaRPr lang="pl-PL"/>
        </a:p>
      </dgm:t>
    </dgm:pt>
    <dgm:pt modelId="{CDCFD141-01BE-4491-B001-694E5D359148}" type="parTrans" cxnId="{7B316F06-80BF-4B43-9C39-233CD74463F4}">
      <dgm:prSet/>
      <dgm:spPr/>
      <dgm:t>
        <a:bodyPr/>
        <a:lstStyle/>
        <a:p>
          <a:pPr algn="l"/>
          <a:endParaRPr lang="pl-PL"/>
        </a:p>
      </dgm:t>
    </dgm:pt>
    <dgm:pt modelId="{7F5FE2FC-169A-4100-8447-A6B258F77731}" type="sibTrans" cxnId="{7B316F06-80BF-4B43-9C39-233CD74463F4}">
      <dgm:prSet/>
      <dgm:spPr/>
      <dgm:t>
        <a:bodyPr/>
        <a:lstStyle/>
        <a:p>
          <a:pPr algn="l"/>
          <a:endParaRPr lang="pl-PL"/>
        </a:p>
      </dgm:t>
    </dgm:pt>
    <dgm:pt modelId="{FAD3CD9A-1612-4E32-8A61-0C54AA9F01AD}" type="pres">
      <dgm:prSet presAssocID="{E35A9993-5F2B-47F9-829C-6577BAE56F76}" presName="cycle" presStyleCnt="0">
        <dgm:presLayoutVars>
          <dgm:chMax val="1"/>
          <dgm:dir/>
          <dgm:animLvl val="ctr"/>
          <dgm:resizeHandles val="exact"/>
        </dgm:presLayoutVars>
      </dgm:prSet>
      <dgm:spPr/>
    </dgm:pt>
    <dgm:pt modelId="{9A432529-F9FB-4C43-9E89-DDB9CE665A20}" type="pres">
      <dgm:prSet presAssocID="{F4473E8C-7679-4E4C-972D-D5E6769E72B4}" presName="centerShape" presStyleLbl="node0" presStyleIdx="0" presStyleCnt="1"/>
      <dgm:spPr/>
    </dgm:pt>
    <dgm:pt modelId="{77AC482D-630F-4256-8EB3-E73FA103840D}" type="pres">
      <dgm:prSet presAssocID="{32CCBA2A-01D3-4F28-AB9F-C5B00CE72D05}" presName="Name9" presStyleLbl="parChTrans1D2" presStyleIdx="0" presStyleCnt="3"/>
      <dgm:spPr/>
    </dgm:pt>
    <dgm:pt modelId="{4C6A01B2-D4AF-4B9B-84B2-5FDD438BF148}" type="pres">
      <dgm:prSet presAssocID="{32CCBA2A-01D3-4F28-AB9F-C5B00CE72D05}" presName="connTx" presStyleLbl="parChTrans1D2" presStyleIdx="0" presStyleCnt="3"/>
      <dgm:spPr/>
    </dgm:pt>
    <dgm:pt modelId="{1CEECC2F-128A-47E4-92BD-5071A0ECECE2}" type="pres">
      <dgm:prSet presAssocID="{B02A0633-CFAB-418C-936E-E1395BCBD586}" presName="node" presStyleLbl="node1" presStyleIdx="0" presStyleCnt="3">
        <dgm:presLayoutVars>
          <dgm:bulletEnabled val="1"/>
        </dgm:presLayoutVars>
      </dgm:prSet>
      <dgm:spPr/>
    </dgm:pt>
    <dgm:pt modelId="{934E5927-A0E1-41B1-9827-0ED89FFB604E}" type="pres">
      <dgm:prSet presAssocID="{B592D818-D835-40F4-8652-21DB51A4339C}" presName="Name9" presStyleLbl="parChTrans1D2" presStyleIdx="1" presStyleCnt="3"/>
      <dgm:spPr/>
    </dgm:pt>
    <dgm:pt modelId="{31F189FA-C86C-4181-85DC-9094FF35EB1C}" type="pres">
      <dgm:prSet presAssocID="{B592D818-D835-40F4-8652-21DB51A4339C}" presName="connTx" presStyleLbl="parChTrans1D2" presStyleIdx="1" presStyleCnt="3"/>
      <dgm:spPr/>
    </dgm:pt>
    <dgm:pt modelId="{C52A80FD-8567-44CE-B813-030308A727EE}" type="pres">
      <dgm:prSet presAssocID="{CC8CD377-2241-4726-8384-F3F3B6211476}" presName="node" presStyleLbl="node1" presStyleIdx="1" presStyleCnt="3">
        <dgm:presLayoutVars>
          <dgm:bulletEnabled val="1"/>
        </dgm:presLayoutVars>
      </dgm:prSet>
      <dgm:spPr/>
    </dgm:pt>
    <dgm:pt modelId="{F65CBECB-5DC7-4E67-AACF-6088C51DA940}" type="pres">
      <dgm:prSet presAssocID="{CDCFD141-01BE-4491-B001-694E5D359148}" presName="Name9" presStyleLbl="parChTrans1D2" presStyleIdx="2" presStyleCnt="3"/>
      <dgm:spPr/>
    </dgm:pt>
    <dgm:pt modelId="{24260F13-2504-45CA-A164-BCED0B714368}" type="pres">
      <dgm:prSet presAssocID="{CDCFD141-01BE-4491-B001-694E5D359148}" presName="connTx" presStyleLbl="parChTrans1D2" presStyleIdx="2" presStyleCnt="3"/>
      <dgm:spPr/>
    </dgm:pt>
    <dgm:pt modelId="{2213F687-09CD-4985-9C57-3F678FE3FACA}" type="pres">
      <dgm:prSet presAssocID="{811DC1E8-3456-4BE3-AF6E-5D55CAE12A20}" presName="node" presStyleLbl="node1" presStyleIdx="2" presStyleCnt="3">
        <dgm:presLayoutVars>
          <dgm:bulletEnabled val="1"/>
        </dgm:presLayoutVars>
      </dgm:prSet>
      <dgm:spPr/>
    </dgm:pt>
  </dgm:ptLst>
  <dgm:cxnLst>
    <dgm:cxn modelId="{7B316F06-80BF-4B43-9C39-233CD74463F4}" srcId="{F4473E8C-7679-4E4C-972D-D5E6769E72B4}" destId="{811DC1E8-3456-4BE3-AF6E-5D55CAE12A20}" srcOrd="2" destOrd="0" parTransId="{CDCFD141-01BE-4491-B001-694E5D359148}" sibTransId="{7F5FE2FC-169A-4100-8447-A6B258F77731}"/>
    <dgm:cxn modelId="{191D910A-02EE-494D-9EFA-D6C2C22FCAD4}" type="presOf" srcId="{CDCFD141-01BE-4491-B001-694E5D359148}" destId="{24260F13-2504-45CA-A164-BCED0B714368}" srcOrd="1" destOrd="0" presId="urn:microsoft.com/office/officeart/2005/8/layout/radial1"/>
    <dgm:cxn modelId="{5AF9BC23-35D0-4F01-A426-482E0F4B6A81}" type="presOf" srcId="{B02A0633-CFAB-418C-936E-E1395BCBD586}" destId="{1CEECC2F-128A-47E4-92BD-5071A0ECECE2}" srcOrd="0" destOrd="0" presId="urn:microsoft.com/office/officeart/2005/8/layout/radial1"/>
    <dgm:cxn modelId="{FA61EB24-C923-475D-8561-9BCBC9514AC6}" type="presOf" srcId="{CDCFD141-01BE-4491-B001-694E5D359148}" destId="{F65CBECB-5DC7-4E67-AACF-6088C51DA940}" srcOrd="0" destOrd="0" presId="urn:microsoft.com/office/officeart/2005/8/layout/radial1"/>
    <dgm:cxn modelId="{9564175D-2E0D-40CB-8B30-C01D78B8398F}" srcId="{F4473E8C-7679-4E4C-972D-D5E6769E72B4}" destId="{CC8CD377-2241-4726-8384-F3F3B6211476}" srcOrd="1" destOrd="0" parTransId="{B592D818-D835-40F4-8652-21DB51A4339C}" sibTransId="{EBEEB39D-A36B-4826-BD15-F72C513380F5}"/>
    <dgm:cxn modelId="{3B01325F-7776-4138-99EA-04E84328106C}" type="presOf" srcId="{E35A9993-5F2B-47F9-829C-6577BAE56F76}" destId="{FAD3CD9A-1612-4E32-8A61-0C54AA9F01AD}" srcOrd="0" destOrd="0" presId="urn:microsoft.com/office/officeart/2005/8/layout/radial1"/>
    <dgm:cxn modelId="{39163548-92E3-4521-A57D-AEF2FBBB656B}" type="presOf" srcId="{F4473E8C-7679-4E4C-972D-D5E6769E72B4}" destId="{9A432529-F9FB-4C43-9E89-DDB9CE665A20}" srcOrd="0" destOrd="0" presId="urn:microsoft.com/office/officeart/2005/8/layout/radial1"/>
    <dgm:cxn modelId="{9468A84D-59A2-488E-BB52-7FD0209BE4EA}" type="presOf" srcId="{B592D818-D835-40F4-8652-21DB51A4339C}" destId="{31F189FA-C86C-4181-85DC-9094FF35EB1C}" srcOrd="1" destOrd="0" presId="urn:microsoft.com/office/officeart/2005/8/layout/radial1"/>
    <dgm:cxn modelId="{98EFF071-84AF-4B8D-8ECB-2E00173FFA3C}" type="presOf" srcId="{32CCBA2A-01D3-4F28-AB9F-C5B00CE72D05}" destId="{4C6A01B2-D4AF-4B9B-84B2-5FDD438BF148}" srcOrd="1" destOrd="0" presId="urn:microsoft.com/office/officeart/2005/8/layout/radial1"/>
    <dgm:cxn modelId="{72B3A555-291E-4268-B0BB-14D8AA34435D}" type="presOf" srcId="{811DC1E8-3456-4BE3-AF6E-5D55CAE12A20}" destId="{2213F687-09CD-4985-9C57-3F678FE3FACA}" srcOrd="0" destOrd="0" presId="urn:microsoft.com/office/officeart/2005/8/layout/radial1"/>
    <dgm:cxn modelId="{8A129AA2-19E6-479D-9098-7A3E40DEFFEA}" type="presOf" srcId="{32CCBA2A-01D3-4F28-AB9F-C5B00CE72D05}" destId="{77AC482D-630F-4256-8EB3-E73FA103840D}" srcOrd="0" destOrd="0" presId="urn:microsoft.com/office/officeart/2005/8/layout/radial1"/>
    <dgm:cxn modelId="{95772BB6-445B-4373-8A54-52A6620FBF6B}" type="presOf" srcId="{B592D818-D835-40F4-8652-21DB51A4339C}" destId="{934E5927-A0E1-41B1-9827-0ED89FFB604E}" srcOrd="0" destOrd="0" presId="urn:microsoft.com/office/officeart/2005/8/layout/radial1"/>
    <dgm:cxn modelId="{BEE98EC7-DA97-4822-B636-0B3FBAA77401}" srcId="{E35A9993-5F2B-47F9-829C-6577BAE56F76}" destId="{F4473E8C-7679-4E4C-972D-D5E6769E72B4}" srcOrd="0" destOrd="0" parTransId="{B9E88E48-1886-48C6-979D-CD9617F86CFF}" sibTransId="{691BCA74-AD01-4F46-83ED-F1AE383E4690}"/>
    <dgm:cxn modelId="{A7F1ADCB-B93E-4ECE-8985-99BEFA027190}" srcId="{F4473E8C-7679-4E4C-972D-D5E6769E72B4}" destId="{B02A0633-CFAB-418C-936E-E1395BCBD586}" srcOrd="0" destOrd="0" parTransId="{32CCBA2A-01D3-4F28-AB9F-C5B00CE72D05}" sibTransId="{825D5AAF-AA50-46F7-AB46-3E3905790700}"/>
    <dgm:cxn modelId="{AD90C0F2-270E-44B3-9B76-7B03FF6D2B11}" type="presOf" srcId="{CC8CD377-2241-4726-8384-F3F3B6211476}" destId="{C52A80FD-8567-44CE-B813-030308A727EE}" srcOrd="0" destOrd="0" presId="urn:microsoft.com/office/officeart/2005/8/layout/radial1"/>
    <dgm:cxn modelId="{BA1A757D-6FBC-411A-A5E3-A58FD499AE98}" type="presParOf" srcId="{FAD3CD9A-1612-4E32-8A61-0C54AA9F01AD}" destId="{9A432529-F9FB-4C43-9E89-DDB9CE665A20}" srcOrd="0" destOrd="0" presId="urn:microsoft.com/office/officeart/2005/8/layout/radial1"/>
    <dgm:cxn modelId="{E4555083-D517-4DA2-A4C4-55E4C6CF764A}" type="presParOf" srcId="{FAD3CD9A-1612-4E32-8A61-0C54AA9F01AD}" destId="{77AC482D-630F-4256-8EB3-E73FA103840D}" srcOrd="1" destOrd="0" presId="urn:microsoft.com/office/officeart/2005/8/layout/radial1"/>
    <dgm:cxn modelId="{7881502B-5B70-449F-B295-D3DC73CA0A49}" type="presParOf" srcId="{77AC482D-630F-4256-8EB3-E73FA103840D}" destId="{4C6A01B2-D4AF-4B9B-84B2-5FDD438BF148}" srcOrd="0" destOrd="0" presId="urn:microsoft.com/office/officeart/2005/8/layout/radial1"/>
    <dgm:cxn modelId="{1E939C91-4339-489F-966D-A48C164156F4}" type="presParOf" srcId="{FAD3CD9A-1612-4E32-8A61-0C54AA9F01AD}" destId="{1CEECC2F-128A-47E4-92BD-5071A0ECECE2}" srcOrd="2" destOrd="0" presId="urn:microsoft.com/office/officeart/2005/8/layout/radial1"/>
    <dgm:cxn modelId="{B2627097-C245-4357-A7A2-89AF69D241B9}" type="presParOf" srcId="{FAD3CD9A-1612-4E32-8A61-0C54AA9F01AD}" destId="{934E5927-A0E1-41B1-9827-0ED89FFB604E}" srcOrd="3" destOrd="0" presId="urn:microsoft.com/office/officeart/2005/8/layout/radial1"/>
    <dgm:cxn modelId="{02E4A80B-0063-4A27-BA22-A876FFC01940}" type="presParOf" srcId="{934E5927-A0E1-41B1-9827-0ED89FFB604E}" destId="{31F189FA-C86C-4181-85DC-9094FF35EB1C}" srcOrd="0" destOrd="0" presId="urn:microsoft.com/office/officeart/2005/8/layout/radial1"/>
    <dgm:cxn modelId="{A2B0C885-C738-4CB8-B8D9-C08A536560CE}" type="presParOf" srcId="{FAD3CD9A-1612-4E32-8A61-0C54AA9F01AD}" destId="{C52A80FD-8567-44CE-B813-030308A727EE}" srcOrd="4" destOrd="0" presId="urn:microsoft.com/office/officeart/2005/8/layout/radial1"/>
    <dgm:cxn modelId="{DECD12C8-1FD8-458E-9D87-E205723E3280}" type="presParOf" srcId="{FAD3CD9A-1612-4E32-8A61-0C54AA9F01AD}" destId="{F65CBECB-5DC7-4E67-AACF-6088C51DA940}" srcOrd="5" destOrd="0" presId="urn:microsoft.com/office/officeart/2005/8/layout/radial1"/>
    <dgm:cxn modelId="{15555FFD-637C-4B9A-999C-ECEB8872AB72}" type="presParOf" srcId="{F65CBECB-5DC7-4E67-AACF-6088C51DA940}" destId="{24260F13-2504-45CA-A164-BCED0B714368}" srcOrd="0" destOrd="0" presId="urn:microsoft.com/office/officeart/2005/8/layout/radial1"/>
    <dgm:cxn modelId="{C1DE2FE5-A8CE-4568-ABA9-4EDFFF496A41}" type="presParOf" srcId="{FAD3CD9A-1612-4E32-8A61-0C54AA9F01AD}" destId="{2213F687-09CD-4985-9C57-3F678FE3FACA}" srcOrd="6" destOrd="0" presId="urn:microsoft.com/office/officeart/2005/8/layout/radial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CB13CF5-BA4C-47FF-A4E1-79D700D2547D}" type="doc">
      <dgm:prSet loTypeId="urn:microsoft.com/office/officeart/2005/8/layout/radial1" loCatId="relationship" qsTypeId="urn:microsoft.com/office/officeart/2005/8/quickstyle/simple1" qsCatId="simple" csTypeId="urn:microsoft.com/office/officeart/2005/8/colors/accent1_2" csCatId="accent1" phldr="1"/>
      <dgm:spPr/>
    </dgm:pt>
    <dgm:pt modelId="{4D6120BD-A258-422F-8085-B34B80421137}">
      <dgm:prSet/>
      <dgm:spPr/>
      <dgm:t>
        <a:bodyPr/>
        <a:lstStyle/>
        <a:p>
          <a:pPr marR="0" algn="ctr" rtl="0"/>
          <a:r>
            <a:rPr lang="pl-PL" b="0" i="0" u="none" strike="noStrike" baseline="0">
              <a:latin typeface="Calibri" panose="020F0502020204030204" pitchFamily="34" charset="0"/>
            </a:rPr>
            <a:t>DOCELOWE DZIAŁANIE</a:t>
          </a:r>
          <a:endParaRPr lang="pl-PL"/>
        </a:p>
      </dgm:t>
    </dgm:pt>
    <dgm:pt modelId="{3D0A9A1D-4803-4D8F-AAC4-C487D6D51B9E}" type="parTrans" cxnId="{2FCF01BC-A504-436C-B5E0-CF40530A343C}">
      <dgm:prSet/>
      <dgm:spPr/>
      <dgm:t>
        <a:bodyPr/>
        <a:lstStyle/>
        <a:p>
          <a:endParaRPr lang="pl-PL"/>
        </a:p>
      </dgm:t>
    </dgm:pt>
    <dgm:pt modelId="{14094937-276A-4B0A-B50C-57D2276C5529}" type="sibTrans" cxnId="{2FCF01BC-A504-436C-B5E0-CF40530A343C}">
      <dgm:prSet/>
      <dgm:spPr/>
      <dgm:t>
        <a:bodyPr/>
        <a:lstStyle/>
        <a:p>
          <a:endParaRPr lang="pl-PL"/>
        </a:p>
      </dgm:t>
    </dgm:pt>
    <dgm:pt modelId="{E4DC235F-F1A6-44DB-A604-743A3C0FD16D}">
      <dgm:prSet/>
      <dgm:spPr/>
      <dgm:t>
        <a:bodyPr/>
        <a:lstStyle/>
        <a:p>
          <a:pPr marR="0" algn="ctr" rtl="0"/>
          <a:r>
            <a:rPr lang="pl-PL" b="0" i="0" u="none" strike="noStrike" baseline="0">
              <a:latin typeface="Calibri" panose="020F0502020204030204" pitchFamily="34" charset="0"/>
            </a:rPr>
            <a:t>Zarządzanie portfelem projektów IT</a:t>
          </a:r>
          <a:endParaRPr lang="pl-PL"/>
        </a:p>
      </dgm:t>
    </dgm:pt>
    <dgm:pt modelId="{B4D5E585-BE82-41D0-BF1D-8F740B8485F6}" type="parTrans" cxnId="{AC2803C4-8FA9-4D4D-ACE0-6125B151A22F}">
      <dgm:prSet/>
      <dgm:spPr/>
      <dgm:t>
        <a:bodyPr/>
        <a:lstStyle/>
        <a:p>
          <a:endParaRPr lang="pl-PL"/>
        </a:p>
      </dgm:t>
    </dgm:pt>
    <dgm:pt modelId="{6A08C157-0B7B-4A81-8780-50075DE41D82}" type="sibTrans" cxnId="{AC2803C4-8FA9-4D4D-ACE0-6125B151A22F}">
      <dgm:prSet/>
      <dgm:spPr/>
      <dgm:t>
        <a:bodyPr/>
        <a:lstStyle/>
        <a:p>
          <a:endParaRPr lang="pl-PL"/>
        </a:p>
      </dgm:t>
    </dgm:pt>
    <dgm:pt modelId="{77E4AE20-068D-4DB9-8760-9E74F1AEDF9D}">
      <dgm:prSet/>
      <dgm:spPr/>
      <dgm:t>
        <a:bodyPr/>
        <a:lstStyle/>
        <a:p>
          <a:pPr marR="0" algn="ctr" rtl="0"/>
          <a:r>
            <a:rPr lang="pl-PL" b="0" i="0" u="none" strike="noStrike" baseline="0">
              <a:latin typeface="Calibri" panose="020F0502020204030204" pitchFamily="34" charset="0"/>
            </a:rPr>
            <a:t>Uprawnienia decyzyjne w kontekście alokacji zasobów</a:t>
          </a:r>
          <a:endParaRPr lang="pl-PL"/>
        </a:p>
      </dgm:t>
    </dgm:pt>
    <dgm:pt modelId="{F919A188-9264-49C7-B770-940863B56DDA}" type="parTrans" cxnId="{CB205647-9739-425B-8253-A0116FD5E284}">
      <dgm:prSet/>
      <dgm:spPr/>
      <dgm:t>
        <a:bodyPr/>
        <a:lstStyle/>
        <a:p>
          <a:endParaRPr lang="pl-PL"/>
        </a:p>
      </dgm:t>
    </dgm:pt>
    <dgm:pt modelId="{37732B72-F760-47AF-8E72-FE5364676610}" type="sibTrans" cxnId="{CB205647-9739-425B-8253-A0116FD5E284}">
      <dgm:prSet/>
      <dgm:spPr/>
      <dgm:t>
        <a:bodyPr/>
        <a:lstStyle/>
        <a:p>
          <a:endParaRPr lang="pl-PL"/>
        </a:p>
      </dgm:t>
    </dgm:pt>
    <dgm:pt modelId="{B46C3603-0C42-4336-BC55-2C77D47A2688}">
      <dgm:prSet/>
      <dgm:spPr/>
      <dgm:t>
        <a:bodyPr/>
        <a:lstStyle/>
        <a:p>
          <a:pPr marR="0" algn="ctr" rtl="0"/>
          <a:r>
            <a:rPr lang="pl-PL" b="0" i="0" u="none" strike="noStrike" baseline="0">
              <a:latin typeface="Calibri" panose="020F0502020204030204" pitchFamily="34" charset="0"/>
            </a:rPr>
            <a:t>Menedżer projektów IT</a:t>
          </a:r>
          <a:endParaRPr lang="pl-PL"/>
        </a:p>
      </dgm:t>
    </dgm:pt>
    <dgm:pt modelId="{BF989C6F-D031-477D-BF81-6999F71BB498}" type="parTrans" cxnId="{B0DA5BB5-0613-4D7A-B59B-A50474800032}">
      <dgm:prSet/>
      <dgm:spPr/>
      <dgm:t>
        <a:bodyPr/>
        <a:lstStyle/>
        <a:p>
          <a:endParaRPr lang="pl-PL"/>
        </a:p>
      </dgm:t>
    </dgm:pt>
    <dgm:pt modelId="{AE6521E3-0A1F-42E2-8E79-450CF5740118}" type="sibTrans" cxnId="{B0DA5BB5-0613-4D7A-B59B-A50474800032}">
      <dgm:prSet/>
      <dgm:spPr/>
      <dgm:t>
        <a:bodyPr/>
        <a:lstStyle/>
        <a:p>
          <a:endParaRPr lang="pl-PL"/>
        </a:p>
      </dgm:t>
    </dgm:pt>
    <dgm:pt modelId="{7DC7BCF0-6E20-4676-990F-2BE37D8548AC}" type="pres">
      <dgm:prSet presAssocID="{9CB13CF5-BA4C-47FF-A4E1-79D700D2547D}" presName="cycle" presStyleCnt="0">
        <dgm:presLayoutVars>
          <dgm:chMax val="1"/>
          <dgm:dir/>
          <dgm:animLvl val="ctr"/>
          <dgm:resizeHandles val="exact"/>
        </dgm:presLayoutVars>
      </dgm:prSet>
      <dgm:spPr/>
    </dgm:pt>
    <dgm:pt modelId="{3B6FC211-E60D-41E4-9399-71E0A5146EC8}" type="pres">
      <dgm:prSet presAssocID="{4D6120BD-A258-422F-8085-B34B80421137}" presName="centerShape" presStyleLbl="node0" presStyleIdx="0" presStyleCnt="1"/>
      <dgm:spPr/>
    </dgm:pt>
    <dgm:pt modelId="{4366C780-8AE5-4689-8BA4-01A93B985027}" type="pres">
      <dgm:prSet presAssocID="{B4D5E585-BE82-41D0-BF1D-8F740B8485F6}" presName="Name9" presStyleLbl="parChTrans1D2" presStyleIdx="0" presStyleCnt="3"/>
      <dgm:spPr/>
    </dgm:pt>
    <dgm:pt modelId="{3391EFD0-92C9-428D-AEA8-A8F68A0D0CDF}" type="pres">
      <dgm:prSet presAssocID="{B4D5E585-BE82-41D0-BF1D-8F740B8485F6}" presName="connTx" presStyleLbl="parChTrans1D2" presStyleIdx="0" presStyleCnt="3"/>
      <dgm:spPr/>
    </dgm:pt>
    <dgm:pt modelId="{A55B3F9C-20EA-4392-9DBC-6180778CBEC4}" type="pres">
      <dgm:prSet presAssocID="{E4DC235F-F1A6-44DB-A604-743A3C0FD16D}" presName="node" presStyleLbl="node1" presStyleIdx="0" presStyleCnt="3">
        <dgm:presLayoutVars>
          <dgm:bulletEnabled val="1"/>
        </dgm:presLayoutVars>
      </dgm:prSet>
      <dgm:spPr/>
    </dgm:pt>
    <dgm:pt modelId="{CA0C2BEF-1108-4436-AEB9-50E9D4D5096D}" type="pres">
      <dgm:prSet presAssocID="{F919A188-9264-49C7-B770-940863B56DDA}" presName="Name9" presStyleLbl="parChTrans1D2" presStyleIdx="1" presStyleCnt="3"/>
      <dgm:spPr/>
    </dgm:pt>
    <dgm:pt modelId="{EE8479F0-61D0-44DC-9E41-F57DAC012B2D}" type="pres">
      <dgm:prSet presAssocID="{F919A188-9264-49C7-B770-940863B56DDA}" presName="connTx" presStyleLbl="parChTrans1D2" presStyleIdx="1" presStyleCnt="3"/>
      <dgm:spPr/>
    </dgm:pt>
    <dgm:pt modelId="{6DAD3336-6FBC-4F71-A3D2-D3308A097764}" type="pres">
      <dgm:prSet presAssocID="{77E4AE20-068D-4DB9-8760-9E74F1AEDF9D}" presName="node" presStyleLbl="node1" presStyleIdx="1" presStyleCnt="3">
        <dgm:presLayoutVars>
          <dgm:bulletEnabled val="1"/>
        </dgm:presLayoutVars>
      </dgm:prSet>
      <dgm:spPr/>
    </dgm:pt>
    <dgm:pt modelId="{5E8FA7A4-6254-4838-B119-2839C7560221}" type="pres">
      <dgm:prSet presAssocID="{BF989C6F-D031-477D-BF81-6999F71BB498}" presName="Name9" presStyleLbl="parChTrans1D2" presStyleIdx="2" presStyleCnt="3"/>
      <dgm:spPr/>
    </dgm:pt>
    <dgm:pt modelId="{DCD161B3-28A4-48FF-9D27-F9FB894B54F4}" type="pres">
      <dgm:prSet presAssocID="{BF989C6F-D031-477D-BF81-6999F71BB498}" presName="connTx" presStyleLbl="parChTrans1D2" presStyleIdx="2" presStyleCnt="3"/>
      <dgm:spPr/>
    </dgm:pt>
    <dgm:pt modelId="{BD86D420-D832-4EC4-972E-22EFCBF21095}" type="pres">
      <dgm:prSet presAssocID="{B46C3603-0C42-4336-BC55-2C77D47A2688}" presName="node" presStyleLbl="node1" presStyleIdx="2" presStyleCnt="3">
        <dgm:presLayoutVars>
          <dgm:bulletEnabled val="1"/>
        </dgm:presLayoutVars>
      </dgm:prSet>
      <dgm:spPr/>
    </dgm:pt>
  </dgm:ptLst>
  <dgm:cxnLst>
    <dgm:cxn modelId="{14CF431E-834E-46C2-A08D-F5843B933713}" type="presOf" srcId="{F919A188-9264-49C7-B770-940863B56DDA}" destId="{EE8479F0-61D0-44DC-9E41-F57DAC012B2D}" srcOrd="1" destOrd="0" presId="urn:microsoft.com/office/officeart/2005/8/layout/radial1"/>
    <dgm:cxn modelId="{3B332226-5269-405D-AB25-C869616281EB}" type="presOf" srcId="{4D6120BD-A258-422F-8085-B34B80421137}" destId="{3B6FC211-E60D-41E4-9399-71E0A5146EC8}" srcOrd="0" destOrd="0" presId="urn:microsoft.com/office/officeart/2005/8/layout/radial1"/>
    <dgm:cxn modelId="{7AFB622A-7AEB-4C58-8647-4EF78C17B5EF}" type="presOf" srcId="{BF989C6F-D031-477D-BF81-6999F71BB498}" destId="{DCD161B3-28A4-48FF-9D27-F9FB894B54F4}" srcOrd="1" destOrd="0" presId="urn:microsoft.com/office/officeart/2005/8/layout/radial1"/>
    <dgm:cxn modelId="{E6FF7230-AC15-45F8-BB8A-0A20FC79B348}" type="presOf" srcId="{77E4AE20-068D-4DB9-8760-9E74F1AEDF9D}" destId="{6DAD3336-6FBC-4F71-A3D2-D3308A097764}" srcOrd="0" destOrd="0" presId="urn:microsoft.com/office/officeart/2005/8/layout/radial1"/>
    <dgm:cxn modelId="{E6E4F439-4EB5-4427-8D0D-AFC5070D4003}" type="presOf" srcId="{E4DC235F-F1A6-44DB-A604-743A3C0FD16D}" destId="{A55B3F9C-20EA-4392-9DBC-6180778CBEC4}" srcOrd="0" destOrd="0" presId="urn:microsoft.com/office/officeart/2005/8/layout/radial1"/>
    <dgm:cxn modelId="{CB205647-9739-425B-8253-A0116FD5E284}" srcId="{4D6120BD-A258-422F-8085-B34B80421137}" destId="{77E4AE20-068D-4DB9-8760-9E74F1AEDF9D}" srcOrd="1" destOrd="0" parTransId="{F919A188-9264-49C7-B770-940863B56DDA}" sibTransId="{37732B72-F760-47AF-8E72-FE5364676610}"/>
    <dgm:cxn modelId="{7C214281-207B-43B2-ACB7-34299998F6DB}" type="presOf" srcId="{BF989C6F-D031-477D-BF81-6999F71BB498}" destId="{5E8FA7A4-6254-4838-B119-2839C7560221}" srcOrd="0" destOrd="0" presId="urn:microsoft.com/office/officeart/2005/8/layout/radial1"/>
    <dgm:cxn modelId="{3AAA718F-21EE-44E1-A6E7-92A5C4AE7EA6}" type="presOf" srcId="{B4D5E585-BE82-41D0-BF1D-8F740B8485F6}" destId="{4366C780-8AE5-4689-8BA4-01A93B985027}" srcOrd="0" destOrd="0" presId="urn:microsoft.com/office/officeart/2005/8/layout/radial1"/>
    <dgm:cxn modelId="{7D5053B4-3B1D-4C2F-AB74-8822AA741708}" type="presOf" srcId="{9CB13CF5-BA4C-47FF-A4E1-79D700D2547D}" destId="{7DC7BCF0-6E20-4676-990F-2BE37D8548AC}" srcOrd="0" destOrd="0" presId="urn:microsoft.com/office/officeart/2005/8/layout/radial1"/>
    <dgm:cxn modelId="{B0DA5BB5-0613-4D7A-B59B-A50474800032}" srcId="{4D6120BD-A258-422F-8085-B34B80421137}" destId="{B46C3603-0C42-4336-BC55-2C77D47A2688}" srcOrd="2" destOrd="0" parTransId="{BF989C6F-D031-477D-BF81-6999F71BB498}" sibTransId="{AE6521E3-0A1F-42E2-8E79-450CF5740118}"/>
    <dgm:cxn modelId="{2FCF01BC-A504-436C-B5E0-CF40530A343C}" srcId="{9CB13CF5-BA4C-47FF-A4E1-79D700D2547D}" destId="{4D6120BD-A258-422F-8085-B34B80421137}" srcOrd="0" destOrd="0" parTransId="{3D0A9A1D-4803-4D8F-AAC4-C487D6D51B9E}" sibTransId="{14094937-276A-4B0A-B50C-57D2276C5529}"/>
    <dgm:cxn modelId="{AC2803C4-8FA9-4D4D-ACE0-6125B151A22F}" srcId="{4D6120BD-A258-422F-8085-B34B80421137}" destId="{E4DC235F-F1A6-44DB-A604-743A3C0FD16D}" srcOrd="0" destOrd="0" parTransId="{B4D5E585-BE82-41D0-BF1D-8F740B8485F6}" sibTransId="{6A08C157-0B7B-4A81-8780-50075DE41D82}"/>
    <dgm:cxn modelId="{F24462D1-C3B8-48AD-B8AA-4F4BF9DAB685}" type="presOf" srcId="{B46C3603-0C42-4336-BC55-2C77D47A2688}" destId="{BD86D420-D832-4EC4-972E-22EFCBF21095}" srcOrd="0" destOrd="0" presId="urn:microsoft.com/office/officeart/2005/8/layout/radial1"/>
    <dgm:cxn modelId="{D1FB88E0-0008-4067-9F7F-917B1A07C450}" type="presOf" srcId="{B4D5E585-BE82-41D0-BF1D-8F740B8485F6}" destId="{3391EFD0-92C9-428D-AEA8-A8F68A0D0CDF}" srcOrd="1" destOrd="0" presId="urn:microsoft.com/office/officeart/2005/8/layout/radial1"/>
    <dgm:cxn modelId="{0C5166F8-A228-4077-BC60-32B60A05479D}" type="presOf" srcId="{F919A188-9264-49C7-B770-940863B56DDA}" destId="{CA0C2BEF-1108-4436-AEB9-50E9D4D5096D}" srcOrd="0" destOrd="0" presId="urn:microsoft.com/office/officeart/2005/8/layout/radial1"/>
    <dgm:cxn modelId="{19C79659-5EC0-4475-AEF7-8571DBF50237}" type="presParOf" srcId="{7DC7BCF0-6E20-4676-990F-2BE37D8548AC}" destId="{3B6FC211-E60D-41E4-9399-71E0A5146EC8}" srcOrd="0" destOrd="0" presId="urn:microsoft.com/office/officeart/2005/8/layout/radial1"/>
    <dgm:cxn modelId="{9163FF7C-148B-40F1-B771-624AE8D8344F}" type="presParOf" srcId="{7DC7BCF0-6E20-4676-990F-2BE37D8548AC}" destId="{4366C780-8AE5-4689-8BA4-01A93B985027}" srcOrd="1" destOrd="0" presId="urn:microsoft.com/office/officeart/2005/8/layout/radial1"/>
    <dgm:cxn modelId="{B2072CAA-96B4-4C64-B539-14E006C9DCCD}" type="presParOf" srcId="{4366C780-8AE5-4689-8BA4-01A93B985027}" destId="{3391EFD0-92C9-428D-AEA8-A8F68A0D0CDF}" srcOrd="0" destOrd="0" presId="urn:microsoft.com/office/officeart/2005/8/layout/radial1"/>
    <dgm:cxn modelId="{1EF31170-476E-4907-8BC3-B48F4AF80DFE}" type="presParOf" srcId="{7DC7BCF0-6E20-4676-990F-2BE37D8548AC}" destId="{A55B3F9C-20EA-4392-9DBC-6180778CBEC4}" srcOrd="2" destOrd="0" presId="urn:microsoft.com/office/officeart/2005/8/layout/radial1"/>
    <dgm:cxn modelId="{E5009E14-07E0-4700-AC47-F76B45933DCC}" type="presParOf" srcId="{7DC7BCF0-6E20-4676-990F-2BE37D8548AC}" destId="{CA0C2BEF-1108-4436-AEB9-50E9D4D5096D}" srcOrd="3" destOrd="0" presId="urn:microsoft.com/office/officeart/2005/8/layout/radial1"/>
    <dgm:cxn modelId="{5C43BB9A-286F-46EE-B715-DB8276AAA913}" type="presParOf" srcId="{CA0C2BEF-1108-4436-AEB9-50E9D4D5096D}" destId="{EE8479F0-61D0-44DC-9E41-F57DAC012B2D}" srcOrd="0" destOrd="0" presId="urn:microsoft.com/office/officeart/2005/8/layout/radial1"/>
    <dgm:cxn modelId="{F10E917F-34F8-4899-81B4-7168314D2CC5}" type="presParOf" srcId="{7DC7BCF0-6E20-4676-990F-2BE37D8548AC}" destId="{6DAD3336-6FBC-4F71-A3D2-D3308A097764}" srcOrd="4" destOrd="0" presId="urn:microsoft.com/office/officeart/2005/8/layout/radial1"/>
    <dgm:cxn modelId="{CB56E933-59B4-48E2-8A00-E1019F89C91C}" type="presParOf" srcId="{7DC7BCF0-6E20-4676-990F-2BE37D8548AC}" destId="{5E8FA7A4-6254-4838-B119-2839C7560221}" srcOrd="5" destOrd="0" presId="urn:microsoft.com/office/officeart/2005/8/layout/radial1"/>
    <dgm:cxn modelId="{3A8C291E-0179-427C-8855-7E799A608CC6}" type="presParOf" srcId="{5E8FA7A4-6254-4838-B119-2839C7560221}" destId="{DCD161B3-28A4-48FF-9D27-F9FB894B54F4}" srcOrd="0" destOrd="0" presId="urn:microsoft.com/office/officeart/2005/8/layout/radial1"/>
    <dgm:cxn modelId="{18A7190E-59F1-4CC3-A412-312C82B9DED5}" type="presParOf" srcId="{7DC7BCF0-6E20-4676-990F-2BE37D8548AC}" destId="{BD86D420-D832-4EC4-972E-22EFCBF21095}" srcOrd="6" destOrd="0" presId="urn:microsoft.com/office/officeart/2005/8/layout/radial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A432529-F9FB-4C43-9E89-DDB9CE665A20}">
      <dsp:nvSpPr>
        <dsp:cNvPr id="0" name=""/>
        <dsp:cNvSpPr/>
      </dsp:nvSpPr>
      <dsp:spPr>
        <a:xfrm>
          <a:off x="1501784" y="1930445"/>
          <a:ext cx="1316431" cy="1316431"/>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l" defTabSz="666750" rtl="0">
            <a:lnSpc>
              <a:spcPct val="90000"/>
            </a:lnSpc>
            <a:spcBef>
              <a:spcPct val="0"/>
            </a:spcBef>
            <a:spcAft>
              <a:spcPct val="35000"/>
            </a:spcAft>
            <a:buNone/>
          </a:pPr>
          <a:r>
            <a:rPr lang="pl-PL" sz="1500" b="0" i="0" u="none" strike="noStrike" kern="1200" baseline="0">
              <a:latin typeface="Calibri" panose="020F0502020204030204" pitchFamily="34" charset="0"/>
            </a:rPr>
            <a:t>DOCELOWE DZIAŁANIE</a:t>
          </a:r>
          <a:endParaRPr lang="pl-PL" sz="1500" kern="1200"/>
        </a:p>
      </dsp:txBody>
      <dsp:txXfrm>
        <a:off x="1694571" y="2123232"/>
        <a:ext cx="930857" cy="930857"/>
      </dsp:txXfrm>
    </dsp:sp>
    <dsp:sp modelId="{77AC482D-630F-4256-8EB3-E73FA103840D}">
      <dsp:nvSpPr>
        <dsp:cNvPr id="0" name=""/>
        <dsp:cNvSpPr/>
      </dsp:nvSpPr>
      <dsp:spPr>
        <a:xfrm rot="16200000">
          <a:off x="1960893" y="1703913"/>
          <a:ext cx="398212" cy="54851"/>
        </a:xfrm>
        <a:custGeom>
          <a:avLst/>
          <a:gdLst/>
          <a:ahLst/>
          <a:cxnLst/>
          <a:rect l="0" t="0" r="0" b="0"/>
          <a:pathLst>
            <a:path>
              <a:moveTo>
                <a:pt x="0" y="27425"/>
              </a:moveTo>
              <a:lnTo>
                <a:pt x="398212" y="27425"/>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l" defTabSz="222250">
            <a:lnSpc>
              <a:spcPct val="90000"/>
            </a:lnSpc>
            <a:spcBef>
              <a:spcPct val="0"/>
            </a:spcBef>
            <a:spcAft>
              <a:spcPct val="35000"/>
            </a:spcAft>
            <a:buNone/>
          </a:pPr>
          <a:endParaRPr lang="pl-PL" sz="500" kern="1200"/>
        </a:p>
      </dsp:txBody>
      <dsp:txXfrm>
        <a:off x="2150044" y="1721383"/>
        <a:ext cx="19910" cy="19910"/>
      </dsp:txXfrm>
    </dsp:sp>
    <dsp:sp modelId="{1CEECC2F-128A-47E4-92BD-5071A0ECECE2}">
      <dsp:nvSpPr>
        <dsp:cNvPr id="0" name=""/>
        <dsp:cNvSpPr/>
      </dsp:nvSpPr>
      <dsp:spPr>
        <a:xfrm>
          <a:off x="1501784" y="215801"/>
          <a:ext cx="1316431" cy="1316431"/>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l" defTabSz="533400" rtl="0">
            <a:lnSpc>
              <a:spcPct val="90000"/>
            </a:lnSpc>
            <a:spcBef>
              <a:spcPct val="0"/>
            </a:spcBef>
            <a:spcAft>
              <a:spcPct val="35000"/>
            </a:spcAft>
            <a:buNone/>
          </a:pPr>
          <a:r>
            <a:rPr lang="pl-PL" sz="1200" b="0" i="0" u="none" strike="noStrike" kern="1200" baseline="0">
              <a:latin typeface="Calibri" panose="020F0502020204030204" pitchFamily="34" charset="0"/>
            </a:rPr>
            <a:t>Kontekst stosowania informacji</a:t>
          </a:r>
          <a:endParaRPr lang="pl-PL" sz="1200" kern="1200"/>
        </a:p>
      </dsp:txBody>
      <dsp:txXfrm>
        <a:off x="1694571" y="408588"/>
        <a:ext cx="930857" cy="930857"/>
      </dsp:txXfrm>
    </dsp:sp>
    <dsp:sp modelId="{934E5927-A0E1-41B1-9827-0ED89FFB604E}">
      <dsp:nvSpPr>
        <dsp:cNvPr id="0" name=""/>
        <dsp:cNvSpPr/>
      </dsp:nvSpPr>
      <dsp:spPr>
        <a:xfrm rot="1800000">
          <a:off x="2703356" y="2989896"/>
          <a:ext cx="398212" cy="54851"/>
        </a:xfrm>
        <a:custGeom>
          <a:avLst/>
          <a:gdLst/>
          <a:ahLst/>
          <a:cxnLst/>
          <a:rect l="0" t="0" r="0" b="0"/>
          <a:pathLst>
            <a:path>
              <a:moveTo>
                <a:pt x="0" y="27425"/>
              </a:moveTo>
              <a:lnTo>
                <a:pt x="398212" y="27425"/>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l" defTabSz="222250">
            <a:lnSpc>
              <a:spcPct val="90000"/>
            </a:lnSpc>
            <a:spcBef>
              <a:spcPct val="0"/>
            </a:spcBef>
            <a:spcAft>
              <a:spcPct val="35000"/>
            </a:spcAft>
            <a:buNone/>
          </a:pPr>
          <a:endParaRPr lang="pl-PL" sz="500" kern="1200"/>
        </a:p>
      </dsp:txBody>
      <dsp:txXfrm>
        <a:off x="2892507" y="3007366"/>
        <a:ext cx="19910" cy="19910"/>
      </dsp:txXfrm>
    </dsp:sp>
    <dsp:sp modelId="{C52A80FD-8567-44CE-B813-030308A727EE}">
      <dsp:nvSpPr>
        <dsp:cNvPr id="0" name=""/>
        <dsp:cNvSpPr/>
      </dsp:nvSpPr>
      <dsp:spPr>
        <a:xfrm>
          <a:off x="2986709" y="2787767"/>
          <a:ext cx="1316431" cy="1316431"/>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l" defTabSz="533400" rtl="0">
            <a:lnSpc>
              <a:spcPct val="90000"/>
            </a:lnSpc>
            <a:spcBef>
              <a:spcPct val="0"/>
            </a:spcBef>
            <a:spcAft>
              <a:spcPct val="35000"/>
            </a:spcAft>
            <a:buNone/>
          </a:pPr>
          <a:r>
            <a:rPr lang="pl-PL" sz="1200" b="0" i="0" u="none" strike="noStrike" kern="1200" baseline="0">
              <a:latin typeface="Calibri" panose="020F0502020204030204" pitchFamily="34" charset="0"/>
            </a:rPr>
            <a:t>Możliwości wykorzystania informacji </a:t>
          </a:r>
          <a:endParaRPr lang="pl-PL" sz="1200" kern="1200"/>
        </a:p>
      </dsp:txBody>
      <dsp:txXfrm>
        <a:off x="3179496" y="2980554"/>
        <a:ext cx="930857" cy="930857"/>
      </dsp:txXfrm>
    </dsp:sp>
    <dsp:sp modelId="{F65CBECB-5DC7-4E67-AACF-6088C51DA940}">
      <dsp:nvSpPr>
        <dsp:cNvPr id="0" name=""/>
        <dsp:cNvSpPr/>
      </dsp:nvSpPr>
      <dsp:spPr>
        <a:xfrm rot="9000000">
          <a:off x="1218431" y="2989896"/>
          <a:ext cx="398212" cy="54851"/>
        </a:xfrm>
        <a:custGeom>
          <a:avLst/>
          <a:gdLst/>
          <a:ahLst/>
          <a:cxnLst/>
          <a:rect l="0" t="0" r="0" b="0"/>
          <a:pathLst>
            <a:path>
              <a:moveTo>
                <a:pt x="0" y="27425"/>
              </a:moveTo>
              <a:lnTo>
                <a:pt x="398212" y="27425"/>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l" defTabSz="222250">
            <a:lnSpc>
              <a:spcPct val="90000"/>
            </a:lnSpc>
            <a:spcBef>
              <a:spcPct val="0"/>
            </a:spcBef>
            <a:spcAft>
              <a:spcPct val="35000"/>
            </a:spcAft>
            <a:buNone/>
          </a:pPr>
          <a:endParaRPr lang="pl-PL" sz="500" kern="1200"/>
        </a:p>
      </dsp:txBody>
      <dsp:txXfrm rot="10800000">
        <a:off x="1407582" y="3007366"/>
        <a:ext cx="19910" cy="19910"/>
      </dsp:txXfrm>
    </dsp:sp>
    <dsp:sp modelId="{2213F687-09CD-4985-9C57-3F678FE3FACA}">
      <dsp:nvSpPr>
        <dsp:cNvPr id="0" name=""/>
        <dsp:cNvSpPr/>
      </dsp:nvSpPr>
      <dsp:spPr>
        <a:xfrm>
          <a:off x="16859" y="2787767"/>
          <a:ext cx="1316431" cy="1316431"/>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l" defTabSz="533400" rtl="0">
            <a:lnSpc>
              <a:spcPct val="90000"/>
            </a:lnSpc>
            <a:spcBef>
              <a:spcPct val="0"/>
            </a:spcBef>
            <a:spcAft>
              <a:spcPct val="35000"/>
            </a:spcAft>
            <a:buNone/>
          </a:pPr>
          <a:r>
            <a:rPr lang="pl-PL" sz="1200" b="0" i="0" u="none" strike="noStrike" kern="1200" baseline="0">
              <a:latin typeface="Calibri" panose="020F0502020204030204" pitchFamily="34" charset="0"/>
            </a:rPr>
            <a:t>Człowiek i jego wiedza</a:t>
          </a:r>
          <a:endParaRPr lang="pl-PL" sz="1200" kern="1200"/>
        </a:p>
      </dsp:txBody>
      <dsp:txXfrm>
        <a:off x="209646" y="2980554"/>
        <a:ext cx="930857" cy="93085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B6FC211-E60D-41E4-9399-71E0A5146EC8}">
      <dsp:nvSpPr>
        <dsp:cNvPr id="0" name=""/>
        <dsp:cNvSpPr/>
      </dsp:nvSpPr>
      <dsp:spPr>
        <a:xfrm>
          <a:off x="1626933" y="2091315"/>
          <a:ext cx="1426133" cy="142613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marR="0" lvl="0" indent="0" algn="ctr" defTabSz="711200" rtl="0">
            <a:lnSpc>
              <a:spcPct val="90000"/>
            </a:lnSpc>
            <a:spcBef>
              <a:spcPct val="0"/>
            </a:spcBef>
            <a:spcAft>
              <a:spcPct val="35000"/>
            </a:spcAft>
            <a:buNone/>
          </a:pPr>
          <a:r>
            <a:rPr lang="pl-PL" sz="1600" b="0" i="0" u="none" strike="noStrike" kern="1200" baseline="0">
              <a:latin typeface="Calibri" panose="020F0502020204030204" pitchFamily="34" charset="0"/>
            </a:rPr>
            <a:t>DOCELOWE DZIAŁANIE</a:t>
          </a:r>
          <a:endParaRPr lang="pl-PL" sz="1600" kern="1200"/>
        </a:p>
      </dsp:txBody>
      <dsp:txXfrm>
        <a:off x="1835785" y="2300167"/>
        <a:ext cx="1008429" cy="1008429"/>
      </dsp:txXfrm>
    </dsp:sp>
    <dsp:sp modelId="{4366C780-8AE5-4689-8BA4-01A93B985027}">
      <dsp:nvSpPr>
        <dsp:cNvPr id="0" name=""/>
        <dsp:cNvSpPr/>
      </dsp:nvSpPr>
      <dsp:spPr>
        <a:xfrm rot="16200000">
          <a:off x="2124301" y="1848191"/>
          <a:ext cx="431396" cy="54851"/>
        </a:xfrm>
        <a:custGeom>
          <a:avLst/>
          <a:gdLst/>
          <a:ahLst/>
          <a:cxnLst/>
          <a:rect l="0" t="0" r="0" b="0"/>
          <a:pathLst>
            <a:path>
              <a:moveTo>
                <a:pt x="0" y="27425"/>
              </a:moveTo>
              <a:lnTo>
                <a:pt x="431396" y="2742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pl-PL" sz="500" kern="1200"/>
        </a:p>
      </dsp:txBody>
      <dsp:txXfrm>
        <a:off x="2329215" y="1864832"/>
        <a:ext cx="21569" cy="21569"/>
      </dsp:txXfrm>
    </dsp:sp>
    <dsp:sp modelId="{A55B3F9C-20EA-4392-9DBC-6180778CBEC4}">
      <dsp:nvSpPr>
        <dsp:cNvPr id="0" name=""/>
        <dsp:cNvSpPr/>
      </dsp:nvSpPr>
      <dsp:spPr>
        <a:xfrm>
          <a:off x="1626933" y="233785"/>
          <a:ext cx="1426133" cy="142613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marR="0" lvl="0" indent="0" algn="ctr" defTabSz="622300" rtl="0">
            <a:lnSpc>
              <a:spcPct val="90000"/>
            </a:lnSpc>
            <a:spcBef>
              <a:spcPct val="0"/>
            </a:spcBef>
            <a:spcAft>
              <a:spcPct val="35000"/>
            </a:spcAft>
            <a:buNone/>
          </a:pPr>
          <a:r>
            <a:rPr lang="pl-PL" sz="1400" b="0" i="0" u="none" strike="noStrike" kern="1200" baseline="0">
              <a:latin typeface="Calibri" panose="020F0502020204030204" pitchFamily="34" charset="0"/>
            </a:rPr>
            <a:t>Zarządzanie portfelem projektów IT</a:t>
          </a:r>
          <a:endParaRPr lang="pl-PL" sz="1400" kern="1200"/>
        </a:p>
      </dsp:txBody>
      <dsp:txXfrm>
        <a:off x="1835785" y="442637"/>
        <a:ext cx="1008429" cy="1008429"/>
      </dsp:txXfrm>
    </dsp:sp>
    <dsp:sp modelId="{CA0C2BEF-1108-4436-AEB9-50E9D4D5096D}">
      <dsp:nvSpPr>
        <dsp:cNvPr id="0" name=""/>
        <dsp:cNvSpPr/>
      </dsp:nvSpPr>
      <dsp:spPr>
        <a:xfrm rot="1800000">
          <a:off x="2928635" y="3241339"/>
          <a:ext cx="431396" cy="54851"/>
        </a:xfrm>
        <a:custGeom>
          <a:avLst/>
          <a:gdLst/>
          <a:ahLst/>
          <a:cxnLst/>
          <a:rect l="0" t="0" r="0" b="0"/>
          <a:pathLst>
            <a:path>
              <a:moveTo>
                <a:pt x="0" y="27425"/>
              </a:moveTo>
              <a:lnTo>
                <a:pt x="431396" y="2742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pl-PL" sz="500" kern="1200"/>
        </a:p>
      </dsp:txBody>
      <dsp:txXfrm>
        <a:off x="3133549" y="3257980"/>
        <a:ext cx="21569" cy="21569"/>
      </dsp:txXfrm>
    </dsp:sp>
    <dsp:sp modelId="{6DAD3336-6FBC-4F71-A3D2-D3308A097764}">
      <dsp:nvSpPr>
        <dsp:cNvPr id="0" name=""/>
        <dsp:cNvSpPr/>
      </dsp:nvSpPr>
      <dsp:spPr>
        <a:xfrm>
          <a:off x="3235601" y="3020080"/>
          <a:ext cx="1426133" cy="142613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marR="0" lvl="0" indent="0" algn="ctr" defTabSz="622300" rtl="0">
            <a:lnSpc>
              <a:spcPct val="90000"/>
            </a:lnSpc>
            <a:spcBef>
              <a:spcPct val="0"/>
            </a:spcBef>
            <a:spcAft>
              <a:spcPct val="35000"/>
            </a:spcAft>
            <a:buNone/>
          </a:pPr>
          <a:r>
            <a:rPr lang="pl-PL" sz="1400" b="0" i="0" u="none" strike="noStrike" kern="1200" baseline="0">
              <a:latin typeface="Calibri" panose="020F0502020204030204" pitchFamily="34" charset="0"/>
            </a:rPr>
            <a:t>Uprawnienia decyzyjne w kontekście alokacji zasobów</a:t>
          </a:r>
          <a:endParaRPr lang="pl-PL" sz="1400" kern="1200"/>
        </a:p>
      </dsp:txBody>
      <dsp:txXfrm>
        <a:off x="3444453" y="3228932"/>
        <a:ext cx="1008429" cy="1008429"/>
      </dsp:txXfrm>
    </dsp:sp>
    <dsp:sp modelId="{5E8FA7A4-6254-4838-B119-2839C7560221}">
      <dsp:nvSpPr>
        <dsp:cNvPr id="0" name=""/>
        <dsp:cNvSpPr/>
      </dsp:nvSpPr>
      <dsp:spPr>
        <a:xfrm rot="9000000">
          <a:off x="1319967" y="3241339"/>
          <a:ext cx="431396" cy="54851"/>
        </a:xfrm>
        <a:custGeom>
          <a:avLst/>
          <a:gdLst/>
          <a:ahLst/>
          <a:cxnLst/>
          <a:rect l="0" t="0" r="0" b="0"/>
          <a:pathLst>
            <a:path>
              <a:moveTo>
                <a:pt x="0" y="27425"/>
              </a:moveTo>
              <a:lnTo>
                <a:pt x="431396" y="2742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pl-PL" sz="500" kern="1200"/>
        </a:p>
      </dsp:txBody>
      <dsp:txXfrm rot="10800000">
        <a:off x="1524880" y="3257980"/>
        <a:ext cx="21569" cy="21569"/>
      </dsp:txXfrm>
    </dsp:sp>
    <dsp:sp modelId="{BD86D420-D832-4EC4-972E-22EFCBF21095}">
      <dsp:nvSpPr>
        <dsp:cNvPr id="0" name=""/>
        <dsp:cNvSpPr/>
      </dsp:nvSpPr>
      <dsp:spPr>
        <a:xfrm>
          <a:off x="18264" y="3020080"/>
          <a:ext cx="1426133" cy="142613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marR="0" lvl="0" indent="0" algn="ctr" defTabSz="622300" rtl="0">
            <a:lnSpc>
              <a:spcPct val="90000"/>
            </a:lnSpc>
            <a:spcBef>
              <a:spcPct val="0"/>
            </a:spcBef>
            <a:spcAft>
              <a:spcPct val="35000"/>
            </a:spcAft>
            <a:buNone/>
          </a:pPr>
          <a:r>
            <a:rPr lang="pl-PL" sz="1400" b="0" i="0" u="none" strike="noStrike" kern="1200" baseline="0">
              <a:latin typeface="Calibri" panose="020F0502020204030204" pitchFamily="34" charset="0"/>
            </a:rPr>
            <a:t>Menedżer projektów IT</a:t>
          </a:r>
          <a:endParaRPr lang="pl-PL" sz="1400" kern="1200"/>
        </a:p>
      </dsp:txBody>
      <dsp:txXfrm>
        <a:off x="227116" y="3228932"/>
        <a:ext cx="1008429" cy="1008429"/>
      </dsp:txXfrm>
    </dsp:sp>
  </dsp:spTree>
</dsp:drawing>
</file>

<file path=word/diagrams/layout1.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9FD209-19F9-472A-9D55-2D173DE13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243</Pages>
  <Words>63832</Words>
  <Characters>363848</Characters>
  <Application>Microsoft Office Word</Application>
  <DocSecurity>0</DocSecurity>
  <Lines>3032</Lines>
  <Paragraphs>853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426827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Kamil Soszka</dc:creator>
  <cp:keywords/>
  <dc:description/>
  <cp:lastModifiedBy>Kamil Soszka</cp:lastModifiedBy>
  <cp:revision>40</cp:revision>
  <dcterms:created xsi:type="dcterms:W3CDTF">2025-11-08T09:22:00Z</dcterms:created>
  <dcterms:modified xsi:type="dcterms:W3CDTF">2025-11-09T09:53:00Z</dcterms:modified>
</cp:coreProperties>
</file>