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D4" w:rsidRPr="003D6457" w:rsidRDefault="001F4D34" w:rsidP="001F4D34">
      <w:pPr>
        <w:jc w:val="center"/>
        <w:rPr>
          <w:b/>
          <w:color w:val="FF0000"/>
          <w:sz w:val="28"/>
        </w:rPr>
      </w:pPr>
      <w:r w:rsidRPr="003D6457">
        <w:rPr>
          <w:b/>
          <w:color w:val="FF0000"/>
          <w:sz w:val="28"/>
        </w:rPr>
        <w:t>PT. CHIN LI PLASTIC INDUSTRIAL INDONESIA</w:t>
      </w:r>
    </w:p>
    <w:p w:rsidR="001F4D34" w:rsidRPr="00255726" w:rsidRDefault="00255726" w:rsidP="001F4D34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ACCOUNT RECEVABLE REPORT</w:t>
      </w:r>
    </w:p>
    <w:p w:rsidR="001F4D34" w:rsidRPr="003D6457" w:rsidRDefault="001F4D34" w:rsidP="001F4D34">
      <w:pPr>
        <w:jc w:val="center"/>
        <w:rPr>
          <w:b/>
          <w:sz w:val="24"/>
        </w:rPr>
      </w:pPr>
      <w:r w:rsidRPr="003D6457">
        <w:rPr>
          <w:b/>
          <w:sz w:val="24"/>
        </w:rPr>
        <w:t>PER : AGUSTUS</w:t>
      </w:r>
    </w:p>
    <w:p w:rsidR="001F4D34" w:rsidRDefault="001F4D34"/>
    <w:tbl>
      <w:tblPr>
        <w:tblStyle w:val="TableGrid"/>
        <w:tblW w:w="16420" w:type="dxa"/>
        <w:tblInd w:w="-102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567"/>
        <w:gridCol w:w="2268"/>
        <w:gridCol w:w="993"/>
        <w:gridCol w:w="1175"/>
        <w:gridCol w:w="1660"/>
        <w:gridCol w:w="1842"/>
        <w:gridCol w:w="1701"/>
        <w:gridCol w:w="567"/>
        <w:gridCol w:w="993"/>
        <w:gridCol w:w="1701"/>
        <w:gridCol w:w="1134"/>
        <w:gridCol w:w="1110"/>
        <w:gridCol w:w="709"/>
      </w:tblGrid>
      <w:tr w:rsidR="003D6457" w:rsidRPr="003D6457" w:rsidTr="003D6457">
        <w:tc>
          <w:tcPr>
            <w:tcW w:w="567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NO.</w:t>
            </w:r>
          </w:p>
        </w:tc>
        <w:tc>
          <w:tcPr>
            <w:tcW w:w="2268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CUSTOMER</w:t>
            </w:r>
          </w:p>
        </w:tc>
        <w:tc>
          <w:tcPr>
            <w:tcW w:w="993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PERIODE</w:t>
            </w:r>
          </w:p>
        </w:tc>
        <w:tc>
          <w:tcPr>
            <w:tcW w:w="1175" w:type="dxa"/>
            <w:vAlign w:val="center"/>
          </w:tcPr>
          <w:p w:rsidR="001F4D34" w:rsidRPr="003D6457" w:rsidRDefault="001F4D34" w:rsidP="0063510D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TGL.INV</w:t>
            </w:r>
          </w:p>
        </w:tc>
        <w:tc>
          <w:tcPr>
            <w:tcW w:w="1660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INVOICE</w:t>
            </w:r>
          </w:p>
        </w:tc>
        <w:tc>
          <w:tcPr>
            <w:tcW w:w="1842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FP</w:t>
            </w:r>
          </w:p>
        </w:tc>
        <w:tc>
          <w:tcPr>
            <w:tcW w:w="1701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DPP</w:t>
            </w:r>
          </w:p>
        </w:tc>
        <w:tc>
          <w:tcPr>
            <w:tcW w:w="567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PPN</w:t>
            </w:r>
          </w:p>
        </w:tc>
        <w:tc>
          <w:tcPr>
            <w:tcW w:w="993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TERM</w:t>
            </w:r>
          </w:p>
        </w:tc>
        <w:tc>
          <w:tcPr>
            <w:tcW w:w="1701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TANDA TERIMA</w:t>
            </w:r>
          </w:p>
        </w:tc>
        <w:tc>
          <w:tcPr>
            <w:tcW w:w="1134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DUE DATE</w:t>
            </w:r>
          </w:p>
        </w:tc>
        <w:tc>
          <w:tcPr>
            <w:tcW w:w="1110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PAYMENT</w:t>
            </w:r>
          </w:p>
        </w:tc>
        <w:tc>
          <w:tcPr>
            <w:tcW w:w="709" w:type="dxa"/>
            <w:vAlign w:val="center"/>
          </w:tcPr>
          <w:p w:rsidR="001F4D34" w:rsidRPr="003D6457" w:rsidRDefault="001F4D34" w:rsidP="001F4D34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KET</w:t>
            </w:r>
          </w:p>
        </w:tc>
      </w:tr>
      <w:tr w:rsidR="003D6457" w:rsidRPr="0063510D" w:rsidTr="003D6457">
        <w:tc>
          <w:tcPr>
            <w:tcW w:w="567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1F4D34" w:rsidRPr="0063510D" w:rsidRDefault="001F4D34">
            <w:pPr>
              <w:rPr>
                <w:sz w:val="18"/>
              </w:rPr>
            </w:pPr>
            <w:r w:rsidRPr="0063510D">
              <w:rPr>
                <w:sz w:val="18"/>
              </w:rPr>
              <w:t>PT. CHUN CHERNG IND.</w:t>
            </w:r>
          </w:p>
        </w:tc>
        <w:tc>
          <w:tcPr>
            <w:tcW w:w="993" w:type="dxa"/>
            <w:vAlign w:val="center"/>
          </w:tcPr>
          <w:p w:rsidR="001F4D34" w:rsidRPr="0063510D" w:rsidRDefault="0063510D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1F4D34" w:rsidRPr="0063510D" w:rsidRDefault="0063510D" w:rsidP="0063510D">
            <w:pPr>
              <w:jc w:val="center"/>
              <w:rPr>
                <w:sz w:val="18"/>
              </w:rPr>
            </w:pPr>
            <w:r w:rsidRPr="0063510D">
              <w:rPr>
                <w:sz w:val="18"/>
              </w:rPr>
              <w:t>6-Aug</w:t>
            </w:r>
          </w:p>
        </w:tc>
        <w:tc>
          <w:tcPr>
            <w:tcW w:w="1660" w:type="dxa"/>
            <w:vAlign w:val="center"/>
          </w:tcPr>
          <w:p w:rsidR="001F4D34" w:rsidRPr="0063510D" w:rsidRDefault="0063510D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CU-2012-001403</w:t>
            </w:r>
          </w:p>
        </w:tc>
        <w:tc>
          <w:tcPr>
            <w:tcW w:w="1842" w:type="dxa"/>
            <w:vAlign w:val="center"/>
          </w:tcPr>
          <w:p w:rsidR="001F4D34" w:rsidRPr="0063510D" w:rsidRDefault="00973DC8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</w:t>
            </w:r>
            <w:r w:rsidR="00265219">
              <w:rPr>
                <w:sz w:val="18"/>
              </w:rPr>
              <w:t>1922</w:t>
            </w:r>
          </w:p>
        </w:tc>
        <w:tc>
          <w:tcPr>
            <w:tcW w:w="1701" w:type="dxa"/>
          </w:tcPr>
          <w:p w:rsidR="001F4D34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3,145.20</w:t>
            </w:r>
          </w:p>
        </w:tc>
        <w:tc>
          <w:tcPr>
            <w:tcW w:w="567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F4D34" w:rsidRPr="0063510D" w:rsidRDefault="00973DC8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1F4D34" w:rsidRPr="0063510D" w:rsidRDefault="00973DC8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7-Aug</w:t>
            </w:r>
          </w:p>
        </w:tc>
        <w:tc>
          <w:tcPr>
            <w:tcW w:w="1134" w:type="dxa"/>
            <w:vAlign w:val="center"/>
          </w:tcPr>
          <w:p w:rsidR="001F4D34" w:rsidRPr="0063510D" w:rsidRDefault="00973DC8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1F4D34" w:rsidRPr="0063510D" w:rsidRDefault="001F4D34">
            <w:pPr>
              <w:rPr>
                <w:sz w:val="18"/>
              </w:rPr>
            </w:pPr>
          </w:p>
        </w:tc>
      </w:tr>
      <w:tr w:rsidR="003D6457" w:rsidRPr="0063510D" w:rsidTr="003D6457">
        <w:tc>
          <w:tcPr>
            <w:tcW w:w="567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1F4D34" w:rsidRPr="0063510D" w:rsidRDefault="0063510D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1F4D34" w:rsidRPr="0063510D" w:rsidRDefault="00973DC8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3-Aug</w:t>
            </w:r>
          </w:p>
        </w:tc>
        <w:tc>
          <w:tcPr>
            <w:tcW w:w="1660" w:type="dxa"/>
            <w:vAlign w:val="center"/>
          </w:tcPr>
          <w:p w:rsidR="001F4D34" w:rsidRPr="0063510D" w:rsidRDefault="0063510D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</w:t>
            </w:r>
            <w:r w:rsidR="00265219">
              <w:rPr>
                <w:sz w:val="18"/>
              </w:rPr>
              <w:t>398</w:t>
            </w:r>
          </w:p>
        </w:tc>
        <w:tc>
          <w:tcPr>
            <w:tcW w:w="1842" w:type="dxa"/>
            <w:vAlign w:val="center"/>
          </w:tcPr>
          <w:p w:rsidR="001F4D34" w:rsidRPr="0063510D" w:rsidRDefault="00973DC8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</w:t>
            </w:r>
            <w:r w:rsidR="00265219">
              <w:rPr>
                <w:sz w:val="18"/>
              </w:rPr>
              <w:t>1917</w:t>
            </w:r>
          </w:p>
        </w:tc>
        <w:tc>
          <w:tcPr>
            <w:tcW w:w="1701" w:type="dxa"/>
          </w:tcPr>
          <w:p w:rsidR="001F4D34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1,295.60</w:t>
            </w:r>
          </w:p>
        </w:tc>
        <w:tc>
          <w:tcPr>
            <w:tcW w:w="567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F4D34" w:rsidRPr="0063510D" w:rsidRDefault="00973DC8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1F4D34" w:rsidRPr="0063510D" w:rsidRDefault="00973DC8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6-Aug</w:t>
            </w:r>
          </w:p>
        </w:tc>
        <w:tc>
          <w:tcPr>
            <w:tcW w:w="1134" w:type="dxa"/>
            <w:vAlign w:val="center"/>
          </w:tcPr>
          <w:p w:rsidR="001F4D34" w:rsidRPr="0063510D" w:rsidRDefault="00973DC8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1F4D34" w:rsidRPr="0063510D" w:rsidRDefault="001F4D34">
            <w:pPr>
              <w:rPr>
                <w:sz w:val="18"/>
              </w:rPr>
            </w:pPr>
          </w:p>
        </w:tc>
      </w:tr>
      <w:tr w:rsidR="003D6457" w:rsidRPr="0063510D" w:rsidTr="003D6457">
        <w:tc>
          <w:tcPr>
            <w:tcW w:w="567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1F4D34" w:rsidRPr="0063510D" w:rsidRDefault="0063510D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1F4D34" w:rsidRPr="0063510D" w:rsidRDefault="00973DC8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7-Aug</w:t>
            </w:r>
          </w:p>
        </w:tc>
        <w:tc>
          <w:tcPr>
            <w:tcW w:w="1660" w:type="dxa"/>
            <w:vAlign w:val="center"/>
          </w:tcPr>
          <w:p w:rsidR="001F4D34" w:rsidRPr="0063510D" w:rsidRDefault="0063510D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 w:rsidR="00265219">
              <w:rPr>
                <w:sz w:val="18"/>
              </w:rPr>
              <w:t>15</w:t>
            </w:r>
          </w:p>
        </w:tc>
        <w:tc>
          <w:tcPr>
            <w:tcW w:w="1842" w:type="dxa"/>
            <w:vAlign w:val="center"/>
          </w:tcPr>
          <w:p w:rsidR="001F4D34" w:rsidRPr="0063510D" w:rsidRDefault="00973DC8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</w:t>
            </w:r>
            <w:r w:rsidR="00265219">
              <w:rPr>
                <w:sz w:val="18"/>
              </w:rPr>
              <w:t>1934</w:t>
            </w:r>
          </w:p>
        </w:tc>
        <w:tc>
          <w:tcPr>
            <w:tcW w:w="1701" w:type="dxa"/>
          </w:tcPr>
          <w:p w:rsidR="001F4D34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2,875.60</w:t>
            </w:r>
          </w:p>
        </w:tc>
        <w:tc>
          <w:tcPr>
            <w:tcW w:w="567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F4D34" w:rsidRPr="0063510D" w:rsidRDefault="00973DC8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1F4D34" w:rsidRPr="0063510D" w:rsidRDefault="00973DC8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8-Aug</w:t>
            </w:r>
          </w:p>
        </w:tc>
        <w:tc>
          <w:tcPr>
            <w:tcW w:w="1134" w:type="dxa"/>
            <w:vAlign w:val="center"/>
          </w:tcPr>
          <w:p w:rsidR="001F4D34" w:rsidRPr="0063510D" w:rsidRDefault="00973DC8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1F4D34" w:rsidRPr="0063510D" w:rsidRDefault="001F4D34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1F4D34" w:rsidRPr="0063510D" w:rsidRDefault="001F4D34">
            <w:pPr>
              <w:rPr>
                <w:sz w:val="18"/>
              </w:rPr>
            </w:pPr>
          </w:p>
        </w:tc>
      </w:tr>
      <w:tr w:rsidR="003D6457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 w:rsidP="00816BA2">
            <w:pPr>
              <w:rPr>
                <w:sz w:val="18"/>
              </w:rPr>
            </w:pPr>
            <w:r w:rsidRPr="0063510D">
              <w:rPr>
                <w:sz w:val="18"/>
              </w:rPr>
              <w:t>PT. CHUN CHERNG IND.</w:t>
            </w: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79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070.000-1200002023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240.00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3D6457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80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070.000-1200002024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289.20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3D6457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81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070.000-1200002025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2,260.40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3D6457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82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070.000-1200002026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z w:val="18"/>
              </w:rPr>
              <w:tab/>
              <w:t>811.20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66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070.000-1200002010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1,737.20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67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070.000-1200002011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581.20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 xml:space="preserve">60 HARI 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75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070.000-1200002019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1,993.20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76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070.000-1200002020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728.40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77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070.000-1200002021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180.00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83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070.000-1200002028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2,205.60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AGUSTUS</w:t>
            </w: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28-Aug</w:t>
            </w:r>
          </w:p>
        </w:tc>
        <w:tc>
          <w:tcPr>
            <w:tcW w:w="1660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 w:rsidRPr="0063510D">
              <w:rPr>
                <w:sz w:val="18"/>
              </w:rPr>
              <w:t>CU-2012-0014</w:t>
            </w:r>
            <w:r>
              <w:rPr>
                <w:sz w:val="18"/>
              </w:rPr>
              <w:t>84</w:t>
            </w:r>
          </w:p>
        </w:tc>
        <w:tc>
          <w:tcPr>
            <w:tcW w:w="1842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  <w:r>
              <w:rPr>
                <w:sz w:val="18"/>
              </w:rPr>
              <w:t>070.000-1200002029</w:t>
            </w: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  <w:r>
              <w:rPr>
                <w:sz w:val="18"/>
              </w:rPr>
              <w:t xml:space="preserve">$ </w:t>
            </w:r>
            <w:r>
              <w:rPr>
                <w:sz w:val="18"/>
              </w:rPr>
              <w:tab/>
              <w:t>1,470.40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  <w:r>
              <w:rPr>
                <w:sz w:val="18"/>
              </w:rPr>
              <w:t>60 HARI</w:t>
            </w:r>
          </w:p>
        </w:tc>
        <w:tc>
          <w:tcPr>
            <w:tcW w:w="1701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29-Aug</w:t>
            </w:r>
          </w:p>
        </w:tc>
        <w:tc>
          <w:tcPr>
            <w:tcW w:w="1134" w:type="dxa"/>
            <w:vAlign w:val="center"/>
          </w:tcPr>
          <w:p w:rsidR="00265219" w:rsidRPr="0063510D" w:rsidRDefault="00265219" w:rsidP="002652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10-Nov</w:t>
            </w: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:rsidR="00265219" w:rsidRPr="0063510D" w:rsidRDefault="00265219" w:rsidP="00265219">
            <w:pPr>
              <w:jc w:val="left"/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</w:p>
        </w:tc>
        <w:tc>
          <w:tcPr>
            <w:tcW w:w="166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265219" w:rsidRPr="0063510D" w:rsidRDefault="00265219" w:rsidP="00265219">
            <w:pPr>
              <w:rPr>
                <w:sz w:val="18"/>
              </w:rPr>
            </w:pP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175" w:type="dxa"/>
            <w:vAlign w:val="center"/>
          </w:tcPr>
          <w:p w:rsidR="00265219" w:rsidRPr="0063510D" w:rsidRDefault="00265219" w:rsidP="0063510D">
            <w:pPr>
              <w:jc w:val="center"/>
              <w:rPr>
                <w:sz w:val="18"/>
              </w:rPr>
            </w:pPr>
          </w:p>
        </w:tc>
        <w:tc>
          <w:tcPr>
            <w:tcW w:w="166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842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  <w:tr w:rsidR="00265219" w:rsidRPr="0063510D" w:rsidTr="003D6457"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265219" w:rsidRPr="003D6457" w:rsidRDefault="00265219" w:rsidP="003D6457">
            <w:pPr>
              <w:jc w:val="center"/>
              <w:rPr>
                <w:b/>
                <w:sz w:val="18"/>
              </w:rPr>
            </w:pPr>
            <w:r w:rsidRPr="003D6457">
              <w:rPr>
                <w:b/>
                <w:sz w:val="18"/>
              </w:rPr>
              <w:t>JUMLAH</w:t>
            </w:r>
          </w:p>
        </w:tc>
        <w:tc>
          <w:tcPr>
            <w:tcW w:w="1701" w:type="dxa"/>
          </w:tcPr>
          <w:p w:rsidR="00265219" w:rsidRPr="003D6457" w:rsidRDefault="00265219">
            <w:pPr>
              <w:rPr>
                <w:b/>
                <w:color w:val="FF0000"/>
                <w:sz w:val="18"/>
              </w:rPr>
            </w:pPr>
            <w:r w:rsidRPr="003D6457">
              <w:rPr>
                <w:b/>
                <w:color w:val="FF0000"/>
                <w:sz w:val="18"/>
              </w:rPr>
              <w:t xml:space="preserve">$ </w:t>
            </w:r>
            <w:r w:rsidRPr="003D6457">
              <w:rPr>
                <w:b/>
                <w:color w:val="FF0000"/>
                <w:sz w:val="18"/>
              </w:rPr>
              <w:tab/>
              <w:t>19,623.20</w:t>
            </w:r>
          </w:p>
        </w:tc>
        <w:tc>
          <w:tcPr>
            <w:tcW w:w="567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1110" w:type="dxa"/>
          </w:tcPr>
          <w:p w:rsidR="00265219" w:rsidRPr="0063510D" w:rsidRDefault="00265219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265219" w:rsidRPr="0063510D" w:rsidRDefault="00265219">
            <w:pPr>
              <w:rPr>
                <w:sz w:val="18"/>
              </w:rPr>
            </w:pPr>
          </w:p>
        </w:tc>
      </w:tr>
    </w:tbl>
    <w:p w:rsidR="001F4D34" w:rsidRDefault="001F4D34"/>
    <w:sectPr w:rsidR="001F4D34" w:rsidSect="003D6457">
      <w:pgSz w:w="16838" w:h="11906" w:orient="landscape"/>
      <w:pgMar w:top="5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4D34"/>
    <w:rsid w:val="00113F91"/>
    <w:rsid w:val="001F4D34"/>
    <w:rsid w:val="00255726"/>
    <w:rsid w:val="00265219"/>
    <w:rsid w:val="003D6237"/>
    <w:rsid w:val="003D6457"/>
    <w:rsid w:val="00467F8C"/>
    <w:rsid w:val="0063510D"/>
    <w:rsid w:val="00973DC8"/>
    <w:rsid w:val="00E43A92"/>
    <w:rsid w:val="00F001D6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1F4D3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2012-10-11T12:42:00Z</dcterms:created>
  <dcterms:modified xsi:type="dcterms:W3CDTF">2012-10-16T04:41:00Z</dcterms:modified>
</cp:coreProperties>
</file>