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D4" w:rsidRDefault="00F14ED4" w:rsidP="005B7418">
      <w:pPr>
        <w:ind w:left="-1134"/>
      </w:pPr>
    </w:p>
    <w:p w:rsidR="005B7418" w:rsidRPr="00053C65" w:rsidRDefault="005B7418" w:rsidP="005B7418">
      <w:pPr>
        <w:ind w:left="-1134"/>
        <w:contextualSpacing/>
        <w:rPr>
          <w:rFonts w:ascii="Times New Roman" w:hAnsi="Times New Roman" w:cs="Times New Roman"/>
          <w:b/>
          <w:sz w:val="20"/>
        </w:rPr>
      </w:pPr>
      <w:r w:rsidRPr="00053C65">
        <w:rPr>
          <w:rFonts w:ascii="Times New Roman" w:hAnsi="Times New Roman" w:cs="Times New Roman"/>
          <w:b/>
          <w:sz w:val="20"/>
        </w:rPr>
        <w:t>PT</w:t>
      </w:r>
      <w:r w:rsidR="00053C65" w:rsidRPr="00053C65">
        <w:rPr>
          <w:rFonts w:ascii="Times New Roman" w:hAnsi="Times New Roman" w:cs="Times New Roman"/>
          <w:b/>
          <w:sz w:val="20"/>
        </w:rPr>
        <w:t>.</w:t>
      </w:r>
      <w:r w:rsidRPr="00053C65">
        <w:rPr>
          <w:rFonts w:ascii="Times New Roman" w:hAnsi="Times New Roman" w:cs="Times New Roman"/>
          <w:b/>
          <w:sz w:val="20"/>
        </w:rPr>
        <w:t xml:space="preserve"> CHIN LI PLASTIC INDUSTRIAL INDONESIA</w:t>
      </w:r>
    </w:p>
    <w:p w:rsidR="005B7418" w:rsidRPr="00053C65" w:rsidRDefault="005B7418" w:rsidP="005B7418">
      <w:pPr>
        <w:ind w:left="-1134"/>
        <w:contextualSpacing/>
        <w:rPr>
          <w:sz w:val="16"/>
        </w:rPr>
      </w:pPr>
      <w:r w:rsidRPr="00053C65">
        <w:rPr>
          <w:sz w:val="16"/>
        </w:rPr>
        <w:t>Jl. Telaga Mas 1 no. 2 Rt.07/02 Desa Telaga Kec. Cikupa Tangerang – Banten 15710</w:t>
      </w:r>
    </w:p>
    <w:p w:rsidR="005B7418" w:rsidRPr="00053C65" w:rsidRDefault="005B7418" w:rsidP="00053C65">
      <w:pPr>
        <w:spacing w:after="120"/>
        <w:ind w:left="-1134"/>
        <w:rPr>
          <w:sz w:val="16"/>
        </w:rPr>
      </w:pPr>
      <w:r w:rsidRPr="00053C65">
        <w:rPr>
          <w:sz w:val="16"/>
        </w:rPr>
        <w:t>Telp:</w:t>
      </w:r>
      <w:r w:rsidR="00053C65">
        <w:rPr>
          <w:sz w:val="16"/>
        </w:rPr>
        <w:t xml:space="preserve"> 021-5960010       </w:t>
      </w:r>
      <w:r w:rsidRPr="00053C65">
        <w:rPr>
          <w:sz w:val="16"/>
        </w:rPr>
        <w:t>Fax: 021-5960015</w:t>
      </w:r>
    </w:p>
    <w:p w:rsidR="005B7418" w:rsidRPr="00053C65" w:rsidRDefault="005B7418" w:rsidP="005B7418">
      <w:pPr>
        <w:ind w:left="-1134"/>
        <w:jc w:val="center"/>
        <w:rPr>
          <w:b/>
        </w:rPr>
      </w:pPr>
      <w:r w:rsidRPr="00053C65">
        <w:rPr>
          <w:b/>
        </w:rPr>
        <w:t>2</w:t>
      </w:r>
      <w:r w:rsidR="00053C65" w:rsidRPr="00053C65">
        <w:rPr>
          <w:b/>
        </w:rPr>
        <w:t>0</w:t>
      </w:r>
      <w:r w:rsidRPr="00053C65">
        <w:rPr>
          <w:b/>
        </w:rPr>
        <w:t>12/08/01-2012/08/30 Jadwal Penagihan 01/08/2012 – 30/08/2012</w:t>
      </w:r>
    </w:p>
    <w:p w:rsidR="005B7418" w:rsidRPr="00053C65" w:rsidRDefault="005B7418" w:rsidP="005B7418">
      <w:pPr>
        <w:ind w:left="-1134"/>
        <w:jc w:val="left"/>
        <w:rPr>
          <w:b/>
          <w:color w:val="FF0000"/>
          <w:sz w:val="20"/>
        </w:rPr>
      </w:pPr>
      <w:r w:rsidRPr="00053C65">
        <w:rPr>
          <w:b/>
          <w:color w:val="FF0000"/>
          <w:sz w:val="20"/>
        </w:rPr>
        <w:t>CUSTOMER: PT. SYANG YOU FUNG</w:t>
      </w:r>
    </w:p>
    <w:tbl>
      <w:tblPr>
        <w:tblStyle w:val="TableGrid"/>
        <w:tblW w:w="11482" w:type="dxa"/>
        <w:tblInd w:w="-1026" w:type="dxa"/>
        <w:tblLook w:val="0480"/>
      </w:tblPr>
      <w:tblGrid>
        <w:gridCol w:w="430"/>
        <w:gridCol w:w="1002"/>
        <w:gridCol w:w="836"/>
        <w:gridCol w:w="1005"/>
        <w:gridCol w:w="849"/>
        <w:gridCol w:w="981"/>
        <w:gridCol w:w="2273"/>
        <w:gridCol w:w="567"/>
        <w:gridCol w:w="1132"/>
        <w:gridCol w:w="848"/>
        <w:gridCol w:w="1559"/>
      </w:tblGrid>
      <w:tr w:rsidR="00400BC6" w:rsidRPr="00400BC6" w:rsidTr="00400BC6">
        <w:trPr>
          <w:trHeight w:val="397"/>
        </w:trPr>
        <w:tc>
          <w:tcPr>
            <w:tcW w:w="430" w:type="dxa"/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NO</w:t>
            </w:r>
          </w:p>
        </w:tc>
        <w:tc>
          <w:tcPr>
            <w:tcW w:w="1002" w:type="dxa"/>
            <w:shd w:val="clear" w:color="auto" w:fill="548DD4" w:themeFill="text2" w:themeFillTint="99"/>
            <w:vAlign w:val="center"/>
          </w:tcPr>
          <w:p w:rsidR="005B7418" w:rsidRPr="00400BC6" w:rsidRDefault="007A2EC3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Tanggal</w:t>
            </w:r>
          </w:p>
        </w:tc>
        <w:tc>
          <w:tcPr>
            <w:tcW w:w="836" w:type="dxa"/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No.</w:t>
            </w:r>
          </w:p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INVOICE</w:t>
            </w:r>
          </w:p>
        </w:tc>
        <w:tc>
          <w:tcPr>
            <w:tcW w:w="1005" w:type="dxa"/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No. Faktur</w:t>
            </w:r>
          </w:p>
          <w:p w:rsidR="005B7418" w:rsidRPr="00400BC6" w:rsidRDefault="007A2EC3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Pajak</w:t>
            </w:r>
          </w:p>
        </w:tc>
        <w:tc>
          <w:tcPr>
            <w:tcW w:w="849" w:type="dxa"/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Surat</w:t>
            </w:r>
          </w:p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Jalan No</w:t>
            </w:r>
          </w:p>
        </w:tc>
        <w:tc>
          <w:tcPr>
            <w:tcW w:w="981" w:type="dxa"/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PO NO</w:t>
            </w:r>
          </w:p>
        </w:tc>
        <w:tc>
          <w:tcPr>
            <w:tcW w:w="227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Description</w:t>
            </w:r>
          </w:p>
        </w:tc>
        <w:tc>
          <w:tcPr>
            <w:tcW w:w="56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Qty</w:t>
            </w:r>
          </w:p>
        </w:tc>
        <w:tc>
          <w:tcPr>
            <w:tcW w:w="113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Harga satuan</w:t>
            </w:r>
          </w:p>
        </w:tc>
        <w:tc>
          <w:tcPr>
            <w:tcW w:w="84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Jumlah</w:t>
            </w:r>
          </w:p>
        </w:tc>
        <w:tc>
          <w:tcPr>
            <w:tcW w:w="1559" w:type="dxa"/>
            <w:shd w:val="clear" w:color="auto" w:fill="548DD4" w:themeFill="text2" w:themeFillTint="99"/>
            <w:vAlign w:val="center"/>
          </w:tcPr>
          <w:p w:rsidR="005B7418" w:rsidRPr="00400BC6" w:rsidRDefault="005B7418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Keterangan</w:t>
            </w:r>
          </w:p>
        </w:tc>
      </w:tr>
      <w:tr w:rsidR="00400BC6" w:rsidRPr="00400BC6" w:rsidTr="00400BC6">
        <w:trPr>
          <w:trHeight w:val="340"/>
        </w:trPr>
        <w:tc>
          <w:tcPr>
            <w:tcW w:w="430" w:type="dxa"/>
            <w:vMerge w:val="restart"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1</w:t>
            </w:r>
          </w:p>
        </w:tc>
        <w:tc>
          <w:tcPr>
            <w:tcW w:w="1002" w:type="dxa"/>
            <w:vMerge w:val="restart"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14-Aug-12</w:t>
            </w:r>
          </w:p>
        </w:tc>
        <w:tc>
          <w:tcPr>
            <w:tcW w:w="836" w:type="dxa"/>
            <w:vMerge w:val="restart"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CLI-2012-01460</w:t>
            </w:r>
          </w:p>
        </w:tc>
        <w:tc>
          <w:tcPr>
            <w:tcW w:w="1005" w:type="dxa"/>
            <w:vMerge w:val="restart"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070.000-12.0000</w:t>
            </w:r>
          </w:p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1993</w:t>
            </w:r>
          </w:p>
        </w:tc>
        <w:tc>
          <w:tcPr>
            <w:tcW w:w="849" w:type="dxa"/>
            <w:vMerge w:val="restart"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2649</w:t>
            </w:r>
          </w:p>
        </w:tc>
        <w:tc>
          <w:tcPr>
            <w:tcW w:w="981" w:type="dxa"/>
            <w:vMerge w:val="restart"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TERLAMPIR</w:t>
            </w:r>
          </w:p>
        </w:tc>
        <w:tc>
          <w:tcPr>
            <w:tcW w:w="2273" w:type="dxa"/>
            <w:tcBorders>
              <w:bottom w:val="nil"/>
            </w:tcBorders>
            <w:vAlign w:val="center"/>
          </w:tcPr>
          <w:p w:rsidR="00053C65" w:rsidRPr="00400BC6" w:rsidRDefault="00053C65" w:rsidP="00053C65">
            <w:pPr>
              <w:ind w:left="-99"/>
              <w:jc w:val="left"/>
              <w:rPr>
                <w:sz w:val="16"/>
              </w:rPr>
            </w:pPr>
            <w:r w:rsidRPr="00400BC6">
              <w:rPr>
                <w:sz w:val="16"/>
              </w:rPr>
              <w:t>EVA 3.5mm BLACK 58” HC 40</w:t>
            </w:r>
            <w:r w:rsidRPr="00400BC6">
              <w:rPr>
                <w:rFonts w:cstheme="minorHAnsi"/>
                <w:sz w:val="16"/>
              </w:rPr>
              <w:t>±</w:t>
            </w:r>
            <w:r w:rsidRPr="00400BC6"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75</w:t>
            </w:r>
          </w:p>
        </w:tc>
        <w:tc>
          <w:tcPr>
            <w:tcW w:w="1132" w:type="dxa"/>
            <w:tcBorders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USD 2.345</w:t>
            </w:r>
          </w:p>
        </w:tc>
        <w:tc>
          <w:tcPr>
            <w:tcW w:w="848" w:type="dxa"/>
            <w:tcBorders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175.88</w:t>
            </w:r>
          </w:p>
        </w:tc>
        <w:tc>
          <w:tcPr>
            <w:tcW w:w="1559" w:type="dxa"/>
            <w:vMerge w:val="restart"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</w:tr>
      <w:tr w:rsidR="00400BC6" w:rsidRPr="00400BC6" w:rsidTr="00400BC6">
        <w:trPr>
          <w:trHeight w:val="340"/>
        </w:trPr>
        <w:tc>
          <w:tcPr>
            <w:tcW w:w="430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1002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836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1005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849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981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  <w:vAlign w:val="center"/>
          </w:tcPr>
          <w:p w:rsidR="00053C65" w:rsidRPr="00400BC6" w:rsidRDefault="00053C65" w:rsidP="00053C65">
            <w:pPr>
              <w:ind w:left="-99"/>
              <w:jc w:val="left"/>
              <w:rPr>
                <w:sz w:val="16"/>
              </w:rPr>
            </w:pPr>
            <w:r w:rsidRPr="00400BC6">
              <w:rPr>
                <w:sz w:val="16"/>
              </w:rPr>
              <w:t>EVA 3.5mm WHITE 58” HC 40</w:t>
            </w:r>
            <w:r w:rsidRPr="00400BC6">
              <w:rPr>
                <w:rFonts w:cstheme="minorHAnsi"/>
                <w:sz w:val="16"/>
              </w:rPr>
              <w:t>±</w:t>
            </w:r>
            <w:r w:rsidRPr="00400BC6"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27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USD 2.345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63.32</w:t>
            </w:r>
          </w:p>
        </w:tc>
        <w:tc>
          <w:tcPr>
            <w:tcW w:w="1559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</w:tr>
      <w:tr w:rsidR="00400BC6" w:rsidRPr="00400BC6" w:rsidTr="00400BC6">
        <w:trPr>
          <w:trHeight w:val="340"/>
        </w:trPr>
        <w:tc>
          <w:tcPr>
            <w:tcW w:w="430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1002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836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1005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849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981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  <w:vAlign w:val="center"/>
          </w:tcPr>
          <w:p w:rsidR="00053C65" w:rsidRPr="00400BC6" w:rsidRDefault="00053C65" w:rsidP="00053C65">
            <w:pPr>
              <w:ind w:left="-99"/>
              <w:jc w:val="left"/>
              <w:rPr>
                <w:sz w:val="16"/>
              </w:rPr>
            </w:pPr>
            <w:r w:rsidRPr="00400BC6">
              <w:rPr>
                <w:sz w:val="16"/>
              </w:rPr>
              <w:t>EVA 3mm BLACK 44” HC 40</w:t>
            </w:r>
            <w:r w:rsidRPr="00400BC6">
              <w:rPr>
                <w:rFonts w:cstheme="minorHAnsi"/>
                <w:sz w:val="16"/>
              </w:rPr>
              <w:t>±</w:t>
            </w:r>
            <w:r w:rsidRPr="00400BC6"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3</w:t>
            </w: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USD 1.530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4.59</w:t>
            </w:r>
          </w:p>
        </w:tc>
        <w:tc>
          <w:tcPr>
            <w:tcW w:w="1559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</w:tr>
      <w:tr w:rsidR="00400BC6" w:rsidRPr="00400BC6" w:rsidTr="00400BC6">
        <w:trPr>
          <w:trHeight w:val="340"/>
        </w:trPr>
        <w:tc>
          <w:tcPr>
            <w:tcW w:w="430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1002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836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1005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849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981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  <w:tc>
          <w:tcPr>
            <w:tcW w:w="2273" w:type="dxa"/>
            <w:tcBorders>
              <w:top w:val="nil"/>
            </w:tcBorders>
            <w:vAlign w:val="center"/>
          </w:tcPr>
          <w:p w:rsidR="00053C65" w:rsidRPr="00400BC6" w:rsidRDefault="00053C65" w:rsidP="00053C65">
            <w:pPr>
              <w:ind w:left="-99"/>
              <w:jc w:val="left"/>
              <w:rPr>
                <w:sz w:val="16"/>
              </w:rPr>
            </w:pPr>
            <w:r w:rsidRPr="00400BC6">
              <w:rPr>
                <w:sz w:val="16"/>
              </w:rPr>
              <w:t>EVA 3.5mm BLACK 58” HC 40</w:t>
            </w:r>
            <w:r w:rsidRPr="00400BC6">
              <w:rPr>
                <w:rFonts w:cstheme="minorHAnsi"/>
                <w:sz w:val="16"/>
              </w:rPr>
              <w:t>±</w:t>
            </w:r>
            <w:r w:rsidRPr="00400BC6">
              <w:rPr>
                <w:sz w:val="16"/>
              </w:rPr>
              <w:t>2</w:t>
            </w:r>
          </w:p>
          <w:p w:rsidR="00053C65" w:rsidRPr="00400BC6" w:rsidRDefault="00053C65" w:rsidP="00053C65">
            <w:pPr>
              <w:ind w:left="-99"/>
              <w:jc w:val="left"/>
              <w:rPr>
                <w:sz w:val="16"/>
              </w:rPr>
            </w:pPr>
            <w:r w:rsidRPr="00400BC6">
              <w:rPr>
                <w:sz w:val="16"/>
              </w:rPr>
              <w:t>(25% Recycle EVA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58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USD 1.530</w:t>
            </w:r>
          </w:p>
        </w:tc>
        <w:tc>
          <w:tcPr>
            <w:tcW w:w="848" w:type="dxa"/>
            <w:tcBorders>
              <w:top w:val="nil"/>
            </w:tcBorders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  <w:r w:rsidRPr="00400BC6">
              <w:rPr>
                <w:sz w:val="16"/>
              </w:rPr>
              <w:t>88.74</w:t>
            </w:r>
          </w:p>
        </w:tc>
        <w:tc>
          <w:tcPr>
            <w:tcW w:w="1559" w:type="dxa"/>
            <w:vMerge/>
            <w:vAlign w:val="center"/>
          </w:tcPr>
          <w:p w:rsidR="00053C65" w:rsidRPr="00400BC6" w:rsidRDefault="00053C65" w:rsidP="007A2EC3">
            <w:pPr>
              <w:jc w:val="center"/>
              <w:rPr>
                <w:sz w:val="16"/>
              </w:rPr>
            </w:pPr>
          </w:p>
        </w:tc>
      </w:tr>
      <w:tr w:rsidR="00053C65" w:rsidRPr="00400BC6" w:rsidTr="00400BC6">
        <w:trPr>
          <w:trHeight w:val="340"/>
        </w:trPr>
        <w:tc>
          <w:tcPr>
            <w:tcW w:w="7376" w:type="dxa"/>
            <w:gridSpan w:val="7"/>
            <w:shd w:val="clear" w:color="auto" w:fill="8DB3E2" w:themeFill="text2" w:themeFillTint="66"/>
            <w:vAlign w:val="center"/>
          </w:tcPr>
          <w:p w:rsidR="00053C65" w:rsidRPr="00400BC6" w:rsidRDefault="00053C65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JUMLAH</w:t>
            </w:r>
          </w:p>
        </w:tc>
        <w:tc>
          <w:tcPr>
            <w:tcW w:w="567" w:type="dxa"/>
            <w:shd w:val="clear" w:color="auto" w:fill="8DB3E2" w:themeFill="text2" w:themeFillTint="66"/>
            <w:vAlign w:val="center"/>
          </w:tcPr>
          <w:p w:rsidR="00053C65" w:rsidRPr="00400BC6" w:rsidRDefault="00053C65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163</w:t>
            </w:r>
          </w:p>
        </w:tc>
        <w:tc>
          <w:tcPr>
            <w:tcW w:w="1980" w:type="dxa"/>
            <w:gridSpan w:val="2"/>
            <w:shd w:val="clear" w:color="auto" w:fill="8DB3E2" w:themeFill="text2" w:themeFillTint="66"/>
            <w:vAlign w:val="center"/>
          </w:tcPr>
          <w:p w:rsidR="00053C65" w:rsidRPr="00400BC6" w:rsidRDefault="00053C65" w:rsidP="007A2EC3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053C65" w:rsidRPr="00400BC6" w:rsidRDefault="00053C65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USD     332.52</w:t>
            </w:r>
          </w:p>
        </w:tc>
      </w:tr>
      <w:tr w:rsidR="00053C65" w:rsidRPr="00400BC6" w:rsidTr="00400BC6">
        <w:trPr>
          <w:trHeight w:val="340"/>
        </w:trPr>
        <w:tc>
          <w:tcPr>
            <w:tcW w:w="7376" w:type="dxa"/>
            <w:gridSpan w:val="7"/>
            <w:shd w:val="clear" w:color="auto" w:fill="548DD4" w:themeFill="text2" w:themeFillTint="99"/>
            <w:vAlign w:val="center"/>
          </w:tcPr>
          <w:p w:rsidR="00053C65" w:rsidRPr="00400BC6" w:rsidRDefault="00053C65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TOTAL</w:t>
            </w:r>
          </w:p>
        </w:tc>
        <w:tc>
          <w:tcPr>
            <w:tcW w:w="567" w:type="dxa"/>
            <w:shd w:val="clear" w:color="auto" w:fill="548DD4" w:themeFill="text2" w:themeFillTint="99"/>
            <w:vAlign w:val="center"/>
          </w:tcPr>
          <w:p w:rsidR="00053C65" w:rsidRPr="00400BC6" w:rsidRDefault="00053C65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163</w:t>
            </w:r>
          </w:p>
        </w:tc>
        <w:tc>
          <w:tcPr>
            <w:tcW w:w="1980" w:type="dxa"/>
            <w:gridSpan w:val="2"/>
            <w:shd w:val="clear" w:color="auto" w:fill="548DD4" w:themeFill="text2" w:themeFillTint="99"/>
            <w:vAlign w:val="center"/>
          </w:tcPr>
          <w:p w:rsidR="00053C65" w:rsidRPr="00400BC6" w:rsidRDefault="00053C65" w:rsidP="007A2EC3">
            <w:pPr>
              <w:jc w:val="center"/>
              <w:rPr>
                <w:b/>
                <w:sz w:val="16"/>
              </w:rPr>
            </w:pPr>
          </w:p>
        </w:tc>
        <w:tc>
          <w:tcPr>
            <w:tcW w:w="1559" w:type="dxa"/>
            <w:shd w:val="clear" w:color="auto" w:fill="548DD4" w:themeFill="text2" w:themeFillTint="99"/>
            <w:vAlign w:val="center"/>
          </w:tcPr>
          <w:p w:rsidR="00053C65" w:rsidRPr="00400BC6" w:rsidRDefault="00053C65" w:rsidP="007A2EC3">
            <w:pPr>
              <w:jc w:val="center"/>
              <w:rPr>
                <w:b/>
                <w:sz w:val="16"/>
              </w:rPr>
            </w:pPr>
            <w:r w:rsidRPr="00400BC6">
              <w:rPr>
                <w:b/>
                <w:sz w:val="16"/>
              </w:rPr>
              <w:t>USD     332.52</w:t>
            </w:r>
          </w:p>
        </w:tc>
      </w:tr>
    </w:tbl>
    <w:p w:rsidR="005B7418" w:rsidRPr="00400BC6" w:rsidRDefault="00053C65" w:rsidP="004555BC">
      <w:pPr>
        <w:spacing w:before="120" w:after="0"/>
        <w:ind w:left="-1134"/>
        <w:jc w:val="left"/>
        <w:rPr>
          <w:rFonts w:ascii="Franklin Gothic Book" w:hAnsi="Franklin Gothic Book"/>
          <w:b/>
          <w:sz w:val="14"/>
        </w:rPr>
      </w:pPr>
      <w:r w:rsidRPr="00400BC6">
        <w:rPr>
          <w:rFonts w:ascii="Franklin Gothic Book" w:hAnsi="Franklin Gothic Book"/>
          <w:b/>
          <w:sz w:val="14"/>
        </w:rPr>
        <w:t>PT. CHIN LI PLASTIC INDUSTRIAL INDONESIA</w:t>
      </w:r>
    </w:p>
    <w:p w:rsidR="00053C65" w:rsidRPr="00400BC6" w:rsidRDefault="00053C65" w:rsidP="005B7418">
      <w:pPr>
        <w:ind w:left="-1134"/>
        <w:contextualSpacing/>
        <w:jc w:val="left"/>
        <w:rPr>
          <w:rFonts w:ascii="Franklin Gothic Book" w:hAnsi="Franklin Gothic Book"/>
          <w:b/>
          <w:sz w:val="14"/>
        </w:rPr>
      </w:pPr>
      <w:r w:rsidRPr="00400BC6">
        <w:rPr>
          <w:rFonts w:ascii="Franklin Gothic Book" w:hAnsi="Franklin Gothic Book"/>
          <w:b/>
          <w:sz w:val="14"/>
        </w:rPr>
        <w:t>BANK CHINATRUST INDONESIA</w:t>
      </w:r>
    </w:p>
    <w:p w:rsidR="00053C65" w:rsidRPr="00400BC6" w:rsidRDefault="00053C65" w:rsidP="005B7418">
      <w:pPr>
        <w:ind w:left="-1134"/>
        <w:contextualSpacing/>
        <w:jc w:val="left"/>
        <w:rPr>
          <w:rFonts w:ascii="Franklin Gothic Book" w:hAnsi="Franklin Gothic Book"/>
          <w:b/>
          <w:sz w:val="14"/>
        </w:rPr>
      </w:pPr>
      <w:r w:rsidRPr="00400BC6">
        <w:rPr>
          <w:rFonts w:ascii="Franklin Gothic Book" w:hAnsi="Franklin Gothic Book"/>
          <w:b/>
          <w:sz w:val="14"/>
        </w:rPr>
        <w:t>202</w:t>
      </w:r>
      <w:r w:rsidR="00DE7B19" w:rsidRPr="00400BC6">
        <w:rPr>
          <w:rFonts w:ascii="Franklin Gothic Book" w:hAnsi="Franklin Gothic Book"/>
          <w:b/>
          <w:sz w:val="14"/>
        </w:rPr>
        <w:t>0</w:t>
      </w:r>
      <w:r w:rsidRPr="00400BC6">
        <w:rPr>
          <w:rFonts w:ascii="Franklin Gothic Book" w:hAnsi="Franklin Gothic Book"/>
          <w:b/>
          <w:sz w:val="14"/>
        </w:rPr>
        <w:t>837701 (USD)</w:t>
      </w:r>
    </w:p>
    <w:p w:rsidR="00053C65" w:rsidRPr="00400BC6" w:rsidRDefault="00DE7B19" w:rsidP="005B7418">
      <w:pPr>
        <w:ind w:left="-1134"/>
        <w:contextualSpacing/>
        <w:jc w:val="left"/>
        <w:rPr>
          <w:rFonts w:ascii="Franklin Gothic Book" w:hAnsi="Franklin Gothic Book"/>
          <w:b/>
          <w:sz w:val="14"/>
        </w:rPr>
      </w:pPr>
      <w:r w:rsidRPr="00400BC6">
        <w:rPr>
          <w:rFonts w:ascii="Franklin Gothic Book" w:hAnsi="Franklin Gothic Book"/>
          <w:b/>
          <w:sz w:val="14"/>
        </w:rPr>
        <w:t>1020837701 (RP)</w:t>
      </w:r>
    </w:p>
    <w:p w:rsidR="00DE7B19" w:rsidRPr="00400BC6" w:rsidRDefault="00DE7B19" w:rsidP="005B7418">
      <w:pPr>
        <w:ind w:left="-1134"/>
        <w:contextualSpacing/>
        <w:jc w:val="left"/>
        <w:rPr>
          <w:rFonts w:ascii="Franklin Gothic Book" w:hAnsi="Franklin Gothic Book"/>
          <w:b/>
          <w:sz w:val="14"/>
        </w:rPr>
      </w:pPr>
      <w:r w:rsidRPr="00400BC6">
        <w:rPr>
          <w:rFonts w:ascii="Franklin Gothic Book" w:hAnsi="Franklin Gothic Book"/>
          <w:b/>
          <w:sz w:val="14"/>
        </w:rPr>
        <w:t>Gedung Wisma Tamara Lantai 16 Jl. Jend. Sudirman Kavling 24 Jakarta</w:t>
      </w:r>
    </w:p>
    <w:p w:rsidR="00DE7B19" w:rsidRPr="00400BC6" w:rsidRDefault="00DE7B19" w:rsidP="005B7418">
      <w:pPr>
        <w:ind w:left="-1134"/>
        <w:contextualSpacing/>
        <w:jc w:val="left"/>
        <w:rPr>
          <w:rFonts w:ascii="Franklin Gothic Book" w:hAnsi="Franklin Gothic Book"/>
          <w:b/>
          <w:sz w:val="24"/>
        </w:rPr>
      </w:pPr>
      <w:r w:rsidRPr="00400BC6">
        <w:rPr>
          <w:rFonts w:ascii="Franklin Gothic Book" w:hAnsi="Franklin Gothic Book"/>
          <w:b/>
          <w:sz w:val="14"/>
        </w:rPr>
        <w:t>Swift code : CTCBIDIA</w:t>
      </w:r>
    </w:p>
    <w:sectPr w:rsidR="00DE7B19" w:rsidRPr="00400BC6" w:rsidSect="005B7418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FE2" w:rsidRDefault="00DD0FE2" w:rsidP="004555BC">
      <w:pPr>
        <w:spacing w:after="0"/>
      </w:pPr>
      <w:r>
        <w:separator/>
      </w:r>
    </w:p>
  </w:endnote>
  <w:endnote w:type="continuationSeparator" w:id="1">
    <w:p w:rsidR="00DD0FE2" w:rsidRDefault="00DD0FE2" w:rsidP="004555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FE2" w:rsidRDefault="00DD0FE2" w:rsidP="004555BC">
      <w:pPr>
        <w:spacing w:after="0"/>
      </w:pPr>
      <w:r>
        <w:separator/>
      </w:r>
    </w:p>
  </w:footnote>
  <w:footnote w:type="continuationSeparator" w:id="1">
    <w:p w:rsidR="00DD0FE2" w:rsidRDefault="00DD0FE2" w:rsidP="004555B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418"/>
    <w:rsid w:val="00053C65"/>
    <w:rsid w:val="00113F91"/>
    <w:rsid w:val="002C7A7E"/>
    <w:rsid w:val="003D6237"/>
    <w:rsid w:val="00400BC6"/>
    <w:rsid w:val="004555BC"/>
    <w:rsid w:val="00467F8C"/>
    <w:rsid w:val="005B7418"/>
    <w:rsid w:val="007A2EC3"/>
    <w:rsid w:val="00DD0FE2"/>
    <w:rsid w:val="00DE7B19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5B741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555B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5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5B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2012-10-11T05:46:00Z</dcterms:created>
  <dcterms:modified xsi:type="dcterms:W3CDTF">2012-10-11T06:31:00Z</dcterms:modified>
</cp:coreProperties>
</file>