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both"/>
        <w:rPr>
          <w:rFonts w:ascii="Lato" w:cs="Lato" w:eastAsia="Lato" w:hAnsi="Lato"/>
          <w:b w:val="1"/>
          <w:sz w:val="49.57419967651367"/>
          <w:szCs w:val="49.57419967651367"/>
        </w:rPr>
      </w:pPr>
      <w:r w:rsidDel="00000000" w:rsidR="00000000" w:rsidRPr="00000000">
        <w:rPr>
          <w:rFonts w:ascii="Lato" w:cs="Lato" w:eastAsia="Lato" w:hAnsi="Lato"/>
          <w:b w:val="1"/>
          <w:sz w:val="49.57419967651367"/>
          <w:szCs w:val="49.57419967651367"/>
          <w:rtl w:val="0"/>
        </w:rPr>
        <w:t xml:space="preserve">                                         </w:t>
      </w:r>
    </w:p>
    <w:p w:rsidR="00000000" w:rsidDel="00000000" w:rsidP="00000000" w:rsidRDefault="00000000" w:rsidRPr="00000000" w14:paraId="00000002">
      <w:pPr>
        <w:widowControl w:val="0"/>
        <w:spacing w:line="240" w:lineRule="auto"/>
        <w:jc w:val="both"/>
        <w:rPr>
          <w:rFonts w:ascii="Lato" w:cs="Lato" w:eastAsia="Lato" w:hAnsi="Lato"/>
          <w:b w:val="1"/>
          <w:sz w:val="49.57419967651367"/>
          <w:szCs w:val="49.57419967651367"/>
        </w:rPr>
      </w:pPr>
      <w:r w:rsidDel="00000000" w:rsidR="00000000" w:rsidRPr="00000000">
        <w:rPr>
          <w:rFonts w:ascii="Lato" w:cs="Lato" w:eastAsia="Lato" w:hAnsi="Lato"/>
          <w:b w:val="1"/>
          <w:sz w:val="49.57419967651367"/>
          <w:szCs w:val="49.57419967651367"/>
          <w:rtl w:val="0"/>
        </w:rPr>
        <w:t xml:space="preserve">                            </w:t>
      </w:r>
    </w:p>
    <w:p w:rsidR="00000000" w:rsidDel="00000000" w:rsidP="00000000" w:rsidRDefault="00000000" w:rsidRPr="00000000" w14:paraId="00000003">
      <w:pPr>
        <w:widowControl w:val="0"/>
        <w:spacing w:line="240" w:lineRule="auto"/>
        <w:jc w:val="both"/>
        <w:rPr>
          <w:rFonts w:ascii="Lato" w:cs="Lato" w:eastAsia="Lato" w:hAnsi="Lato"/>
          <w:b w:val="1"/>
          <w:sz w:val="49.57419967651367"/>
          <w:szCs w:val="49.57419967651367"/>
        </w:rPr>
      </w:pPr>
      <w:r w:rsidDel="00000000" w:rsidR="00000000" w:rsidRPr="00000000">
        <w:rPr>
          <w:rtl w:val="0"/>
        </w:rPr>
      </w:r>
    </w:p>
    <w:p w:rsidR="00000000" w:rsidDel="00000000" w:rsidP="00000000" w:rsidRDefault="00000000" w:rsidRPr="00000000" w14:paraId="00000004">
      <w:pPr>
        <w:widowControl w:val="0"/>
        <w:spacing w:line="240" w:lineRule="auto"/>
        <w:jc w:val="both"/>
        <w:rPr>
          <w:rFonts w:ascii="Lora" w:cs="Lora" w:eastAsia="Lora" w:hAnsi="Lora"/>
          <w:sz w:val="17.925199508666992"/>
          <w:szCs w:val="17.925199508666992"/>
        </w:rPr>
      </w:pPr>
      <w:r w:rsidDel="00000000" w:rsidR="00000000" w:rsidRPr="00000000">
        <w:rPr>
          <w:rFonts w:ascii="Lato" w:cs="Lato" w:eastAsia="Lato" w:hAnsi="Lato"/>
          <w:sz w:val="17.925199508666992"/>
          <w:szCs w:val="17.925199508666992"/>
          <w:rtl w:val="0"/>
        </w:rPr>
        <w:t xml:space="preserve">                                                                                           </w:t>
      </w:r>
      <w:r w:rsidDel="00000000" w:rsidR="00000000" w:rsidRPr="00000000">
        <w:rPr>
          <w:rFonts w:ascii="Lora" w:cs="Lora" w:eastAsia="Lora" w:hAnsi="Lora"/>
          <w:sz w:val="17.925199508666992"/>
          <w:szCs w:val="17.925199508666992"/>
          <w:rtl w:val="0"/>
        </w:rPr>
        <w:t xml:space="preserve">      </w:t>
      </w:r>
      <w:r w:rsidDel="00000000" w:rsidR="00000000" w:rsidRPr="00000000">
        <w:rPr>
          <w:rFonts w:ascii="Lora" w:cs="Lora" w:eastAsia="Lora" w:hAnsi="Lora"/>
          <w:b w:val="1"/>
          <w:sz w:val="49.57419967651367"/>
          <w:szCs w:val="49.57419967651367"/>
          <w:rtl w:val="0"/>
        </w:rPr>
        <w:t xml:space="preserve">Kamini Sarode</w:t>
      </w:r>
      <w:r w:rsidDel="00000000" w:rsidR="00000000" w:rsidRPr="00000000">
        <w:rPr>
          <w:rtl w:val="0"/>
        </w:rPr>
      </w:r>
    </w:p>
    <w:p w:rsidR="00000000" w:rsidDel="00000000" w:rsidP="00000000" w:rsidRDefault="00000000" w:rsidRPr="00000000" w14:paraId="00000005">
      <w:pPr>
        <w:widowControl w:val="0"/>
        <w:spacing w:line="240" w:lineRule="auto"/>
        <w:jc w:val="center"/>
        <w:rPr>
          <w:rFonts w:ascii="Lato" w:cs="Lato" w:eastAsia="Lato" w:hAnsi="Lato"/>
          <w:sz w:val="17.925199508666992"/>
          <w:szCs w:val="17.925199508666992"/>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Lora" w:cs="Lora" w:eastAsia="Lora" w:hAnsi="Lora"/>
          <w:sz w:val="17.925199508666992"/>
          <w:szCs w:val="17.925199508666992"/>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Lora" w:cs="Lora" w:eastAsia="Lora" w:hAnsi="Lora"/>
          <w:sz w:val="17.925199508666992"/>
          <w:szCs w:val="17.925199508666992"/>
        </w:rPr>
      </w:pPr>
      <w:r w:rsidDel="00000000" w:rsidR="00000000" w:rsidRPr="00000000">
        <w:rPr>
          <w:rFonts w:ascii="Lora" w:cs="Lora" w:eastAsia="Lora" w:hAnsi="Lora"/>
          <w:sz w:val="17.925199508666992"/>
          <w:szCs w:val="17.925199508666992"/>
          <w:rtl w:val="0"/>
        </w:rPr>
        <w:t xml:space="preserve">+91 7208592427  |  </w:t>
      </w:r>
      <w:hyperlink r:id="rId6">
        <w:r w:rsidDel="00000000" w:rsidR="00000000" w:rsidRPr="00000000">
          <w:rPr>
            <w:rFonts w:ascii="Lora" w:cs="Lora" w:eastAsia="Lora" w:hAnsi="Lora"/>
            <w:sz w:val="17.925199508666992"/>
            <w:szCs w:val="17.925199508666992"/>
            <w:u w:val="single"/>
            <w:rtl w:val="0"/>
          </w:rPr>
          <w:t xml:space="preserve">kaminisarode1507@gmail.com</w:t>
        </w:r>
      </w:hyperlink>
      <w:r w:rsidDel="00000000" w:rsidR="00000000" w:rsidRPr="00000000">
        <w:rPr>
          <w:rFonts w:ascii="Lora" w:cs="Lora" w:eastAsia="Lora" w:hAnsi="Lora"/>
          <w:sz w:val="17.925199508666992"/>
          <w:szCs w:val="17.925199508666992"/>
          <w:rtl w:val="0"/>
        </w:rPr>
        <w:t xml:space="preserve"> | </w:t>
      </w:r>
      <w:hyperlink r:id="rId7">
        <w:r w:rsidDel="00000000" w:rsidR="00000000" w:rsidRPr="00000000">
          <w:rPr>
            <w:rFonts w:ascii="Lora" w:cs="Lora" w:eastAsia="Lora" w:hAnsi="Lora"/>
            <w:sz w:val="17.925199508666992"/>
            <w:szCs w:val="17.925199508666992"/>
            <w:u w:val="single"/>
            <w:rtl w:val="0"/>
          </w:rPr>
          <w:t xml:space="preserve">linkedin.com/kamini-sarode</w:t>
        </w:r>
      </w:hyperlink>
      <w:r w:rsidDel="00000000" w:rsidR="00000000" w:rsidRPr="00000000">
        <w:rPr>
          <w:rFonts w:ascii="Lora" w:cs="Lora" w:eastAsia="Lora" w:hAnsi="Lora"/>
          <w:sz w:val="17.925199508666992"/>
          <w:szCs w:val="17.925199508666992"/>
          <w:rtl w:val="0"/>
        </w:rPr>
        <w:t xml:space="preserve"> | </w:t>
      </w:r>
      <w:hyperlink r:id="rId8">
        <w:r w:rsidDel="00000000" w:rsidR="00000000" w:rsidRPr="00000000">
          <w:rPr>
            <w:rFonts w:ascii="Lora" w:cs="Lora" w:eastAsia="Lora" w:hAnsi="Lora"/>
            <w:sz w:val="17.925199508666992"/>
            <w:szCs w:val="17.925199508666992"/>
            <w:u w:val="single"/>
            <w:rtl w:val="0"/>
          </w:rPr>
          <w:t xml:space="preserve">github.com/kamini-12</w:t>
        </w:r>
      </w:hyperlink>
      <w:r w:rsidDel="00000000" w:rsidR="00000000" w:rsidRPr="00000000">
        <w:rPr>
          <w:rFonts w:ascii="Lora" w:cs="Lora" w:eastAsia="Lora" w:hAnsi="Lora"/>
          <w:sz w:val="17.925199508666992"/>
          <w:szCs w:val="17.925199508666992"/>
          <w:rtl w:val="0"/>
        </w:rPr>
        <w:t xml:space="preserve"> |  Mumbai , Maharashtra</w:t>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Lato" w:cs="Lato" w:eastAsia="Lato" w:hAnsi="Lato"/>
          <w:sz w:val="17.925199508666992"/>
          <w:szCs w:val="17.925199508666992"/>
        </w:rPr>
      </w:pPr>
      <w:r w:rsidDel="00000000" w:rsidR="00000000" w:rsidRPr="00000000">
        <w:rPr>
          <w:rtl w:val="0"/>
        </w:rPr>
      </w:r>
    </w:p>
    <w:p w:rsidR="00000000" w:rsidDel="00000000" w:rsidP="00000000" w:rsidRDefault="00000000" w:rsidRPr="00000000" w14:paraId="00000009">
      <w:pPr>
        <w:widowControl w:val="0"/>
        <w:spacing w:before="252.5" w:line="240" w:lineRule="auto"/>
        <w:ind w:left="0" w:firstLine="0"/>
        <w:rPr>
          <w:rFonts w:ascii="Lora" w:cs="Lora" w:eastAsia="Lora" w:hAnsi="Lora"/>
          <w:sz w:val="19.910400390625"/>
          <w:szCs w:val="19.910400390625"/>
        </w:rPr>
      </w:pPr>
      <w:r w:rsidDel="00000000" w:rsidR="00000000" w:rsidRPr="00000000">
        <w:rPr>
          <w:rFonts w:ascii="Merriweather" w:cs="Merriweather" w:eastAsia="Merriweather" w:hAnsi="Merriweather"/>
          <w:b w:val="1"/>
          <w:sz w:val="23.910400390625"/>
          <w:szCs w:val="23.910400390625"/>
          <w:rtl w:val="0"/>
        </w:rPr>
        <w:t xml:space="preserve">SUMMARY</w:t>
      </w:r>
      <w:r w:rsidDel="00000000" w:rsidR="00000000" w:rsidRPr="00000000">
        <w:pict>
          <v:rect style="width:0.0pt;height:1.5pt" o:hr="t" o:hrstd="t" o:hralign="center" fillcolor="#A0A0A0" stroked="f"/>
        </w:pict>
      </w:r>
      <w:r w:rsidDel="00000000" w:rsidR="00000000" w:rsidRPr="00000000">
        <w:rPr>
          <w:rFonts w:ascii="Lora" w:cs="Lora" w:eastAsia="Lora" w:hAnsi="Lora"/>
          <w:sz w:val="19.910400390625"/>
          <w:szCs w:val="19.910400390625"/>
          <w:rtl w:val="0"/>
        </w:rPr>
        <w:t xml:space="preserve">Enthusiastic and analytical-minded data analytics student with a strong foundation in statistics, data visualization, and programming. Proficient in tools like </w:t>
      </w:r>
      <w:r w:rsidDel="00000000" w:rsidR="00000000" w:rsidRPr="00000000">
        <w:rPr>
          <w:rFonts w:ascii="Lora" w:cs="Lora" w:eastAsia="Lora" w:hAnsi="Lora"/>
          <w:b w:val="1"/>
          <w:sz w:val="19.910400390625"/>
          <w:szCs w:val="19.910400390625"/>
          <w:rtl w:val="0"/>
        </w:rPr>
        <w:t xml:space="preserve">Python, SQL, Excel, </w:t>
      </w:r>
      <w:r w:rsidDel="00000000" w:rsidR="00000000" w:rsidRPr="00000000">
        <w:rPr>
          <w:rFonts w:ascii="Lora" w:cs="Lora" w:eastAsia="Lora" w:hAnsi="Lora"/>
          <w:sz w:val="19.910400390625"/>
          <w:szCs w:val="19.910400390625"/>
          <w:rtl w:val="0"/>
        </w:rPr>
        <w:t xml:space="preserve">and</w:t>
      </w:r>
      <w:r w:rsidDel="00000000" w:rsidR="00000000" w:rsidRPr="00000000">
        <w:rPr>
          <w:rFonts w:ascii="Lora" w:cs="Lora" w:eastAsia="Lora" w:hAnsi="Lora"/>
          <w:b w:val="1"/>
          <w:sz w:val="19.910400390625"/>
          <w:szCs w:val="19.910400390625"/>
          <w:rtl w:val="0"/>
        </w:rPr>
        <w:t xml:space="preserve"> Power BI</w:t>
      </w:r>
      <w:r w:rsidDel="00000000" w:rsidR="00000000" w:rsidRPr="00000000">
        <w:rPr>
          <w:rFonts w:ascii="Lora" w:cs="Lora" w:eastAsia="Lora" w:hAnsi="Lora"/>
          <w:sz w:val="19.910400390625"/>
          <w:szCs w:val="19.910400390625"/>
          <w:rtl w:val="0"/>
        </w:rPr>
        <w:t xml:space="preserve">, with hands-on experience from academic projects in data cleaning, analysis, and storytelling. Passionate about leveraging data to solve real-world problems and uncover actionable insights. Seeking an internship or entry-level opportunity to apply and expand analytical skills in a professional setting</w:t>
      </w:r>
    </w:p>
    <w:p w:rsidR="00000000" w:rsidDel="00000000" w:rsidP="00000000" w:rsidRDefault="00000000" w:rsidRPr="00000000" w14:paraId="0000000A">
      <w:pPr>
        <w:widowControl w:val="0"/>
        <w:spacing w:before="252.5" w:line="240" w:lineRule="auto"/>
        <w:rPr>
          <w:rFonts w:ascii="Merriweather" w:cs="Merriweather" w:eastAsia="Merriweather" w:hAnsi="Merriweather"/>
          <w:b w:val="1"/>
          <w:sz w:val="23.910400390625"/>
          <w:szCs w:val="23.910400390625"/>
        </w:rPr>
      </w:pPr>
      <w:r w:rsidDel="00000000" w:rsidR="00000000" w:rsidRPr="00000000">
        <w:rPr>
          <w:rFonts w:ascii="Merriweather" w:cs="Merriweather" w:eastAsia="Merriweather" w:hAnsi="Merriweather"/>
          <w:b w:val="1"/>
          <w:sz w:val="21.910400390625"/>
          <w:szCs w:val="21.910400390625"/>
          <w:rtl w:val="0"/>
        </w:rPr>
        <w:t xml:space="preserve">EDUCATION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widowControl w:val="0"/>
        <w:spacing w:before="99.805908203125" w:line="264.06898498535156" w:lineRule="auto"/>
        <w:ind w:right="70.472412109375"/>
        <w:rPr>
          <w:i w:val="1"/>
          <w:sz w:val="19.925333658854168"/>
          <w:szCs w:val="19.925333658854168"/>
          <w:vertAlign w:val="superscript"/>
        </w:rPr>
      </w:pPr>
      <w:r w:rsidDel="00000000" w:rsidR="00000000" w:rsidRPr="00000000">
        <w:rPr>
          <w:rFonts w:ascii="Lato" w:cs="Lato" w:eastAsia="Lato" w:hAnsi="Lato"/>
          <w:b w:val="1"/>
          <w:sz w:val="21.818199157714844"/>
          <w:szCs w:val="21.818199157714844"/>
          <w:rtl w:val="0"/>
        </w:rPr>
        <w:t xml:space="preserve">New Horizon Institute Of Technology And Management </w:t>
      </w:r>
      <w:r w:rsidDel="00000000" w:rsidR="00000000" w:rsidRPr="00000000">
        <w:rPr>
          <w:rFonts w:ascii="Lato" w:cs="Lato" w:eastAsia="Lato" w:hAnsi="Lato"/>
          <w:sz w:val="21.818199157714844"/>
          <w:szCs w:val="21.818199157714844"/>
          <w:rtl w:val="0"/>
        </w:rPr>
        <w:t xml:space="preserve"> </w:t>
      </w:r>
      <w:r w:rsidDel="00000000" w:rsidR="00000000" w:rsidRPr="00000000">
        <w:rPr>
          <w:rFonts w:ascii="Lato" w:cs="Lato" w:eastAsia="Lato" w:hAnsi="Lato"/>
          <w:i w:val="1"/>
          <w:sz w:val="19.925199508666992"/>
          <w:szCs w:val="19.925199508666992"/>
          <w:rtl w:val="0"/>
        </w:rPr>
        <w:t xml:space="preserve">Bachelor of Engineering in Artificial Intelligence And Data Science Thane, Maharashtra </w:t>
      </w:r>
      <w:r w:rsidDel="00000000" w:rsidR="00000000" w:rsidRPr="00000000">
        <w:rPr>
          <w:rtl w:val="0"/>
        </w:rPr>
      </w:r>
    </w:p>
    <w:p w:rsidR="00000000" w:rsidDel="00000000" w:rsidP="00000000" w:rsidRDefault="00000000" w:rsidRPr="00000000" w14:paraId="0000000C">
      <w:pPr>
        <w:widowControl w:val="0"/>
        <w:spacing w:before="99.805908203125" w:line="264.06898498535156" w:lineRule="auto"/>
        <w:ind w:right="70.472412109375"/>
        <w:rPr>
          <w:rFonts w:ascii="Lora" w:cs="Lora" w:eastAsia="Lora" w:hAnsi="Lora"/>
          <w:sz w:val="19.925199508666992"/>
          <w:szCs w:val="19.925199508666992"/>
        </w:rPr>
      </w:pPr>
      <w:r w:rsidDel="00000000" w:rsidR="00000000" w:rsidRPr="00000000">
        <w:rPr>
          <w:i w:val="1"/>
          <w:sz w:val="19.925333658854168"/>
          <w:szCs w:val="19.925333658854168"/>
          <w:vertAlign w:val="superscript"/>
          <w:rtl w:val="0"/>
        </w:rPr>
        <w:t xml:space="preserve"> </w:t>
      </w:r>
      <w:r w:rsidDel="00000000" w:rsidR="00000000" w:rsidRPr="00000000">
        <w:rPr>
          <w:rFonts w:ascii="Lato" w:cs="Lato" w:eastAsia="Lato" w:hAnsi="Lato"/>
          <w:b w:val="1"/>
          <w:sz w:val="19.925199508666992"/>
          <w:szCs w:val="19.925199508666992"/>
          <w:rtl w:val="0"/>
        </w:rPr>
        <w:t xml:space="preserve">Relevant Coursework:</w:t>
      </w:r>
      <w:r w:rsidDel="00000000" w:rsidR="00000000" w:rsidRPr="00000000">
        <w:rPr>
          <w:rFonts w:ascii="Lora" w:cs="Lora" w:eastAsia="Lora" w:hAnsi="Lora"/>
          <w:sz w:val="19.925199508666992"/>
          <w:szCs w:val="19.925199508666992"/>
          <w:rtl w:val="0"/>
        </w:rPr>
        <w:t xml:space="preserve"> Introduction to Data Processing and Management</w:t>
      </w:r>
      <w:r w:rsidDel="00000000" w:rsidR="00000000" w:rsidRPr="00000000">
        <w:rPr>
          <w:rFonts w:ascii="Lora" w:cs="Lora" w:eastAsia="Lora" w:hAnsi="Lora"/>
          <w:b w:val="1"/>
          <w:sz w:val="19.925199508666992"/>
          <w:szCs w:val="19.925199508666992"/>
          <w:rtl w:val="0"/>
        </w:rPr>
        <w:t xml:space="preserve">, </w:t>
      </w:r>
      <w:r w:rsidDel="00000000" w:rsidR="00000000" w:rsidRPr="00000000">
        <w:rPr>
          <w:rFonts w:ascii="Lora" w:cs="Lora" w:eastAsia="Lora" w:hAnsi="Lora"/>
          <w:sz w:val="19.925199508666992"/>
          <w:szCs w:val="19.925199508666992"/>
          <w:rtl w:val="0"/>
        </w:rPr>
        <w:t xml:space="preserve">Data Analysis, Data Management System</w:t>
      </w:r>
    </w:p>
    <w:p w:rsidR="00000000" w:rsidDel="00000000" w:rsidP="00000000" w:rsidRDefault="00000000" w:rsidRPr="00000000" w14:paraId="0000000D">
      <w:pPr>
        <w:widowControl w:val="0"/>
        <w:spacing w:before="99.805908203125" w:line="264.06898498535156" w:lineRule="auto"/>
        <w:ind w:right="70.472412109375"/>
        <w:rPr>
          <w:rFonts w:ascii="Lora" w:cs="Lora" w:eastAsia="Lora" w:hAnsi="Lora"/>
          <w:b w:val="1"/>
          <w:sz w:val="19.925199508666992"/>
          <w:szCs w:val="19.925199508666992"/>
        </w:rPr>
      </w:pPr>
      <w:r w:rsidDel="00000000" w:rsidR="00000000" w:rsidRPr="00000000">
        <w:rPr>
          <w:rtl w:val="0"/>
        </w:rPr>
      </w:r>
    </w:p>
    <w:p w:rsidR="00000000" w:rsidDel="00000000" w:rsidP="00000000" w:rsidRDefault="00000000" w:rsidRPr="00000000" w14:paraId="0000000E">
      <w:pPr>
        <w:widowControl w:val="0"/>
        <w:spacing w:before="239.19586181640625" w:line="240" w:lineRule="auto"/>
        <w:rPr>
          <w:rFonts w:ascii="Lora" w:cs="Lora" w:eastAsia="Lora" w:hAnsi="Lora"/>
          <w:sz w:val="19.910400390625"/>
          <w:szCs w:val="19.910400390625"/>
        </w:rPr>
      </w:pPr>
      <w:r w:rsidDel="00000000" w:rsidR="00000000" w:rsidRPr="00000000">
        <w:rPr>
          <w:rFonts w:ascii="Merriweather" w:cs="Merriweather" w:eastAsia="Merriweather" w:hAnsi="Merriweather"/>
          <w:b w:val="1"/>
          <w:sz w:val="23.910400390625"/>
          <w:szCs w:val="23.910400390625"/>
          <w:rtl w:val="0"/>
        </w:rPr>
        <w:t xml:space="preserve">TECHNICAL SKILLS</w:t>
      </w:r>
      <w:r w:rsidDel="00000000" w:rsidR="00000000" w:rsidRPr="00000000">
        <w:pict>
          <v:rect style="width:0.0pt;height:1.5pt" o:hr="t" o:hrstd="t" o:hralign="center" fillcolor="#A0A0A0" stroked="f"/>
        </w:pict>
      </w:r>
      <w:r w:rsidDel="00000000" w:rsidR="00000000" w:rsidRPr="00000000">
        <w:rPr>
          <w:rFonts w:ascii="Lora" w:cs="Lora" w:eastAsia="Lora" w:hAnsi="Lora"/>
          <w:b w:val="1"/>
          <w:sz w:val="19.910400390625"/>
          <w:szCs w:val="19.910400390625"/>
          <w:rtl w:val="0"/>
        </w:rPr>
        <w:t xml:space="preserve">Languages</w:t>
      </w:r>
      <w:r w:rsidDel="00000000" w:rsidR="00000000" w:rsidRPr="00000000">
        <w:rPr>
          <w:rFonts w:ascii="Lora" w:cs="Lora" w:eastAsia="Lora" w:hAnsi="Lora"/>
          <w:sz w:val="19.910400390625"/>
          <w:szCs w:val="19.910400390625"/>
          <w:rtl w:val="0"/>
        </w:rPr>
        <w:t xml:space="preserve">: Python,HTML,CSS</w:t>
      </w:r>
    </w:p>
    <w:p w:rsidR="00000000" w:rsidDel="00000000" w:rsidP="00000000" w:rsidRDefault="00000000" w:rsidRPr="00000000" w14:paraId="0000000F">
      <w:pPr>
        <w:widowControl w:val="0"/>
        <w:spacing w:before="239.19586181640625" w:line="240" w:lineRule="auto"/>
        <w:rPr>
          <w:rFonts w:ascii="Lora" w:cs="Lora" w:eastAsia="Lora" w:hAnsi="Lora"/>
          <w:sz w:val="19.910400390625"/>
          <w:szCs w:val="19.910400390625"/>
        </w:rPr>
      </w:pPr>
      <w:r w:rsidDel="00000000" w:rsidR="00000000" w:rsidRPr="00000000">
        <w:rPr>
          <w:rFonts w:ascii="Lora" w:cs="Lora" w:eastAsia="Lora" w:hAnsi="Lora"/>
          <w:b w:val="1"/>
          <w:sz w:val="19.910400390625"/>
          <w:szCs w:val="19.910400390625"/>
          <w:rtl w:val="0"/>
        </w:rPr>
        <w:t xml:space="preserve">Databases</w:t>
      </w:r>
      <w:r w:rsidDel="00000000" w:rsidR="00000000" w:rsidRPr="00000000">
        <w:rPr>
          <w:rFonts w:ascii="Lora" w:cs="Lora" w:eastAsia="Lora" w:hAnsi="Lora"/>
          <w:sz w:val="19.910400390625"/>
          <w:szCs w:val="19.910400390625"/>
          <w:rtl w:val="0"/>
        </w:rPr>
        <w:t xml:space="preserve">: MYSQL, NOSQL, PostgreSQL, MongoDB</w:t>
      </w:r>
    </w:p>
    <w:p w:rsidR="00000000" w:rsidDel="00000000" w:rsidP="00000000" w:rsidRDefault="00000000" w:rsidRPr="00000000" w14:paraId="00000010">
      <w:pPr>
        <w:widowControl w:val="0"/>
        <w:spacing w:before="239.19586181640625" w:line="240" w:lineRule="auto"/>
        <w:rPr>
          <w:rFonts w:ascii="Lora" w:cs="Lora" w:eastAsia="Lora" w:hAnsi="Lora"/>
          <w:sz w:val="19.910400390625"/>
          <w:szCs w:val="19.910400390625"/>
        </w:rPr>
      </w:pPr>
      <w:r w:rsidDel="00000000" w:rsidR="00000000" w:rsidRPr="00000000">
        <w:rPr>
          <w:rFonts w:ascii="Lora" w:cs="Lora" w:eastAsia="Lora" w:hAnsi="Lora"/>
          <w:b w:val="1"/>
          <w:sz w:val="19.910400390625"/>
          <w:szCs w:val="19.910400390625"/>
          <w:rtl w:val="0"/>
        </w:rPr>
        <w:t xml:space="preserve">Tools</w:t>
      </w:r>
      <w:r w:rsidDel="00000000" w:rsidR="00000000" w:rsidRPr="00000000">
        <w:rPr>
          <w:rFonts w:ascii="Lora" w:cs="Lora" w:eastAsia="Lora" w:hAnsi="Lora"/>
          <w:sz w:val="19.910400390625"/>
          <w:szCs w:val="19.910400390625"/>
          <w:rtl w:val="0"/>
        </w:rPr>
        <w:t xml:space="preserve">: PowerBI, Microsoft Office 365(Word, Excel, PowerPoint), Github, Jupyter Notebook</w:t>
      </w:r>
    </w:p>
    <w:p w:rsidR="00000000" w:rsidDel="00000000" w:rsidP="00000000" w:rsidRDefault="00000000" w:rsidRPr="00000000" w14:paraId="00000011">
      <w:pPr>
        <w:widowControl w:val="0"/>
        <w:spacing w:before="239.19586181640625" w:line="240" w:lineRule="auto"/>
        <w:rPr>
          <w:rFonts w:ascii="Lora" w:cs="Lora" w:eastAsia="Lora" w:hAnsi="Lora"/>
          <w:sz w:val="19.910400390625"/>
          <w:szCs w:val="19.910400390625"/>
        </w:rPr>
      </w:pPr>
      <w:r w:rsidDel="00000000" w:rsidR="00000000" w:rsidRPr="00000000">
        <w:rPr>
          <w:rFonts w:ascii="Lora" w:cs="Lora" w:eastAsia="Lora" w:hAnsi="Lora"/>
          <w:b w:val="1"/>
          <w:sz w:val="19.910400390625"/>
          <w:szCs w:val="19.910400390625"/>
          <w:rtl w:val="0"/>
        </w:rPr>
        <w:t xml:space="preserve">Knowledge Areas</w:t>
      </w:r>
      <w:r w:rsidDel="00000000" w:rsidR="00000000" w:rsidRPr="00000000">
        <w:rPr>
          <w:rFonts w:ascii="Lora" w:cs="Lora" w:eastAsia="Lora" w:hAnsi="Lora"/>
          <w:sz w:val="19.910400390625"/>
          <w:szCs w:val="19.910400390625"/>
          <w:rtl w:val="0"/>
        </w:rPr>
        <w:t xml:space="preserve">: Data Analysis, Database Management, Data Warehouse</w:t>
      </w:r>
    </w:p>
    <w:p w:rsidR="00000000" w:rsidDel="00000000" w:rsidP="00000000" w:rsidRDefault="00000000" w:rsidRPr="00000000" w14:paraId="00000012">
      <w:pPr>
        <w:widowControl w:val="0"/>
        <w:spacing w:before="99.805908203125" w:line="264.06898498535156" w:lineRule="auto"/>
        <w:ind w:right="70.472412109375"/>
        <w:rPr>
          <w:rFonts w:ascii="Lora" w:cs="Lora" w:eastAsia="Lora" w:hAnsi="Lora"/>
          <w:sz w:val="19.910400390625"/>
          <w:szCs w:val="19.910400390625"/>
        </w:rPr>
      </w:pPr>
      <w:r w:rsidDel="00000000" w:rsidR="00000000" w:rsidRPr="00000000">
        <w:rPr>
          <w:rtl w:val="0"/>
        </w:rPr>
      </w:r>
    </w:p>
    <w:p w:rsidR="00000000" w:rsidDel="00000000" w:rsidP="00000000" w:rsidRDefault="00000000" w:rsidRPr="00000000" w14:paraId="00000013">
      <w:pPr>
        <w:widowControl w:val="0"/>
        <w:spacing w:before="99.805908203125" w:line="264.06898498535156" w:lineRule="auto"/>
        <w:ind w:right="70.472412109375"/>
        <w:rPr>
          <w:rFonts w:ascii="Merriweather" w:cs="Merriweather" w:eastAsia="Merriweather" w:hAnsi="Merriweather"/>
          <w:b w:val="1"/>
          <w:sz w:val="23.910400390625"/>
          <w:szCs w:val="23.910400390625"/>
        </w:rPr>
      </w:pPr>
      <w:r w:rsidDel="00000000" w:rsidR="00000000" w:rsidRPr="00000000">
        <w:rPr>
          <w:rFonts w:ascii="Merriweather" w:cs="Merriweather" w:eastAsia="Merriweather" w:hAnsi="Merriweather"/>
          <w:b w:val="1"/>
          <w:sz w:val="23.910400390625"/>
          <w:szCs w:val="23.910400390625"/>
          <w:rtl w:val="0"/>
        </w:rPr>
        <w:t xml:space="preserve">EXPERIENCE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widowControl w:val="0"/>
        <w:spacing w:before="99.805908203125" w:line="264.06898498535156" w:lineRule="auto"/>
        <w:ind w:right="70.472412109375"/>
        <w:rPr>
          <w:rFonts w:ascii="Lora" w:cs="Lora" w:eastAsia="Lora" w:hAnsi="Lora"/>
          <w:b w:val="1"/>
          <w:sz w:val="23"/>
          <w:szCs w:val="23"/>
          <w:highlight w:val="white"/>
        </w:rPr>
      </w:pPr>
      <w:r w:rsidDel="00000000" w:rsidR="00000000" w:rsidRPr="00000000">
        <w:rPr>
          <w:rFonts w:ascii="Lora" w:cs="Lora" w:eastAsia="Lora" w:hAnsi="Lora"/>
          <w:b w:val="1"/>
          <w:sz w:val="23"/>
          <w:szCs w:val="23"/>
          <w:highlight w:val="white"/>
          <w:rtl w:val="0"/>
        </w:rPr>
        <w:t xml:space="preserve">iFuture Technologies Private Limited, Thane, Maharashtra</w:t>
      </w:r>
    </w:p>
    <w:p w:rsidR="00000000" w:rsidDel="00000000" w:rsidP="00000000" w:rsidRDefault="00000000" w:rsidRPr="00000000" w14:paraId="00000015">
      <w:pPr>
        <w:widowControl w:val="0"/>
        <w:spacing w:before="99.805908203125" w:line="264.06898498535156" w:lineRule="auto"/>
        <w:ind w:right="70.472412109375"/>
        <w:rPr>
          <w:rFonts w:ascii="Lora" w:cs="Lora" w:eastAsia="Lora" w:hAnsi="Lora"/>
          <w:i w:val="1"/>
          <w:sz w:val="21"/>
          <w:szCs w:val="21"/>
          <w:highlight w:val="white"/>
          <w:u w:val="single"/>
        </w:rPr>
      </w:pPr>
      <w:r w:rsidDel="00000000" w:rsidR="00000000" w:rsidRPr="00000000">
        <w:rPr>
          <w:rFonts w:ascii="Lora" w:cs="Lora" w:eastAsia="Lora" w:hAnsi="Lora"/>
          <w:i w:val="1"/>
          <w:sz w:val="21"/>
          <w:szCs w:val="21"/>
          <w:highlight w:val="white"/>
          <w:u w:val="single"/>
          <w:rtl w:val="0"/>
        </w:rPr>
        <w:t xml:space="preserve">Cloud And Data Management Intern</w:t>
      </w:r>
    </w:p>
    <w:p w:rsidR="00000000" w:rsidDel="00000000" w:rsidP="00000000" w:rsidRDefault="00000000" w:rsidRPr="00000000" w14:paraId="00000016">
      <w:pPr>
        <w:widowControl w:val="0"/>
        <w:spacing w:before="99.805908203125" w:line="264.06898498535156" w:lineRule="auto"/>
        <w:ind w:right="70.472412109375"/>
        <w:rPr>
          <w:rFonts w:ascii="Lora" w:cs="Lora" w:eastAsia="Lora" w:hAnsi="Lora"/>
          <w:sz w:val="19"/>
          <w:szCs w:val="19"/>
          <w:highlight w:val="white"/>
        </w:rPr>
      </w:pPr>
      <w:r w:rsidDel="00000000" w:rsidR="00000000" w:rsidRPr="00000000">
        <w:rPr>
          <w:rFonts w:ascii="Lora" w:cs="Lora" w:eastAsia="Lora" w:hAnsi="Lora"/>
          <w:sz w:val="19"/>
          <w:szCs w:val="19"/>
          <w:highlight w:val="white"/>
          <w:rtl w:val="0"/>
        </w:rPr>
        <w:t xml:space="preserve">Internship Experience at iFuture Technologies Pvt. Ltd.</w:t>
      </w:r>
    </w:p>
    <w:p w:rsidR="00000000" w:rsidDel="00000000" w:rsidP="00000000" w:rsidRDefault="00000000" w:rsidRPr="00000000" w14:paraId="00000017">
      <w:pPr>
        <w:widowControl w:val="0"/>
        <w:spacing w:before="99.805908203125" w:line="264.06898498535156" w:lineRule="auto"/>
        <w:ind w:right="70.472412109375"/>
        <w:rPr>
          <w:rFonts w:ascii="Lora" w:cs="Lora" w:eastAsia="Lora" w:hAnsi="Lora"/>
          <w:sz w:val="19"/>
          <w:szCs w:val="19"/>
          <w:highlight w:val="white"/>
        </w:rPr>
      </w:pPr>
      <w:r w:rsidDel="00000000" w:rsidR="00000000" w:rsidRPr="00000000">
        <w:rPr>
          <w:rFonts w:ascii="Lora" w:cs="Lora" w:eastAsia="Lora" w:hAnsi="Lora"/>
          <w:sz w:val="19"/>
          <w:szCs w:val="19"/>
          <w:highlight w:val="white"/>
          <w:rtl w:val="0"/>
        </w:rPr>
        <w:t xml:space="preserve">In September 2024, I had the privilege of interning at iFuture Technologies Pvt. Ltd., where I worked on Microsoft Server Management and explored Offline Apps in Private Cloud. The experience was both enriching and inspiring, as I not only gained technical skills but also learned the value of teamwork and curiosity.</w:t>
      </w:r>
    </w:p>
    <w:p w:rsidR="00000000" w:rsidDel="00000000" w:rsidP="00000000" w:rsidRDefault="00000000" w:rsidRPr="00000000" w14:paraId="00000018">
      <w:pPr>
        <w:widowControl w:val="0"/>
        <w:spacing w:before="99.805908203125" w:line="264.06898498535156" w:lineRule="auto"/>
        <w:ind w:right="70.472412109375"/>
        <w:rPr>
          <w:rFonts w:ascii="Roboto" w:cs="Roboto" w:eastAsia="Roboto" w:hAnsi="Roboto"/>
          <w:sz w:val="19"/>
          <w:szCs w:val="19"/>
          <w:highlight w:val="white"/>
        </w:rPr>
      </w:pPr>
      <w:r w:rsidDel="00000000" w:rsidR="00000000" w:rsidRPr="00000000">
        <w:rPr>
          <w:rFonts w:ascii="Lora" w:cs="Lora" w:eastAsia="Lora" w:hAnsi="Lora"/>
          <w:sz w:val="19"/>
          <w:szCs w:val="19"/>
          <w:highlight w:val="white"/>
          <w:rtl w:val="0"/>
        </w:rPr>
        <w:t xml:space="preserve">I was fortunate to work with a supportive team that encouraged my inquisitive nature and recognized my punctuality and dedication. This internship gave me practical insights into cloud technologies and helped me grow both personally and professionally.</w:t>
      </w:r>
      <w:r w:rsidDel="00000000" w:rsidR="00000000" w:rsidRPr="00000000">
        <w:rPr>
          <w:rtl w:val="0"/>
        </w:rPr>
      </w:r>
    </w:p>
    <w:p w:rsidR="00000000" w:rsidDel="00000000" w:rsidP="00000000" w:rsidRDefault="00000000" w:rsidRPr="00000000" w14:paraId="00000019">
      <w:pPr>
        <w:widowControl w:val="0"/>
        <w:spacing w:before="99.805908203125" w:line="264.06898498535156" w:lineRule="auto"/>
        <w:ind w:right="70.472412109375"/>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01A">
      <w:pPr>
        <w:widowControl w:val="0"/>
        <w:spacing w:before="99.805908203125" w:line="264.06898498535156" w:lineRule="auto"/>
        <w:ind w:right="70.472412109375"/>
        <w:rPr>
          <w:rFonts w:ascii="Merriweather" w:cs="Merriweather" w:eastAsia="Merriweather" w:hAnsi="Merriweather"/>
          <w:b w:val="1"/>
          <w:sz w:val="23.910400390625"/>
          <w:szCs w:val="23.910400390625"/>
        </w:rPr>
      </w:pPr>
      <w:r w:rsidDel="00000000" w:rsidR="00000000" w:rsidRPr="00000000">
        <w:rPr>
          <w:rFonts w:ascii="Merriweather" w:cs="Merriweather" w:eastAsia="Merriweather" w:hAnsi="Merriweather"/>
          <w:b w:val="1"/>
          <w:sz w:val="23.910400390625"/>
          <w:szCs w:val="23.910400390625"/>
          <w:rtl w:val="0"/>
        </w:rPr>
        <w:t xml:space="preserve"> PROJECTS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widowControl w:val="0"/>
        <w:spacing w:before="99.805908203125" w:line="264.06898498535156" w:lineRule="auto"/>
        <w:ind w:right="70.472412109375"/>
        <w:rPr>
          <w:rFonts w:ascii="Lora" w:cs="Lora" w:eastAsia="Lora" w:hAnsi="Lora"/>
          <w:sz w:val="21.910400390625"/>
          <w:szCs w:val="21.910400390625"/>
        </w:rPr>
      </w:pPr>
      <w:r w:rsidDel="00000000" w:rsidR="00000000" w:rsidRPr="00000000">
        <w:rPr>
          <w:rFonts w:ascii="Lora" w:cs="Lora" w:eastAsia="Lora" w:hAnsi="Lora"/>
          <w:sz w:val="21.910400390625"/>
          <w:szCs w:val="21.910400390625"/>
          <w:rtl w:val="0"/>
        </w:rPr>
        <w:t xml:space="preserve">1) College Admission Enquiry Chatbot (Enroll AI)</w:t>
      </w:r>
    </w:p>
    <w:p w:rsidR="00000000" w:rsidDel="00000000" w:rsidP="00000000" w:rsidRDefault="00000000" w:rsidRPr="00000000" w14:paraId="0000001C">
      <w:pPr>
        <w:widowControl w:val="0"/>
        <w:numPr>
          <w:ilvl w:val="0"/>
          <w:numId w:val="2"/>
        </w:numPr>
        <w:spacing w:after="0" w:afterAutospacing="0" w:before="24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A </w:t>
      </w:r>
      <w:r w:rsidDel="00000000" w:rsidR="00000000" w:rsidRPr="00000000">
        <w:rPr>
          <w:rFonts w:ascii="Lora" w:cs="Lora" w:eastAsia="Lora" w:hAnsi="Lora"/>
          <w:b w:val="1"/>
          <w:sz w:val="19.910400390625"/>
          <w:szCs w:val="19.910400390625"/>
          <w:rtl w:val="0"/>
        </w:rPr>
        <w:t xml:space="preserve">college admission enquiry chatbot</w:t>
      </w:r>
      <w:r w:rsidDel="00000000" w:rsidR="00000000" w:rsidRPr="00000000">
        <w:rPr>
          <w:rFonts w:ascii="Lora" w:cs="Lora" w:eastAsia="Lora" w:hAnsi="Lora"/>
          <w:sz w:val="19.910400390625"/>
          <w:szCs w:val="19.910400390625"/>
          <w:rtl w:val="0"/>
        </w:rPr>
        <w:t xml:space="preserve"> powered by </w:t>
      </w:r>
      <w:r w:rsidDel="00000000" w:rsidR="00000000" w:rsidRPr="00000000">
        <w:rPr>
          <w:rFonts w:ascii="Lora" w:cs="Lora" w:eastAsia="Lora" w:hAnsi="Lora"/>
          <w:b w:val="1"/>
          <w:sz w:val="19.910400390625"/>
          <w:szCs w:val="19.910400390625"/>
          <w:rtl w:val="0"/>
        </w:rPr>
        <w:t xml:space="preserve">IBM </w:t>
      </w:r>
      <w:r w:rsidDel="00000000" w:rsidR="00000000" w:rsidRPr="00000000">
        <w:rPr>
          <w:rFonts w:ascii="Lora" w:cs="Lora" w:eastAsia="Lora" w:hAnsi="Lora"/>
          <w:b w:val="1"/>
          <w:sz w:val="19.910400390625"/>
          <w:szCs w:val="19.910400390625"/>
          <w:rtl w:val="0"/>
        </w:rPr>
        <w:t xml:space="preserve">Watsonx</w:t>
      </w:r>
      <w:r w:rsidDel="00000000" w:rsidR="00000000" w:rsidRPr="00000000">
        <w:rPr>
          <w:rFonts w:ascii="Lora" w:cs="Lora" w:eastAsia="Lora" w:hAnsi="Lora"/>
          <w:sz w:val="19.910400390625"/>
          <w:szCs w:val="19.910400390625"/>
          <w:rtl w:val="0"/>
        </w:rPr>
        <w:t xml:space="preserve"> is an AI-driven assistant designed to provide instant, personalized, and 24/7 support for prospective students and parents.</w:t>
      </w:r>
    </w:p>
    <w:p w:rsidR="00000000" w:rsidDel="00000000" w:rsidP="00000000" w:rsidRDefault="00000000" w:rsidRPr="00000000" w14:paraId="0000001D">
      <w:pPr>
        <w:widowControl w:val="0"/>
        <w:numPr>
          <w:ilvl w:val="0"/>
          <w:numId w:val="2"/>
        </w:numPr>
        <w:spacing w:after="0" w:afterAutospacing="0" w:before="0" w:beforeAutospacing="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 It handles queries about admission criteria, application processes, deadlines, fees, and scholarships, offering multilingual support and real-time application tracking. </w:t>
      </w:r>
    </w:p>
    <w:p w:rsidR="00000000" w:rsidDel="00000000" w:rsidP="00000000" w:rsidRDefault="00000000" w:rsidRPr="00000000" w14:paraId="0000001E">
      <w:pPr>
        <w:widowControl w:val="0"/>
        <w:numPr>
          <w:ilvl w:val="0"/>
          <w:numId w:val="2"/>
        </w:numPr>
        <w:spacing w:after="240" w:before="0" w:beforeAutospacing="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With advanced NLP capabilities, it ensures accurate and context-aware responses, reduces administrative workload, and integrates seamlessly with existing college systems to enhance user experience and streamline the admissions process.</w:t>
      </w:r>
    </w:p>
    <w:p w:rsidR="00000000" w:rsidDel="00000000" w:rsidP="00000000" w:rsidRDefault="00000000" w:rsidRPr="00000000" w14:paraId="0000001F">
      <w:pPr>
        <w:widowControl w:val="0"/>
        <w:spacing w:after="240" w:before="240" w:line="264.06898498535156" w:lineRule="auto"/>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2) ECOMMERCE WEB APP </w:t>
      </w:r>
    </w:p>
    <w:p w:rsidR="00000000" w:rsidDel="00000000" w:rsidP="00000000" w:rsidRDefault="00000000" w:rsidRPr="00000000" w14:paraId="00000020">
      <w:pPr>
        <w:widowControl w:val="0"/>
        <w:numPr>
          <w:ilvl w:val="0"/>
          <w:numId w:val="3"/>
        </w:numPr>
        <w:spacing w:after="0" w:afterAutospacing="0" w:before="24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An </w:t>
      </w:r>
      <w:r w:rsidDel="00000000" w:rsidR="00000000" w:rsidRPr="00000000">
        <w:rPr>
          <w:rFonts w:ascii="Lora" w:cs="Lora" w:eastAsia="Lora" w:hAnsi="Lora"/>
          <w:b w:val="1"/>
          <w:sz w:val="19.910400390625"/>
          <w:szCs w:val="19.910400390625"/>
          <w:rtl w:val="0"/>
        </w:rPr>
        <w:t xml:space="preserve">E-commerce Web Application</w:t>
      </w:r>
      <w:r w:rsidDel="00000000" w:rsidR="00000000" w:rsidRPr="00000000">
        <w:rPr>
          <w:rFonts w:ascii="Lora" w:cs="Lora" w:eastAsia="Lora" w:hAnsi="Lora"/>
          <w:sz w:val="19.910400390625"/>
          <w:szCs w:val="19.910400390625"/>
          <w:rtl w:val="0"/>
        </w:rPr>
        <w:t xml:space="preserve"> is an online platform designed for buying and selling products or services. </w:t>
      </w:r>
    </w:p>
    <w:p w:rsidR="00000000" w:rsidDel="00000000" w:rsidP="00000000" w:rsidRDefault="00000000" w:rsidRPr="00000000" w14:paraId="00000021">
      <w:pPr>
        <w:widowControl w:val="0"/>
        <w:numPr>
          <w:ilvl w:val="0"/>
          <w:numId w:val="3"/>
        </w:numPr>
        <w:spacing w:after="0" w:afterAutospacing="0" w:before="0" w:beforeAutospacing="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Built using the </w:t>
      </w:r>
      <w:r w:rsidDel="00000000" w:rsidR="00000000" w:rsidRPr="00000000">
        <w:rPr>
          <w:rFonts w:ascii="Lora" w:cs="Lora" w:eastAsia="Lora" w:hAnsi="Lora"/>
          <w:b w:val="1"/>
          <w:sz w:val="19.910400390625"/>
          <w:szCs w:val="19.910400390625"/>
          <w:rtl w:val="0"/>
        </w:rPr>
        <w:t xml:space="preserve">MongoDB database</w:t>
      </w:r>
      <w:r w:rsidDel="00000000" w:rsidR="00000000" w:rsidRPr="00000000">
        <w:rPr>
          <w:rFonts w:ascii="Lora" w:cs="Lora" w:eastAsia="Lora" w:hAnsi="Lora"/>
          <w:sz w:val="19.910400390625"/>
          <w:szCs w:val="19.910400390625"/>
          <w:rtl w:val="0"/>
        </w:rPr>
        <w:t xml:space="preserve">, it efficiently handles large volumes of structured and unstructured data, such as user information, product details, orders, and transaction histories. MongoDB's flexible document-based architecture allows for dynamic schema changes, making it ideal for features like product catalogs, user profiles, and shopping carts. </w:t>
      </w:r>
    </w:p>
    <w:p w:rsidR="00000000" w:rsidDel="00000000" w:rsidP="00000000" w:rsidRDefault="00000000" w:rsidRPr="00000000" w14:paraId="00000022">
      <w:pPr>
        <w:widowControl w:val="0"/>
        <w:numPr>
          <w:ilvl w:val="0"/>
          <w:numId w:val="3"/>
        </w:numPr>
        <w:spacing w:after="240" w:before="0" w:beforeAutospacing="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The application typically includes modules for user authentication, offering a seamless shopping experience for customers.</w:t>
      </w:r>
    </w:p>
    <w:p w:rsidR="00000000" w:rsidDel="00000000" w:rsidP="00000000" w:rsidRDefault="00000000" w:rsidRPr="00000000" w14:paraId="00000023">
      <w:pPr>
        <w:widowControl w:val="0"/>
        <w:spacing w:before="99.805908203125" w:line="264.06898498535156" w:lineRule="auto"/>
        <w:ind w:right="70.472412109375"/>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3) MUSIC STORE DATA ANALYSIS </w:t>
      </w:r>
    </w:p>
    <w:p w:rsidR="00000000" w:rsidDel="00000000" w:rsidP="00000000" w:rsidRDefault="00000000" w:rsidRPr="00000000" w14:paraId="00000024">
      <w:pPr>
        <w:widowControl w:val="0"/>
        <w:numPr>
          <w:ilvl w:val="0"/>
          <w:numId w:val="1"/>
        </w:numPr>
        <w:spacing w:after="0" w:afterAutospacing="0" w:before="24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b w:val="1"/>
          <w:sz w:val="19.910400390625"/>
          <w:szCs w:val="19.910400390625"/>
          <w:rtl w:val="0"/>
        </w:rPr>
        <w:t xml:space="preserve">Digital Music Store Data Analysis</w:t>
      </w:r>
      <w:r w:rsidDel="00000000" w:rsidR="00000000" w:rsidRPr="00000000">
        <w:rPr>
          <w:rFonts w:ascii="Lora" w:cs="Lora" w:eastAsia="Lora" w:hAnsi="Lora"/>
          <w:sz w:val="19.910400390625"/>
          <w:szCs w:val="19.910400390625"/>
          <w:rtl w:val="0"/>
        </w:rPr>
        <w:t xml:space="preserve"> using </w:t>
      </w:r>
      <w:r w:rsidDel="00000000" w:rsidR="00000000" w:rsidRPr="00000000">
        <w:rPr>
          <w:rFonts w:ascii="Lora" w:cs="Lora" w:eastAsia="Lora" w:hAnsi="Lora"/>
          <w:b w:val="1"/>
          <w:sz w:val="19.910400390625"/>
          <w:szCs w:val="19.910400390625"/>
          <w:rtl w:val="0"/>
        </w:rPr>
        <w:t xml:space="preserve">PostgreSQL</w:t>
      </w:r>
      <w:r w:rsidDel="00000000" w:rsidR="00000000" w:rsidRPr="00000000">
        <w:rPr>
          <w:rFonts w:ascii="Lora" w:cs="Lora" w:eastAsia="Lora" w:hAnsi="Lora"/>
          <w:sz w:val="19.910400390625"/>
          <w:szCs w:val="19.910400390625"/>
          <w:rtl w:val="0"/>
        </w:rPr>
        <w:t xml:space="preserve"> involves leveraging the relational database's powerful querying capabilities to analyze sales, customer preferences, and inventory trends. PostgreSQL's support for complex queries, data aggregation, and analytical functions makes it ideal for exploring patterns in music purchases, customer demographics, and popular genres or artists.</w:t>
      </w:r>
    </w:p>
    <w:p w:rsidR="00000000" w:rsidDel="00000000" w:rsidP="00000000" w:rsidRDefault="00000000" w:rsidRPr="00000000" w14:paraId="00000025">
      <w:pPr>
        <w:widowControl w:val="0"/>
        <w:numPr>
          <w:ilvl w:val="0"/>
          <w:numId w:val="1"/>
        </w:numPr>
        <w:spacing w:after="240" w:before="0" w:beforeAutospacing="0" w:line="264.06898498535156" w:lineRule="auto"/>
        <w:ind w:left="720" w:hanging="36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 This analysis can help optimize inventory, enhance marketing strategies, and improve customer engagement by uncovering actionable insights from historical and real-time data.</w:t>
      </w:r>
    </w:p>
    <w:p w:rsidR="00000000" w:rsidDel="00000000" w:rsidP="00000000" w:rsidRDefault="00000000" w:rsidRPr="00000000" w14:paraId="00000026">
      <w:pPr>
        <w:widowControl w:val="0"/>
        <w:spacing w:before="99.805908203125" w:line="264.06898498535156" w:lineRule="auto"/>
        <w:ind w:left="720" w:right="70.472412109375" w:firstLine="0"/>
        <w:rPr>
          <w:rFonts w:ascii="Lora" w:cs="Lora" w:eastAsia="Lora" w:hAnsi="Lora"/>
          <w:sz w:val="19.910400390625"/>
          <w:szCs w:val="19.910400390625"/>
        </w:rPr>
      </w:pPr>
      <w:r w:rsidDel="00000000" w:rsidR="00000000" w:rsidRPr="00000000">
        <w:rPr>
          <w:rtl w:val="0"/>
        </w:rPr>
      </w:r>
    </w:p>
    <w:p w:rsidR="00000000" w:rsidDel="00000000" w:rsidP="00000000" w:rsidRDefault="00000000" w:rsidRPr="00000000" w14:paraId="00000027">
      <w:pPr>
        <w:widowControl w:val="0"/>
        <w:spacing w:before="99.805908203125" w:line="264.06898498535156" w:lineRule="auto"/>
        <w:ind w:right="70.472412109375"/>
        <w:rPr>
          <w:rFonts w:ascii="Merriweather" w:cs="Merriweather" w:eastAsia="Merriweather" w:hAnsi="Merriweather"/>
          <w:b w:val="1"/>
          <w:sz w:val="23.910400390625"/>
          <w:szCs w:val="23.910400390625"/>
        </w:rPr>
      </w:pPr>
      <w:r w:rsidDel="00000000" w:rsidR="00000000" w:rsidRPr="00000000">
        <w:rPr>
          <w:rFonts w:ascii="Merriweather" w:cs="Merriweather" w:eastAsia="Merriweather" w:hAnsi="Merriweather"/>
          <w:b w:val="1"/>
          <w:sz w:val="23.910400390625"/>
          <w:szCs w:val="23.910400390625"/>
          <w:rtl w:val="0"/>
        </w:rPr>
        <w:t xml:space="preserve">EXTRA CURRICULAR ACTIVITIES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widowControl w:val="0"/>
        <w:spacing w:before="99.805908203125" w:line="264.06898498535156" w:lineRule="auto"/>
        <w:ind w:left="0" w:right="70.472412109375" w:firstLine="0"/>
        <w:rPr>
          <w:rFonts w:ascii="Lora" w:cs="Lora" w:eastAsia="Lora" w:hAnsi="Lora"/>
          <w:sz w:val="19.910400390625"/>
          <w:szCs w:val="19.910400390625"/>
        </w:rPr>
      </w:pPr>
      <w:r w:rsidDel="00000000" w:rsidR="00000000" w:rsidRPr="00000000">
        <w:rPr>
          <w:rFonts w:ascii="Lora" w:cs="Lora" w:eastAsia="Lora" w:hAnsi="Lora"/>
          <w:sz w:val="19.910400390625"/>
          <w:szCs w:val="19.910400390625"/>
          <w:rtl w:val="0"/>
        </w:rPr>
        <w:t xml:space="preserve">1) I attended Google Cloud Community Day 24 Event by GDG Cloud Mumbai. It was a dynamic event showcasing the latest advancements in </w:t>
      </w:r>
      <w:r w:rsidDel="00000000" w:rsidR="00000000" w:rsidRPr="00000000">
        <w:rPr>
          <w:rFonts w:ascii="Lora" w:cs="Lora" w:eastAsia="Lora" w:hAnsi="Lora"/>
          <w:sz w:val="19.910400390625"/>
          <w:szCs w:val="19.910400390625"/>
          <w:rtl w:val="0"/>
        </w:rPr>
        <w:t xml:space="preserve">Al and</w:t>
      </w:r>
      <w:r w:rsidDel="00000000" w:rsidR="00000000" w:rsidRPr="00000000">
        <w:rPr>
          <w:rFonts w:ascii="Lora" w:cs="Lora" w:eastAsia="Lora" w:hAnsi="Lora"/>
          <w:sz w:val="19.910400390625"/>
          <w:szCs w:val="19.910400390625"/>
          <w:rtl w:val="0"/>
        </w:rPr>
        <w:t xml:space="preserve"> cloud technologies. Attendees explored topics like Generative Al, serverless computing, and Vertex Al, AlloyDB,gaining valuable insights from leading experts.</w:t>
      </w:r>
    </w:p>
    <w:p w:rsidR="00000000" w:rsidDel="00000000" w:rsidP="00000000" w:rsidRDefault="00000000" w:rsidRPr="00000000" w14:paraId="00000029">
      <w:pPr>
        <w:widowControl w:val="0"/>
        <w:spacing w:before="99.805908203125" w:line="264.06898498535156" w:lineRule="auto"/>
        <w:ind w:right="70.472412109375"/>
        <w:rPr>
          <w:rFonts w:ascii="Lora" w:cs="Lora" w:eastAsia="Lora" w:hAnsi="Lora"/>
          <w:sz w:val="13.910400390625"/>
          <w:szCs w:val="13.910400390625"/>
        </w:rPr>
      </w:pPr>
      <w:r w:rsidDel="00000000" w:rsidR="00000000" w:rsidRPr="00000000">
        <w:rPr>
          <w:rFonts w:ascii="Lora" w:cs="Lora" w:eastAsia="Lora" w:hAnsi="Lora"/>
          <w:sz w:val="19.910400390625"/>
          <w:szCs w:val="19.910400390625"/>
          <w:rtl w:val="0"/>
        </w:rPr>
        <w:t xml:space="preserve">2) </w:t>
      </w:r>
      <w:hyperlink r:id="rId9">
        <w:r w:rsidDel="00000000" w:rsidR="00000000" w:rsidRPr="00000000">
          <w:rPr>
            <w:rFonts w:ascii="Lora" w:cs="Lora" w:eastAsia="Lora" w:hAnsi="Lora"/>
            <w:sz w:val="19"/>
            <w:szCs w:val="19"/>
            <w:highlight w:val="white"/>
            <w:u w:val="single"/>
            <w:rtl w:val="0"/>
          </w:rPr>
          <w:t xml:space="preserve">Hackerspace Mumbai</w:t>
        </w:r>
      </w:hyperlink>
      <w:r w:rsidDel="00000000" w:rsidR="00000000" w:rsidRPr="00000000">
        <w:rPr>
          <w:rFonts w:ascii="Lora" w:cs="Lora" w:eastAsia="Lora" w:hAnsi="Lora"/>
          <w:sz w:val="19"/>
          <w:szCs w:val="19"/>
          <w:highlight w:val="white"/>
          <w:rtl w:val="0"/>
        </w:rPr>
        <w:t xml:space="preserve"> GitTogether meet-up at the</w:t>
      </w:r>
      <w:hyperlink r:id="rId10">
        <w:r w:rsidDel="00000000" w:rsidR="00000000" w:rsidRPr="00000000">
          <w:rPr>
            <w:rFonts w:ascii="Lora" w:cs="Lora" w:eastAsia="Lora" w:hAnsi="Lora"/>
            <w:sz w:val="19"/>
            <w:szCs w:val="19"/>
            <w:highlight w:val="white"/>
            <w:rtl w:val="0"/>
          </w:rPr>
          <w:t xml:space="preserve"> </w:t>
        </w:r>
      </w:hyperlink>
      <w:hyperlink r:id="rId11">
        <w:r w:rsidDel="00000000" w:rsidR="00000000" w:rsidRPr="00000000">
          <w:rPr>
            <w:rFonts w:ascii="Lora" w:cs="Lora" w:eastAsia="Lora" w:hAnsi="Lora"/>
            <w:sz w:val="19"/>
            <w:szCs w:val="19"/>
            <w:highlight w:val="white"/>
            <w:u w:val="single"/>
            <w:rtl w:val="0"/>
          </w:rPr>
          <w:t xml:space="preserve">Microsoft</w:t>
        </w:r>
      </w:hyperlink>
      <w:r w:rsidDel="00000000" w:rsidR="00000000" w:rsidRPr="00000000">
        <w:rPr>
          <w:rFonts w:ascii="Lora" w:cs="Lora" w:eastAsia="Lora" w:hAnsi="Lora"/>
          <w:sz w:val="19"/>
          <w:szCs w:val="19"/>
          <w:highlight w:val="white"/>
          <w:rtl w:val="0"/>
        </w:rPr>
        <w:t xml:space="preserve"> Mumbai office on 5th OctoberThis was one of those events where the energy, innovation, and knowledge exchange were off the charts. I left with a head full of ideas and practical takeaways that are going to supercharge my development workflow.</w:t>
      </w:r>
      <w:r w:rsidDel="00000000" w:rsidR="00000000" w:rsidRPr="00000000">
        <w:rPr>
          <w:rtl w:val="0"/>
        </w:rPr>
      </w:r>
    </w:p>
    <w:p w:rsidR="00000000" w:rsidDel="00000000" w:rsidP="00000000" w:rsidRDefault="00000000" w:rsidRPr="00000000" w14:paraId="0000002A">
      <w:pPr>
        <w:widowControl w:val="0"/>
        <w:spacing w:before="6.5728759765625" w:line="239.90160942077637" w:lineRule="auto"/>
        <w:ind w:left="233.614501953125" w:right="904.315185546875" w:hanging="10.560302734375"/>
        <w:rPr>
          <w:rFonts w:ascii="Lora" w:cs="Lora" w:eastAsia="Lora" w:hAnsi="Lora"/>
          <w:sz w:val="13.925199508666992"/>
          <w:szCs w:val="13.925199508666992"/>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39.90160942077637" w:lineRule="auto"/>
        <w:ind w:left="233.614501953125" w:right="904.315185546875" w:hanging="10.560302734375"/>
        <w:jc w:val="left"/>
        <w:rPr>
          <w:rFonts w:ascii="Lora" w:cs="Lora" w:eastAsia="Lora" w:hAnsi="Lora"/>
          <w:b w:val="1"/>
          <w:sz w:val="43.57419967651367"/>
          <w:szCs w:val="43.57419967651367"/>
        </w:rPr>
      </w:pPr>
      <w:r w:rsidDel="00000000" w:rsidR="00000000" w:rsidRPr="00000000">
        <w:rPr>
          <w:rtl w:val="0"/>
        </w:rPr>
      </w:r>
    </w:p>
    <w:sectPr>
      <w:pgSz w:h="15840" w:w="12240" w:orient="portrait"/>
      <w:pgMar w:bottom="1008.8198852539062" w:top="589.99755859375" w:left="720.7167816162109" w:right="758.2775878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company/microsoft/" TargetMode="External"/><Relationship Id="rId10" Type="http://schemas.openxmlformats.org/officeDocument/2006/relationships/hyperlink" Target="https://www.linkedin.com/company/microsof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company/hackerspace-mumbai/" TargetMode="External"/><Relationship Id="rId5" Type="http://schemas.openxmlformats.org/officeDocument/2006/relationships/styles" Target="styles.xml"/><Relationship Id="rId6" Type="http://schemas.openxmlformats.org/officeDocument/2006/relationships/hyperlink" Target="mailto:kaminisarode1507@gmail.com" TargetMode="External"/><Relationship Id="rId7" Type="http://schemas.openxmlformats.org/officeDocument/2006/relationships/hyperlink" Target="https://www.linkedin.com/in/kamini-sarode-a9630227a/" TargetMode="External"/><Relationship Id="rId8" Type="http://schemas.openxmlformats.org/officeDocument/2006/relationships/hyperlink" Target="http://github.com/kamini-1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erriweather-regular.ttf"/><Relationship Id="rId12" Type="http://schemas.openxmlformats.org/officeDocument/2006/relationships/font" Target="fonts/Lor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