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7F55F" w14:textId="77777777" w:rsidR="00632017" w:rsidRPr="00AE5864" w:rsidRDefault="004058D0" w:rsidP="00F0107A">
      <w:pPr>
        <w:widowControl w:val="0"/>
        <w:spacing w:line="360" w:lineRule="auto"/>
        <w:jc w:val="center"/>
        <w:rPr>
          <w:color w:val="1F1F1F"/>
          <w:sz w:val="44"/>
          <w:szCs w:val="44"/>
        </w:rPr>
      </w:pPr>
      <w:r w:rsidRPr="00AE5864">
        <w:rPr>
          <w:color w:val="1F1F1F"/>
          <w:sz w:val="44"/>
          <w:szCs w:val="44"/>
        </w:rPr>
        <w:t xml:space="preserve">Capstone Project: </w:t>
      </w:r>
    </w:p>
    <w:p w14:paraId="2B65EFD6" w14:textId="28092248" w:rsidR="00632017" w:rsidRPr="00AE5864" w:rsidRDefault="004058D0" w:rsidP="00AE5864">
      <w:pPr>
        <w:widowControl w:val="0"/>
        <w:spacing w:line="360" w:lineRule="auto"/>
        <w:jc w:val="center"/>
        <w:rPr>
          <w:b/>
          <w:bCs/>
          <w:color w:val="1F1F1F"/>
          <w:sz w:val="44"/>
          <w:szCs w:val="44"/>
        </w:rPr>
      </w:pPr>
      <w:r w:rsidRPr="00AE5864">
        <w:rPr>
          <w:b/>
          <w:bCs/>
          <w:color w:val="1F1F1F"/>
          <w:sz w:val="44"/>
          <w:szCs w:val="44"/>
        </w:rPr>
        <w:t>Analytical CRM Development for a Bank</w:t>
      </w:r>
    </w:p>
    <w:p w14:paraId="5E342F21" w14:textId="77777777" w:rsidR="00AE5864" w:rsidRDefault="00AE5864" w:rsidP="00F0107A">
      <w:pPr>
        <w:spacing w:before="240" w:after="240" w:line="360" w:lineRule="auto"/>
        <w:rPr>
          <w:b/>
          <w:color w:val="1F1F1F"/>
          <w:sz w:val="26"/>
          <w:szCs w:val="26"/>
          <w:u w:val="single"/>
        </w:rPr>
      </w:pPr>
    </w:p>
    <w:p w14:paraId="00AEA602" w14:textId="5B68CAAD" w:rsidR="00632017" w:rsidRDefault="004058D0" w:rsidP="00F0107A">
      <w:pPr>
        <w:spacing w:before="240" w:after="240" w:line="360" w:lineRule="auto"/>
        <w:rPr>
          <w:b/>
          <w:color w:val="1F1F1F"/>
          <w:sz w:val="26"/>
          <w:szCs w:val="26"/>
          <w:u w:val="single"/>
        </w:rPr>
      </w:pPr>
      <w:r>
        <w:rPr>
          <w:b/>
          <w:color w:val="1F1F1F"/>
          <w:sz w:val="26"/>
          <w:szCs w:val="26"/>
          <w:u w:val="single"/>
        </w:rPr>
        <w:t>Introduction:</w:t>
      </w:r>
    </w:p>
    <w:p w14:paraId="47235638" w14:textId="77777777" w:rsidR="00632017" w:rsidRDefault="004058D0" w:rsidP="00F0107A">
      <w:pPr>
        <w:spacing w:before="240" w:after="240" w:line="360" w:lineRule="auto"/>
        <w:rPr>
          <w:color w:val="1F1F1F"/>
          <w:sz w:val="24"/>
          <w:szCs w:val="24"/>
        </w:rPr>
      </w:pPr>
      <w:r>
        <w:rPr>
          <w:color w:val="1F1F1F"/>
          <w:sz w:val="24"/>
          <w:szCs w:val="24"/>
        </w:rPr>
        <w:t>This comprehensive project aims to analyze customer data provided by a bank to understand customer churn (customer loss). We'll identify key factors driving churn, develop actionable insights to improve customer retention, and ultimately enhance customer satisfaction. By leveraging various tools like Excel, Power BI, and SQL, we'll gain a deeper understanding of customer behavior and preferences.</w:t>
      </w:r>
    </w:p>
    <w:p w14:paraId="31AF84BA" w14:textId="77777777" w:rsidR="00632017" w:rsidRDefault="00632017" w:rsidP="00F0107A">
      <w:pPr>
        <w:spacing w:before="240" w:after="240" w:line="360" w:lineRule="auto"/>
        <w:rPr>
          <w:color w:val="1F1F1F"/>
          <w:sz w:val="24"/>
          <w:szCs w:val="24"/>
        </w:rPr>
      </w:pPr>
    </w:p>
    <w:p w14:paraId="3583A578" w14:textId="77777777" w:rsidR="00632017" w:rsidRDefault="004058D0" w:rsidP="00F0107A">
      <w:pPr>
        <w:spacing w:before="240" w:after="240" w:line="360" w:lineRule="auto"/>
        <w:rPr>
          <w:b/>
          <w:color w:val="1F1F1F"/>
          <w:sz w:val="26"/>
          <w:szCs w:val="26"/>
          <w:u w:val="single"/>
        </w:rPr>
      </w:pPr>
      <w:r>
        <w:rPr>
          <w:b/>
          <w:color w:val="1F1F1F"/>
          <w:sz w:val="26"/>
          <w:szCs w:val="26"/>
          <w:u w:val="single"/>
        </w:rPr>
        <w:t>Objective:</w:t>
      </w:r>
    </w:p>
    <w:p w14:paraId="166FB487" w14:textId="77777777" w:rsidR="00632017" w:rsidRDefault="004058D0" w:rsidP="00F0107A">
      <w:pPr>
        <w:spacing w:before="240" w:after="240" w:line="360" w:lineRule="auto"/>
        <w:rPr>
          <w:color w:val="1F1F1F"/>
          <w:sz w:val="24"/>
          <w:szCs w:val="24"/>
        </w:rPr>
      </w:pPr>
      <w:r>
        <w:rPr>
          <w:color w:val="1F1F1F"/>
          <w:sz w:val="24"/>
          <w:szCs w:val="24"/>
        </w:rPr>
        <w:t>The primary objective of this project is to reduce customer churn and enhance customer satisfaction for the bank. This will be achieved through:</w:t>
      </w:r>
    </w:p>
    <w:p w14:paraId="353DCB2C" w14:textId="77777777" w:rsidR="00F0107A" w:rsidRDefault="004058D0" w:rsidP="00F0107A">
      <w:pPr>
        <w:spacing w:before="240" w:after="240" w:line="360" w:lineRule="auto"/>
        <w:ind w:left="142"/>
        <w:rPr>
          <w:color w:val="1F1F1F"/>
          <w:sz w:val="24"/>
          <w:szCs w:val="24"/>
        </w:rPr>
      </w:pPr>
      <w:r>
        <w:rPr>
          <w:color w:val="1F1F1F"/>
          <w:sz w:val="24"/>
          <w:szCs w:val="24"/>
        </w:rPr>
        <w:t>1. Identifying key factors contributing to customer churn.</w:t>
      </w:r>
    </w:p>
    <w:p w14:paraId="3D2B7128" w14:textId="12AA95B4" w:rsidR="00632017" w:rsidRDefault="004058D0" w:rsidP="00F0107A">
      <w:pPr>
        <w:spacing w:before="240" w:after="240" w:line="360" w:lineRule="auto"/>
        <w:ind w:left="142"/>
        <w:rPr>
          <w:color w:val="1F1F1F"/>
          <w:sz w:val="24"/>
          <w:szCs w:val="24"/>
        </w:rPr>
      </w:pPr>
      <w:r>
        <w:rPr>
          <w:color w:val="1F1F1F"/>
          <w:sz w:val="24"/>
          <w:szCs w:val="24"/>
        </w:rPr>
        <w:t>2. Developing insights to improve customer retention strategies.</w:t>
      </w:r>
    </w:p>
    <w:p w14:paraId="2F89B721" w14:textId="2C572F4D" w:rsidR="00A10B3E" w:rsidRPr="00F0107A" w:rsidRDefault="004058D0" w:rsidP="00F0107A">
      <w:pPr>
        <w:spacing w:before="240" w:after="240" w:line="360" w:lineRule="auto"/>
        <w:ind w:left="142"/>
        <w:rPr>
          <w:color w:val="1F1F1F"/>
          <w:sz w:val="24"/>
          <w:szCs w:val="24"/>
        </w:rPr>
      </w:pPr>
      <w:r>
        <w:rPr>
          <w:color w:val="1F1F1F"/>
          <w:sz w:val="24"/>
          <w:szCs w:val="24"/>
        </w:rPr>
        <w:t>3. Enhancing service delivery based on customer preferences and behavior.</w:t>
      </w:r>
    </w:p>
    <w:p w14:paraId="51201863" w14:textId="77777777" w:rsidR="00F0107A" w:rsidRDefault="00F0107A" w:rsidP="00F0107A">
      <w:pPr>
        <w:spacing w:line="360" w:lineRule="auto"/>
        <w:rPr>
          <w:b/>
          <w:color w:val="1F1F1F"/>
          <w:sz w:val="26"/>
          <w:szCs w:val="26"/>
          <w:u w:val="single"/>
        </w:rPr>
      </w:pPr>
      <w:r>
        <w:rPr>
          <w:b/>
          <w:color w:val="1F1F1F"/>
          <w:sz w:val="26"/>
          <w:szCs w:val="26"/>
          <w:u w:val="single"/>
        </w:rPr>
        <w:br w:type="page"/>
      </w:r>
    </w:p>
    <w:p w14:paraId="5143342B" w14:textId="57547FC8" w:rsidR="00632017" w:rsidRPr="00A10B3E" w:rsidRDefault="004058D0" w:rsidP="00F0107A">
      <w:pPr>
        <w:spacing w:before="240" w:after="240" w:line="360" w:lineRule="auto"/>
        <w:rPr>
          <w:b/>
          <w:color w:val="1F1F1F"/>
          <w:sz w:val="24"/>
          <w:szCs w:val="24"/>
          <w:u w:val="single"/>
        </w:rPr>
      </w:pPr>
      <w:r>
        <w:rPr>
          <w:b/>
          <w:color w:val="1F1F1F"/>
          <w:sz w:val="26"/>
          <w:szCs w:val="26"/>
          <w:u w:val="single"/>
        </w:rPr>
        <w:lastRenderedPageBreak/>
        <w:t xml:space="preserve">Explanation of Objective Questions </w:t>
      </w:r>
    </w:p>
    <w:p w14:paraId="1A3544E4" w14:textId="77777777" w:rsidR="00A10B3E" w:rsidRPr="00A10B3E" w:rsidRDefault="00A10B3E" w:rsidP="00F0107A">
      <w:pPr>
        <w:pStyle w:val="ListParagraph"/>
        <w:numPr>
          <w:ilvl w:val="0"/>
          <w:numId w:val="40"/>
        </w:numPr>
        <w:spacing w:before="240" w:after="240" w:line="360" w:lineRule="auto"/>
        <w:ind w:left="426"/>
        <w:rPr>
          <w:b/>
          <w:color w:val="1F1F1F"/>
          <w:sz w:val="24"/>
          <w:szCs w:val="24"/>
        </w:rPr>
      </w:pPr>
      <w:r w:rsidRPr="00A10B3E">
        <w:rPr>
          <w:b/>
          <w:color w:val="000000"/>
          <w:sz w:val="24"/>
          <w:szCs w:val="24"/>
        </w:rPr>
        <w:t xml:space="preserve">What is the distribution of account balances across different </w:t>
      </w:r>
      <w:proofErr w:type="gramStart"/>
      <w:r w:rsidRPr="00A10B3E">
        <w:rPr>
          <w:b/>
          <w:color w:val="000000"/>
          <w:sz w:val="24"/>
          <w:szCs w:val="24"/>
        </w:rPr>
        <w:t>regions?</w:t>
      </w:r>
      <w:r w:rsidR="004058D0" w:rsidRPr="00A10B3E">
        <w:rPr>
          <w:b/>
          <w:color w:val="1F1F1F"/>
          <w:sz w:val="24"/>
          <w:szCs w:val="24"/>
        </w:rPr>
        <w:t>.</w:t>
      </w:r>
      <w:proofErr w:type="gramEnd"/>
    </w:p>
    <w:p w14:paraId="08A0AE8E" w14:textId="77777777" w:rsidR="00632017" w:rsidRPr="00A10B3E" w:rsidRDefault="005A56F1" w:rsidP="00F0107A">
      <w:pPr>
        <w:pStyle w:val="ListParagraph"/>
        <w:spacing w:before="240" w:after="240" w:line="360" w:lineRule="auto"/>
        <w:ind w:left="426"/>
        <w:rPr>
          <w:b/>
          <w:color w:val="1F1F1F"/>
          <w:sz w:val="24"/>
          <w:szCs w:val="24"/>
        </w:rPr>
      </w:pPr>
      <w:r w:rsidRPr="00A10B3E">
        <w:rPr>
          <w:color w:val="1F1F1F"/>
          <w:sz w:val="24"/>
          <w:szCs w:val="24"/>
        </w:rPr>
        <w:t>The chart shows the</w:t>
      </w:r>
      <w:r w:rsidR="004058D0" w:rsidRPr="00A10B3E">
        <w:rPr>
          <w:color w:val="1F1F1F"/>
          <w:sz w:val="24"/>
          <w:szCs w:val="24"/>
        </w:rPr>
        <w:t xml:space="preserve"> variations in account balance distribution across regions. Region A has a higher concentration of accounts with larger balances, while Region C appears to have a lower distribution. Region B shows a wider spread, suggesting a mix of account sizes.</w:t>
      </w:r>
      <w:r w:rsidR="004058D0" w:rsidRPr="00A10B3E">
        <w:rPr>
          <w:color w:val="1F1F1F"/>
          <w:sz w:val="24"/>
          <w:szCs w:val="24"/>
        </w:rPr>
        <w:br/>
      </w:r>
      <w:r w:rsidR="00165AE1">
        <w:rPr>
          <w:b/>
          <w:noProof/>
        </w:rPr>
        <w:drawing>
          <wp:inline distT="0" distB="0" distL="0" distR="0" wp14:anchorId="22FA20EC" wp14:editId="70CDD59F">
            <wp:extent cx="5260658" cy="3000375"/>
            <wp:effectExtent l="19050" t="0" r="0" b="0"/>
            <wp:docPr id="44" name="Picture 43" descr="BalanceVs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VsGeo.PNG"/>
                    <pic:cNvPicPr/>
                  </pic:nvPicPr>
                  <pic:blipFill>
                    <a:blip r:embed="rId8" cstate="print"/>
                    <a:stretch>
                      <a:fillRect/>
                    </a:stretch>
                  </pic:blipFill>
                  <pic:spPr>
                    <a:xfrm>
                      <a:off x="0" y="0"/>
                      <a:ext cx="5269902" cy="3005647"/>
                    </a:xfrm>
                    <a:prstGeom prst="rect">
                      <a:avLst/>
                    </a:prstGeom>
                  </pic:spPr>
                </pic:pic>
              </a:graphicData>
            </a:graphic>
          </wp:inline>
        </w:drawing>
      </w:r>
    </w:p>
    <w:p w14:paraId="17553B41" w14:textId="77777777" w:rsidR="00706CD4" w:rsidRDefault="00A10B3E" w:rsidP="00F0107A">
      <w:pPr>
        <w:pStyle w:val="ListParagraph"/>
        <w:numPr>
          <w:ilvl w:val="0"/>
          <w:numId w:val="40"/>
        </w:numPr>
        <w:spacing w:before="240" w:after="240" w:line="360" w:lineRule="auto"/>
        <w:ind w:left="426"/>
        <w:rPr>
          <w:b/>
          <w:color w:val="000000"/>
          <w:sz w:val="24"/>
          <w:szCs w:val="24"/>
        </w:rPr>
      </w:pPr>
      <w:r w:rsidRPr="00706CD4">
        <w:rPr>
          <w:b/>
          <w:color w:val="000000"/>
          <w:sz w:val="24"/>
          <w:szCs w:val="24"/>
        </w:rPr>
        <w:t>Identify the top 5 customers with the highest</w:t>
      </w:r>
      <w:r w:rsidR="00706CD4" w:rsidRPr="00706CD4">
        <w:rPr>
          <w:b/>
          <w:color w:val="000000"/>
          <w:sz w:val="24"/>
          <w:szCs w:val="24"/>
        </w:rPr>
        <w:t xml:space="preserve"> Estimated Salary in the last</w:t>
      </w:r>
      <w:r w:rsidR="00706CD4">
        <w:rPr>
          <w:b/>
          <w:color w:val="000000"/>
          <w:sz w:val="24"/>
          <w:szCs w:val="24"/>
        </w:rPr>
        <w:t xml:space="preserve"> </w:t>
      </w:r>
      <w:r w:rsidRPr="00706CD4">
        <w:rPr>
          <w:b/>
          <w:color w:val="000000"/>
          <w:sz w:val="24"/>
          <w:szCs w:val="24"/>
        </w:rPr>
        <w:t>quarter of the year.</w:t>
      </w:r>
    </w:p>
    <w:p w14:paraId="3BCEF2E6" w14:textId="087380A2" w:rsidR="00706CD4" w:rsidRDefault="004058D0" w:rsidP="00F0107A">
      <w:pPr>
        <w:pStyle w:val="ListParagraph"/>
        <w:spacing w:before="240" w:after="240" w:line="360" w:lineRule="auto"/>
        <w:ind w:left="426"/>
        <w:rPr>
          <w:color w:val="1F1F1F"/>
          <w:sz w:val="24"/>
          <w:szCs w:val="24"/>
        </w:rPr>
      </w:pPr>
      <w:r w:rsidRPr="00706CD4">
        <w:rPr>
          <w:color w:val="1F1F1F"/>
          <w:sz w:val="24"/>
          <w:szCs w:val="24"/>
        </w:rPr>
        <w:t>This SQL query identifies the top 5 customers wi</w:t>
      </w:r>
      <w:r w:rsidR="00A10B3E" w:rsidRPr="00706CD4">
        <w:rPr>
          <w:color w:val="1F1F1F"/>
          <w:sz w:val="24"/>
          <w:szCs w:val="24"/>
        </w:rPr>
        <w:t>th the h</w:t>
      </w:r>
      <w:r w:rsidR="00706CD4">
        <w:rPr>
          <w:color w:val="1F1F1F"/>
          <w:sz w:val="24"/>
          <w:szCs w:val="24"/>
        </w:rPr>
        <w:t xml:space="preserve">ighest estimated salary </w:t>
      </w:r>
      <w:r w:rsidR="00A10B3E" w:rsidRPr="00706CD4">
        <w:rPr>
          <w:color w:val="1F1F1F"/>
          <w:sz w:val="24"/>
          <w:szCs w:val="24"/>
        </w:rPr>
        <w:t xml:space="preserve">who </w:t>
      </w:r>
      <w:r w:rsidRPr="00706CD4">
        <w:rPr>
          <w:color w:val="1F1F1F"/>
          <w:sz w:val="24"/>
          <w:szCs w:val="24"/>
        </w:rPr>
        <w:t>joined the bank in the last quarter (quarter 4) of the year.</w:t>
      </w:r>
    </w:p>
    <w:p w14:paraId="0D492392" w14:textId="77777777" w:rsidR="00706CD4" w:rsidRDefault="00706CD4" w:rsidP="00F0107A">
      <w:pPr>
        <w:pStyle w:val="ListParagraph"/>
        <w:spacing w:before="240" w:after="240" w:line="360" w:lineRule="auto"/>
        <w:ind w:left="851"/>
        <w:rPr>
          <w:color w:val="1F1F1F"/>
          <w:sz w:val="24"/>
          <w:szCs w:val="24"/>
        </w:rPr>
      </w:pPr>
    </w:p>
    <w:p w14:paraId="49E64C7D" w14:textId="77777777" w:rsidR="00706CD4" w:rsidRPr="00706CD4" w:rsidRDefault="004058D0" w:rsidP="00F0107A">
      <w:pPr>
        <w:pStyle w:val="ListParagraph"/>
        <w:numPr>
          <w:ilvl w:val="0"/>
          <w:numId w:val="49"/>
        </w:numPr>
        <w:spacing w:before="240" w:after="240" w:line="360" w:lineRule="auto"/>
        <w:ind w:left="851"/>
        <w:rPr>
          <w:color w:val="1F1F1F"/>
          <w:sz w:val="24"/>
          <w:szCs w:val="24"/>
        </w:rPr>
      </w:pPr>
      <w:r w:rsidRPr="00706CD4">
        <w:rPr>
          <w:color w:val="1F1F1F"/>
          <w:sz w:val="24"/>
          <w:szCs w:val="24"/>
        </w:rPr>
        <w:t>Filters data for customers joining in the fourth quarter (</w:t>
      </w:r>
      <w:r w:rsidRPr="00706CD4">
        <w:rPr>
          <w:rFonts w:ascii="Courier New" w:eastAsia="Courier New" w:hAnsi="Courier New" w:cs="Courier New"/>
          <w:color w:val="444746"/>
          <w:sz w:val="21"/>
          <w:szCs w:val="21"/>
          <w:shd w:val="clear" w:color="auto" w:fill="E9EEF6"/>
        </w:rPr>
        <w:t xml:space="preserve">WHERE </w:t>
      </w:r>
      <w:proofErr w:type="gramStart"/>
      <w:r w:rsidRPr="00706CD4">
        <w:rPr>
          <w:rFonts w:ascii="Courier New" w:eastAsia="Courier New" w:hAnsi="Courier New" w:cs="Courier New"/>
          <w:color w:val="444746"/>
          <w:sz w:val="21"/>
          <w:szCs w:val="21"/>
          <w:shd w:val="clear" w:color="auto" w:fill="E9EEF6"/>
        </w:rPr>
        <w:t>EXTRACT(</w:t>
      </w:r>
      <w:proofErr w:type="gramEnd"/>
      <w:r w:rsidRPr="00706CD4">
        <w:rPr>
          <w:rFonts w:ascii="Courier New" w:eastAsia="Courier New" w:hAnsi="Courier New" w:cs="Courier New"/>
          <w:color w:val="444746"/>
          <w:sz w:val="21"/>
          <w:szCs w:val="21"/>
          <w:shd w:val="clear" w:color="auto" w:fill="E9EEF6"/>
        </w:rPr>
        <w:t xml:space="preserve">QUARTER FROM </w:t>
      </w:r>
      <w:proofErr w:type="spellStart"/>
      <w:r w:rsidRPr="00706CD4">
        <w:rPr>
          <w:rFonts w:ascii="Courier New" w:eastAsia="Courier New" w:hAnsi="Courier New" w:cs="Courier New"/>
          <w:color w:val="444746"/>
          <w:sz w:val="21"/>
          <w:szCs w:val="21"/>
          <w:shd w:val="clear" w:color="auto" w:fill="E9EEF6"/>
        </w:rPr>
        <w:t>BankDOJ</w:t>
      </w:r>
      <w:proofErr w:type="spellEnd"/>
      <w:r w:rsidRPr="00706CD4">
        <w:rPr>
          <w:rFonts w:ascii="Courier New" w:eastAsia="Courier New" w:hAnsi="Courier New" w:cs="Courier New"/>
          <w:color w:val="444746"/>
          <w:sz w:val="21"/>
          <w:szCs w:val="21"/>
          <w:shd w:val="clear" w:color="auto" w:fill="E9EEF6"/>
        </w:rPr>
        <w:t>) = 4</w:t>
      </w:r>
      <w:r w:rsidRPr="00706CD4">
        <w:rPr>
          <w:color w:val="1F1F1F"/>
          <w:sz w:val="24"/>
          <w:szCs w:val="24"/>
        </w:rPr>
        <w:t>).</w:t>
      </w:r>
    </w:p>
    <w:p w14:paraId="231136F2" w14:textId="77777777" w:rsidR="00706CD4" w:rsidRPr="00706CD4" w:rsidRDefault="004058D0" w:rsidP="00F0107A">
      <w:pPr>
        <w:pStyle w:val="ListParagraph"/>
        <w:numPr>
          <w:ilvl w:val="0"/>
          <w:numId w:val="49"/>
        </w:numPr>
        <w:spacing w:before="240" w:after="240" w:line="360" w:lineRule="auto"/>
        <w:ind w:left="851"/>
        <w:rPr>
          <w:color w:val="1F1F1F"/>
          <w:sz w:val="24"/>
          <w:szCs w:val="24"/>
        </w:rPr>
      </w:pPr>
      <w:r w:rsidRPr="00706CD4">
        <w:rPr>
          <w:color w:val="1F1F1F"/>
          <w:sz w:val="24"/>
          <w:szCs w:val="24"/>
        </w:rPr>
        <w:t>Sorts by estimated salary in descending order (</w:t>
      </w:r>
      <w:r w:rsidRPr="00706CD4">
        <w:rPr>
          <w:rFonts w:ascii="Courier New" w:eastAsia="Courier New" w:hAnsi="Courier New" w:cs="Courier New"/>
          <w:color w:val="444746"/>
          <w:sz w:val="21"/>
          <w:szCs w:val="21"/>
          <w:shd w:val="clear" w:color="auto" w:fill="E9EEF6"/>
        </w:rPr>
        <w:t xml:space="preserve">ORDER BY </w:t>
      </w:r>
      <w:proofErr w:type="spellStart"/>
      <w:r w:rsidRPr="00706CD4">
        <w:rPr>
          <w:rFonts w:ascii="Courier New" w:eastAsia="Courier New" w:hAnsi="Courier New" w:cs="Courier New"/>
          <w:color w:val="444746"/>
          <w:sz w:val="21"/>
          <w:szCs w:val="21"/>
          <w:shd w:val="clear" w:color="auto" w:fill="E9EEF6"/>
        </w:rPr>
        <w:t>estimatedsalary</w:t>
      </w:r>
      <w:proofErr w:type="spellEnd"/>
      <w:r w:rsidRPr="00706CD4">
        <w:rPr>
          <w:rFonts w:ascii="Courier New" w:eastAsia="Courier New" w:hAnsi="Courier New" w:cs="Courier New"/>
          <w:color w:val="444746"/>
          <w:sz w:val="21"/>
          <w:szCs w:val="21"/>
          <w:shd w:val="clear" w:color="auto" w:fill="E9EEF6"/>
        </w:rPr>
        <w:t xml:space="preserve"> DESC</w:t>
      </w:r>
      <w:r w:rsidRPr="00706CD4">
        <w:rPr>
          <w:color w:val="1F1F1F"/>
          <w:sz w:val="24"/>
          <w:szCs w:val="24"/>
        </w:rPr>
        <w:t>)</w:t>
      </w:r>
      <w:r w:rsidR="000C5678" w:rsidRPr="00706CD4">
        <w:rPr>
          <w:color w:val="1F1F1F"/>
          <w:sz w:val="24"/>
          <w:szCs w:val="24"/>
        </w:rPr>
        <w:t>.</w:t>
      </w:r>
    </w:p>
    <w:p w14:paraId="6675AC17" w14:textId="77777777" w:rsidR="00706CD4" w:rsidRPr="00706CD4" w:rsidRDefault="004058D0" w:rsidP="00F0107A">
      <w:pPr>
        <w:pStyle w:val="ListParagraph"/>
        <w:numPr>
          <w:ilvl w:val="0"/>
          <w:numId w:val="49"/>
        </w:numPr>
        <w:spacing w:before="240" w:after="240" w:line="360" w:lineRule="auto"/>
        <w:ind w:left="851"/>
        <w:rPr>
          <w:color w:val="1F1F1F"/>
          <w:sz w:val="24"/>
          <w:szCs w:val="24"/>
        </w:rPr>
      </w:pPr>
      <w:r w:rsidRPr="00706CD4">
        <w:rPr>
          <w:color w:val="1F1F1F"/>
          <w:sz w:val="24"/>
          <w:szCs w:val="24"/>
        </w:rPr>
        <w:t>Limits results to the top 5 customers (</w:t>
      </w:r>
      <w:r w:rsidRPr="00706CD4">
        <w:rPr>
          <w:rFonts w:ascii="Courier New" w:eastAsia="Courier New" w:hAnsi="Courier New" w:cs="Courier New"/>
          <w:color w:val="444746"/>
          <w:sz w:val="21"/>
          <w:szCs w:val="21"/>
          <w:shd w:val="clear" w:color="auto" w:fill="E9EEF6"/>
        </w:rPr>
        <w:t>LIMIT 5</w:t>
      </w:r>
      <w:r w:rsidRPr="00706CD4">
        <w:rPr>
          <w:color w:val="1F1F1F"/>
          <w:sz w:val="24"/>
          <w:szCs w:val="24"/>
        </w:rPr>
        <w:t>).</w:t>
      </w:r>
    </w:p>
    <w:p w14:paraId="4B57E7D0" w14:textId="77777777" w:rsidR="00A10B3E" w:rsidRPr="00706CD4" w:rsidRDefault="004058D0" w:rsidP="00F0107A">
      <w:pPr>
        <w:spacing w:before="240" w:after="240" w:line="360" w:lineRule="auto"/>
        <w:ind w:left="851"/>
        <w:rPr>
          <w:b/>
          <w:color w:val="000000"/>
          <w:sz w:val="24"/>
          <w:szCs w:val="24"/>
        </w:rPr>
      </w:pPr>
      <w:r w:rsidRPr="00706CD4">
        <w:rPr>
          <w:color w:val="1F1F1F"/>
          <w:sz w:val="24"/>
          <w:szCs w:val="24"/>
        </w:rPr>
        <w:lastRenderedPageBreak/>
        <w:br/>
      </w:r>
      <w:r>
        <w:rPr>
          <w:noProof/>
        </w:rPr>
        <w:drawing>
          <wp:inline distT="114300" distB="114300" distL="114300" distR="114300" wp14:anchorId="23893770" wp14:editId="62209522">
            <wp:extent cx="5419725" cy="3362325"/>
            <wp:effectExtent l="19050" t="0" r="9525"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cstate="print"/>
                    <a:srcRect/>
                    <a:stretch>
                      <a:fillRect/>
                    </a:stretch>
                  </pic:blipFill>
                  <pic:spPr>
                    <a:xfrm>
                      <a:off x="0" y="0"/>
                      <a:ext cx="5428175" cy="3367567"/>
                    </a:xfrm>
                    <a:prstGeom prst="rect">
                      <a:avLst/>
                    </a:prstGeom>
                    <a:ln/>
                  </pic:spPr>
                </pic:pic>
              </a:graphicData>
            </a:graphic>
          </wp:inline>
        </w:drawing>
      </w:r>
    </w:p>
    <w:p w14:paraId="06650144" w14:textId="77777777" w:rsidR="00706CD4" w:rsidRDefault="002F0962" w:rsidP="00F0107A">
      <w:pPr>
        <w:pStyle w:val="ListParagraph"/>
        <w:numPr>
          <w:ilvl w:val="0"/>
          <w:numId w:val="41"/>
        </w:numPr>
        <w:spacing w:before="240" w:after="240" w:line="360" w:lineRule="auto"/>
        <w:ind w:left="426"/>
        <w:rPr>
          <w:b/>
          <w:color w:val="1F1F1F"/>
          <w:sz w:val="24"/>
          <w:szCs w:val="24"/>
        </w:rPr>
      </w:pPr>
      <w:r>
        <w:rPr>
          <w:b/>
          <w:color w:val="000000"/>
          <w:sz w:val="24"/>
          <w:szCs w:val="24"/>
        </w:rPr>
        <w:t xml:space="preserve"> </w:t>
      </w:r>
      <w:r w:rsidR="00A10B3E" w:rsidRPr="002F0962">
        <w:rPr>
          <w:b/>
          <w:color w:val="000000"/>
          <w:sz w:val="24"/>
          <w:szCs w:val="24"/>
        </w:rPr>
        <w:t>Calculate the average number of products used by customers who have a credit card</w:t>
      </w:r>
      <w:r w:rsidR="00DA5B17">
        <w:rPr>
          <w:b/>
          <w:color w:val="1F1F1F"/>
          <w:sz w:val="24"/>
          <w:szCs w:val="24"/>
        </w:rPr>
        <w:t>.</w:t>
      </w:r>
    </w:p>
    <w:p w14:paraId="6BEE33FD" w14:textId="77777777" w:rsidR="00DA5B17" w:rsidRDefault="00DA5B17" w:rsidP="00F0107A">
      <w:pPr>
        <w:pStyle w:val="ListParagraph"/>
        <w:spacing w:before="240" w:after="240" w:line="360" w:lineRule="auto"/>
        <w:ind w:left="851"/>
        <w:rPr>
          <w:b/>
          <w:color w:val="1F1F1F"/>
          <w:sz w:val="24"/>
          <w:szCs w:val="24"/>
        </w:rPr>
      </w:pPr>
    </w:p>
    <w:p w14:paraId="2C4D6A25" w14:textId="77777777" w:rsidR="00DA5B17" w:rsidRPr="00DA5B17" w:rsidRDefault="00DA5B17" w:rsidP="00F0107A">
      <w:pPr>
        <w:pStyle w:val="ListParagraph"/>
        <w:numPr>
          <w:ilvl w:val="0"/>
          <w:numId w:val="50"/>
        </w:numPr>
        <w:spacing w:before="60" w:line="360" w:lineRule="auto"/>
        <w:ind w:left="851"/>
        <w:rPr>
          <w:b/>
        </w:rPr>
      </w:pPr>
      <w:r w:rsidRPr="00DA5B17">
        <w:rPr>
          <w:color w:val="1F1F1F"/>
          <w:sz w:val="24"/>
          <w:szCs w:val="24"/>
        </w:rPr>
        <w:t>Filters data for customers with a credit card (</w:t>
      </w:r>
      <w:r w:rsidRPr="00DA5B17">
        <w:rPr>
          <w:rFonts w:ascii="Courier New" w:eastAsia="Courier New" w:hAnsi="Courier New" w:cs="Courier New"/>
          <w:color w:val="444746"/>
          <w:sz w:val="21"/>
          <w:szCs w:val="21"/>
          <w:shd w:val="clear" w:color="auto" w:fill="E9EEF6"/>
        </w:rPr>
        <w:t xml:space="preserve">WHERE </w:t>
      </w:r>
      <w:proofErr w:type="spellStart"/>
      <w:r w:rsidRPr="00DA5B17">
        <w:rPr>
          <w:rFonts w:ascii="Courier New" w:eastAsia="Courier New" w:hAnsi="Courier New" w:cs="Courier New"/>
          <w:color w:val="444746"/>
          <w:sz w:val="21"/>
          <w:szCs w:val="21"/>
          <w:shd w:val="clear" w:color="auto" w:fill="E9EEF6"/>
        </w:rPr>
        <w:t>HasCrCard</w:t>
      </w:r>
      <w:proofErr w:type="spellEnd"/>
      <w:r w:rsidRPr="00DA5B17">
        <w:rPr>
          <w:rFonts w:ascii="Courier New" w:eastAsia="Courier New" w:hAnsi="Courier New" w:cs="Courier New"/>
          <w:color w:val="444746"/>
          <w:sz w:val="21"/>
          <w:szCs w:val="21"/>
          <w:shd w:val="clear" w:color="auto" w:fill="E9EEF6"/>
        </w:rPr>
        <w:t xml:space="preserve"> = 1</w:t>
      </w:r>
      <w:r w:rsidRPr="00DA5B17">
        <w:rPr>
          <w:color w:val="1F1F1F"/>
          <w:sz w:val="24"/>
          <w:szCs w:val="24"/>
        </w:rPr>
        <w:t>).</w:t>
      </w:r>
    </w:p>
    <w:p w14:paraId="30EDE363" w14:textId="77777777" w:rsidR="00DA5B17" w:rsidRPr="00DA5B17" w:rsidRDefault="00DA5B17" w:rsidP="00F0107A">
      <w:pPr>
        <w:pStyle w:val="ListParagraph"/>
        <w:numPr>
          <w:ilvl w:val="0"/>
          <w:numId w:val="50"/>
        </w:numPr>
        <w:spacing w:line="360" w:lineRule="auto"/>
        <w:ind w:left="851"/>
        <w:rPr>
          <w:b/>
        </w:rPr>
      </w:pPr>
      <w:r w:rsidRPr="00DA5B17">
        <w:rPr>
          <w:color w:val="1F1F1F"/>
          <w:sz w:val="24"/>
          <w:szCs w:val="24"/>
        </w:rPr>
        <w:t>Calculates the average number of products for those customers (</w:t>
      </w:r>
      <w:r w:rsidRPr="00DA5B17">
        <w:rPr>
          <w:rFonts w:ascii="Courier New" w:eastAsia="Courier New" w:hAnsi="Courier New" w:cs="Courier New"/>
          <w:color w:val="444746"/>
          <w:sz w:val="21"/>
          <w:szCs w:val="21"/>
          <w:shd w:val="clear" w:color="auto" w:fill="E9EEF6"/>
        </w:rPr>
        <w:t>AVG(</w:t>
      </w:r>
      <w:proofErr w:type="spellStart"/>
      <w:r w:rsidRPr="00DA5B17">
        <w:rPr>
          <w:rFonts w:ascii="Courier New" w:eastAsia="Courier New" w:hAnsi="Courier New" w:cs="Courier New"/>
          <w:color w:val="444746"/>
          <w:sz w:val="21"/>
          <w:szCs w:val="21"/>
          <w:shd w:val="clear" w:color="auto" w:fill="E9EEF6"/>
        </w:rPr>
        <w:t>NumOfProducts</w:t>
      </w:r>
      <w:proofErr w:type="spellEnd"/>
      <w:r w:rsidRPr="00DA5B17">
        <w:rPr>
          <w:rFonts w:ascii="Courier New" w:eastAsia="Courier New" w:hAnsi="Courier New" w:cs="Courier New"/>
          <w:color w:val="444746"/>
          <w:sz w:val="21"/>
          <w:szCs w:val="21"/>
          <w:shd w:val="clear" w:color="auto" w:fill="E9EEF6"/>
        </w:rPr>
        <w:t>)</w:t>
      </w:r>
      <w:r w:rsidRPr="00DA5B17">
        <w:rPr>
          <w:color w:val="1F1F1F"/>
          <w:sz w:val="24"/>
          <w:szCs w:val="24"/>
        </w:rPr>
        <w:t>).</w:t>
      </w:r>
    </w:p>
    <w:p w14:paraId="31390D8E" w14:textId="77777777" w:rsidR="00DA5B17" w:rsidRPr="00DA5B17" w:rsidRDefault="00DA5B17" w:rsidP="00F0107A">
      <w:pPr>
        <w:pStyle w:val="ListParagraph"/>
        <w:numPr>
          <w:ilvl w:val="0"/>
          <w:numId w:val="50"/>
        </w:numPr>
        <w:spacing w:line="360" w:lineRule="auto"/>
        <w:ind w:left="851"/>
        <w:rPr>
          <w:b/>
        </w:rPr>
      </w:pPr>
      <w:r>
        <w:rPr>
          <w:color w:val="1F1F1F"/>
          <w:sz w:val="24"/>
          <w:szCs w:val="24"/>
        </w:rPr>
        <w:t>Assigns an alias (</w:t>
      </w:r>
      <w:proofErr w:type="spellStart"/>
      <w:r>
        <w:rPr>
          <w:rFonts w:ascii="Courier New" w:eastAsia="Courier New" w:hAnsi="Courier New" w:cs="Courier New"/>
          <w:color w:val="444746"/>
          <w:sz w:val="21"/>
          <w:szCs w:val="21"/>
          <w:shd w:val="clear" w:color="auto" w:fill="E9EEF6"/>
        </w:rPr>
        <w:t>avg_products_with_credit_card</w:t>
      </w:r>
      <w:proofErr w:type="spellEnd"/>
      <w:r>
        <w:rPr>
          <w:color w:val="1F1F1F"/>
          <w:sz w:val="24"/>
          <w:szCs w:val="24"/>
        </w:rPr>
        <w:t>) to the result for clarity.</w:t>
      </w:r>
      <w:r>
        <w:rPr>
          <w:color w:val="1F1F1F"/>
          <w:sz w:val="24"/>
          <w:szCs w:val="24"/>
        </w:rPr>
        <w:br/>
      </w:r>
    </w:p>
    <w:p w14:paraId="74C9CA16" w14:textId="77777777" w:rsidR="00632017" w:rsidRPr="00DA5B17" w:rsidRDefault="00DA5B17" w:rsidP="00F0107A">
      <w:pPr>
        <w:spacing w:before="240" w:after="240" w:line="360" w:lineRule="auto"/>
        <w:ind w:left="851"/>
        <w:rPr>
          <w:b/>
          <w:color w:val="1F1F1F"/>
          <w:sz w:val="24"/>
          <w:szCs w:val="24"/>
        </w:rPr>
      </w:pPr>
      <w:r w:rsidRPr="00DA5B17">
        <w:rPr>
          <w:color w:val="1F1F1F"/>
          <w:sz w:val="24"/>
          <w:szCs w:val="24"/>
        </w:rPr>
        <w:lastRenderedPageBreak/>
        <w:br/>
      </w:r>
      <w:r>
        <w:rPr>
          <w:noProof/>
        </w:rPr>
        <w:drawing>
          <wp:inline distT="114300" distB="114300" distL="114300" distR="114300" wp14:anchorId="17062434" wp14:editId="61A7931D">
            <wp:extent cx="4676775" cy="3057525"/>
            <wp:effectExtent l="19050" t="0" r="9525"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srcRect/>
                    <a:stretch>
                      <a:fillRect/>
                    </a:stretch>
                  </pic:blipFill>
                  <pic:spPr>
                    <a:xfrm>
                      <a:off x="0" y="0"/>
                      <a:ext cx="4676775" cy="3057525"/>
                    </a:xfrm>
                    <a:prstGeom prst="rect">
                      <a:avLst/>
                    </a:prstGeom>
                    <a:ln/>
                  </pic:spPr>
                </pic:pic>
              </a:graphicData>
            </a:graphic>
          </wp:inline>
        </w:drawing>
      </w:r>
      <w:r w:rsidR="004058D0">
        <w:rPr>
          <w:color w:val="1F1F1F"/>
          <w:sz w:val="24"/>
          <w:szCs w:val="24"/>
        </w:rPr>
        <w:br/>
      </w:r>
    </w:p>
    <w:p w14:paraId="7C5AB576" w14:textId="77777777" w:rsidR="002F0962" w:rsidRPr="00DA5B17" w:rsidRDefault="002F0962" w:rsidP="00F0107A">
      <w:pPr>
        <w:pStyle w:val="ListParagraph"/>
        <w:numPr>
          <w:ilvl w:val="0"/>
          <w:numId w:val="41"/>
        </w:numPr>
        <w:spacing w:before="240" w:after="240" w:line="360" w:lineRule="auto"/>
        <w:ind w:left="426"/>
        <w:rPr>
          <w:b/>
          <w:color w:val="1F1F1F"/>
          <w:sz w:val="24"/>
          <w:szCs w:val="24"/>
        </w:rPr>
      </w:pPr>
      <w:r w:rsidRPr="00DA5B17">
        <w:rPr>
          <w:b/>
          <w:color w:val="000000"/>
          <w:sz w:val="24"/>
          <w:szCs w:val="24"/>
        </w:rPr>
        <w:t>Determine the churn rate by gender for the most recent year in the dataset.</w:t>
      </w:r>
    </w:p>
    <w:p w14:paraId="3EF0594B" w14:textId="77777777" w:rsidR="002F0962" w:rsidRDefault="004058D0" w:rsidP="00F0107A">
      <w:pPr>
        <w:pStyle w:val="ListParagraph"/>
        <w:spacing w:before="240" w:after="240" w:line="360" w:lineRule="auto"/>
        <w:ind w:left="426"/>
        <w:rPr>
          <w:color w:val="1F1F1F"/>
          <w:sz w:val="24"/>
          <w:szCs w:val="24"/>
        </w:rPr>
      </w:pPr>
      <w:r w:rsidRPr="002F0962">
        <w:rPr>
          <w:color w:val="1F1F1F"/>
          <w:sz w:val="24"/>
          <w:szCs w:val="24"/>
        </w:rPr>
        <w:t>This analysis examines customer churn rate segmented by gender (male/female) for the most recent year (using a Bank DOJ slicer). A calculated measure (ChurnRate = DIVIDE([LostCustomers</w:t>
      </w:r>
      <w:proofErr w:type="gramStart"/>
      <w:r w:rsidRPr="002F0962">
        <w:rPr>
          <w:color w:val="1F1F1F"/>
          <w:sz w:val="24"/>
          <w:szCs w:val="24"/>
        </w:rPr>
        <w:t>],[</w:t>
      </w:r>
      <w:proofErr w:type="gramEnd"/>
      <w:r w:rsidRPr="002F0962">
        <w:rPr>
          <w:color w:val="1F1F1F"/>
          <w:sz w:val="24"/>
          <w:szCs w:val="24"/>
        </w:rPr>
        <w:t>TotalCustomers])*100) determines the churn rate.</w:t>
      </w:r>
    </w:p>
    <w:p w14:paraId="259E5B9A" w14:textId="77777777" w:rsidR="002F0962" w:rsidRDefault="002F0962" w:rsidP="00F0107A">
      <w:pPr>
        <w:pStyle w:val="ListParagraph"/>
        <w:spacing w:before="240" w:after="240" w:line="360" w:lineRule="auto"/>
        <w:ind w:left="426"/>
        <w:rPr>
          <w:color w:val="1F1F1F"/>
          <w:sz w:val="24"/>
          <w:szCs w:val="24"/>
        </w:rPr>
      </w:pPr>
    </w:p>
    <w:p w14:paraId="472CF61E"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t>Interact with the Gender slicer to view churn rates specifically for male or female customers within the selected year.</w:t>
      </w:r>
    </w:p>
    <w:p w14:paraId="22EAA834" w14:textId="77777777" w:rsidR="00632017" w:rsidRPr="00DA5B17" w:rsidRDefault="004058D0" w:rsidP="00F0107A">
      <w:pPr>
        <w:pStyle w:val="ListParagraph"/>
        <w:spacing w:before="240" w:after="240" w:line="360" w:lineRule="auto"/>
        <w:ind w:left="426"/>
        <w:rPr>
          <w:color w:val="1F1F1F"/>
          <w:sz w:val="24"/>
          <w:szCs w:val="24"/>
        </w:rPr>
      </w:pPr>
      <w:r>
        <w:rPr>
          <w:color w:val="1F1F1F"/>
          <w:sz w:val="24"/>
          <w:szCs w:val="24"/>
        </w:rPr>
        <w:t>This provides insights into potential gender disparities in churn rates. Consider including a chart for better visualization.</w:t>
      </w:r>
      <w:r>
        <w:rPr>
          <w:color w:val="1F1F1F"/>
          <w:sz w:val="24"/>
          <w:szCs w:val="24"/>
        </w:rPr>
        <w:br/>
      </w:r>
      <w:r>
        <w:rPr>
          <w:noProof/>
          <w:color w:val="1F1F1F"/>
          <w:sz w:val="24"/>
          <w:szCs w:val="24"/>
        </w:rPr>
        <w:drawing>
          <wp:inline distT="114300" distB="114300" distL="114300" distR="114300" wp14:anchorId="74C3B086" wp14:editId="12580197">
            <wp:extent cx="2257425" cy="971550"/>
            <wp:effectExtent l="19050" t="0" r="9525"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cstate="print"/>
                    <a:srcRect/>
                    <a:stretch>
                      <a:fillRect/>
                    </a:stretch>
                  </pic:blipFill>
                  <pic:spPr>
                    <a:xfrm>
                      <a:off x="0" y="0"/>
                      <a:ext cx="2257425" cy="971550"/>
                    </a:xfrm>
                    <a:prstGeom prst="rect">
                      <a:avLst/>
                    </a:prstGeom>
                    <a:ln/>
                  </pic:spPr>
                </pic:pic>
              </a:graphicData>
            </a:graphic>
          </wp:inline>
        </w:drawing>
      </w:r>
      <w:r w:rsidR="000C5678">
        <w:rPr>
          <w:noProof/>
          <w:color w:val="1F1F1F"/>
          <w:sz w:val="24"/>
          <w:szCs w:val="24"/>
        </w:rPr>
        <w:drawing>
          <wp:inline distT="114300" distB="114300" distL="114300" distR="114300" wp14:anchorId="5541A98A" wp14:editId="5311E900">
            <wp:extent cx="2638425" cy="1038225"/>
            <wp:effectExtent l="19050" t="0" r="9525" b="0"/>
            <wp:docPr id="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cstate="print"/>
                    <a:srcRect/>
                    <a:stretch>
                      <a:fillRect/>
                    </a:stretch>
                  </pic:blipFill>
                  <pic:spPr>
                    <a:xfrm>
                      <a:off x="0" y="0"/>
                      <a:ext cx="2642881" cy="1039978"/>
                    </a:xfrm>
                    <a:prstGeom prst="rect">
                      <a:avLst/>
                    </a:prstGeom>
                    <a:ln/>
                  </pic:spPr>
                </pic:pic>
              </a:graphicData>
            </a:graphic>
          </wp:inline>
        </w:drawing>
      </w:r>
      <w:r>
        <w:rPr>
          <w:color w:val="1F1F1F"/>
          <w:sz w:val="24"/>
          <w:szCs w:val="24"/>
        </w:rPr>
        <w:br/>
      </w:r>
    </w:p>
    <w:p w14:paraId="1F439B6C" w14:textId="521A7382" w:rsidR="002F0962" w:rsidRPr="00DA5B17" w:rsidRDefault="002F0962" w:rsidP="00F0107A">
      <w:pPr>
        <w:pStyle w:val="ListParagraph"/>
        <w:numPr>
          <w:ilvl w:val="0"/>
          <w:numId w:val="41"/>
        </w:numPr>
        <w:spacing w:before="240" w:after="240" w:line="360" w:lineRule="auto"/>
        <w:ind w:left="426"/>
        <w:rPr>
          <w:b/>
          <w:color w:val="000000"/>
          <w:sz w:val="24"/>
          <w:szCs w:val="24"/>
        </w:rPr>
      </w:pPr>
      <w:r w:rsidRPr="00DA5B17">
        <w:rPr>
          <w:b/>
          <w:color w:val="000000"/>
          <w:sz w:val="24"/>
          <w:szCs w:val="24"/>
        </w:rPr>
        <w:lastRenderedPageBreak/>
        <w:t>Compare the average credit score of customers who have exited and those who remain.</w:t>
      </w:r>
    </w:p>
    <w:p w14:paraId="7FAE517A" w14:textId="77777777" w:rsidR="00632017" w:rsidRPr="002F0962" w:rsidRDefault="004058D0" w:rsidP="00F0107A">
      <w:pPr>
        <w:pStyle w:val="ListParagraph"/>
        <w:spacing w:before="240" w:after="240" w:line="360" w:lineRule="auto"/>
        <w:ind w:left="426"/>
        <w:rPr>
          <w:b/>
          <w:color w:val="000000"/>
        </w:rPr>
      </w:pPr>
      <w:r w:rsidRPr="002F0962">
        <w:rPr>
          <w:color w:val="1F1F1F"/>
          <w:sz w:val="24"/>
          <w:szCs w:val="24"/>
        </w:rPr>
        <w:t>This SQL query compares the average credit score of customers who exited the bank (Exited = 1) with those who remain (Exited = 0).</w:t>
      </w:r>
    </w:p>
    <w:p w14:paraId="5D78ADF4" w14:textId="77777777" w:rsidR="00632017" w:rsidRDefault="004058D0" w:rsidP="00201FC4">
      <w:pPr>
        <w:numPr>
          <w:ilvl w:val="0"/>
          <w:numId w:val="26"/>
        </w:numPr>
        <w:spacing w:before="60" w:line="360" w:lineRule="auto"/>
        <w:ind w:left="709"/>
        <w:rPr>
          <w:b/>
        </w:rPr>
      </w:pPr>
      <w:r>
        <w:rPr>
          <w:color w:val="1F1F1F"/>
          <w:sz w:val="24"/>
          <w:szCs w:val="24"/>
        </w:rPr>
        <w:t>Groups data by customer exit status (</w:t>
      </w:r>
      <w:r>
        <w:rPr>
          <w:rFonts w:ascii="Courier New" w:eastAsia="Courier New" w:hAnsi="Courier New" w:cs="Courier New"/>
          <w:color w:val="444746"/>
          <w:sz w:val="21"/>
          <w:szCs w:val="21"/>
          <w:shd w:val="clear" w:color="auto" w:fill="E9EEF6"/>
        </w:rPr>
        <w:t>GROUP BY Exited</w:t>
      </w:r>
      <w:r>
        <w:rPr>
          <w:color w:val="1F1F1F"/>
          <w:sz w:val="24"/>
          <w:szCs w:val="24"/>
        </w:rPr>
        <w:t>).</w:t>
      </w:r>
    </w:p>
    <w:p w14:paraId="79B6548F" w14:textId="77777777" w:rsidR="00632017" w:rsidRDefault="004058D0" w:rsidP="00201FC4">
      <w:pPr>
        <w:numPr>
          <w:ilvl w:val="0"/>
          <w:numId w:val="26"/>
        </w:numPr>
        <w:spacing w:line="360" w:lineRule="auto"/>
        <w:ind w:left="709"/>
        <w:rPr>
          <w:b/>
        </w:rPr>
      </w:pPr>
      <w:r>
        <w:rPr>
          <w:color w:val="1F1F1F"/>
          <w:sz w:val="24"/>
          <w:szCs w:val="24"/>
        </w:rPr>
        <w:t>Calculates the average credit score for each exit group (</w:t>
      </w:r>
      <w:r>
        <w:rPr>
          <w:rFonts w:ascii="Courier New" w:eastAsia="Courier New" w:hAnsi="Courier New" w:cs="Courier New"/>
          <w:color w:val="444746"/>
          <w:sz w:val="21"/>
          <w:szCs w:val="21"/>
          <w:shd w:val="clear" w:color="auto" w:fill="E9EEF6"/>
        </w:rPr>
        <w:t>AVG(CreditScore)</w:t>
      </w:r>
      <w:r>
        <w:rPr>
          <w:color w:val="1F1F1F"/>
          <w:sz w:val="24"/>
          <w:szCs w:val="24"/>
        </w:rPr>
        <w:t>).</w:t>
      </w:r>
    </w:p>
    <w:p w14:paraId="62D6F9DE" w14:textId="77777777" w:rsidR="00632017" w:rsidRDefault="004058D0" w:rsidP="00201FC4">
      <w:pPr>
        <w:numPr>
          <w:ilvl w:val="0"/>
          <w:numId w:val="26"/>
        </w:numPr>
        <w:spacing w:after="60" w:line="360" w:lineRule="auto"/>
        <w:ind w:left="709"/>
        <w:rPr>
          <w:b/>
        </w:rPr>
      </w:pPr>
      <w:r>
        <w:rPr>
          <w:color w:val="1F1F1F"/>
          <w:sz w:val="24"/>
          <w:szCs w:val="24"/>
        </w:rPr>
        <w:t>Uses aliases for clarity (</w:t>
      </w:r>
      <w:r>
        <w:rPr>
          <w:rFonts w:ascii="Courier New" w:eastAsia="Courier New" w:hAnsi="Courier New" w:cs="Courier New"/>
          <w:color w:val="444746"/>
          <w:sz w:val="21"/>
          <w:szCs w:val="21"/>
          <w:shd w:val="clear" w:color="auto" w:fill="E9EEF6"/>
        </w:rPr>
        <w:t>avg_credit_score</w:t>
      </w:r>
      <w:r>
        <w:rPr>
          <w:color w:val="1F1F1F"/>
          <w:sz w:val="24"/>
          <w:szCs w:val="24"/>
        </w:rPr>
        <w:t>).</w:t>
      </w:r>
    </w:p>
    <w:p w14:paraId="6C3CA6AB" w14:textId="77777777" w:rsidR="00632017" w:rsidRDefault="004058D0" w:rsidP="00F0107A">
      <w:pPr>
        <w:spacing w:before="60" w:after="60" w:line="360" w:lineRule="auto"/>
        <w:ind w:left="426"/>
        <w:rPr>
          <w:b/>
          <w:color w:val="1F1F1F"/>
          <w:sz w:val="24"/>
          <w:szCs w:val="24"/>
        </w:rPr>
      </w:pPr>
      <w:r>
        <w:rPr>
          <w:b/>
          <w:noProof/>
          <w:color w:val="1F1F1F"/>
          <w:sz w:val="24"/>
          <w:szCs w:val="24"/>
        </w:rPr>
        <w:drawing>
          <wp:inline distT="114300" distB="114300" distL="114300" distR="114300" wp14:anchorId="712484FB" wp14:editId="210E852D">
            <wp:extent cx="4819649" cy="2209800"/>
            <wp:effectExtent l="19050" t="0" r="1"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srcRect/>
                    <a:stretch>
                      <a:fillRect/>
                    </a:stretch>
                  </pic:blipFill>
                  <pic:spPr>
                    <a:xfrm>
                      <a:off x="0" y="0"/>
                      <a:ext cx="4821091" cy="2210461"/>
                    </a:xfrm>
                    <a:prstGeom prst="rect">
                      <a:avLst/>
                    </a:prstGeom>
                    <a:ln/>
                  </pic:spPr>
                </pic:pic>
              </a:graphicData>
            </a:graphic>
          </wp:inline>
        </w:drawing>
      </w:r>
    </w:p>
    <w:p w14:paraId="6DD2D2F9" w14:textId="77777777" w:rsidR="00DA5B17" w:rsidRPr="00DA5B17" w:rsidRDefault="002F0962" w:rsidP="00F0107A">
      <w:pPr>
        <w:pStyle w:val="ListParagraph"/>
        <w:numPr>
          <w:ilvl w:val="0"/>
          <w:numId w:val="41"/>
        </w:numPr>
        <w:spacing w:before="240" w:after="240" w:line="360" w:lineRule="auto"/>
        <w:ind w:left="426"/>
        <w:rPr>
          <w:b/>
          <w:color w:val="1F1F1F"/>
          <w:sz w:val="24"/>
          <w:szCs w:val="24"/>
        </w:rPr>
      </w:pPr>
      <w:r w:rsidRPr="00DA5B17">
        <w:rPr>
          <w:b/>
          <w:color w:val="000000"/>
          <w:sz w:val="24"/>
          <w:szCs w:val="24"/>
        </w:rPr>
        <w:t>Which gender has a higher average estimated salary</w:t>
      </w:r>
      <w:r w:rsidR="00DA5B17" w:rsidRPr="00DA5B17">
        <w:rPr>
          <w:b/>
          <w:color w:val="000000"/>
          <w:sz w:val="24"/>
          <w:szCs w:val="24"/>
        </w:rPr>
        <w:t>, and how does it relate to</w:t>
      </w:r>
      <w:r w:rsidRPr="00DA5B17">
        <w:rPr>
          <w:b/>
          <w:color w:val="000000"/>
          <w:sz w:val="24"/>
          <w:szCs w:val="24"/>
        </w:rPr>
        <w:t xml:space="preserve"> the number of active accounts</w:t>
      </w:r>
    </w:p>
    <w:p w14:paraId="4BF4872D" w14:textId="77777777" w:rsidR="00DA5B17" w:rsidRDefault="004058D0" w:rsidP="00F0107A">
      <w:pPr>
        <w:pStyle w:val="ListParagraph"/>
        <w:spacing w:before="240" w:after="240" w:line="360" w:lineRule="auto"/>
        <w:ind w:left="426"/>
        <w:rPr>
          <w:color w:val="1F1F1F"/>
          <w:sz w:val="24"/>
          <w:szCs w:val="24"/>
        </w:rPr>
      </w:pPr>
      <w:r w:rsidRPr="00DA5B17">
        <w:rPr>
          <w:color w:val="1F1F1F"/>
          <w:sz w:val="24"/>
          <w:szCs w:val="24"/>
        </w:rPr>
        <w:t>This query compares average estimated salary between genders and explores its relation to the number of active accounts.</w:t>
      </w:r>
    </w:p>
    <w:p w14:paraId="7EF2B8C3"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t xml:space="preserve">It joins the </w:t>
      </w:r>
      <w:proofErr w:type="spellStart"/>
      <w:r>
        <w:rPr>
          <w:rFonts w:ascii="Courier New" w:eastAsia="Courier New" w:hAnsi="Courier New" w:cs="Courier New"/>
          <w:color w:val="444746"/>
          <w:sz w:val="21"/>
          <w:szCs w:val="21"/>
          <w:shd w:val="clear" w:color="auto" w:fill="E9EEF6"/>
        </w:rPr>
        <w:t>customerinfo</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c</w:t>
      </w:r>
      <w:r>
        <w:rPr>
          <w:color w:val="1F1F1F"/>
          <w:sz w:val="24"/>
          <w:szCs w:val="24"/>
        </w:rPr>
        <w:t xml:space="preserve">) and </w:t>
      </w:r>
      <w:proofErr w:type="spellStart"/>
      <w:r>
        <w:rPr>
          <w:rFonts w:ascii="Courier New" w:eastAsia="Courier New" w:hAnsi="Courier New" w:cs="Courier New"/>
          <w:color w:val="444746"/>
          <w:sz w:val="21"/>
          <w:szCs w:val="21"/>
          <w:shd w:val="clear" w:color="auto" w:fill="E9EEF6"/>
        </w:rPr>
        <w:t>bank_churn</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b</w:t>
      </w:r>
      <w:r>
        <w:rPr>
          <w:color w:val="1F1F1F"/>
          <w:sz w:val="24"/>
          <w:szCs w:val="24"/>
        </w:rPr>
        <w:t xml:space="preserve">) tables on </w:t>
      </w:r>
      <w:proofErr w:type="spellStart"/>
      <w:r>
        <w:rPr>
          <w:rFonts w:ascii="Courier New" w:eastAsia="Courier New" w:hAnsi="Courier New" w:cs="Courier New"/>
          <w:color w:val="444746"/>
          <w:sz w:val="21"/>
          <w:szCs w:val="21"/>
          <w:shd w:val="clear" w:color="auto" w:fill="E9EEF6"/>
        </w:rPr>
        <w:t>CustomerID</w:t>
      </w:r>
      <w:proofErr w:type="spellEnd"/>
      <w:r>
        <w:rPr>
          <w:color w:val="1F1F1F"/>
          <w:sz w:val="24"/>
          <w:szCs w:val="24"/>
        </w:rPr>
        <w:t>.</w:t>
      </w:r>
    </w:p>
    <w:p w14:paraId="40A714DD"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t xml:space="preserve">It filters for </w:t>
      </w:r>
      <w:proofErr w:type="spellStart"/>
      <w:r>
        <w:rPr>
          <w:rFonts w:ascii="Courier New" w:eastAsia="Courier New" w:hAnsi="Courier New" w:cs="Courier New"/>
          <w:color w:val="444746"/>
          <w:sz w:val="21"/>
          <w:szCs w:val="21"/>
          <w:shd w:val="clear" w:color="auto" w:fill="E9EEF6"/>
        </w:rPr>
        <w:t>IsActiveMember</w:t>
      </w:r>
      <w:proofErr w:type="spellEnd"/>
      <w:r>
        <w:rPr>
          <w:rFonts w:ascii="Courier New" w:eastAsia="Courier New" w:hAnsi="Courier New" w:cs="Courier New"/>
          <w:color w:val="444746"/>
          <w:sz w:val="21"/>
          <w:szCs w:val="21"/>
          <w:shd w:val="clear" w:color="auto" w:fill="E9EEF6"/>
        </w:rPr>
        <w:t xml:space="preserve"> = 1</w:t>
      </w:r>
      <w:r>
        <w:rPr>
          <w:color w:val="1F1F1F"/>
          <w:sz w:val="24"/>
          <w:szCs w:val="24"/>
        </w:rPr>
        <w:t xml:space="preserve"> (active accounts) in </w:t>
      </w:r>
      <w:proofErr w:type="spellStart"/>
      <w:r>
        <w:rPr>
          <w:rFonts w:ascii="Courier New" w:eastAsia="Courier New" w:hAnsi="Courier New" w:cs="Courier New"/>
          <w:color w:val="444746"/>
          <w:sz w:val="21"/>
          <w:szCs w:val="21"/>
          <w:shd w:val="clear" w:color="auto" w:fill="E9EEF6"/>
        </w:rPr>
        <w:t>bank_churn</w:t>
      </w:r>
      <w:proofErr w:type="spellEnd"/>
      <w:r>
        <w:rPr>
          <w:color w:val="1F1F1F"/>
          <w:sz w:val="24"/>
          <w:szCs w:val="24"/>
        </w:rPr>
        <w:t>.</w:t>
      </w:r>
    </w:p>
    <w:p w14:paraId="64D83E38"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t xml:space="preserve">A </w:t>
      </w:r>
      <w:r>
        <w:rPr>
          <w:rFonts w:ascii="Courier New" w:eastAsia="Courier New" w:hAnsi="Courier New" w:cs="Courier New"/>
          <w:color w:val="444746"/>
          <w:sz w:val="21"/>
          <w:szCs w:val="21"/>
          <w:shd w:val="clear" w:color="auto" w:fill="E9EEF6"/>
        </w:rPr>
        <w:t>CASE</w:t>
      </w:r>
      <w:r>
        <w:rPr>
          <w:color w:val="1F1F1F"/>
          <w:sz w:val="24"/>
          <w:szCs w:val="24"/>
        </w:rPr>
        <w:t xml:space="preserve"> statement translates </w:t>
      </w:r>
      <w:r>
        <w:rPr>
          <w:rFonts w:ascii="Courier New" w:eastAsia="Courier New" w:hAnsi="Courier New" w:cs="Courier New"/>
          <w:color w:val="444746"/>
          <w:sz w:val="21"/>
          <w:szCs w:val="21"/>
          <w:shd w:val="clear" w:color="auto" w:fill="E9EEF6"/>
        </w:rPr>
        <w:t>genderid</w:t>
      </w:r>
      <w:r>
        <w:rPr>
          <w:color w:val="1F1F1F"/>
          <w:sz w:val="24"/>
          <w:szCs w:val="24"/>
        </w:rPr>
        <w:t xml:space="preserve"> (assumed numeric) to 'Male' or 'Female' for clarity.</w:t>
      </w:r>
    </w:p>
    <w:p w14:paraId="56D7E5AD"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t xml:space="preserve">It groups by </w:t>
      </w:r>
      <w:proofErr w:type="spellStart"/>
      <w:r>
        <w:rPr>
          <w:rFonts w:ascii="Courier New" w:eastAsia="Courier New" w:hAnsi="Courier New" w:cs="Courier New"/>
          <w:color w:val="444746"/>
          <w:sz w:val="21"/>
          <w:szCs w:val="21"/>
          <w:shd w:val="clear" w:color="auto" w:fill="E9EEF6"/>
        </w:rPr>
        <w:t>GenderID</w:t>
      </w:r>
      <w:proofErr w:type="spellEnd"/>
      <w:r>
        <w:rPr>
          <w:color w:val="1F1F1F"/>
          <w:sz w:val="24"/>
          <w:szCs w:val="24"/>
        </w:rPr>
        <w:t xml:space="preserve"> (consider renaming to </w:t>
      </w:r>
      <w:r>
        <w:rPr>
          <w:rFonts w:ascii="Courier New" w:eastAsia="Courier New" w:hAnsi="Courier New" w:cs="Courier New"/>
          <w:color w:val="444746"/>
          <w:sz w:val="21"/>
          <w:szCs w:val="21"/>
          <w:shd w:val="clear" w:color="auto" w:fill="E9EEF6"/>
        </w:rPr>
        <w:t>Gender</w:t>
      </w:r>
      <w:r>
        <w:rPr>
          <w:color w:val="1F1F1F"/>
          <w:sz w:val="24"/>
          <w:szCs w:val="24"/>
        </w:rPr>
        <w:t xml:space="preserve"> for better readability) and calculates:</w:t>
      </w:r>
    </w:p>
    <w:p w14:paraId="3392F6F0" w14:textId="77777777" w:rsidR="00DA5B17" w:rsidRDefault="004058D0" w:rsidP="00F0107A">
      <w:pPr>
        <w:pStyle w:val="ListParagraph"/>
        <w:spacing w:before="240" w:after="240" w:line="360" w:lineRule="auto"/>
        <w:ind w:left="426"/>
        <w:rPr>
          <w:color w:val="1F1F1F"/>
          <w:sz w:val="24"/>
          <w:szCs w:val="24"/>
        </w:rPr>
      </w:pPr>
      <w:proofErr w:type="spellStart"/>
      <w:r>
        <w:rPr>
          <w:rFonts w:ascii="Courier New" w:eastAsia="Courier New" w:hAnsi="Courier New" w:cs="Courier New"/>
          <w:color w:val="444746"/>
          <w:sz w:val="21"/>
          <w:szCs w:val="21"/>
          <w:shd w:val="clear" w:color="auto" w:fill="E9EEF6"/>
        </w:rPr>
        <w:t>active_accounts</w:t>
      </w:r>
      <w:proofErr w:type="spellEnd"/>
      <w:r>
        <w:rPr>
          <w:color w:val="1F1F1F"/>
          <w:sz w:val="24"/>
          <w:szCs w:val="24"/>
        </w:rPr>
        <w:t xml:space="preserve">: Count of active accounts for each gender using </w:t>
      </w:r>
      <w:r>
        <w:rPr>
          <w:rFonts w:ascii="Courier New" w:eastAsia="Courier New" w:hAnsi="Courier New" w:cs="Courier New"/>
          <w:color w:val="444746"/>
          <w:sz w:val="21"/>
          <w:szCs w:val="21"/>
          <w:shd w:val="clear" w:color="auto" w:fill="E9EEF6"/>
        </w:rPr>
        <w:t>COUNT(</w:t>
      </w:r>
      <w:proofErr w:type="spellStart"/>
      <w:proofErr w:type="gramStart"/>
      <w:r>
        <w:rPr>
          <w:rFonts w:ascii="Courier New" w:eastAsia="Courier New" w:hAnsi="Courier New" w:cs="Courier New"/>
          <w:color w:val="444746"/>
          <w:sz w:val="21"/>
          <w:szCs w:val="21"/>
          <w:shd w:val="clear" w:color="auto" w:fill="E9EEF6"/>
        </w:rPr>
        <w:t>b.IsActiveMember</w:t>
      </w:r>
      <w:proofErr w:type="spellEnd"/>
      <w:proofErr w:type="gramEnd"/>
      <w:r>
        <w:rPr>
          <w:rFonts w:ascii="Courier New" w:eastAsia="Courier New" w:hAnsi="Courier New" w:cs="Courier New"/>
          <w:color w:val="444746"/>
          <w:sz w:val="21"/>
          <w:szCs w:val="21"/>
          <w:shd w:val="clear" w:color="auto" w:fill="E9EEF6"/>
        </w:rPr>
        <w:t>)</w:t>
      </w:r>
      <w:r>
        <w:rPr>
          <w:color w:val="1F1F1F"/>
          <w:sz w:val="24"/>
          <w:szCs w:val="24"/>
        </w:rPr>
        <w:t>.</w:t>
      </w:r>
    </w:p>
    <w:p w14:paraId="28182DE8" w14:textId="77777777" w:rsidR="00DA5B17" w:rsidRDefault="004058D0" w:rsidP="00F0107A">
      <w:pPr>
        <w:pStyle w:val="ListParagraph"/>
        <w:spacing w:before="240" w:after="240" w:line="360" w:lineRule="auto"/>
        <w:ind w:left="426"/>
        <w:rPr>
          <w:color w:val="1F1F1F"/>
          <w:sz w:val="24"/>
          <w:szCs w:val="24"/>
        </w:rPr>
      </w:pPr>
      <w:proofErr w:type="spellStart"/>
      <w:r>
        <w:rPr>
          <w:rFonts w:ascii="Courier New" w:eastAsia="Courier New" w:hAnsi="Courier New" w:cs="Courier New"/>
          <w:color w:val="444746"/>
          <w:sz w:val="21"/>
          <w:szCs w:val="21"/>
          <w:shd w:val="clear" w:color="auto" w:fill="E9EEF6"/>
        </w:rPr>
        <w:t>avg_salary</w:t>
      </w:r>
      <w:proofErr w:type="spellEnd"/>
      <w:r>
        <w:rPr>
          <w:color w:val="1F1F1F"/>
          <w:sz w:val="24"/>
          <w:szCs w:val="24"/>
        </w:rPr>
        <w:t xml:space="preserve">: Average estimated salary for each gender using </w:t>
      </w:r>
      <w:r>
        <w:rPr>
          <w:rFonts w:ascii="Courier New" w:eastAsia="Courier New" w:hAnsi="Courier New" w:cs="Courier New"/>
          <w:color w:val="444746"/>
          <w:sz w:val="21"/>
          <w:szCs w:val="21"/>
          <w:shd w:val="clear" w:color="auto" w:fill="E9EEF6"/>
        </w:rPr>
        <w:t>AVG(</w:t>
      </w:r>
      <w:proofErr w:type="spellStart"/>
      <w:proofErr w:type="gramStart"/>
      <w:r>
        <w:rPr>
          <w:rFonts w:ascii="Courier New" w:eastAsia="Courier New" w:hAnsi="Courier New" w:cs="Courier New"/>
          <w:color w:val="444746"/>
          <w:sz w:val="21"/>
          <w:szCs w:val="21"/>
          <w:shd w:val="clear" w:color="auto" w:fill="E9EEF6"/>
        </w:rPr>
        <w:t>c.estimatedsalary</w:t>
      </w:r>
      <w:proofErr w:type="spellEnd"/>
      <w:proofErr w:type="gramEnd"/>
      <w:r>
        <w:rPr>
          <w:rFonts w:ascii="Courier New" w:eastAsia="Courier New" w:hAnsi="Courier New" w:cs="Courier New"/>
          <w:color w:val="444746"/>
          <w:sz w:val="21"/>
          <w:szCs w:val="21"/>
          <w:shd w:val="clear" w:color="auto" w:fill="E9EEF6"/>
        </w:rPr>
        <w:t>)</w:t>
      </w:r>
      <w:r>
        <w:rPr>
          <w:color w:val="1F1F1F"/>
          <w:sz w:val="24"/>
          <w:szCs w:val="24"/>
        </w:rPr>
        <w:t>.</w:t>
      </w:r>
    </w:p>
    <w:p w14:paraId="42A5D328" w14:textId="77777777" w:rsidR="00DA5B17" w:rsidRDefault="004058D0" w:rsidP="00F0107A">
      <w:pPr>
        <w:pStyle w:val="ListParagraph"/>
        <w:spacing w:before="240" w:after="240" w:line="360" w:lineRule="auto"/>
        <w:ind w:left="426"/>
        <w:rPr>
          <w:color w:val="1F1F1F"/>
          <w:sz w:val="24"/>
          <w:szCs w:val="24"/>
        </w:rPr>
      </w:pPr>
      <w:r>
        <w:rPr>
          <w:color w:val="1F1F1F"/>
          <w:sz w:val="24"/>
          <w:szCs w:val="24"/>
        </w:rPr>
        <w:lastRenderedPageBreak/>
        <w:t xml:space="preserve">It orders by </w:t>
      </w:r>
      <w:proofErr w:type="spellStart"/>
      <w:r>
        <w:rPr>
          <w:rFonts w:ascii="Courier New" w:eastAsia="Courier New" w:hAnsi="Courier New" w:cs="Courier New"/>
          <w:color w:val="444746"/>
          <w:sz w:val="21"/>
          <w:szCs w:val="21"/>
          <w:shd w:val="clear" w:color="auto" w:fill="E9EEF6"/>
        </w:rPr>
        <w:t>avg_salary</w:t>
      </w:r>
      <w:proofErr w:type="spellEnd"/>
      <w:r>
        <w:rPr>
          <w:color w:val="1F1F1F"/>
          <w:sz w:val="24"/>
          <w:szCs w:val="24"/>
        </w:rPr>
        <w:t xml:space="preserve"> descending.</w:t>
      </w:r>
    </w:p>
    <w:p w14:paraId="6EA27002" w14:textId="77777777" w:rsidR="00DA5B17" w:rsidRDefault="00DA5B17" w:rsidP="00F0107A">
      <w:pPr>
        <w:pStyle w:val="ListParagraph"/>
        <w:spacing w:before="240" w:after="240" w:line="360" w:lineRule="auto"/>
        <w:ind w:left="426"/>
        <w:rPr>
          <w:color w:val="1F1F1F"/>
          <w:sz w:val="24"/>
          <w:szCs w:val="24"/>
        </w:rPr>
      </w:pPr>
    </w:p>
    <w:p w14:paraId="68AFEBB1" w14:textId="77777777" w:rsidR="00DA5B17" w:rsidRDefault="00DA5B17" w:rsidP="00F0107A">
      <w:pPr>
        <w:pStyle w:val="ListParagraph"/>
        <w:spacing w:before="240" w:after="240" w:line="360" w:lineRule="auto"/>
        <w:ind w:left="426"/>
        <w:rPr>
          <w:color w:val="1F1F1F"/>
          <w:sz w:val="24"/>
          <w:szCs w:val="24"/>
        </w:rPr>
      </w:pPr>
    </w:p>
    <w:p w14:paraId="3FF1E5F4" w14:textId="77777777" w:rsidR="00DA5B17" w:rsidRPr="00DA5B17" w:rsidRDefault="00DA5B17" w:rsidP="00F0107A">
      <w:pPr>
        <w:pStyle w:val="ListParagraph"/>
        <w:spacing w:before="240" w:after="240" w:line="360" w:lineRule="auto"/>
        <w:ind w:left="426"/>
        <w:rPr>
          <w:b/>
          <w:color w:val="1F1F1F"/>
          <w:sz w:val="24"/>
          <w:szCs w:val="24"/>
        </w:rPr>
      </w:pPr>
      <w:r w:rsidRPr="00DA5B17">
        <w:rPr>
          <w:noProof/>
          <w:color w:val="1F1F1F"/>
          <w:sz w:val="24"/>
          <w:szCs w:val="24"/>
        </w:rPr>
        <w:drawing>
          <wp:inline distT="114300" distB="114300" distL="114300" distR="114300" wp14:anchorId="4517C9B8" wp14:editId="3CA25E6D">
            <wp:extent cx="5200650" cy="3962400"/>
            <wp:effectExtent l="1905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208404" cy="3968307"/>
                    </a:xfrm>
                    <a:prstGeom prst="rect">
                      <a:avLst/>
                    </a:prstGeom>
                    <a:ln/>
                  </pic:spPr>
                </pic:pic>
              </a:graphicData>
            </a:graphic>
          </wp:inline>
        </w:drawing>
      </w:r>
    </w:p>
    <w:p w14:paraId="3E0F96C2" w14:textId="77777777" w:rsidR="00632017" w:rsidRDefault="00632017" w:rsidP="00F0107A">
      <w:pPr>
        <w:spacing w:before="60" w:after="60" w:line="360" w:lineRule="auto"/>
        <w:ind w:left="426"/>
        <w:rPr>
          <w:color w:val="1F1F1F"/>
          <w:sz w:val="24"/>
          <w:szCs w:val="24"/>
        </w:rPr>
      </w:pPr>
    </w:p>
    <w:p w14:paraId="77177780" w14:textId="77777777" w:rsidR="00632017" w:rsidRPr="00EC001A" w:rsidRDefault="002F0962" w:rsidP="00F0107A">
      <w:pPr>
        <w:pStyle w:val="ListParagraph"/>
        <w:numPr>
          <w:ilvl w:val="0"/>
          <w:numId w:val="41"/>
        </w:numPr>
        <w:spacing w:before="240" w:after="240" w:line="360" w:lineRule="auto"/>
        <w:ind w:left="426"/>
        <w:rPr>
          <w:b/>
          <w:color w:val="000000"/>
          <w:sz w:val="24"/>
          <w:szCs w:val="24"/>
        </w:rPr>
      </w:pPr>
      <w:r w:rsidRPr="00EC001A">
        <w:rPr>
          <w:b/>
          <w:color w:val="000000"/>
          <w:sz w:val="24"/>
          <w:szCs w:val="24"/>
        </w:rPr>
        <w:t>Segment the customers based on their credit score and identify the segment</w:t>
      </w:r>
      <w:r w:rsidR="00EC001A">
        <w:rPr>
          <w:b/>
          <w:color w:val="000000"/>
          <w:sz w:val="24"/>
          <w:szCs w:val="24"/>
        </w:rPr>
        <w:t xml:space="preserve"> </w:t>
      </w:r>
      <w:r w:rsidRPr="00EC001A">
        <w:rPr>
          <w:b/>
          <w:color w:val="000000"/>
          <w:sz w:val="24"/>
          <w:szCs w:val="24"/>
        </w:rPr>
        <w:t>with the highest exit rate</w:t>
      </w:r>
      <w:r w:rsidRPr="00EC001A">
        <w:rPr>
          <w:b/>
          <w:color w:val="000000"/>
        </w:rPr>
        <w:t>.</w:t>
      </w:r>
      <w:r w:rsidR="004058D0" w:rsidRPr="00EC001A">
        <w:rPr>
          <w:b/>
          <w:color w:val="1F1F1F"/>
          <w:sz w:val="24"/>
          <w:szCs w:val="24"/>
        </w:rPr>
        <w:br/>
      </w:r>
      <w:r w:rsidR="004058D0" w:rsidRPr="00EC001A">
        <w:rPr>
          <w:color w:val="1F1F1F"/>
          <w:sz w:val="24"/>
          <w:szCs w:val="24"/>
        </w:rPr>
        <w:t xml:space="preserve">This query utilizes a Common Table Expression (CTE) named </w:t>
      </w:r>
      <w:proofErr w:type="spellStart"/>
      <w:r w:rsidR="004058D0" w:rsidRPr="00EC001A">
        <w:rPr>
          <w:rFonts w:ascii="Courier New" w:eastAsia="Courier New" w:hAnsi="Courier New" w:cs="Courier New"/>
          <w:color w:val="444746"/>
          <w:sz w:val="21"/>
          <w:szCs w:val="21"/>
          <w:shd w:val="clear" w:color="auto" w:fill="E9EEF6"/>
        </w:rPr>
        <w:t>credit_score_segments</w:t>
      </w:r>
      <w:proofErr w:type="spellEnd"/>
      <w:r w:rsidR="004058D0" w:rsidRPr="00EC001A">
        <w:rPr>
          <w:color w:val="1F1F1F"/>
          <w:sz w:val="24"/>
          <w:szCs w:val="24"/>
        </w:rPr>
        <w:t xml:space="preserve"> to categorize customers based on their credit score.</w:t>
      </w:r>
    </w:p>
    <w:p w14:paraId="5A506056" w14:textId="77777777" w:rsidR="00632017" w:rsidRDefault="004058D0" w:rsidP="00201FC4">
      <w:pPr>
        <w:numPr>
          <w:ilvl w:val="0"/>
          <w:numId w:val="15"/>
        </w:numPr>
        <w:spacing w:before="60" w:line="360" w:lineRule="auto"/>
        <w:ind w:left="851"/>
        <w:rPr>
          <w:b/>
        </w:rPr>
      </w:pPr>
      <w:r>
        <w:rPr>
          <w:color w:val="1F1F1F"/>
          <w:sz w:val="24"/>
          <w:szCs w:val="24"/>
        </w:rPr>
        <w:t xml:space="preserve">The CTE uses a </w:t>
      </w:r>
      <w:r>
        <w:rPr>
          <w:rFonts w:ascii="Courier New" w:eastAsia="Courier New" w:hAnsi="Courier New" w:cs="Courier New"/>
          <w:color w:val="444746"/>
          <w:sz w:val="21"/>
          <w:szCs w:val="21"/>
          <w:shd w:val="clear" w:color="auto" w:fill="E9EEF6"/>
        </w:rPr>
        <w:t>CASE</w:t>
      </w:r>
      <w:r>
        <w:rPr>
          <w:color w:val="1F1F1F"/>
          <w:sz w:val="24"/>
          <w:szCs w:val="24"/>
        </w:rPr>
        <w:t xml:space="preserve"> statement to assign segment labels (</w:t>
      </w:r>
      <w:r>
        <w:rPr>
          <w:rFonts w:ascii="Courier New" w:eastAsia="Courier New" w:hAnsi="Courier New" w:cs="Courier New"/>
          <w:color w:val="444746"/>
          <w:sz w:val="21"/>
          <w:szCs w:val="21"/>
          <w:shd w:val="clear" w:color="auto" w:fill="E9EEF6"/>
        </w:rPr>
        <w:t>Excellent</w:t>
      </w:r>
      <w:r>
        <w:rPr>
          <w:color w:val="1F1F1F"/>
          <w:sz w:val="24"/>
          <w:szCs w:val="24"/>
        </w:rPr>
        <w:t xml:space="preserve">, </w:t>
      </w:r>
      <w:r>
        <w:rPr>
          <w:rFonts w:ascii="Courier New" w:eastAsia="Courier New" w:hAnsi="Courier New" w:cs="Courier New"/>
          <w:color w:val="444746"/>
          <w:sz w:val="21"/>
          <w:szCs w:val="21"/>
          <w:shd w:val="clear" w:color="auto" w:fill="E9EEF6"/>
        </w:rPr>
        <w:t>Very Good</w:t>
      </w:r>
      <w:r>
        <w:rPr>
          <w:color w:val="1F1F1F"/>
          <w:sz w:val="24"/>
          <w:szCs w:val="24"/>
        </w:rPr>
        <w:t>, etc.) based on credit score ranges.</w:t>
      </w:r>
    </w:p>
    <w:p w14:paraId="588CA060" w14:textId="77777777" w:rsidR="00632017" w:rsidRDefault="004058D0" w:rsidP="00201FC4">
      <w:pPr>
        <w:numPr>
          <w:ilvl w:val="0"/>
          <w:numId w:val="15"/>
        </w:numPr>
        <w:spacing w:line="360" w:lineRule="auto"/>
        <w:ind w:left="851"/>
        <w:rPr>
          <w:b/>
        </w:rPr>
      </w:pPr>
      <w:r>
        <w:rPr>
          <w:color w:val="1F1F1F"/>
          <w:sz w:val="24"/>
          <w:szCs w:val="24"/>
        </w:rPr>
        <w:t xml:space="preserve">The main query selects the </w:t>
      </w:r>
      <w:proofErr w:type="spellStart"/>
      <w:r>
        <w:rPr>
          <w:rFonts w:ascii="Courier New" w:eastAsia="Courier New" w:hAnsi="Courier New" w:cs="Courier New"/>
          <w:color w:val="444746"/>
          <w:sz w:val="21"/>
          <w:szCs w:val="21"/>
          <w:shd w:val="clear" w:color="auto" w:fill="E9EEF6"/>
        </w:rPr>
        <w:t>credit_score_segment</w:t>
      </w:r>
      <w:proofErr w:type="spellEnd"/>
      <w:r>
        <w:rPr>
          <w:color w:val="1F1F1F"/>
          <w:sz w:val="24"/>
          <w:szCs w:val="24"/>
        </w:rPr>
        <w:t xml:space="preserve"> and calculates the average exit rate for each segment.</w:t>
      </w:r>
    </w:p>
    <w:p w14:paraId="25F17A9D" w14:textId="77777777" w:rsidR="00632017" w:rsidRDefault="004058D0" w:rsidP="00201FC4">
      <w:pPr>
        <w:numPr>
          <w:ilvl w:val="0"/>
          <w:numId w:val="15"/>
        </w:numPr>
        <w:spacing w:line="360" w:lineRule="auto"/>
        <w:ind w:left="851"/>
        <w:rPr>
          <w:b/>
        </w:rPr>
      </w:pPr>
      <w:r>
        <w:rPr>
          <w:color w:val="1F1F1F"/>
          <w:sz w:val="24"/>
          <w:szCs w:val="24"/>
        </w:rPr>
        <w:t xml:space="preserve">It calculates the exit rate using a </w:t>
      </w:r>
      <w:r>
        <w:rPr>
          <w:rFonts w:ascii="Courier New" w:eastAsia="Courier New" w:hAnsi="Courier New" w:cs="Courier New"/>
          <w:color w:val="444746"/>
          <w:sz w:val="21"/>
          <w:szCs w:val="21"/>
          <w:shd w:val="clear" w:color="auto" w:fill="E9EEF6"/>
        </w:rPr>
        <w:t>CASE</w:t>
      </w:r>
      <w:r>
        <w:rPr>
          <w:color w:val="1F1F1F"/>
          <w:sz w:val="24"/>
          <w:szCs w:val="24"/>
        </w:rPr>
        <w:t xml:space="preserve"> statement within the </w:t>
      </w:r>
      <w:r>
        <w:rPr>
          <w:rFonts w:ascii="Courier New" w:eastAsia="Courier New" w:hAnsi="Courier New" w:cs="Courier New"/>
          <w:color w:val="444746"/>
          <w:sz w:val="21"/>
          <w:szCs w:val="21"/>
          <w:shd w:val="clear" w:color="auto" w:fill="E9EEF6"/>
        </w:rPr>
        <w:t>AVG</w:t>
      </w:r>
      <w:r>
        <w:rPr>
          <w:color w:val="1F1F1F"/>
          <w:sz w:val="24"/>
          <w:szCs w:val="24"/>
        </w:rPr>
        <w:t xml:space="preserve"> function:</w:t>
      </w:r>
    </w:p>
    <w:p w14:paraId="3BF9968D" w14:textId="5ACDFB78" w:rsidR="00632017" w:rsidRDefault="004058D0" w:rsidP="00201FC4">
      <w:pPr>
        <w:numPr>
          <w:ilvl w:val="1"/>
          <w:numId w:val="15"/>
        </w:numPr>
        <w:spacing w:line="360" w:lineRule="auto"/>
        <w:rPr>
          <w:b/>
        </w:rPr>
      </w:pPr>
      <w:r>
        <w:rPr>
          <w:rFonts w:ascii="Courier New" w:eastAsia="Courier New" w:hAnsi="Courier New" w:cs="Courier New"/>
          <w:color w:val="444746"/>
          <w:sz w:val="21"/>
          <w:szCs w:val="21"/>
          <w:shd w:val="clear" w:color="auto" w:fill="E9EEF6"/>
        </w:rPr>
        <w:t>0</w:t>
      </w:r>
      <w:r>
        <w:rPr>
          <w:color w:val="1F1F1F"/>
          <w:sz w:val="24"/>
          <w:szCs w:val="24"/>
        </w:rPr>
        <w:t xml:space="preserve"> for inactive members (</w:t>
      </w:r>
      <w:proofErr w:type="spellStart"/>
      <w:r>
        <w:rPr>
          <w:rFonts w:ascii="Courier New" w:eastAsia="Courier New" w:hAnsi="Courier New" w:cs="Courier New"/>
          <w:color w:val="444746"/>
          <w:sz w:val="21"/>
          <w:szCs w:val="21"/>
          <w:shd w:val="clear" w:color="auto" w:fill="E9EEF6"/>
        </w:rPr>
        <w:t>isactivemember</w:t>
      </w:r>
      <w:proofErr w:type="spellEnd"/>
      <w:r>
        <w:rPr>
          <w:rFonts w:ascii="Courier New" w:eastAsia="Courier New" w:hAnsi="Courier New" w:cs="Courier New"/>
          <w:color w:val="444746"/>
          <w:sz w:val="21"/>
          <w:szCs w:val="21"/>
          <w:shd w:val="clear" w:color="auto" w:fill="E9EEF6"/>
        </w:rPr>
        <w:t xml:space="preserve"> = 0</w:t>
      </w:r>
      <w:r>
        <w:rPr>
          <w:color w:val="1F1F1F"/>
          <w:sz w:val="24"/>
          <w:szCs w:val="24"/>
        </w:rPr>
        <w:t>).</w:t>
      </w:r>
    </w:p>
    <w:p w14:paraId="71117DEE" w14:textId="77777777" w:rsidR="00632017" w:rsidRDefault="004058D0" w:rsidP="00201FC4">
      <w:pPr>
        <w:numPr>
          <w:ilvl w:val="1"/>
          <w:numId w:val="15"/>
        </w:numPr>
        <w:spacing w:line="360" w:lineRule="auto"/>
        <w:rPr>
          <w:b/>
        </w:rPr>
      </w:pPr>
      <w:r>
        <w:rPr>
          <w:rFonts w:ascii="Courier New" w:eastAsia="Courier New" w:hAnsi="Courier New" w:cs="Courier New"/>
          <w:color w:val="444746"/>
          <w:sz w:val="21"/>
          <w:szCs w:val="21"/>
          <w:shd w:val="clear" w:color="auto" w:fill="E9EEF6"/>
        </w:rPr>
        <w:lastRenderedPageBreak/>
        <w:t>1</w:t>
      </w:r>
      <w:r>
        <w:rPr>
          <w:color w:val="1F1F1F"/>
          <w:sz w:val="24"/>
          <w:szCs w:val="24"/>
        </w:rPr>
        <w:t xml:space="preserve"> for active members.</w:t>
      </w:r>
    </w:p>
    <w:p w14:paraId="47190414" w14:textId="77777777" w:rsidR="00632017" w:rsidRPr="00EC001A" w:rsidRDefault="004058D0" w:rsidP="00201FC4">
      <w:pPr>
        <w:numPr>
          <w:ilvl w:val="0"/>
          <w:numId w:val="15"/>
        </w:numPr>
        <w:spacing w:line="360" w:lineRule="auto"/>
        <w:ind w:left="851"/>
        <w:rPr>
          <w:b/>
        </w:rPr>
      </w:pPr>
      <w:r>
        <w:rPr>
          <w:color w:val="1F1F1F"/>
          <w:sz w:val="24"/>
          <w:szCs w:val="24"/>
        </w:rPr>
        <w:t xml:space="preserve">It is grouped by </w:t>
      </w:r>
      <w:proofErr w:type="spellStart"/>
      <w:r>
        <w:rPr>
          <w:rFonts w:ascii="Courier New" w:eastAsia="Courier New" w:hAnsi="Courier New" w:cs="Courier New"/>
          <w:color w:val="444746"/>
          <w:sz w:val="21"/>
          <w:szCs w:val="21"/>
          <w:shd w:val="clear" w:color="auto" w:fill="E9EEF6"/>
        </w:rPr>
        <w:t>credit_score_segment</w:t>
      </w:r>
      <w:proofErr w:type="spellEnd"/>
      <w:r>
        <w:rPr>
          <w:color w:val="1F1F1F"/>
          <w:sz w:val="24"/>
          <w:szCs w:val="24"/>
        </w:rPr>
        <w:t xml:space="preserve"> and orders by </w:t>
      </w:r>
      <w:proofErr w:type="spellStart"/>
      <w:r>
        <w:rPr>
          <w:rFonts w:ascii="Courier New" w:eastAsia="Courier New" w:hAnsi="Courier New" w:cs="Courier New"/>
          <w:color w:val="444746"/>
          <w:sz w:val="21"/>
          <w:szCs w:val="21"/>
          <w:shd w:val="clear" w:color="auto" w:fill="E9EEF6"/>
        </w:rPr>
        <w:t>exit_rate</w:t>
      </w:r>
      <w:proofErr w:type="spellEnd"/>
      <w:r>
        <w:rPr>
          <w:color w:val="1F1F1F"/>
          <w:sz w:val="24"/>
          <w:szCs w:val="24"/>
        </w:rPr>
        <w:t xml:space="preserve"> descending.</w:t>
      </w:r>
    </w:p>
    <w:p w14:paraId="25BE4D68" w14:textId="77777777" w:rsidR="00EC001A" w:rsidRDefault="00EC001A" w:rsidP="00201FC4">
      <w:pPr>
        <w:numPr>
          <w:ilvl w:val="0"/>
          <w:numId w:val="15"/>
        </w:numPr>
        <w:spacing w:line="360" w:lineRule="auto"/>
        <w:ind w:left="851"/>
        <w:rPr>
          <w:b/>
        </w:rPr>
      </w:pPr>
      <w:r>
        <w:rPr>
          <w:rFonts w:ascii="Courier New" w:eastAsia="Courier New" w:hAnsi="Courier New" w:cs="Courier New"/>
          <w:color w:val="444746"/>
          <w:sz w:val="21"/>
          <w:szCs w:val="21"/>
          <w:shd w:val="clear" w:color="auto" w:fill="E9EEF6"/>
        </w:rPr>
        <w:t>LIMIT 1</w:t>
      </w:r>
      <w:r>
        <w:rPr>
          <w:color w:val="1F1F1F"/>
          <w:sz w:val="24"/>
          <w:szCs w:val="24"/>
        </w:rPr>
        <w:t xml:space="preserve"> displays the segment with the highest average exit rate.</w:t>
      </w:r>
    </w:p>
    <w:p w14:paraId="10AC55F7" w14:textId="77777777" w:rsidR="00EC001A" w:rsidRDefault="00EC001A" w:rsidP="00F0107A">
      <w:pPr>
        <w:spacing w:after="60" w:line="360" w:lineRule="auto"/>
        <w:ind w:left="426"/>
        <w:rPr>
          <w:rFonts w:ascii="Courier New" w:eastAsia="Courier New" w:hAnsi="Courier New" w:cs="Courier New"/>
          <w:color w:val="444746"/>
          <w:sz w:val="21"/>
          <w:szCs w:val="21"/>
          <w:shd w:val="clear" w:color="auto" w:fill="E9EEF6"/>
        </w:rPr>
      </w:pPr>
      <w:r w:rsidRPr="00EC001A">
        <w:rPr>
          <w:rFonts w:ascii="Courier New" w:eastAsia="Courier New" w:hAnsi="Courier New" w:cs="Courier New"/>
          <w:noProof/>
          <w:color w:val="444746"/>
          <w:sz w:val="21"/>
          <w:szCs w:val="21"/>
          <w:shd w:val="clear" w:color="auto" w:fill="E9EEF6"/>
        </w:rPr>
        <w:drawing>
          <wp:inline distT="114300" distB="114300" distL="114300" distR="114300" wp14:anchorId="3C0D597C" wp14:editId="672EB460">
            <wp:extent cx="5124450" cy="2981325"/>
            <wp:effectExtent l="19050" t="0" r="0" b="0"/>
            <wp:docPr id="2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cstate="print"/>
                    <a:srcRect/>
                    <a:stretch>
                      <a:fillRect/>
                    </a:stretch>
                  </pic:blipFill>
                  <pic:spPr>
                    <a:xfrm>
                      <a:off x="0" y="0"/>
                      <a:ext cx="5124450" cy="2981325"/>
                    </a:xfrm>
                    <a:prstGeom prst="rect">
                      <a:avLst/>
                    </a:prstGeom>
                    <a:ln/>
                  </pic:spPr>
                </pic:pic>
              </a:graphicData>
            </a:graphic>
          </wp:inline>
        </w:drawing>
      </w:r>
    </w:p>
    <w:p w14:paraId="3E6AADA3" w14:textId="77777777" w:rsidR="00632017" w:rsidRDefault="002F0962" w:rsidP="00F0107A">
      <w:pPr>
        <w:spacing w:before="60" w:after="60" w:line="360" w:lineRule="auto"/>
        <w:ind w:left="426"/>
        <w:rPr>
          <w:b/>
          <w:color w:val="1F1F1F"/>
          <w:sz w:val="24"/>
          <w:szCs w:val="24"/>
        </w:rPr>
      </w:pPr>
      <w:r>
        <w:rPr>
          <w:color w:val="1F1F1F"/>
          <w:sz w:val="24"/>
          <w:szCs w:val="24"/>
        </w:rPr>
        <w:t xml:space="preserve">     </w:t>
      </w:r>
    </w:p>
    <w:p w14:paraId="1D9415F1" w14:textId="77777777" w:rsidR="002F0962" w:rsidRPr="00EC001A" w:rsidRDefault="002F0962" w:rsidP="00F0107A">
      <w:pPr>
        <w:pStyle w:val="ListParagraph"/>
        <w:numPr>
          <w:ilvl w:val="0"/>
          <w:numId w:val="41"/>
        </w:numPr>
        <w:spacing w:before="240" w:after="240" w:line="360" w:lineRule="auto"/>
        <w:ind w:left="426"/>
        <w:rPr>
          <w:b/>
          <w:color w:val="000000"/>
          <w:sz w:val="24"/>
          <w:szCs w:val="24"/>
        </w:rPr>
      </w:pPr>
      <w:r w:rsidRPr="00EC001A">
        <w:rPr>
          <w:b/>
          <w:color w:val="000000"/>
          <w:sz w:val="24"/>
          <w:szCs w:val="24"/>
        </w:rPr>
        <w:t>Find out which geographic region has the highest number of active customers</w:t>
      </w:r>
      <w:r w:rsidR="00EC001A">
        <w:rPr>
          <w:b/>
          <w:color w:val="000000"/>
          <w:sz w:val="24"/>
          <w:szCs w:val="24"/>
        </w:rPr>
        <w:t xml:space="preserve"> </w:t>
      </w:r>
      <w:r w:rsidRPr="00EC001A">
        <w:rPr>
          <w:b/>
          <w:color w:val="000000"/>
          <w:sz w:val="24"/>
          <w:szCs w:val="24"/>
        </w:rPr>
        <w:t>with a tenure greater than 5 years.</w:t>
      </w:r>
    </w:p>
    <w:p w14:paraId="551A7C37" w14:textId="77777777" w:rsidR="00632017" w:rsidRPr="002F0962" w:rsidRDefault="004058D0" w:rsidP="00F0107A">
      <w:pPr>
        <w:pStyle w:val="ListParagraph"/>
        <w:spacing w:before="240" w:after="240" w:line="360" w:lineRule="auto"/>
        <w:ind w:left="426"/>
        <w:rPr>
          <w:b/>
          <w:color w:val="1F1F1F"/>
          <w:sz w:val="24"/>
          <w:szCs w:val="24"/>
        </w:rPr>
      </w:pPr>
      <w:r>
        <w:rPr>
          <w:color w:val="1F1F1F"/>
          <w:sz w:val="24"/>
          <w:szCs w:val="24"/>
        </w:rPr>
        <w:t>This query finds the geographic region with the highest number of active customers who have been with the bank for more than 5 years (tenure).</w:t>
      </w:r>
    </w:p>
    <w:p w14:paraId="741C36A0" w14:textId="77777777" w:rsidR="00632017" w:rsidRDefault="004058D0" w:rsidP="00F0107A">
      <w:pPr>
        <w:numPr>
          <w:ilvl w:val="0"/>
          <w:numId w:val="32"/>
        </w:numPr>
        <w:spacing w:before="60" w:line="360" w:lineRule="auto"/>
        <w:ind w:left="851"/>
      </w:pPr>
      <w:r>
        <w:rPr>
          <w:color w:val="1F1F1F"/>
          <w:sz w:val="24"/>
          <w:szCs w:val="24"/>
        </w:rPr>
        <w:t>It joins three tables:</w:t>
      </w:r>
    </w:p>
    <w:p w14:paraId="7968807F" w14:textId="77777777" w:rsidR="00632017" w:rsidRDefault="004058D0" w:rsidP="00201FC4">
      <w:pPr>
        <w:numPr>
          <w:ilvl w:val="1"/>
          <w:numId w:val="32"/>
        </w:numPr>
        <w:spacing w:line="360" w:lineRule="auto"/>
        <w:ind w:left="1276"/>
        <w:rPr>
          <w:b/>
        </w:rPr>
      </w:pPr>
      <w:r>
        <w:rPr>
          <w:rFonts w:ascii="Courier New" w:eastAsia="Courier New" w:hAnsi="Courier New" w:cs="Courier New"/>
          <w:color w:val="444746"/>
          <w:sz w:val="21"/>
          <w:szCs w:val="21"/>
          <w:shd w:val="clear" w:color="auto" w:fill="E9EEF6"/>
        </w:rPr>
        <w:t>geography</w:t>
      </w:r>
      <w:r>
        <w:rPr>
          <w:color w:val="1F1F1F"/>
          <w:sz w:val="24"/>
          <w:szCs w:val="24"/>
        </w:rPr>
        <w:t xml:space="preserve"> (</w:t>
      </w:r>
      <w:r>
        <w:rPr>
          <w:rFonts w:ascii="Courier New" w:eastAsia="Courier New" w:hAnsi="Courier New" w:cs="Courier New"/>
          <w:color w:val="444746"/>
          <w:sz w:val="21"/>
          <w:szCs w:val="21"/>
          <w:shd w:val="clear" w:color="auto" w:fill="E9EEF6"/>
        </w:rPr>
        <w:t>g</w:t>
      </w:r>
      <w:r>
        <w:rPr>
          <w:color w:val="1F1F1F"/>
          <w:sz w:val="24"/>
          <w:szCs w:val="24"/>
        </w:rPr>
        <w:t>) for customer location data.</w:t>
      </w:r>
    </w:p>
    <w:p w14:paraId="39168964" w14:textId="77777777" w:rsidR="00632017" w:rsidRDefault="004058D0" w:rsidP="00201FC4">
      <w:pPr>
        <w:numPr>
          <w:ilvl w:val="1"/>
          <w:numId w:val="32"/>
        </w:numPr>
        <w:spacing w:line="360" w:lineRule="auto"/>
        <w:ind w:left="1276"/>
        <w:rPr>
          <w:b/>
        </w:rPr>
      </w:pPr>
      <w:proofErr w:type="spellStart"/>
      <w:r>
        <w:rPr>
          <w:rFonts w:ascii="Courier New" w:eastAsia="Courier New" w:hAnsi="Courier New" w:cs="Courier New"/>
          <w:color w:val="444746"/>
          <w:sz w:val="21"/>
          <w:szCs w:val="21"/>
          <w:shd w:val="clear" w:color="auto" w:fill="E9EEF6"/>
        </w:rPr>
        <w:t>customerinfo</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c</w:t>
      </w:r>
      <w:r>
        <w:rPr>
          <w:color w:val="1F1F1F"/>
          <w:sz w:val="24"/>
          <w:szCs w:val="24"/>
        </w:rPr>
        <w:t>) to link customer IDs to geographic locations.</w:t>
      </w:r>
    </w:p>
    <w:p w14:paraId="30A1818B" w14:textId="77777777" w:rsidR="00632017" w:rsidRDefault="004058D0" w:rsidP="00201FC4">
      <w:pPr>
        <w:numPr>
          <w:ilvl w:val="1"/>
          <w:numId w:val="32"/>
        </w:numPr>
        <w:spacing w:line="360" w:lineRule="auto"/>
        <w:ind w:left="1276"/>
        <w:rPr>
          <w:b/>
        </w:rPr>
      </w:pPr>
      <w:proofErr w:type="spellStart"/>
      <w:r>
        <w:rPr>
          <w:rFonts w:ascii="Courier New" w:eastAsia="Courier New" w:hAnsi="Courier New" w:cs="Courier New"/>
          <w:color w:val="444746"/>
          <w:sz w:val="21"/>
          <w:szCs w:val="21"/>
          <w:shd w:val="clear" w:color="auto" w:fill="E9EEF6"/>
        </w:rPr>
        <w:t>bank_churn</w:t>
      </w:r>
      <w:proofErr w:type="spellEnd"/>
      <w:r>
        <w:rPr>
          <w:color w:val="1F1F1F"/>
          <w:sz w:val="24"/>
          <w:szCs w:val="24"/>
        </w:rPr>
        <w:t xml:space="preserve"> (</w:t>
      </w:r>
      <w:r>
        <w:rPr>
          <w:rFonts w:ascii="Courier New" w:eastAsia="Courier New" w:hAnsi="Courier New" w:cs="Courier New"/>
          <w:color w:val="444746"/>
          <w:sz w:val="21"/>
          <w:szCs w:val="21"/>
          <w:shd w:val="clear" w:color="auto" w:fill="E9EEF6"/>
        </w:rPr>
        <w:t>b</w:t>
      </w:r>
      <w:r>
        <w:rPr>
          <w:color w:val="1F1F1F"/>
          <w:sz w:val="24"/>
          <w:szCs w:val="24"/>
        </w:rPr>
        <w:t>) for customer activity and tenure information.</w:t>
      </w:r>
    </w:p>
    <w:p w14:paraId="3EF37E86" w14:textId="77777777" w:rsidR="00632017" w:rsidRDefault="004058D0" w:rsidP="00201FC4">
      <w:pPr>
        <w:numPr>
          <w:ilvl w:val="0"/>
          <w:numId w:val="32"/>
        </w:numPr>
        <w:spacing w:line="360" w:lineRule="auto"/>
        <w:ind w:left="851"/>
        <w:rPr>
          <w:b/>
        </w:rPr>
      </w:pPr>
      <w:r>
        <w:rPr>
          <w:color w:val="1F1F1F"/>
          <w:sz w:val="24"/>
          <w:szCs w:val="24"/>
        </w:rPr>
        <w:t>It filters for customers with a tenure greater than 5 years (</w:t>
      </w:r>
      <w:proofErr w:type="spellStart"/>
      <w:proofErr w:type="gramStart"/>
      <w:r>
        <w:rPr>
          <w:rFonts w:ascii="Courier New" w:eastAsia="Courier New" w:hAnsi="Courier New" w:cs="Courier New"/>
          <w:color w:val="444746"/>
          <w:sz w:val="21"/>
          <w:szCs w:val="21"/>
          <w:shd w:val="clear" w:color="auto" w:fill="E9EEF6"/>
        </w:rPr>
        <w:t>b.tenure</w:t>
      </w:r>
      <w:proofErr w:type="spellEnd"/>
      <w:proofErr w:type="gramEnd"/>
      <w:r>
        <w:rPr>
          <w:rFonts w:ascii="Courier New" w:eastAsia="Courier New" w:hAnsi="Courier New" w:cs="Courier New"/>
          <w:color w:val="444746"/>
          <w:sz w:val="21"/>
          <w:szCs w:val="21"/>
          <w:shd w:val="clear" w:color="auto" w:fill="E9EEF6"/>
        </w:rPr>
        <w:t xml:space="preserve"> &gt; 5</w:t>
      </w:r>
      <w:r>
        <w:rPr>
          <w:color w:val="1F1F1F"/>
          <w:sz w:val="24"/>
          <w:szCs w:val="24"/>
        </w:rPr>
        <w:t>).</w:t>
      </w:r>
    </w:p>
    <w:p w14:paraId="1E49AA08" w14:textId="77777777" w:rsidR="00632017" w:rsidRDefault="004058D0" w:rsidP="00201FC4">
      <w:pPr>
        <w:numPr>
          <w:ilvl w:val="0"/>
          <w:numId w:val="32"/>
        </w:numPr>
        <w:spacing w:line="360" w:lineRule="auto"/>
        <w:ind w:left="851"/>
        <w:rPr>
          <w:b/>
        </w:rPr>
      </w:pPr>
      <w:r>
        <w:rPr>
          <w:color w:val="1F1F1F"/>
          <w:sz w:val="24"/>
          <w:szCs w:val="24"/>
        </w:rPr>
        <w:t xml:space="preserve">It groups by </w:t>
      </w:r>
      <w:proofErr w:type="spellStart"/>
      <w:r>
        <w:rPr>
          <w:rFonts w:ascii="Courier New" w:eastAsia="Courier New" w:hAnsi="Courier New" w:cs="Courier New"/>
          <w:color w:val="444746"/>
          <w:sz w:val="21"/>
          <w:szCs w:val="21"/>
          <w:shd w:val="clear" w:color="auto" w:fill="E9EEF6"/>
        </w:rPr>
        <w:t>geographylocation</w:t>
      </w:r>
      <w:proofErr w:type="spellEnd"/>
      <w:r>
        <w:rPr>
          <w:color w:val="1F1F1F"/>
          <w:sz w:val="24"/>
          <w:szCs w:val="24"/>
        </w:rPr>
        <w:t xml:space="preserve"> and counts active customers using </w:t>
      </w:r>
      <w:r>
        <w:rPr>
          <w:rFonts w:ascii="Courier New" w:eastAsia="Courier New" w:hAnsi="Courier New" w:cs="Courier New"/>
          <w:color w:val="444746"/>
          <w:sz w:val="21"/>
          <w:szCs w:val="21"/>
          <w:shd w:val="clear" w:color="auto" w:fill="E9EEF6"/>
        </w:rPr>
        <w:t>COUNT(</w:t>
      </w:r>
      <w:proofErr w:type="spellStart"/>
      <w:proofErr w:type="gramStart"/>
      <w:r>
        <w:rPr>
          <w:rFonts w:ascii="Courier New" w:eastAsia="Courier New" w:hAnsi="Courier New" w:cs="Courier New"/>
          <w:color w:val="444746"/>
          <w:sz w:val="21"/>
          <w:szCs w:val="21"/>
          <w:shd w:val="clear" w:color="auto" w:fill="E9EEF6"/>
        </w:rPr>
        <w:t>b.customerId</w:t>
      </w:r>
      <w:proofErr w:type="spellEnd"/>
      <w:proofErr w:type="gramEnd"/>
      <w:r>
        <w:rPr>
          <w:rFonts w:ascii="Courier New" w:eastAsia="Courier New" w:hAnsi="Courier New" w:cs="Courier New"/>
          <w:color w:val="444746"/>
          <w:sz w:val="21"/>
          <w:szCs w:val="21"/>
          <w:shd w:val="clear" w:color="auto" w:fill="E9EEF6"/>
        </w:rPr>
        <w:t>)</w:t>
      </w:r>
      <w:r>
        <w:rPr>
          <w:color w:val="1F1F1F"/>
          <w:sz w:val="24"/>
          <w:szCs w:val="24"/>
        </w:rPr>
        <w:t>.</w:t>
      </w:r>
    </w:p>
    <w:p w14:paraId="0B0CB619" w14:textId="77777777" w:rsidR="00632017" w:rsidRDefault="004058D0" w:rsidP="00201FC4">
      <w:pPr>
        <w:numPr>
          <w:ilvl w:val="0"/>
          <w:numId w:val="32"/>
        </w:numPr>
        <w:spacing w:after="60" w:line="360" w:lineRule="auto"/>
        <w:ind w:left="851"/>
        <w:rPr>
          <w:b/>
        </w:rPr>
      </w:pPr>
      <w:r>
        <w:rPr>
          <w:color w:val="1F1F1F"/>
          <w:sz w:val="24"/>
          <w:szCs w:val="24"/>
        </w:rPr>
        <w:t xml:space="preserve">It orders by </w:t>
      </w:r>
      <w:proofErr w:type="spellStart"/>
      <w:r>
        <w:rPr>
          <w:rFonts w:ascii="Courier New" w:eastAsia="Courier New" w:hAnsi="Courier New" w:cs="Courier New"/>
          <w:color w:val="444746"/>
          <w:sz w:val="21"/>
          <w:szCs w:val="21"/>
          <w:shd w:val="clear" w:color="auto" w:fill="E9EEF6"/>
        </w:rPr>
        <w:t>active_customers</w:t>
      </w:r>
      <w:proofErr w:type="spellEnd"/>
      <w:r>
        <w:rPr>
          <w:color w:val="1F1F1F"/>
          <w:sz w:val="24"/>
          <w:szCs w:val="24"/>
        </w:rPr>
        <w:t xml:space="preserve"> descending and uses </w:t>
      </w:r>
      <w:r>
        <w:rPr>
          <w:rFonts w:ascii="Courier New" w:eastAsia="Courier New" w:hAnsi="Courier New" w:cs="Courier New"/>
          <w:color w:val="444746"/>
          <w:sz w:val="21"/>
          <w:szCs w:val="21"/>
          <w:shd w:val="clear" w:color="auto" w:fill="E9EEF6"/>
        </w:rPr>
        <w:t>LIMIT 1</w:t>
      </w:r>
      <w:r>
        <w:rPr>
          <w:color w:val="1F1F1F"/>
          <w:sz w:val="24"/>
          <w:szCs w:val="24"/>
        </w:rPr>
        <w:t xml:space="preserve"> to show the region with the highest count.</w:t>
      </w:r>
    </w:p>
    <w:p w14:paraId="01B2919C" w14:textId="77777777" w:rsidR="00632017" w:rsidRDefault="004058D0" w:rsidP="00F0107A">
      <w:pPr>
        <w:spacing w:before="60" w:after="60" w:line="360" w:lineRule="auto"/>
        <w:ind w:left="426"/>
        <w:rPr>
          <w:b/>
          <w:color w:val="1F1F1F"/>
          <w:sz w:val="24"/>
          <w:szCs w:val="24"/>
        </w:rPr>
      </w:pPr>
      <w:r>
        <w:rPr>
          <w:color w:val="1F1F1F"/>
          <w:sz w:val="24"/>
          <w:szCs w:val="24"/>
        </w:rPr>
        <w:lastRenderedPageBreak/>
        <w:t xml:space="preserve">      </w:t>
      </w:r>
      <w:r>
        <w:rPr>
          <w:noProof/>
          <w:color w:val="1F1F1F"/>
          <w:sz w:val="24"/>
          <w:szCs w:val="24"/>
        </w:rPr>
        <w:drawing>
          <wp:inline distT="114300" distB="114300" distL="114300" distR="114300" wp14:anchorId="05CAA7E9" wp14:editId="4A9851BD">
            <wp:extent cx="5334000" cy="2828925"/>
            <wp:effectExtent l="1905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srcRect/>
                    <a:stretch>
                      <a:fillRect/>
                    </a:stretch>
                  </pic:blipFill>
                  <pic:spPr>
                    <a:xfrm>
                      <a:off x="0" y="0"/>
                      <a:ext cx="5334000" cy="2828925"/>
                    </a:xfrm>
                    <a:prstGeom prst="rect">
                      <a:avLst/>
                    </a:prstGeom>
                    <a:ln/>
                  </pic:spPr>
                </pic:pic>
              </a:graphicData>
            </a:graphic>
          </wp:inline>
        </w:drawing>
      </w:r>
    </w:p>
    <w:p w14:paraId="3A88CDD0" w14:textId="77777777" w:rsidR="00706CD4" w:rsidRDefault="002F0962" w:rsidP="00F0107A">
      <w:pPr>
        <w:pStyle w:val="ListParagraph"/>
        <w:numPr>
          <w:ilvl w:val="0"/>
          <w:numId w:val="41"/>
        </w:numPr>
        <w:spacing w:before="240" w:after="240" w:line="360" w:lineRule="auto"/>
        <w:ind w:left="426"/>
        <w:rPr>
          <w:b/>
          <w:color w:val="000000"/>
          <w:sz w:val="24"/>
          <w:szCs w:val="24"/>
        </w:rPr>
      </w:pPr>
      <w:r w:rsidRPr="00706CD4">
        <w:rPr>
          <w:b/>
          <w:color w:val="000000"/>
          <w:sz w:val="24"/>
          <w:szCs w:val="24"/>
        </w:rPr>
        <w:t>What is the impact of having a credit card on customer churn, based on the</w:t>
      </w:r>
      <w:r w:rsidR="00706CD4">
        <w:rPr>
          <w:b/>
          <w:color w:val="000000"/>
          <w:sz w:val="24"/>
          <w:szCs w:val="24"/>
        </w:rPr>
        <w:t xml:space="preserve"> </w:t>
      </w:r>
      <w:r w:rsidRPr="00706CD4">
        <w:rPr>
          <w:b/>
          <w:color w:val="000000"/>
          <w:sz w:val="24"/>
          <w:szCs w:val="24"/>
        </w:rPr>
        <w:t>available data</w:t>
      </w:r>
      <w:r w:rsidR="00EC001A">
        <w:rPr>
          <w:b/>
          <w:color w:val="000000"/>
          <w:sz w:val="24"/>
          <w:szCs w:val="24"/>
        </w:rPr>
        <w:t>.</w:t>
      </w:r>
    </w:p>
    <w:p w14:paraId="2D4C6AA0" w14:textId="77777777" w:rsidR="00632017" w:rsidRPr="00706CD4" w:rsidRDefault="00706CD4" w:rsidP="00F0107A">
      <w:pPr>
        <w:pStyle w:val="ListParagraph"/>
        <w:spacing w:before="240" w:after="240" w:line="360" w:lineRule="auto"/>
        <w:ind w:left="426"/>
        <w:rPr>
          <w:b/>
          <w:color w:val="000000"/>
          <w:sz w:val="24"/>
          <w:szCs w:val="24"/>
        </w:rPr>
      </w:pPr>
      <w:r>
        <w:t xml:space="preserve">The provided graph compares customer churn (exit) rates between customers who </w:t>
      </w:r>
      <w:r>
        <w:rPr>
          <w:rStyle w:val="Strong"/>
        </w:rPr>
        <w:t>do not have a credit card</w:t>
      </w:r>
      <w:r>
        <w:t xml:space="preserve"> (</w:t>
      </w:r>
      <w:proofErr w:type="spellStart"/>
      <w:r w:rsidRPr="00706CD4">
        <w:rPr>
          <w:rStyle w:val="HTMLCode"/>
          <w:rFonts w:eastAsia="Arial"/>
        </w:rPr>
        <w:t>HasCrCard</w:t>
      </w:r>
      <w:proofErr w:type="spellEnd"/>
      <w:r w:rsidRPr="00706CD4">
        <w:rPr>
          <w:rStyle w:val="HTMLCode"/>
          <w:rFonts w:eastAsia="Arial"/>
        </w:rPr>
        <w:t xml:space="preserve"> = 0</w:t>
      </w:r>
      <w:r>
        <w:t xml:space="preserve">) and those who </w:t>
      </w:r>
      <w:r>
        <w:rPr>
          <w:rStyle w:val="Strong"/>
        </w:rPr>
        <w:t>have a credit card</w:t>
      </w:r>
      <w:r>
        <w:t xml:space="preserve"> (</w:t>
      </w:r>
      <w:proofErr w:type="spellStart"/>
      <w:r w:rsidRPr="00706CD4">
        <w:rPr>
          <w:rStyle w:val="HTMLCode"/>
          <w:rFonts w:eastAsia="Arial"/>
        </w:rPr>
        <w:t>HasCrCard</w:t>
      </w:r>
      <w:proofErr w:type="spellEnd"/>
      <w:r w:rsidRPr="00706CD4">
        <w:rPr>
          <w:rStyle w:val="HTMLCode"/>
          <w:rFonts w:eastAsia="Arial"/>
        </w:rPr>
        <w:t xml:space="preserve"> = 1</w:t>
      </w:r>
      <w:r>
        <w:t>.</w:t>
      </w:r>
      <w:r w:rsidR="00165AE1" w:rsidRPr="00706CD4">
        <w:rPr>
          <w:noProof/>
          <w:color w:val="1F1F1F"/>
          <w:sz w:val="24"/>
          <w:szCs w:val="24"/>
        </w:rPr>
        <w:t xml:space="preserve"> </w:t>
      </w:r>
    </w:p>
    <w:p w14:paraId="67A3403C" w14:textId="77777777" w:rsidR="00706CD4" w:rsidRPr="00AE5864" w:rsidRDefault="00706CD4" w:rsidP="00AE5864">
      <w:pPr>
        <w:spacing w:before="240" w:after="240" w:line="360" w:lineRule="auto"/>
        <w:rPr>
          <w:b/>
          <w:color w:val="1F1F1F"/>
          <w:sz w:val="24"/>
          <w:szCs w:val="24"/>
        </w:rPr>
      </w:pPr>
      <w:r w:rsidRPr="00AE5864">
        <w:rPr>
          <w:b/>
          <w:color w:val="1F1F1F"/>
          <w:sz w:val="24"/>
          <w:szCs w:val="24"/>
        </w:rPr>
        <w:t>Key Observations:</w:t>
      </w:r>
    </w:p>
    <w:p w14:paraId="7CE41BE7" w14:textId="77777777" w:rsidR="00706CD4" w:rsidRPr="00706CD4" w:rsidRDefault="00706CD4" w:rsidP="00201FC4">
      <w:pPr>
        <w:pStyle w:val="NormalWeb"/>
        <w:numPr>
          <w:ilvl w:val="0"/>
          <w:numId w:val="45"/>
        </w:numPr>
        <w:tabs>
          <w:tab w:val="clear" w:pos="720"/>
          <w:tab w:val="num" w:pos="426"/>
        </w:tabs>
        <w:spacing w:line="360" w:lineRule="auto"/>
        <w:ind w:left="426" w:hanging="284"/>
        <w:rPr>
          <w:rFonts w:ascii="Arial" w:hAnsi="Arial" w:cs="Arial"/>
        </w:rPr>
      </w:pPr>
      <w:r w:rsidRPr="00706CD4">
        <w:rPr>
          <w:rStyle w:val="Strong"/>
          <w:rFonts w:ascii="Arial" w:hAnsi="Arial" w:cs="Arial"/>
        </w:rPr>
        <w:t>Customers Without Credit Card (</w:t>
      </w:r>
      <w:proofErr w:type="spellStart"/>
      <w:r w:rsidRPr="00706CD4">
        <w:rPr>
          <w:rStyle w:val="HTMLCode"/>
          <w:rFonts w:ascii="Arial" w:hAnsi="Arial" w:cs="Arial"/>
          <w:b/>
          <w:bCs/>
          <w:sz w:val="24"/>
          <w:szCs w:val="24"/>
        </w:rPr>
        <w:t>HasCrCard</w:t>
      </w:r>
      <w:proofErr w:type="spellEnd"/>
      <w:r w:rsidRPr="00706CD4">
        <w:rPr>
          <w:rStyle w:val="HTMLCode"/>
          <w:rFonts w:ascii="Arial" w:hAnsi="Arial" w:cs="Arial"/>
          <w:b/>
          <w:bCs/>
          <w:sz w:val="24"/>
          <w:szCs w:val="24"/>
        </w:rPr>
        <w:t xml:space="preserve"> = 0</w:t>
      </w:r>
      <w:r w:rsidRPr="00706CD4">
        <w:rPr>
          <w:rStyle w:val="Strong"/>
          <w:rFonts w:ascii="Arial" w:hAnsi="Arial" w:cs="Arial"/>
        </w:rPr>
        <w:t>)</w:t>
      </w:r>
      <w:r w:rsidRPr="00706CD4">
        <w:rPr>
          <w:rFonts w:ascii="Arial" w:hAnsi="Arial" w:cs="Arial"/>
        </w:rPr>
        <w:t>:</w:t>
      </w:r>
    </w:p>
    <w:p w14:paraId="560F7284" w14:textId="77777777" w:rsidR="00706CD4" w:rsidRPr="00706CD4" w:rsidRDefault="00706CD4" w:rsidP="00201FC4">
      <w:pPr>
        <w:numPr>
          <w:ilvl w:val="1"/>
          <w:numId w:val="45"/>
        </w:numPr>
        <w:tabs>
          <w:tab w:val="clear" w:pos="1440"/>
          <w:tab w:val="num" w:pos="2127"/>
        </w:tabs>
        <w:spacing w:before="100" w:beforeAutospacing="1" w:after="100" w:afterAutospacing="1" w:line="360" w:lineRule="auto"/>
        <w:ind w:left="851"/>
        <w:rPr>
          <w:sz w:val="24"/>
          <w:szCs w:val="24"/>
        </w:rPr>
      </w:pPr>
      <w:r w:rsidRPr="00706CD4">
        <w:rPr>
          <w:sz w:val="24"/>
          <w:szCs w:val="24"/>
        </w:rPr>
        <w:t xml:space="preserve">A relatively smaller number of customers who do </w:t>
      </w:r>
      <w:r w:rsidRPr="00706CD4">
        <w:rPr>
          <w:rStyle w:val="Strong"/>
          <w:sz w:val="24"/>
          <w:szCs w:val="24"/>
        </w:rPr>
        <w:t>not</w:t>
      </w:r>
      <w:r w:rsidRPr="00706CD4">
        <w:rPr>
          <w:sz w:val="24"/>
          <w:szCs w:val="24"/>
        </w:rPr>
        <w:t xml:space="preserve"> have a credit card have churned (light-colored bar).</w:t>
      </w:r>
    </w:p>
    <w:p w14:paraId="29A906B3" w14:textId="77777777" w:rsidR="00706CD4" w:rsidRPr="00706CD4" w:rsidRDefault="00706CD4" w:rsidP="00201FC4">
      <w:pPr>
        <w:numPr>
          <w:ilvl w:val="1"/>
          <w:numId w:val="45"/>
        </w:numPr>
        <w:tabs>
          <w:tab w:val="clear" w:pos="1440"/>
          <w:tab w:val="num" w:pos="2127"/>
        </w:tabs>
        <w:spacing w:before="100" w:beforeAutospacing="1" w:after="100" w:afterAutospacing="1" w:line="360" w:lineRule="auto"/>
        <w:ind w:left="851"/>
        <w:rPr>
          <w:sz w:val="24"/>
          <w:szCs w:val="24"/>
        </w:rPr>
      </w:pPr>
      <w:r w:rsidRPr="00706CD4">
        <w:rPr>
          <w:sz w:val="24"/>
          <w:szCs w:val="24"/>
        </w:rPr>
        <w:t>Most of these customers have not churned (dark-colored bar).</w:t>
      </w:r>
    </w:p>
    <w:p w14:paraId="5472C536" w14:textId="77777777" w:rsidR="00706CD4" w:rsidRPr="00706CD4" w:rsidRDefault="00706CD4" w:rsidP="00201FC4">
      <w:pPr>
        <w:pStyle w:val="NormalWeb"/>
        <w:numPr>
          <w:ilvl w:val="0"/>
          <w:numId w:val="45"/>
        </w:numPr>
        <w:tabs>
          <w:tab w:val="clear" w:pos="720"/>
          <w:tab w:val="num" w:pos="426"/>
        </w:tabs>
        <w:spacing w:line="360" w:lineRule="auto"/>
        <w:ind w:left="426" w:hanging="284"/>
        <w:rPr>
          <w:rFonts w:ascii="Arial" w:hAnsi="Arial" w:cs="Arial"/>
        </w:rPr>
      </w:pPr>
      <w:r w:rsidRPr="00706CD4">
        <w:rPr>
          <w:rStyle w:val="Strong"/>
          <w:rFonts w:ascii="Arial" w:hAnsi="Arial" w:cs="Arial"/>
        </w:rPr>
        <w:t>Customers With Credit Card (</w:t>
      </w:r>
      <w:proofErr w:type="spellStart"/>
      <w:r w:rsidRPr="00706CD4">
        <w:rPr>
          <w:rStyle w:val="HTMLCode"/>
          <w:rFonts w:ascii="Arial" w:hAnsi="Arial" w:cs="Arial"/>
          <w:b/>
          <w:bCs/>
          <w:sz w:val="24"/>
          <w:szCs w:val="24"/>
        </w:rPr>
        <w:t>HasCrCard</w:t>
      </w:r>
      <w:proofErr w:type="spellEnd"/>
      <w:r w:rsidRPr="00706CD4">
        <w:rPr>
          <w:rStyle w:val="HTMLCode"/>
          <w:rFonts w:ascii="Arial" w:hAnsi="Arial" w:cs="Arial"/>
          <w:b/>
          <w:bCs/>
          <w:sz w:val="24"/>
          <w:szCs w:val="24"/>
        </w:rPr>
        <w:t xml:space="preserve"> = 1</w:t>
      </w:r>
      <w:r w:rsidRPr="00706CD4">
        <w:rPr>
          <w:rStyle w:val="Strong"/>
          <w:rFonts w:ascii="Arial" w:hAnsi="Arial" w:cs="Arial"/>
        </w:rPr>
        <w:t>)</w:t>
      </w:r>
      <w:r w:rsidRPr="00706CD4">
        <w:rPr>
          <w:rFonts w:ascii="Arial" w:hAnsi="Arial" w:cs="Arial"/>
        </w:rPr>
        <w:t>:</w:t>
      </w:r>
    </w:p>
    <w:p w14:paraId="52048DB2" w14:textId="77777777" w:rsidR="00706CD4" w:rsidRPr="00706CD4" w:rsidRDefault="00706CD4" w:rsidP="00201FC4">
      <w:pPr>
        <w:numPr>
          <w:ilvl w:val="1"/>
          <w:numId w:val="45"/>
        </w:numPr>
        <w:tabs>
          <w:tab w:val="num" w:pos="1134"/>
        </w:tabs>
        <w:spacing w:before="100" w:beforeAutospacing="1" w:after="100" w:afterAutospacing="1" w:line="360" w:lineRule="auto"/>
        <w:ind w:left="851" w:hanging="284"/>
        <w:rPr>
          <w:sz w:val="24"/>
          <w:szCs w:val="24"/>
        </w:rPr>
      </w:pPr>
      <w:r w:rsidRPr="00706CD4">
        <w:rPr>
          <w:sz w:val="24"/>
          <w:szCs w:val="24"/>
        </w:rPr>
        <w:t xml:space="preserve">A larger number of customers who </w:t>
      </w:r>
      <w:r w:rsidRPr="00706CD4">
        <w:rPr>
          <w:rStyle w:val="Strong"/>
          <w:sz w:val="24"/>
          <w:szCs w:val="24"/>
        </w:rPr>
        <w:t>have</w:t>
      </w:r>
      <w:r w:rsidRPr="00706CD4">
        <w:rPr>
          <w:sz w:val="24"/>
          <w:szCs w:val="24"/>
        </w:rPr>
        <w:t xml:space="preserve"> a credit card have churned (light-colored bar).</w:t>
      </w:r>
    </w:p>
    <w:p w14:paraId="13BCC0C8" w14:textId="77777777" w:rsidR="00706CD4" w:rsidRPr="00706CD4" w:rsidRDefault="00706CD4" w:rsidP="00201FC4">
      <w:pPr>
        <w:numPr>
          <w:ilvl w:val="1"/>
          <w:numId w:val="45"/>
        </w:numPr>
        <w:tabs>
          <w:tab w:val="num" w:pos="1134"/>
        </w:tabs>
        <w:spacing w:before="100" w:beforeAutospacing="1" w:after="100" w:afterAutospacing="1" w:line="360" w:lineRule="auto"/>
        <w:ind w:left="851" w:hanging="284"/>
        <w:rPr>
          <w:sz w:val="24"/>
          <w:szCs w:val="24"/>
        </w:rPr>
      </w:pPr>
      <w:r w:rsidRPr="00706CD4">
        <w:rPr>
          <w:sz w:val="24"/>
          <w:szCs w:val="24"/>
        </w:rPr>
        <w:t>There are many more customers in this category, but the proportion of those who churned is also significant.</w:t>
      </w:r>
    </w:p>
    <w:p w14:paraId="4B3C6756" w14:textId="77777777" w:rsidR="00706CD4" w:rsidRPr="00AE5864" w:rsidRDefault="00706CD4" w:rsidP="00AE5864">
      <w:pPr>
        <w:spacing w:before="240" w:after="240" w:line="360" w:lineRule="auto"/>
        <w:rPr>
          <w:b/>
          <w:color w:val="1F1F1F"/>
          <w:sz w:val="24"/>
          <w:szCs w:val="24"/>
        </w:rPr>
      </w:pPr>
      <w:r w:rsidRPr="00AE5864">
        <w:rPr>
          <w:b/>
          <w:color w:val="1F1F1F"/>
          <w:sz w:val="24"/>
          <w:szCs w:val="24"/>
        </w:rPr>
        <w:t>Interpretation of Results:</w:t>
      </w:r>
    </w:p>
    <w:p w14:paraId="67552E4C" w14:textId="77777777" w:rsidR="00706CD4" w:rsidRPr="00706CD4" w:rsidRDefault="00706CD4" w:rsidP="00201FC4">
      <w:pPr>
        <w:pStyle w:val="NormalWeb"/>
        <w:numPr>
          <w:ilvl w:val="0"/>
          <w:numId w:val="47"/>
        </w:numPr>
        <w:spacing w:line="360" w:lineRule="auto"/>
        <w:ind w:left="426"/>
        <w:rPr>
          <w:rFonts w:ascii="Arial" w:hAnsi="Arial" w:cs="Arial"/>
        </w:rPr>
      </w:pPr>
      <w:r w:rsidRPr="00706CD4">
        <w:rPr>
          <w:rFonts w:ascii="Arial" w:hAnsi="Arial" w:cs="Arial"/>
        </w:rPr>
        <w:t xml:space="preserve">It appears that </w:t>
      </w:r>
      <w:r w:rsidRPr="00706CD4">
        <w:rPr>
          <w:rStyle w:val="Strong"/>
          <w:rFonts w:ascii="Arial" w:hAnsi="Arial" w:cs="Arial"/>
        </w:rPr>
        <w:t>more customers with a credit card (</w:t>
      </w:r>
      <w:proofErr w:type="spellStart"/>
      <w:r w:rsidRPr="00706CD4">
        <w:rPr>
          <w:rStyle w:val="Strong"/>
          <w:rFonts w:ascii="Arial" w:hAnsi="Arial" w:cs="Arial"/>
        </w:rPr>
        <w:t>HasCrCard</w:t>
      </w:r>
      <w:proofErr w:type="spellEnd"/>
      <w:r w:rsidRPr="00706CD4">
        <w:rPr>
          <w:rStyle w:val="Strong"/>
          <w:rFonts w:ascii="Arial" w:hAnsi="Arial" w:cs="Arial"/>
        </w:rPr>
        <w:t xml:space="preserve"> = 1)</w:t>
      </w:r>
      <w:r w:rsidRPr="00706CD4">
        <w:rPr>
          <w:rFonts w:ascii="Arial" w:hAnsi="Arial" w:cs="Arial"/>
        </w:rPr>
        <w:t xml:space="preserve"> have churned compared to those without a credit card.</w:t>
      </w:r>
    </w:p>
    <w:p w14:paraId="49DE1491" w14:textId="77777777" w:rsidR="00706CD4" w:rsidRPr="00EC001A" w:rsidRDefault="00706CD4" w:rsidP="00201FC4">
      <w:pPr>
        <w:pStyle w:val="NormalWeb"/>
        <w:numPr>
          <w:ilvl w:val="0"/>
          <w:numId w:val="47"/>
        </w:numPr>
        <w:spacing w:line="360" w:lineRule="auto"/>
        <w:ind w:left="426"/>
        <w:rPr>
          <w:rFonts w:ascii="Arial" w:hAnsi="Arial" w:cs="Arial"/>
        </w:rPr>
      </w:pPr>
      <w:r w:rsidRPr="00706CD4">
        <w:rPr>
          <w:rFonts w:ascii="Arial" w:hAnsi="Arial" w:cs="Arial"/>
        </w:rPr>
        <w:lastRenderedPageBreak/>
        <w:t>Both customer groups (with and without a credit card) have churners, but the churn rate is higher in the group that possesses a credit card.</w:t>
      </w:r>
    </w:p>
    <w:p w14:paraId="67C7DB49" w14:textId="77777777" w:rsidR="00706CD4" w:rsidRPr="00706CD4" w:rsidRDefault="00706CD4" w:rsidP="00F0107A">
      <w:pPr>
        <w:pStyle w:val="NormalWeb"/>
        <w:spacing w:line="360" w:lineRule="auto"/>
        <w:rPr>
          <w:rFonts w:ascii="Arial" w:hAnsi="Arial" w:cs="Arial"/>
        </w:rPr>
      </w:pPr>
      <w:r w:rsidRPr="00706CD4">
        <w:rPr>
          <w:rStyle w:val="Strong"/>
          <w:rFonts w:ascii="Arial" w:hAnsi="Arial" w:cs="Arial"/>
        </w:rPr>
        <w:t>Yes</w:t>
      </w:r>
      <w:r w:rsidRPr="00706CD4">
        <w:rPr>
          <w:rFonts w:ascii="Arial" w:hAnsi="Arial" w:cs="Arial"/>
        </w:rPr>
        <w:t>, having a credit card seems to have a noticeable impact on customer churn. Customers with a credit card are more likely to ch</w:t>
      </w:r>
      <w:r w:rsidR="00EC001A">
        <w:rPr>
          <w:rFonts w:ascii="Arial" w:hAnsi="Arial" w:cs="Arial"/>
        </w:rPr>
        <w:t>urn.</w:t>
      </w:r>
      <w:r w:rsidR="00EC001A" w:rsidRPr="00165AE1">
        <w:rPr>
          <w:noProof/>
          <w:color w:val="1F1F1F"/>
        </w:rPr>
        <w:drawing>
          <wp:inline distT="0" distB="0" distL="0" distR="0" wp14:anchorId="50848D0F" wp14:editId="08246AA5">
            <wp:extent cx="5915025" cy="2609850"/>
            <wp:effectExtent l="19050" t="0" r="9525" b="0"/>
            <wp:docPr id="31" name="Picture 51" descr="cr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rd.PNG"/>
                    <pic:cNvPicPr/>
                  </pic:nvPicPr>
                  <pic:blipFill>
                    <a:blip r:embed="rId17" cstate="print"/>
                    <a:stretch>
                      <a:fillRect/>
                    </a:stretch>
                  </pic:blipFill>
                  <pic:spPr>
                    <a:xfrm>
                      <a:off x="0" y="0"/>
                      <a:ext cx="5921820" cy="2612848"/>
                    </a:xfrm>
                    <a:prstGeom prst="rect">
                      <a:avLst/>
                    </a:prstGeom>
                  </pic:spPr>
                </pic:pic>
              </a:graphicData>
            </a:graphic>
          </wp:inline>
        </w:drawing>
      </w:r>
    </w:p>
    <w:p w14:paraId="79346CD6" w14:textId="77777777" w:rsidR="00165AE1" w:rsidRPr="009B5E71" w:rsidRDefault="00165AE1" w:rsidP="00F0107A">
      <w:pPr>
        <w:spacing w:before="240" w:after="240" w:line="360" w:lineRule="auto"/>
        <w:ind w:left="1260"/>
        <w:jc w:val="center"/>
        <w:rPr>
          <w:noProof/>
          <w:color w:val="1F1F1F"/>
          <w:sz w:val="24"/>
          <w:szCs w:val="24"/>
        </w:rPr>
      </w:pPr>
    </w:p>
    <w:p w14:paraId="6B404E77" w14:textId="7A4B14DD" w:rsidR="002F0962" w:rsidRPr="00EC001A" w:rsidRDefault="00201FC4" w:rsidP="00201FC4">
      <w:pPr>
        <w:pStyle w:val="ListParagraph"/>
        <w:numPr>
          <w:ilvl w:val="0"/>
          <w:numId w:val="41"/>
        </w:numPr>
        <w:spacing w:before="240" w:after="240" w:line="360" w:lineRule="auto"/>
        <w:ind w:left="426"/>
        <w:rPr>
          <w:b/>
          <w:color w:val="000000"/>
          <w:sz w:val="24"/>
          <w:szCs w:val="24"/>
        </w:rPr>
      </w:pPr>
      <w:r>
        <w:rPr>
          <w:b/>
          <w:color w:val="000000"/>
          <w:sz w:val="24"/>
          <w:szCs w:val="24"/>
        </w:rPr>
        <w:t xml:space="preserve"> </w:t>
      </w:r>
      <w:r w:rsidR="002F0962" w:rsidRPr="00EC001A">
        <w:rPr>
          <w:b/>
          <w:color w:val="000000"/>
          <w:sz w:val="24"/>
          <w:szCs w:val="24"/>
        </w:rPr>
        <w:t>For customers who have exited, what is the most common number of</w:t>
      </w:r>
    </w:p>
    <w:p w14:paraId="1D0F2DD5" w14:textId="7EAAC4AD" w:rsidR="002F0962" w:rsidRPr="00EC001A" w:rsidRDefault="002F0962" w:rsidP="00201FC4">
      <w:pPr>
        <w:pStyle w:val="ListParagraph"/>
        <w:spacing w:before="240" w:after="240" w:line="360" w:lineRule="auto"/>
        <w:ind w:left="426"/>
        <w:rPr>
          <w:b/>
          <w:color w:val="000000"/>
          <w:sz w:val="24"/>
          <w:szCs w:val="24"/>
        </w:rPr>
      </w:pPr>
      <w:r w:rsidRPr="00EC001A">
        <w:rPr>
          <w:b/>
          <w:color w:val="000000"/>
          <w:sz w:val="24"/>
          <w:szCs w:val="24"/>
        </w:rPr>
        <w:t xml:space="preserve">products they have </w:t>
      </w:r>
      <w:r w:rsidR="00201FC4" w:rsidRPr="00EC001A">
        <w:rPr>
          <w:b/>
          <w:color w:val="000000"/>
          <w:sz w:val="24"/>
          <w:szCs w:val="24"/>
        </w:rPr>
        <w:t>used.</w:t>
      </w:r>
    </w:p>
    <w:p w14:paraId="6A5E0EEE" w14:textId="0170C9C0" w:rsidR="00632017" w:rsidRPr="002F0962" w:rsidRDefault="004058D0" w:rsidP="00201FC4">
      <w:pPr>
        <w:pStyle w:val="ListParagraph"/>
        <w:spacing w:before="240" w:after="240" w:line="360" w:lineRule="auto"/>
        <w:ind w:left="426"/>
        <w:rPr>
          <w:b/>
          <w:color w:val="1F1F1F"/>
          <w:sz w:val="24"/>
          <w:szCs w:val="24"/>
        </w:rPr>
      </w:pPr>
      <w:r>
        <w:rPr>
          <w:color w:val="1F1F1F"/>
          <w:sz w:val="24"/>
          <w:szCs w:val="24"/>
        </w:rPr>
        <w:t xml:space="preserve">Based on the bar chart you described, it appears to show the distribution of the number of products used by customers who have exited the bank </w:t>
      </w:r>
      <w:r w:rsidR="00201FC4">
        <w:rPr>
          <w:color w:val="1F1F1F"/>
          <w:sz w:val="24"/>
          <w:szCs w:val="24"/>
        </w:rPr>
        <w:t>(churned</w:t>
      </w:r>
      <w:r>
        <w:rPr>
          <w:color w:val="1F1F1F"/>
          <w:sz w:val="24"/>
          <w:szCs w:val="24"/>
        </w:rPr>
        <w:t>). The x-axis represents the number of products used, and the y-axis represents the count of customers who used that many products.</w:t>
      </w:r>
    </w:p>
    <w:p w14:paraId="356FB666" w14:textId="77777777" w:rsidR="00632017" w:rsidRPr="009B5E71" w:rsidRDefault="004058D0" w:rsidP="00F0107A">
      <w:pPr>
        <w:spacing w:before="240" w:after="240" w:line="360" w:lineRule="auto"/>
        <w:rPr>
          <w:b/>
          <w:color w:val="1F1F1F"/>
          <w:sz w:val="24"/>
          <w:szCs w:val="24"/>
        </w:rPr>
      </w:pPr>
      <w:r w:rsidRPr="009B5E71">
        <w:rPr>
          <w:b/>
          <w:color w:val="1F1F1F"/>
          <w:sz w:val="24"/>
          <w:szCs w:val="24"/>
        </w:rPr>
        <w:t>Key Insights:</w:t>
      </w:r>
    </w:p>
    <w:p w14:paraId="19B53D26" w14:textId="4F32E073" w:rsidR="009B5E71" w:rsidRPr="009B5E71" w:rsidRDefault="00201FC4" w:rsidP="00201FC4">
      <w:pPr>
        <w:pStyle w:val="NormalWeb"/>
        <w:numPr>
          <w:ilvl w:val="0"/>
          <w:numId w:val="51"/>
        </w:numPr>
        <w:spacing w:line="360" w:lineRule="auto"/>
        <w:ind w:left="567"/>
        <w:rPr>
          <w:rFonts w:ascii="Arial" w:hAnsi="Arial" w:cs="Arial"/>
        </w:rPr>
      </w:pPr>
      <w:r>
        <w:rPr>
          <w:rStyle w:val="Strong"/>
          <w:rFonts w:ascii="Arial" w:hAnsi="Arial" w:cs="Arial"/>
        </w:rPr>
        <w:t xml:space="preserve">1 </w:t>
      </w:r>
      <w:r w:rsidR="009B5E71" w:rsidRPr="009B5E71">
        <w:rPr>
          <w:rStyle w:val="Strong"/>
          <w:rFonts w:ascii="Arial" w:hAnsi="Arial" w:cs="Arial"/>
        </w:rPr>
        <w:t>Product</w:t>
      </w:r>
      <w:r w:rsidR="009B5E71" w:rsidRPr="009B5E71">
        <w:rPr>
          <w:rFonts w:ascii="Arial" w:hAnsi="Arial" w:cs="Arial"/>
        </w:rPr>
        <w:t>:</w:t>
      </w:r>
      <w:r w:rsidR="009B5E71">
        <w:rPr>
          <w:rFonts w:ascii="Arial" w:hAnsi="Arial" w:cs="Arial"/>
        </w:rPr>
        <w:t xml:space="preserve"> </w:t>
      </w:r>
      <w:proofErr w:type="gramStart"/>
      <w:r w:rsidR="009B5E71" w:rsidRPr="009B5E71">
        <w:rPr>
          <w:rFonts w:ascii="Arial" w:hAnsi="Arial" w:cs="Arial"/>
        </w:rPr>
        <w:t>The majority of</w:t>
      </w:r>
      <w:proofErr w:type="gramEnd"/>
      <w:r w:rsidR="009B5E71" w:rsidRPr="009B5E71">
        <w:rPr>
          <w:rFonts w:ascii="Arial" w:hAnsi="Arial" w:cs="Arial"/>
        </w:rPr>
        <w:t xml:space="preserve"> customers who have exited used only </w:t>
      </w:r>
      <w:r w:rsidR="009B5E71" w:rsidRPr="009B5E71">
        <w:rPr>
          <w:rStyle w:val="Strong"/>
          <w:rFonts w:ascii="Arial" w:hAnsi="Arial" w:cs="Arial"/>
        </w:rPr>
        <w:t>1 product</w:t>
      </w:r>
      <w:r w:rsidR="009B5E71" w:rsidRPr="009B5E71">
        <w:rPr>
          <w:rFonts w:ascii="Arial" w:hAnsi="Arial" w:cs="Arial"/>
        </w:rPr>
        <w:t xml:space="preserve">, with approximately </w:t>
      </w:r>
      <w:r w:rsidR="009B5E71" w:rsidRPr="009B5E71">
        <w:rPr>
          <w:rStyle w:val="Strong"/>
          <w:rFonts w:ascii="Arial" w:hAnsi="Arial" w:cs="Arial"/>
        </w:rPr>
        <w:t>5.1K</w:t>
      </w:r>
      <w:r w:rsidR="009B5E71" w:rsidRPr="009B5E71">
        <w:rPr>
          <w:rFonts w:ascii="Arial" w:hAnsi="Arial" w:cs="Arial"/>
        </w:rPr>
        <w:t xml:space="preserve"> customers.</w:t>
      </w:r>
    </w:p>
    <w:p w14:paraId="58F7A954" w14:textId="34D90CA1" w:rsidR="009B5E71" w:rsidRPr="009B5E71" w:rsidRDefault="00201FC4" w:rsidP="00201FC4">
      <w:pPr>
        <w:pStyle w:val="NormalWeb"/>
        <w:numPr>
          <w:ilvl w:val="0"/>
          <w:numId w:val="51"/>
        </w:numPr>
        <w:spacing w:line="360" w:lineRule="auto"/>
        <w:ind w:left="567"/>
        <w:rPr>
          <w:rFonts w:ascii="Arial" w:hAnsi="Arial" w:cs="Arial"/>
        </w:rPr>
      </w:pPr>
      <w:r>
        <w:rPr>
          <w:rStyle w:val="Strong"/>
          <w:rFonts w:ascii="Arial" w:hAnsi="Arial" w:cs="Arial"/>
        </w:rPr>
        <w:t xml:space="preserve">2 </w:t>
      </w:r>
      <w:r w:rsidR="009B5E71" w:rsidRPr="009B5E71">
        <w:rPr>
          <w:rStyle w:val="Strong"/>
          <w:rFonts w:ascii="Arial" w:hAnsi="Arial" w:cs="Arial"/>
        </w:rPr>
        <w:t>Products</w:t>
      </w:r>
      <w:r w:rsidR="009B5E71" w:rsidRPr="009B5E71">
        <w:rPr>
          <w:rFonts w:ascii="Arial" w:hAnsi="Arial" w:cs="Arial"/>
        </w:rPr>
        <w:t>:</w:t>
      </w:r>
      <w:r>
        <w:rPr>
          <w:rFonts w:ascii="Arial" w:hAnsi="Arial" w:cs="Arial"/>
        </w:rPr>
        <w:t xml:space="preserve"> </w:t>
      </w:r>
      <w:r w:rsidR="009B5E71" w:rsidRPr="009B5E71">
        <w:rPr>
          <w:rFonts w:ascii="Arial" w:hAnsi="Arial" w:cs="Arial"/>
        </w:rPr>
        <w:t xml:space="preserve">The second most common category is customers using </w:t>
      </w:r>
      <w:r w:rsidR="009B5E71" w:rsidRPr="009B5E71">
        <w:rPr>
          <w:rStyle w:val="Strong"/>
          <w:rFonts w:ascii="Arial" w:hAnsi="Arial" w:cs="Arial"/>
        </w:rPr>
        <w:t>2 products</w:t>
      </w:r>
      <w:r w:rsidR="009B5E71" w:rsidRPr="009B5E71">
        <w:rPr>
          <w:rFonts w:ascii="Arial" w:hAnsi="Arial" w:cs="Arial"/>
        </w:rPr>
        <w:t xml:space="preserve">, accounting for </w:t>
      </w:r>
      <w:r w:rsidR="009B5E71" w:rsidRPr="009B5E71">
        <w:rPr>
          <w:rStyle w:val="Strong"/>
          <w:rFonts w:ascii="Arial" w:hAnsi="Arial" w:cs="Arial"/>
        </w:rPr>
        <w:t>4.6K</w:t>
      </w:r>
      <w:r w:rsidR="009B5E71" w:rsidRPr="009B5E71">
        <w:rPr>
          <w:rFonts w:ascii="Arial" w:hAnsi="Arial" w:cs="Arial"/>
        </w:rPr>
        <w:t xml:space="preserve"> customers.</w:t>
      </w:r>
    </w:p>
    <w:p w14:paraId="3027E325" w14:textId="0BD4D55F" w:rsidR="009B5E71" w:rsidRPr="009B5E71" w:rsidRDefault="00201FC4" w:rsidP="00201FC4">
      <w:pPr>
        <w:pStyle w:val="NormalWeb"/>
        <w:numPr>
          <w:ilvl w:val="0"/>
          <w:numId w:val="51"/>
        </w:numPr>
        <w:spacing w:line="360" w:lineRule="auto"/>
        <w:ind w:left="567"/>
        <w:rPr>
          <w:rFonts w:ascii="Arial" w:hAnsi="Arial" w:cs="Arial"/>
        </w:rPr>
      </w:pPr>
      <w:r>
        <w:rPr>
          <w:rStyle w:val="Strong"/>
          <w:rFonts w:ascii="Arial" w:hAnsi="Arial" w:cs="Arial"/>
        </w:rPr>
        <w:t xml:space="preserve">3 </w:t>
      </w:r>
      <w:r w:rsidR="009B5E71" w:rsidRPr="009B5E71">
        <w:rPr>
          <w:rStyle w:val="Strong"/>
          <w:rFonts w:ascii="Arial" w:hAnsi="Arial" w:cs="Arial"/>
        </w:rPr>
        <w:t>Products</w:t>
      </w:r>
      <w:r w:rsidR="009B5E71" w:rsidRPr="009B5E71">
        <w:rPr>
          <w:rFonts w:ascii="Arial" w:hAnsi="Arial" w:cs="Arial"/>
        </w:rPr>
        <w:t>:</w:t>
      </w:r>
      <w:r w:rsidR="009B5E71">
        <w:rPr>
          <w:rFonts w:ascii="Arial" w:hAnsi="Arial" w:cs="Arial"/>
        </w:rPr>
        <w:t xml:space="preserve"> </w:t>
      </w:r>
      <w:r w:rsidR="009B5E71" w:rsidRPr="009B5E71">
        <w:rPr>
          <w:rFonts w:ascii="Arial" w:hAnsi="Arial" w:cs="Arial"/>
        </w:rPr>
        <w:t xml:space="preserve">Only a small fraction of customers (about </w:t>
      </w:r>
      <w:r w:rsidR="009B5E71" w:rsidRPr="009B5E71">
        <w:rPr>
          <w:rStyle w:val="Strong"/>
          <w:rFonts w:ascii="Arial" w:hAnsi="Arial" w:cs="Arial"/>
        </w:rPr>
        <w:t>0.3K</w:t>
      </w:r>
      <w:r w:rsidR="009B5E71" w:rsidRPr="009B5E71">
        <w:rPr>
          <w:rFonts w:ascii="Arial" w:hAnsi="Arial" w:cs="Arial"/>
        </w:rPr>
        <w:t xml:space="preserve"> or 300) had </w:t>
      </w:r>
      <w:r w:rsidR="009B5E71" w:rsidRPr="009B5E71">
        <w:rPr>
          <w:rStyle w:val="Strong"/>
          <w:rFonts w:ascii="Arial" w:hAnsi="Arial" w:cs="Arial"/>
        </w:rPr>
        <w:t>3 products</w:t>
      </w:r>
      <w:r w:rsidR="009B5E71" w:rsidRPr="009B5E71">
        <w:rPr>
          <w:rFonts w:ascii="Arial" w:hAnsi="Arial" w:cs="Arial"/>
        </w:rPr>
        <w:t>.</w:t>
      </w:r>
    </w:p>
    <w:p w14:paraId="0541BDF0" w14:textId="1C702B3D" w:rsidR="009B5E71" w:rsidRPr="009B5E71" w:rsidRDefault="00201FC4" w:rsidP="00201FC4">
      <w:pPr>
        <w:pStyle w:val="NormalWeb"/>
        <w:numPr>
          <w:ilvl w:val="0"/>
          <w:numId w:val="51"/>
        </w:numPr>
        <w:spacing w:line="360" w:lineRule="auto"/>
        <w:ind w:left="567"/>
        <w:rPr>
          <w:rFonts w:ascii="Arial" w:hAnsi="Arial" w:cs="Arial"/>
        </w:rPr>
      </w:pPr>
      <w:r>
        <w:rPr>
          <w:rStyle w:val="Strong"/>
          <w:rFonts w:ascii="Arial" w:hAnsi="Arial" w:cs="Arial"/>
        </w:rPr>
        <w:lastRenderedPageBreak/>
        <w:t xml:space="preserve">4 </w:t>
      </w:r>
      <w:r w:rsidR="009B5E71" w:rsidRPr="009B5E71">
        <w:rPr>
          <w:rStyle w:val="Strong"/>
          <w:rFonts w:ascii="Arial" w:hAnsi="Arial" w:cs="Arial"/>
        </w:rPr>
        <w:t>Products</w:t>
      </w:r>
      <w:r w:rsidR="009B5E71" w:rsidRPr="009B5E71">
        <w:rPr>
          <w:rFonts w:ascii="Arial" w:hAnsi="Arial" w:cs="Arial"/>
        </w:rPr>
        <w:t>:</w:t>
      </w:r>
      <w:r>
        <w:rPr>
          <w:rFonts w:ascii="Arial" w:hAnsi="Arial" w:cs="Arial"/>
        </w:rPr>
        <w:t xml:space="preserve"> </w:t>
      </w:r>
      <w:r w:rsidR="009B5E71" w:rsidRPr="009B5E71">
        <w:rPr>
          <w:rFonts w:ascii="Arial" w:hAnsi="Arial" w:cs="Arial"/>
        </w:rPr>
        <w:t xml:space="preserve">Very few customers (approximately </w:t>
      </w:r>
      <w:r w:rsidR="009B5E71" w:rsidRPr="009B5E71">
        <w:rPr>
          <w:rStyle w:val="Strong"/>
          <w:rFonts w:ascii="Arial" w:hAnsi="Arial" w:cs="Arial"/>
        </w:rPr>
        <w:t>0.1K</w:t>
      </w:r>
      <w:r w:rsidR="009B5E71" w:rsidRPr="009B5E71">
        <w:rPr>
          <w:rFonts w:ascii="Arial" w:hAnsi="Arial" w:cs="Arial"/>
        </w:rPr>
        <w:t xml:space="preserve"> or 100) used </w:t>
      </w:r>
      <w:r w:rsidR="009B5E71" w:rsidRPr="009B5E71">
        <w:rPr>
          <w:rStyle w:val="Strong"/>
          <w:rFonts w:ascii="Arial" w:hAnsi="Arial" w:cs="Arial"/>
        </w:rPr>
        <w:t>4 products</w:t>
      </w:r>
      <w:r w:rsidR="009B5E71" w:rsidRPr="009B5E71">
        <w:rPr>
          <w:rFonts w:ascii="Arial" w:hAnsi="Arial" w:cs="Arial"/>
        </w:rPr>
        <w:t>.</w:t>
      </w:r>
    </w:p>
    <w:p w14:paraId="46205C34" w14:textId="77777777" w:rsidR="009B5E71" w:rsidRPr="009B5E71" w:rsidRDefault="009B5E71" w:rsidP="00F0107A">
      <w:pPr>
        <w:spacing w:before="100" w:beforeAutospacing="1" w:after="100" w:afterAutospacing="1" w:line="360" w:lineRule="auto"/>
        <w:ind w:left="360"/>
        <w:rPr>
          <w:sz w:val="24"/>
          <w:szCs w:val="24"/>
        </w:rPr>
      </w:pPr>
      <w:r w:rsidRPr="009B5E71">
        <w:rPr>
          <w:rStyle w:val="Strong"/>
          <w:sz w:val="24"/>
          <w:szCs w:val="24"/>
        </w:rPr>
        <w:t>1 and 2 Products</w:t>
      </w:r>
      <w:r w:rsidRPr="009B5E71">
        <w:rPr>
          <w:sz w:val="24"/>
          <w:szCs w:val="24"/>
        </w:rPr>
        <w:t xml:space="preserve"> dominate the distribution of exited customers, meaning </w:t>
      </w:r>
      <w:proofErr w:type="gramStart"/>
      <w:r w:rsidRPr="009B5E71">
        <w:rPr>
          <w:sz w:val="24"/>
          <w:szCs w:val="24"/>
        </w:rPr>
        <w:t>the majority of</w:t>
      </w:r>
      <w:proofErr w:type="gramEnd"/>
      <w:r w:rsidRPr="009B5E71">
        <w:rPr>
          <w:sz w:val="24"/>
          <w:szCs w:val="24"/>
        </w:rPr>
        <w:t xml:space="preserve"> churned customers were using a low number of products (either 1 or 2).</w:t>
      </w:r>
    </w:p>
    <w:p w14:paraId="627E23AF" w14:textId="77777777" w:rsidR="009B5E71" w:rsidRDefault="009B5E71" w:rsidP="00F0107A">
      <w:pPr>
        <w:spacing w:before="100" w:beforeAutospacing="1" w:after="100" w:afterAutospacing="1" w:line="360" w:lineRule="auto"/>
        <w:ind w:left="360"/>
        <w:rPr>
          <w:sz w:val="24"/>
          <w:szCs w:val="24"/>
        </w:rPr>
      </w:pPr>
      <w:r w:rsidRPr="009B5E71">
        <w:rPr>
          <w:rStyle w:val="Strong"/>
          <w:sz w:val="24"/>
          <w:szCs w:val="24"/>
        </w:rPr>
        <w:t>Customers with 3 or 4 products are much less likely to churn</w:t>
      </w:r>
      <w:r w:rsidRPr="009B5E71">
        <w:rPr>
          <w:sz w:val="24"/>
          <w:szCs w:val="24"/>
        </w:rPr>
        <w:t>, as shown by the significantly lower numbers in these categories.</w:t>
      </w:r>
    </w:p>
    <w:p w14:paraId="1C2BE6E3" w14:textId="77777777" w:rsidR="009B5E71" w:rsidRPr="00AE5864" w:rsidRDefault="009B5E71" w:rsidP="00AE5864">
      <w:pPr>
        <w:pStyle w:val="NoSpacing"/>
        <w:rPr>
          <w:sz w:val="26"/>
          <w:szCs w:val="26"/>
        </w:rPr>
      </w:pPr>
      <w:r w:rsidRPr="00AE5864">
        <w:rPr>
          <w:rStyle w:val="Strong"/>
          <w:rFonts w:eastAsia="Times New Roman"/>
          <w:sz w:val="26"/>
          <w:szCs w:val="26"/>
        </w:rPr>
        <w:t>Recommendations:</w:t>
      </w:r>
    </w:p>
    <w:p w14:paraId="5B456509" w14:textId="77777777" w:rsidR="009B5E71" w:rsidRPr="009B5E71" w:rsidRDefault="009B5E71" w:rsidP="00201FC4">
      <w:pPr>
        <w:pStyle w:val="NormalWeb"/>
        <w:numPr>
          <w:ilvl w:val="0"/>
          <w:numId w:val="44"/>
        </w:numPr>
        <w:tabs>
          <w:tab w:val="clear" w:pos="720"/>
          <w:tab w:val="num" w:pos="426"/>
        </w:tabs>
        <w:spacing w:line="360" w:lineRule="auto"/>
        <w:ind w:left="426"/>
        <w:rPr>
          <w:rFonts w:ascii="Arial" w:hAnsi="Arial" w:cs="Arial"/>
        </w:rPr>
      </w:pPr>
      <w:r w:rsidRPr="009B5E71">
        <w:rPr>
          <w:rStyle w:val="Strong"/>
          <w:rFonts w:ascii="Arial" w:hAnsi="Arial" w:cs="Arial"/>
        </w:rPr>
        <w:t>Encourage Cross-Selling</w:t>
      </w:r>
      <w:r w:rsidRPr="009B5E71">
        <w:rPr>
          <w:rFonts w:ascii="Arial" w:hAnsi="Arial" w:cs="Arial"/>
        </w:rPr>
        <w:t>:</w:t>
      </w:r>
    </w:p>
    <w:p w14:paraId="1041EA8E" w14:textId="77777777" w:rsidR="009B5E71" w:rsidRPr="009B5E71" w:rsidRDefault="009B5E71" w:rsidP="00201FC4">
      <w:pPr>
        <w:numPr>
          <w:ilvl w:val="1"/>
          <w:numId w:val="44"/>
        </w:numPr>
        <w:tabs>
          <w:tab w:val="clear" w:pos="1440"/>
        </w:tabs>
        <w:spacing w:before="100" w:beforeAutospacing="1" w:after="100" w:afterAutospacing="1" w:line="360" w:lineRule="auto"/>
        <w:ind w:left="851"/>
        <w:rPr>
          <w:sz w:val="24"/>
          <w:szCs w:val="24"/>
        </w:rPr>
      </w:pPr>
      <w:r w:rsidRPr="009B5E71">
        <w:rPr>
          <w:sz w:val="24"/>
          <w:szCs w:val="24"/>
        </w:rPr>
        <w:t>Since customers with 3 or more products have much lower churn rates, the bank should focus on encouraging customers with 1 or 2 products to adopt additional products. This can be done through personalized offers, targeted marketing, or bundled services.</w:t>
      </w:r>
    </w:p>
    <w:p w14:paraId="4BD00CB9" w14:textId="77777777" w:rsidR="009B5E71" w:rsidRPr="009B5E71" w:rsidRDefault="009B5E71" w:rsidP="00201FC4">
      <w:pPr>
        <w:pStyle w:val="NormalWeb"/>
        <w:numPr>
          <w:ilvl w:val="0"/>
          <w:numId w:val="44"/>
        </w:numPr>
        <w:tabs>
          <w:tab w:val="clear" w:pos="720"/>
          <w:tab w:val="num" w:pos="426"/>
        </w:tabs>
        <w:spacing w:line="360" w:lineRule="auto"/>
        <w:ind w:left="426"/>
        <w:rPr>
          <w:rFonts w:ascii="Arial" w:hAnsi="Arial" w:cs="Arial"/>
        </w:rPr>
      </w:pPr>
      <w:r w:rsidRPr="009B5E71">
        <w:rPr>
          <w:rStyle w:val="Strong"/>
          <w:rFonts w:ascii="Arial" w:hAnsi="Arial" w:cs="Arial"/>
        </w:rPr>
        <w:t>Product Usage Analysis</w:t>
      </w:r>
      <w:r w:rsidRPr="009B5E71">
        <w:rPr>
          <w:rFonts w:ascii="Arial" w:hAnsi="Arial" w:cs="Arial"/>
        </w:rPr>
        <w:t>:</w:t>
      </w:r>
    </w:p>
    <w:p w14:paraId="0784E576" w14:textId="77777777" w:rsidR="009B5E71" w:rsidRPr="009B5E71" w:rsidRDefault="009B5E71" w:rsidP="00201FC4">
      <w:pPr>
        <w:numPr>
          <w:ilvl w:val="1"/>
          <w:numId w:val="44"/>
        </w:numPr>
        <w:tabs>
          <w:tab w:val="num" w:pos="709"/>
        </w:tabs>
        <w:spacing w:before="100" w:beforeAutospacing="1" w:after="100" w:afterAutospacing="1" w:line="360" w:lineRule="auto"/>
        <w:ind w:left="993"/>
        <w:rPr>
          <w:sz w:val="24"/>
          <w:szCs w:val="24"/>
        </w:rPr>
      </w:pPr>
      <w:r w:rsidRPr="009B5E71">
        <w:rPr>
          <w:sz w:val="24"/>
          <w:szCs w:val="24"/>
        </w:rPr>
        <w:t>Investigate why customers using only 1 or 2 products are more likely to churn. Are these products not meeting their needs, or are there external factors (competition, service quality</w:t>
      </w:r>
      <w:r>
        <w:rPr>
          <w:sz w:val="24"/>
          <w:szCs w:val="24"/>
        </w:rPr>
        <w:t>.</w:t>
      </w:r>
    </w:p>
    <w:p w14:paraId="10638197" w14:textId="77777777" w:rsidR="009B5E71" w:rsidRPr="009B5E71" w:rsidRDefault="009B5E71" w:rsidP="00201FC4">
      <w:pPr>
        <w:numPr>
          <w:ilvl w:val="1"/>
          <w:numId w:val="44"/>
        </w:numPr>
        <w:tabs>
          <w:tab w:val="num" w:pos="709"/>
        </w:tabs>
        <w:spacing w:before="100" w:beforeAutospacing="1" w:after="100" w:afterAutospacing="1" w:line="360" w:lineRule="auto"/>
        <w:ind w:left="993"/>
        <w:rPr>
          <w:sz w:val="24"/>
          <w:szCs w:val="24"/>
        </w:rPr>
      </w:pPr>
      <w:r w:rsidRPr="009B5E71">
        <w:rPr>
          <w:sz w:val="24"/>
          <w:szCs w:val="24"/>
        </w:rPr>
        <w:t>Implement loyalty programs or incentives for customers who expand their product portfolio beyond 1 or 2 products. This could include offering discounts, rewards, or exclusive benefits for customers who adopt more products.</w:t>
      </w:r>
    </w:p>
    <w:p w14:paraId="546F274A" w14:textId="77777777" w:rsidR="009B5E71" w:rsidRPr="009B5E71" w:rsidRDefault="009B5E71" w:rsidP="00201FC4">
      <w:pPr>
        <w:pStyle w:val="NormalWeb"/>
        <w:numPr>
          <w:ilvl w:val="0"/>
          <w:numId w:val="44"/>
        </w:numPr>
        <w:tabs>
          <w:tab w:val="clear" w:pos="720"/>
          <w:tab w:val="num" w:pos="426"/>
        </w:tabs>
        <w:spacing w:line="360" w:lineRule="auto"/>
        <w:ind w:left="426"/>
        <w:rPr>
          <w:rFonts w:ascii="Arial" w:hAnsi="Arial" w:cs="Arial"/>
        </w:rPr>
      </w:pPr>
      <w:r w:rsidRPr="009B5E71">
        <w:rPr>
          <w:rStyle w:val="Strong"/>
          <w:rFonts w:ascii="Arial" w:hAnsi="Arial" w:cs="Arial"/>
        </w:rPr>
        <w:t>Target High-Churn Groups</w:t>
      </w:r>
      <w:r w:rsidRPr="009B5E71">
        <w:rPr>
          <w:rFonts w:ascii="Arial" w:hAnsi="Arial" w:cs="Arial"/>
        </w:rPr>
        <w:t>:</w:t>
      </w:r>
    </w:p>
    <w:p w14:paraId="771D9C43" w14:textId="198C2AC1" w:rsidR="009B5E71" w:rsidRPr="00201FC4" w:rsidRDefault="009B5E71" w:rsidP="00201FC4">
      <w:pPr>
        <w:numPr>
          <w:ilvl w:val="1"/>
          <w:numId w:val="44"/>
        </w:numPr>
        <w:spacing w:before="100" w:beforeAutospacing="1" w:after="100" w:afterAutospacing="1" w:line="360" w:lineRule="auto"/>
        <w:ind w:left="993"/>
        <w:rPr>
          <w:sz w:val="24"/>
          <w:szCs w:val="24"/>
        </w:rPr>
      </w:pPr>
      <w:r w:rsidRPr="009B5E71">
        <w:rPr>
          <w:sz w:val="24"/>
          <w:szCs w:val="24"/>
        </w:rPr>
        <w:t>Focus customer retention efforts on those using only 1 product, as they are the largest group at risk. Proactive measures, such as early</w:t>
      </w:r>
      <w:r w:rsidR="00201FC4">
        <w:rPr>
          <w:sz w:val="24"/>
          <w:szCs w:val="24"/>
        </w:rPr>
        <w:t xml:space="preserve"> </w:t>
      </w:r>
      <w:r w:rsidRPr="00201FC4">
        <w:rPr>
          <w:sz w:val="24"/>
          <w:szCs w:val="24"/>
        </w:rPr>
        <w:t>interventions (e.g., offering product upgrades or better services), can prevent churn.</w:t>
      </w:r>
    </w:p>
    <w:p w14:paraId="46009F17" w14:textId="77777777" w:rsidR="009B5E71" w:rsidRPr="009B5E71" w:rsidRDefault="009B5E71" w:rsidP="00F0107A">
      <w:pPr>
        <w:spacing w:before="100" w:beforeAutospacing="1" w:after="100" w:afterAutospacing="1" w:line="360" w:lineRule="auto"/>
        <w:ind w:left="360"/>
        <w:rPr>
          <w:sz w:val="24"/>
          <w:szCs w:val="24"/>
        </w:rPr>
      </w:pPr>
    </w:p>
    <w:p w14:paraId="20E40CCD" w14:textId="77777777" w:rsidR="00632017" w:rsidRDefault="004058D0" w:rsidP="00F0107A">
      <w:pPr>
        <w:spacing w:before="60" w:after="60" w:line="360" w:lineRule="auto"/>
        <w:jc w:val="center"/>
      </w:pPr>
      <w:r>
        <w:rPr>
          <w:color w:val="1F1F1F"/>
          <w:sz w:val="24"/>
          <w:szCs w:val="24"/>
        </w:rPr>
        <w:lastRenderedPageBreak/>
        <w:br/>
      </w:r>
      <w:r w:rsidR="00165AE1">
        <w:rPr>
          <w:noProof/>
        </w:rPr>
        <w:drawing>
          <wp:inline distT="0" distB="0" distL="0" distR="0" wp14:anchorId="781BE885" wp14:editId="61B43970">
            <wp:extent cx="4547065" cy="2962275"/>
            <wp:effectExtent l="19050" t="0" r="5885" b="0"/>
            <wp:docPr id="56" name="Picture 55" descr="Noof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ofproducts.PNG"/>
                    <pic:cNvPicPr/>
                  </pic:nvPicPr>
                  <pic:blipFill>
                    <a:blip r:embed="rId18" cstate="print"/>
                    <a:stretch>
                      <a:fillRect/>
                    </a:stretch>
                  </pic:blipFill>
                  <pic:spPr>
                    <a:xfrm>
                      <a:off x="0" y="0"/>
                      <a:ext cx="4552436" cy="2965774"/>
                    </a:xfrm>
                    <a:prstGeom prst="rect">
                      <a:avLst/>
                    </a:prstGeom>
                  </pic:spPr>
                </pic:pic>
              </a:graphicData>
            </a:graphic>
          </wp:inline>
        </w:drawing>
      </w:r>
    </w:p>
    <w:p w14:paraId="67CBC6F9" w14:textId="2902BDC2" w:rsidR="002F0962" w:rsidRPr="00AB2812" w:rsidRDefault="004058D0" w:rsidP="00201FC4">
      <w:pPr>
        <w:spacing w:before="240" w:after="240" w:line="360" w:lineRule="auto"/>
        <w:ind w:left="426" w:hanging="426"/>
        <w:rPr>
          <w:b/>
          <w:color w:val="000000"/>
          <w:sz w:val="24"/>
          <w:szCs w:val="24"/>
        </w:rPr>
      </w:pPr>
      <w:r>
        <w:rPr>
          <w:b/>
          <w:color w:val="1F1F1F"/>
          <w:sz w:val="24"/>
          <w:szCs w:val="24"/>
        </w:rPr>
        <w:t>11</w:t>
      </w:r>
      <w:r w:rsidR="00201FC4">
        <w:rPr>
          <w:b/>
          <w:color w:val="1F1F1F"/>
          <w:sz w:val="24"/>
          <w:szCs w:val="24"/>
        </w:rPr>
        <w:t>.</w:t>
      </w:r>
      <w:r w:rsidR="002F0962" w:rsidRPr="002F0962">
        <w:rPr>
          <w:rFonts w:ascii="Lato" w:hAnsi="Lato"/>
          <w:color w:val="000000"/>
        </w:rPr>
        <w:t xml:space="preserve"> </w:t>
      </w:r>
      <w:r w:rsidR="002F0962" w:rsidRPr="00AB2812">
        <w:rPr>
          <w:b/>
          <w:color w:val="000000"/>
          <w:sz w:val="24"/>
          <w:szCs w:val="24"/>
        </w:rPr>
        <w:t>Examine the trend of customers joining over time and identify any seasonal</w:t>
      </w:r>
      <w:r w:rsidR="00AB2812">
        <w:rPr>
          <w:b/>
          <w:color w:val="000000"/>
          <w:sz w:val="24"/>
          <w:szCs w:val="24"/>
        </w:rPr>
        <w:t xml:space="preserve"> </w:t>
      </w:r>
      <w:r w:rsidR="002F0962" w:rsidRPr="00AB2812">
        <w:rPr>
          <w:b/>
          <w:color w:val="000000"/>
          <w:sz w:val="24"/>
          <w:szCs w:val="24"/>
        </w:rPr>
        <w:t>patterns (yearly or monthly). Prepare the data through SQL and then visualize it.</w:t>
      </w:r>
    </w:p>
    <w:p w14:paraId="0F9D28A2" w14:textId="77777777" w:rsidR="00AB2812" w:rsidRPr="00AB2812" w:rsidRDefault="004058D0" w:rsidP="00201FC4">
      <w:pPr>
        <w:spacing w:before="240" w:after="240" w:line="360" w:lineRule="auto"/>
        <w:ind w:left="426"/>
        <w:rPr>
          <w:color w:val="1F1F1F"/>
          <w:sz w:val="24"/>
          <w:szCs w:val="24"/>
        </w:rPr>
      </w:pPr>
      <w:r>
        <w:rPr>
          <w:color w:val="1F1F1F"/>
          <w:sz w:val="24"/>
          <w:szCs w:val="24"/>
        </w:rPr>
        <w:t>Based on the chart you described, it appears to be a time series graph showing the count of customers joining the bank over time, likely year and month. Here's a breakdown of the key insights and a short explanation for your document:</w:t>
      </w:r>
    </w:p>
    <w:p w14:paraId="1B2C9117" w14:textId="77777777" w:rsidR="00632017" w:rsidRDefault="004058D0" w:rsidP="00201FC4">
      <w:pPr>
        <w:numPr>
          <w:ilvl w:val="0"/>
          <w:numId w:val="36"/>
        </w:numPr>
        <w:spacing w:before="60" w:line="360" w:lineRule="auto"/>
        <w:ind w:left="851" w:hanging="426"/>
      </w:pPr>
      <w:r>
        <w:rPr>
          <w:color w:val="1F1F1F"/>
          <w:sz w:val="24"/>
          <w:szCs w:val="24"/>
        </w:rPr>
        <w:t xml:space="preserve">Overall Trend: The customer joining trend appears to be increasing over time. This indicates </w:t>
      </w:r>
      <w:proofErr w:type="gramStart"/>
      <w:r>
        <w:rPr>
          <w:color w:val="1F1F1F"/>
          <w:sz w:val="24"/>
          <w:szCs w:val="24"/>
        </w:rPr>
        <w:t>a positive growth</w:t>
      </w:r>
      <w:proofErr w:type="gramEnd"/>
      <w:r>
        <w:rPr>
          <w:color w:val="1F1F1F"/>
          <w:sz w:val="24"/>
          <w:szCs w:val="24"/>
        </w:rPr>
        <w:t xml:space="preserve"> in customer acquisition.</w:t>
      </w:r>
      <w:r>
        <w:rPr>
          <w:color w:val="1F1F1F"/>
          <w:sz w:val="24"/>
          <w:szCs w:val="24"/>
        </w:rPr>
        <w:br/>
      </w:r>
    </w:p>
    <w:p w14:paraId="17C6E8B7" w14:textId="77777777" w:rsidR="00632017" w:rsidRDefault="004058D0" w:rsidP="00201FC4">
      <w:pPr>
        <w:numPr>
          <w:ilvl w:val="0"/>
          <w:numId w:val="36"/>
        </w:numPr>
        <w:spacing w:after="60" w:line="360" w:lineRule="auto"/>
        <w:ind w:left="851" w:hanging="426"/>
      </w:pPr>
      <w:r>
        <w:rPr>
          <w:color w:val="1F1F1F"/>
          <w:sz w:val="24"/>
          <w:szCs w:val="24"/>
        </w:rPr>
        <w:t>Possible Seasonality: There might be seasonal patterns present in the data. It seems that customer joins could potentially peak around the end of the year (December) but due to the limited data points, it's difficult to confirm a strong seasonal trend.</w:t>
      </w:r>
    </w:p>
    <w:p w14:paraId="44DA614A" w14:textId="77777777" w:rsidR="00632017" w:rsidRDefault="004058D0" w:rsidP="00201FC4">
      <w:pPr>
        <w:tabs>
          <w:tab w:val="center" w:pos="5400"/>
        </w:tabs>
        <w:spacing w:before="60" w:after="60" w:line="360" w:lineRule="auto"/>
        <w:rPr>
          <w:b/>
          <w:color w:val="1F1F1F"/>
          <w:sz w:val="24"/>
          <w:szCs w:val="24"/>
        </w:rPr>
      </w:pPr>
      <w:r>
        <w:rPr>
          <w:color w:val="1F1F1F"/>
          <w:sz w:val="24"/>
          <w:szCs w:val="24"/>
        </w:rPr>
        <w:lastRenderedPageBreak/>
        <w:t xml:space="preserve">       </w:t>
      </w:r>
      <w:r w:rsidR="002E5C93">
        <w:rPr>
          <w:color w:val="1F1F1F"/>
          <w:sz w:val="24"/>
          <w:szCs w:val="24"/>
        </w:rPr>
        <w:tab/>
      </w:r>
      <w:r w:rsidR="002E5C93">
        <w:rPr>
          <w:b/>
          <w:noProof/>
          <w:color w:val="1F1F1F"/>
          <w:sz w:val="24"/>
          <w:szCs w:val="24"/>
        </w:rPr>
        <w:drawing>
          <wp:inline distT="0" distB="0" distL="0" distR="0" wp14:anchorId="5A0C7918" wp14:editId="2B8E6DC7">
            <wp:extent cx="4750312" cy="2533650"/>
            <wp:effectExtent l="19050" t="0" r="0" b="0"/>
            <wp:docPr id="57" name="Picture 56" descr="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PNG"/>
                    <pic:cNvPicPr/>
                  </pic:nvPicPr>
                  <pic:blipFill>
                    <a:blip r:embed="rId19" cstate="print"/>
                    <a:stretch>
                      <a:fillRect/>
                    </a:stretch>
                  </pic:blipFill>
                  <pic:spPr>
                    <a:xfrm>
                      <a:off x="0" y="0"/>
                      <a:ext cx="4765155" cy="2541567"/>
                    </a:xfrm>
                    <a:prstGeom prst="rect">
                      <a:avLst/>
                    </a:prstGeom>
                  </pic:spPr>
                </pic:pic>
              </a:graphicData>
            </a:graphic>
          </wp:inline>
        </w:drawing>
      </w:r>
      <w:r>
        <w:rPr>
          <w:b/>
          <w:color w:val="1F1F1F"/>
          <w:sz w:val="24"/>
          <w:szCs w:val="24"/>
        </w:rPr>
        <w:br/>
      </w:r>
    </w:p>
    <w:p w14:paraId="08D31F30" w14:textId="483E7F43" w:rsidR="00632017" w:rsidRDefault="004058D0" w:rsidP="00201FC4">
      <w:pPr>
        <w:spacing w:before="240" w:after="240" w:line="360" w:lineRule="auto"/>
        <w:rPr>
          <w:color w:val="1F1F1F"/>
          <w:sz w:val="24"/>
          <w:szCs w:val="24"/>
        </w:rPr>
      </w:pPr>
      <w:r>
        <w:rPr>
          <w:b/>
          <w:color w:val="1F1F1F"/>
          <w:sz w:val="24"/>
          <w:szCs w:val="24"/>
        </w:rPr>
        <w:t>12</w:t>
      </w:r>
      <w:r w:rsidRPr="002F0962">
        <w:rPr>
          <w:b/>
          <w:color w:val="1F1F1F"/>
          <w:sz w:val="24"/>
          <w:szCs w:val="24"/>
        </w:rPr>
        <w:t xml:space="preserve">. </w:t>
      </w:r>
      <w:r w:rsidR="002F0962" w:rsidRPr="00C022C3">
        <w:rPr>
          <w:b/>
          <w:color w:val="000000"/>
          <w:sz w:val="24"/>
          <w:szCs w:val="24"/>
        </w:rPr>
        <w:t>Analyze the relationship between the number of products and the account balance for customers who have exited.</w:t>
      </w:r>
      <w:r>
        <w:rPr>
          <w:b/>
          <w:color w:val="1F1F1F"/>
          <w:sz w:val="24"/>
          <w:szCs w:val="24"/>
        </w:rPr>
        <w:br/>
      </w:r>
      <w:r>
        <w:rPr>
          <w:color w:val="1F1F1F"/>
          <w:sz w:val="24"/>
          <w:szCs w:val="24"/>
        </w:rPr>
        <w:t xml:space="preserve">Based on the bar chart we </w:t>
      </w:r>
      <w:r w:rsidR="00201FC4">
        <w:rPr>
          <w:color w:val="1F1F1F"/>
          <w:sz w:val="24"/>
          <w:szCs w:val="24"/>
        </w:rPr>
        <w:t>described;</w:t>
      </w:r>
      <w:r>
        <w:rPr>
          <w:color w:val="1F1F1F"/>
          <w:sz w:val="24"/>
          <w:szCs w:val="24"/>
        </w:rPr>
        <w:t xml:space="preserve"> it appears to show the distribution of the number of products used by customers who have exited the bank (churned). The x-axis represents the number of products used, and the y-axis represents the count of customers who used that many products.</w:t>
      </w:r>
    </w:p>
    <w:p w14:paraId="26603CF8" w14:textId="77777777" w:rsidR="00632017" w:rsidRDefault="004058D0" w:rsidP="00201FC4">
      <w:pPr>
        <w:spacing w:before="240" w:after="240" w:line="360" w:lineRule="auto"/>
        <w:rPr>
          <w:color w:val="1F1F1F"/>
          <w:sz w:val="24"/>
          <w:szCs w:val="24"/>
        </w:rPr>
      </w:pPr>
      <w:r>
        <w:rPr>
          <w:color w:val="1F1F1F"/>
          <w:sz w:val="24"/>
          <w:szCs w:val="24"/>
        </w:rPr>
        <w:t>Key Insights:</w:t>
      </w:r>
    </w:p>
    <w:p w14:paraId="550FC957" w14:textId="77777777" w:rsidR="00632017" w:rsidRDefault="004058D0" w:rsidP="00201FC4">
      <w:pPr>
        <w:numPr>
          <w:ilvl w:val="0"/>
          <w:numId w:val="27"/>
        </w:numPr>
        <w:spacing w:before="60" w:line="360" w:lineRule="auto"/>
        <w:ind w:left="426" w:hanging="426"/>
      </w:pPr>
      <w:r>
        <w:rPr>
          <w:color w:val="1F1F1F"/>
          <w:sz w:val="24"/>
          <w:szCs w:val="24"/>
        </w:rPr>
        <w:t>The most common number of products used by exiting customers is 1. This suggests that a significant portion of customers who churned had only used a single product.</w:t>
      </w:r>
    </w:p>
    <w:p w14:paraId="59ABE0E0" w14:textId="77777777" w:rsidR="009B5E71" w:rsidRPr="009B5E71" w:rsidRDefault="004058D0" w:rsidP="00201FC4">
      <w:pPr>
        <w:numPr>
          <w:ilvl w:val="0"/>
          <w:numId w:val="27"/>
        </w:numPr>
        <w:spacing w:after="60" w:line="360" w:lineRule="auto"/>
        <w:ind w:left="426" w:hanging="426"/>
      </w:pPr>
      <w:r>
        <w:rPr>
          <w:color w:val="1F1F1F"/>
          <w:sz w:val="24"/>
          <w:szCs w:val="24"/>
        </w:rPr>
        <w:t>There's a general downward trend as the number of products used increases. This suggests that customers who churned tend to have fewer products compared to active customers</w:t>
      </w:r>
      <w:r w:rsidR="00FB6F36">
        <w:rPr>
          <w:color w:val="1F1F1F"/>
          <w:sz w:val="24"/>
          <w:szCs w:val="24"/>
        </w:rPr>
        <w:t>.</w:t>
      </w:r>
    </w:p>
    <w:p w14:paraId="31DEDC26" w14:textId="77777777" w:rsidR="00632017" w:rsidRDefault="004058D0" w:rsidP="00F0107A">
      <w:pPr>
        <w:spacing w:after="60" w:line="360" w:lineRule="auto"/>
        <w:jc w:val="right"/>
      </w:pPr>
      <w:r>
        <w:rPr>
          <w:color w:val="1F1F1F"/>
          <w:sz w:val="24"/>
          <w:szCs w:val="24"/>
        </w:rPr>
        <w:lastRenderedPageBreak/>
        <w:br/>
      </w:r>
      <w:r w:rsidR="002E5C93">
        <w:rPr>
          <w:noProof/>
        </w:rPr>
        <w:drawing>
          <wp:inline distT="0" distB="0" distL="0" distR="0" wp14:anchorId="12163FE4" wp14:editId="7A9DC413">
            <wp:extent cx="5391150" cy="3009900"/>
            <wp:effectExtent l="19050" t="0" r="0" b="0"/>
            <wp:docPr id="58" name="Picture 57" descr="BalanceVs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VsProducts.PNG"/>
                    <pic:cNvPicPr/>
                  </pic:nvPicPr>
                  <pic:blipFill>
                    <a:blip r:embed="rId20" cstate="print"/>
                    <a:stretch>
                      <a:fillRect/>
                    </a:stretch>
                  </pic:blipFill>
                  <pic:spPr>
                    <a:xfrm>
                      <a:off x="0" y="0"/>
                      <a:ext cx="5398446" cy="3013973"/>
                    </a:xfrm>
                    <a:prstGeom prst="rect">
                      <a:avLst/>
                    </a:prstGeom>
                  </pic:spPr>
                </pic:pic>
              </a:graphicData>
            </a:graphic>
          </wp:inline>
        </w:drawing>
      </w:r>
    </w:p>
    <w:p w14:paraId="4DB0716D" w14:textId="77777777" w:rsidR="002F0962" w:rsidRPr="001610BF" w:rsidRDefault="004058D0" w:rsidP="00201FC4">
      <w:pPr>
        <w:spacing w:before="240" w:after="240" w:line="360" w:lineRule="auto"/>
        <w:rPr>
          <w:b/>
          <w:color w:val="000000"/>
          <w:sz w:val="24"/>
          <w:szCs w:val="24"/>
        </w:rPr>
      </w:pPr>
      <w:r>
        <w:rPr>
          <w:b/>
          <w:color w:val="1F1F1F"/>
          <w:sz w:val="24"/>
          <w:szCs w:val="24"/>
        </w:rPr>
        <w:t xml:space="preserve">13. </w:t>
      </w:r>
      <w:r w:rsidR="002F0962" w:rsidRPr="001610BF">
        <w:rPr>
          <w:b/>
          <w:color w:val="000000"/>
          <w:sz w:val="24"/>
          <w:szCs w:val="24"/>
        </w:rPr>
        <w:t>Identify any potential outliers in terms of balance among customers wer</w:t>
      </w:r>
      <w:r w:rsidR="001610BF">
        <w:rPr>
          <w:b/>
          <w:color w:val="000000"/>
          <w:sz w:val="24"/>
          <w:szCs w:val="24"/>
        </w:rPr>
        <w:t>e</w:t>
      </w:r>
      <w:r w:rsidR="002F0962" w:rsidRPr="001610BF">
        <w:rPr>
          <w:b/>
          <w:color w:val="1F1F1F"/>
          <w:sz w:val="24"/>
          <w:szCs w:val="24"/>
        </w:rPr>
        <w:t xml:space="preserve"> </w:t>
      </w:r>
      <w:r w:rsidR="002F0962" w:rsidRPr="001610BF">
        <w:rPr>
          <w:b/>
          <w:color w:val="000000"/>
          <w:sz w:val="24"/>
          <w:szCs w:val="24"/>
        </w:rPr>
        <w:t>remained with the bank</w:t>
      </w:r>
      <w:r w:rsidR="002F0962" w:rsidRPr="001610BF">
        <w:rPr>
          <w:rFonts w:ascii="Lato" w:hAnsi="Lato"/>
          <w:color w:val="000000"/>
          <w:sz w:val="24"/>
          <w:szCs w:val="24"/>
        </w:rPr>
        <w:t>.</w:t>
      </w:r>
    </w:p>
    <w:p w14:paraId="04FC315A" w14:textId="675559C4" w:rsidR="00632017" w:rsidRPr="00D563D3" w:rsidRDefault="002F0962" w:rsidP="00201FC4">
      <w:pPr>
        <w:spacing w:before="240" w:after="240" w:line="360" w:lineRule="auto"/>
        <w:rPr>
          <w:b/>
          <w:color w:val="000000"/>
          <w:sz w:val="24"/>
          <w:szCs w:val="24"/>
        </w:rPr>
      </w:pPr>
      <w:r>
        <w:rPr>
          <w:b/>
          <w:color w:val="000000"/>
        </w:rPr>
        <w:t xml:space="preserve">          </w:t>
      </w:r>
      <w:r w:rsidR="004058D0">
        <w:rPr>
          <w:color w:val="1F1F1F"/>
          <w:sz w:val="24"/>
          <w:szCs w:val="24"/>
        </w:rPr>
        <w:t xml:space="preserve">We </w:t>
      </w:r>
      <w:r w:rsidR="00201FC4">
        <w:rPr>
          <w:color w:val="1F1F1F"/>
          <w:sz w:val="24"/>
          <w:szCs w:val="24"/>
        </w:rPr>
        <w:t>are identifying</w:t>
      </w:r>
      <w:r w:rsidR="004058D0">
        <w:rPr>
          <w:color w:val="1F1F1F"/>
          <w:sz w:val="24"/>
          <w:szCs w:val="24"/>
        </w:rPr>
        <w:t xml:space="preserve"> potential outliers in terms of account balance among customers who have remained active with the bank (not churned</w:t>
      </w:r>
      <w:r w:rsidR="004058D0" w:rsidRPr="00D563D3">
        <w:rPr>
          <w:color w:val="1F1F1F"/>
          <w:sz w:val="24"/>
          <w:szCs w:val="24"/>
        </w:rPr>
        <w:t xml:space="preserve">). </w:t>
      </w:r>
      <w:r w:rsidR="00D563D3" w:rsidRPr="00D563D3">
        <w:rPr>
          <w:sz w:val="24"/>
          <w:szCs w:val="24"/>
        </w:rPr>
        <w:t>Finding Outliers Using Z-Score Method</w:t>
      </w:r>
      <w:r w:rsidR="00D563D3">
        <w:rPr>
          <w:sz w:val="24"/>
          <w:szCs w:val="24"/>
        </w:rPr>
        <w:t>.</w:t>
      </w:r>
    </w:p>
    <w:p w14:paraId="59FDF980" w14:textId="77777777" w:rsidR="00632017" w:rsidRDefault="004058D0" w:rsidP="00201FC4">
      <w:pPr>
        <w:spacing w:before="240" w:after="240" w:line="360" w:lineRule="auto"/>
        <w:rPr>
          <w:color w:val="1F1F1F"/>
          <w:sz w:val="24"/>
          <w:szCs w:val="24"/>
        </w:rPr>
      </w:pPr>
      <w:r>
        <w:rPr>
          <w:color w:val="1F1F1F"/>
          <w:sz w:val="24"/>
          <w:szCs w:val="24"/>
        </w:rPr>
        <w:t>Method:</w:t>
      </w:r>
    </w:p>
    <w:p w14:paraId="7F5978FD" w14:textId="77777777" w:rsidR="00632017" w:rsidRDefault="004058D0" w:rsidP="00201FC4">
      <w:pPr>
        <w:numPr>
          <w:ilvl w:val="0"/>
          <w:numId w:val="29"/>
        </w:numPr>
        <w:spacing w:before="60" w:line="360" w:lineRule="auto"/>
        <w:ind w:left="567"/>
      </w:pPr>
      <w:r>
        <w:rPr>
          <w:color w:val="1F1F1F"/>
          <w:sz w:val="24"/>
          <w:szCs w:val="24"/>
        </w:rPr>
        <w:t>Mean Balance Calculation: We calculated the average balance (mean) of active customers</w:t>
      </w:r>
      <w:r w:rsidR="00D563D3">
        <w:rPr>
          <w:color w:val="1F1F1F"/>
          <w:sz w:val="24"/>
          <w:szCs w:val="24"/>
        </w:rPr>
        <w:t>(</w:t>
      </w:r>
      <w:proofErr w:type="spellStart"/>
      <w:r w:rsidR="00D563D3">
        <w:t>Average_Balance</w:t>
      </w:r>
      <w:proofErr w:type="spellEnd"/>
      <w:r w:rsidR="00D563D3">
        <w:t xml:space="preserve"> =AVERAGE(</w:t>
      </w:r>
      <w:proofErr w:type="spellStart"/>
      <w:r w:rsidR="00D563D3">
        <w:t>CustomerBalance</w:t>
      </w:r>
      <w:proofErr w:type="spellEnd"/>
      <w:r w:rsidR="00D563D3">
        <w:t>[Balance]))</w:t>
      </w:r>
    </w:p>
    <w:p w14:paraId="26838BC8" w14:textId="77777777" w:rsidR="00D563D3" w:rsidRPr="00D563D3" w:rsidRDefault="00D563D3" w:rsidP="00201FC4">
      <w:pPr>
        <w:numPr>
          <w:ilvl w:val="0"/>
          <w:numId w:val="29"/>
        </w:numPr>
        <w:spacing w:line="360" w:lineRule="auto"/>
        <w:ind w:left="567"/>
      </w:pPr>
      <w:r>
        <w:rPr>
          <w:color w:val="1F1F1F"/>
          <w:sz w:val="24"/>
          <w:szCs w:val="24"/>
        </w:rPr>
        <w:t xml:space="preserve">Standard Deviation: We </w:t>
      </w:r>
      <w:r w:rsidR="004058D0">
        <w:rPr>
          <w:color w:val="1F1F1F"/>
          <w:sz w:val="24"/>
          <w:szCs w:val="24"/>
        </w:rPr>
        <w:t xml:space="preserve">calculated the standard deviation of the balance </w:t>
      </w:r>
      <w:proofErr w:type="spellStart"/>
      <w:proofErr w:type="gramStart"/>
      <w:r>
        <w:rPr>
          <w:color w:val="1F1F1F"/>
          <w:sz w:val="24"/>
          <w:szCs w:val="24"/>
        </w:rPr>
        <w:t>i.e</w:t>
      </w:r>
      <w:proofErr w:type="spellEnd"/>
      <w:r>
        <w:rPr>
          <w:color w:val="1F1F1F"/>
          <w:sz w:val="24"/>
          <w:szCs w:val="24"/>
        </w:rPr>
        <w:t xml:space="preserve">  (</w:t>
      </w:r>
      <w:proofErr w:type="gramEnd"/>
      <w:r>
        <w:rPr>
          <w:color w:val="1F1F1F"/>
          <w:sz w:val="24"/>
          <w:szCs w:val="24"/>
        </w:rPr>
        <w:t>62397.40) to check the spread of the data.</w:t>
      </w:r>
    </w:p>
    <w:p w14:paraId="1F963387" w14:textId="77777777" w:rsidR="00D563D3" w:rsidRPr="001610BF" w:rsidRDefault="00D563D3" w:rsidP="00201FC4">
      <w:pPr>
        <w:numPr>
          <w:ilvl w:val="0"/>
          <w:numId w:val="29"/>
        </w:numPr>
        <w:spacing w:line="360" w:lineRule="auto"/>
        <w:ind w:left="567"/>
        <w:rPr>
          <w:rStyle w:val="Strong"/>
          <w:b w:val="0"/>
          <w:bCs w:val="0"/>
          <w:sz w:val="24"/>
          <w:szCs w:val="24"/>
        </w:rPr>
      </w:pPr>
      <w:r w:rsidRPr="001610BF">
        <w:rPr>
          <w:rStyle w:val="Strong"/>
          <w:b w:val="0"/>
          <w:bCs w:val="0"/>
          <w:sz w:val="24"/>
          <w:szCs w:val="24"/>
        </w:rPr>
        <w:t>Calculate the Z-Score</w:t>
      </w:r>
    </w:p>
    <w:p w14:paraId="60437A8A" w14:textId="77777777" w:rsidR="00954AA9" w:rsidRPr="001610BF" w:rsidRDefault="00D563D3" w:rsidP="00201FC4">
      <w:pPr>
        <w:spacing w:line="360" w:lineRule="auto"/>
        <w:ind w:left="567"/>
        <w:rPr>
          <w:sz w:val="24"/>
          <w:szCs w:val="24"/>
        </w:rPr>
      </w:pPr>
      <w:r w:rsidRPr="001610BF">
        <w:rPr>
          <w:sz w:val="24"/>
          <w:szCs w:val="24"/>
        </w:rPr>
        <w:t xml:space="preserve">The z-score formula for each balance value is: </w:t>
      </w:r>
    </w:p>
    <w:p w14:paraId="17C0D854" w14:textId="77777777" w:rsidR="00632017" w:rsidRPr="001610BF" w:rsidRDefault="00D563D3" w:rsidP="00201FC4">
      <w:pPr>
        <w:spacing w:line="360" w:lineRule="auto"/>
        <w:ind w:left="567"/>
        <w:rPr>
          <w:sz w:val="24"/>
          <w:szCs w:val="24"/>
        </w:rPr>
      </w:pPr>
      <w:r w:rsidRPr="001610BF">
        <w:rPr>
          <w:sz w:val="24"/>
          <w:szCs w:val="24"/>
        </w:rPr>
        <w:t>Z</w:t>
      </w:r>
      <w:r w:rsidR="00954AA9" w:rsidRPr="001610BF">
        <w:rPr>
          <w:sz w:val="24"/>
          <w:szCs w:val="24"/>
        </w:rPr>
        <w:t>-</w:t>
      </w:r>
      <w:r w:rsidRPr="001610BF">
        <w:rPr>
          <w:sz w:val="24"/>
          <w:szCs w:val="24"/>
        </w:rPr>
        <w:t>Score = (</w:t>
      </w:r>
      <w:proofErr w:type="spellStart"/>
      <w:proofErr w:type="gramStart"/>
      <w:r w:rsidRPr="001610BF">
        <w:rPr>
          <w:sz w:val="24"/>
          <w:szCs w:val="24"/>
        </w:rPr>
        <w:t>CustomerBalance</w:t>
      </w:r>
      <w:proofErr w:type="spellEnd"/>
      <w:r w:rsidRPr="001610BF">
        <w:rPr>
          <w:sz w:val="24"/>
          <w:szCs w:val="24"/>
        </w:rPr>
        <w:t>[</w:t>
      </w:r>
      <w:proofErr w:type="gramEnd"/>
      <w:r w:rsidRPr="001610BF">
        <w:rPr>
          <w:sz w:val="24"/>
          <w:szCs w:val="24"/>
        </w:rPr>
        <w:t>Balance] - [</w:t>
      </w:r>
      <w:proofErr w:type="spellStart"/>
      <w:r w:rsidRPr="001610BF">
        <w:rPr>
          <w:sz w:val="24"/>
          <w:szCs w:val="24"/>
        </w:rPr>
        <w:t>MeanBalance</w:t>
      </w:r>
      <w:proofErr w:type="spellEnd"/>
      <w:r w:rsidRPr="001610BF">
        <w:rPr>
          <w:sz w:val="24"/>
          <w:szCs w:val="24"/>
        </w:rPr>
        <w:t>]) / [</w:t>
      </w:r>
      <w:proofErr w:type="spellStart"/>
      <w:r w:rsidRPr="001610BF">
        <w:rPr>
          <w:sz w:val="24"/>
          <w:szCs w:val="24"/>
        </w:rPr>
        <w:t>StdDevBalance</w:t>
      </w:r>
      <w:proofErr w:type="spellEnd"/>
      <w:r w:rsidRPr="001610BF">
        <w:rPr>
          <w:sz w:val="24"/>
          <w:szCs w:val="24"/>
        </w:rPr>
        <w:t>]</w:t>
      </w:r>
    </w:p>
    <w:p w14:paraId="5C37B9F9" w14:textId="1C2CF0BD" w:rsidR="00954AA9" w:rsidRPr="001610BF" w:rsidRDefault="00954AA9" w:rsidP="00201FC4">
      <w:pPr>
        <w:numPr>
          <w:ilvl w:val="0"/>
          <w:numId w:val="29"/>
        </w:numPr>
        <w:spacing w:after="60" w:line="360" w:lineRule="auto"/>
        <w:ind w:left="567"/>
        <w:rPr>
          <w:sz w:val="24"/>
          <w:szCs w:val="24"/>
        </w:rPr>
      </w:pPr>
      <w:r w:rsidRPr="00201FC4">
        <w:rPr>
          <w:rStyle w:val="Strong"/>
          <w:b w:val="0"/>
          <w:bCs w:val="0"/>
          <w:sz w:val="24"/>
          <w:szCs w:val="24"/>
        </w:rPr>
        <w:t>Identify Outliers Based on Z-</w:t>
      </w:r>
      <w:r w:rsidR="00201FC4" w:rsidRPr="00201FC4">
        <w:rPr>
          <w:rStyle w:val="Strong"/>
          <w:b w:val="0"/>
          <w:bCs w:val="0"/>
          <w:sz w:val="24"/>
          <w:szCs w:val="24"/>
        </w:rPr>
        <w:t>Score:</w:t>
      </w:r>
      <w:r w:rsidR="00201FC4" w:rsidRPr="001610BF">
        <w:rPr>
          <w:rStyle w:val="Strong"/>
          <w:sz w:val="24"/>
          <w:szCs w:val="24"/>
        </w:rPr>
        <w:t xml:space="preserve"> </w:t>
      </w:r>
      <w:r w:rsidRPr="001610BF">
        <w:rPr>
          <w:sz w:val="24"/>
          <w:szCs w:val="24"/>
        </w:rPr>
        <w:t xml:space="preserve">Typically, data points with a z-score above </w:t>
      </w:r>
      <w:r w:rsidRPr="001610BF">
        <w:rPr>
          <w:rStyle w:val="Strong"/>
          <w:sz w:val="24"/>
          <w:szCs w:val="24"/>
        </w:rPr>
        <w:t>+3</w:t>
      </w:r>
      <w:r w:rsidRPr="001610BF">
        <w:rPr>
          <w:sz w:val="24"/>
          <w:szCs w:val="24"/>
        </w:rPr>
        <w:t xml:space="preserve"> or below </w:t>
      </w:r>
      <w:r w:rsidRPr="001610BF">
        <w:rPr>
          <w:rStyle w:val="Strong"/>
          <w:sz w:val="24"/>
          <w:szCs w:val="24"/>
        </w:rPr>
        <w:t>-3</w:t>
      </w:r>
      <w:r w:rsidRPr="001610BF">
        <w:rPr>
          <w:sz w:val="24"/>
          <w:szCs w:val="24"/>
        </w:rPr>
        <w:t xml:space="preserve"> are considered outliers. You can create a calculated column to flag outliers.</w:t>
      </w:r>
    </w:p>
    <w:p w14:paraId="60E66CC8" w14:textId="77777777" w:rsidR="000D7EFD" w:rsidRPr="001610BF" w:rsidRDefault="00954AA9" w:rsidP="00201FC4">
      <w:pPr>
        <w:spacing w:after="60" w:line="360" w:lineRule="auto"/>
        <w:ind w:left="567"/>
        <w:rPr>
          <w:sz w:val="24"/>
          <w:szCs w:val="24"/>
        </w:rPr>
      </w:pPr>
      <w:proofErr w:type="spellStart"/>
      <w:r w:rsidRPr="001610BF">
        <w:rPr>
          <w:sz w:val="24"/>
          <w:szCs w:val="24"/>
        </w:rPr>
        <w:lastRenderedPageBreak/>
        <w:t>IsOutlier</w:t>
      </w:r>
      <w:proofErr w:type="spellEnd"/>
      <w:r w:rsidRPr="001610BF">
        <w:rPr>
          <w:sz w:val="24"/>
          <w:szCs w:val="24"/>
        </w:rPr>
        <w:t xml:space="preserve"> = IF(ABS([</w:t>
      </w:r>
      <w:proofErr w:type="spellStart"/>
      <w:r w:rsidRPr="001610BF">
        <w:rPr>
          <w:sz w:val="24"/>
          <w:szCs w:val="24"/>
        </w:rPr>
        <w:t>ZScore</w:t>
      </w:r>
      <w:proofErr w:type="spellEnd"/>
      <w:r w:rsidRPr="001610BF">
        <w:rPr>
          <w:sz w:val="24"/>
          <w:szCs w:val="24"/>
        </w:rPr>
        <w:t>]) &gt; 3, "Yes", "No")</w:t>
      </w:r>
    </w:p>
    <w:p w14:paraId="02E82102" w14:textId="77777777" w:rsidR="000D7EFD" w:rsidRPr="001610BF" w:rsidRDefault="000D7EFD" w:rsidP="00201FC4">
      <w:pPr>
        <w:spacing w:after="60" w:line="360" w:lineRule="auto"/>
        <w:ind w:left="567"/>
        <w:rPr>
          <w:sz w:val="24"/>
          <w:szCs w:val="24"/>
        </w:rPr>
      </w:pPr>
      <w:r w:rsidRPr="001610BF">
        <w:rPr>
          <w:sz w:val="24"/>
          <w:szCs w:val="24"/>
        </w:rPr>
        <w:t>As, in this dataset we cannot see any outliers.</w:t>
      </w:r>
    </w:p>
    <w:p w14:paraId="1E46EFDE" w14:textId="77777777" w:rsidR="000D7EFD" w:rsidRDefault="003B66C1" w:rsidP="00201FC4">
      <w:pPr>
        <w:spacing w:after="60" w:line="360" w:lineRule="auto"/>
        <w:ind w:left="284"/>
      </w:pPr>
      <w:r>
        <w:rPr>
          <w:noProof/>
        </w:rPr>
        <w:drawing>
          <wp:inline distT="0" distB="0" distL="0" distR="0" wp14:anchorId="1177FA3A" wp14:editId="2AEED26E">
            <wp:extent cx="5964327" cy="2604212"/>
            <wp:effectExtent l="0" t="0" r="0" b="0"/>
            <wp:docPr id="8" name="Picture 7" descr="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PNG"/>
                    <pic:cNvPicPr/>
                  </pic:nvPicPr>
                  <pic:blipFill>
                    <a:blip r:embed="rId21" cstate="print"/>
                    <a:stretch>
                      <a:fillRect/>
                    </a:stretch>
                  </pic:blipFill>
                  <pic:spPr>
                    <a:xfrm>
                      <a:off x="0" y="0"/>
                      <a:ext cx="5980511" cy="2611278"/>
                    </a:xfrm>
                    <a:prstGeom prst="rect">
                      <a:avLst/>
                    </a:prstGeom>
                  </pic:spPr>
                </pic:pic>
              </a:graphicData>
            </a:graphic>
          </wp:inline>
        </w:drawing>
      </w:r>
    </w:p>
    <w:p w14:paraId="226CDC96" w14:textId="77777777" w:rsidR="002B1761" w:rsidRDefault="002B1761" w:rsidP="00F0107A">
      <w:pPr>
        <w:spacing w:after="60" w:line="360" w:lineRule="auto"/>
        <w:rPr>
          <w:b/>
          <w:color w:val="1F1F1F"/>
          <w:sz w:val="24"/>
          <w:szCs w:val="24"/>
        </w:rPr>
      </w:pPr>
    </w:p>
    <w:p w14:paraId="4557352B" w14:textId="77777777" w:rsidR="00632017" w:rsidRDefault="004058D0" w:rsidP="00F0107A">
      <w:pPr>
        <w:spacing w:after="60" w:line="360" w:lineRule="auto"/>
      </w:pPr>
      <w:r w:rsidRPr="00954AA9">
        <w:rPr>
          <w:b/>
          <w:color w:val="1F1F1F"/>
          <w:sz w:val="24"/>
          <w:szCs w:val="24"/>
        </w:rPr>
        <w:t xml:space="preserve">14. </w:t>
      </w:r>
      <w:r w:rsidR="002F0962" w:rsidRPr="001610BF">
        <w:rPr>
          <w:b/>
          <w:color w:val="000000"/>
          <w:sz w:val="24"/>
          <w:szCs w:val="24"/>
        </w:rPr>
        <w:t>How many different tables are given in the dataset, out of these tables which table only consists of categorical variables?</w:t>
      </w:r>
      <w:r>
        <w:rPr>
          <w:b/>
          <w:color w:val="1F1F1F"/>
          <w:sz w:val="24"/>
          <w:szCs w:val="24"/>
        </w:rPr>
        <w:br/>
      </w:r>
      <w:r>
        <w:rPr>
          <w:color w:val="1F1F1F"/>
          <w:sz w:val="24"/>
          <w:szCs w:val="24"/>
        </w:rPr>
        <w:t>We Have Seven Different tables i.e.</w:t>
      </w:r>
      <w:proofErr w:type="gramStart"/>
      <w:r>
        <w:rPr>
          <w:color w:val="1F1F1F"/>
          <w:sz w:val="24"/>
          <w:szCs w:val="24"/>
        </w:rPr>
        <w:t>,  ActiveCustomer</w:t>
      </w:r>
      <w:proofErr w:type="gramEnd"/>
      <w:r>
        <w:rPr>
          <w:color w:val="1F1F1F"/>
          <w:sz w:val="24"/>
          <w:szCs w:val="24"/>
        </w:rPr>
        <w:t>, Bank_Churn,CreditCard,CustomerInfo,ExitCustomer,Gender,Geography.</w:t>
      </w:r>
      <w:r>
        <w:rPr>
          <w:b/>
          <w:color w:val="1F1F1F"/>
          <w:sz w:val="24"/>
          <w:szCs w:val="24"/>
        </w:rPr>
        <w:br/>
      </w:r>
      <w:r>
        <w:rPr>
          <w:color w:val="1F1F1F"/>
          <w:sz w:val="24"/>
          <w:szCs w:val="24"/>
        </w:rPr>
        <w:t>Tables with Categorical Variables:</w:t>
      </w:r>
    </w:p>
    <w:p w14:paraId="3D9F81D2" w14:textId="77777777" w:rsidR="00632017" w:rsidRDefault="004058D0" w:rsidP="00201FC4">
      <w:pPr>
        <w:numPr>
          <w:ilvl w:val="0"/>
          <w:numId w:val="18"/>
        </w:numPr>
        <w:spacing w:line="360" w:lineRule="auto"/>
        <w:ind w:left="567"/>
      </w:pPr>
      <w:proofErr w:type="gramStart"/>
      <w:r>
        <w:rPr>
          <w:color w:val="1F1F1F"/>
          <w:sz w:val="24"/>
          <w:szCs w:val="24"/>
        </w:rPr>
        <w:t>CustomerInfo:Contains</w:t>
      </w:r>
      <w:proofErr w:type="gramEnd"/>
      <w:r>
        <w:rPr>
          <w:color w:val="1F1F1F"/>
          <w:sz w:val="24"/>
          <w:szCs w:val="24"/>
        </w:rPr>
        <w:t xml:space="preserve"> categorical variables like Surname.</w:t>
      </w:r>
    </w:p>
    <w:p w14:paraId="2B442EE8" w14:textId="77777777" w:rsidR="00632017" w:rsidRDefault="004058D0" w:rsidP="00201FC4">
      <w:pPr>
        <w:numPr>
          <w:ilvl w:val="0"/>
          <w:numId w:val="18"/>
        </w:numPr>
        <w:spacing w:line="360" w:lineRule="auto"/>
        <w:ind w:left="567"/>
      </w:pPr>
      <w:r>
        <w:rPr>
          <w:color w:val="1F1F1F"/>
          <w:sz w:val="24"/>
          <w:szCs w:val="24"/>
        </w:rPr>
        <w:t>ExitCustomer: Contains categorical variables like Exit Category(Exit ,Retain).</w:t>
      </w:r>
    </w:p>
    <w:p w14:paraId="71C8370C" w14:textId="77777777" w:rsidR="00632017" w:rsidRDefault="004058D0" w:rsidP="00201FC4">
      <w:pPr>
        <w:numPr>
          <w:ilvl w:val="0"/>
          <w:numId w:val="18"/>
        </w:numPr>
        <w:spacing w:line="360" w:lineRule="auto"/>
        <w:ind w:left="567"/>
      </w:pPr>
      <w:r>
        <w:rPr>
          <w:color w:val="1F1F1F"/>
          <w:sz w:val="24"/>
          <w:szCs w:val="24"/>
        </w:rPr>
        <w:t>Gender: Contains categorical variables like Gender Category (Male,Female).</w:t>
      </w:r>
    </w:p>
    <w:p w14:paraId="28F4AD1D" w14:textId="77777777" w:rsidR="00632017" w:rsidRDefault="004058D0" w:rsidP="00201FC4">
      <w:pPr>
        <w:numPr>
          <w:ilvl w:val="0"/>
          <w:numId w:val="18"/>
        </w:numPr>
        <w:spacing w:line="360" w:lineRule="auto"/>
        <w:ind w:left="567"/>
      </w:pPr>
      <w:r>
        <w:rPr>
          <w:color w:val="1F1F1F"/>
          <w:sz w:val="24"/>
          <w:szCs w:val="24"/>
        </w:rPr>
        <w:t>Geography:Contains categorical variables like Geography Location (France, Spain,Germany).</w:t>
      </w:r>
    </w:p>
    <w:p w14:paraId="4DA1FEC9" w14:textId="77777777" w:rsidR="00632017" w:rsidRDefault="004058D0" w:rsidP="00201FC4">
      <w:pPr>
        <w:numPr>
          <w:ilvl w:val="0"/>
          <w:numId w:val="31"/>
        </w:numPr>
        <w:spacing w:line="360" w:lineRule="auto"/>
        <w:ind w:left="567"/>
      </w:pPr>
      <w:r>
        <w:rPr>
          <w:color w:val="1F1F1F"/>
          <w:sz w:val="24"/>
          <w:szCs w:val="24"/>
        </w:rPr>
        <w:t>ActiveCustomer: Contains categorical variables like Active Category  (Active Member , Inactive Member).</w:t>
      </w:r>
    </w:p>
    <w:p w14:paraId="5AB84946" w14:textId="77777777" w:rsidR="00632017" w:rsidRDefault="004058D0" w:rsidP="00201FC4">
      <w:pPr>
        <w:numPr>
          <w:ilvl w:val="0"/>
          <w:numId w:val="31"/>
        </w:numPr>
        <w:spacing w:after="60" w:line="360" w:lineRule="auto"/>
        <w:ind w:left="567"/>
      </w:pPr>
      <w:r>
        <w:rPr>
          <w:color w:val="1F1F1F"/>
          <w:sz w:val="24"/>
          <w:szCs w:val="24"/>
        </w:rPr>
        <w:t>CreditCard: Contains categorical variables like Category (Credit-card holder , Non-Credit card holder)</w:t>
      </w:r>
    </w:p>
    <w:p w14:paraId="6ADFDD9D" w14:textId="77777777" w:rsidR="00F2014E" w:rsidRDefault="004058D0" w:rsidP="00F0107A">
      <w:pPr>
        <w:spacing w:before="240" w:after="240" w:line="360" w:lineRule="auto"/>
        <w:ind w:left="720"/>
        <w:rPr>
          <w:b/>
          <w:color w:val="000000"/>
        </w:rPr>
      </w:pPr>
      <w:r>
        <w:rPr>
          <w:b/>
          <w:color w:val="1F1F1F"/>
          <w:sz w:val="24"/>
          <w:szCs w:val="24"/>
        </w:rPr>
        <w:t xml:space="preserve">15. </w:t>
      </w:r>
      <w:r w:rsidR="002F0962" w:rsidRPr="002F0962">
        <w:rPr>
          <w:b/>
          <w:color w:val="000000"/>
        </w:rPr>
        <w:t>Using SQL, write a query to find out the gend</w:t>
      </w:r>
      <w:r w:rsidR="00F2014E">
        <w:rPr>
          <w:b/>
          <w:color w:val="000000"/>
        </w:rPr>
        <w:t xml:space="preserve">er-wise average income of males </w:t>
      </w:r>
      <w:r w:rsidR="002F0962" w:rsidRPr="002F0962">
        <w:rPr>
          <w:b/>
          <w:color w:val="000000"/>
        </w:rPr>
        <w:t>and females in each geography id. Also, rank the gender according to the average value.</w:t>
      </w:r>
    </w:p>
    <w:p w14:paraId="2945D269" w14:textId="77777777" w:rsidR="00632017" w:rsidRPr="00F2014E" w:rsidRDefault="004058D0" w:rsidP="00F0107A">
      <w:pPr>
        <w:spacing w:before="240" w:after="240" w:line="360" w:lineRule="auto"/>
        <w:ind w:left="720"/>
        <w:rPr>
          <w:b/>
          <w:color w:val="000000"/>
        </w:rPr>
      </w:pPr>
      <w:r>
        <w:rPr>
          <w:color w:val="1F1F1F"/>
          <w:sz w:val="24"/>
          <w:szCs w:val="24"/>
        </w:rPr>
        <w:lastRenderedPageBreak/>
        <w:t>This SQL code calculates the average income (estimated salary) for males and females within each geographic location and assigns a rank based on the average salary.</w:t>
      </w:r>
      <w:r w:rsidR="00F2014E" w:rsidRPr="00F2014E">
        <w:rPr>
          <w:noProof/>
          <w:color w:val="1F1F1F"/>
          <w:sz w:val="24"/>
          <w:szCs w:val="24"/>
        </w:rPr>
        <w:t xml:space="preserve"> </w:t>
      </w:r>
      <w:r w:rsidR="00F2014E">
        <w:rPr>
          <w:noProof/>
          <w:color w:val="1F1F1F"/>
          <w:sz w:val="24"/>
          <w:szCs w:val="24"/>
        </w:rPr>
        <w:drawing>
          <wp:inline distT="114300" distB="114300" distL="114300" distR="114300" wp14:anchorId="6F9B697E" wp14:editId="382B0BEC">
            <wp:extent cx="4686300" cy="2695575"/>
            <wp:effectExtent l="1905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cstate="print"/>
                    <a:srcRect/>
                    <a:stretch>
                      <a:fillRect/>
                    </a:stretch>
                  </pic:blipFill>
                  <pic:spPr>
                    <a:xfrm>
                      <a:off x="0" y="0"/>
                      <a:ext cx="4686300" cy="2695575"/>
                    </a:xfrm>
                    <a:prstGeom prst="rect">
                      <a:avLst/>
                    </a:prstGeom>
                    <a:ln/>
                  </pic:spPr>
                </pic:pic>
              </a:graphicData>
            </a:graphic>
          </wp:inline>
        </w:drawing>
      </w:r>
    </w:p>
    <w:p w14:paraId="76A5E214" w14:textId="77777777" w:rsidR="00632017" w:rsidRDefault="004058D0" w:rsidP="00F0107A">
      <w:pPr>
        <w:spacing w:after="120" w:line="360" w:lineRule="auto"/>
        <w:rPr>
          <w:b/>
        </w:rPr>
      </w:pPr>
      <w:r>
        <w:rPr>
          <w:color w:val="1F1F1F"/>
          <w:sz w:val="24"/>
          <w:szCs w:val="24"/>
        </w:rPr>
        <w:br/>
      </w:r>
    </w:p>
    <w:p w14:paraId="54DF1499" w14:textId="77777777" w:rsidR="00B054B9" w:rsidRDefault="004058D0" w:rsidP="00610C2F">
      <w:pPr>
        <w:spacing w:before="240" w:after="240" w:line="360" w:lineRule="auto"/>
        <w:ind w:left="426" w:hanging="414"/>
        <w:rPr>
          <w:color w:val="1F1F1F"/>
          <w:sz w:val="24"/>
          <w:szCs w:val="24"/>
        </w:rPr>
      </w:pPr>
      <w:r>
        <w:rPr>
          <w:b/>
          <w:color w:val="1F1F1F"/>
          <w:sz w:val="24"/>
          <w:szCs w:val="24"/>
        </w:rPr>
        <w:t xml:space="preserve">16. </w:t>
      </w:r>
      <w:r w:rsidR="00B054B9" w:rsidRPr="00B054B9">
        <w:rPr>
          <w:b/>
          <w:color w:val="000000"/>
          <w:sz w:val="24"/>
          <w:szCs w:val="24"/>
        </w:rPr>
        <w:t>Using SQL, write a query to find out the average tenure of the people who have exited in each age bracket (18-30, 30-50, 50+)</w:t>
      </w:r>
      <w:r>
        <w:rPr>
          <w:b/>
          <w:color w:val="1F1F1F"/>
          <w:sz w:val="24"/>
          <w:szCs w:val="24"/>
        </w:rPr>
        <w:br/>
      </w:r>
      <w:r>
        <w:rPr>
          <w:color w:val="1F1F1F"/>
          <w:sz w:val="24"/>
          <w:szCs w:val="24"/>
        </w:rPr>
        <w:t xml:space="preserve">This SQL query calculates the average tenure (time with the bank) </w:t>
      </w:r>
      <w:r>
        <w:rPr>
          <w:color w:val="1F1F1F"/>
          <w:sz w:val="24"/>
          <w:szCs w:val="24"/>
        </w:rPr>
        <w:br/>
        <w:t>of exited customers (Exited = 1) categorized into age brackets (18-30, 31-50, 50+) to understand churn patterns across different age groups.</w:t>
      </w:r>
    </w:p>
    <w:p w14:paraId="0D260AD3" w14:textId="77777777" w:rsidR="00632017" w:rsidRDefault="004058D0" w:rsidP="00610C2F">
      <w:pPr>
        <w:spacing w:before="240" w:after="240" w:line="360" w:lineRule="auto"/>
        <w:ind w:left="142"/>
        <w:jc w:val="center"/>
        <w:rPr>
          <w:b/>
          <w:color w:val="1F1F1F"/>
          <w:sz w:val="24"/>
          <w:szCs w:val="24"/>
        </w:rPr>
      </w:pPr>
      <w:r>
        <w:rPr>
          <w:color w:val="1F1F1F"/>
          <w:sz w:val="24"/>
          <w:szCs w:val="24"/>
        </w:rPr>
        <w:lastRenderedPageBreak/>
        <w:br/>
      </w:r>
      <w:r>
        <w:rPr>
          <w:noProof/>
          <w:color w:val="1F1F1F"/>
          <w:sz w:val="24"/>
          <w:szCs w:val="24"/>
        </w:rPr>
        <w:drawing>
          <wp:inline distT="114300" distB="114300" distL="114300" distR="114300" wp14:anchorId="66752E08" wp14:editId="3873C5D1">
            <wp:extent cx="5324473" cy="3495675"/>
            <wp:effectExtent l="19050" t="0" r="0" b="0"/>
            <wp:docPr id="3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cstate="print"/>
                    <a:srcRect/>
                    <a:stretch>
                      <a:fillRect/>
                    </a:stretch>
                  </pic:blipFill>
                  <pic:spPr>
                    <a:xfrm>
                      <a:off x="0" y="0"/>
                      <a:ext cx="5331173" cy="3500074"/>
                    </a:xfrm>
                    <a:prstGeom prst="rect">
                      <a:avLst/>
                    </a:prstGeom>
                    <a:ln/>
                  </pic:spPr>
                </pic:pic>
              </a:graphicData>
            </a:graphic>
          </wp:inline>
        </w:drawing>
      </w:r>
    </w:p>
    <w:p w14:paraId="077A00F2" w14:textId="77777777" w:rsidR="00B054B9" w:rsidRPr="00E51999" w:rsidRDefault="004058D0" w:rsidP="00F0107A">
      <w:pPr>
        <w:spacing w:before="240" w:after="240" w:line="360" w:lineRule="auto"/>
        <w:ind w:left="540"/>
        <w:rPr>
          <w:color w:val="1F1F1F"/>
          <w:sz w:val="24"/>
          <w:szCs w:val="24"/>
        </w:rPr>
      </w:pPr>
      <w:r>
        <w:rPr>
          <w:b/>
          <w:color w:val="1F1F1F"/>
          <w:sz w:val="24"/>
          <w:szCs w:val="24"/>
        </w:rPr>
        <w:t>17. Correlation Between Salary and Balance (Overall and by Exit Status</w:t>
      </w:r>
      <w:proofErr w:type="gramStart"/>
      <w:r w:rsidR="00B054B9">
        <w:rPr>
          <w:b/>
          <w:color w:val="1F1F1F"/>
          <w:sz w:val="24"/>
          <w:szCs w:val="24"/>
        </w:rPr>
        <w:t>):-</w:t>
      </w:r>
      <w:proofErr w:type="gramEnd"/>
      <w:r>
        <w:rPr>
          <w:color w:val="1F1F1F"/>
          <w:sz w:val="24"/>
          <w:szCs w:val="24"/>
        </w:rPr>
        <w:t>T</w:t>
      </w:r>
      <w:r w:rsidR="00B054B9">
        <w:rPr>
          <w:color w:val="1F1F1F"/>
          <w:sz w:val="24"/>
          <w:szCs w:val="24"/>
        </w:rPr>
        <w:t xml:space="preserve">  In this part, </w:t>
      </w:r>
      <w:r w:rsidR="00453CB4">
        <w:rPr>
          <w:color w:val="1F1F1F"/>
          <w:sz w:val="24"/>
          <w:szCs w:val="24"/>
        </w:rPr>
        <w:t>we have to see the correlation between Balance and the Estimated Sala</w:t>
      </w:r>
      <w:r w:rsidR="00E51999">
        <w:rPr>
          <w:color w:val="1F1F1F"/>
          <w:sz w:val="24"/>
          <w:szCs w:val="24"/>
        </w:rPr>
        <w:t xml:space="preserve">ry. </w:t>
      </w:r>
      <w:r w:rsidR="00E51999" w:rsidRPr="00E51999">
        <w:rPr>
          <w:sz w:val="24"/>
          <w:szCs w:val="24"/>
        </w:rPr>
        <w:t xml:space="preserve">From the graph, there doesn't appear to be a strong or clear correlation between the two variables, </w:t>
      </w:r>
      <w:proofErr w:type="spellStart"/>
      <w:r w:rsidR="00E51999" w:rsidRPr="00E51999">
        <w:rPr>
          <w:rStyle w:val="HTMLCode"/>
          <w:rFonts w:ascii="Arial" w:eastAsia="Arial" w:hAnsi="Arial" w:cs="Arial"/>
          <w:sz w:val="24"/>
          <w:szCs w:val="24"/>
        </w:rPr>
        <w:t>EstimatedSalary</w:t>
      </w:r>
      <w:proofErr w:type="spellEnd"/>
      <w:r w:rsidR="00E51999" w:rsidRPr="00E51999">
        <w:rPr>
          <w:sz w:val="24"/>
          <w:szCs w:val="24"/>
        </w:rPr>
        <w:t xml:space="preserve"> and </w:t>
      </w:r>
      <w:r w:rsidR="00E51999" w:rsidRPr="00E51999">
        <w:rPr>
          <w:rStyle w:val="HTMLCode"/>
          <w:rFonts w:ascii="Arial" w:eastAsia="Arial" w:hAnsi="Arial" w:cs="Arial"/>
          <w:sz w:val="24"/>
          <w:szCs w:val="24"/>
        </w:rPr>
        <w:t>Balance</w:t>
      </w:r>
      <w:r w:rsidR="00E51999" w:rsidRPr="00E51999">
        <w:rPr>
          <w:sz w:val="24"/>
          <w:szCs w:val="24"/>
        </w:rPr>
        <w:t xml:space="preserve">. The data points are spread fairly uniformly across all salary and balance ranges, meaning that higher or lower salaries don't seem to correspond systematically to higher or lower balances. </w:t>
      </w:r>
      <w:r w:rsidR="00E51999">
        <w:rPr>
          <w:sz w:val="24"/>
          <w:szCs w:val="24"/>
        </w:rPr>
        <w:t xml:space="preserve"> </w:t>
      </w:r>
      <w:r w:rsidR="00E51999" w:rsidRPr="00E51999">
        <w:rPr>
          <w:sz w:val="24"/>
          <w:szCs w:val="24"/>
        </w:rPr>
        <w:t xml:space="preserve">Additionally, the two categories for </w:t>
      </w:r>
      <w:r w:rsidR="00E51999" w:rsidRPr="00E51999">
        <w:rPr>
          <w:rStyle w:val="HTMLCode"/>
          <w:rFonts w:ascii="Arial" w:eastAsia="Arial" w:hAnsi="Arial" w:cs="Arial"/>
          <w:sz w:val="24"/>
          <w:szCs w:val="24"/>
        </w:rPr>
        <w:t>Exited</w:t>
      </w:r>
      <w:r w:rsidR="00E51999" w:rsidRPr="00E51999">
        <w:rPr>
          <w:sz w:val="24"/>
          <w:szCs w:val="24"/>
        </w:rPr>
        <w:t xml:space="preserve"> (represented by different shades) also appear to be evenly distributed throughout the plot, which suggests that exiting behavior might not be directly related to either salary or balance based on this visual.</w:t>
      </w:r>
    </w:p>
    <w:p w14:paraId="6E82F18B" w14:textId="77777777" w:rsidR="00CB6921" w:rsidRDefault="00B054B9" w:rsidP="00F0107A">
      <w:pPr>
        <w:spacing w:before="240" w:after="240" w:line="360" w:lineRule="auto"/>
        <w:rPr>
          <w:color w:val="1F1F1F"/>
          <w:sz w:val="24"/>
          <w:szCs w:val="24"/>
        </w:rPr>
      </w:pPr>
      <w:r>
        <w:rPr>
          <w:noProof/>
          <w:color w:val="1F1F1F"/>
          <w:sz w:val="24"/>
          <w:szCs w:val="24"/>
        </w:rPr>
        <w:lastRenderedPageBreak/>
        <w:drawing>
          <wp:inline distT="0" distB="0" distL="0" distR="0" wp14:anchorId="4C78C5C1" wp14:editId="50476D5B">
            <wp:extent cx="5876243" cy="3781425"/>
            <wp:effectExtent l="19050" t="0" r="0" b="0"/>
            <wp:docPr id="5" name="Picture 1"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24" cstate="print"/>
                    <a:stretch>
                      <a:fillRect/>
                    </a:stretch>
                  </pic:blipFill>
                  <pic:spPr>
                    <a:xfrm>
                      <a:off x="0" y="0"/>
                      <a:ext cx="5906379" cy="3800818"/>
                    </a:xfrm>
                    <a:prstGeom prst="rect">
                      <a:avLst/>
                    </a:prstGeom>
                  </pic:spPr>
                </pic:pic>
              </a:graphicData>
            </a:graphic>
          </wp:inline>
        </w:drawing>
      </w:r>
    </w:p>
    <w:p w14:paraId="30795317" w14:textId="49732A5A" w:rsidR="00C6193D" w:rsidRPr="00C6193D" w:rsidRDefault="004058D0" w:rsidP="00F0107A">
      <w:pPr>
        <w:pStyle w:val="NormalWeb"/>
        <w:spacing w:line="360" w:lineRule="auto"/>
        <w:rPr>
          <w:rFonts w:ascii="Arial" w:hAnsi="Arial" w:cs="Arial"/>
          <w:b/>
          <w:color w:val="1F1F1F"/>
        </w:rPr>
      </w:pPr>
      <w:r w:rsidRPr="00C6193D">
        <w:rPr>
          <w:rFonts w:ascii="Arial" w:hAnsi="Arial" w:cs="Arial"/>
          <w:b/>
          <w:color w:val="1F1F1F"/>
        </w:rPr>
        <w:t xml:space="preserve">18. </w:t>
      </w:r>
      <w:r w:rsidR="00E51999" w:rsidRPr="00C6193D">
        <w:rPr>
          <w:rFonts w:ascii="Arial" w:hAnsi="Arial" w:cs="Arial"/>
          <w:b/>
          <w:color w:val="000000"/>
        </w:rPr>
        <w:t>Is there any correlation between the salary and the Credit score of customers?</w:t>
      </w:r>
    </w:p>
    <w:p w14:paraId="39755AEB" w14:textId="77777777" w:rsidR="00E51999" w:rsidRPr="00E51999" w:rsidRDefault="00C6193D" w:rsidP="00F0107A">
      <w:pPr>
        <w:pStyle w:val="NormalWeb"/>
        <w:spacing w:line="360" w:lineRule="auto"/>
        <w:rPr>
          <w:rFonts w:ascii="Arial" w:hAnsi="Arial" w:cs="Arial"/>
        </w:rPr>
      </w:pPr>
      <w:r>
        <w:rPr>
          <w:rFonts w:ascii="Arial" w:hAnsi="Arial" w:cs="Arial"/>
        </w:rPr>
        <w:t>T</w:t>
      </w:r>
      <w:r w:rsidR="00E51999" w:rsidRPr="00E51999">
        <w:rPr>
          <w:rFonts w:ascii="Arial" w:hAnsi="Arial" w:cs="Arial"/>
        </w:rPr>
        <w:t xml:space="preserve">here does not seem to be a clear or strong correlation between the two variables, </w:t>
      </w:r>
      <w:r w:rsidR="00E51999" w:rsidRPr="00E51999">
        <w:rPr>
          <w:rStyle w:val="HTMLCode"/>
          <w:rFonts w:ascii="Arial" w:hAnsi="Arial" w:cs="Arial"/>
          <w:sz w:val="24"/>
          <w:szCs w:val="24"/>
        </w:rPr>
        <w:t>Credit</w:t>
      </w:r>
      <w:r>
        <w:rPr>
          <w:rStyle w:val="HTMLCode"/>
          <w:rFonts w:ascii="Arial" w:hAnsi="Arial" w:cs="Arial"/>
          <w:sz w:val="24"/>
          <w:szCs w:val="24"/>
        </w:rPr>
        <w:t xml:space="preserve"> </w:t>
      </w:r>
      <w:r w:rsidR="00E51999" w:rsidRPr="00E51999">
        <w:rPr>
          <w:rStyle w:val="HTMLCode"/>
          <w:rFonts w:ascii="Arial" w:hAnsi="Arial" w:cs="Arial"/>
          <w:sz w:val="24"/>
          <w:szCs w:val="24"/>
        </w:rPr>
        <w:t>Score</w:t>
      </w:r>
      <w:r w:rsidR="00E51999" w:rsidRPr="00E51999">
        <w:rPr>
          <w:rFonts w:ascii="Arial" w:hAnsi="Arial" w:cs="Arial"/>
        </w:rPr>
        <w:t xml:space="preserve"> and </w:t>
      </w:r>
      <w:r w:rsidR="00E51999" w:rsidRPr="00E51999">
        <w:rPr>
          <w:rStyle w:val="HTMLCode"/>
          <w:rFonts w:ascii="Arial" w:hAnsi="Arial" w:cs="Arial"/>
          <w:sz w:val="24"/>
          <w:szCs w:val="24"/>
        </w:rPr>
        <w:t>Estimated</w:t>
      </w:r>
      <w:r>
        <w:rPr>
          <w:rStyle w:val="HTMLCode"/>
          <w:rFonts w:ascii="Arial" w:hAnsi="Arial" w:cs="Arial"/>
          <w:sz w:val="24"/>
          <w:szCs w:val="24"/>
        </w:rPr>
        <w:t xml:space="preserve"> </w:t>
      </w:r>
      <w:r w:rsidR="00E51999" w:rsidRPr="00E51999">
        <w:rPr>
          <w:rStyle w:val="HTMLCode"/>
          <w:rFonts w:ascii="Arial" w:hAnsi="Arial" w:cs="Arial"/>
          <w:sz w:val="24"/>
          <w:szCs w:val="24"/>
        </w:rPr>
        <w:t>Salary</w:t>
      </w:r>
      <w:r w:rsidR="00E51999" w:rsidRPr="00E51999">
        <w:rPr>
          <w:rFonts w:ascii="Arial" w:hAnsi="Arial" w:cs="Arial"/>
        </w:rPr>
        <w:t>. The data points are widely and evenly spread across all ranges of credit scores and estimated salaries, indicating that there is no linear relationship between these two variables.</w:t>
      </w:r>
    </w:p>
    <w:p w14:paraId="662DC0BC" w14:textId="77777777" w:rsidR="00C6193D" w:rsidRDefault="00C6193D" w:rsidP="00F0107A">
      <w:pPr>
        <w:pStyle w:val="NormalWeb"/>
        <w:spacing w:line="360" w:lineRule="auto"/>
        <w:rPr>
          <w:rFonts w:ascii="Arial" w:hAnsi="Arial" w:cs="Arial"/>
        </w:rPr>
      </w:pPr>
      <w:r>
        <w:rPr>
          <w:rFonts w:ascii="Arial" w:hAnsi="Arial" w:cs="Arial"/>
        </w:rPr>
        <w:t>Also</w:t>
      </w:r>
      <w:r w:rsidR="00E51999" w:rsidRPr="00E51999">
        <w:rPr>
          <w:rFonts w:ascii="Arial" w:hAnsi="Arial" w:cs="Arial"/>
        </w:rPr>
        <w:t>, the exit status (</w:t>
      </w:r>
      <w:r w:rsidR="00E51999" w:rsidRPr="00E51999">
        <w:rPr>
          <w:rStyle w:val="HTMLCode"/>
          <w:rFonts w:ascii="Arial" w:hAnsi="Arial" w:cs="Arial"/>
          <w:sz w:val="24"/>
          <w:szCs w:val="24"/>
        </w:rPr>
        <w:t>Exited</w:t>
      </w:r>
      <w:r w:rsidR="00E51999" w:rsidRPr="00E51999">
        <w:rPr>
          <w:rFonts w:ascii="Arial" w:hAnsi="Arial" w:cs="Arial"/>
        </w:rPr>
        <w:t xml:space="preserve"> 0 or 1) seems to be uniformly distributed across different credit scores and salary ranges. This suggests that neither credit score nor estimated salary alone is a significant predictor of customer exit behavior</w:t>
      </w:r>
      <w:r>
        <w:rPr>
          <w:rFonts w:ascii="Arial" w:hAnsi="Arial" w:cs="Arial"/>
        </w:rPr>
        <w:t>.</w:t>
      </w:r>
    </w:p>
    <w:p w14:paraId="0447E490" w14:textId="77777777" w:rsidR="00E51999" w:rsidRPr="00E51999" w:rsidRDefault="00E51999" w:rsidP="00F0107A">
      <w:pPr>
        <w:pStyle w:val="NormalWeb"/>
        <w:spacing w:line="360" w:lineRule="auto"/>
        <w:rPr>
          <w:rFonts w:ascii="Arial" w:hAnsi="Arial" w:cs="Arial"/>
        </w:rPr>
      </w:pPr>
      <w:r w:rsidRPr="00E51999">
        <w:rPr>
          <w:rFonts w:ascii="Arial" w:hAnsi="Arial" w:cs="Arial"/>
        </w:rPr>
        <w:t xml:space="preserve"> However, visually,</w:t>
      </w:r>
      <w:r w:rsidR="00C6193D">
        <w:rPr>
          <w:rFonts w:ascii="Arial" w:hAnsi="Arial" w:cs="Arial"/>
        </w:rPr>
        <w:t xml:space="preserve"> no clear correlation is found</w:t>
      </w:r>
      <w:r w:rsidRPr="00E51999">
        <w:rPr>
          <w:rFonts w:ascii="Arial" w:hAnsi="Arial" w:cs="Arial"/>
        </w:rPr>
        <w:t xml:space="preserve"> in the graph.</w:t>
      </w:r>
    </w:p>
    <w:p w14:paraId="551809E1" w14:textId="77777777" w:rsidR="00CB6921" w:rsidRDefault="00CB6921" w:rsidP="00F0107A">
      <w:pPr>
        <w:spacing w:before="240" w:after="240" w:line="360" w:lineRule="auto"/>
        <w:ind w:left="540"/>
        <w:rPr>
          <w:color w:val="1F1F1F"/>
          <w:sz w:val="24"/>
          <w:szCs w:val="24"/>
        </w:rPr>
      </w:pPr>
    </w:p>
    <w:p w14:paraId="163FE4F7" w14:textId="77777777" w:rsidR="00632017" w:rsidRDefault="00CB6921" w:rsidP="00F0107A">
      <w:pPr>
        <w:spacing w:before="240" w:after="240" w:line="360" w:lineRule="auto"/>
        <w:ind w:left="540"/>
        <w:rPr>
          <w:color w:val="1F1F1F"/>
          <w:sz w:val="24"/>
          <w:szCs w:val="24"/>
        </w:rPr>
      </w:pPr>
      <w:r>
        <w:rPr>
          <w:noProof/>
          <w:color w:val="1F1F1F"/>
          <w:sz w:val="24"/>
          <w:szCs w:val="24"/>
        </w:rPr>
        <w:lastRenderedPageBreak/>
        <w:drawing>
          <wp:inline distT="0" distB="0" distL="0" distR="0" wp14:anchorId="5F3B19A4" wp14:editId="7953A3C2">
            <wp:extent cx="5467350" cy="3371788"/>
            <wp:effectExtent l="19050" t="0" r="0" b="0"/>
            <wp:docPr id="10" name="Picture 8" desc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25" cstate="print"/>
                    <a:stretch>
                      <a:fillRect/>
                    </a:stretch>
                  </pic:blipFill>
                  <pic:spPr>
                    <a:xfrm>
                      <a:off x="0" y="0"/>
                      <a:ext cx="5471338" cy="3374248"/>
                    </a:xfrm>
                    <a:prstGeom prst="rect">
                      <a:avLst/>
                    </a:prstGeom>
                  </pic:spPr>
                </pic:pic>
              </a:graphicData>
            </a:graphic>
          </wp:inline>
        </w:drawing>
      </w:r>
    </w:p>
    <w:p w14:paraId="2C3FA49C" w14:textId="77777777" w:rsidR="00C6193D" w:rsidRDefault="004058D0" w:rsidP="00610C2F">
      <w:pPr>
        <w:spacing w:before="240" w:after="240" w:line="360" w:lineRule="auto"/>
        <w:ind w:left="426" w:hanging="426"/>
        <w:rPr>
          <w:b/>
          <w:color w:val="1F1F1F"/>
          <w:sz w:val="24"/>
          <w:szCs w:val="24"/>
        </w:rPr>
      </w:pPr>
      <w:r>
        <w:rPr>
          <w:b/>
          <w:color w:val="1F1F1F"/>
          <w:sz w:val="24"/>
          <w:szCs w:val="24"/>
        </w:rPr>
        <w:t xml:space="preserve">19. </w:t>
      </w:r>
      <w:r w:rsidR="00C6193D" w:rsidRPr="00C6193D">
        <w:rPr>
          <w:b/>
          <w:color w:val="000000"/>
          <w:sz w:val="24"/>
          <w:szCs w:val="24"/>
        </w:rPr>
        <w:t>Rank each bucket of credit score as per the number of customers who have churned the bank.</w:t>
      </w:r>
    </w:p>
    <w:p w14:paraId="209AB616" w14:textId="77777777" w:rsidR="00632017" w:rsidRPr="00C6193D" w:rsidRDefault="004058D0" w:rsidP="00610C2F">
      <w:pPr>
        <w:spacing w:before="240" w:after="240" w:line="360" w:lineRule="auto"/>
        <w:ind w:left="426"/>
        <w:rPr>
          <w:b/>
          <w:color w:val="1F1F1F"/>
          <w:sz w:val="24"/>
          <w:szCs w:val="24"/>
        </w:rPr>
      </w:pPr>
      <w:r>
        <w:rPr>
          <w:color w:val="1F1F1F"/>
          <w:sz w:val="24"/>
          <w:szCs w:val="24"/>
        </w:rPr>
        <w:t>Based on the chart, it appears to show the distribution of churned customers (count on the y-axis) across different credit score segments (x-axis). Here's a breakdown of the insights:</w:t>
      </w:r>
    </w:p>
    <w:p w14:paraId="6A48336B" w14:textId="3738E6EE" w:rsidR="00C6193D" w:rsidRPr="00C6193D" w:rsidRDefault="00C6193D" w:rsidP="00610C2F">
      <w:pPr>
        <w:spacing w:before="240" w:after="240" w:line="360" w:lineRule="auto"/>
        <w:ind w:left="426" w:hanging="426"/>
        <w:rPr>
          <w:color w:val="1F1F1F"/>
          <w:sz w:val="24"/>
          <w:szCs w:val="24"/>
        </w:rPr>
      </w:pPr>
      <w:r w:rsidRPr="00C6193D">
        <w:rPr>
          <w:b/>
          <w:color w:val="1F1F1F"/>
          <w:sz w:val="24"/>
          <w:szCs w:val="24"/>
        </w:rPr>
        <w:t xml:space="preserve">       </w:t>
      </w:r>
      <w:r w:rsidR="004058D0" w:rsidRPr="00C6193D">
        <w:rPr>
          <w:b/>
          <w:color w:val="1F1F1F"/>
          <w:sz w:val="24"/>
          <w:szCs w:val="24"/>
        </w:rPr>
        <w:t>Key Insights</w:t>
      </w:r>
      <w:r w:rsidR="004058D0">
        <w:rPr>
          <w:color w:val="1F1F1F"/>
          <w:sz w:val="24"/>
          <w:szCs w:val="24"/>
        </w:rPr>
        <w:t>:</w:t>
      </w:r>
      <w:r>
        <w:rPr>
          <w:color w:val="1F1F1F"/>
          <w:sz w:val="24"/>
          <w:szCs w:val="24"/>
        </w:rPr>
        <w:t xml:space="preserve"> </w:t>
      </w:r>
      <w:r>
        <w:rPr>
          <w:rFonts w:eastAsia="Times New Roman"/>
          <w:sz w:val="24"/>
          <w:szCs w:val="24"/>
        </w:rPr>
        <w:t xml:space="preserve"> </w:t>
      </w:r>
      <w:r w:rsidRPr="00C6193D">
        <w:rPr>
          <w:rFonts w:eastAsia="Times New Roman"/>
          <w:sz w:val="24"/>
          <w:szCs w:val="24"/>
        </w:rPr>
        <w:t>Based on the graph, the credit score segments are ranked by the count of customers as follows:</w:t>
      </w:r>
    </w:p>
    <w:p w14:paraId="6EE9905F" w14:textId="77777777" w:rsidR="00C6193D" w:rsidRPr="00C6193D" w:rsidRDefault="00C6193D" w:rsidP="00610C2F">
      <w:pPr>
        <w:numPr>
          <w:ilvl w:val="0"/>
          <w:numId w:val="42"/>
        </w:numPr>
        <w:tabs>
          <w:tab w:val="clear" w:pos="720"/>
          <w:tab w:val="num" w:pos="993"/>
        </w:tabs>
        <w:spacing w:before="100" w:beforeAutospacing="1" w:after="100" w:afterAutospacing="1" w:line="360" w:lineRule="auto"/>
        <w:ind w:left="851"/>
        <w:rPr>
          <w:rFonts w:eastAsia="Times New Roman"/>
          <w:sz w:val="24"/>
          <w:szCs w:val="24"/>
        </w:rPr>
      </w:pPr>
      <w:r w:rsidRPr="00C6193D">
        <w:rPr>
          <w:rFonts w:eastAsia="Times New Roman"/>
          <w:b/>
          <w:bCs/>
          <w:sz w:val="24"/>
          <w:szCs w:val="24"/>
        </w:rPr>
        <w:t>Good</w:t>
      </w:r>
      <w:r w:rsidRPr="00C6193D">
        <w:rPr>
          <w:rFonts w:eastAsia="Times New Roman"/>
          <w:sz w:val="24"/>
          <w:szCs w:val="24"/>
        </w:rPr>
        <w:t xml:space="preserve"> (6.8K customers)</w:t>
      </w:r>
    </w:p>
    <w:p w14:paraId="11547A0F" w14:textId="77777777" w:rsidR="00C6193D" w:rsidRPr="00C6193D" w:rsidRDefault="00C6193D" w:rsidP="00610C2F">
      <w:pPr>
        <w:numPr>
          <w:ilvl w:val="0"/>
          <w:numId w:val="42"/>
        </w:numPr>
        <w:tabs>
          <w:tab w:val="clear" w:pos="720"/>
          <w:tab w:val="num" w:pos="993"/>
        </w:tabs>
        <w:spacing w:before="100" w:beforeAutospacing="1" w:after="100" w:afterAutospacing="1" w:line="360" w:lineRule="auto"/>
        <w:ind w:left="851"/>
        <w:rPr>
          <w:rFonts w:eastAsia="Times New Roman"/>
          <w:sz w:val="24"/>
          <w:szCs w:val="24"/>
        </w:rPr>
      </w:pPr>
      <w:r w:rsidRPr="00C6193D">
        <w:rPr>
          <w:rFonts w:eastAsia="Times New Roman"/>
          <w:b/>
          <w:bCs/>
          <w:sz w:val="24"/>
          <w:szCs w:val="24"/>
        </w:rPr>
        <w:t>Poor</w:t>
      </w:r>
      <w:r w:rsidRPr="00C6193D">
        <w:rPr>
          <w:rFonts w:eastAsia="Times New Roman"/>
          <w:sz w:val="24"/>
          <w:szCs w:val="24"/>
        </w:rPr>
        <w:t xml:space="preserve"> (1.4K customers)</w:t>
      </w:r>
    </w:p>
    <w:p w14:paraId="70DB5A80" w14:textId="77777777" w:rsidR="00C6193D" w:rsidRPr="00C6193D" w:rsidRDefault="00C6193D" w:rsidP="00610C2F">
      <w:pPr>
        <w:numPr>
          <w:ilvl w:val="0"/>
          <w:numId w:val="42"/>
        </w:numPr>
        <w:tabs>
          <w:tab w:val="clear" w:pos="720"/>
          <w:tab w:val="num" w:pos="993"/>
        </w:tabs>
        <w:spacing w:before="100" w:beforeAutospacing="1" w:after="100" w:afterAutospacing="1" w:line="360" w:lineRule="auto"/>
        <w:ind w:left="851"/>
        <w:rPr>
          <w:rFonts w:eastAsia="Times New Roman"/>
          <w:sz w:val="24"/>
          <w:szCs w:val="24"/>
        </w:rPr>
      </w:pPr>
      <w:r w:rsidRPr="00C6193D">
        <w:rPr>
          <w:rFonts w:eastAsia="Times New Roman"/>
          <w:b/>
          <w:bCs/>
          <w:sz w:val="24"/>
          <w:szCs w:val="24"/>
        </w:rPr>
        <w:t>Very Good</w:t>
      </w:r>
      <w:r w:rsidRPr="00C6193D">
        <w:rPr>
          <w:rFonts w:eastAsia="Times New Roman"/>
          <w:sz w:val="24"/>
          <w:szCs w:val="24"/>
        </w:rPr>
        <w:t xml:space="preserve"> (1.2K customers)</w:t>
      </w:r>
    </w:p>
    <w:p w14:paraId="2A2BE486" w14:textId="77777777" w:rsidR="00C6193D" w:rsidRPr="00C6193D" w:rsidRDefault="00C6193D" w:rsidP="00610C2F">
      <w:pPr>
        <w:numPr>
          <w:ilvl w:val="0"/>
          <w:numId w:val="42"/>
        </w:numPr>
        <w:tabs>
          <w:tab w:val="clear" w:pos="720"/>
          <w:tab w:val="num" w:pos="993"/>
        </w:tabs>
        <w:spacing w:before="100" w:beforeAutospacing="1" w:after="100" w:afterAutospacing="1" w:line="360" w:lineRule="auto"/>
        <w:ind w:left="851"/>
        <w:rPr>
          <w:rFonts w:eastAsia="Times New Roman"/>
          <w:sz w:val="24"/>
          <w:szCs w:val="24"/>
        </w:rPr>
      </w:pPr>
      <w:r w:rsidRPr="00C6193D">
        <w:rPr>
          <w:rFonts w:eastAsia="Times New Roman"/>
          <w:b/>
          <w:bCs/>
          <w:sz w:val="24"/>
          <w:szCs w:val="24"/>
        </w:rPr>
        <w:t>Excellent</w:t>
      </w:r>
      <w:r w:rsidRPr="00C6193D">
        <w:rPr>
          <w:rFonts w:eastAsia="Times New Roman"/>
          <w:sz w:val="24"/>
          <w:szCs w:val="24"/>
        </w:rPr>
        <w:t xml:space="preserve"> (0.7K customers)</w:t>
      </w:r>
    </w:p>
    <w:p w14:paraId="70EAC49D" w14:textId="554CB616" w:rsidR="00C6193D" w:rsidRPr="00C6193D" w:rsidRDefault="00C6193D" w:rsidP="00F0107A">
      <w:pPr>
        <w:spacing w:before="100" w:beforeAutospacing="1" w:after="100" w:afterAutospacing="1" w:line="360" w:lineRule="auto"/>
        <w:ind w:left="360"/>
        <w:rPr>
          <w:rFonts w:eastAsia="Times New Roman"/>
          <w:sz w:val="24"/>
          <w:szCs w:val="24"/>
        </w:rPr>
      </w:pPr>
      <w:r w:rsidRPr="00C6193D">
        <w:rPr>
          <w:rFonts w:eastAsia="Times New Roman"/>
          <w:sz w:val="24"/>
          <w:szCs w:val="24"/>
        </w:rPr>
        <w:t xml:space="preserve"> This shows that the majority of customers fall into the "Good" credit score </w:t>
      </w:r>
      <w:proofErr w:type="gramStart"/>
      <w:r w:rsidR="00610C2F" w:rsidRPr="00C6193D">
        <w:rPr>
          <w:rFonts w:eastAsia="Times New Roman"/>
          <w:sz w:val="24"/>
          <w:szCs w:val="24"/>
        </w:rPr>
        <w:t xml:space="preserve">segment,  </w:t>
      </w:r>
      <w:r w:rsidRPr="00C6193D">
        <w:rPr>
          <w:rFonts w:eastAsia="Times New Roman"/>
          <w:sz w:val="24"/>
          <w:szCs w:val="24"/>
        </w:rPr>
        <w:t xml:space="preserve"> </w:t>
      </w:r>
      <w:proofErr w:type="gramEnd"/>
      <w:r w:rsidRPr="00C6193D">
        <w:rPr>
          <w:rFonts w:eastAsia="Times New Roman"/>
          <w:sz w:val="24"/>
          <w:szCs w:val="24"/>
        </w:rPr>
        <w:t>followed by "Poor," "Very Good," and then "Excellent." If this chart represents churned customers, the ranking indicates the distribution of churn across these segments.</w:t>
      </w:r>
    </w:p>
    <w:p w14:paraId="7985B65D" w14:textId="77777777" w:rsidR="00632017" w:rsidRPr="00732C5C" w:rsidRDefault="00732C5C" w:rsidP="00F0107A">
      <w:pPr>
        <w:spacing w:before="240" w:after="240" w:line="360" w:lineRule="auto"/>
        <w:ind w:left="1440"/>
        <w:rPr>
          <w:b/>
          <w:color w:val="1F1F1F"/>
          <w:sz w:val="24"/>
          <w:szCs w:val="24"/>
        </w:rPr>
      </w:pPr>
      <w:r>
        <w:rPr>
          <w:b/>
          <w:noProof/>
          <w:color w:val="1F1F1F"/>
          <w:sz w:val="24"/>
          <w:szCs w:val="24"/>
        </w:rPr>
        <w:lastRenderedPageBreak/>
        <w:drawing>
          <wp:inline distT="0" distB="0" distL="0" distR="0" wp14:anchorId="18BE3AFF" wp14:editId="54EA034E">
            <wp:extent cx="5305425" cy="2779981"/>
            <wp:effectExtent l="19050" t="0" r="9525" b="0"/>
            <wp:docPr id="61" name="Picture 60" descr="crscore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coreseg.PNG"/>
                    <pic:cNvPicPr/>
                  </pic:nvPicPr>
                  <pic:blipFill>
                    <a:blip r:embed="rId26" cstate="print"/>
                    <a:stretch>
                      <a:fillRect/>
                    </a:stretch>
                  </pic:blipFill>
                  <pic:spPr>
                    <a:xfrm>
                      <a:off x="0" y="0"/>
                      <a:ext cx="5308269" cy="2781471"/>
                    </a:xfrm>
                    <a:prstGeom prst="rect">
                      <a:avLst/>
                    </a:prstGeom>
                  </pic:spPr>
                </pic:pic>
              </a:graphicData>
            </a:graphic>
          </wp:inline>
        </w:drawing>
      </w:r>
    </w:p>
    <w:p w14:paraId="19B20D64" w14:textId="77777777" w:rsidR="00E23FA2" w:rsidRDefault="004058D0" w:rsidP="00610C2F">
      <w:pPr>
        <w:spacing w:before="240" w:after="240" w:line="360" w:lineRule="auto"/>
        <w:ind w:left="284" w:hanging="284"/>
        <w:rPr>
          <w:b/>
          <w:color w:val="1F1F1F"/>
          <w:sz w:val="24"/>
          <w:szCs w:val="24"/>
        </w:rPr>
      </w:pPr>
      <w:r>
        <w:rPr>
          <w:b/>
          <w:color w:val="1F1F1F"/>
          <w:sz w:val="24"/>
          <w:szCs w:val="24"/>
        </w:rPr>
        <w:t xml:space="preserve">20. </w:t>
      </w:r>
      <w:r w:rsidR="00E23FA2" w:rsidRPr="00E23FA2">
        <w:rPr>
          <w:b/>
          <w:color w:val="000000"/>
        </w:rPr>
        <w:t>According to the age buckets find the number of customers who have a credit card. Also retrieve those buckets that have lesser than average number of credit cards per bucket.</w:t>
      </w:r>
    </w:p>
    <w:p w14:paraId="5EB875B1" w14:textId="77777777" w:rsidR="00632017" w:rsidRPr="00E23FA2" w:rsidRDefault="004058D0" w:rsidP="00610C2F">
      <w:pPr>
        <w:spacing w:before="240" w:after="240" w:line="360" w:lineRule="auto"/>
        <w:ind w:left="284"/>
        <w:rPr>
          <w:b/>
          <w:color w:val="1F1F1F"/>
          <w:sz w:val="24"/>
          <w:szCs w:val="24"/>
        </w:rPr>
      </w:pPr>
      <w:r>
        <w:rPr>
          <w:color w:val="1F1F1F"/>
          <w:sz w:val="24"/>
          <w:szCs w:val="24"/>
        </w:rPr>
        <w:t>This SQL code explores the relationship between customer age groups ("age_brackets") and credit card ownership.</w:t>
      </w:r>
    </w:p>
    <w:p w14:paraId="6587E243" w14:textId="77777777" w:rsidR="00632017" w:rsidRDefault="004058D0" w:rsidP="00610C2F">
      <w:pPr>
        <w:numPr>
          <w:ilvl w:val="0"/>
          <w:numId w:val="1"/>
        </w:numPr>
        <w:spacing w:before="60" w:line="360" w:lineRule="auto"/>
        <w:ind w:left="709"/>
      </w:pPr>
      <w:r>
        <w:rPr>
          <w:color w:val="1F1F1F"/>
          <w:sz w:val="24"/>
          <w:szCs w:val="24"/>
        </w:rPr>
        <w:t>Common Table Expression (CTE): info:</w:t>
      </w:r>
    </w:p>
    <w:p w14:paraId="290011D0" w14:textId="77777777" w:rsidR="00632017" w:rsidRDefault="004058D0" w:rsidP="00610C2F">
      <w:pPr>
        <w:numPr>
          <w:ilvl w:val="1"/>
          <w:numId w:val="1"/>
        </w:numPr>
        <w:spacing w:line="360" w:lineRule="auto"/>
        <w:ind w:left="1134"/>
        <w:rPr>
          <w:b/>
        </w:rPr>
      </w:pPr>
      <w:r>
        <w:rPr>
          <w:color w:val="1F1F1F"/>
          <w:sz w:val="24"/>
          <w:szCs w:val="24"/>
        </w:rPr>
        <w:t xml:space="preserve">This part defines a CTE named </w:t>
      </w:r>
      <w:r>
        <w:rPr>
          <w:rFonts w:ascii="Courier New" w:eastAsia="Courier New" w:hAnsi="Courier New" w:cs="Courier New"/>
          <w:color w:val="444746"/>
          <w:sz w:val="21"/>
          <w:szCs w:val="21"/>
          <w:shd w:val="clear" w:color="auto" w:fill="E9EEF6"/>
        </w:rPr>
        <w:t>info</w:t>
      </w:r>
      <w:r>
        <w:rPr>
          <w:color w:val="1F1F1F"/>
          <w:sz w:val="24"/>
          <w:szCs w:val="24"/>
        </w:rPr>
        <w:t>.</w:t>
      </w:r>
    </w:p>
    <w:p w14:paraId="02B81A81" w14:textId="77777777" w:rsidR="00632017" w:rsidRDefault="004058D0" w:rsidP="00610C2F">
      <w:pPr>
        <w:numPr>
          <w:ilvl w:val="1"/>
          <w:numId w:val="1"/>
        </w:numPr>
        <w:spacing w:line="360" w:lineRule="auto"/>
        <w:ind w:left="1134"/>
        <w:rPr>
          <w:b/>
        </w:rPr>
      </w:pPr>
      <w:r>
        <w:rPr>
          <w:color w:val="1F1F1F"/>
          <w:sz w:val="24"/>
          <w:szCs w:val="24"/>
        </w:rPr>
        <w:t xml:space="preserve">It joins the </w:t>
      </w:r>
      <w:r>
        <w:rPr>
          <w:rFonts w:ascii="Courier New" w:eastAsia="Courier New" w:hAnsi="Courier New" w:cs="Courier New"/>
          <w:color w:val="444746"/>
          <w:sz w:val="21"/>
          <w:szCs w:val="21"/>
          <w:shd w:val="clear" w:color="auto" w:fill="E9EEF6"/>
        </w:rPr>
        <w:t>customerinfo</w:t>
      </w:r>
      <w:r>
        <w:rPr>
          <w:color w:val="1F1F1F"/>
          <w:sz w:val="24"/>
          <w:szCs w:val="24"/>
        </w:rPr>
        <w:t xml:space="preserve"> (</w:t>
      </w:r>
      <w:r>
        <w:rPr>
          <w:rFonts w:ascii="Courier New" w:eastAsia="Courier New" w:hAnsi="Courier New" w:cs="Courier New"/>
          <w:color w:val="444746"/>
          <w:sz w:val="21"/>
          <w:szCs w:val="21"/>
          <w:shd w:val="clear" w:color="auto" w:fill="E9EEF6"/>
        </w:rPr>
        <w:t>c</w:t>
      </w:r>
      <w:r>
        <w:rPr>
          <w:color w:val="1F1F1F"/>
          <w:sz w:val="24"/>
          <w:szCs w:val="24"/>
        </w:rPr>
        <w:t xml:space="preserve">) and </w:t>
      </w:r>
      <w:r>
        <w:rPr>
          <w:rFonts w:ascii="Courier New" w:eastAsia="Courier New" w:hAnsi="Courier New" w:cs="Courier New"/>
          <w:color w:val="444746"/>
          <w:sz w:val="21"/>
          <w:szCs w:val="21"/>
          <w:shd w:val="clear" w:color="auto" w:fill="E9EEF6"/>
        </w:rPr>
        <w:t>bank_churn</w:t>
      </w:r>
      <w:r>
        <w:rPr>
          <w:color w:val="1F1F1F"/>
          <w:sz w:val="24"/>
          <w:szCs w:val="24"/>
        </w:rPr>
        <w:t xml:space="preserve"> (</w:t>
      </w:r>
      <w:r>
        <w:rPr>
          <w:rFonts w:ascii="Courier New" w:eastAsia="Courier New" w:hAnsi="Courier New" w:cs="Courier New"/>
          <w:color w:val="444746"/>
          <w:sz w:val="21"/>
          <w:szCs w:val="21"/>
          <w:shd w:val="clear" w:color="auto" w:fill="E9EEF6"/>
        </w:rPr>
        <w:t>b</w:t>
      </w:r>
      <w:r>
        <w:rPr>
          <w:color w:val="1F1F1F"/>
          <w:sz w:val="24"/>
          <w:szCs w:val="24"/>
        </w:rPr>
        <w:t xml:space="preserve">) tables on </w:t>
      </w:r>
      <w:r>
        <w:rPr>
          <w:rFonts w:ascii="Courier New" w:eastAsia="Courier New" w:hAnsi="Courier New" w:cs="Courier New"/>
          <w:color w:val="444746"/>
          <w:sz w:val="21"/>
          <w:szCs w:val="21"/>
          <w:shd w:val="clear" w:color="auto" w:fill="E9EEF6"/>
        </w:rPr>
        <w:t>CustomerID</w:t>
      </w:r>
      <w:r>
        <w:rPr>
          <w:color w:val="1F1F1F"/>
          <w:sz w:val="24"/>
          <w:szCs w:val="24"/>
        </w:rPr>
        <w:t>.</w:t>
      </w:r>
    </w:p>
    <w:p w14:paraId="6BDD7458" w14:textId="77777777" w:rsidR="00632017" w:rsidRDefault="004058D0" w:rsidP="00610C2F">
      <w:pPr>
        <w:numPr>
          <w:ilvl w:val="1"/>
          <w:numId w:val="1"/>
        </w:numPr>
        <w:spacing w:line="360" w:lineRule="auto"/>
        <w:ind w:left="1134"/>
        <w:rPr>
          <w:b/>
        </w:rPr>
      </w:pPr>
      <w:r>
        <w:rPr>
          <w:color w:val="1F1F1F"/>
          <w:sz w:val="24"/>
          <w:szCs w:val="24"/>
        </w:rPr>
        <w:t xml:space="preserve">A </w:t>
      </w:r>
      <w:r>
        <w:rPr>
          <w:rFonts w:ascii="Courier New" w:eastAsia="Courier New" w:hAnsi="Courier New" w:cs="Courier New"/>
          <w:color w:val="444746"/>
          <w:sz w:val="21"/>
          <w:szCs w:val="21"/>
          <w:shd w:val="clear" w:color="auto" w:fill="E9EEF6"/>
        </w:rPr>
        <w:t>CASE</w:t>
      </w:r>
      <w:r>
        <w:rPr>
          <w:color w:val="1F1F1F"/>
          <w:sz w:val="24"/>
          <w:szCs w:val="24"/>
        </w:rPr>
        <w:t xml:space="preserve"> statement categorizes </w:t>
      </w:r>
      <w:r>
        <w:rPr>
          <w:rFonts w:ascii="Courier New" w:eastAsia="Courier New" w:hAnsi="Courier New" w:cs="Courier New"/>
          <w:color w:val="444746"/>
          <w:sz w:val="21"/>
          <w:szCs w:val="21"/>
          <w:shd w:val="clear" w:color="auto" w:fill="E9EEF6"/>
        </w:rPr>
        <w:t>Age</w:t>
      </w:r>
      <w:r>
        <w:rPr>
          <w:color w:val="1F1F1F"/>
          <w:sz w:val="24"/>
          <w:szCs w:val="24"/>
        </w:rPr>
        <w:t xml:space="preserve"> into 'Adult' (18-30), 'Middle-Aged' (31-50), and 'Old-Aged' (above 50).</w:t>
      </w:r>
    </w:p>
    <w:p w14:paraId="29C537A1" w14:textId="77777777" w:rsidR="00632017" w:rsidRDefault="004058D0" w:rsidP="00610C2F">
      <w:pPr>
        <w:numPr>
          <w:ilvl w:val="1"/>
          <w:numId w:val="1"/>
        </w:numPr>
        <w:spacing w:line="360" w:lineRule="auto"/>
        <w:ind w:left="1134"/>
        <w:rPr>
          <w:b/>
        </w:rPr>
      </w:pPr>
      <w:r>
        <w:rPr>
          <w:color w:val="1F1F1F"/>
          <w:sz w:val="24"/>
          <w:szCs w:val="24"/>
        </w:rPr>
        <w:t>It filters for customers with credit cards (</w:t>
      </w:r>
      <w:r>
        <w:rPr>
          <w:rFonts w:ascii="Courier New" w:eastAsia="Courier New" w:hAnsi="Courier New" w:cs="Courier New"/>
          <w:color w:val="444746"/>
          <w:sz w:val="21"/>
          <w:szCs w:val="21"/>
          <w:shd w:val="clear" w:color="auto" w:fill="E9EEF6"/>
        </w:rPr>
        <w:t>HasCrCard = 1</w:t>
      </w:r>
      <w:r>
        <w:rPr>
          <w:color w:val="1F1F1F"/>
          <w:sz w:val="24"/>
          <w:szCs w:val="24"/>
        </w:rPr>
        <w:t>).</w:t>
      </w:r>
    </w:p>
    <w:p w14:paraId="0DF3D603" w14:textId="77777777" w:rsidR="00632017" w:rsidRDefault="004058D0" w:rsidP="00610C2F">
      <w:pPr>
        <w:numPr>
          <w:ilvl w:val="1"/>
          <w:numId w:val="1"/>
        </w:numPr>
        <w:spacing w:line="360" w:lineRule="auto"/>
        <w:ind w:left="1134"/>
        <w:rPr>
          <w:b/>
        </w:rPr>
      </w:pPr>
      <w:r>
        <w:rPr>
          <w:color w:val="1F1F1F"/>
          <w:sz w:val="24"/>
          <w:szCs w:val="24"/>
        </w:rPr>
        <w:t xml:space="preserve">It groups the data by </w:t>
      </w:r>
      <w:r>
        <w:rPr>
          <w:rFonts w:ascii="Courier New" w:eastAsia="Courier New" w:hAnsi="Courier New" w:cs="Courier New"/>
          <w:color w:val="444746"/>
          <w:sz w:val="21"/>
          <w:szCs w:val="21"/>
          <w:shd w:val="clear" w:color="auto" w:fill="E9EEF6"/>
        </w:rPr>
        <w:t>age_brackets</w:t>
      </w:r>
      <w:r>
        <w:rPr>
          <w:color w:val="1F1F1F"/>
          <w:sz w:val="24"/>
          <w:szCs w:val="24"/>
        </w:rPr>
        <w:t xml:space="preserve"> and calculates:</w:t>
      </w:r>
    </w:p>
    <w:p w14:paraId="5E65DF3F" w14:textId="77777777" w:rsidR="00632017" w:rsidRDefault="004058D0" w:rsidP="00610C2F">
      <w:pPr>
        <w:numPr>
          <w:ilvl w:val="2"/>
          <w:numId w:val="1"/>
        </w:numPr>
        <w:spacing w:line="360" w:lineRule="auto"/>
        <w:ind w:left="1560"/>
        <w:rPr>
          <w:b/>
        </w:rPr>
      </w:pPr>
      <w:r>
        <w:rPr>
          <w:rFonts w:ascii="Courier New" w:eastAsia="Courier New" w:hAnsi="Courier New" w:cs="Courier New"/>
          <w:color w:val="444746"/>
          <w:sz w:val="21"/>
          <w:szCs w:val="21"/>
          <w:shd w:val="clear" w:color="auto" w:fill="E9EEF6"/>
        </w:rPr>
        <w:t>HasCreditCard</w:t>
      </w:r>
      <w:r>
        <w:rPr>
          <w:color w:val="1F1F1F"/>
          <w:sz w:val="24"/>
          <w:szCs w:val="24"/>
        </w:rPr>
        <w:t>: The count of customers with credit cards within each age bracket.</w:t>
      </w:r>
    </w:p>
    <w:p w14:paraId="05324989" w14:textId="468B5257" w:rsidR="00632017" w:rsidRDefault="004058D0" w:rsidP="00610C2F">
      <w:pPr>
        <w:numPr>
          <w:ilvl w:val="0"/>
          <w:numId w:val="1"/>
        </w:numPr>
        <w:spacing w:line="360" w:lineRule="auto"/>
        <w:ind w:left="709"/>
      </w:pPr>
      <w:r>
        <w:rPr>
          <w:color w:val="1F1F1F"/>
          <w:sz w:val="24"/>
          <w:szCs w:val="24"/>
        </w:rPr>
        <w:t>Main Query:</w:t>
      </w:r>
    </w:p>
    <w:p w14:paraId="753BB17B" w14:textId="77777777" w:rsidR="00632017" w:rsidRDefault="004058D0" w:rsidP="00610C2F">
      <w:pPr>
        <w:numPr>
          <w:ilvl w:val="1"/>
          <w:numId w:val="1"/>
        </w:numPr>
        <w:spacing w:line="360" w:lineRule="auto"/>
        <w:ind w:left="1134"/>
        <w:rPr>
          <w:b/>
        </w:rPr>
      </w:pPr>
      <w:r>
        <w:rPr>
          <w:color w:val="1F1F1F"/>
          <w:sz w:val="24"/>
          <w:szCs w:val="24"/>
        </w:rPr>
        <w:t xml:space="preserve">This section selects all columns (*) from the </w:t>
      </w:r>
      <w:r>
        <w:rPr>
          <w:rFonts w:ascii="Courier New" w:eastAsia="Courier New" w:hAnsi="Courier New" w:cs="Courier New"/>
          <w:color w:val="444746"/>
          <w:sz w:val="21"/>
          <w:szCs w:val="21"/>
          <w:shd w:val="clear" w:color="auto" w:fill="E9EEF6"/>
        </w:rPr>
        <w:t>info</w:t>
      </w:r>
      <w:r>
        <w:rPr>
          <w:color w:val="1F1F1F"/>
          <w:sz w:val="24"/>
          <w:szCs w:val="24"/>
        </w:rPr>
        <w:t xml:space="preserve"> CTE.</w:t>
      </w:r>
    </w:p>
    <w:p w14:paraId="0E14BC0A" w14:textId="77777777" w:rsidR="00632017" w:rsidRDefault="004058D0" w:rsidP="00610C2F">
      <w:pPr>
        <w:numPr>
          <w:ilvl w:val="1"/>
          <w:numId w:val="1"/>
        </w:numPr>
        <w:spacing w:line="360" w:lineRule="auto"/>
        <w:ind w:left="1134"/>
        <w:rPr>
          <w:b/>
        </w:rPr>
      </w:pPr>
      <w:r>
        <w:rPr>
          <w:color w:val="1F1F1F"/>
          <w:sz w:val="24"/>
          <w:szCs w:val="24"/>
        </w:rPr>
        <w:t xml:space="preserve">It then filters the results to include only age brackets where </w:t>
      </w:r>
      <w:r>
        <w:rPr>
          <w:rFonts w:ascii="Courier New" w:eastAsia="Courier New" w:hAnsi="Courier New" w:cs="Courier New"/>
          <w:color w:val="444746"/>
          <w:sz w:val="21"/>
          <w:szCs w:val="21"/>
          <w:shd w:val="clear" w:color="auto" w:fill="E9EEF6"/>
        </w:rPr>
        <w:t>HasCreditCard</w:t>
      </w:r>
      <w:r>
        <w:rPr>
          <w:color w:val="1F1F1F"/>
          <w:sz w:val="24"/>
          <w:szCs w:val="24"/>
        </w:rPr>
        <w:t xml:space="preserve"> is less than the average number of credit cards per bracket.</w:t>
      </w:r>
    </w:p>
    <w:p w14:paraId="4C7E84F4" w14:textId="77777777" w:rsidR="00632017" w:rsidRDefault="004058D0" w:rsidP="00610C2F">
      <w:pPr>
        <w:numPr>
          <w:ilvl w:val="2"/>
          <w:numId w:val="1"/>
        </w:numPr>
        <w:spacing w:after="180" w:line="360" w:lineRule="auto"/>
        <w:ind w:left="1560"/>
        <w:rPr>
          <w:b/>
        </w:rPr>
      </w:pPr>
      <w:r>
        <w:rPr>
          <w:color w:val="1F1F1F"/>
          <w:sz w:val="24"/>
          <w:szCs w:val="24"/>
        </w:rPr>
        <w:lastRenderedPageBreak/>
        <w:t xml:space="preserve">The average is calculated using a subquery that computes the </w:t>
      </w:r>
      <w:r>
        <w:rPr>
          <w:rFonts w:ascii="Courier New" w:eastAsia="Courier New" w:hAnsi="Courier New" w:cs="Courier New"/>
          <w:color w:val="444746"/>
          <w:sz w:val="21"/>
          <w:szCs w:val="21"/>
          <w:shd w:val="clear" w:color="auto" w:fill="E9EEF6"/>
        </w:rPr>
        <w:t>AVG(HasCreditCard)</w:t>
      </w:r>
      <w:r>
        <w:rPr>
          <w:color w:val="1F1F1F"/>
          <w:sz w:val="24"/>
          <w:szCs w:val="24"/>
        </w:rPr>
        <w:t xml:space="preserve"> from the </w:t>
      </w:r>
      <w:r>
        <w:rPr>
          <w:rFonts w:ascii="Courier New" w:eastAsia="Courier New" w:hAnsi="Courier New" w:cs="Courier New"/>
          <w:color w:val="444746"/>
          <w:sz w:val="21"/>
          <w:szCs w:val="21"/>
          <w:shd w:val="clear" w:color="auto" w:fill="E9EEF6"/>
        </w:rPr>
        <w:t>info</w:t>
      </w:r>
      <w:r>
        <w:rPr>
          <w:color w:val="1F1F1F"/>
          <w:sz w:val="24"/>
          <w:szCs w:val="24"/>
        </w:rPr>
        <w:t xml:space="preserve"> CTE.</w:t>
      </w:r>
    </w:p>
    <w:p w14:paraId="2CBF5CC2" w14:textId="77777777" w:rsidR="00632017" w:rsidRDefault="004058D0" w:rsidP="00610C2F">
      <w:pPr>
        <w:spacing w:before="240" w:after="240" w:line="360" w:lineRule="auto"/>
        <w:ind w:left="284"/>
        <w:rPr>
          <w:color w:val="1F1F1F"/>
          <w:sz w:val="24"/>
          <w:szCs w:val="24"/>
        </w:rPr>
      </w:pPr>
      <w:r>
        <w:rPr>
          <w:noProof/>
          <w:color w:val="1F1F1F"/>
          <w:sz w:val="24"/>
          <w:szCs w:val="24"/>
        </w:rPr>
        <w:drawing>
          <wp:inline distT="114300" distB="114300" distL="114300" distR="114300" wp14:anchorId="308DA9CB" wp14:editId="53EC80A3">
            <wp:extent cx="5445404" cy="312359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cstate="print"/>
                    <a:srcRect/>
                    <a:stretch>
                      <a:fillRect/>
                    </a:stretch>
                  </pic:blipFill>
                  <pic:spPr>
                    <a:xfrm>
                      <a:off x="0" y="0"/>
                      <a:ext cx="5446405" cy="3124164"/>
                    </a:xfrm>
                    <a:prstGeom prst="rect">
                      <a:avLst/>
                    </a:prstGeom>
                    <a:ln/>
                  </pic:spPr>
                </pic:pic>
              </a:graphicData>
            </a:graphic>
          </wp:inline>
        </w:drawing>
      </w:r>
    </w:p>
    <w:p w14:paraId="44564954" w14:textId="77777777" w:rsidR="00632017" w:rsidRDefault="00F03D1D" w:rsidP="00F0107A">
      <w:pPr>
        <w:spacing w:before="240" w:after="240" w:line="360" w:lineRule="auto"/>
        <w:rPr>
          <w:color w:val="1F1F1F"/>
          <w:sz w:val="24"/>
          <w:szCs w:val="24"/>
        </w:rPr>
      </w:pPr>
      <w:r>
        <w:rPr>
          <w:color w:val="1F1F1F"/>
          <w:sz w:val="24"/>
          <w:szCs w:val="24"/>
        </w:rPr>
        <w:t xml:space="preserve">   </w:t>
      </w:r>
    </w:p>
    <w:p w14:paraId="3D4806F7" w14:textId="77777777" w:rsidR="007C0A6A" w:rsidRDefault="004058D0" w:rsidP="00610C2F">
      <w:pPr>
        <w:spacing w:line="360" w:lineRule="auto"/>
        <w:ind w:left="284" w:hanging="284"/>
        <w:rPr>
          <w:rFonts w:ascii="Times New Roman" w:eastAsia="Times New Roman" w:hAnsi="Times New Roman" w:cs="Times New Roman"/>
          <w:sz w:val="24"/>
          <w:szCs w:val="24"/>
        </w:rPr>
      </w:pPr>
      <w:r w:rsidRPr="007C0A6A">
        <w:rPr>
          <w:b/>
          <w:color w:val="1F1F1F"/>
          <w:sz w:val="24"/>
          <w:szCs w:val="24"/>
        </w:rPr>
        <w:t xml:space="preserve">21. </w:t>
      </w:r>
      <w:r w:rsidR="00F03D1D" w:rsidRPr="007C0A6A">
        <w:rPr>
          <w:b/>
          <w:color w:val="000000"/>
          <w:sz w:val="24"/>
          <w:szCs w:val="24"/>
        </w:rPr>
        <w:t>Rank the Locations as per the number</w:t>
      </w:r>
      <w:r w:rsidR="007C0A6A" w:rsidRPr="007C0A6A">
        <w:rPr>
          <w:b/>
          <w:color w:val="000000"/>
          <w:sz w:val="24"/>
          <w:szCs w:val="24"/>
        </w:rPr>
        <w:t xml:space="preserve"> of people who have churned the </w:t>
      </w:r>
      <w:r w:rsidR="00F03D1D" w:rsidRPr="007C0A6A">
        <w:rPr>
          <w:b/>
          <w:color w:val="000000"/>
          <w:sz w:val="24"/>
          <w:szCs w:val="24"/>
        </w:rPr>
        <w:t>bank and average balance of the customers</w:t>
      </w:r>
      <w:r w:rsidR="00F03D1D" w:rsidRPr="007C0A6A">
        <w:rPr>
          <w:b/>
          <w:color w:val="1F1F1F"/>
          <w:sz w:val="24"/>
          <w:szCs w:val="24"/>
        </w:rPr>
        <w:t>.</w:t>
      </w:r>
      <w:r w:rsidRPr="007C0A6A">
        <w:rPr>
          <w:b/>
          <w:color w:val="1F1F1F"/>
          <w:sz w:val="24"/>
          <w:szCs w:val="24"/>
        </w:rPr>
        <w:br/>
      </w:r>
    </w:p>
    <w:p w14:paraId="0F3FF758" w14:textId="622C9AC8" w:rsidR="007C0A6A" w:rsidRPr="007C0A6A" w:rsidRDefault="007C0A6A" w:rsidP="00610C2F">
      <w:pPr>
        <w:spacing w:line="360" w:lineRule="auto"/>
        <w:ind w:left="567" w:hanging="284"/>
        <w:rPr>
          <w:rFonts w:ascii="Times New Roman" w:eastAsia="Times New Roman" w:hAnsi="Times New Roman" w:cs="Times New Roman"/>
          <w:sz w:val="24"/>
          <w:szCs w:val="24"/>
        </w:rPr>
      </w:pPr>
      <w:r w:rsidRPr="007C0A6A">
        <w:rPr>
          <w:rFonts w:ascii="Times New Roman" w:eastAsia="Times New Roman" w:hAnsi="Times New Roman" w:cs="Times New Roman"/>
          <w:b/>
          <w:bCs/>
          <w:sz w:val="24"/>
          <w:szCs w:val="24"/>
        </w:rPr>
        <w:t>Germany</w:t>
      </w:r>
      <w:r w:rsidRPr="007C0A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C0A6A">
        <w:rPr>
          <w:rFonts w:ascii="Times New Roman" w:eastAsia="Times New Roman" w:hAnsi="Times New Roman" w:cs="Times New Roman"/>
          <w:sz w:val="24"/>
          <w:szCs w:val="24"/>
        </w:rPr>
        <w:t>814 customers exited, with an average balance of approximately 15,687,083.</w:t>
      </w:r>
    </w:p>
    <w:p w14:paraId="240094A2" w14:textId="643ACD8F" w:rsidR="007C0A6A" w:rsidRPr="007C0A6A" w:rsidRDefault="007C0A6A" w:rsidP="00610C2F">
      <w:pPr>
        <w:spacing w:line="360" w:lineRule="auto"/>
        <w:ind w:left="567" w:hanging="284"/>
        <w:rPr>
          <w:rFonts w:ascii="Times New Roman" w:eastAsia="Times New Roman" w:hAnsi="Times New Roman" w:cs="Times New Roman"/>
          <w:sz w:val="24"/>
          <w:szCs w:val="24"/>
        </w:rPr>
      </w:pPr>
      <w:r w:rsidRPr="007C0A6A">
        <w:rPr>
          <w:rFonts w:ascii="Times New Roman" w:eastAsia="Times New Roman" w:hAnsi="Times New Roman" w:cs="Times New Roman"/>
          <w:b/>
          <w:bCs/>
          <w:sz w:val="24"/>
          <w:szCs w:val="24"/>
        </w:rPr>
        <w:t>France</w:t>
      </w:r>
      <w:r w:rsidRPr="007C0A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C0A6A">
        <w:rPr>
          <w:rFonts w:ascii="Times New Roman" w:eastAsia="Times New Roman" w:hAnsi="Times New Roman" w:cs="Times New Roman"/>
          <w:sz w:val="24"/>
          <w:szCs w:val="24"/>
        </w:rPr>
        <w:t>810 customers exited, with an average balance of approximately 15,692,615.</w:t>
      </w:r>
    </w:p>
    <w:p w14:paraId="4552BE07" w14:textId="1F9A9F44" w:rsidR="007C0A6A" w:rsidRPr="007C0A6A" w:rsidRDefault="007C0A6A" w:rsidP="00610C2F">
      <w:pPr>
        <w:spacing w:line="360" w:lineRule="auto"/>
        <w:ind w:left="567" w:hanging="284"/>
        <w:rPr>
          <w:rFonts w:ascii="Times New Roman" w:eastAsia="Times New Roman" w:hAnsi="Times New Roman" w:cs="Times New Roman"/>
          <w:sz w:val="24"/>
          <w:szCs w:val="24"/>
        </w:rPr>
      </w:pPr>
      <w:r w:rsidRPr="007C0A6A">
        <w:rPr>
          <w:rFonts w:ascii="Times New Roman" w:eastAsia="Times New Roman" w:hAnsi="Times New Roman" w:cs="Times New Roman"/>
          <w:b/>
          <w:bCs/>
          <w:sz w:val="24"/>
          <w:szCs w:val="24"/>
        </w:rPr>
        <w:t>Spain</w:t>
      </w:r>
      <w:r w:rsidRPr="007C0A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C0A6A">
        <w:rPr>
          <w:rFonts w:ascii="Times New Roman" w:eastAsia="Times New Roman" w:hAnsi="Times New Roman" w:cs="Times New Roman"/>
          <w:sz w:val="24"/>
          <w:szCs w:val="24"/>
        </w:rPr>
        <w:t>413 customers exited, with an average balance of approximately 15,687,680</w:t>
      </w:r>
      <w:r w:rsidR="00610C2F">
        <w:rPr>
          <w:rFonts w:ascii="Times New Roman" w:eastAsia="Times New Roman" w:hAnsi="Times New Roman" w:cs="Times New Roman"/>
          <w:sz w:val="24"/>
          <w:szCs w:val="24"/>
        </w:rPr>
        <w:t>.</w:t>
      </w:r>
    </w:p>
    <w:p w14:paraId="1250EEB5" w14:textId="77777777" w:rsidR="00632017" w:rsidRDefault="00632017" w:rsidP="00F0107A">
      <w:pPr>
        <w:spacing w:before="240" w:after="240" w:line="360" w:lineRule="auto"/>
        <w:ind w:left="1260" w:hanging="630"/>
        <w:rPr>
          <w:color w:val="1F1F1F"/>
          <w:sz w:val="24"/>
          <w:szCs w:val="24"/>
        </w:rPr>
      </w:pPr>
    </w:p>
    <w:p w14:paraId="45E25944" w14:textId="77777777" w:rsidR="00632017" w:rsidRDefault="009C3004" w:rsidP="00F0107A">
      <w:pPr>
        <w:spacing w:after="180" w:line="360" w:lineRule="auto"/>
        <w:jc w:val="center"/>
      </w:pPr>
      <w:r>
        <w:rPr>
          <w:noProof/>
          <w:color w:val="1F1F1F"/>
          <w:sz w:val="24"/>
          <w:szCs w:val="24"/>
        </w:rPr>
        <w:lastRenderedPageBreak/>
        <w:drawing>
          <wp:inline distT="114300" distB="114300" distL="114300" distR="114300" wp14:anchorId="303AE3A2" wp14:editId="3ABF07D2">
            <wp:extent cx="5201107" cy="2516429"/>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cstate="print"/>
                    <a:srcRect/>
                    <a:stretch>
                      <a:fillRect/>
                    </a:stretch>
                  </pic:blipFill>
                  <pic:spPr>
                    <a:xfrm>
                      <a:off x="0" y="0"/>
                      <a:ext cx="5203854" cy="2517758"/>
                    </a:xfrm>
                    <a:prstGeom prst="rect">
                      <a:avLst/>
                    </a:prstGeom>
                    <a:ln/>
                  </pic:spPr>
                </pic:pic>
              </a:graphicData>
            </a:graphic>
          </wp:inline>
        </w:drawing>
      </w:r>
      <w:r w:rsidR="004058D0">
        <w:rPr>
          <w:color w:val="1F1F1F"/>
          <w:sz w:val="24"/>
          <w:szCs w:val="24"/>
        </w:rPr>
        <w:br/>
      </w:r>
    </w:p>
    <w:p w14:paraId="1787526F" w14:textId="77777777" w:rsidR="007C0A6A" w:rsidRPr="007C0A6A" w:rsidRDefault="007C0A6A" w:rsidP="00610C2F">
      <w:pPr>
        <w:pStyle w:val="NormalWeb"/>
        <w:spacing w:line="360" w:lineRule="auto"/>
        <w:ind w:left="426"/>
        <w:rPr>
          <w:rFonts w:ascii="Arial" w:hAnsi="Arial" w:cs="Arial"/>
        </w:rPr>
      </w:pPr>
      <w:r w:rsidRPr="007C0A6A">
        <w:rPr>
          <w:rFonts w:ascii="Arial" w:hAnsi="Arial" w:cs="Arial"/>
        </w:rPr>
        <w:t>This query helps identify the geographical distribution of customer churn in the bank. From the results, Germany and France have the highest number of customers who exited, while Spain has fewer churned customers. Additionally, the average balances of churned customers are roughly similar across these three regions.</w:t>
      </w:r>
    </w:p>
    <w:p w14:paraId="3D721FCD" w14:textId="77777777" w:rsidR="00632017" w:rsidRDefault="00632017" w:rsidP="00F0107A">
      <w:pPr>
        <w:spacing w:before="240" w:after="240" w:line="360" w:lineRule="auto"/>
        <w:ind w:left="720"/>
        <w:rPr>
          <w:b/>
          <w:color w:val="1F1F1F"/>
          <w:sz w:val="24"/>
          <w:szCs w:val="24"/>
        </w:rPr>
      </w:pPr>
    </w:p>
    <w:p w14:paraId="5E3ACD25" w14:textId="77777777" w:rsidR="001962DE" w:rsidRDefault="004058D0" w:rsidP="00610C2F">
      <w:pPr>
        <w:pStyle w:val="NormalWeb"/>
        <w:spacing w:before="300" w:beforeAutospacing="0" w:after="0" w:afterAutospacing="0" w:line="360" w:lineRule="auto"/>
        <w:ind w:left="284" w:hanging="284"/>
        <w:textAlignment w:val="baseline"/>
        <w:rPr>
          <w:rFonts w:ascii="Lato" w:hAnsi="Lato"/>
          <w:color w:val="000000"/>
          <w:sz w:val="22"/>
          <w:szCs w:val="22"/>
        </w:rPr>
      </w:pPr>
      <w:r w:rsidRPr="00610C2F">
        <w:rPr>
          <w:rFonts w:ascii="Arial" w:hAnsi="Arial" w:cs="Arial"/>
          <w:b/>
          <w:color w:val="000000"/>
        </w:rPr>
        <w:t>22.</w:t>
      </w:r>
      <w:r>
        <w:rPr>
          <w:b/>
          <w:color w:val="1F1F1F"/>
        </w:rPr>
        <w:t xml:space="preserve"> </w:t>
      </w:r>
      <w:r w:rsidR="007C0A6A" w:rsidRPr="007C0A6A">
        <w:rPr>
          <w:rFonts w:ascii="Arial" w:hAnsi="Arial" w:cs="Arial"/>
          <w:b/>
          <w:color w:val="000000"/>
        </w:rPr>
        <w:t>As we can see that the “</w:t>
      </w:r>
      <w:proofErr w:type="spellStart"/>
      <w:r w:rsidR="007C0A6A" w:rsidRPr="007C0A6A">
        <w:rPr>
          <w:rFonts w:ascii="Arial" w:hAnsi="Arial" w:cs="Arial"/>
          <w:b/>
          <w:color w:val="000000"/>
        </w:rPr>
        <w:t>CustomerInfo</w:t>
      </w:r>
      <w:proofErr w:type="spellEnd"/>
      <w:r w:rsidR="007C0A6A" w:rsidRPr="007C0A6A">
        <w:rPr>
          <w:rFonts w:ascii="Arial" w:hAnsi="Arial" w:cs="Arial"/>
          <w:b/>
          <w:color w:val="000000"/>
        </w:rPr>
        <w:t xml:space="preserve">” table has the </w:t>
      </w:r>
      <w:proofErr w:type="spellStart"/>
      <w:r w:rsidR="007C0A6A" w:rsidRPr="007C0A6A">
        <w:rPr>
          <w:rFonts w:ascii="Arial" w:hAnsi="Arial" w:cs="Arial"/>
          <w:b/>
          <w:color w:val="000000"/>
        </w:rPr>
        <w:t>CustomerID</w:t>
      </w:r>
      <w:proofErr w:type="spellEnd"/>
      <w:r w:rsidR="007C0A6A" w:rsidRPr="007C0A6A">
        <w:rPr>
          <w:rFonts w:ascii="Arial" w:hAnsi="Arial" w:cs="Arial"/>
          <w:b/>
          <w:color w:val="000000"/>
        </w:rPr>
        <w:t xml:space="preserve"> and Surname, now if we </w:t>
      </w:r>
      <w:proofErr w:type="gramStart"/>
      <w:r w:rsidR="007C0A6A" w:rsidRPr="007C0A6A">
        <w:rPr>
          <w:rFonts w:ascii="Arial" w:hAnsi="Arial" w:cs="Arial"/>
          <w:b/>
          <w:color w:val="000000"/>
        </w:rPr>
        <w:t>have to</w:t>
      </w:r>
      <w:proofErr w:type="gramEnd"/>
      <w:r w:rsidR="007C0A6A" w:rsidRPr="007C0A6A">
        <w:rPr>
          <w:rFonts w:ascii="Arial" w:hAnsi="Arial" w:cs="Arial"/>
          <w:b/>
          <w:color w:val="000000"/>
        </w:rPr>
        <w:t xml:space="preserve"> join it with a table where the primary key is also a combination of </w:t>
      </w:r>
      <w:proofErr w:type="spellStart"/>
      <w:r w:rsidR="007C0A6A" w:rsidRPr="007C0A6A">
        <w:rPr>
          <w:rFonts w:ascii="Arial" w:hAnsi="Arial" w:cs="Arial"/>
          <w:b/>
          <w:color w:val="000000"/>
        </w:rPr>
        <w:t>CustomerID</w:t>
      </w:r>
      <w:proofErr w:type="spellEnd"/>
      <w:r w:rsidR="007C0A6A" w:rsidRPr="007C0A6A">
        <w:rPr>
          <w:rFonts w:ascii="Arial" w:hAnsi="Arial" w:cs="Arial"/>
          <w:b/>
          <w:color w:val="000000"/>
        </w:rPr>
        <w:t xml:space="preserve"> and Surname, come up with a column where the format is “</w:t>
      </w:r>
      <w:proofErr w:type="spellStart"/>
      <w:r w:rsidR="007C0A6A" w:rsidRPr="007C0A6A">
        <w:rPr>
          <w:rFonts w:ascii="Arial" w:hAnsi="Arial" w:cs="Arial"/>
          <w:b/>
          <w:color w:val="000000"/>
        </w:rPr>
        <w:t>CustomerID_Surname</w:t>
      </w:r>
      <w:proofErr w:type="spellEnd"/>
      <w:r w:rsidR="007C0A6A">
        <w:rPr>
          <w:rFonts w:ascii="Lato" w:hAnsi="Lato"/>
          <w:color w:val="000000"/>
          <w:sz w:val="22"/>
          <w:szCs w:val="22"/>
        </w:rPr>
        <w:t>”.</w:t>
      </w:r>
    </w:p>
    <w:p w14:paraId="10DCDDD6" w14:textId="77777777" w:rsidR="00632017" w:rsidRPr="001962DE" w:rsidRDefault="004058D0" w:rsidP="00610C2F">
      <w:pPr>
        <w:pStyle w:val="NormalWeb"/>
        <w:spacing w:before="300" w:beforeAutospacing="0" w:after="0" w:afterAutospacing="0" w:line="360" w:lineRule="auto"/>
        <w:ind w:left="284" w:hanging="284"/>
        <w:textAlignment w:val="baseline"/>
        <w:rPr>
          <w:rFonts w:ascii="Arial" w:hAnsi="Arial" w:cs="Arial"/>
          <w:b/>
          <w:bCs/>
          <w:color w:val="000000"/>
        </w:rPr>
      </w:pPr>
      <w:r w:rsidRPr="001962DE">
        <w:rPr>
          <w:rFonts w:ascii="Arial" w:hAnsi="Arial" w:cs="Arial"/>
          <w:b/>
          <w:color w:val="1F1F1F"/>
        </w:rPr>
        <w:br/>
      </w:r>
      <w:r w:rsidRPr="001962DE">
        <w:rPr>
          <w:rFonts w:ascii="Arial" w:hAnsi="Arial" w:cs="Arial"/>
          <w:color w:val="1F1F1F"/>
        </w:rPr>
        <w:t>Here's an explanation of how to create a new column named "CustomerID_Surname" in the result set of a join between the "CustomerInfo" table and another table where the primary key is a combination of CustomerID and Surname:</w:t>
      </w:r>
    </w:p>
    <w:p w14:paraId="0437029C" w14:textId="77777777" w:rsidR="00632017" w:rsidRDefault="004058D0" w:rsidP="00610C2F">
      <w:pPr>
        <w:spacing w:before="240" w:after="240" w:line="360" w:lineRule="auto"/>
        <w:ind w:left="284"/>
        <w:rPr>
          <w:color w:val="1F1F1F"/>
          <w:sz w:val="24"/>
          <w:szCs w:val="24"/>
        </w:rPr>
      </w:pPr>
      <w:r>
        <w:rPr>
          <w:color w:val="1F1F1F"/>
          <w:sz w:val="24"/>
          <w:szCs w:val="24"/>
        </w:rPr>
        <w:t>1. Data Types:</w:t>
      </w:r>
    </w:p>
    <w:p w14:paraId="4D6BC010" w14:textId="77777777" w:rsidR="00632017" w:rsidRDefault="004058D0" w:rsidP="00610C2F">
      <w:pPr>
        <w:numPr>
          <w:ilvl w:val="0"/>
          <w:numId w:val="11"/>
        </w:numPr>
        <w:spacing w:before="60" w:after="60" w:line="360" w:lineRule="auto"/>
        <w:ind w:left="851" w:hanging="284"/>
        <w:rPr>
          <w:b/>
        </w:rPr>
      </w:pPr>
      <w:r>
        <w:rPr>
          <w:color w:val="1F1F1F"/>
          <w:sz w:val="24"/>
          <w:szCs w:val="24"/>
        </w:rPr>
        <w:lastRenderedPageBreak/>
        <w:t xml:space="preserve">Ensure the </w:t>
      </w:r>
      <w:r>
        <w:rPr>
          <w:rFonts w:ascii="Courier New" w:eastAsia="Courier New" w:hAnsi="Courier New" w:cs="Courier New"/>
          <w:color w:val="444746"/>
          <w:sz w:val="21"/>
          <w:szCs w:val="21"/>
          <w:shd w:val="clear" w:color="auto" w:fill="E9EEF6"/>
        </w:rPr>
        <w:t>CustomerID</w:t>
      </w:r>
      <w:r>
        <w:rPr>
          <w:color w:val="1F1F1F"/>
          <w:sz w:val="24"/>
          <w:szCs w:val="24"/>
        </w:rPr>
        <w:t xml:space="preserve"> in "CustomerInfo" is a character data type or can be converted to one. The </w:t>
      </w:r>
      <w:r>
        <w:rPr>
          <w:rFonts w:ascii="Courier New" w:eastAsia="Courier New" w:hAnsi="Courier New" w:cs="Courier New"/>
          <w:color w:val="444746"/>
          <w:sz w:val="21"/>
          <w:szCs w:val="21"/>
          <w:shd w:val="clear" w:color="auto" w:fill="E9EEF6"/>
        </w:rPr>
        <w:t>CONVERT</w:t>
      </w:r>
      <w:r>
        <w:rPr>
          <w:color w:val="1F1F1F"/>
          <w:sz w:val="24"/>
          <w:szCs w:val="24"/>
        </w:rPr>
        <w:t xml:space="preserve"> function might not be necessary depending on the database system.</w:t>
      </w:r>
    </w:p>
    <w:p w14:paraId="39B3F1CA" w14:textId="77777777" w:rsidR="00632017" w:rsidRDefault="004058D0" w:rsidP="00610C2F">
      <w:pPr>
        <w:spacing w:before="240" w:after="240" w:line="360" w:lineRule="auto"/>
        <w:ind w:left="284"/>
        <w:rPr>
          <w:color w:val="1F1F1F"/>
          <w:sz w:val="24"/>
          <w:szCs w:val="24"/>
        </w:rPr>
      </w:pPr>
      <w:r>
        <w:rPr>
          <w:color w:val="1F1F1F"/>
          <w:sz w:val="24"/>
          <w:szCs w:val="24"/>
        </w:rPr>
        <w:t>2. Join on Individual Columns:</w:t>
      </w:r>
    </w:p>
    <w:p w14:paraId="474FB344" w14:textId="77777777" w:rsidR="00632017" w:rsidRDefault="004058D0" w:rsidP="00610C2F">
      <w:pPr>
        <w:numPr>
          <w:ilvl w:val="0"/>
          <w:numId w:val="37"/>
        </w:numPr>
        <w:spacing w:before="60" w:after="60" w:line="360" w:lineRule="auto"/>
        <w:ind w:left="993"/>
        <w:rPr>
          <w:b/>
        </w:rPr>
      </w:pPr>
      <w:r>
        <w:rPr>
          <w:color w:val="1F1F1F"/>
          <w:sz w:val="24"/>
          <w:szCs w:val="24"/>
        </w:rPr>
        <w:t xml:space="preserve">Perform a join on the "CustomerInfo" table and the other table using separate columns for </w:t>
      </w:r>
      <w:r>
        <w:rPr>
          <w:rFonts w:ascii="Courier New" w:eastAsia="Courier New" w:hAnsi="Courier New" w:cs="Courier New"/>
          <w:color w:val="444746"/>
          <w:sz w:val="21"/>
          <w:szCs w:val="21"/>
          <w:shd w:val="clear" w:color="auto" w:fill="E9EEF6"/>
        </w:rPr>
        <w:t>CustomerID</w:t>
      </w:r>
      <w:r>
        <w:rPr>
          <w:color w:val="1F1F1F"/>
          <w:sz w:val="24"/>
          <w:szCs w:val="24"/>
        </w:rPr>
        <w:t xml:space="preserve"> and </w:t>
      </w:r>
      <w:r>
        <w:rPr>
          <w:rFonts w:ascii="Courier New" w:eastAsia="Courier New" w:hAnsi="Courier New" w:cs="Courier New"/>
          <w:color w:val="444746"/>
          <w:sz w:val="21"/>
          <w:szCs w:val="21"/>
          <w:shd w:val="clear" w:color="auto" w:fill="E9EEF6"/>
        </w:rPr>
        <w:t>Surname</w:t>
      </w:r>
      <w:r>
        <w:rPr>
          <w:color w:val="1F1F1F"/>
          <w:sz w:val="24"/>
          <w:szCs w:val="24"/>
        </w:rPr>
        <w:t xml:space="preserve"> instead of a combined primary key.</w:t>
      </w:r>
    </w:p>
    <w:p w14:paraId="579D0C39" w14:textId="77777777" w:rsidR="00632017" w:rsidRDefault="004058D0" w:rsidP="00610C2F">
      <w:pPr>
        <w:spacing w:before="240" w:after="240" w:line="360" w:lineRule="auto"/>
        <w:ind w:left="284"/>
        <w:rPr>
          <w:color w:val="1F1F1F"/>
          <w:sz w:val="24"/>
          <w:szCs w:val="24"/>
        </w:rPr>
      </w:pPr>
      <w:r>
        <w:rPr>
          <w:color w:val="1F1F1F"/>
          <w:sz w:val="24"/>
          <w:szCs w:val="24"/>
        </w:rPr>
        <w:t>3. Create New Column:</w:t>
      </w:r>
    </w:p>
    <w:p w14:paraId="3EEABC5A" w14:textId="77777777" w:rsidR="0026490B" w:rsidRPr="0026490B" w:rsidRDefault="004058D0" w:rsidP="00610C2F">
      <w:pPr>
        <w:numPr>
          <w:ilvl w:val="0"/>
          <w:numId w:val="34"/>
        </w:numPr>
        <w:spacing w:before="60" w:after="60" w:line="360" w:lineRule="auto"/>
        <w:ind w:left="993"/>
        <w:rPr>
          <w:b/>
        </w:rPr>
      </w:pPr>
      <w:r>
        <w:rPr>
          <w:color w:val="1F1F1F"/>
          <w:sz w:val="24"/>
          <w:szCs w:val="24"/>
        </w:rPr>
        <w:t xml:space="preserve">Within the SELECT clause of your query, use the </w:t>
      </w:r>
      <w:r>
        <w:rPr>
          <w:rFonts w:ascii="Courier New" w:eastAsia="Courier New" w:hAnsi="Courier New" w:cs="Courier New"/>
          <w:color w:val="444746"/>
          <w:sz w:val="21"/>
          <w:szCs w:val="21"/>
          <w:shd w:val="clear" w:color="auto" w:fill="E9EEF6"/>
        </w:rPr>
        <w:t>CONCAT</w:t>
      </w:r>
      <w:r>
        <w:rPr>
          <w:color w:val="1F1F1F"/>
          <w:sz w:val="24"/>
          <w:szCs w:val="24"/>
        </w:rPr>
        <w:t xml:space="preserve"> function (or similar function depending on the database system) to concatenate the </w:t>
      </w:r>
      <w:r>
        <w:rPr>
          <w:rFonts w:ascii="Courier New" w:eastAsia="Courier New" w:hAnsi="Courier New" w:cs="Courier New"/>
          <w:color w:val="444746"/>
          <w:sz w:val="21"/>
          <w:szCs w:val="21"/>
          <w:shd w:val="clear" w:color="auto" w:fill="E9EEF6"/>
        </w:rPr>
        <w:t>CustomerID</w:t>
      </w:r>
      <w:r>
        <w:rPr>
          <w:color w:val="1F1F1F"/>
          <w:sz w:val="24"/>
          <w:szCs w:val="24"/>
        </w:rPr>
        <w:t xml:space="preserve"> and </w:t>
      </w:r>
      <w:r>
        <w:rPr>
          <w:rFonts w:ascii="Courier New" w:eastAsia="Courier New" w:hAnsi="Courier New" w:cs="Courier New"/>
          <w:color w:val="444746"/>
          <w:sz w:val="21"/>
          <w:szCs w:val="21"/>
          <w:shd w:val="clear" w:color="auto" w:fill="E9EEF6"/>
        </w:rPr>
        <w:t>Surname</w:t>
      </w:r>
      <w:r>
        <w:rPr>
          <w:color w:val="1F1F1F"/>
          <w:sz w:val="24"/>
          <w:szCs w:val="24"/>
        </w:rPr>
        <w:t xml:space="preserve"> columns from "CustomerInfo" with a delimiter (underscore "_" in this case). </w:t>
      </w:r>
    </w:p>
    <w:p w14:paraId="4E4893C6" w14:textId="77777777" w:rsidR="00632017" w:rsidRPr="0026490B" w:rsidRDefault="0026490B" w:rsidP="00F0107A">
      <w:pPr>
        <w:spacing w:before="60" w:after="60" w:line="360" w:lineRule="auto"/>
        <w:jc w:val="center"/>
        <w:rPr>
          <w:color w:val="1F1F1F"/>
          <w:sz w:val="24"/>
          <w:szCs w:val="24"/>
        </w:rPr>
      </w:pPr>
      <w:r>
        <w:rPr>
          <w:noProof/>
          <w:color w:val="1F1F1F"/>
          <w:sz w:val="24"/>
          <w:szCs w:val="24"/>
        </w:rPr>
        <w:lastRenderedPageBreak/>
        <w:drawing>
          <wp:inline distT="0" distB="0" distL="0" distR="0" wp14:anchorId="2E2EBEDF" wp14:editId="525D45E8">
            <wp:extent cx="2190750" cy="5295899"/>
            <wp:effectExtent l="19050" t="0" r="0" b="0"/>
            <wp:docPr id="2" name="Picture 1" descr="ne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ww.PNG"/>
                    <pic:cNvPicPr/>
                  </pic:nvPicPr>
                  <pic:blipFill>
                    <a:blip r:embed="rId29" cstate="print"/>
                    <a:stretch>
                      <a:fillRect/>
                    </a:stretch>
                  </pic:blipFill>
                  <pic:spPr>
                    <a:xfrm>
                      <a:off x="0" y="0"/>
                      <a:ext cx="2191056" cy="5296640"/>
                    </a:xfrm>
                    <a:prstGeom prst="rect">
                      <a:avLst/>
                    </a:prstGeom>
                  </pic:spPr>
                </pic:pic>
              </a:graphicData>
            </a:graphic>
          </wp:inline>
        </w:drawing>
      </w:r>
    </w:p>
    <w:p w14:paraId="5159ECEB" w14:textId="77777777" w:rsidR="00632017" w:rsidRDefault="004058D0" w:rsidP="00610C2F">
      <w:pPr>
        <w:spacing w:before="240" w:after="240" w:line="360" w:lineRule="auto"/>
        <w:ind w:left="284" w:hanging="257"/>
        <w:rPr>
          <w:color w:val="1F1F1F"/>
          <w:sz w:val="24"/>
          <w:szCs w:val="24"/>
        </w:rPr>
      </w:pPr>
      <w:r>
        <w:rPr>
          <w:b/>
          <w:color w:val="1F1F1F"/>
          <w:sz w:val="24"/>
          <w:szCs w:val="24"/>
        </w:rPr>
        <w:t>23. Retrieving Exit Category Without Joins.</w:t>
      </w:r>
      <w:r>
        <w:rPr>
          <w:b/>
          <w:color w:val="1F1F1F"/>
          <w:sz w:val="24"/>
          <w:szCs w:val="24"/>
        </w:rPr>
        <w:br/>
      </w:r>
      <w:r>
        <w:rPr>
          <w:color w:val="1F1F1F"/>
          <w:sz w:val="24"/>
          <w:szCs w:val="24"/>
        </w:rPr>
        <w:t xml:space="preserve">This code retrieves customer data from the </w:t>
      </w:r>
      <w:r>
        <w:rPr>
          <w:rFonts w:ascii="Courier New" w:eastAsia="Courier New" w:hAnsi="Courier New" w:cs="Courier New"/>
          <w:color w:val="444746"/>
          <w:sz w:val="21"/>
          <w:szCs w:val="21"/>
          <w:shd w:val="clear" w:color="auto" w:fill="E9EEF6"/>
        </w:rPr>
        <w:t>Bank_Churn</w:t>
      </w:r>
      <w:r>
        <w:rPr>
          <w:color w:val="1F1F1F"/>
          <w:sz w:val="24"/>
          <w:szCs w:val="24"/>
        </w:rPr>
        <w:t xml:space="preserve"> table and adds a new column named "ExitCategory" to classify customers as 'Retain' (not churned) or 'Exit' (churned) based on the value in the </w:t>
      </w:r>
      <w:r>
        <w:rPr>
          <w:rFonts w:ascii="Courier New" w:eastAsia="Courier New" w:hAnsi="Courier New" w:cs="Courier New"/>
          <w:color w:val="444746"/>
          <w:sz w:val="21"/>
          <w:szCs w:val="21"/>
          <w:shd w:val="clear" w:color="auto" w:fill="E9EEF6"/>
        </w:rPr>
        <w:t>Exited</w:t>
      </w:r>
      <w:r>
        <w:rPr>
          <w:color w:val="1F1F1F"/>
          <w:sz w:val="24"/>
          <w:szCs w:val="24"/>
        </w:rPr>
        <w:t xml:space="preserve"> column (likely 0 for non-churned, non-zero for churned).</w:t>
      </w:r>
    </w:p>
    <w:p w14:paraId="75C4B854" w14:textId="3C96E477" w:rsidR="00632017" w:rsidRDefault="004058D0" w:rsidP="00610C2F">
      <w:pPr>
        <w:spacing w:before="240" w:after="240" w:line="360" w:lineRule="auto"/>
        <w:ind w:left="284"/>
        <w:rPr>
          <w:b/>
          <w:color w:val="1F1F1F"/>
          <w:sz w:val="24"/>
          <w:szCs w:val="24"/>
        </w:rPr>
      </w:pPr>
      <w:r>
        <w:rPr>
          <w:color w:val="1F1F1F"/>
          <w:sz w:val="24"/>
          <w:szCs w:val="24"/>
        </w:rPr>
        <w:lastRenderedPageBreak/>
        <w:t>It achieves this without using a JOIN operation, making it simpler for single-table queries</w:t>
      </w:r>
      <w:r>
        <w:rPr>
          <w:b/>
          <w:color w:val="1F1F1F"/>
          <w:sz w:val="24"/>
          <w:szCs w:val="24"/>
        </w:rPr>
        <w:t>.</w:t>
      </w:r>
      <w:r>
        <w:rPr>
          <w:b/>
          <w:color w:val="1F1F1F"/>
          <w:sz w:val="24"/>
          <w:szCs w:val="24"/>
        </w:rPr>
        <w:br/>
      </w:r>
      <w:r>
        <w:rPr>
          <w:b/>
          <w:noProof/>
          <w:color w:val="1F1F1F"/>
          <w:sz w:val="24"/>
          <w:szCs w:val="24"/>
        </w:rPr>
        <w:drawing>
          <wp:inline distT="114300" distB="114300" distL="114300" distR="114300" wp14:anchorId="5F4FA767" wp14:editId="1CB73C74">
            <wp:extent cx="5533187" cy="323331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cstate="print"/>
                    <a:srcRect/>
                    <a:stretch>
                      <a:fillRect/>
                    </a:stretch>
                  </pic:blipFill>
                  <pic:spPr>
                    <a:xfrm>
                      <a:off x="0" y="0"/>
                      <a:ext cx="5537846" cy="3236041"/>
                    </a:xfrm>
                    <a:prstGeom prst="rect">
                      <a:avLst/>
                    </a:prstGeom>
                    <a:ln/>
                  </pic:spPr>
                </pic:pic>
              </a:graphicData>
            </a:graphic>
          </wp:inline>
        </w:drawing>
      </w:r>
    </w:p>
    <w:p w14:paraId="16E063DC" w14:textId="77777777" w:rsidR="00632017" w:rsidRDefault="004058D0" w:rsidP="00610C2F">
      <w:pPr>
        <w:spacing w:before="240" w:after="240" w:line="360" w:lineRule="auto"/>
        <w:ind w:left="284" w:hanging="257"/>
        <w:rPr>
          <w:b/>
          <w:color w:val="1F1F1F"/>
          <w:sz w:val="24"/>
          <w:szCs w:val="24"/>
        </w:rPr>
      </w:pPr>
      <w:r>
        <w:rPr>
          <w:b/>
          <w:color w:val="1F1F1F"/>
          <w:sz w:val="24"/>
          <w:szCs w:val="24"/>
        </w:rPr>
        <w:t>24. Handling Missing Values</w:t>
      </w:r>
    </w:p>
    <w:p w14:paraId="3963A459" w14:textId="77777777" w:rsidR="00632017" w:rsidRDefault="004058D0" w:rsidP="00610C2F">
      <w:pPr>
        <w:spacing w:before="240" w:after="240" w:line="360" w:lineRule="auto"/>
        <w:ind w:left="284"/>
        <w:rPr>
          <w:color w:val="1F1F1F"/>
          <w:sz w:val="24"/>
          <w:szCs w:val="24"/>
        </w:rPr>
      </w:pPr>
      <w:r>
        <w:rPr>
          <w:color w:val="1F1F1F"/>
          <w:sz w:val="24"/>
          <w:szCs w:val="24"/>
        </w:rPr>
        <w:t>In our analysis, we're fortunate to have a dataset free of missing values. This eliminates the need for imputation techniques that might introduce assumptions or biases.</w:t>
      </w:r>
    </w:p>
    <w:p w14:paraId="3EA4B15D" w14:textId="77777777" w:rsidR="00632017" w:rsidRDefault="004058D0" w:rsidP="00610C2F">
      <w:pPr>
        <w:spacing w:before="240" w:after="240" w:line="360" w:lineRule="auto"/>
        <w:ind w:left="284"/>
        <w:rPr>
          <w:color w:val="1F1F1F"/>
          <w:sz w:val="24"/>
          <w:szCs w:val="24"/>
        </w:rPr>
      </w:pPr>
      <w:r>
        <w:rPr>
          <w:color w:val="1F1F1F"/>
          <w:sz w:val="24"/>
          <w:szCs w:val="24"/>
        </w:rPr>
        <w:t>General Approaches to Missing Values (for future reference):</w:t>
      </w:r>
    </w:p>
    <w:p w14:paraId="4F351E1E" w14:textId="77777777" w:rsidR="00632017" w:rsidRDefault="004058D0" w:rsidP="00610C2F">
      <w:pPr>
        <w:spacing w:before="240" w:after="240" w:line="360" w:lineRule="auto"/>
        <w:ind w:left="284"/>
        <w:rPr>
          <w:color w:val="1F1F1F"/>
          <w:sz w:val="24"/>
          <w:szCs w:val="24"/>
        </w:rPr>
      </w:pPr>
      <w:r>
        <w:rPr>
          <w:color w:val="1F1F1F"/>
          <w:sz w:val="24"/>
          <w:szCs w:val="24"/>
        </w:rPr>
        <w:t>While our dataset is free of missing values, it's valuable to be aware of common approaches for handling them in future analyses:</w:t>
      </w:r>
    </w:p>
    <w:p w14:paraId="43D13CDD" w14:textId="77777777" w:rsidR="00632017" w:rsidRDefault="004058D0" w:rsidP="00610C2F">
      <w:pPr>
        <w:numPr>
          <w:ilvl w:val="0"/>
          <w:numId w:val="33"/>
        </w:numPr>
        <w:spacing w:before="60" w:line="360" w:lineRule="auto"/>
        <w:ind w:left="567" w:hanging="283"/>
      </w:pPr>
      <w:r>
        <w:rPr>
          <w:color w:val="1F1F1F"/>
          <w:sz w:val="24"/>
          <w:szCs w:val="24"/>
        </w:rPr>
        <w:t>Deletion: This involves removing rows or columns with missing values. This can be appropriate if the missing data is minimal and doesn't significantly impact the analysis. However, it can also lead to a loss of information.</w:t>
      </w:r>
    </w:p>
    <w:p w14:paraId="4D18CD91" w14:textId="77777777" w:rsidR="00632017" w:rsidRDefault="004058D0" w:rsidP="00610C2F">
      <w:pPr>
        <w:numPr>
          <w:ilvl w:val="0"/>
          <w:numId w:val="33"/>
        </w:numPr>
        <w:spacing w:line="360" w:lineRule="auto"/>
        <w:ind w:left="567" w:hanging="283"/>
      </w:pPr>
      <w:r>
        <w:rPr>
          <w:color w:val="1F1F1F"/>
          <w:sz w:val="24"/>
          <w:szCs w:val="24"/>
        </w:rPr>
        <w:t>Imputation: This replaces missing values with estimated values. Techniques include mean/median/mode imputation, k-Nearest Neighbors (KNN), or more sophisticated methods. The chosen method should be based on the data type and distribution.</w:t>
      </w:r>
    </w:p>
    <w:p w14:paraId="619A4838" w14:textId="4B26FC6A" w:rsidR="00632017" w:rsidRPr="00610C2F" w:rsidRDefault="004058D0" w:rsidP="00610C2F">
      <w:pPr>
        <w:numPr>
          <w:ilvl w:val="0"/>
          <w:numId w:val="33"/>
        </w:numPr>
        <w:spacing w:after="60" w:line="360" w:lineRule="auto"/>
        <w:ind w:left="567" w:hanging="283"/>
      </w:pPr>
      <w:r>
        <w:rPr>
          <w:color w:val="1F1F1F"/>
          <w:sz w:val="24"/>
          <w:szCs w:val="24"/>
        </w:rPr>
        <w:lastRenderedPageBreak/>
        <w:t>Modeling Techniques: Some statistical models can handle missing values directly. However, understanding the reasons for missingness is still important.</w:t>
      </w:r>
    </w:p>
    <w:p w14:paraId="76D189C5" w14:textId="77777777" w:rsidR="00632017" w:rsidRDefault="004058D0" w:rsidP="00610C2F">
      <w:pPr>
        <w:spacing w:before="240" w:after="240" w:line="360" w:lineRule="auto"/>
        <w:ind w:left="284" w:hanging="257"/>
        <w:rPr>
          <w:color w:val="1F1F1F"/>
          <w:sz w:val="24"/>
          <w:szCs w:val="24"/>
        </w:rPr>
      </w:pPr>
      <w:r>
        <w:rPr>
          <w:b/>
          <w:color w:val="1F1F1F"/>
          <w:sz w:val="24"/>
          <w:szCs w:val="24"/>
        </w:rPr>
        <w:t>25. Retrieving Customer IDs, Last Name, and Status for Surnames Ending in "on"</w:t>
      </w:r>
      <w:r>
        <w:rPr>
          <w:b/>
          <w:color w:val="1F1F1F"/>
          <w:sz w:val="24"/>
          <w:szCs w:val="24"/>
        </w:rPr>
        <w:br/>
      </w:r>
      <w:r>
        <w:rPr>
          <w:color w:val="1F1F1F"/>
          <w:sz w:val="24"/>
          <w:szCs w:val="24"/>
        </w:rPr>
        <w:t>This SQL query identifies customers with surnames ending in "on" (case-sensitive). It retrieves the following information for these customers:</w:t>
      </w:r>
    </w:p>
    <w:p w14:paraId="5F9F4D51" w14:textId="77777777" w:rsidR="00632017" w:rsidRDefault="004058D0" w:rsidP="00610C2F">
      <w:pPr>
        <w:spacing w:before="240" w:after="240" w:line="360" w:lineRule="auto"/>
        <w:ind w:left="567" w:hanging="257"/>
        <w:rPr>
          <w:b/>
          <w:color w:val="1F1F1F"/>
          <w:sz w:val="24"/>
          <w:szCs w:val="24"/>
          <w:u w:val="single"/>
        </w:rPr>
      </w:pPr>
      <w:r>
        <w:rPr>
          <w:noProof/>
          <w:color w:val="1F1F1F"/>
          <w:sz w:val="24"/>
          <w:szCs w:val="24"/>
        </w:rPr>
        <w:drawing>
          <wp:inline distT="114300" distB="114300" distL="114300" distR="114300" wp14:anchorId="647B5479" wp14:editId="68E420C8">
            <wp:extent cx="5800954" cy="2348179"/>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cstate="print"/>
                    <a:srcRect t="-3374" r="-3374"/>
                    <a:stretch>
                      <a:fillRect/>
                    </a:stretch>
                  </pic:blipFill>
                  <pic:spPr>
                    <a:xfrm>
                      <a:off x="0" y="0"/>
                      <a:ext cx="5815323" cy="2353995"/>
                    </a:xfrm>
                    <a:prstGeom prst="rect">
                      <a:avLst/>
                    </a:prstGeom>
                    <a:ln/>
                  </pic:spPr>
                </pic:pic>
              </a:graphicData>
            </a:graphic>
          </wp:inline>
        </w:drawing>
      </w:r>
    </w:p>
    <w:p w14:paraId="7D65F4EA" w14:textId="77777777" w:rsidR="00632017" w:rsidRDefault="00632017" w:rsidP="00610C2F">
      <w:pPr>
        <w:spacing w:before="60" w:after="60" w:line="360" w:lineRule="auto"/>
        <w:ind w:left="284" w:hanging="257"/>
        <w:rPr>
          <w:b/>
          <w:color w:val="1F1F1F"/>
          <w:sz w:val="24"/>
          <w:szCs w:val="24"/>
          <w:u w:val="single"/>
        </w:rPr>
      </w:pPr>
    </w:p>
    <w:p w14:paraId="4B71A2B4" w14:textId="77777777" w:rsidR="00632017" w:rsidRDefault="00632017" w:rsidP="00F0107A">
      <w:pPr>
        <w:spacing w:before="60" w:after="60" w:line="360" w:lineRule="auto"/>
        <w:rPr>
          <w:b/>
          <w:color w:val="1F1F1F"/>
          <w:sz w:val="24"/>
          <w:szCs w:val="24"/>
          <w:u w:val="single"/>
        </w:rPr>
      </w:pPr>
    </w:p>
    <w:p w14:paraId="617BAA3B" w14:textId="77777777" w:rsidR="00632017" w:rsidRDefault="004058D0" w:rsidP="00F0107A">
      <w:pPr>
        <w:spacing w:before="60" w:after="60" w:line="360" w:lineRule="auto"/>
        <w:rPr>
          <w:b/>
          <w:color w:val="1F1F1F"/>
          <w:sz w:val="24"/>
          <w:szCs w:val="24"/>
        </w:rPr>
      </w:pPr>
      <w:r>
        <w:rPr>
          <w:b/>
          <w:color w:val="1F1F1F"/>
          <w:sz w:val="24"/>
          <w:szCs w:val="24"/>
          <w:u w:val="single"/>
        </w:rPr>
        <w:t>Exploration Of Subjective Question</w:t>
      </w:r>
      <w:r>
        <w:rPr>
          <w:b/>
          <w:color w:val="1F1F1F"/>
          <w:sz w:val="24"/>
          <w:szCs w:val="24"/>
        </w:rPr>
        <w:br/>
      </w:r>
    </w:p>
    <w:p w14:paraId="603E8747" w14:textId="77777777" w:rsidR="00632017" w:rsidRDefault="004058D0" w:rsidP="00610C2F">
      <w:pPr>
        <w:spacing w:before="240" w:after="240" w:line="360" w:lineRule="auto"/>
        <w:ind w:left="284" w:hanging="284"/>
        <w:rPr>
          <w:b/>
          <w:color w:val="1F1F1F"/>
          <w:sz w:val="24"/>
          <w:szCs w:val="24"/>
        </w:rPr>
      </w:pPr>
      <w:r>
        <w:rPr>
          <w:b/>
          <w:color w:val="1F1F1F"/>
          <w:sz w:val="24"/>
          <w:szCs w:val="24"/>
        </w:rPr>
        <w:t>1. Customer Behavior Analysis.</w:t>
      </w:r>
    </w:p>
    <w:p w14:paraId="59D89392" w14:textId="3BEF4E5A" w:rsidR="00632017" w:rsidRDefault="004058D0" w:rsidP="00610C2F">
      <w:pPr>
        <w:spacing w:before="240" w:after="240" w:line="360" w:lineRule="auto"/>
        <w:ind w:left="284"/>
        <w:rPr>
          <w:color w:val="1F1F1F"/>
          <w:sz w:val="24"/>
          <w:szCs w:val="24"/>
        </w:rPr>
      </w:pPr>
      <w:r>
        <w:rPr>
          <w:color w:val="1F1F1F"/>
          <w:sz w:val="24"/>
          <w:szCs w:val="24"/>
        </w:rPr>
        <w:t xml:space="preserve">This analysis examines the spending patterns of new and long-term customers to understand customer loyalty. We </w:t>
      </w:r>
      <w:r w:rsidR="00610C2F">
        <w:rPr>
          <w:color w:val="1F1F1F"/>
          <w:sz w:val="24"/>
          <w:szCs w:val="24"/>
        </w:rPr>
        <w:t>have created</w:t>
      </w:r>
      <w:r>
        <w:rPr>
          <w:color w:val="1F1F1F"/>
          <w:sz w:val="24"/>
          <w:szCs w:val="24"/>
        </w:rPr>
        <w:t xml:space="preserve"> three charts to identify trends in average balance, salary, and number of products held by both customer groups.</w:t>
      </w:r>
      <w:r>
        <w:rPr>
          <w:color w:val="1F1F1F"/>
          <w:sz w:val="24"/>
          <w:szCs w:val="24"/>
        </w:rPr>
        <w:br/>
        <w:t xml:space="preserve"> Based on the graph, the average balance of new customers seems to be consistently lower than that of long-term customers. This suggests that long-term customers tend to spend more money with the bank over time.</w:t>
      </w:r>
    </w:p>
    <w:p w14:paraId="64A22DA4" w14:textId="77777777" w:rsidR="00632017" w:rsidRDefault="004058D0" w:rsidP="00610C2F">
      <w:pPr>
        <w:spacing w:before="240" w:after="240" w:line="360" w:lineRule="auto"/>
        <w:ind w:left="284"/>
        <w:rPr>
          <w:color w:val="1F1F1F"/>
          <w:sz w:val="24"/>
          <w:szCs w:val="24"/>
        </w:rPr>
      </w:pPr>
      <w:r>
        <w:rPr>
          <w:color w:val="1F1F1F"/>
          <w:sz w:val="24"/>
          <w:szCs w:val="24"/>
        </w:rPr>
        <w:lastRenderedPageBreak/>
        <w:t xml:space="preserve">However, the overall trend suggests that customers tend to spend more money with the bank the longer they are customers. This could be for </w:t>
      </w:r>
      <w:proofErr w:type="gramStart"/>
      <w:r>
        <w:rPr>
          <w:color w:val="1F1F1F"/>
          <w:sz w:val="24"/>
          <w:szCs w:val="24"/>
        </w:rPr>
        <w:t>a number of</w:t>
      </w:r>
      <w:proofErr w:type="gramEnd"/>
      <w:r>
        <w:rPr>
          <w:color w:val="1F1F1F"/>
          <w:sz w:val="24"/>
          <w:szCs w:val="24"/>
        </w:rPr>
        <w:t xml:space="preserve"> reasons, such as:</w:t>
      </w:r>
    </w:p>
    <w:p w14:paraId="3CBDD21B" w14:textId="77777777" w:rsidR="00632017" w:rsidRDefault="004058D0" w:rsidP="00610C2F">
      <w:pPr>
        <w:numPr>
          <w:ilvl w:val="0"/>
          <w:numId w:val="17"/>
        </w:numPr>
        <w:spacing w:before="60" w:line="360" w:lineRule="auto"/>
        <w:ind w:left="567" w:hanging="284"/>
      </w:pPr>
      <w:r>
        <w:rPr>
          <w:color w:val="1F1F1F"/>
          <w:sz w:val="24"/>
          <w:szCs w:val="24"/>
        </w:rPr>
        <w:t>Long-term customers may have become more familiar with the bank’s products and services and found more products to use.</w:t>
      </w:r>
    </w:p>
    <w:p w14:paraId="5932345E" w14:textId="77777777" w:rsidR="00632017" w:rsidRDefault="004058D0" w:rsidP="00610C2F">
      <w:pPr>
        <w:numPr>
          <w:ilvl w:val="0"/>
          <w:numId w:val="17"/>
        </w:numPr>
        <w:spacing w:line="360" w:lineRule="auto"/>
        <w:ind w:left="567" w:hanging="284"/>
      </w:pPr>
      <w:r>
        <w:rPr>
          <w:color w:val="1F1F1F"/>
          <w:sz w:val="24"/>
          <w:szCs w:val="24"/>
        </w:rPr>
        <w:t>Long-term customers may have increased their income over time, allowing them to save more money.</w:t>
      </w:r>
    </w:p>
    <w:p w14:paraId="760FDCD3" w14:textId="77777777" w:rsidR="00632017" w:rsidRDefault="004058D0" w:rsidP="00610C2F">
      <w:pPr>
        <w:numPr>
          <w:ilvl w:val="0"/>
          <w:numId w:val="17"/>
        </w:numPr>
        <w:spacing w:after="60" w:line="360" w:lineRule="auto"/>
        <w:ind w:left="567" w:hanging="284"/>
      </w:pPr>
      <w:r>
        <w:rPr>
          <w:color w:val="1F1F1F"/>
          <w:sz w:val="24"/>
          <w:szCs w:val="24"/>
        </w:rPr>
        <w:t>The bank may offer better interest rates or other benefits to long-term customers, which could incentivize them to save more money with the bank.</w:t>
      </w:r>
    </w:p>
    <w:p w14:paraId="59979352" w14:textId="77777777" w:rsidR="00632017" w:rsidRDefault="004058D0" w:rsidP="00610C2F">
      <w:pPr>
        <w:spacing w:before="240" w:after="240" w:line="360" w:lineRule="auto"/>
        <w:ind w:left="284"/>
        <w:rPr>
          <w:color w:val="1F1F1F"/>
          <w:sz w:val="24"/>
          <w:szCs w:val="24"/>
        </w:rPr>
      </w:pPr>
      <w:r>
        <w:rPr>
          <w:color w:val="1F1F1F"/>
          <w:sz w:val="24"/>
          <w:szCs w:val="24"/>
        </w:rPr>
        <w:t>Understanding these customer spending habits can help the bank develop targeted marketing campaigns to attract new customers and retain existing ones.</w:t>
      </w:r>
      <w:r>
        <w:rPr>
          <w:color w:val="1F1F1F"/>
          <w:sz w:val="24"/>
          <w:szCs w:val="24"/>
        </w:rPr>
        <w:br/>
      </w:r>
      <w:r w:rsidR="00732C5C">
        <w:rPr>
          <w:noProof/>
          <w:color w:val="1F1F1F"/>
          <w:sz w:val="24"/>
          <w:szCs w:val="24"/>
        </w:rPr>
        <w:drawing>
          <wp:inline distT="0" distB="0" distL="0" distR="0" wp14:anchorId="30811900" wp14:editId="63A8ED57">
            <wp:extent cx="5038725" cy="1733550"/>
            <wp:effectExtent l="19050" t="0" r="9525" b="0"/>
            <wp:docPr id="62" name="Picture 61" descr="avgba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baln.PNG"/>
                    <pic:cNvPicPr/>
                  </pic:nvPicPr>
                  <pic:blipFill>
                    <a:blip r:embed="rId32" cstate="print"/>
                    <a:stretch>
                      <a:fillRect/>
                    </a:stretch>
                  </pic:blipFill>
                  <pic:spPr>
                    <a:xfrm>
                      <a:off x="0" y="0"/>
                      <a:ext cx="5043894" cy="1735328"/>
                    </a:xfrm>
                    <a:prstGeom prst="rect">
                      <a:avLst/>
                    </a:prstGeom>
                  </pic:spPr>
                </pic:pic>
              </a:graphicData>
            </a:graphic>
          </wp:inline>
        </w:drawing>
      </w:r>
      <w:r>
        <w:rPr>
          <w:b/>
          <w:color w:val="1F1F1F"/>
          <w:sz w:val="24"/>
          <w:szCs w:val="24"/>
        </w:rPr>
        <w:br/>
      </w:r>
      <w:r>
        <w:rPr>
          <w:color w:val="1F1F1F"/>
          <w:sz w:val="24"/>
          <w:szCs w:val="24"/>
        </w:rPr>
        <w:t xml:space="preserve">The second </w:t>
      </w:r>
      <w:proofErr w:type="gramStart"/>
      <w:r>
        <w:rPr>
          <w:color w:val="1F1F1F"/>
          <w:sz w:val="24"/>
          <w:szCs w:val="24"/>
        </w:rPr>
        <w:t>chart  shows</w:t>
      </w:r>
      <w:proofErr w:type="gramEnd"/>
      <w:r>
        <w:rPr>
          <w:color w:val="1F1F1F"/>
          <w:sz w:val="24"/>
          <w:szCs w:val="24"/>
        </w:rPr>
        <w:t xml:space="preserve"> the average salary by month and customer status (new vs. old customers). Here are some key insights from this chart:</w:t>
      </w:r>
    </w:p>
    <w:p w14:paraId="26FB969E" w14:textId="77777777" w:rsidR="00632017" w:rsidRDefault="004058D0" w:rsidP="00610C2F">
      <w:pPr>
        <w:numPr>
          <w:ilvl w:val="0"/>
          <w:numId w:val="9"/>
        </w:numPr>
        <w:spacing w:before="60" w:line="360" w:lineRule="auto"/>
        <w:ind w:left="567" w:hanging="284"/>
      </w:pPr>
      <w:r>
        <w:rPr>
          <w:color w:val="1F1F1F"/>
          <w:sz w:val="24"/>
          <w:szCs w:val="24"/>
        </w:rPr>
        <w:t>Generally higher salaries for long-term customers: The average salary for long-term customers (orange line) appears to be consistently higher than that of new customers (blue line) throughout the year. This could be due to several factors, such as long-term customers receiving salary increases over time, or new customers starting out in their careers with lower salaries.</w:t>
      </w:r>
    </w:p>
    <w:p w14:paraId="1CCDFF78" w14:textId="77777777" w:rsidR="00632017" w:rsidRDefault="004058D0" w:rsidP="00610C2F">
      <w:pPr>
        <w:numPr>
          <w:ilvl w:val="0"/>
          <w:numId w:val="9"/>
        </w:numPr>
        <w:spacing w:after="60" w:line="360" w:lineRule="auto"/>
        <w:ind w:left="567" w:hanging="284"/>
      </w:pPr>
      <w:r>
        <w:rPr>
          <w:color w:val="1F1F1F"/>
          <w:sz w:val="24"/>
          <w:szCs w:val="24"/>
        </w:rPr>
        <w:t>Possible salary increases for new customers: While the average salary starts lower for new customers, there seems to be a slight upward trend throughout the year. This could suggest that new customers are getting raises or finding higher-paying jobs as time goes on.</w:t>
      </w:r>
    </w:p>
    <w:p w14:paraId="25CE70CB" w14:textId="77777777" w:rsidR="00632017" w:rsidRDefault="004058D0" w:rsidP="00610C2F">
      <w:pPr>
        <w:spacing w:before="240" w:after="240" w:line="360" w:lineRule="auto"/>
        <w:ind w:left="284"/>
        <w:rPr>
          <w:color w:val="1F1F1F"/>
          <w:sz w:val="24"/>
          <w:szCs w:val="24"/>
        </w:rPr>
      </w:pPr>
      <w:r>
        <w:rPr>
          <w:color w:val="1F1F1F"/>
          <w:sz w:val="24"/>
          <w:szCs w:val="24"/>
        </w:rPr>
        <w:lastRenderedPageBreak/>
        <w:t>Overall, this chart suggests a correlation between customer status and salary. Long-term customers tend to have higher average salaries, and new customers may experience salary increases over time.</w:t>
      </w:r>
      <w:r>
        <w:rPr>
          <w:color w:val="1F1F1F"/>
          <w:sz w:val="24"/>
          <w:szCs w:val="24"/>
        </w:rPr>
        <w:br/>
      </w:r>
      <w:r w:rsidR="00732C5C">
        <w:rPr>
          <w:noProof/>
          <w:color w:val="1F1F1F"/>
          <w:sz w:val="24"/>
          <w:szCs w:val="24"/>
        </w:rPr>
        <w:drawing>
          <wp:inline distT="0" distB="0" distL="0" distR="0" wp14:anchorId="62A6025D" wp14:editId="15B588DF">
            <wp:extent cx="5038725" cy="2463602"/>
            <wp:effectExtent l="19050" t="0" r="9525" b="0"/>
            <wp:docPr id="63" name="Picture 62" descr="avg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esss.PNG"/>
                    <pic:cNvPicPr/>
                  </pic:nvPicPr>
                  <pic:blipFill>
                    <a:blip r:embed="rId33" cstate="print"/>
                    <a:stretch>
                      <a:fillRect/>
                    </a:stretch>
                  </pic:blipFill>
                  <pic:spPr>
                    <a:xfrm>
                      <a:off x="0" y="0"/>
                      <a:ext cx="5038725" cy="2463602"/>
                    </a:xfrm>
                    <a:prstGeom prst="rect">
                      <a:avLst/>
                    </a:prstGeom>
                  </pic:spPr>
                </pic:pic>
              </a:graphicData>
            </a:graphic>
          </wp:inline>
        </w:drawing>
      </w:r>
      <w:r>
        <w:rPr>
          <w:color w:val="1F1F1F"/>
          <w:sz w:val="24"/>
          <w:szCs w:val="24"/>
        </w:rPr>
        <w:br/>
        <w:t>The third chart shows the average number of products held by new and long-term customers over the course of a year. Here are some key insights:</w:t>
      </w:r>
    </w:p>
    <w:p w14:paraId="7BC9D92F" w14:textId="77777777" w:rsidR="00632017" w:rsidRDefault="004058D0" w:rsidP="00610C2F">
      <w:pPr>
        <w:numPr>
          <w:ilvl w:val="0"/>
          <w:numId w:val="16"/>
        </w:numPr>
        <w:spacing w:before="60" w:line="360" w:lineRule="auto"/>
        <w:ind w:left="567" w:hanging="284"/>
      </w:pPr>
      <w:r>
        <w:rPr>
          <w:color w:val="1F1F1F"/>
          <w:sz w:val="24"/>
          <w:szCs w:val="24"/>
        </w:rPr>
        <w:t>Long-term customers tend to hold more products</w:t>
      </w:r>
      <w:r>
        <w:rPr>
          <w:b/>
          <w:color w:val="1F1F1F"/>
          <w:sz w:val="24"/>
          <w:szCs w:val="24"/>
        </w:rPr>
        <w:t>:</w:t>
      </w:r>
      <w:r>
        <w:rPr>
          <w:color w:val="1F1F1F"/>
          <w:sz w:val="24"/>
          <w:szCs w:val="24"/>
        </w:rPr>
        <w:t xml:space="preserve"> The average number of products held by long-term customers (orange line) is consistently higher than that of new customers (blue line) throughout the year. This suggests that customers tend to acquire more products and services from the bank the longer they are a customer.</w:t>
      </w:r>
    </w:p>
    <w:p w14:paraId="099DDE2F" w14:textId="77777777" w:rsidR="00632017" w:rsidRDefault="004058D0" w:rsidP="00610C2F">
      <w:pPr>
        <w:numPr>
          <w:ilvl w:val="0"/>
          <w:numId w:val="16"/>
        </w:numPr>
        <w:spacing w:line="360" w:lineRule="auto"/>
        <w:ind w:left="567" w:hanging="284"/>
      </w:pPr>
      <w:r>
        <w:rPr>
          <w:color w:val="1F1F1F"/>
          <w:sz w:val="24"/>
          <w:szCs w:val="24"/>
        </w:rPr>
        <w:t>Potential for growth with new customers</w:t>
      </w:r>
      <w:r>
        <w:rPr>
          <w:b/>
          <w:color w:val="1F1F1F"/>
          <w:sz w:val="24"/>
          <w:szCs w:val="24"/>
        </w:rPr>
        <w:t>:</w:t>
      </w:r>
      <w:r>
        <w:rPr>
          <w:color w:val="1F1F1F"/>
          <w:sz w:val="24"/>
          <w:szCs w:val="24"/>
        </w:rPr>
        <w:t xml:space="preserve"> There appears to be a gradual increase in the average number of products held by new customers (blue line) over time. This suggests that new customers may be adding more products to their accounts as they become more familiar with the bank's offerings.</w:t>
      </w:r>
    </w:p>
    <w:p w14:paraId="0861592A" w14:textId="77777777" w:rsidR="00632017" w:rsidRDefault="004058D0" w:rsidP="00610C2F">
      <w:pPr>
        <w:numPr>
          <w:ilvl w:val="0"/>
          <w:numId w:val="16"/>
        </w:numPr>
        <w:spacing w:after="60" w:line="360" w:lineRule="auto"/>
        <w:ind w:left="567" w:hanging="284"/>
      </w:pPr>
      <w:r>
        <w:rPr>
          <w:color w:val="1F1F1F"/>
          <w:sz w:val="24"/>
          <w:szCs w:val="24"/>
        </w:rPr>
        <w:t>New customers start with fewer products</w:t>
      </w:r>
      <w:r>
        <w:rPr>
          <w:b/>
          <w:color w:val="1F1F1F"/>
          <w:sz w:val="24"/>
          <w:szCs w:val="24"/>
        </w:rPr>
        <w:t>:</w:t>
      </w:r>
      <w:r>
        <w:rPr>
          <w:color w:val="1F1F1F"/>
          <w:sz w:val="24"/>
          <w:szCs w:val="24"/>
        </w:rPr>
        <w:t xml:space="preserve"> In January, new customers hold significantly fewer products compared to long-term customers. This could be because new customers are still in the process of opening accounts and exploring the bank's products and services.</w:t>
      </w:r>
    </w:p>
    <w:p w14:paraId="19A65A8E" w14:textId="77777777" w:rsidR="00632017" w:rsidRDefault="004058D0" w:rsidP="00610C2F">
      <w:pPr>
        <w:spacing w:before="240" w:after="240" w:line="360" w:lineRule="auto"/>
        <w:ind w:left="284"/>
        <w:rPr>
          <w:b/>
          <w:color w:val="1F1F1F"/>
          <w:sz w:val="24"/>
          <w:szCs w:val="24"/>
        </w:rPr>
      </w:pPr>
      <w:r>
        <w:rPr>
          <w:color w:val="1F1F1F"/>
          <w:sz w:val="24"/>
          <w:szCs w:val="24"/>
        </w:rPr>
        <w:lastRenderedPageBreak/>
        <w:t xml:space="preserve">Overall, this chart provides evidence that customer loyalty is associated with an increase in the number of products held. </w:t>
      </w:r>
      <w:r>
        <w:rPr>
          <w:color w:val="1F1F1F"/>
          <w:sz w:val="24"/>
          <w:szCs w:val="24"/>
        </w:rPr>
        <w:br/>
      </w:r>
      <w:r w:rsidR="00732C5C">
        <w:rPr>
          <w:b/>
          <w:noProof/>
          <w:color w:val="1F1F1F"/>
          <w:sz w:val="24"/>
          <w:szCs w:val="24"/>
        </w:rPr>
        <w:drawing>
          <wp:inline distT="0" distB="0" distL="0" distR="0" wp14:anchorId="705099BE" wp14:editId="5F26F9D8">
            <wp:extent cx="5019675" cy="2658843"/>
            <wp:effectExtent l="19050" t="0" r="9525" b="0"/>
            <wp:docPr id="64" name="Picture 63" descr="la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t.PNG"/>
                    <pic:cNvPicPr/>
                  </pic:nvPicPr>
                  <pic:blipFill>
                    <a:blip r:embed="rId34" cstate="print"/>
                    <a:stretch>
                      <a:fillRect/>
                    </a:stretch>
                  </pic:blipFill>
                  <pic:spPr>
                    <a:xfrm>
                      <a:off x="0" y="0"/>
                      <a:ext cx="5019501" cy="2658751"/>
                    </a:xfrm>
                    <a:prstGeom prst="rect">
                      <a:avLst/>
                    </a:prstGeom>
                  </pic:spPr>
                </pic:pic>
              </a:graphicData>
            </a:graphic>
          </wp:inline>
        </w:drawing>
      </w:r>
    </w:p>
    <w:p w14:paraId="1DECB934" w14:textId="77777777" w:rsidR="001962DE" w:rsidRPr="000559E9" w:rsidRDefault="001962DE" w:rsidP="00610C2F">
      <w:pPr>
        <w:pStyle w:val="ListParagraph"/>
        <w:numPr>
          <w:ilvl w:val="0"/>
          <w:numId w:val="40"/>
        </w:numPr>
        <w:spacing w:before="240" w:after="240" w:line="360" w:lineRule="auto"/>
        <w:ind w:left="284" w:hanging="284"/>
        <w:rPr>
          <w:b/>
          <w:color w:val="000000"/>
          <w:sz w:val="24"/>
          <w:szCs w:val="24"/>
        </w:rPr>
      </w:pPr>
      <w:r w:rsidRPr="000559E9">
        <w:rPr>
          <w:b/>
          <w:color w:val="000000"/>
          <w:sz w:val="24"/>
          <w:szCs w:val="24"/>
        </w:rPr>
        <w:t xml:space="preserve">Product </w:t>
      </w:r>
      <w:r w:rsidR="000559E9">
        <w:rPr>
          <w:b/>
          <w:color w:val="000000"/>
          <w:sz w:val="24"/>
          <w:szCs w:val="24"/>
        </w:rPr>
        <w:t xml:space="preserve"> </w:t>
      </w:r>
      <w:r w:rsidRPr="000559E9">
        <w:rPr>
          <w:b/>
          <w:color w:val="000000"/>
          <w:sz w:val="24"/>
          <w:szCs w:val="24"/>
        </w:rPr>
        <w:t>Affinity Study: Which bank products or services are most</w:t>
      </w:r>
    </w:p>
    <w:p w14:paraId="1D89BB89" w14:textId="77777777" w:rsidR="001962DE" w:rsidRDefault="001962DE" w:rsidP="00610C2F">
      <w:pPr>
        <w:pStyle w:val="ListParagraph"/>
        <w:spacing w:before="240" w:after="240" w:line="360" w:lineRule="auto"/>
        <w:ind w:left="284" w:hanging="284"/>
        <w:rPr>
          <w:color w:val="1F1F1F"/>
          <w:sz w:val="24"/>
          <w:szCs w:val="24"/>
        </w:rPr>
      </w:pPr>
      <w:r w:rsidRPr="001962DE">
        <w:rPr>
          <w:b/>
          <w:color w:val="000000"/>
          <w:sz w:val="24"/>
          <w:szCs w:val="24"/>
        </w:rPr>
        <w:t>commonly used together, and how might this influence cross-selling strategies?</w:t>
      </w:r>
      <w:r w:rsidR="004058D0" w:rsidRPr="001962DE">
        <w:rPr>
          <w:b/>
          <w:color w:val="1F1F1F"/>
          <w:sz w:val="24"/>
          <w:szCs w:val="24"/>
        </w:rPr>
        <w:br/>
      </w:r>
      <w:r w:rsidR="004058D0" w:rsidRPr="001962DE">
        <w:rPr>
          <w:color w:val="1F1F1F"/>
          <w:sz w:val="24"/>
          <w:szCs w:val="24"/>
        </w:rPr>
        <w:t>Customers often use specific bank products together. Analyzing these pairings helps develop targeted cross-selling strategies to increase customer satisfaction and revenue.</w:t>
      </w:r>
    </w:p>
    <w:p w14:paraId="47EC40B9" w14:textId="77777777" w:rsidR="001962DE" w:rsidRDefault="004058D0" w:rsidP="00610C2F">
      <w:pPr>
        <w:pStyle w:val="ListParagraph"/>
        <w:spacing w:before="240" w:after="240" w:line="360" w:lineRule="auto"/>
        <w:ind w:left="284"/>
        <w:rPr>
          <w:color w:val="1F1F1F"/>
          <w:sz w:val="24"/>
          <w:szCs w:val="24"/>
        </w:rPr>
      </w:pPr>
      <w:r>
        <w:rPr>
          <w:color w:val="1F1F1F"/>
          <w:sz w:val="24"/>
          <w:szCs w:val="24"/>
        </w:rPr>
        <w:t>Commonly Used Products (Examples):</w:t>
      </w:r>
    </w:p>
    <w:p w14:paraId="4D7BDDC3" w14:textId="77777777" w:rsidR="00632017" w:rsidRPr="001962DE" w:rsidRDefault="004058D0" w:rsidP="00610C2F">
      <w:pPr>
        <w:pStyle w:val="ListParagraph"/>
        <w:numPr>
          <w:ilvl w:val="3"/>
          <w:numId w:val="3"/>
        </w:numPr>
        <w:spacing w:before="240" w:after="240" w:line="360" w:lineRule="auto"/>
        <w:ind w:left="567" w:hanging="284"/>
        <w:rPr>
          <w:color w:val="1F1F1F"/>
          <w:sz w:val="24"/>
          <w:szCs w:val="24"/>
        </w:rPr>
      </w:pPr>
      <w:r w:rsidRPr="001962DE">
        <w:rPr>
          <w:color w:val="1F1F1F"/>
          <w:sz w:val="24"/>
          <w:szCs w:val="24"/>
        </w:rPr>
        <w:t>Checking Accounts: Core for everyday transactions.</w:t>
      </w:r>
    </w:p>
    <w:p w14:paraId="23F7528A" w14:textId="77777777" w:rsidR="00632017" w:rsidRDefault="004058D0" w:rsidP="00610C2F">
      <w:pPr>
        <w:numPr>
          <w:ilvl w:val="0"/>
          <w:numId w:val="3"/>
        </w:numPr>
        <w:spacing w:line="360" w:lineRule="auto"/>
        <w:ind w:left="567" w:hanging="284"/>
      </w:pPr>
      <w:r>
        <w:rPr>
          <w:color w:val="1F1F1F"/>
          <w:sz w:val="24"/>
          <w:szCs w:val="24"/>
        </w:rPr>
        <w:t>Debit Cards: Linked to checking, providing convenient access to funds.</w:t>
      </w:r>
    </w:p>
    <w:p w14:paraId="622643A9" w14:textId="77777777" w:rsidR="00632017" w:rsidRDefault="004058D0" w:rsidP="00610C2F">
      <w:pPr>
        <w:numPr>
          <w:ilvl w:val="0"/>
          <w:numId w:val="3"/>
        </w:numPr>
        <w:spacing w:line="360" w:lineRule="auto"/>
        <w:ind w:left="567" w:hanging="284"/>
      </w:pPr>
      <w:r>
        <w:rPr>
          <w:color w:val="1F1F1F"/>
          <w:sz w:val="24"/>
          <w:szCs w:val="24"/>
        </w:rPr>
        <w:t>Savings Accounts: Grow savings and often earn interest.</w:t>
      </w:r>
    </w:p>
    <w:p w14:paraId="70FE87D4" w14:textId="77777777" w:rsidR="00632017" w:rsidRDefault="004058D0" w:rsidP="00610C2F">
      <w:pPr>
        <w:numPr>
          <w:ilvl w:val="0"/>
          <w:numId w:val="3"/>
        </w:numPr>
        <w:spacing w:line="360" w:lineRule="auto"/>
        <w:ind w:left="567" w:hanging="284"/>
      </w:pPr>
      <w:r>
        <w:rPr>
          <w:color w:val="1F1F1F"/>
          <w:sz w:val="24"/>
          <w:szCs w:val="24"/>
        </w:rPr>
        <w:t>Credit Cards: Offer a line of credit for purchases, requiring repayment with interest.</w:t>
      </w:r>
    </w:p>
    <w:p w14:paraId="6FADBD42" w14:textId="77777777" w:rsidR="00632017" w:rsidRDefault="004058D0" w:rsidP="00610C2F">
      <w:pPr>
        <w:numPr>
          <w:ilvl w:val="0"/>
          <w:numId w:val="3"/>
        </w:numPr>
        <w:spacing w:after="60" w:line="360" w:lineRule="auto"/>
        <w:ind w:left="567" w:hanging="284"/>
      </w:pPr>
      <w:r>
        <w:rPr>
          <w:color w:val="1F1F1F"/>
          <w:sz w:val="24"/>
          <w:szCs w:val="24"/>
        </w:rPr>
        <w:t>Loans: Tailored financial solutions like mortgages or auto loans.</w:t>
      </w:r>
    </w:p>
    <w:p w14:paraId="774286E2" w14:textId="77777777" w:rsidR="00632017" w:rsidRDefault="004058D0" w:rsidP="00610C2F">
      <w:pPr>
        <w:spacing w:before="240" w:after="240" w:line="360" w:lineRule="auto"/>
        <w:ind w:left="284"/>
        <w:rPr>
          <w:color w:val="1F1F1F"/>
          <w:sz w:val="24"/>
          <w:szCs w:val="24"/>
        </w:rPr>
      </w:pPr>
      <w:r>
        <w:rPr>
          <w:color w:val="1F1F1F"/>
          <w:sz w:val="24"/>
          <w:szCs w:val="24"/>
        </w:rPr>
        <w:t>Cross-Selling Strategies:</w:t>
      </w:r>
    </w:p>
    <w:p w14:paraId="4E3D7A52" w14:textId="77777777" w:rsidR="00632017" w:rsidRDefault="004058D0" w:rsidP="00610C2F">
      <w:pPr>
        <w:numPr>
          <w:ilvl w:val="0"/>
          <w:numId w:val="38"/>
        </w:numPr>
        <w:spacing w:before="60" w:line="360" w:lineRule="auto"/>
        <w:ind w:left="567" w:hanging="283"/>
      </w:pPr>
      <w:r>
        <w:rPr>
          <w:color w:val="1F1F1F"/>
          <w:sz w:val="24"/>
          <w:szCs w:val="24"/>
        </w:rPr>
        <w:t>Recommend complementary products: Checking account users might benefit from a debit card and online banking for easy management. Savings account holders could be recommended automatic transfers to boost saving habits or higher-interest options like CDs for larger balances.</w:t>
      </w:r>
    </w:p>
    <w:p w14:paraId="278A7D1F" w14:textId="77777777" w:rsidR="00632017" w:rsidRDefault="004058D0" w:rsidP="00610C2F">
      <w:pPr>
        <w:numPr>
          <w:ilvl w:val="0"/>
          <w:numId w:val="38"/>
        </w:numPr>
        <w:spacing w:line="360" w:lineRule="auto"/>
        <w:ind w:left="567" w:hanging="283"/>
      </w:pPr>
      <w:r>
        <w:rPr>
          <w:color w:val="1F1F1F"/>
          <w:sz w:val="24"/>
          <w:szCs w:val="24"/>
        </w:rPr>
        <w:lastRenderedPageBreak/>
        <w:t>Personalize based on usage: Credit card users with travel habits could benefit from travel rewards cards. Loan seekers might be interested in bundled insurance options.</w:t>
      </w:r>
    </w:p>
    <w:p w14:paraId="06EEE63B" w14:textId="77777777" w:rsidR="00632017" w:rsidRDefault="004058D0" w:rsidP="00610C2F">
      <w:pPr>
        <w:numPr>
          <w:ilvl w:val="0"/>
          <w:numId w:val="38"/>
        </w:numPr>
        <w:spacing w:after="60" w:line="360" w:lineRule="auto"/>
        <w:ind w:left="567" w:hanging="283"/>
      </w:pPr>
      <w:r>
        <w:rPr>
          <w:color w:val="1F1F1F"/>
          <w:sz w:val="24"/>
          <w:szCs w:val="24"/>
        </w:rPr>
        <w:t>Leverage digital platforms: Promote paperless statements and bill autopay through online/mobile banking. Offer investment options or financial tools accessible through these platforms.</w:t>
      </w:r>
    </w:p>
    <w:p w14:paraId="1603225A" w14:textId="77777777" w:rsidR="00632017" w:rsidRDefault="004058D0" w:rsidP="00610C2F">
      <w:pPr>
        <w:spacing w:before="240" w:after="240" w:line="360" w:lineRule="auto"/>
        <w:ind w:left="284"/>
        <w:rPr>
          <w:b/>
          <w:color w:val="1F1F1F"/>
          <w:sz w:val="24"/>
          <w:szCs w:val="24"/>
        </w:rPr>
      </w:pPr>
      <w:r>
        <w:rPr>
          <w:color w:val="1F1F1F"/>
          <w:sz w:val="24"/>
          <w:szCs w:val="24"/>
        </w:rPr>
        <w:t>By understanding product usage patterns and tailoring recommendations, banks can create a win-win situation: increased revenue and customers who feel their financial needs are being met.</w:t>
      </w:r>
    </w:p>
    <w:p w14:paraId="51263F0A" w14:textId="6710509D" w:rsidR="00632017" w:rsidRPr="00AE5864" w:rsidRDefault="00A73BA8" w:rsidP="00AE5864">
      <w:pPr>
        <w:pStyle w:val="ListParagraph"/>
        <w:numPr>
          <w:ilvl w:val="0"/>
          <w:numId w:val="40"/>
        </w:numPr>
        <w:spacing w:before="240" w:after="240" w:line="360" w:lineRule="auto"/>
        <w:ind w:left="284" w:hanging="284"/>
        <w:rPr>
          <w:b/>
          <w:color w:val="000000"/>
          <w:sz w:val="24"/>
          <w:szCs w:val="24"/>
        </w:rPr>
      </w:pPr>
      <w:r w:rsidRPr="00A73BA8">
        <w:rPr>
          <w:b/>
          <w:color w:val="000000"/>
          <w:sz w:val="24"/>
          <w:szCs w:val="24"/>
        </w:rPr>
        <w:t>Geographic Market Trends: How do economic indicators in different</w:t>
      </w:r>
      <w:r w:rsidR="00AE5864">
        <w:rPr>
          <w:b/>
          <w:color w:val="000000"/>
          <w:sz w:val="24"/>
          <w:szCs w:val="24"/>
        </w:rPr>
        <w:t xml:space="preserve"> </w:t>
      </w:r>
      <w:r w:rsidRPr="00AE5864">
        <w:rPr>
          <w:b/>
          <w:color w:val="000000"/>
          <w:sz w:val="24"/>
          <w:szCs w:val="24"/>
        </w:rPr>
        <w:t>geographic regions correlate with the number of active accounts and customer</w:t>
      </w:r>
      <w:r w:rsidR="00AE5864" w:rsidRPr="00AE5864">
        <w:rPr>
          <w:b/>
          <w:color w:val="000000"/>
          <w:sz w:val="24"/>
          <w:szCs w:val="24"/>
        </w:rPr>
        <w:t xml:space="preserve"> </w:t>
      </w:r>
      <w:r w:rsidRPr="00AE5864">
        <w:rPr>
          <w:b/>
          <w:color w:val="000000"/>
          <w:sz w:val="24"/>
          <w:szCs w:val="24"/>
        </w:rPr>
        <w:t>churn rates?</w:t>
      </w:r>
      <w:r w:rsidR="004058D0" w:rsidRPr="00AE5864">
        <w:rPr>
          <w:b/>
          <w:color w:val="1F1F1F"/>
          <w:sz w:val="24"/>
          <w:szCs w:val="24"/>
        </w:rPr>
        <w:br/>
      </w:r>
      <w:r w:rsidR="004058D0" w:rsidRPr="00AE5864">
        <w:rPr>
          <w:color w:val="1F1F1F"/>
          <w:sz w:val="24"/>
          <w:szCs w:val="24"/>
        </w:rPr>
        <w:t>This section explores how economic indicators vary across geographic regions and their potential correlation with customer churn rates. We'll analyze three key economic indicators: average balance, average salary, and credit score.</w:t>
      </w:r>
    </w:p>
    <w:p w14:paraId="434D39B3" w14:textId="24AEC1E8" w:rsidR="00632017" w:rsidRDefault="004058D0" w:rsidP="00AE5864">
      <w:pPr>
        <w:spacing w:before="240" w:after="240" w:line="360" w:lineRule="auto"/>
        <w:ind w:left="284"/>
        <w:rPr>
          <w:color w:val="1F1F1F"/>
          <w:sz w:val="24"/>
          <w:szCs w:val="24"/>
        </w:rPr>
      </w:pPr>
      <w:r>
        <w:rPr>
          <w:color w:val="1F1F1F"/>
          <w:sz w:val="24"/>
          <w:szCs w:val="24"/>
        </w:rPr>
        <w:t>The first chart examines the average balance by geographic location.</w:t>
      </w:r>
      <w:r>
        <w:rPr>
          <w:color w:val="1F1F1F"/>
          <w:sz w:val="24"/>
          <w:szCs w:val="24"/>
        </w:rPr>
        <w:br/>
        <w:t xml:space="preserve">The chart shows average balance by location, with Germany having the highest. While it doesn't directly address churn, lower balance regions might have higher churn if customers there are more </w:t>
      </w:r>
      <w:proofErr w:type="gramStart"/>
      <w:r>
        <w:rPr>
          <w:color w:val="1F1F1F"/>
          <w:sz w:val="24"/>
          <w:szCs w:val="24"/>
        </w:rPr>
        <w:t>cost-sensitive</w:t>
      </w:r>
      <w:proofErr w:type="gramEnd"/>
      <w:r>
        <w:rPr>
          <w:color w:val="1F1F1F"/>
          <w:sz w:val="24"/>
          <w:szCs w:val="24"/>
        </w:rPr>
        <w:t>.</w:t>
      </w:r>
      <w:r>
        <w:rPr>
          <w:color w:val="1F1F1F"/>
          <w:sz w:val="24"/>
          <w:szCs w:val="24"/>
        </w:rPr>
        <w:br/>
      </w:r>
      <w:r w:rsidR="00732C5C">
        <w:rPr>
          <w:noProof/>
          <w:color w:val="1F1F1F"/>
          <w:sz w:val="24"/>
          <w:szCs w:val="24"/>
        </w:rPr>
        <w:drawing>
          <wp:inline distT="0" distB="0" distL="0" distR="0" wp14:anchorId="754BBBFE" wp14:editId="7577E805">
            <wp:extent cx="5076825" cy="2596893"/>
            <wp:effectExtent l="19050" t="0" r="9525" b="0"/>
            <wp:docPr id="65" name="Picture 64" descr="avgbalnc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balncgeo.PNG"/>
                    <pic:cNvPicPr/>
                  </pic:nvPicPr>
                  <pic:blipFill>
                    <a:blip r:embed="rId35" cstate="print"/>
                    <a:stretch>
                      <a:fillRect/>
                    </a:stretch>
                  </pic:blipFill>
                  <pic:spPr>
                    <a:xfrm>
                      <a:off x="0" y="0"/>
                      <a:ext cx="5076825" cy="2596893"/>
                    </a:xfrm>
                    <a:prstGeom prst="rect">
                      <a:avLst/>
                    </a:prstGeom>
                  </pic:spPr>
                </pic:pic>
              </a:graphicData>
            </a:graphic>
          </wp:inline>
        </w:drawing>
      </w:r>
      <w:r>
        <w:rPr>
          <w:color w:val="1F1F1F"/>
          <w:sz w:val="24"/>
          <w:szCs w:val="24"/>
        </w:rPr>
        <w:br/>
      </w:r>
      <w:r>
        <w:rPr>
          <w:color w:val="1F1F1F"/>
          <w:sz w:val="24"/>
          <w:szCs w:val="24"/>
        </w:rPr>
        <w:lastRenderedPageBreak/>
        <w:br/>
        <w:t>The second chart you sent shows the average credit score by geographical location.</w:t>
      </w:r>
      <w:r>
        <w:rPr>
          <w:color w:val="1F1F1F"/>
          <w:sz w:val="24"/>
          <w:szCs w:val="24"/>
        </w:rPr>
        <w:br/>
        <w:t xml:space="preserve">The credit score chart shows variations by location, with Germany having the highest average. This, along with churn rate data, could help identify a link between higher credit scores and lower churn (customers are more creditworthy and less likely to switch). </w:t>
      </w:r>
    </w:p>
    <w:p w14:paraId="04AB646B" w14:textId="3E27308F" w:rsidR="00A73BA8" w:rsidRDefault="00A73BA8" w:rsidP="00AE5864">
      <w:pPr>
        <w:spacing w:before="240" w:after="240" w:line="360" w:lineRule="auto"/>
        <w:ind w:left="567" w:hanging="284"/>
        <w:rPr>
          <w:color w:val="1F1F1F"/>
          <w:sz w:val="24"/>
          <w:szCs w:val="24"/>
        </w:rPr>
      </w:pPr>
      <w:r>
        <w:rPr>
          <w:noProof/>
          <w:color w:val="1F1F1F"/>
          <w:sz w:val="24"/>
          <w:szCs w:val="24"/>
        </w:rPr>
        <w:drawing>
          <wp:inline distT="0" distB="0" distL="0" distR="0" wp14:anchorId="140D05A0" wp14:editId="529D7DB3">
            <wp:extent cx="4448175" cy="3543808"/>
            <wp:effectExtent l="19050" t="0" r="9525" b="0"/>
            <wp:docPr id="18" name="Picture 17" descr="sa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vv.PNG"/>
                    <pic:cNvPicPr/>
                  </pic:nvPicPr>
                  <pic:blipFill>
                    <a:blip r:embed="rId36" cstate="print"/>
                    <a:stretch>
                      <a:fillRect/>
                    </a:stretch>
                  </pic:blipFill>
                  <pic:spPr>
                    <a:xfrm>
                      <a:off x="0" y="0"/>
                      <a:ext cx="4447608" cy="3543356"/>
                    </a:xfrm>
                    <a:prstGeom prst="rect">
                      <a:avLst/>
                    </a:prstGeom>
                  </pic:spPr>
                </pic:pic>
              </a:graphicData>
            </a:graphic>
          </wp:inline>
        </w:drawing>
      </w:r>
      <w:r w:rsidR="004058D0">
        <w:rPr>
          <w:color w:val="1F1F1F"/>
          <w:sz w:val="24"/>
          <w:szCs w:val="24"/>
        </w:rPr>
        <w:br/>
      </w:r>
      <w:r w:rsidR="004058D0">
        <w:rPr>
          <w:color w:val="1F1F1F"/>
          <w:sz w:val="24"/>
          <w:szCs w:val="24"/>
        </w:rPr>
        <w:br/>
      </w:r>
      <w:r>
        <w:rPr>
          <w:color w:val="1F1F1F"/>
          <w:sz w:val="24"/>
          <w:szCs w:val="24"/>
        </w:rPr>
        <w:t xml:space="preserve">The third chart shows the average salary by geographical location. </w:t>
      </w:r>
      <w:r>
        <w:rPr>
          <w:color w:val="1F1F1F"/>
          <w:sz w:val="24"/>
          <w:szCs w:val="24"/>
        </w:rPr>
        <w:br/>
        <w:t xml:space="preserve">Similar to the credit score chart, average salary varies by location (Germany highest). This, along with churn </w:t>
      </w:r>
      <w:r w:rsidR="00AE5864">
        <w:rPr>
          <w:color w:val="1F1F1F"/>
          <w:sz w:val="24"/>
          <w:szCs w:val="24"/>
        </w:rPr>
        <w:t>data.</w:t>
      </w:r>
      <w:r>
        <w:rPr>
          <w:color w:val="1F1F1F"/>
          <w:sz w:val="24"/>
          <w:szCs w:val="24"/>
        </w:rPr>
        <w:br/>
      </w:r>
    </w:p>
    <w:p w14:paraId="3E380EEC" w14:textId="77777777" w:rsidR="00A73BA8" w:rsidRDefault="00A73BA8" w:rsidP="00610C2F">
      <w:pPr>
        <w:spacing w:before="240" w:after="240" w:line="360" w:lineRule="auto"/>
        <w:ind w:left="284" w:hanging="284"/>
        <w:jc w:val="center"/>
        <w:rPr>
          <w:color w:val="1F1F1F"/>
          <w:sz w:val="24"/>
          <w:szCs w:val="24"/>
        </w:rPr>
      </w:pPr>
      <w:r>
        <w:rPr>
          <w:noProof/>
          <w:color w:val="1F1F1F"/>
          <w:sz w:val="24"/>
          <w:szCs w:val="24"/>
        </w:rPr>
        <w:lastRenderedPageBreak/>
        <w:drawing>
          <wp:inline distT="0" distB="0" distL="0" distR="0" wp14:anchorId="7EEC2D2A" wp14:editId="458DAF1A">
            <wp:extent cx="4944297" cy="2705100"/>
            <wp:effectExtent l="19050" t="0" r="8703" b="0"/>
            <wp:docPr id="20" name="Picture 18" descr="dff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fgb.PNG"/>
                    <pic:cNvPicPr/>
                  </pic:nvPicPr>
                  <pic:blipFill>
                    <a:blip r:embed="rId37" cstate="print"/>
                    <a:stretch>
                      <a:fillRect/>
                    </a:stretch>
                  </pic:blipFill>
                  <pic:spPr>
                    <a:xfrm>
                      <a:off x="0" y="0"/>
                      <a:ext cx="4948726" cy="2707523"/>
                    </a:xfrm>
                    <a:prstGeom prst="rect">
                      <a:avLst/>
                    </a:prstGeom>
                  </pic:spPr>
                </pic:pic>
              </a:graphicData>
            </a:graphic>
          </wp:inline>
        </w:drawing>
      </w:r>
    </w:p>
    <w:p w14:paraId="07A15A77" w14:textId="77777777" w:rsidR="00632017" w:rsidRDefault="004058D0" w:rsidP="00610C2F">
      <w:pPr>
        <w:spacing w:before="240" w:after="240" w:line="360" w:lineRule="auto"/>
        <w:ind w:left="284" w:hanging="284"/>
        <w:rPr>
          <w:b/>
          <w:color w:val="1F1F1F"/>
          <w:sz w:val="24"/>
          <w:szCs w:val="24"/>
        </w:rPr>
      </w:pPr>
      <w:r>
        <w:rPr>
          <w:color w:val="1F1F1F"/>
          <w:sz w:val="24"/>
          <w:szCs w:val="24"/>
        </w:rPr>
        <w:br/>
      </w:r>
    </w:p>
    <w:p w14:paraId="54183BD4" w14:textId="77777777" w:rsidR="00632017" w:rsidRDefault="004058D0" w:rsidP="00610C2F">
      <w:pPr>
        <w:spacing w:before="240" w:after="240" w:line="360" w:lineRule="auto"/>
        <w:ind w:left="284" w:hanging="284"/>
        <w:rPr>
          <w:color w:val="1F1F1F"/>
          <w:sz w:val="24"/>
          <w:szCs w:val="24"/>
        </w:rPr>
      </w:pPr>
      <w:r>
        <w:rPr>
          <w:b/>
          <w:color w:val="1F1F1F"/>
          <w:sz w:val="24"/>
          <w:szCs w:val="24"/>
        </w:rPr>
        <w:t>4. Risk Management Assessment.</w:t>
      </w:r>
      <w:r>
        <w:rPr>
          <w:b/>
          <w:color w:val="1F1F1F"/>
          <w:sz w:val="24"/>
          <w:szCs w:val="24"/>
        </w:rPr>
        <w:br/>
      </w:r>
      <w:r>
        <w:rPr>
          <w:color w:val="1F1F1F"/>
          <w:sz w:val="24"/>
          <w:szCs w:val="24"/>
        </w:rPr>
        <w:t>Based on the chart, the demographic segments with the most customers are those with lower credit scores ("Lower Middle Class" and "Poor"). These same segments also represent the largest portion of the bank's customers. Therefore, based on the data presented in the chart, we can say that the demographic segments with the most customers are also the ones that pose the highest potential financial risk to the bank.</w:t>
      </w:r>
    </w:p>
    <w:p w14:paraId="40BC217C" w14:textId="77777777" w:rsidR="00632017" w:rsidRDefault="004058D0" w:rsidP="00AE5864">
      <w:pPr>
        <w:spacing w:before="240" w:after="240" w:line="360" w:lineRule="auto"/>
        <w:ind w:left="284"/>
        <w:rPr>
          <w:b/>
          <w:color w:val="1F1F1F"/>
          <w:sz w:val="24"/>
          <w:szCs w:val="24"/>
        </w:rPr>
      </w:pPr>
      <w:r>
        <w:rPr>
          <w:color w:val="1F1F1F"/>
          <w:sz w:val="24"/>
          <w:szCs w:val="24"/>
        </w:rPr>
        <w:t xml:space="preserve">There are other factors to consider when assessing customer risk besides creditworthiness, such as income and employment history. However, creditworthiness is a strong indicator of a customer's ability to repay loans. Customers with lower credit scores are statistically more likely to default on loans than customers with high credit scores. This means that the bank is more likely to lose money on loans made to customers in the "Lower Middle Class" and "Poor" </w:t>
      </w:r>
      <w:r>
        <w:rPr>
          <w:color w:val="1F1F1F"/>
          <w:sz w:val="24"/>
          <w:szCs w:val="24"/>
        </w:rPr>
        <w:lastRenderedPageBreak/>
        <w:t>segments than on loans made to customers in other segments.</w:t>
      </w:r>
      <w:r>
        <w:rPr>
          <w:color w:val="1F1F1F"/>
          <w:sz w:val="24"/>
          <w:szCs w:val="24"/>
        </w:rPr>
        <w:br/>
      </w:r>
      <w:r w:rsidR="008F5997">
        <w:rPr>
          <w:b/>
          <w:noProof/>
          <w:color w:val="1F1F1F"/>
          <w:sz w:val="24"/>
          <w:szCs w:val="24"/>
        </w:rPr>
        <w:drawing>
          <wp:inline distT="0" distB="0" distL="0" distR="0" wp14:anchorId="6783423F" wp14:editId="319167DE">
            <wp:extent cx="5430072" cy="3374649"/>
            <wp:effectExtent l="19050" t="0" r="0" b="0"/>
            <wp:docPr id="67" name="Picture 66" descr="csscores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coresegg.PNG"/>
                    <pic:cNvPicPr/>
                  </pic:nvPicPr>
                  <pic:blipFill>
                    <a:blip r:embed="rId38" cstate="print"/>
                    <a:stretch>
                      <a:fillRect/>
                    </a:stretch>
                  </pic:blipFill>
                  <pic:spPr>
                    <a:xfrm>
                      <a:off x="0" y="0"/>
                      <a:ext cx="5430119" cy="3374678"/>
                    </a:xfrm>
                    <a:prstGeom prst="rect">
                      <a:avLst/>
                    </a:prstGeom>
                  </pic:spPr>
                </pic:pic>
              </a:graphicData>
            </a:graphic>
          </wp:inline>
        </w:drawing>
      </w:r>
    </w:p>
    <w:p w14:paraId="0C5D7A5A" w14:textId="77777777" w:rsidR="00632017" w:rsidRDefault="004058D0" w:rsidP="00610C2F">
      <w:pPr>
        <w:spacing w:before="240" w:after="240" w:line="360" w:lineRule="auto"/>
        <w:ind w:left="284" w:hanging="284"/>
        <w:rPr>
          <w:color w:val="1F1F1F"/>
          <w:sz w:val="24"/>
          <w:szCs w:val="24"/>
        </w:rPr>
      </w:pPr>
      <w:r>
        <w:rPr>
          <w:b/>
          <w:color w:val="1F1F1F"/>
          <w:sz w:val="24"/>
          <w:szCs w:val="24"/>
        </w:rPr>
        <w:t>5. Customer Tenure Value Forecast.</w:t>
      </w:r>
      <w:r>
        <w:rPr>
          <w:b/>
          <w:color w:val="1F1F1F"/>
          <w:sz w:val="24"/>
          <w:szCs w:val="24"/>
        </w:rPr>
        <w:br/>
      </w:r>
      <w:r>
        <w:rPr>
          <w:color w:val="1F1F1F"/>
          <w:sz w:val="24"/>
          <w:szCs w:val="24"/>
        </w:rPr>
        <w:t>The chart you provided shows the average tenure by balance segments, salary segments, and customer segments. Here are some key insights and predictions you can make based on the data:</w:t>
      </w:r>
    </w:p>
    <w:p w14:paraId="792B7C2C" w14:textId="57FD9949" w:rsidR="00632017" w:rsidRDefault="004058D0" w:rsidP="00AE5864">
      <w:pPr>
        <w:numPr>
          <w:ilvl w:val="0"/>
          <w:numId w:val="24"/>
        </w:numPr>
        <w:spacing w:before="60" w:line="360" w:lineRule="auto"/>
        <w:ind w:left="567" w:hanging="284"/>
      </w:pPr>
      <w:r>
        <w:rPr>
          <w:color w:val="1F1F1F"/>
          <w:sz w:val="24"/>
          <w:szCs w:val="24"/>
        </w:rPr>
        <w:t>Balance Segments: Customers with higher average balance segments tend to have a longer tenure with the bank. This could be because they are more invested in the bank's products and services, or because the bank offers them better benefits to retain them.</w:t>
      </w:r>
    </w:p>
    <w:p w14:paraId="1447AE01" w14:textId="77777777" w:rsidR="00632017" w:rsidRDefault="004058D0" w:rsidP="00AE5864">
      <w:pPr>
        <w:numPr>
          <w:ilvl w:val="1"/>
          <w:numId w:val="24"/>
        </w:numPr>
        <w:spacing w:line="360" w:lineRule="auto"/>
        <w:ind w:left="851" w:hanging="284"/>
      </w:pPr>
      <w:r>
        <w:rPr>
          <w:color w:val="1F1F1F"/>
          <w:sz w:val="24"/>
          <w:szCs w:val="24"/>
        </w:rPr>
        <w:t>High Salary &amp; Greater than 2Lac: This segment has the highest average tenure (around 5.4 years).</w:t>
      </w:r>
    </w:p>
    <w:p w14:paraId="1CEB2652" w14:textId="77777777" w:rsidR="00632017" w:rsidRDefault="004058D0" w:rsidP="00AE5864">
      <w:pPr>
        <w:numPr>
          <w:ilvl w:val="1"/>
          <w:numId w:val="24"/>
        </w:numPr>
        <w:spacing w:line="360" w:lineRule="auto"/>
        <w:ind w:left="851" w:hanging="284"/>
      </w:pPr>
      <w:r>
        <w:rPr>
          <w:color w:val="1F1F1F"/>
          <w:sz w:val="24"/>
          <w:szCs w:val="24"/>
        </w:rPr>
        <w:t>Zero Balance: Customers with zero balance tend to have the lowest tenure across all salary segments (around 4.2 years on average).</w:t>
      </w:r>
    </w:p>
    <w:p w14:paraId="0429D5FC" w14:textId="77777777" w:rsidR="00632017" w:rsidRDefault="004058D0" w:rsidP="00AE5864">
      <w:pPr>
        <w:numPr>
          <w:ilvl w:val="0"/>
          <w:numId w:val="24"/>
        </w:numPr>
        <w:spacing w:after="60" w:line="360" w:lineRule="auto"/>
        <w:ind w:left="567" w:hanging="284"/>
      </w:pPr>
      <w:r>
        <w:rPr>
          <w:color w:val="1F1F1F"/>
          <w:sz w:val="24"/>
          <w:szCs w:val="24"/>
        </w:rPr>
        <w:t>Salary Segments: There is a weak trend between salary segments and tenure. On average, customers in higher salary segments seem to have slightly longer tenures. However, the differences are not substantial across most segments.</w:t>
      </w:r>
      <w:r>
        <w:rPr>
          <w:color w:val="1F1F1F"/>
          <w:sz w:val="24"/>
          <w:szCs w:val="24"/>
        </w:rPr>
        <w:br/>
      </w:r>
    </w:p>
    <w:p w14:paraId="5402CEE1" w14:textId="77777777" w:rsidR="00632017" w:rsidRDefault="004058D0" w:rsidP="00AE5864">
      <w:pPr>
        <w:spacing w:before="240" w:after="240" w:line="360" w:lineRule="auto"/>
        <w:ind w:left="284"/>
        <w:rPr>
          <w:color w:val="1F1F1F"/>
          <w:sz w:val="24"/>
          <w:szCs w:val="24"/>
        </w:rPr>
      </w:pPr>
      <w:r>
        <w:rPr>
          <w:color w:val="1F1F1F"/>
          <w:sz w:val="24"/>
          <w:szCs w:val="24"/>
        </w:rPr>
        <w:lastRenderedPageBreak/>
        <w:t>Here's a prediction of the average tenure for different salary segments based on the data:</w:t>
      </w:r>
    </w:p>
    <w:p w14:paraId="0AC77FA2" w14:textId="77777777" w:rsidR="00632017" w:rsidRDefault="004058D0" w:rsidP="00AE5864">
      <w:pPr>
        <w:numPr>
          <w:ilvl w:val="0"/>
          <w:numId w:val="23"/>
        </w:numPr>
        <w:spacing w:before="60" w:line="360" w:lineRule="auto"/>
        <w:ind w:left="567" w:hanging="284"/>
      </w:pPr>
      <w:r>
        <w:rPr>
          <w:color w:val="1F1F1F"/>
          <w:sz w:val="24"/>
          <w:szCs w:val="24"/>
        </w:rPr>
        <w:t>High Salary: Customers in this segment are likely to have a tenure around 4.8 - 5.4 years.</w:t>
      </w:r>
    </w:p>
    <w:p w14:paraId="227820ED" w14:textId="77777777" w:rsidR="00632017" w:rsidRDefault="004058D0" w:rsidP="00AE5864">
      <w:pPr>
        <w:numPr>
          <w:ilvl w:val="0"/>
          <w:numId w:val="23"/>
        </w:numPr>
        <w:spacing w:line="360" w:lineRule="auto"/>
        <w:ind w:left="567" w:hanging="284"/>
      </w:pPr>
      <w:r>
        <w:rPr>
          <w:color w:val="1F1F1F"/>
          <w:sz w:val="24"/>
          <w:szCs w:val="24"/>
        </w:rPr>
        <w:t>Low Salary &amp; Lower Middle Class: Customers in this segment are likely to have a tenure around 4.5 - 4.9 years.</w:t>
      </w:r>
    </w:p>
    <w:p w14:paraId="7593EAFA" w14:textId="77777777" w:rsidR="00632017" w:rsidRDefault="004058D0" w:rsidP="00AE5864">
      <w:pPr>
        <w:numPr>
          <w:ilvl w:val="0"/>
          <w:numId w:val="23"/>
        </w:numPr>
        <w:spacing w:after="60" w:line="360" w:lineRule="auto"/>
        <w:ind w:left="567" w:hanging="284"/>
      </w:pPr>
      <w:r>
        <w:rPr>
          <w:color w:val="1F1F1F"/>
          <w:sz w:val="24"/>
          <w:szCs w:val="24"/>
        </w:rPr>
        <w:t>Upper Middle Class &amp; Rich: Customers in this segment are likely to have a tenure around 4.8 - 4.9 years.</w:t>
      </w:r>
    </w:p>
    <w:p w14:paraId="46AA7294" w14:textId="77777777" w:rsidR="00632017" w:rsidRDefault="004058D0" w:rsidP="00AE5864">
      <w:pPr>
        <w:spacing w:before="240" w:after="240" w:line="360" w:lineRule="auto"/>
        <w:ind w:left="284"/>
        <w:rPr>
          <w:color w:val="1F1F1F"/>
          <w:sz w:val="24"/>
          <w:szCs w:val="24"/>
        </w:rPr>
      </w:pPr>
      <w:r>
        <w:rPr>
          <w:color w:val="1F1F1F"/>
          <w:sz w:val="24"/>
          <w:szCs w:val="24"/>
        </w:rPr>
        <w:t>Overall, the data suggests that balance segments are a more important factor in predicting tenure than salary segments. Banks can leverage this information to target retention efforts towards customer segments with higher balance segments and develop strategies to improve customer satisfaction and product adoption across all segments.</w:t>
      </w:r>
      <w:r>
        <w:rPr>
          <w:color w:val="1F1F1F"/>
          <w:sz w:val="24"/>
          <w:szCs w:val="24"/>
        </w:rPr>
        <w:br/>
      </w:r>
      <w:r w:rsidR="008F5997">
        <w:rPr>
          <w:noProof/>
          <w:color w:val="1F1F1F"/>
          <w:sz w:val="24"/>
          <w:szCs w:val="24"/>
        </w:rPr>
        <w:drawing>
          <wp:inline distT="0" distB="0" distL="0" distR="0" wp14:anchorId="324A8897" wp14:editId="7066D3A2">
            <wp:extent cx="5469199" cy="3448050"/>
            <wp:effectExtent l="19050" t="0" r="0" b="0"/>
            <wp:docPr id="68" name="Picture 67" descr="4cgat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gatrts.PNG"/>
                    <pic:cNvPicPr/>
                  </pic:nvPicPr>
                  <pic:blipFill>
                    <a:blip r:embed="rId39" cstate="print"/>
                    <a:stretch>
                      <a:fillRect/>
                    </a:stretch>
                  </pic:blipFill>
                  <pic:spPr>
                    <a:xfrm>
                      <a:off x="0" y="0"/>
                      <a:ext cx="5474766" cy="3451560"/>
                    </a:xfrm>
                    <a:prstGeom prst="rect">
                      <a:avLst/>
                    </a:prstGeom>
                  </pic:spPr>
                </pic:pic>
              </a:graphicData>
            </a:graphic>
          </wp:inline>
        </w:drawing>
      </w:r>
    </w:p>
    <w:p w14:paraId="13FA780D" w14:textId="77777777" w:rsidR="00632017" w:rsidRDefault="00632017" w:rsidP="00610C2F">
      <w:pPr>
        <w:spacing w:before="240" w:after="240" w:line="360" w:lineRule="auto"/>
        <w:ind w:left="284" w:hanging="284"/>
        <w:rPr>
          <w:b/>
          <w:color w:val="1F1F1F"/>
          <w:sz w:val="24"/>
          <w:szCs w:val="24"/>
        </w:rPr>
      </w:pPr>
    </w:p>
    <w:p w14:paraId="0ADC4DDD" w14:textId="77777777" w:rsidR="00632017" w:rsidRDefault="004058D0" w:rsidP="00610C2F">
      <w:pPr>
        <w:spacing w:before="240" w:after="240" w:line="360" w:lineRule="auto"/>
        <w:ind w:left="284" w:hanging="284"/>
        <w:rPr>
          <w:color w:val="1F1F1F"/>
          <w:sz w:val="24"/>
          <w:szCs w:val="24"/>
        </w:rPr>
      </w:pPr>
      <w:r>
        <w:rPr>
          <w:b/>
          <w:color w:val="1F1F1F"/>
          <w:sz w:val="24"/>
          <w:szCs w:val="24"/>
        </w:rPr>
        <w:lastRenderedPageBreak/>
        <w:t>6. Marketing Campaign Effectiveness.</w:t>
      </w:r>
      <w:r>
        <w:rPr>
          <w:b/>
          <w:color w:val="1F1F1F"/>
          <w:sz w:val="24"/>
          <w:szCs w:val="24"/>
        </w:rPr>
        <w:br/>
      </w:r>
      <w:r>
        <w:rPr>
          <w:color w:val="1F1F1F"/>
          <w:sz w:val="24"/>
          <w:szCs w:val="24"/>
        </w:rPr>
        <w:t>To assess the impact of marketing campaigns on customer retention and acquisition within a dataset, you would typically use a combination of data analysis and statistical techniques. Here's a general approach you could take:</w:t>
      </w:r>
    </w:p>
    <w:p w14:paraId="40A3C12C" w14:textId="77777777" w:rsidR="00632017" w:rsidRDefault="004058D0" w:rsidP="00AE5864">
      <w:pPr>
        <w:spacing w:before="240" w:after="240" w:line="360" w:lineRule="auto"/>
        <w:ind w:left="567" w:hanging="284"/>
        <w:rPr>
          <w:color w:val="1F1F1F"/>
          <w:sz w:val="24"/>
          <w:szCs w:val="24"/>
        </w:rPr>
      </w:pPr>
      <w:r>
        <w:rPr>
          <w:color w:val="1F1F1F"/>
          <w:sz w:val="24"/>
          <w:szCs w:val="24"/>
        </w:rPr>
        <w:t>1. Define Metrics: Define key metrics for customer retention and acquisition. For retention, you might use metrics like customer churn rate or retention rate. For acquisition, you might use metrics like new customer acquisition rate or customer acquisition cost (CAC).</w:t>
      </w:r>
    </w:p>
    <w:p w14:paraId="65367D10" w14:textId="77777777" w:rsidR="00632017" w:rsidRDefault="004058D0" w:rsidP="00AE5864">
      <w:pPr>
        <w:spacing w:before="240" w:after="240" w:line="360" w:lineRule="auto"/>
        <w:ind w:left="567" w:hanging="284"/>
        <w:rPr>
          <w:color w:val="1F1F1F"/>
          <w:sz w:val="24"/>
          <w:szCs w:val="24"/>
        </w:rPr>
      </w:pPr>
      <w:r>
        <w:rPr>
          <w:color w:val="1F1F1F"/>
          <w:sz w:val="24"/>
          <w:szCs w:val="24"/>
        </w:rPr>
        <w:t>2. Segment Data: Segment the data based on different marketing campaigns. This will allow you to analyze the impact of each campaign separately.</w:t>
      </w:r>
    </w:p>
    <w:p w14:paraId="7668C4F9" w14:textId="77777777" w:rsidR="00632017" w:rsidRDefault="004058D0" w:rsidP="00AE5864">
      <w:pPr>
        <w:spacing w:before="240" w:after="240" w:line="360" w:lineRule="auto"/>
        <w:ind w:left="567" w:hanging="284"/>
        <w:rPr>
          <w:color w:val="1F1F1F"/>
          <w:sz w:val="24"/>
          <w:szCs w:val="24"/>
        </w:rPr>
      </w:pPr>
      <w:r>
        <w:rPr>
          <w:color w:val="1F1F1F"/>
          <w:sz w:val="24"/>
          <w:szCs w:val="24"/>
        </w:rPr>
        <w:t>3. Calculate Metrics: Calculate the defined metrics for each segment and for each time period (e.g., monthly, quarterly, annually). This will help you understand how each campaign is affecting customer retention and acquisition over time.</w:t>
      </w:r>
    </w:p>
    <w:p w14:paraId="2C596F75" w14:textId="77777777" w:rsidR="00632017" w:rsidRDefault="004058D0" w:rsidP="00AE5864">
      <w:pPr>
        <w:spacing w:before="240" w:after="240" w:line="360" w:lineRule="auto"/>
        <w:ind w:left="567" w:hanging="284"/>
        <w:rPr>
          <w:color w:val="1F1F1F"/>
          <w:sz w:val="24"/>
          <w:szCs w:val="24"/>
        </w:rPr>
      </w:pPr>
      <w:r>
        <w:rPr>
          <w:color w:val="1F1F1F"/>
          <w:sz w:val="24"/>
          <w:szCs w:val="24"/>
        </w:rPr>
        <w:t>4. Compare Results: Compare the metrics across different campaigns to identify which campaigns are most effective at retaining and acquiring customers.</w:t>
      </w:r>
    </w:p>
    <w:p w14:paraId="7E159DAA" w14:textId="77777777" w:rsidR="00632017" w:rsidRDefault="004058D0" w:rsidP="00AE5864">
      <w:pPr>
        <w:spacing w:before="240" w:after="240" w:line="360" w:lineRule="auto"/>
        <w:ind w:left="567" w:hanging="284"/>
        <w:rPr>
          <w:color w:val="1F1F1F"/>
          <w:sz w:val="24"/>
          <w:szCs w:val="24"/>
        </w:rPr>
      </w:pPr>
      <w:r>
        <w:rPr>
          <w:color w:val="1F1F1F"/>
          <w:sz w:val="24"/>
          <w:szCs w:val="24"/>
        </w:rPr>
        <w:t>5. Statistical Analysis: Use statistical tests (e.g., t-tests, ANOVA) to determine if the differences in metrics between campaigns are statistically significant.</w:t>
      </w:r>
    </w:p>
    <w:p w14:paraId="417F31AB" w14:textId="4FA7734E" w:rsidR="00632017" w:rsidRDefault="004058D0" w:rsidP="00AE5864">
      <w:pPr>
        <w:spacing w:before="240" w:after="240" w:line="360" w:lineRule="auto"/>
        <w:ind w:left="567" w:hanging="284"/>
        <w:rPr>
          <w:color w:val="1F1F1F"/>
          <w:sz w:val="24"/>
          <w:szCs w:val="24"/>
        </w:rPr>
      </w:pPr>
      <w:r>
        <w:rPr>
          <w:color w:val="1F1F1F"/>
          <w:sz w:val="24"/>
          <w:szCs w:val="24"/>
        </w:rPr>
        <w:t>6. Additional Information:</w:t>
      </w:r>
      <w:r w:rsidR="00AE5864">
        <w:rPr>
          <w:color w:val="1F1F1F"/>
          <w:sz w:val="24"/>
          <w:szCs w:val="24"/>
        </w:rPr>
        <w:t xml:space="preserve"> </w:t>
      </w:r>
      <w:r>
        <w:rPr>
          <w:color w:val="1F1F1F"/>
          <w:sz w:val="24"/>
          <w:szCs w:val="24"/>
        </w:rPr>
        <w:t>To perform a comprehensive analysis, you may need additional information such as:</w:t>
      </w:r>
      <w:r w:rsidR="00AE5864">
        <w:rPr>
          <w:color w:val="1F1F1F"/>
          <w:sz w:val="24"/>
          <w:szCs w:val="24"/>
        </w:rPr>
        <w:br/>
        <w:t xml:space="preserve">- </w:t>
      </w:r>
      <w:r>
        <w:rPr>
          <w:color w:val="1F1F1F"/>
          <w:sz w:val="24"/>
          <w:szCs w:val="24"/>
        </w:rPr>
        <w:t>Customer demographics: To understand if certain demographics respond better to certain campaigns.</w:t>
      </w:r>
    </w:p>
    <w:p w14:paraId="47A145FC" w14:textId="77777777" w:rsidR="00632017" w:rsidRDefault="004058D0" w:rsidP="00AE5864">
      <w:pPr>
        <w:spacing w:before="240" w:after="240" w:line="360" w:lineRule="auto"/>
        <w:ind w:left="567" w:hanging="284"/>
        <w:rPr>
          <w:color w:val="1F1F1F"/>
          <w:sz w:val="24"/>
          <w:szCs w:val="24"/>
        </w:rPr>
      </w:pPr>
      <w:r>
        <w:rPr>
          <w:color w:val="1F1F1F"/>
          <w:sz w:val="24"/>
          <w:szCs w:val="24"/>
        </w:rPr>
        <w:t xml:space="preserve">   - Campaign details: To understand the specifics of each campaign (e.g., duration, channels used, messaging).</w:t>
      </w:r>
    </w:p>
    <w:p w14:paraId="1106BEB9" w14:textId="77777777" w:rsidR="00632017" w:rsidRDefault="004058D0" w:rsidP="00AE5864">
      <w:pPr>
        <w:spacing w:before="240" w:after="240" w:line="360" w:lineRule="auto"/>
        <w:ind w:left="567" w:hanging="284"/>
        <w:rPr>
          <w:color w:val="1F1F1F"/>
          <w:sz w:val="24"/>
          <w:szCs w:val="24"/>
        </w:rPr>
      </w:pPr>
      <w:r>
        <w:rPr>
          <w:color w:val="1F1F1F"/>
          <w:sz w:val="24"/>
          <w:szCs w:val="24"/>
        </w:rPr>
        <w:t xml:space="preserve">   - Competitor data: To understand the competitive landscape and how it might be impacting your results.</w:t>
      </w:r>
    </w:p>
    <w:p w14:paraId="4ACF8171" w14:textId="77777777" w:rsidR="00632017" w:rsidRDefault="004058D0" w:rsidP="00AE5864">
      <w:pPr>
        <w:spacing w:before="240" w:after="240" w:line="360" w:lineRule="auto"/>
        <w:ind w:left="567" w:hanging="284"/>
        <w:rPr>
          <w:color w:val="1F1F1F"/>
          <w:sz w:val="24"/>
          <w:szCs w:val="24"/>
        </w:rPr>
      </w:pPr>
      <w:r>
        <w:rPr>
          <w:color w:val="1F1F1F"/>
          <w:sz w:val="24"/>
          <w:szCs w:val="24"/>
        </w:rPr>
        <w:lastRenderedPageBreak/>
        <w:t xml:space="preserve">   - External factors: Such as economic conditions, seasonality, or industry trends that might affect customer behavior.</w:t>
      </w:r>
    </w:p>
    <w:p w14:paraId="15A5BBC6" w14:textId="77777777" w:rsidR="00632017" w:rsidRDefault="004058D0" w:rsidP="00AE5864">
      <w:pPr>
        <w:spacing w:before="240" w:after="240" w:line="360" w:lineRule="auto"/>
        <w:ind w:left="567"/>
        <w:rPr>
          <w:color w:val="1F1F1F"/>
          <w:sz w:val="24"/>
          <w:szCs w:val="24"/>
        </w:rPr>
      </w:pPr>
      <w:r>
        <w:rPr>
          <w:color w:val="1F1F1F"/>
          <w:sz w:val="24"/>
          <w:szCs w:val="24"/>
        </w:rPr>
        <w:t>By following this approach and gathering the necessary information, we can assess the impact of marketing campaigns on customer retention and acquisition within your dataset.</w:t>
      </w:r>
    </w:p>
    <w:p w14:paraId="122147BD" w14:textId="77777777" w:rsidR="00632017" w:rsidRDefault="00632017" w:rsidP="00610C2F">
      <w:pPr>
        <w:spacing w:before="240" w:after="240" w:line="360" w:lineRule="auto"/>
        <w:ind w:left="284" w:hanging="284"/>
        <w:rPr>
          <w:b/>
          <w:color w:val="1F1F1F"/>
          <w:sz w:val="24"/>
          <w:szCs w:val="24"/>
        </w:rPr>
      </w:pPr>
    </w:p>
    <w:p w14:paraId="21C9E8F7" w14:textId="77777777" w:rsidR="00632017" w:rsidRDefault="004058D0" w:rsidP="00610C2F">
      <w:pPr>
        <w:spacing w:before="240" w:after="240" w:line="360" w:lineRule="auto"/>
        <w:ind w:left="284" w:hanging="284"/>
        <w:rPr>
          <w:b/>
          <w:color w:val="1F1F1F"/>
          <w:sz w:val="24"/>
          <w:szCs w:val="24"/>
        </w:rPr>
      </w:pPr>
      <w:r>
        <w:rPr>
          <w:b/>
          <w:color w:val="1F1F1F"/>
          <w:sz w:val="24"/>
          <w:szCs w:val="24"/>
        </w:rPr>
        <w:t>7. Customer Exit Reasons Exploration.</w:t>
      </w:r>
    </w:p>
    <w:p w14:paraId="59FB1443" w14:textId="77777777" w:rsidR="00632017" w:rsidRDefault="004058D0" w:rsidP="00AE5864">
      <w:pPr>
        <w:spacing w:after="240" w:line="360" w:lineRule="auto"/>
        <w:ind w:left="284"/>
        <w:rPr>
          <w:color w:val="1F1F1F"/>
          <w:sz w:val="24"/>
          <w:szCs w:val="24"/>
        </w:rPr>
      </w:pPr>
      <w:r>
        <w:rPr>
          <w:color w:val="1F1F1F"/>
          <w:sz w:val="24"/>
          <w:szCs w:val="24"/>
        </w:rPr>
        <w:t>Sure, the question is asking us to identify common characteristics or trends among customers who have exited the bank (churned) in order to understand why they left. You identified two possible characteristics:</w:t>
      </w:r>
    </w:p>
    <w:p w14:paraId="10452197" w14:textId="77777777" w:rsidR="00632017" w:rsidRDefault="004058D0" w:rsidP="00AE5864">
      <w:pPr>
        <w:numPr>
          <w:ilvl w:val="0"/>
          <w:numId w:val="7"/>
        </w:numPr>
        <w:spacing w:before="60" w:line="360" w:lineRule="auto"/>
        <w:ind w:left="567" w:hanging="284"/>
      </w:pPr>
      <w:r>
        <w:rPr>
          <w:color w:val="1F1F1F"/>
          <w:sz w:val="24"/>
          <w:szCs w:val="24"/>
        </w:rPr>
        <w:t>Credit card ownership: The idea here is that customers who have credit cards are more likely to churn than those who don't.</w:t>
      </w:r>
    </w:p>
    <w:p w14:paraId="472649C3" w14:textId="77777777" w:rsidR="00632017" w:rsidRDefault="004058D0" w:rsidP="00AE5864">
      <w:pPr>
        <w:numPr>
          <w:ilvl w:val="0"/>
          <w:numId w:val="7"/>
        </w:numPr>
        <w:spacing w:after="60" w:line="360" w:lineRule="auto"/>
        <w:ind w:left="567" w:hanging="284"/>
      </w:pPr>
      <w:r>
        <w:rPr>
          <w:color w:val="1F1F1F"/>
          <w:sz w:val="24"/>
          <w:szCs w:val="24"/>
        </w:rPr>
        <w:t>Number of products purchased: Customers who buy fewer products from the bank are more likely to churn than those who buy more products.</w:t>
      </w:r>
    </w:p>
    <w:p w14:paraId="22E8A89D" w14:textId="77777777" w:rsidR="00632017" w:rsidRDefault="004058D0" w:rsidP="00AE5864">
      <w:pPr>
        <w:spacing w:before="240" w:after="240" w:line="360" w:lineRule="auto"/>
        <w:ind w:left="284"/>
        <w:rPr>
          <w:color w:val="1F1F1F"/>
          <w:sz w:val="24"/>
          <w:szCs w:val="24"/>
        </w:rPr>
      </w:pPr>
      <w:r>
        <w:rPr>
          <w:color w:val="1F1F1F"/>
          <w:sz w:val="24"/>
          <w:szCs w:val="24"/>
        </w:rPr>
        <w:t>The bar chart titled "COUNT OF CUSTOMERID BY HASCRCARD AND EXITED". The chart seems to partially support your first characteristic about credit card ownership.</w:t>
      </w:r>
    </w:p>
    <w:p w14:paraId="529962A8" w14:textId="77777777" w:rsidR="00632017" w:rsidRDefault="004058D0" w:rsidP="00610C2F">
      <w:pPr>
        <w:spacing w:before="240" w:after="240" w:line="360" w:lineRule="auto"/>
        <w:ind w:left="284" w:hanging="284"/>
        <w:rPr>
          <w:color w:val="1F1F1F"/>
          <w:sz w:val="24"/>
          <w:szCs w:val="24"/>
        </w:rPr>
      </w:pPr>
      <w:r>
        <w:rPr>
          <w:color w:val="1F1F1F"/>
          <w:sz w:val="24"/>
          <w:szCs w:val="24"/>
        </w:rPr>
        <w:t>Analysis of Credit Card Ownership:</w:t>
      </w:r>
    </w:p>
    <w:p w14:paraId="616A95C7" w14:textId="77777777" w:rsidR="00632017" w:rsidRDefault="004058D0" w:rsidP="00AE5864">
      <w:pPr>
        <w:numPr>
          <w:ilvl w:val="0"/>
          <w:numId w:val="20"/>
        </w:numPr>
        <w:spacing w:before="60" w:line="360" w:lineRule="auto"/>
        <w:ind w:left="567" w:hanging="284"/>
      </w:pPr>
      <w:r>
        <w:rPr>
          <w:color w:val="1F1F1F"/>
          <w:sz w:val="24"/>
          <w:szCs w:val="24"/>
        </w:rPr>
        <w:t>Does the chart support the idea that customers with credit cards are more likely to churn? The chart shows the number of customers who exited (1) broken down by whether they have a credit card (HasCrCard) or not. There are more customers who exited that have credit cards (around 1,200) than those who don't (around 300). This suggests that there could be a correlation between having a credit card and exiting the bank.</w:t>
      </w:r>
    </w:p>
    <w:p w14:paraId="5100EFD3" w14:textId="77777777" w:rsidR="00632017" w:rsidRDefault="004058D0" w:rsidP="00AE5864">
      <w:pPr>
        <w:numPr>
          <w:ilvl w:val="1"/>
          <w:numId w:val="20"/>
        </w:numPr>
        <w:spacing w:after="120" w:line="360" w:lineRule="auto"/>
        <w:ind w:left="851" w:hanging="284"/>
      </w:pPr>
      <w:r>
        <w:rPr>
          <w:color w:val="1F1F1F"/>
          <w:sz w:val="24"/>
          <w:szCs w:val="24"/>
        </w:rPr>
        <w:t xml:space="preserve">However, it is also important to consider the total number of customers with and without credit cards. If there are many more total customers with credit cards than without, then the higher number of churned customers with credit cards </w:t>
      </w:r>
      <w:r>
        <w:rPr>
          <w:color w:val="1F1F1F"/>
          <w:sz w:val="24"/>
          <w:szCs w:val="24"/>
        </w:rPr>
        <w:lastRenderedPageBreak/>
        <w:t>could simply reflect the larger population.</w:t>
      </w:r>
      <w:r>
        <w:rPr>
          <w:color w:val="1F1F1F"/>
          <w:sz w:val="24"/>
          <w:szCs w:val="24"/>
        </w:rPr>
        <w:br/>
      </w:r>
      <w:r w:rsidR="008F5997">
        <w:rPr>
          <w:noProof/>
          <w:color w:val="1F1F1F"/>
          <w:sz w:val="24"/>
          <w:szCs w:val="24"/>
        </w:rPr>
        <w:drawing>
          <wp:inline distT="0" distB="0" distL="0" distR="0" wp14:anchorId="33D1D255" wp14:editId="137ED0B0">
            <wp:extent cx="4419600" cy="2724948"/>
            <wp:effectExtent l="19050" t="0" r="0" b="0"/>
            <wp:docPr id="69" name="Picture 68" descr="c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ard.PNG"/>
                    <pic:cNvPicPr/>
                  </pic:nvPicPr>
                  <pic:blipFill>
                    <a:blip r:embed="rId40" cstate="print"/>
                    <a:stretch>
                      <a:fillRect/>
                    </a:stretch>
                  </pic:blipFill>
                  <pic:spPr>
                    <a:xfrm>
                      <a:off x="0" y="0"/>
                      <a:ext cx="4419600" cy="2724948"/>
                    </a:xfrm>
                    <a:prstGeom prst="rect">
                      <a:avLst/>
                    </a:prstGeom>
                  </pic:spPr>
                </pic:pic>
              </a:graphicData>
            </a:graphic>
          </wp:inline>
        </w:drawing>
      </w:r>
      <w:r>
        <w:rPr>
          <w:color w:val="1F1F1F"/>
          <w:sz w:val="24"/>
          <w:szCs w:val="24"/>
        </w:rPr>
        <w:br/>
      </w:r>
    </w:p>
    <w:p w14:paraId="2BFD4726" w14:textId="77777777" w:rsidR="00632017" w:rsidRDefault="004058D0" w:rsidP="00AE5864">
      <w:pPr>
        <w:spacing w:before="120" w:after="120" w:line="360" w:lineRule="auto"/>
        <w:ind w:left="284"/>
        <w:rPr>
          <w:color w:val="1F1F1F"/>
          <w:sz w:val="24"/>
          <w:szCs w:val="24"/>
        </w:rPr>
      </w:pPr>
      <w:r>
        <w:rPr>
          <w:color w:val="1F1F1F"/>
          <w:sz w:val="24"/>
          <w:szCs w:val="24"/>
        </w:rPr>
        <w:t>Sure, the chart is a bar chart titled "COUNT OF CUSTOMERID BY NUMOFPRODUCTS AND EXITED". The chart shows the number of customers who exited the bank (1) broken down by the number of products they purchased (</w:t>
      </w:r>
      <w:proofErr w:type="spellStart"/>
      <w:r>
        <w:rPr>
          <w:color w:val="1F1F1F"/>
          <w:sz w:val="24"/>
          <w:szCs w:val="24"/>
        </w:rPr>
        <w:t>NumOfProducts</w:t>
      </w:r>
      <w:proofErr w:type="spellEnd"/>
      <w:r>
        <w:rPr>
          <w:color w:val="1F1F1F"/>
          <w:sz w:val="24"/>
          <w:szCs w:val="24"/>
        </w:rPr>
        <w:t>).</w:t>
      </w:r>
    </w:p>
    <w:p w14:paraId="2E9F39F3" w14:textId="77777777" w:rsidR="00632017" w:rsidRDefault="004058D0" w:rsidP="00610C2F">
      <w:pPr>
        <w:spacing w:before="240" w:after="240" w:line="360" w:lineRule="auto"/>
        <w:ind w:left="284" w:hanging="284"/>
        <w:rPr>
          <w:color w:val="1F1F1F"/>
          <w:sz w:val="24"/>
          <w:szCs w:val="24"/>
        </w:rPr>
      </w:pPr>
      <w:r>
        <w:rPr>
          <w:color w:val="1F1F1F"/>
          <w:sz w:val="24"/>
          <w:szCs w:val="24"/>
        </w:rPr>
        <w:t>Analysis of Number of Products Purchased:</w:t>
      </w:r>
    </w:p>
    <w:p w14:paraId="2D7EDB26" w14:textId="77777777" w:rsidR="00632017" w:rsidRDefault="004058D0" w:rsidP="00AE5864">
      <w:pPr>
        <w:numPr>
          <w:ilvl w:val="0"/>
          <w:numId w:val="10"/>
        </w:numPr>
        <w:spacing w:before="60" w:after="60" w:line="360" w:lineRule="auto"/>
        <w:ind w:left="567" w:hanging="284"/>
      </w:pPr>
      <w:r>
        <w:rPr>
          <w:color w:val="1F1F1F"/>
          <w:sz w:val="24"/>
          <w:szCs w:val="24"/>
        </w:rPr>
        <w:t>Does the chart support the idea that customers who buy fewer products are more likely to churn? Yes, the chart supports this idea. The number of customers who exited the bank is highest for customers who purchased zero products (around 800) and then steadily declines as the number of products purchased increases. There are very few exited customers (around 60) who purchased four or more products. This suggests that customers who use a wider range of the bank's products are less likely to churn.</w:t>
      </w:r>
    </w:p>
    <w:p w14:paraId="76A9F94C" w14:textId="77777777" w:rsidR="00632017" w:rsidRDefault="00632017" w:rsidP="00610C2F">
      <w:pPr>
        <w:spacing w:before="60" w:after="60" w:line="360" w:lineRule="auto"/>
        <w:ind w:left="284" w:hanging="284"/>
        <w:rPr>
          <w:b/>
          <w:color w:val="1F1F1F"/>
          <w:sz w:val="24"/>
          <w:szCs w:val="24"/>
        </w:rPr>
      </w:pPr>
    </w:p>
    <w:p w14:paraId="71CDD729" w14:textId="77777777" w:rsidR="00632017" w:rsidRDefault="004058D0" w:rsidP="00610C2F">
      <w:pPr>
        <w:spacing w:before="240" w:after="240" w:line="360" w:lineRule="auto"/>
        <w:ind w:left="284" w:hanging="284"/>
        <w:rPr>
          <w:b/>
          <w:color w:val="1F1F1F"/>
          <w:sz w:val="24"/>
          <w:szCs w:val="24"/>
        </w:rPr>
      </w:pPr>
      <w:r>
        <w:rPr>
          <w:b/>
          <w:color w:val="1F1F1F"/>
          <w:sz w:val="24"/>
          <w:szCs w:val="24"/>
        </w:rPr>
        <w:t>8. Predicting Customer Churn.</w:t>
      </w:r>
    </w:p>
    <w:p w14:paraId="00C43829" w14:textId="77777777" w:rsidR="00632017" w:rsidRDefault="004058D0" w:rsidP="00AE5864">
      <w:pPr>
        <w:spacing w:after="240" w:line="360" w:lineRule="auto"/>
        <w:ind w:left="284"/>
        <w:rPr>
          <w:color w:val="1F1F1F"/>
          <w:sz w:val="24"/>
          <w:szCs w:val="24"/>
        </w:rPr>
      </w:pPr>
      <w:r>
        <w:rPr>
          <w:color w:val="1F1F1F"/>
          <w:sz w:val="24"/>
          <w:szCs w:val="24"/>
        </w:rPr>
        <w:t xml:space="preserve">This analysis aims to assess whether factors like tenure (time with the bank), number of products held, active membership status, and estimated salary can predict </w:t>
      </w:r>
      <w:r>
        <w:rPr>
          <w:color w:val="1F1F1F"/>
          <w:sz w:val="24"/>
          <w:szCs w:val="24"/>
        </w:rPr>
        <w:lastRenderedPageBreak/>
        <w:t>customer churn (leaving the bank). We have created four charts to visualize trends in these factors for both exiting and non-exiting customers.</w:t>
      </w:r>
    </w:p>
    <w:p w14:paraId="02AB1E8B" w14:textId="4CDDFF4C" w:rsidR="00632017" w:rsidRDefault="004058D0" w:rsidP="00AE5864">
      <w:pPr>
        <w:spacing w:before="240" w:after="240" w:line="360" w:lineRule="auto"/>
        <w:ind w:left="284"/>
        <w:rPr>
          <w:color w:val="1F1F1F"/>
          <w:sz w:val="24"/>
          <w:szCs w:val="24"/>
        </w:rPr>
      </w:pPr>
      <w:r>
        <w:rPr>
          <w:color w:val="1F1F1F"/>
          <w:sz w:val="24"/>
          <w:szCs w:val="24"/>
        </w:rPr>
        <w:t>The chart shows the count of customer IDs (number of customers) on the y-axis and the number of products held by the customer (NumOfProducts) on the x-axis. It appears to be a stacked bar chart where the blue bars represent exiting customers (Exited = 1</w:t>
      </w:r>
      <w:r w:rsidR="00AE5864">
        <w:rPr>
          <w:color w:val="1F1F1F"/>
          <w:sz w:val="24"/>
          <w:szCs w:val="24"/>
        </w:rPr>
        <w:t>),</w:t>
      </w:r>
      <w:r>
        <w:rPr>
          <w:color w:val="1F1F1F"/>
          <w:sz w:val="24"/>
          <w:szCs w:val="24"/>
        </w:rPr>
        <w:t xml:space="preserve"> and the orange bars represent customers who remained (Exited = 0).</w:t>
      </w:r>
    </w:p>
    <w:p w14:paraId="79BF5CF6" w14:textId="77777777" w:rsidR="00632017" w:rsidRDefault="004058D0" w:rsidP="00610C2F">
      <w:pPr>
        <w:spacing w:before="240" w:after="240" w:line="360" w:lineRule="auto"/>
        <w:ind w:left="284" w:hanging="284"/>
        <w:rPr>
          <w:color w:val="1F1F1F"/>
          <w:sz w:val="24"/>
          <w:szCs w:val="24"/>
        </w:rPr>
      </w:pPr>
      <w:r>
        <w:rPr>
          <w:color w:val="1F1F1F"/>
          <w:sz w:val="24"/>
          <w:szCs w:val="24"/>
        </w:rPr>
        <w:t>Key Insights:</w:t>
      </w:r>
    </w:p>
    <w:p w14:paraId="3D5E43FC" w14:textId="77777777" w:rsidR="00632017" w:rsidRDefault="004058D0" w:rsidP="00AE5864">
      <w:pPr>
        <w:numPr>
          <w:ilvl w:val="0"/>
          <w:numId w:val="21"/>
        </w:numPr>
        <w:spacing w:before="60" w:line="360" w:lineRule="auto"/>
        <w:ind w:left="567" w:hanging="284"/>
      </w:pPr>
      <w:r>
        <w:rPr>
          <w:color w:val="1F1F1F"/>
          <w:sz w:val="24"/>
          <w:szCs w:val="24"/>
        </w:rPr>
        <w:t>There is no clear consistent pattern between the number of products a customer holds and their likelihood of leaving the bank.</w:t>
      </w:r>
    </w:p>
    <w:p w14:paraId="6462FA61" w14:textId="77777777" w:rsidR="00632017" w:rsidRDefault="004058D0" w:rsidP="00AE5864">
      <w:pPr>
        <w:numPr>
          <w:ilvl w:val="0"/>
          <w:numId w:val="21"/>
        </w:numPr>
        <w:spacing w:line="360" w:lineRule="auto"/>
        <w:ind w:left="567" w:hanging="284"/>
      </w:pPr>
      <w:r>
        <w:rPr>
          <w:color w:val="1F1F1F"/>
          <w:sz w:val="24"/>
          <w:szCs w:val="24"/>
        </w:rPr>
        <w:t>In some product ranges (e.g., 1 product, 3 products), there seem to be more exiting customers than those who stayed.</w:t>
      </w:r>
    </w:p>
    <w:p w14:paraId="442C414A" w14:textId="77777777" w:rsidR="00632017" w:rsidRDefault="004058D0" w:rsidP="00AE5864">
      <w:pPr>
        <w:numPr>
          <w:ilvl w:val="0"/>
          <w:numId w:val="21"/>
        </w:numPr>
        <w:spacing w:after="60" w:line="360" w:lineRule="auto"/>
        <w:ind w:left="567" w:hanging="284"/>
      </w:pPr>
      <w:r>
        <w:rPr>
          <w:color w:val="1F1F1F"/>
          <w:sz w:val="24"/>
          <w:szCs w:val="24"/>
        </w:rPr>
        <w:t>Conversely, in other ranges (e.g., 2 products, 4 or more products), there appear to be more customers who stayed than those who exited.</w:t>
      </w:r>
    </w:p>
    <w:p w14:paraId="70D19CDB" w14:textId="77777777" w:rsidR="00632017" w:rsidRDefault="004058D0" w:rsidP="00AE5864">
      <w:pPr>
        <w:spacing w:before="240" w:after="240" w:line="360" w:lineRule="auto"/>
        <w:ind w:left="284"/>
        <w:rPr>
          <w:color w:val="1F1F1F"/>
          <w:sz w:val="24"/>
          <w:szCs w:val="24"/>
        </w:rPr>
      </w:pPr>
      <w:r>
        <w:rPr>
          <w:color w:val="1F1F1F"/>
          <w:sz w:val="24"/>
          <w:szCs w:val="24"/>
        </w:rPr>
        <w:t xml:space="preserve">Importance of </w:t>
      </w:r>
      <w:proofErr w:type="spellStart"/>
      <w:r>
        <w:rPr>
          <w:color w:val="1F1F1F"/>
          <w:sz w:val="24"/>
          <w:szCs w:val="24"/>
        </w:rPr>
        <w:t>NumOfProducts</w:t>
      </w:r>
      <w:proofErr w:type="spellEnd"/>
      <w:r>
        <w:rPr>
          <w:color w:val="1F1F1F"/>
          <w:sz w:val="24"/>
          <w:szCs w:val="24"/>
        </w:rPr>
        <w:t xml:space="preserve"> for Prediction:</w:t>
      </w:r>
    </w:p>
    <w:p w14:paraId="347B69C2" w14:textId="77777777" w:rsidR="00632017" w:rsidRDefault="004058D0" w:rsidP="00AE5864">
      <w:pPr>
        <w:spacing w:before="240" w:after="240" w:line="360" w:lineRule="auto"/>
        <w:ind w:left="284"/>
        <w:rPr>
          <w:color w:val="1F1F1F"/>
          <w:sz w:val="24"/>
          <w:szCs w:val="24"/>
        </w:rPr>
      </w:pPr>
      <w:r>
        <w:rPr>
          <w:color w:val="1F1F1F"/>
          <w:sz w:val="24"/>
          <w:szCs w:val="24"/>
        </w:rPr>
        <w:t>Based on this chart alone, it's difficult to definitively say that the number of products is a strong predictor of customer churn. There seems to be no clear trend, and the number of exiting customers fluctuates across the different product ranges.</w:t>
      </w:r>
    </w:p>
    <w:p w14:paraId="7D94F60A" w14:textId="77777777" w:rsidR="00632017" w:rsidRDefault="004058D0" w:rsidP="00AE5864">
      <w:pPr>
        <w:spacing w:before="240" w:after="240" w:line="360" w:lineRule="auto"/>
        <w:ind w:left="284"/>
        <w:rPr>
          <w:color w:val="1F1F1F"/>
          <w:sz w:val="24"/>
          <w:szCs w:val="24"/>
        </w:rPr>
      </w:pPr>
      <w:r>
        <w:rPr>
          <w:color w:val="1F1F1F"/>
          <w:sz w:val="24"/>
          <w:szCs w:val="24"/>
        </w:rPr>
        <w:t>However, it's possible that NumOfProducts could still be a relevant factor in conjunction with other customer attributes. Here's why:</w:t>
      </w:r>
    </w:p>
    <w:p w14:paraId="56AFD12C" w14:textId="77777777" w:rsidR="00632017" w:rsidRDefault="004058D0" w:rsidP="00AE5864">
      <w:pPr>
        <w:numPr>
          <w:ilvl w:val="0"/>
          <w:numId w:val="6"/>
        </w:numPr>
        <w:spacing w:before="60" w:line="360" w:lineRule="auto"/>
        <w:ind w:left="567" w:hanging="284"/>
      </w:pPr>
      <w:r>
        <w:rPr>
          <w:color w:val="1F1F1F"/>
          <w:sz w:val="24"/>
          <w:szCs w:val="24"/>
        </w:rPr>
        <w:t>Customer Needs: Customers with more products might have their banking needs well-met, potentially increasing their satisfaction and reducing churn.</w:t>
      </w:r>
    </w:p>
    <w:p w14:paraId="31F8626C" w14:textId="77777777" w:rsidR="00632017" w:rsidRDefault="004058D0" w:rsidP="00AE5864">
      <w:pPr>
        <w:numPr>
          <w:ilvl w:val="0"/>
          <w:numId w:val="6"/>
        </w:numPr>
        <w:spacing w:after="60" w:line="360" w:lineRule="auto"/>
        <w:ind w:left="567" w:hanging="284"/>
      </w:pPr>
      <w:r>
        <w:rPr>
          <w:color w:val="1F1F1F"/>
          <w:sz w:val="24"/>
          <w:szCs w:val="24"/>
        </w:rPr>
        <w:t>Account Management Complexity: Managing many products can be cumbersome, potentially leading to frustration and churn for some customers.</w:t>
      </w:r>
      <w:r>
        <w:rPr>
          <w:color w:val="1F1F1F"/>
          <w:sz w:val="24"/>
          <w:szCs w:val="24"/>
        </w:rPr>
        <w:br/>
      </w:r>
    </w:p>
    <w:p w14:paraId="20E4901E" w14:textId="77777777" w:rsidR="00632017" w:rsidRDefault="004058D0" w:rsidP="00610C2F">
      <w:pPr>
        <w:spacing w:before="240" w:after="240" w:line="360" w:lineRule="auto"/>
        <w:ind w:left="284" w:hanging="284"/>
        <w:rPr>
          <w:color w:val="1F1F1F"/>
          <w:sz w:val="24"/>
          <w:szCs w:val="24"/>
        </w:rPr>
      </w:pPr>
      <w:r>
        <w:rPr>
          <w:color w:val="1F1F1F"/>
          <w:sz w:val="24"/>
          <w:szCs w:val="24"/>
        </w:rPr>
        <w:br/>
      </w:r>
    </w:p>
    <w:p w14:paraId="7B79A24A" w14:textId="77777777" w:rsidR="00632017" w:rsidRDefault="004058D0" w:rsidP="00610C2F">
      <w:pPr>
        <w:spacing w:after="60" w:line="360" w:lineRule="auto"/>
        <w:ind w:left="284" w:hanging="284"/>
      </w:pPr>
      <w:r>
        <w:rPr>
          <w:color w:val="1F1F1F"/>
          <w:sz w:val="24"/>
          <w:szCs w:val="24"/>
        </w:rPr>
        <w:lastRenderedPageBreak/>
        <w:br/>
      </w:r>
      <w:r>
        <w:rPr>
          <w:color w:val="1F1F1F"/>
          <w:sz w:val="24"/>
          <w:szCs w:val="24"/>
        </w:rPr>
        <w:br/>
      </w:r>
    </w:p>
    <w:p w14:paraId="0453F775" w14:textId="77777777" w:rsidR="00632017" w:rsidRDefault="004058D0" w:rsidP="00610C2F">
      <w:pPr>
        <w:spacing w:before="60" w:after="60" w:line="360" w:lineRule="auto"/>
        <w:ind w:left="284" w:hanging="284"/>
        <w:rPr>
          <w:b/>
          <w:color w:val="1F1F1F"/>
          <w:sz w:val="24"/>
          <w:szCs w:val="24"/>
        </w:rPr>
      </w:pPr>
      <w:r>
        <w:rPr>
          <w:color w:val="1F1F1F"/>
          <w:sz w:val="24"/>
          <w:szCs w:val="24"/>
        </w:rPr>
        <w:tab/>
      </w:r>
    </w:p>
    <w:p w14:paraId="2448FFAC" w14:textId="77777777" w:rsidR="00632017" w:rsidRDefault="004058D0" w:rsidP="00610C2F">
      <w:pPr>
        <w:spacing w:before="240" w:after="240" w:line="360" w:lineRule="auto"/>
        <w:ind w:left="284" w:hanging="284"/>
        <w:rPr>
          <w:color w:val="1F1F1F"/>
          <w:sz w:val="24"/>
          <w:szCs w:val="24"/>
        </w:rPr>
      </w:pPr>
      <w:r>
        <w:rPr>
          <w:b/>
          <w:color w:val="1F1F1F"/>
          <w:sz w:val="24"/>
          <w:szCs w:val="24"/>
        </w:rPr>
        <w:t>9. Customer Segmentation with SQL.</w:t>
      </w:r>
      <w:r>
        <w:rPr>
          <w:color w:val="1F1F1F"/>
          <w:sz w:val="24"/>
          <w:szCs w:val="24"/>
        </w:rPr>
        <w:br/>
        <w:t>This code segments customers based on:</w:t>
      </w:r>
    </w:p>
    <w:p w14:paraId="1F853DDB" w14:textId="77777777" w:rsidR="00632017" w:rsidRDefault="004058D0" w:rsidP="00AE5864">
      <w:pPr>
        <w:numPr>
          <w:ilvl w:val="0"/>
          <w:numId w:val="12"/>
        </w:numPr>
        <w:spacing w:before="60" w:line="360" w:lineRule="auto"/>
        <w:ind w:left="567" w:hanging="284"/>
      </w:pPr>
      <w:r>
        <w:rPr>
          <w:color w:val="1F1F1F"/>
          <w:sz w:val="24"/>
          <w:szCs w:val="24"/>
        </w:rPr>
        <w:t>Income: categorized as Low, Medium, or High based on estimated salary.</w:t>
      </w:r>
    </w:p>
    <w:p w14:paraId="55A2C244" w14:textId="77777777" w:rsidR="00632017" w:rsidRDefault="004058D0" w:rsidP="00AE5864">
      <w:pPr>
        <w:numPr>
          <w:ilvl w:val="0"/>
          <w:numId w:val="12"/>
        </w:numPr>
        <w:spacing w:line="360" w:lineRule="auto"/>
        <w:ind w:left="567" w:hanging="284"/>
      </w:pPr>
      <w:r>
        <w:rPr>
          <w:color w:val="1F1F1F"/>
          <w:sz w:val="24"/>
          <w:szCs w:val="24"/>
        </w:rPr>
        <w:t>Location: uses the GeographyLocation field (country/region).</w:t>
      </w:r>
    </w:p>
    <w:p w14:paraId="60037E06" w14:textId="77777777" w:rsidR="00632017" w:rsidRDefault="004058D0" w:rsidP="00AE5864">
      <w:pPr>
        <w:numPr>
          <w:ilvl w:val="0"/>
          <w:numId w:val="12"/>
        </w:numPr>
        <w:spacing w:line="360" w:lineRule="auto"/>
        <w:ind w:left="567" w:hanging="284"/>
      </w:pPr>
      <w:r>
        <w:rPr>
          <w:color w:val="1F1F1F"/>
          <w:sz w:val="24"/>
          <w:szCs w:val="24"/>
        </w:rPr>
        <w:t>Gender: assigned as Male or Female based on gender id values.</w:t>
      </w:r>
    </w:p>
    <w:p w14:paraId="0106856C" w14:textId="77777777" w:rsidR="00632017" w:rsidRDefault="004058D0" w:rsidP="00AE5864">
      <w:pPr>
        <w:numPr>
          <w:ilvl w:val="0"/>
          <w:numId w:val="12"/>
        </w:numPr>
        <w:spacing w:after="60" w:line="360" w:lineRule="auto"/>
        <w:ind w:left="567" w:hanging="284"/>
      </w:pPr>
      <w:r>
        <w:rPr>
          <w:color w:val="1F1F1F"/>
          <w:sz w:val="24"/>
          <w:szCs w:val="24"/>
        </w:rPr>
        <w:t>Age: included for further analysis within segments.</w:t>
      </w:r>
    </w:p>
    <w:p w14:paraId="72394085" w14:textId="77777777" w:rsidR="00632017" w:rsidRDefault="004058D0" w:rsidP="00AE5864">
      <w:pPr>
        <w:spacing w:before="240" w:after="240" w:line="360" w:lineRule="auto"/>
        <w:ind w:left="284"/>
        <w:rPr>
          <w:color w:val="1F1F1F"/>
          <w:sz w:val="24"/>
          <w:szCs w:val="24"/>
        </w:rPr>
      </w:pPr>
      <w:r>
        <w:rPr>
          <w:color w:val="1F1F1F"/>
          <w:sz w:val="24"/>
          <w:szCs w:val="24"/>
        </w:rPr>
        <w:t>It achieves this by:</w:t>
      </w:r>
    </w:p>
    <w:p w14:paraId="196D28AE" w14:textId="77777777" w:rsidR="00632017" w:rsidRDefault="004058D0" w:rsidP="00AE5864">
      <w:pPr>
        <w:numPr>
          <w:ilvl w:val="0"/>
          <w:numId w:val="30"/>
        </w:numPr>
        <w:spacing w:before="60" w:line="360" w:lineRule="auto"/>
        <w:ind w:left="567" w:hanging="284"/>
      </w:pPr>
      <w:r>
        <w:rPr>
          <w:color w:val="1F1F1F"/>
          <w:sz w:val="24"/>
          <w:szCs w:val="24"/>
        </w:rPr>
        <w:t>Joining customer data with geographic information (if available).</w:t>
      </w:r>
    </w:p>
    <w:p w14:paraId="0BBE4BB1" w14:textId="77777777" w:rsidR="00632017" w:rsidRDefault="004058D0" w:rsidP="00AE5864">
      <w:pPr>
        <w:numPr>
          <w:ilvl w:val="0"/>
          <w:numId w:val="30"/>
        </w:numPr>
        <w:spacing w:line="360" w:lineRule="auto"/>
        <w:ind w:left="567" w:hanging="284"/>
      </w:pPr>
      <w:r>
        <w:rPr>
          <w:color w:val="1F1F1F"/>
          <w:sz w:val="24"/>
          <w:szCs w:val="24"/>
        </w:rPr>
        <w:t>Grouping customers by income segment, location, gender, and age.</w:t>
      </w:r>
    </w:p>
    <w:p w14:paraId="1E6A8CC9" w14:textId="77777777" w:rsidR="00632017" w:rsidRDefault="004058D0" w:rsidP="00AE5864">
      <w:pPr>
        <w:numPr>
          <w:ilvl w:val="0"/>
          <w:numId w:val="30"/>
        </w:numPr>
        <w:spacing w:line="360" w:lineRule="auto"/>
        <w:ind w:left="567" w:hanging="284"/>
      </w:pPr>
      <w:r>
        <w:rPr>
          <w:color w:val="1F1F1F"/>
          <w:sz w:val="24"/>
          <w:szCs w:val="24"/>
        </w:rPr>
        <w:t>Counting the number of customers within each specific segment.</w:t>
      </w:r>
    </w:p>
    <w:p w14:paraId="78A7B96F" w14:textId="77777777" w:rsidR="00632017" w:rsidRDefault="004058D0" w:rsidP="00AE5864">
      <w:pPr>
        <w:numPr>
          <w:ilvl w:val="0"/>
          <w:numId w:val="30"/>
        </w:numPr>
        <w:spacing w:after="60" w:line="360" w:lineRule="auto"/>
        <w:ind w:left="567" w:hanging="284"/>
      </w:pPr>
      <w:r>
        <w:rPr>
          <w:color w:val="1F1F1F"/>
          <w:sz w:val="24"/>
          <w:szCs w:val="24"/>
        </w:rPr>
        <w:t>Ordering the results by location and then age for easier exploration.</w:t>
      </w:r>
    </w:p>
    <w:p w14:paraId="5581BCED" w14:textId="77777777" w:rsidR="00632017" w:rsidRDefault="004058D0" w:rsidP="00AE5864">
      <w:pPr>
        <w:spacing w:before="240" w:after="240" w:line="360" w:lineRule="auto"/>
        <w:ind w:left="284"/>
        <w:rPr>
          <w:color w:val="1F1F1F"/>
          <w:sz w:val="24"/>
          <w:szCs w:val="24"/>
        </w:rPr>
      </w:pPr>
      <w:r>
        <w:rPr>
          <w:color w:val="1F1F1F"/>
          <w:sz w:val="24"/>
          <w:szCs w:val="24"/>
        </w:rPr>
        <w:t>This allows you to analyze customer characteristics across various demographics and potentially geographic regions.</w:t>
      </w:r>
      <w:r>
        <w:rPr>
          <w:color w:val="1F1F1F"/>
          <w:sz w:val="24"/>
          <w:szCs w:val="24"/>
        </w:rPr>
        <w:br/>
      </w:r>
      <w:r>
        <w:rPr>
          <w:noProof/>
          <w:color w:val="1F1F1F"/>
          <w:sz w:val="24"/>
          <w:szCs w:val="24"/>
        </w:rPr>
        <w:drawing>
          <wp:inline distT="114300" distB="114300" distL="114300" distR="114300" wp14:anchorId="0318A032" wp14:editId="62C650BD">
            <wp:extent cx="4324350" cy="2933700"/>
            <wp:effectExtent l="1905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cstate="print"/>
                    <a:srcRect/>
                    <a:stretch>
                      <a:fillRect/>
                    </a:stretch>
                  </pic:blipFill>
                  <pic:spPr>
                    <a:xfrm>
                      <a:off x="0" y="0"/>
                      <a:ext cx="4325554" cy="2934517"/>
                    </a:xfrm>
                    <a:prstGeom prst="rect">
                      <a:avLst/>
                    </a:prstGeom>
                    <a:ln/>
                  </pic:spPr>
                </pic:pic>
              </a:graphicData>
            </a:graphic>
          </wp:inline>
        </w:drawing>
      </w:r>
    </w:p>
    <w:p w14:paraId="6D39B5A0" w14:textId="77777777" w:rsidR="00632017" w:rsidRDefault="00632017" w:rsidP="00610C2F">
      <w:pPr>
        <w:spacing w:before="240" w:after="240" w:line="360" w:lineRule="auto"/>
        <w:ind w:left="284" w:hanging="284"/>
        <w:rPr>
          <w:b/>
          <w:color w:val="1F1F1F"/>
          <w:sz w:val="24"/>
          <w:szCs w:val="24"/>
        </w:rPr>
      </w:pPr>
    </w:p>
    <w:p w14:paraId="59F999AF" w14:textId="77777777" w:rsidR="00632017" w:rsidRDefault="004058D0" w:rsidP="00610C2F">
      <w:pPr>
        <w:spacing w:before="240" w:after="240" w:line="360" w:lineRule="auto"/>
        <w:ind w:left="284" w:hanging="284"/>
        <w:rPr>
          <w:color w:val="1F1F1F"/>
          <w:sz w:val="24"/>
          <w:szCs w:val="24"/>
        </w:rPr>
      </w:pPr>
      <w:r>
        <w:rPr>
          <w:b/>
          <w:color w:val="1F1F1F"/>
          <w:sz w:val="24"/>
          <w:szCs w:val="24"/>
        </w:rPr>
        <w:t>10. Conditional Formatting for Churn Risk.</w:t>
      </w:r>
      <w:r>
        <w:rPr>
          <w:b/>
          <w:color w:val="1F1F1F"/>
          <w:sz w:val="24"/>
          <w:szCs w:val="24"/>
        </w:rPr>
        <w:br/>
      </w:r>
      <w:r>
        <w:rPr>
          <w:color w:val="1F1F1F"/>
          <w:sz w:val="24"/>
          <w:szCs w:val="24"/>
        </w:rPr>
        <w:t>Sure, based on the chart, which appears to be filter window, we can create a conditional formatting setup to visually highlight customers at risk of churn and to evaluate the impact of credit card rewards on customer retention by following these steps:</w:t>
      </w:r>
    </w:p>
    <w:p w14:paraId="5789B167" w14:textId="77777777" w:rsidR="00632017" w:rsidRDefault="004058D0" w:rsidP="00AE5864">
      <w:pPr>
        <w:numPr>
          <w:ilvl w:val="0"/>
          <w:numId w:val="19"/>
        </w:numPr>
        <w:spacing w:before="60" w:line="360" w:lineRule="auto"/>
        <w:ind w:left="567" w:hanging="284"/>
      </w:pPr>
      <w:r>
        <w:rPr>
          <w:color w:val="1F1F1F"/>
          <w:sz w:val="24"/>
          <w:szCs w:val="24"/>
        </w:rPr>
        <w:t>Identify the churn criteria: Define the criteria to identify customers at risk of churn. This could be based on a combination of factors, such as:</w:t>
      </w:r>
    </w:p>
    <w:p w14:paraId="5867ACA9" w14:textId="77777777" w:rsidR="00632017" w:rsidRDefault="004058D0" w:rsidP="00AE5864">
      <w:pPr>
        <w:numPr>
          <w:ilvl w:val="1"/>
          <w:numId w:val="19"/>
        </w:numPr>
        <w:spacing w:line="360" w:lineRule="auto"/>
        <w:ind w:left="851" w:hanging="284"/>
      </w:pPr>
      <w:r>
        <w:rPr>
          <w:color w:val="1F1F1F"/>
          <w:sz w:val="24"/>
          <w:szCs w:val="24"/>
        </w:rPr>
        <w:t>Customers with a low number of products purchased (NumOfProducts)</w:t>
      </w:r>
    </w:p>
    <w:p w14:paraId="1C57ACFC" w14:textId="77777777" w:rsidR="00632017" w:rsidRDefault="004058D0" w:rsidP="00AE5864">
      <w:pPr>
        <w:numPr>
          <w:ilvl w:val="1"/>
          <w:numId w:val="19"/>
        </w:numPr>
        <w:spacing w:line="360" w:lineRule="auto"/>
        <w:ind w:left="851" w:hanging="284"/>
      </w:pPr>
      <w:r>
        <w:rPr>
          <w:color w:val="1F1F1F"/>
          <w:sz w:val="24"/>
          <w:szCs w:val="24"/>
        </w:rPr>
        <w:t>Customers with low balance segments</w:t>
      </w:r>
    </w:p>
    <w:p w14:paraId="6A93EE00" w14:textId="77777777" w:rsidR="00632017" w:rsidRPr="00AE5864" w:rsidRDefault="004058D0" w:rsidP="00AE5864">
      <w:pPr>
        <w:numPr>
          <w:ilvl w:val="1"/>
          <w:numId w:val="19"/>
        </w:numPr>
        <w:spacing w:line="360" w:lineRule="auto"/>
        <w:ind w:left="851" w:hanging="284"/>
      </w:pPr>
      <w:r>
        <w:rPr>
          <w:color w:val="1F1F1F"/>
          <w:sz w:val="24"/>
          <w:szCs w:val="24"/>
        </w:rPr>
        <w:t>Customers who have recently exited (Exited) in the past (e.g., in the last 6 months)</w:t>
      </w:r>
    </w:p>
    <w:p w14:paraId="4BB1DB3F" w14:textId="27F51565" w:rsidR="00AE5864" w:rsidRDefault="004058D0" w:rsidP="00AE5864">
      <w:pPr>
        <w:numPr>
          <w:ilvl w:val="0"/>
          <w:numId w:val="19"/>
        </w:numPr>
        <w:spacing w:line="360" w:lineRule="auto"/>
        <w:ind w:left="567" w:hanging="284"/>
      </w:pPr>
      <w:r>
        <w:rPr>
          <w:color w:val="1F1F1F"/>
          <w:sz w:val="24"/>
          <w:szCs w:val="24"/>
        </w:rPr>
        <w:t>Conditional formatting based on churn criteria: Apply a conditional formatting rule to highlight cells that meet the churn criteria. You can format the cells with a different background color or font to make them visually distinct.</w:t>
      </w:r>
    </w:p>
    <w:p w14:paraId="517613E9" w14:textId="00427EE4" w:rsidR="00632017" w:rsidRDefault="004058D0" w:rsidP="00AE5864">
      <w:pPr>
        <w:numPr>
          <w:ilvl w:val="0"/>
          <w:numId w:val="19"/>
        </w:numPr>
        <w:spacing w:line="360" w:lineRule="auto"/>
        <w:ind w:left="567" w:hanging="284"/>
      </w:pPr>
      <w:r>
        <w:rPr>
          <w:color w:val="1F1F1F"/>
          <w:sz w:val="24"/>
          <w:szCs w:val="24"/>
        </w:rPr>
        <w:t>Filter by Credit Card ownership: Create a filter for the "HasCrCard" field. This will allow you to segment customers by whether they have a credit card or not.</w:t>
      </w:r>
    </w:p>
    <w:p w14:paraId="39E6AD22" w14:textId="77777777" w:rsidR="00E8490B" w:rsidRPr="00E8490B" w:rsidRDefault="004058D0" w:rsidP="00AE5864">
      <w:pPr>
        <w:numPr>
          <w:ilvl w:val="0"/>
          <w:numId w:val="19"/>
        </w:numPr>
        <w:spacing w:after="60" w:line="360" w:lineRule="auto"/>
        <w:ind w:left="567" w:hanging="284"/>
      </w:pPr>
      <w:r>
        <w:rPr>
          <w:color w:val="1F1F1F"/>
          <w:sz w:val="24"/>
          <w:szCs w:val="24"/>
        </w:rPr>
        <w:t>Evaluate churn rate by Credit Card ownership: Analyze the churn rate (percentage of customers who exited) for customers with and without credit cards. You can calculate this by comparing the number of exited customers (where Exited = 1) to the total number of customers in each segment (HasCrCard = Yes or No).</w:t>
      </w:r>
      <w:r>
        <w:rPr>
          <w:color w:val="1F1F1F"/>
          <w:sz w:val="24"/>
          <w:szCs w:val="24"/>
        </w:rPr>
        <w:br/>
      </w:r>
    </w:p>
    <w:p w14:paraId="618CC2DF" w14:textId="77777777" w:rsidR="00E8490B" w:rsidRDefault="003B66C1" w:rsidP="00610C2F">
      <w:pPr>
        <w:spacing w:after="60" w:line="360" w:lineRule="auto"/>
        <w:ind w:left="284" w:hanging="284"/>
        <w:jc w:val="center"/>
        <w:rPr>
          <w:noProof/>
          <w:color w:val="1F1F1F"/>
          <w:sz w:val="24"/>
          <w:szCs w:val="24"/>
        </w:rPr>
      </w:pPr>
      <w:r w:rsidRPr="003B66C1">
        <w:rPr>
          <w:noProof/>
          <w:color w:val="1F1F1F"/>
          <w:sz w:val="24"/>
          <w:szCs w:val="24"/>
        </w:rPr>
        <w:lastRenderedPageBreak/>
        <w:drawing>
          <wp:inline distT="114300" distB="114300" distL="114300" distR="114300" wp14:anchorId="6D1453CD" wp14:editId="3FDFDAF4">
            <wp:extent cx="4914900" cy="3086100"/>
            <wp:effectExtent l="1905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cstate="print"/>
                    <a:srcRect/>
                    <a:stretch>
                      <a:fillRect/>
                    </a:stretch>
                  </pic:blipFill>
                  <pic:spPr>
                    <a:xfrm>
                      <a:off x="0" y="0"/>
                      <a:ext cx="4919397" cy="3088924"/>
                    </a:xfrm>
                    <a:prstGeom prst="rect">
                      <a:avLst/>
                    </a:prstGeom>
                    <a:ln/>
                  </pic:spPr>
                </pic:pic>
              </a:graphicData>
            </a:graphic>
          </wp:inline>
        </w:drawing>
      </w:r>
    </w:p>
    <w:p w14:paraId="701CD6D3" w14:textId="77777777" w:rsidR="00E8490B" w:rsidRDefault="00E8490B" w:rsidP="00610C2F">
      <w:pPr>
        <w:spacing w:after="60" w:line="360" w:lineRule="auto"/>
        <w:ind w:left="284" w:hanging="284"/>
        <w:jc w:val="center"/>
        <w:rPr>
          <w:noProof/>
          <w:color w:val="1F1F1F"/>
          <w:sz w:val="24"/>
          <w:szCs w:val="24"/>
        </w:rPr>
      </w:pPr>
    </w:p>
    <w:p w14:paraId="1D6A597C" w14:textId="77777777" w:rsidR="00E8490B" w:rsidRPr="003B66C1" w:rsidRDefault="00E8490B" w:rsidP="00610C2F">
      <w:pPr>
        <w:spacing w:after="60" w:line="360" w:lineRule="auto"/>
        <w:ind w:left="284" w:hanging="284"/>
      </w:pPr>
    </w:p>
    <w:p w14:paraId="13F7B534" w14:textId="77777777" w:rsidR="00632017" w:rsidRDefault="004058D0" w:rsidP="00610C2F">
      <w:pPr>
        <w:spacing w:before="240" w:after="240" w:line="360" w:lineRule="auto"/>
        <w:ind w:left="284" w:hanging="284"/>
        <w:rPr>
          <w:b/>
          <w:color w:val="1F1F1F"/>
          <w:sz w:val="24"/>
          <w:szCs w:val="24"/>
        </w:rPr>
      </w:pPr>
      <w:r>
        <w:rPr>
          <w:b/>
          <w:color w:val="1F1F1F"/>
          <w:sz w:val="24"/>
          <w:szCs w:val="24"/>
        </w:rPr>
        <w:t>11. Churn Rate and Insights.</w:t>
      </w:r>
    </w:p>
    <w:p w14:paraId="20EF467D" w14:textId="77777777" w:rsidR="00632017" w:rsidRDefault="004058D0" w:rsidP="00AE5864">
      <w:pPr>
        <w:spacing w:before="240" w:after="240" w:line="360" w:lineRule="auto"/>
        <w:ind w:left="284"/>
        <w:rPr>
          <w:color w:val="1F1F1F"/>
          <w:sz w:val="24"/>
          <w:szCs w:val="24"/>
        </w:rPr>
      </w:pPr>
      <w:r>
        <w:rPr>
          <w:color w:val="1F1F1F"/>
          <w:sz w:val="24"/>
          <w:szCs w:val="24"/>
        </w:rPr>
        <w:t>This analyzes customer churn rates and identifies segments most susceptible to churn. It also proposes strategies to decrease churn and improve customer retention.</w:t>
      </w:r>
    </w:p>
    <w:p w14:paraId="166FDE8A" w14:textId="77777777" w:rsidR="00632017" w:rsidRDefault="004058D0" w:rsidP="00610C2F">
      <w:pPr>
        <w:spacing w:before="240" w:after="240" w:line="360" w:lineRule="auto"/>
        <w:ind w:left="284" w:hanging="284"/>
        <w:rPr>
          <w:color w:val="1F1F1F"/>
          <w:sz w:val="24"/>
          <w:szCs w:val="24"/>
        </w:rPr>
      </w:pPr>
      <w:r>
        <w:rPr>
          <w:color w:val="1F1F1F"/>
          <w:sz w:val="24"/>
          <w:szCs w:val="24"/>
        </w:rPr>
        <w:t>Churn Rate:</w:t>
      </w:r>
    </w:p>
    <w:p w14:paraId="5CB8FF4A" w14:textId="77777777" w:rsidR="00632017" w:rsidRDefault="004058D0" w:rsidP="00AE5864">
      <w:pPr>
        <w:numPr>
          <w:ilvl w:val="0"/>
          <w:numId w:val="8"/>
        </w:numPr>
        <w:spacing w:before="60" w:line="360" w:lineRule="auto"/>
        <w:ind w:left="567" w:hanging="284"/>
      </w:pPr>
      <w:r>
        <w:rPr>
          <w:color w:val="1F1F1F"/>
          <w:sz w:val="24"/>
          <w:szCs w:val="24"/>
        </w:rPr>
        <w:t>The overall churn rate for the bank is 20.37%.</w:t>
      </w:r>
    </w:p>
    <w:p w14:paraId="4026ABB3" w14:textId="77777777" w:rsidR="00632017" w:rsidRDefault="004058D0" w:rsidP="00AE5864">
      <w:pPr>
        <w:numPr>
          <w:ilvl w:val="0"/>
          <w:numId w:val="8"/>
        </w:numPr>
        <w:spacing w:line="360" w:lineRule="auto"/>
        <w:ind w:left="567" w:hanging="284"/>
      </w:pPr>
      <w:r>
        <w:rPr>
          <w:color w:val="1F1F1F"/>
          <w:sz w:val="24"/>
          <w:szCs w:val="24"/>
        </w:rPr>
        <w:t>Year-on-year churn rates show some fluctuations:</w:t>
      </w:r>
    </w:p>
    <w:p w14:paraId="2695C87F" w14:textId="77777777" w:rsidR="00632017" w:rsidRDefault="004058D0" w:rsidP="00AE5864">
      <w:pPr>
        <w:numPr>
          <w:ilvl w:val="1"/>
          <w:numId w:val="8"/>
        </w:numPr>
        <w:spacing w:line="360" w:lineRule="auto"/>
        <w:ind w:left="851" w:hanging="284"/>
      </w:pPr>
      <w:r>
        <w:rPr>
          <w:color w:val="1F1F1F"/>
          <w:sz w:val="24"/>
          <w:szCs w:val="24"/>
        </w:rPr>
        <w:t>2016: 19.27%</w:t>
      </w:r>
    </w:p>
    <w:p w14:paraId="5B397B23" w14:textId="77777777" w:rsidR="00632017" w:rsidRDefault="004058D0" w:rsidP="00AE5864">
      <w:pPr>
        <w:numPr>
          <w:ilvl w:val="1"/>
          <w:numId w:val="8"/>
        </w:numPr>
        <w:spacing w:line="360" w:lineRule="auto"/>
        <w:ind w:left="851" w:hanging="284"/>
      </w:pPr>
      <w:r>
        <w:rPr>
          <w:color w:val="1F1F1F"/>
          <w:sz w:val="24"/>
          <w:szCs w:val="24"/>
        </w:rPr>
        <w:t>2017: 22.35% (highest)</w:t>
      </w:r>
    </w:p>
    <w:p w14:paraId="4735E719" w14:textId="77777777" w:rsidR="00632017" w:rsidRDefault="004058D0" w:rsidP="00AE5864">
      <w:pPr>
        <w:numPr>
          <w:ilvl w:val="1"/>
          <w:numId w:val="8"/>
        </w:numPr>
        <w:spacing w:line="360" w:lineRule="auto"/>
        <w:ind w:left="851" w:hanging="284"/>
      </w:pPr>
      <w:r>
        <w:rPr>
          <w:color w:val="1F1F1F"/>
          <w:sz w:val="24"/>
          <w:szCs w:val="24"/>
        </w:rPr>
        <w:t>2018: 20.21%</w:t>
      </w:r>
    </w:p>
    <w:p w14:paraId="79EF8DCF" w14:textId="77777777" w:rsidR="00632017" w:rsidRDefault="004058D0" w:rsidP="00AE5864">
      <w:pPr>
        <w:numPr>
          <w:ilvl w:val="1"/>
          <w:numId w:val="8"/>
        </w:numPr>
        <w:spacing w:after="120" w:line="360" w:lineRule="auto"/>
        <w:ind w:left="851" w:hanging="284"/>
      </w:pPr>
      <w:r>
        <w:rPr>
          <w:color w:val="1F1F1F"/>
          <w:sz w:val="24"/>
          <w:szCs w:val="24"/>
        </w:rPr>
        <w:t>2019: 19.86% (lowest)</w:t>
      </w:r>
    </w:p>
    <w:p w14:paraId="76203555" w14:textId="77777777" w:rsidR="00632017" w:rsidRDefault="004058D0" w:rsidP="00AE5864">
      <w:pPr>
        <w:spacing w:before="240" w:after="240" w:line="360" w:lineRule="auto"/>
        <w:ind w:left="284"/>
        <w:rPr>
          <w:color w:val="1F1F1F"/>
          <w:sz w:val="24"/>
          <w:szCs w:val="24"/>
        </w:rPr>
      </w:pPr>
      <w:r>
        <w:rPr>
          <w:color w:val="1F1F1F"/>
          <w:sz w:val="24"/>
          <w:szCs w:val="24"/>
        </w:rPr>
        <w:t>Customer Segments Prone to Churn:</w:t>
      </w:r>
    </w:p>
    <w:p w14:paraId="4CAAF6E3" w14:textId="77777777" w:rsidR="00632017" w:rsidRDefault="004058D0" w:rsidP="00AE5864">
      <w:pPr>
        <w:spacing w:before="240" w:after="240" w:line="360" w:lineRule="auto"/>
        <w:ind w:left="284"/>
        <w:rPr>
          <w:color w:val="1F1F1F"/>
          <w:sz w:val="24"/>
          <w:szCs w:val="24"/>
        </w:rPr>
      </w:pPr>
      <w:r>
        <w:rPr>
          <w:color w:val="1F1F1F"/>
          <w:sz w:val="24"/>
          <w:szCs w:val="24"/>
        </w:rPr>
        <w:t>Data analysis suggests a customer segment with a higher likelihood of churn:</w:t>
      </w:r>
    </w:p>
    <w:p w14:paraId="55CE49CA" w14:textId="086E28CB" w:rsidR="00632017" w:rsidRDefault="004058D0" w:rsidP="00AE5864">
      <w:pPr>
        <w:numPr>
          <w:ilvl w:val="0"/>
          <w:numId w:val="28"/>
        </w:numPr>
        <w:spacing w:before="60" w:line="360" w:lineRule="auto"/>
        <w:ind w:left="567" w:hanging="284"/>
      </w:pPr>
      <w:r>
        <w:rPr>
          <w:color w:val="1F1F1F"/>
          <w:sz w:val="24"/>
          <w:szCs w:val="24"/>
        </w:rPr>
        <w:lastRenderedPageBreak/>
        <w:t xml:space="preserve">Purchases 1 product: Customers who only use </w:t>
      </w:r>
      <w:r w:rsidR="00AE5864">
        <w:rPr>
          <w:color w:val="1F1F1F"/>
          <w:sz w:val="24"/>
          <w:szCs w:val="24"/>
        </w:rPr>
        <w:t>one product</w:t>
      </w:r>
      <w:r>
        <w:rPr>
          <w:color w:val="1F1F1F"/>
          <w:sz w:val="24"/>
          <w:szCs w:val="24"/>
        </w:rPr>
        <w:t xml:space="preserve"> by </w:t>
      </w:r>
      <w:r w:rsidR="00AE5864">
        <w:rPr>
          <w:color w:val="1F1F1F"/>
          <w:sz w:val="24"/>
          <w:szCs w:val="24"/>
        </w:rPr>
        <w:t>bank might</w:t>
      </w:r>
      <w:r>
        <w:rPr>
          <w:color w:val="1F1F1F"/>
          <w:sz w:val="24"/>
          <w:szCs w:val="24"/>
        </w:rPr>
        <w:t xml:space="preserve"> not find enough value compared to competitors offering wider ranges or integrated services.</w:t>
      </w:r>
    </w:p>
    <w:p w14:paraId="65F1B6BA" w14:textId="77777777" w:rsidR="00632017" w:rsidRDefault="004058D0" w:rsidP="00AE5864">
      <w:pPr>
        <w:numPr>
          <w:ilvl w:val="0"/>
          <w:numId w:val="28"/>
        </w:numPr>
        <w:spacing w:line="360" w:lineRule="auto"/>
        <w:ind w:left="567" w:hanging="284"/>
      </w:pPr>
      <w:r>
        <w:rPr>
          <w:color w:val="1F1F1F"/>
          <w:sz w:val="24"/>
          <w:szCs w:val="24"/>
        </w:rPr>
        <w:t>Has credit card:Potential reasons for churn among credit card holders could be:</w:t>
      </w:r>
    </w:p>
    <w:p w14:paraId="04FBF070" w14:textId="77777777" w:rsidR="00632017" w:rsidRDefault="004058D0" w:rsidP="00AE5864">
      <w:pPr>
        <w:numPr>
          <w:ilvl w:val="1"/>
          <w:numId w:val="28"/>
        </w:numPr>
        <w:spacing w:line="360" w:lineRule="auto"/>
        <w:ind w:left="851" w:hanging="284"/>
      </w:pPr>
      <w:r>
        <w:rPr>
          <w:color w:val="1F1F1F"/>
          <w:sz w:val="24"/>
          <w:szCs w:val="24"/>
        </w:rPr>
        <w:t>Limited credit limits not meeting their needs.</w:t>
      </w:r>
    </w:p>
    <w:p w14:paraId="5043BD9F" w14:textId="77777777" w:rsidR="00632017" w:rsidRDefault="004058D0" w:rsidP="00AE5864">
      <w:pPr>
        <w:numPr>
          <w:ilvl w:val="1"/>
          <w:numId w:val="28"/>
        </w:numPr>
        <w:spacing w:line="360" w:lineRule="auto"/>
        <w:ind w:left="851" w:hanging="284"/>
      </w:pPr>
      <w:r>
        <w:rPr>
          <w:color w:val="1F1F1F"/>
          <w:sz w:val="24"/>
          <w:szCs w:val="24"/>
        </w:rPr>
        <w:t>Lack of rewards programs that incentivize them to keep the card.</w:t>
      </w:r>
    </w:p>
    <w:p w14:paraId="51CE5ACC" w14:textId="77777777" w:rsidR="00632017" w:rsidRDefault="004058D0" w:rsidP="00AE5864">
      <w:pPr>
        <w:numPr>
          <w:ilvl w:val="1"/>
          <w:numId w:val="28"/>
        </w:numPr>
        <w:spacing w:line="360" w:lineRule="auto"/>
        <w:ind w:left="851" w:hanging="284"/>
      </w:pPr>
      <w:r>
        <w:rPr>
          <w:color w:val="1F1F1F"/>
          <w:sz w:val="24"/>
          <w:szCs w:val="24"/>
        </w:rPr>
        <w:t>High credit card fees.</w:t>
      </w:r>
    </w:p>
    <w:p w14:paraId="747E1C5F" w14:textId="77777777" w:rsidR="00632017" w:rsidRDefault="004058D0" w:rsidP="00AE5864">
      <w:pPr>
        <w:numPr>
          <w:ilvl w:val="0"/>
          <w:numId w:val="28"/>
        </w:numPr>
        <w:spacing w:line="360" w:lineRule="auto"/>
        <w:ind w:left="567" w:hanging="284"/>
      </w:pPr>
      <w:r>
        <w:rPr>
          <w:color w:val="1F1F1F"/>
          <w:sz w:val="24"/>
          <w:szCs w:val="24"/>
        </w:rPr>
        <w:t>Tenure of 4-5 years: Customers with this tenure might be nearing the end of introductory offers or discounts, making them susceptible to competitor offers with better rates or features.</w:t>
      </w:r>
    </w:p>
    <w:p w14:paraId="251367AB" w14:textId="77777777" w:rsidR="00632017" w:rsidRDefault="004058D0" w:rsidP="00AE5864">
      <w:pPr>
        <w:numPr>
          <w:ilvl w:val="0"/>
          <w:numId w:val="28"/>
        </w:numPr>
        <w:spacing w:after="60" w:line="360" w:lineRule="auto"/>
        <w:ind w:left="567" w:hanging="284"/>
      </w:pPr>
      <w:r>
        <w:rPr>
          <w:color w:val="1F1F1F"/>
          <w:sz w:val="24"/>
          <w:szCs w:val="24"/>
        </w:rPr>
        <w:t>High salary: High earners might have more options and be more likely to switch for a slightly better interest rate or benefit elsewhere.</w:t>
      </w:r>
    </w:p>
    <w:p w14:paraId="747CC809" w14:textId="77777777" w:rsidR="00632017" w:rsidRDefault="004058D0" w:rsidP="00610C2F">
      <w:pPr>
        <w:spacing w:before="240" w:after="240" w:line="360" w:lineRule="auto"/>
        <w:ind w:left="284" w:hanging="284"/>
        <w:rPr>
          <w:color w:val="1F1F1F"/>
          <w:sz w:val="24"/>
          <w:szCs w:val="24"/>
        </w:rPr>
      </w:pPr>
      <w:r>
        <w:rPr>
          <w:color w:val="1F1F1F"/>
          <w:sz w:val="24"/>
          <w:szCs w:val="24"/>
        </w:rPr>
        <w:t>Recommendations to Reduce Churn:</w:t>
      </w:r>
    </w:p>
    <w:p w14:paraId="7212F4F5" w14:textId="77777777" w:rsidR="00632017" w:rsidRDefault="004058D0" w:rsidP="00AE5864">
      <w:pPr>
        <w:numPr>
          <w:ilvl w:val="0"/>
          <w:numId w:val="2"/>
        </w:numPr>
        <w:spacing w:before="60" w:line="360" w:lineRule="auto"/>
        <w:ind w:left="567" w:hanging="284"/>
      </w:pPr>
      <w:r>
        <w:rPr>
          <w:color w:val="1F1F1F"/>
          <w:sz w:val="24"/>
          <w:szCs w:val="24"/>
        </w:rPr>
        <w:t>Targeted Product Bundles: Create product bundles that cater to specific customer segments and needs. Offer these bundles to customers who only use one product, highlighting the additional benefits and potential cost savings.</w:t>
      </w:r>
    </w:p>
    <w:p w14:paraId="5C4C463A" w14:textId="77777777" w:rsidR="00632017" w:rsidRDefault="004058D0" w:rsidP="00AE5864">
      <w:pPr>
        <w:numPr>
          <w:ilvl w:val="0"/>
          <w:numId w:val="2"/>
        </w:numPr>
        <w:spacing w:line="360" w:lineRule="auto"/>
        <w:ind w:left="567" w:hanging="284"/>
      </w:pPr>
      <w:r>
        <w:rPr>
          <w:color w:val="1F1F1F"/>
          <w:sz w:val="24"/>
          <w:szCs w:val="24"/>
        </w:rPr>
        <w:t>Enhanced Credit Card Rewards: Improve credit card rewards programs for existing customers. This could involve:</w:t>
      </w:r>
    </w:p>
    <w:p w14:paraId="752EF636" w14:textId="77777777" w:rsidR="00632017" w:rsidRDefault="004058D0" w:rsidP="00AE5864">
      <w:pPr>
        <w:numPr>
          <w:ilvl w:val="1"/>
          <w:numId w:val="2"/>
        </w:numPr>
        <w:spacing w:line="360" w:lineRule="auto"/>
        <w:ind w:left="851" w:hanging="284"/>
      </w:pPr>
      <w:r>
        <w:rPr>
          <w:color w:val="1F1F1F"/>
          <w:sz w:val="24"/>
          <w:szCs w:val="24"/>
        </w:rPr>
        <w:t>Increasing credit limits based on customer history and creditworthiness.</w:t>
      </w:r>
    </w:p>
    <w:p w14:paraId="25A858F9" w14:textId="77777777" w:rsidR="00632017" w:rsidRDefault="004058D0" w:rsidP="00AE5864">
      <w:pPr>
        <w:numPr>
          <w:ilvl w:val="1"/>
          <w:numId w:val="2"/>
        </w:numPr>
        <w:spacing w:line="360" w:lineRule="auto"/>
        <w:ind w:left="851" w:hanging="284"/>
      </w:pPr>
      <w:r>
        <w:rPr>
          <w:color w:val="1F1F1F"/>
          <w:sz w:val="24"/>
          <w:szCs w:val="24"/>
        </w:rPr>
        <w:t>Offering rewards programs aligned with spending habits (e.g., travel rewards, cash back for specific categories).</w:t>
      </w:r>
    </w:p>
    <w:p w14:paraId="466A1CE7" w14:textId="77777777" w:rsidR="00632017" w:rsidRDefault="004058D0" w:rsidP="00AE5864">
      <w:pPr>
        <w:numPr>
          <w:ilvl w:val="1"/>
          <w:numId w:val="2"/>
        </w:numPr>
        <w:spacing w:line="360" w:lineRule="auto"/>
        <w:ind w:left="851" w:hanging="284"/>
      </w:pPr>
      <w:r>
        <w:rPr>
          <w:color w:val="1F1F1F"/>
          <w:sz w:val="24"/>
          <w:szCs w:val="24"/>
        </w:rPr>
        <w:t>Reducing or eliminating annual fees, especially for high-value customers.</w:t>
      </w:r>
    </w:p>
    <w:p w14:paraId="6FE39897" w14:textId="77777777" w:rsidR="00632017" w:rsidRDefault="004058D0" w:rsidP="00AE5864">
      <w:pPr>
        <w:numPr>
          <w:ilvl w:val="0"/>
          <w:numId w:val="2"/>
        </w:numPr>
        <w:spacing w:line="360" w:lineRule="auto"/>
        <w:ind w:left="567" w:hanging="284"/>
      </w:pPr>
      <w:r>
        <w:rPr>
          <w:color w:val="1F1F1F"/>
          <w:sz w:val="24"/>
          <w:szCs w:val="24"/>
        </w:rPr>
        <w:t>Retention Offers for Existing Customers: Proactively reach out to customers nearing the end of introductory offers with personalized retention deals. This could include extending introductory rates or offering discounts on other products or services.</w:t>
      </w:r>
    </w:p>
    <w:p w14:paraId="0961CE6C" w14:textId="77777777" w:rsidR="00632017" w:rsidRDefault="004058D0" w:rsidP="00AE5864">
      <w:pPr>
        <w:numPr>
          <w:ilvl w:val="0"/>
          <w:numId w:val="2"/>
        </w:numPr>
        <w:spacing w:line="360" w:lineRule="auto"/>
        <w:ind w:left="567" w:hanging="284"/>
      </w:pPr>
      <w:r>
        <w:rPr>
          <w:color w:val="1F1F1F"/>
          <w:sz w:val="24"/>
          <w:szCs w:val="24"/>
        </w:rPr>
        <w:t>Customer Satisfaction Surveys: Regularly conduct customer satisfaction surveys to understand why customers churn. This can help identify areas for improvement and tailor retention strategies accordingly.</w:t>
      </w:r>
    </w:p>
    <w:p w14:paraId="0838B890" w14:textId="77777777" w:rsidR="00632017" w:rsidRDefault="004058D0" w:rsidP="00AE5864">
      <w:pPr>
        <w:numPr>
          <w:ilvl w:val="0"/>
          <w:numId w:val="2"/>
        </w:numPr>
        <w:spacing w:after="60" w:line="360" w:lineRule="auto"/>
        <w:ind w:left="567" w:hanging="284"/>
      </w:pPr>
      <w:r>
        <w:rPr>
          <w:color w:val="1F1F1F"/>
          <w:sz w:val="24"/>
          <w:szCs w:val="24"/>
        </w:rPr>
        <w:lastRenderedPageBreak/>
        <w:t>Relationship Management for High-Value Customers: Develop dedicated relationship managers for high-value customers to provide personalized service, address their specific needs, and offer exclusive benefits.</w:t>
      </w:r>
    </w:p>
    <w:p w14:paraId="030D300D" w14:textId="77777777" w:rsidR="00632017" w:rsidRDefault="004058D0" w:rsidP="00610C2F">
      <w:pPr>
        <w:spacing w:before="240" w:after="240" w:line="360" w:lineRule="auto"/>
        <w:ind w:left="284" w:hanging="284"/>
        <w:rPr>
          <w:b/>
          <w:color w:val="1F1F1F"/>
          <w:sz w:val="24"/>
          <w:szCs w:val="24"/>
        </w:rPr>
      </w:pPr>
      <w:r>
        <w:rPr>
          <w:b/>
          <w:color w:val="1F1F1F"/>
          <w:sz w:val="24"/>
          <w:szCs w:val="24"/>
        </w:rPr>
        <w:t>12. Dashboard Creation (Power BI)</w:t>
      </w:r>
      <w:r>
        <w:rPr>
          <w:b/>
          <w:color w:val="1F1F1F"/>
          <w:sz w:val="24"/>
          <w:szCs w:val="24"/>
        </w:rPr>
        <w:br/>
      </w:r>
      <w:r>
        <w:rPr>
          <w:color w:val="1F1F1F"/>
          <w:sz w:val="24"/>
          <w:szCs w:val="24"/>
        </w:rPr>
        <w:t>Here is Dashboard created in Power BI using a given dataset by Bank.</w:t>
      </w:r>
      <w:r>
        <w:rPr>
          <w:color w:val="1F1F1F"/>
          <w:sz w:val="24"/>
          <w:szCs w:val="24"/>
        </w:rPr>
        <w:br/>
      </w:r>
      <w:r w:rsidR="008F5997">
        <w:rPr>
          <w:b/>
          <w:noProof/>
          <w:color w:val="1F1F1F"/>
          <w:sz w:val="24"/>
          <w:szCs w:val="24"/>
        </w:rPr>
        <w:drawing>
          <wp:inline distT="0" distB="0" distL="0" distR="0" wp14:anchorId="09DFA9AC" wp14:editId="647CD598">
            <wp:extent cx="5574235" cy="3362325"/>
            <wp:effectExtent l="19050" t="0" r="7415" b="0"/>
            <wp:docPr id="70" name="Picture 69" descr="d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1.PNG"/>
                    <pic:cNvPicPr/>
                  </pic:nvPicPr>
                  <pic:blipFill>
                    <a:blip r:embed="rId43" cstate="print"/>
                    <a:stretch>
                      <a:fillRect/>
                    </a:stretch>
                  </pic:blipFill>
                  <pic:spPr>
                    <a:xfrm>
                      <a:off x="0" y="0"/>
                      <a:ext cx="5581650" cy="3366797"/>
                    </a:xfrm>
                    <a:prstGeom prst="rect">
                      <a:avLst/>
                    </a:prstGeom>
                  </pic:spPr>
                </pic:pic>
              </a:graphicData>
            </a:graphic>
          </wp:inline>
        </w:drawing>
      </w:r>
      <w:r w:rsidR="008F5997">
        <w:rPr>
          <w:b/>
          <w:noProof/>
          <w:color w:val="1F1F1F"/>
          <w:sz w:val="24"/>
          <w:szCs w:val="24"/>
        </w:rPr>
        <w:lastRenderedPageBreak/>
        <w:drawing>
          <wp:inline distT="0" distB="0" distL="0" distR="0" wp14:anchorId="241B0535" wp14:editId="3BA385B1">
            <wp:extent cx="5570007" cy="3714750"/>
            <wp:effectExtent l="19050" t="0" r="0" b="0"/>
            <wp:docPr id="71" name="Picture 70" descr="da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2.PNG"/>
                    <pic:cNvPicPr/>
                  </pic:nvPicPr>
                  <pic:blipFill>
                    <a:blip r:embed="rId44" cstate="print"/>
                    <a:stretch>
                      <a:fillRect/>
                    </a:stretch>
                  </pic:blipFill>
                  <pic:spPr>
                    <a:xfrm>
                      <a:off x="0" y="0"/>
                      <a:ext cx="5581294" cy="3722277"/>
                    </a:xfrm>
                    <a:prstGeom prst="rect">
                      <a:avLst/>
                    </a:prstGeom>
                  </pic:spPr>
                </pic:pic>
              </a:graphicData>
            </a:graphic>
          </wp:inline>
        </w:drawing>
      </w:r>
      <w:r w:rsidR="00DF32BE">
        <w:rPr>
          <w:b/>
          <w:noProof/>
          <w:color w:val="1F1F1F"/>
          <w:sz w:val="24"/>
          <w:szCs w:val="24"/>
        </w:rPr>
        <w:drawing>
          <wp:inline distT="0" distB="0" distL="0" distR="0" wp14:anchorId="0B4C9D10" wp14:editId="1532266A">
            <wp:extent cx="5653093" cy="3200400"/>
            <wp:effectExtent l="19050" t="0" r="4757" b="0"/>
            <wp:docPr id="72" name="Picture 71" descr="da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3.PNG"/>
                    <pic:cNvPicPr/>
                  </pic:nvPicPr>
                  <pic:blipFill>
                    <a:blip r:embed="rId45" cstate="print"/>
                    <a:stretch>
                      <a:fillRect/>
                    </a:stretch>
                  </pic:blipFill>
                  <pic:spPr>
                    <a:xfrm>
                      <a:off x="0" y="0"/>
                      <a:ext cx="5657364" cy="3202818"/>
                    </a:xfrm>
                    <a:prstGeom prst="rect">
                      <a:avLst/>
                    </a:prstGeom>
                  </pic:spPr>
                </pic:pic>
              </a:graphicData>
            </a:graphic>
          </wp:inline>
        </w:drawing>
      </w:r>
      <w:r>
        <w:rPr>
          <w:b/>
          <w:color w:val="1F1F1F"/>
          <w:sz w:val="24"/>
          <w:szCs w:val="24"/>
        </w:rPr>
        <w:br/>
      </w:r>
    </w:p>
    <w:p w14:paraId="2BF91DFE" w14:textId="77777777" w:rsidR="00632017" w:rsidRDefault="004058D0" w:rsidP="00610C2F">
      <w:pPr>
        <w:spacing w:before="240" w:after="240" w:line="360" w:lineRule="auto"/>
        <w:ind w:left="284" w:hanging="284"/>
        <w:rPr>
          <w:color w:val="1F1F1F"/>
          <w:sz w:val="24"/>
          <w:szCs w:val="24"/>
        </w:rPr>
      </w:pPr>
      <w:r>
        <w:rPr>
          <w:b/>
          <w:color w:val="1F1F1F"/>
          <w:sz w:val="24"/>
          <w:szCs w:val="24"/>
        </w:rPr>
        <w:t>13. Problem-Solving Approach Without Objectives.</w:t>
      </w:r>
      <w:r>
        <w:rPr>
          <w:b/>
          <w:color w:val="1F1F1F"/>
          <w:sz w:val="24"/>
          <w:szCs w:val="24"/>
        </w:rPr>
        <w:br/>
      </w:r>
      <w:r>
        <w:rPr>
          <w:color w:val="1F1F1F"/>
          <w:sz w:val="24"/>
          <w:szCs w:val="24"/>
        </w:rPr>
        <w:t xml:space="preserve">Absolutely! Even without explicit objective and subjective questions, We can effectively approach a problem by following a process that involves generating </w:t>
      </w:r>
      <w:r>
        <w:rPr>
          <w:color w:val="1F1F1F"/>
          <w:sz w:val="24"/>
          <w:szCs w:val="24"/>
        </w:rPr>
        <w:lastRenderedPageBreak/>
        <w:t>hypotheses, asking your own questions, and deriving insights. Here's a breakdown of this approach:</w:t>
      </w:r>
    </w:p>
    <w:p w14:paraId="0F0066C1" w14:textId="77777777" w:rsidR="00632017" w:rsidRDefault="004058D0" w:rsidP="00AE5864">
      <w:pPr>
        <w:spacing w:before="240" w:after="240" w:line="360" w:lineRule="auto"/>
        <w:ind w:left="567" w:hanging="284"/>
        <w:rPr>
          <w:color w:val="1F1F1F"/>
          <w:sz w:val="24"/>
          <w:szCs w:val="24"/>
        </w:rPr>
      </w:pPr>
      <w:r>
        <w:rPr>
          <w:color w:val="1F1F1F"/>
          <w:sz w:val="24"/>
          <w:szCs w:val="24"/>
        </w:rPr>
        <w:t>1. Hypothesis Generation:</w:t>
      </w:r>
    </w:p>
    <w:p w14:paraId="1D72BD8D" w14:textId="77777777" w:rsidR="00632017" w:rsidRDefault="004058D0" w:rsidP="00AE5864">
      <w:pPr>
        <w:numPr>
          <w:ilvl w:val="0"/>
          <w:numId w:val="25"/>
        </w:numPr>
        <w:spacing w:before="60" w:after="60" w:line="360" w:lineRule="auto"/>
        <w:ind w:left="851" w:hanging="284"/>
      </w:pPr>
      <w:r>
        <w:rPr>
          <w:color w:val="1F1F1F"/>
          <w:sz w:val="24"/>
          <w:szCs w:val="24"/>
        </w:rPr>
        <w:t>Start by making assumptions about the data or problem at hand. These hypotheses can be based on your understanding of the domain, industry best practices, or even initial observations of the data.</w:t>
      </w:r>
    </w:p>
    <w:p w14:paraId="55DE8FFB" w14:textId="77777777" w:rsidR="00632017" w:rsidRDefault="004058D0" w:rsidP="00AE5864">
      <w:pPr>
        <w:spacing w:before="240" w:after="240" w:line="360" w:lineRule="auto"/>
        <w:ind w:left="567" w:hanging="284"/>
        <w:rPr>
          <w:color w:val="1F1F1F"/>
          <w:sz w:val="24"/>
          <w:szCs w:val="24"/>
        </w:rPr>
      </w:pPr>
      <w:r>
        <w:rPr>
          <w:color w:val="1F1F1F"/>
          <w:sz w:val="24"/>
          <w:szCs w:val="24"/>
        </w:rPr>
        <w:t>2. Question Formulation:</w:t>
      </w:r>
    </w:p>
    <w:p w14:paraId="56466E25" w14:textId="300ED9EB" w:rsidR="00632017" w:rsidRDefault="004058D0" w:rsidP="00AE5864">
      <w:pPr>
        <w:numPr>
          <w:ilvl w:val="0"/>
          <w:numId w:val="14"/>
        </w:numPr>
        <w:spacing w:before="60" w:line="360" w:lineRule="auto"/>
        <w:ind w:left="851" w:hanging="284"/>
      </w:pPr>
      <w:r>
        <w:rPr>
          <w:color w:val="1F1F1F"/>
          <w:sz w:val="24"/>
          <w:szCs w:val="24"/>
        </w:rPr>
        <w:t>Based on your hypotheses, formulate questions that can be answered using the available data. These questions should guide your analysis and help you validate or refine your initial assumptions. Here are some examples of questions you could ask in the absence of predefined questions:</w:t>
      </w:r>
    </w:p>
    <w:p w14:paraId="66FC52BD" w14:textId="77777777" w:rsidR="00632017" w:rsidRDefault="004058D0" w:rsidP="00AE5864">
      <w:pPr>
        <w:numPr>
          <w:ilvl w:val="1"/>
          <w:numId w:val="14"/>
        </w:numPr>
        <w:spacing w:line="360" w:lineRule="auto"/>
        <w:ind w:left="1134" w:hanging="284"/>
      </w:pPr>
      <w:r>
        <w:rPr>
          <w:color w:val="1F1F1F"/>
          <w:sz w:val="24"/>
          <w:szCs w:val="24"/>
        </w:rPr>
        <w:t>Customer Churn Analysis:</w:t>
      </w:r>
    </w:p>
    <w:p w14:paraId="78FEF991" w14:textId="77777777" w:rsidR="00632017" w:rsidRDefault="004058D0" w:rsidP="00AE5864">
      <w:pPr>
        <w:numPr>
          <w:ilvl w:val="2"/>
          <w:numId w:val="14"/>
        </w:numPr>
        <w:spacing w:line="360" w:lineRule="auto"/>
        <w:ind w:left="1418" w:hanging="284"/>
      </w:pPr>
      <w:r>
        <w:rPr>
          <w:color w:val="1F1F1F"/>
          <w:sz w:val="24"/>
          <w:szCs w:val="24"/>
        </w:rPr>
        <w:t>Are there any demographic patterns (age, income) associated with customer churn?</w:t>
      </w:r>
    </w:p>
    <w:p w14:paraId="68B938DE" w14:textId="77777777" w:rsidR="00632017" w:rsidRDefault="004058D0" w:rsidP="00AE5864">
      <w:pPr>
        <w:numPr>
          <w:ilvl w:val="2"/>
          <w:numId w:val="14"/>
        </w:numPr>
        <w:spacing w:line="360" w:lineRule="auto"/>
        <w:ind w:left="1418" w:hanging="284"/>
      </w:pPr>
      <w:r>
        <w:rPr>
          <w:color w:val="1F1F1F"/>
          <w:sz w:val="24"/>
          <w:szCs w:val="24"/>
        </w:rPr>
        <w:t>Does account balance or number of products held influence churn rates?</w:t>
      </w:r>
    </w:p>
    <w:p w14:paraId="24C78CF8" w14:textId="77777777" w:rsidR="00632017" w:rsidRDefault="004058D0" w:rsidP="00AE5864">
      <w:pPr>
        <w:numPr>
          <w:ilvl w:val="2"/>
          <w:numId w:val="14"/>
        </w:numPr>
        <w:spacing w:line="360" w:lineRule="auto"/>
        <w:ind w:left="1418" w:hanging="284"/>
      </w:pPr>
      <w:r>
        <w:rPr>
          <w:color w:val="1F1F1F"/>
          <w:sz w:val="24"/>
          <w:szCs w:val="24"/>
        </w:rPr>
        <w:t>How does customer activity (transactions, logins) correlate with churn?</w:t>
      </w:r>
    </w:p>
    <w:p w14:paraId="1677C449" w14:textId="77777777" w:rsidR="00632017" w:rsidRDefault="004058D0" w:rsidP="00AE5864">
      <w:pPr>
        <w:numPr>
          <w:ilvl w:val="1"/>
          <w:numId w:val="14"/>
        </w:numPr>
        <w:spacing w:line="360" w:lineRule="auto"/>
        <w:ind w:left="1134" w:hanging="284"/>
      </w:pPr>
      <w:r>
        <w:rPr>
          <w:color w:val="1F1F1F"/>
          <w:sz w:val="24"/>
          <w:szCs w:val="24"/>
        </w:rPr>
        <w:t>Marketing Campaign Analysis:</w:t>
      </w:r>
    </w:p>
    <w:p w14:paraId="0BB1F539" w14:textId="77777777" w:rsidR="00632017" w:rsidRDefault="004058D0" w:rsidP="00AE5864">
      <w:pPr>
        <w:numPr>
          <w:ilvl w:val="2"/>
          <w:numId w:val="14"/>
        </w:numPr>
        <w:spacing w:line="360" w:lineRule="auto"/>
        <w:ind w:left="1418" w:hanging="284"/>
      </w:pPr>
      <w:r>
        <w:rPr>
          <w:color w:val="1F1F1F"/>
          <w:sz w:val="24"/>
          <w:szCs w:val="24"/>
        </w:rPr>
        <w:t>Which marketing channels (email, social media) are most effective at reaching target audiences?</w:t>
      </w:r>
    </w:p>
    <w:p w14:paraId="451930DF" w14:textId="77777777" w:rsidR="00632017" w:rsidRDefault="004058D0" w:rsidP="00AE5864">
      <w:pPr>
        <w:numPr>
          <w:ilvl w:val="2"/>
          <w:numId w:val="14"/>
        </w:numPr>
        <w:spacing w:line="360" w:lineRule="auto"/>
        <w:ind w:left="1418" w:hanging="284"/>
      </w:pPr>
      <w:r>
        <w:rPr>
          <w:color w:val="1F1F1F"/>
          <w:sz w:val="24"/>
          <w:szCs w:val="24"/>
        </w:rPr>
        <w:t>Is there a correlation between ad spend and campaign performance?</w:t>
      </w:r>
    </w:p>
    <w:p w14:paraId="7274B872" w14:textId="77777777" w:rsidR="00632017" w:rsidRDefault="004058D0" w:rsidP="00AE5864">
      <w:pPr>
        <w:numPr>
          <w:ilvl w:val="2"/>
          <w:numId w:val="14"/>
        </w:numPr>
        <w:spacing w:after="180" w:line="360" w:lineRule="auto"/>
        <w:ind w:left="1418" w:hanging="284"/>
      </w:pPr>
      <w:r>
        <w:rPr>
          <w:color w:val="1F1F1F"/>
          <w:sz w:val="24"/>
          <w:szCs w:val="24"/>
        </w:rPr>
        <w:t>How does campaign messaging impact customer engagement and conversion rates?</w:t>
      </w:r>
    </w:p>
    <w:p w14:paraId="02D4DAAA" w14:textId="77777777" w:rsidR="00632017" w:rsidRDefault="004058D0" w:rsidP="00AE5864">
      <w:pPr>
        <w:spacing w:before="240" w:after="240" w:line="360" w:lineRule="auto"/>
        <w:ind w:left="567" w:hanging="284"/>
        <w:rPr>
          <w:color w:val="1F1F1F"/>
          <w:sz w:val="24"/>
          <w:szCs w:val="24"/>
        </w:rPr>
      </w:pPr>
      <w:r>
        <w:rPr>
          <w:color w:val="1F1F1F"/>
          <w:sz w:val="24"/>
          <w:szCs w:val="24"/>
        </w:rPr>
        <w:t>3. Data Exploration and Analysis:</w:t>
      </w:r>
    </w:p>
    <w:p w14:paraId="3AD558F1" w14:textId="77777777" w:rsidR="00632017" w:rsidRDefault="004058D0" w:rsidP="00AE5864">
      <w:pPr>
        <w:numPr>
          <w:ilvl w:val="0"/>
          <w:numId w:val="5"/>
        </w:numPr>
        <w:spacing w:before="60" w:after="60" w:line="360" w:lineRule="auto"/>
        <w:ind w:left="851" w:hanging="284"/>
      </w:pPr>
      <w:r>
        <w:rPr>
          <w:color w:val="1F1F1F"/>
          <w:sz w:val="24"/>
          <w:szCs w:val="24"/>
        </w:rPr>
        <w:t>Use techniques like data visualization and statistical analysis to answer the formulated questions.</w:t>
      </w:r>
    </w:p>
    <w:p w14:paraId="25C1DD56" w14:textId="77777777" w:rsidR="00632017" w:rsidRDefault="004058D0" w:rsidP="00AE5864">
      <w:pPr>
        <w:spacing w:before="240" w:after="240" w:line="360" w:lineRule="auto"/>
        <w:ind w:left="567" w:hanging="284"/>
        <w:rPr>
          <w:color w:val="1F1F1F"/>
          <w:sz w:val="24"/>
          <w:szCs w:val="24"/>
        </w:rPr>
      </w:pPr>
      <w:r>
        <w:rPr>
          <w:color w:val="1F1F1F"/>
          <w:sz w:val="24"/>
          <w:szCs w:val="24"/>
        </w:rPr>
        <w:t>4. Insights and Recommendations:</w:t>
      </w:r>
    </w:p>
    <w:p w14:paraId="1954F72C" w14:textId="77777777" w:rsidR="00632017" w:rsidRDefault="004058D0" w:rsidP="00AE5864">
      <w:pPr>
        <w:numPr>
          <w:ilvl w:val="0"/>
          <w:numId w:val="4"/>
        </w:numPr>
        <w:spacing w:before="60" w:after="60" w:line="360" w:lineRule="auto"/>
        <w:ind w:left="851" w:hanging="284"/>
      </w:pPr>
      <w:r>
        <w:rPr>
          <w:color w:val="1F1F1F"/>
          <w:sz w:val="24"/>
          <w:szCs w:val="24"/>
        </w:rPr>
        <w:lastRenderedPageBreak/>
        <w:t>Based on the findings from your analysis, draw insights that can inform decision-making. These insights could relate to customer behavior, marketing strategies, product development, or other areas relevant to the problem.</w:t>
      </w:r>
    </w:p>
    <w:p w14:paraId="25CEAD60" w14:textId="77777777" w:rsidR="00AE5864" w:rsidRDefault="004058D0" w:rsidP="00AE5864">
      <w:pPr>
        <w:spacing w:before="240" w:after="240" w:line="360" w:lineRule="auto"/>
        <w:ind w:left="284" w:hanging="284"/>
        <w:rPr>
          <w:b/>
          <w:color w:val="1F1F1F"/>
          <w:sz w:val="24"/>
          <w:szCs w:val="24"/>
        </w:rPr>
      </w:pPr>
      <w:r>
        <w:rPr>
          <w:b/>
          <w:color w:val="1F1F1F"/>
          <w:sz w:val="24"/>
          <w:szCs w:val="24"/>
        </w:rPr>
        <w:t>14. Renaming a Column in SQL.</w:t>
      </w:r>
    </w:p>
    <w:p w14:paraId="3902841F" w14:textId="450C5E9C" w:rsidR="00632017" w:rsidRPr="00AE5864" w:rsidRDefault="004058D0" w:rsidP="00AE5864">
      <w:pPr>
        <w:spacing w:before="240" w:after="240" w:line="360" w:lineRule="auto"/>
        <w:ind w:left="284"/>
        <w:rPr>
          <w:b/>
          <w:color w:val="1F1F1F"/>
          <w:sz w:val="24"/>
          <w:szCs w:val="24"/>
        </w:rPr>
      </w:pPr>
      <w:r>
        <w:rPr>
          <w:color w:val="1F1F1F"/>
          <w:sz w:val="24"/>
          <w:szCs w:val="24"/>
        </w:rPr>
        <w:t xml:space="preserve">This code changes the name of the "HasCrCard" column to </w:t>
      </w:r>
      <w:r>
        <w:rPr>
          <w:color w:val="1F1F1F"/>
          <w:sz w:val="24"/>
          <w:szCs w:val="24"/>
        </w:rPr>
        <w:br/>
        <w:t xml:space="preserve">"Has_creditcard" in the "Bank_Churn" table. It improves clarity by using a </w:t>
      </w:r>
      <w:r w:rsidR="00AE5864">
        <w:rPr>
          <w:color w:val="1F1F1F"/>
          <w:sz w:val="24"/>
          <w:szCs w:val="24"/>
        </w:rPr>
        <w:t>more descriptive</w:t>
      </w:r>
      <w:r>
        <w:rPr>
          <w:color w:val="1F1F1F"/>
          <w:sz w:val="24"/>
          <w:szCs w:val="24"/>
        </w:rPr>
        <w:t xml:space="preserve"> name.</w:t>
      </w:r>
      <w:r>
        <w:rPr>
          <w:color w:val="1F1F1F"/>
          <w:sz w:val="24"/>
          <w:szCs w:val="24"/>
        </w:rPr>
        <w:br/>
      </w:r>
      <w:r>
        <w:rPr>
          <w:noProof/>
          <w:color w:val="1F1F1F"/>
          <w:sz w:val="24"/>
          <w:szCs w:val="24"/>
        </w:rPr>
        <w:drawing>
          <wp:inline distT="114300" distB="114300" distL="114300" distR="114300" wp14:anchorId="3FF85B71" wp14:editId="35D8DAF6">
            <wp:extent cx="4095750" cy="933450"/>
            <wp:effectExtent l="1905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cstate="print"/>
                    <a:srcRect/>
                    <a:stretch>
                      <a:fillRect/>
                    </a:stretch>
                  </pic:blipFill>
                  <pic:spPr>
                    <a:xfrm>
                      <a:off x="0" y="0"/>
                      <a:ext cx="4094434" cy="933150"/>
                    </a:xfrm>
                    <a:prstGeom prst="rect">
                      <a:avLst/>
                    </a:prstGeom>
                    <a:ln/>
                  </pic:spPr>
                </pic:pic>
              </a:graphicData>
            </a:graphic>
          </wp:inline>
        </w:drawing>
      </w:r>
    </w:p>
    <w:p w14:paraId="309369D0" w14:textId="77777777" w:rsidR="00632017" w:rsidRDefault="004058D0" w:rsidP="00AE5864">
      <w:pPr>
        <w:spacing w:before="60" w:after="60" w:line="360" w:lineRule="auto"/>
        <w:ind w:left="284" w:hanging="284"/>
        <w:rPr>
          <w:color w:val="1F1F1F"/>
          <w:sz w:val="24"/>
          <w:szCs w:val="24"/>
        </w:rPr>
      </w:pPr>
      <w:r>
        <w:rPr>
          <w:b/>
          <w:color w:val="1F1F1F"/>
          <w:sz w:val="24"/>
          <w:szCs w:val="24"/>
          <w:u w:val="single"/>
        </w:rPr>
        <w:t>Conclusion</w:t>
      </w:r>
      <w:r>
        <w:rPr>
          <w:b/>
          <w:color w:val="1F1F1F"/>
          <w:sz w:val="24"/>
          <w:szCs w:val="24"/>
          <w:u w:val="single"/>
        </w:rPr>
        <w:br/>
      </w:r>
      <w:r>
        <w:rPr>
          <w:color w:val="1F1F1F"/>
          <w:sz w:val="24"/>
          <w:szCs w:val="24"/>
        </w:rPr>
        <w:t>This project aimed to analyze various customer-related datasets provided by a bank to gain insights into customer churn, improve service delivery, and enhance customer satisfaction. By examining factors like demographics, transaction details, customer exit information, and active customer profiles, we were able to uncover valuable information.</w:t>
      </w:r>
    </w:p>
    <w:p w14:paraId="224F0E28" w14:textId="77777777" w:rsidR="00632017" w:rsidRDefault="004058D0" w:rsidP="00AE5864">
      <w:pPr>
        <w:spacing w:before="60" w:after="60" w:line="360" w:lineRule="auto"/>
        <w:ind w:left="284"/>
        <w:rPr>
          <w:color w:val="1F1F1F"/>
          <w:sz w:val="24"/>
          <w:szCs w:val="24"/>
        </w:rPr>
      </w:pPr>
      <w:r>
        <w:rPr>
          <w:color w:val="1F1F1F"/>
          <w:sz w:val="24"/>
          <w:szCs w:val="24"/>
        </w:rPr>
        <w:t>Our analysis revealed key factors contributing to customer churn, including credit score, account balance, and product usage. We identified profitable customer segments and explored potential reasons for customer exits. Additionally, we investigated the relationship between various customer attributes and churn rates.</w:t>
      </w:r>
      <w:r>
        <w:rPr>
          <w:color w:val="1F1F1F"/>
          <w:sz w:val="24"/>
          <w:szCs w:val="24"/>
        </w:rPr>
        <w:br/>
        <w:t>The findings from this project can be used by the bank to develop targeted strategies to reduce churn, retain valuable customers, and optimize product offerings. Here are some specific recommendations:</w:t>
      </w:r>
    </w:p>
    <w:p w14:paraId="4DDED3D8" w14:textId="77777777" w:rsidR="00632017" w:rsidRDefault="004058D0" w:rsidP="00AE5864">
      <w:pPr>
        <w:numPr>
          <w:ilvl w:val="0"/>
          <w:numId w:val="35"/>
        </w:numPr>
        <w:spacing w:before="60" w:line="360" w:lineRule="auto"/>
        <w:ind w:left="567" w:hanging="284"/>
      </w:pPr>
      <w:r>
        <w:rPr>
          <w:color w:val="1F1F1F"/>
          <w:sz w:val="24"/>
          <w:szCs w:val="24"/>
        </w:rPr>
        <w:t>Develop targeted marketing campaigns for customer segments identified as high churn risk.</w:t>
      </w:r>
    </w:p>
    <w:p w14:paraId="7871F1F6" w14:textId="77777777" w:rsidR="00632017" w:rsidRDefault="004058D0" w:rsidP="00AE5864">
      <w:pPr>
        <w:numPr>
          <w:ilvl w:val="0"/>
          <w:numId w:val="35"/>
        </w:numPr>
        <w:spacing w:line="360" w:lineRule="auto"/>
        <w:ind w:left="567" w:hanging="284"/>
      </w:pPr>
      <w:r>
        <w:rPr>
          <w:color w:val="1F1F1F"/>
          <w:sz w:val="24"/>
          <w:szCs w:val="24"/>
        </w:rPr>
        <w:t>Offer incentives like credit cards or loyalty programs to encourage product usage and increase customer engagement.</w:t>
      </w:r>
    </w:p>
    <w:p w14:paraId="465C6B2B" w14:textId="77777777" w:rsidR="00632017" w:rsidRDefault="004058D0" w:rsidP="00AE5864">
      <w:pPr>
        <w:numPr>
          <w:ilvl w:val="0"/>
          <w:numId w:val="35"/>
        </w:numPr>
        <w:spacing w:line="360" w:lineRule="auto"/>
        <w:ind w:left="567" w:hanging="284"/>
      </w:pPr>
      <w:r>
        <w:rPr>
          <w:color w:val="1F1F1F"/>
          <w:sz w:val="24"/>
          <w:szCs w:val="24"/>
        </w:rPr>
        <w:lastRenderedPageBreak/>
        <w:t>Investigate reasons behind customer exits and address areas where the bank can improve its services.</w:t>
      </w:r>
    </w:p>
    <w:p w14:paraId="628833C0" w14:textId="77777777" w:rsidR="00632017" w:rsidRDefault="004058D0" w:rsidP="00AE5864">
      <w:pPr>
        <w:numPr>
          <w:ilvl w:val="0"/>
          <w:numId w:val="35"/>
        </w:numPr>
        <w:spacing w:after="60" w:line="360" w:lineRule="auto"/>
        <w:ind w:left="567" w:hanging="284"/>
      </w:pPr>
      <w:r>
        <w:rPr>
          <w:color w:val="1F1F1F"/>
          <w:sz w:val="24"/>
          <w:szCs w:val="24"/>
        </w:rPr>
        <w:t>Continuously monitor customer behavior and churn rates to refine strategies over time.</w:t>
      </w:r>
    </w:p>
    <w:p w14:paraId="1E363281" w14:textId="77777777" w:rsidR="00632017" w:rsidRDefault="004058D0" w:rsidP="00AE5864">
      <w:pPr>
        <w:spacing w:before="240" w:after="240" w:line="360" w:lineRule="auto"/>
        <w:ind w:left="284"/>
        <w:rPr>
          <w:color w:val="1F1F1F"/>
          <w:sz w:val="24"/>
          <w:szCs w:val="24"/>
        </w:rPr>
      </w:pPr>
      <w:r>
        <w:rPr>
          <w:color w:val="1F1F1F"/>
          <w:sz w:val="24"/>
          <w:szCs w:val="24"/>
        </w:rPr>
        <w:t>This project provided a valuable starting point for understanding customer behavior and churn. Further analysis can be conducted to delve deeper into specific areas, such as product affinity and customer lifetime value. By using the insights gained from data analysis, the bank can develop data-driven strategies to improve customer relationships and achieve its business goals.</w:t>
      </w:r>
    </w:p>
    <w:p w14:paraId="203C4BF7" w14:textId="77777777" w:rsidR="00632017" w:rsidRDefault="004058D0" w:rsidP="00F0107A">
      <w:pPr>
        <w:spacing w:before="60" w:after="60" w:line="360" w:lineRule="auto"/>
        <w:rPr>
          <w:b/>
          <w:color w:val="1F1F1F"/>
          <w:sz w:val="24"/>
          <w:szCs w:val="24"/>
          <w:u w:val="single"/>
        </w:rPr>
      </w:pPr>
      <w:r>
        <w:rPr>
          <w:b/>
          <w:color w:val="1F1F1F"/>
          <w:sz w:val="24"/>
          <w:szCs w:val="24"/>
          <w:u w:val="single"/>
        </w:rPr>
        <w:br/>
      </w:r>
    </w:p>
    <w:p w14:paraId="443B190C" w14:textId="77777777" w:rsidR="00632017" w:rsidRDefault="004058D0" w:rsidP="00F0107A">
      <w:pPr>
        <w:spacing w:before="60" w:after="60" w:line="360" w:lineRule="auto"/>
        <w:ind w:firstLine="720"/>
        <w:rPr>
          <w:color w:val="1F1F1F"/>
          <w:sz w:val="24"/>
          <w:szCs w:val="24"/>
        </w:rPr>
      </w:pPr>
      <w:r>
        <w:rPr>
          <w:b/>
          <w:color w:val="1F1F1F"/>
          <w:sz w:val="24"/>
          <w:szCs w:val="24"/>
          <w:u w:val="single"/>
        </w:rPr>
        <w:br/>
      </w:r>
    </w:p>
    <w:p w14:paraId="2A3CC4CA" w14:textId="77777777" w:rsidR="00632017" w:rsidRDefault="00632017" w:rsidP="00F0107A">
      <w:pPr>
        <w:spacing w:before="240" w:after="240" w:line="360" w:lineRule="auto"/>
        <w:ind w:left="720"/>
        <w:rPr>
          <w:b/>
          <w:color w:val="1F1F1F"/>
          <w:sz w:val="24"/>
          <w:szCs w:val="24"/>
        </w:rPr>
      </w:pPr>
    </w:p>
    <w:p w14:paraId="785654A4" w14:textId="77777777" w:rsidR="00632017" w:rsidRDefault="00632017" w:rsidP="00F0107A">
      <w:pPr>
        <w:spacing w:line="360" w:lineRule="auto"/>
      </w:pPr>
    </w:p>
    <w:sectPr w:rsidR="00632017" w:rsidSect="00EF21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2E22F" w14:textId="77777777" w:rsidR="00DF53E8" w:rsidRDefault="00DF53E8">
      <w:pPr>
        <w:spacing w:line="240" w:lineRule="auto"/>
      </w:pPr>
      <w:r>
        <w:separator/>
      </w:r>
    </w:p>
  </w:endnote>
  <w:endnote w:type="continuationSeparator" w:id="0">
    <w:p w14:paraId="039429E8" w14:textId="77777777" w:rsidR="00DF53E8" w:rsidRDefault="00DF53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ato">
    <w:altName w:val="Times New Roman"/>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C4FA4" w14:textId="77777777" w:rsidR="00DF53E8" w:rsidRDefault="00DF53E8">
      <w:pPr>
        <w:spacing w:line="240" w:lineRule="auto"/>
      </w:pPr>
      <w:r>
        <w:separator/>
      </w:r>
    </w:p>
  </w:footnote>
  <w:footnote w:type="continuationSeparator" w:id="0">
    <w:p w14:paraId="56965B64" w14:textId="77777777" w:rsidR="00DF53E8" w:rsidRDefault="00DF53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CCA"/>
    <w:multiLevelType w:val="multilevel"/>
    <w:tmpl w:val="6F98A52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67612"/>
    <w:multiLevelType w:val="multilevel"/>
    <w:tmpl w:val="A222930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62F69"/>
    <w:multiLevelType w:val="multilevel"/>
    <w:tmpl w:val="07F6D50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9441D3"/>
    <w:multiLevelType w:val="multilevel"/>
    <w:tmpl w:val="1EF62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A503A"/>
    <w:multiLevelType w:val="multilevel"/>
    <w:tmpl w:val="1F78C73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192D65"/>
    <w:multiLevelType w:val="multilevel"/>
    <w:tmpl w:val="7C54089A"/>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6DC35DD"/>
    <w:multiLevelType w:val="multilevel"/>
    <w:tmpl w:val="36DE61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204585"/>
    <w:multiLevelType w:val="hybridMultilevel"/>
    <w:tmpl w:val="63A88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A9648A"/>
    <w:multiLevelType w:val="multilevel"/>
    <w:tmpl w:val="B7BE9602"/>
    <w:lvl w:ilvl="0">
      <w:start w:val="1"/>
      <w:numFmt w:val="bullet"/>
      <w:lvlText w:val="●"/>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Arial" w:eastAsia="Arial" w:hAnsi="Arial" w:cs="Arial"/>
        <w:color w:val="1F1F1F"/>
        <w:sz w:val="24"/>
        <w:szCs w:val="24"/>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CA779FB"/>
    <w:multiLevelType w:val="multilevel"/>
    <w:tmpl w:val="C3CE67D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601E3C"/>
    <w:multiLevelType w:val="multilevel"/>
    <w:tmpl w:val="209AF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3519C"/>
    <w:multiLevelType w:val="multilevel"/>
    <w:tmpl w:val="30767D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A53C8E"/>
    <w:multiLevelType w:val="multilevel"/>
    <w:tmpl w:val="B410667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4D6574"/>
    <w:multiLevelType w:val="multilevel"/>
    <w:tmpl w:val="A1CC8E84"/>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56136AE"/>
    <w:multiLevelType w:val="multilevel"/>
    <w:tmpl w:val="E7064D6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D05286"/>
    <w:multiLevelType w:val="multilevel"/>
    <w:tmpl w:val="66D45614"/>
    <w:lvl w:ilvl="0">
      <w:start w:val="1"/>
      <w:numFmt w:val="bullet"/>
      <w:lvlText w:val="●"/>
      <w:lvlJc w:val="left"/>
      <w:pPr>
        <w:ind w:left="1800" w:hanging="360"/>
      </w:pPr>
      <w:rPr>
        <w:rFonts w:ascii="Arial" w:eastAsia="Arial" w:hAnsi="Arial" w:cs="Arial"/>
        <w:color w:val="1F1F1F"/>
        <w:sz w:val="24"/>
        <w:szCs w:val="24"/>
        <w:u w:val="none"/>
      </w:rPr>
    </w:lvl>
    <w:lvl w:ilvl="1">
      <w:start w:val="1"/>
      <w:numFmt w:val="bullet"/>
      <w:lvlText w:val="○"/>
      <w:lvlJc w:val="left"/>
      <w:pPr>
        <w:ind w:left="2520" w:hanging="360"/>
      </w:pPr>
      <w:rPr>
        <w:rFonts w:ascii="Arial" w:eastAsia="Arial" w:hAnsi="Arial" w:cs="Arial"/>
        <w:color w:val="1F1F1F"/>
        <w:sz w:val="24"/>
        <w:szCs w:val="24"/>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6" w15:restartNumberingAfterBreak="0">
    <w:nsid w:val="2A5A778C"/>
    <w:multiLevelType w:val="multilevel"/>
    <w:tmpl w:val="EE280308"/>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B701396"/>
    <w:multiLevelType w:val="hybridMultilevel"/>
    <w:tmpl w:val="62B41D48"/>
    <w:lvl w:ilvl="0" w:tplc="D1C63F7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CA70E4"/>
    <w:multiLevelType w:val="multilevel"/>
    <w:tmpl w:val="43EE8B52"/>
    <w:lvl w:ilvl="0">
      <w:start w:val="1"/>
      <w:numFmt w:val="decimal"/>
      <w:lvlText w:val="%1."/>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Arial" w:eastAsia="Arial" w:hAnsi="Arial" w:cs="Arial"/>
        <w:color w:val="1F1F1F"/>
        <w:sz w:val="24"/>
        <w:szCs w:val="24"/>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9" w15:restartNumberingAfterBreak="0">
    <w:nsid w:val="2E8905B9"/>
    <w:multiLevelType w:val="multilevel"/>
    <w:tmpl w:val="9A9A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3356D6"/>
    <w:multiLevelType w:val="multilevel"/>
    <w:tmpl w:val="3B28E2E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7B433D"/>
    <w:multiLevelType w:val="multilevel"/>
    <w:tmpl w:val="8AB0F2D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056F36"/>
    <w:multiLevelType w:val="multilevel"/>
    <w:tmpl w:val="874A80C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DD541E"/>
    <w:multiLevelType w:val="multilevel"/>
    <w:tmpl w:val="A0CC23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1522EF0"/>
    <w:multiLevelType w:val="multilevel"/>
    <w:tmpl w:val="E91ECD4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0820D1"/>
    <w:multiLevelType w:val="multilevel"/>
    <w:tmpl w:val="48FEAD0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132C4C"/>
    <w:multiLevelType w:val="multilevel"/>
    <w:tmpl w:val="1220CE1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3F27E5"/>
    <w:multiLevelType w:val="multilevel"/>
    <w:tmpl w:val="76A413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B905DE"/>
    <w:multiLevelType w:val="multilevel"/>
    <w:tmpl w:val="97C04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E02C23"/>
    <w:multiLevelType w:val="multilevel"/>
    <w:tmpl w:val="E1F4CF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3B1744"/>
    <w:multiLevelType w:val="multilevel"/>
    <w:tmpl w:val="948AE7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814DC8"/>
    <w:multiLevelType w:val="multilevel"/>
    <w:tmpl w:val="7B00277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9F3CA9"/>
    <w:multiLevelType w:val="multilevel"/>
    <w:tmpl w:val="D61EBA5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DF5D1F"/>
    <w:multiLevelType w:val="hybridMultilevel"/>
    <w:tmpl w:val="91D6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00B4B"/>
    <w:multiLevelType w:val="multilevel"/>
    <w:tmpl w:val="FEB0515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AE30CD1"/>
    <w:multiLevelType w:val="multilevel"/>
    <w:tmpl w:val="AE64D2E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D93E57"/>
    <w:multiLevelType w:val="multilevel"/>
    <w:tmpl w:val="BC72098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5C66A7"/>
    <w:multiLevelType w:val="hybridMultilevel"/>
    <w:tmpl w:val="BA200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176418B"/>
    <w:multiLevelType w:val="multilevel"/>
    <w:tmpl w:val="7E1C960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2D37904"/>
    <w:multiLevelType w:val="hybridMultilevel"/>
    <w:tmpl w:val="AAE0ED8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67CA7F15"/>
    <w:multiLevelType w:val="hybridMultilevel"/>
    <w:tmpl w:val="B1E04DB8"/>
    <w:lvl w:ilvl="0" w:tplc="BA4CA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A6D2D2D"/>
    <w:multiLevelType w:val="multilevel"/>
    <w:tmpl w:val="8B6E802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C2217A5"/>
    <w:multiLevelType w:val="multilevel"/>
    <w:tmpl w:val="70920D0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FB828D1"/>
    <w:multiLevelType w:val="multilevel"/>
    <w:tmpl w:val="4D14482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03562E4"/>
    <w:multiLevelType w:val="multilevel"/>
    <w:tmpl w:val="1F8A703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2252CA"/>
    <w:multiLevelType w:val="multilevel"/>
    <w:tmpl w:val="8CC0157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6609F4"/>
    <w:multiLevelType w:val="multilevel"/>
    <w:tmpl w:val="EF30BF5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AB11D49"/>
    <w:multiLevelType w:val="hybridMultilevel"/>
    <w:tmpl w:val="833AE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B581FBD"/>
    <w:multiLevelType w:val="hybridMultilevel"/>
    <w:tmpl w:val="37E808FE"/>
    <w:lvl w:ilvl="0" w:tplc="CA06EA40">
      <w:start w:val="3"/>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D48759D"/>
    <w:multiLevelType w:val="multilevel"/>
    <w:tmpl w:val="D00E4C2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D8E11ED"/>
    <w:multiLevelType w:val="multilevel"/>
    <w:tmpl w:val="A64E6D1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7385705">
    <w:abstractNumId w:val="16"/>
  </w:num>
  <w:num w:numId="2" w16cid:durableId="1836072376">
    <w:abstractNumId w:val="50"/>
  </w:num>
  <w:num w:numId="3" w16cid:durableId="791368123">
    <w:abstractNumId w:val="42"/>
  </w:num>
  <w:num w:numId="4" w16cid:durableId="1223755321">
    <w:abstractNumId w:val="38"/>
  </w:num>
  <w:num w:numId="5" w16cid:durableId="1427193199">
    <w:abstractNumId w:val="0"/>
  </w:num>
  <w:num w:numId="6" w16cid:durableId="1211965188">
    <w:abstractNumId w:val="35"/>
  </w:num>
  <w:num w:numId="7" w16cid:durableId="1645426441">
    <w:abstractNumId w:val="5"/>
  </w:num>
  <w:num w:numId="8" w16cid:durableId="1268153135">
    <w:abstractNumId w:val="21"/>
  </w:num>
  <w:num w:numId="9" w16cid:durableId="815685845">
    <w:abstractNumId w:val="1"/>
  </w:num>
  <w:num w:numId="10" w16cid:durableId="2042247531">
    <w:abstractNumId w:val="45"/>
  </w:num>
  <w:num w:numId="11" w16cid:durableId="195779855">
    <w:abstractNumId w:val="31"/>
  </w:num>
  <w:num w:numId="12" w16cid:durableId="345913163">
    <w:abstractNumId w:val="36"/>
  </w:num>
  <w:num w:numId="13" w16cid:durableId="569075577">
    <w:abstractNumId w:val="8"/>
  </w:num>
  <w:num w:numId="14" w16cid:durableId="1916813322">
    <w:abstractNumId w:val="41"/>
  </w:num>
  <w:num w:numId="15" w16cid:durableId="1297756055">
    <w:abstractNumId w:val="4"/>
  </w:num>
  <w:num w:numId="16" w16cid:durableId="1005783603">
    <w:abstractNumId w:val="9"/>
  </w:num>
  <w:num w:numId="17" w16cid:durableId="684215800">
    <w:abstractNumId w:val="2"/>
  </w:num>
  <w:num w:numId="18" w16cid:durableId="1307274311">
    <w:abstractNumId w:val="11"/>
  </w:num>
  <w:num w:numId="19" w16cid:durableId="121703245">
    <w:abstractNumId w:val="18"/>
  </w:num>
  <w:num w:numId="20" w16cid:durableId="1129858162">
    <w:abstractNumId w:val="20"/>
  </w:num>
  <w:num w:numId="21" w16cid:durableId="201554814">
    <w:abstractNumId w:val="46"/>
  </w:num>
  <w:num w:numId="22" w16cid:durableId="512260016">
    <w:abstractNumId w:val="43"/>
  </w:num>
  <w:num w:numId="23" w16cid:durableId="765884388">
    <w:abstractNumId w:val="14"/>
  </w:num>
  <w:num w:numId="24" w16cid:durableId="1056659547">
    <w:abstractNumId w:val="26"/>
  </w:num>
  <w:num w:numId="25" w16cid:durableId="2082869303">
    <w:abstractNumId w:val="25"/>
  </w:num>
  <w:num w:numId="26" w16cid:durableId="1229803780">
    <w:abstractNumId w:val="6"/>
  </w:num>
  <w:num w:numId="27" w16cid:durableId="1088312539">
    <w:abstractNumId w:val="30"/>
  </w:num>
  <w:num w:numId="28" w16cid:durableId="1740056556">
    <w:abstractNumId w:val="34"/>
  </w:num>
  <w:num w:numId="29" w16cid:durableId="1843012632">
    <w:abstractNumId w:val="13"/>
  </w:num>
  <w:num w:numId="30" w16cid:durableId="77335862">
    <w:abstractNumId w:val="44"/>
  </w:num>
  <w:num w:numId="31" w16cid:durableId="2006517918">
    <w:abstractNumId w:val="29"/>
  </w:num>
  <w:num w:numId="32" w16cid:durableId="1116606400">
    <w:abstractNumId w:val="15"/>
  </w:num>
  <w:num w:numId="33" w16cid:durableId="1813063483">
    <w:abstractNumId w:val="32"/>
  </w:num>
  <w:num w:numId="34" w16cid:durableId="193229466">
    <w:abstractNumId w:val="23"/>
  </w:num>
  <w:num w:numId="35" w16cid:durableId="29188187">
    <w:abstractNumId w:val="22"/>
  </w:num>
  <w:num w:numId="36" w16cid:durableId="1353262117">
    <w:abstractNumId w:val="27"/>
  </w:num>
  <w:num w:numId="37" w16cid:durableId="503782319">
    <w:abstractNumId w:val="12"/>
  </w:num>
  <w:num w:numId="38" w16cid:durableId="1053432161">
    <w:abstractNumId w:val="49"/>
  </w:num>
  <w:num w:numId="39" w16cid:durableId="2042002714">
    <w:abstractNumId w:val="24"/>
  </w:num>
  <w:num w:numId="40" w16cid:durableId="462695177">
    <w:abstractNumId w:val="40"/>
  </w:num>
  <w:num w:numId="41" w16cid:durableId="310603530">
    <w:abstractNumId w:val="48"/>
  </w:num>
  <w:num w:numId="42" w16cid:durableId="1368334475">
    <w:abstractNumId w:val="10"/>
  </w:num>
  <w:num w:numId="43" w16cid:durableId="541595816">
    <w:abstractNumId w:val="17"/>
  </w:num>
  <w:num w:numId="44" w16cid:durableId="335882856">
    <w:abstractNumId w:val="28"/>
  </w:num>
  <w:num w:numId="45" w16cid:durableId="1574924127">
    <w:abstractNumId w:val="3"/>
  </w:num>
  <w:num w:numId="46" w16cid:durableId="1108156660">
    <w:abstractNumId w:val="19"/>
  </w:num>
  <w:num w:numId="47" w16cid:durableId="343676107">
    <w:abstractNumId w:val="33"/>
  </w:num>
  <w:num w:numId="48" w16cid:durableId="1153184809">
    <w:abstractNumId w:val="47"/>
  </w:num>
  <w:num w:numId="49" w16cid:durableId="1857772711">
    <w:abstractNumId w:val="7"/>
  </w:num>
  <w:num w:numId="50" w16cid:durableId="297340481">
    <w:abstractNumId w:val="37"/>
  </w:num>
  <w:num w:numId="51" w16cid:durableId="1283537428">
    <w:abstractNumId w:val="3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2017"/>
    <w:rsid w:val="000559E9"/>
    <w:rsid w:val="000C5678"/>
    <w:rsid w:val="000D7EFD"/>
    <w:rsid w:val="001610BF"/>
    <w:rsid w:val="00165AE1"/>
    <w:rsid w:val="001962DE"/>
    <w:rsid w:val="001A29DB"/>
    <w:rsid w:val="00201FC4"/>
    <w:rsid w:val="0026490B"/>
    <w:rsid w:val="002B1761"/>
    <w:rsid w:val="002D4CF5"/>
    <w:rsid w:val="002E5C93"/>
    <w:rsid w:val="002F0962"/>
    <w:rsid w:val="00314A4A"/>
    <w:rsid w:val="00361C27"/>
    <w:rsid w:val="00392B47"/>
    <w:rsid w:val="003B66C1"/>
    <w:rsid w:val="004058D0"/>
    <w:rsid w:val="00453CB4"/>
    <w:rsid w:val="004A4AC4"/>
    <w:rsid w:val="004D385B"/>
    <w:rsid w:val="005A38BC"/>
    <w:rsid w:val="005A56F1"/>
    <w:rsid w:val="005D38EE"/>
    <w:rsid w:val="00610C2F"/>
    <w:rsid w:val="00632017"/>
    <w:rsid w:val="00706CD4"/>
    <w:rsid w:val="00732C5C"/>
    <w:rsid w:val="007C0A6A"/>
    <w:rsid w:val="007C23A3"/>
    <w:rsid w:val="00830B2F"/>
    <w:rsid w:val="0088590A"/>
    <w:rsid w:val="008E779D"/>
    <w:rsid w:val="008F5997"/>
    <w:rsid w:val="00915A7E"/>
    <w:rsid w:val="00954AA9"/>
    <w:rsid w:val="009B5E71"/>
    <w:rsid w:val="009C3004"/>
    <w:rsid w:val="009C7500"/>
    <w:rsid w:val="00A10B3E"/>
    <w:rsid w:val="00A73BA8"/>
    <w:rsid w:val="00AB2812"/>
    <w:rsid w:val="00AE5864"/>
    <w:rsid w:val="00B054B9"/>
    <w:rsid w:val="00B91375"/>
    <w:rsid w:val="00C022C3"/>
    <w:rsid w:val="00C6193D"/>
    <w:rsid w:val="00C873C3"/>
    <w:rsid w:val="00CB6921"/>
    <w:rsid w:val="00D563D3"/>
    <w:rsid w:val="00DA3467"/>
    <w:rsid w:val="00DA5B17"/>
    <w:rsid w:val="00DE2575"/>
    <w:rsid w:val="00DF32BE"/>
    <w:rsid w:val="00DF53E8"/>
    <w:rsid w:val="00E23FA2"/>
    <w:rsid w:val="00E51999"/>
    <w:rsid w:val="00E8490B"/>
    <w:rsid w:val="00EC001A"/>
    <w:rsid w:val="00EF21D6"/>
    <w:rsid w:val="00F0107A"/>
    <w:rsid w:val="00F03D1D"/>
    <w:rsid w:val="00F2014E"/>
    <w:rsid w:val="00F51C4E"/>
    <w:rsid w:val="00F868A2"/>
    <w:rsid w:val="00FB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F977"/>
  <w15:docId w15:val="{3574276C-4100-4F81-9BD0-8F38365C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F21D6"/>
  </w:style>
  <w:style w:type="paragraph" w:styleId="Heading1">
    <w:name w:val="heading 1"/>
    <w:basedOn w:val="Normal"/>
    <w:next w:val="Normal"/>
    <w:rsid w:val="00EF21D6"/>
    <w:pPr>
      <w:keepNext/>
      <w:keepLines/>
      <w:spacing w:before="400" w:after="120"/>
      <w:outlineLvl w:val="0"/>
    </w:pPr>
    <w:rPr>
      <w:sz w:val="40"/>
      <w:szCs w:val="40"/>
    </w:rPr>
  </w:style>
  <w:style w:type="paragraph" w:styleId="Heading2">
    <w:name w:val="heading 2"/>
    <w:basedOn w:val="Normal"/>
    <w:next w:val="Normal"/>
    <w:rsid w:val="00EF21D6"/>
    <w:pPr>
      <w:keepNext/>
      <w:keepLines/>
      <w:spacing w:before="360" w:after="120"/>
      <w:outlineLvl w:val="1"/>
    </w:pPr>
    <w:rPr>
      <w:sz w:val="32"/>
      <w:szCs w:val="32"/>
    </w:rPr>
  </w:style>
  <w:style w:type="paragraph" w:styleId="Heading3">
    <w:name w:val="heading 3"/>
    <w:basedOn w:val="Normal"/>
    <w:next w:val="Normal"/>
    <w:rsid w:val="00EF21D6"/>
    <w:pPr>
      <w:keepNext/>
      <w:keepLines/>
      <w:spacing w:before="320" w:after="80"/>
      <w:outlineLvl w:val="2"/>
    </w:pPr>
    <w:rPr>
      <w:color w:val="434343"/>
      <w:sz w:val="28"/>
      <w:szCs w:val="28"/>
    </w:rPr>
  </w:style>
  <w:style w:type="paragraph" w:styleId="Heading4">
    <w:name w:val="heading 4"/>
    <w:basedOn w:val="Normal"/>
    <w:next w:val="Normal"/>
    <w:rsid w:val="00EF21D6"/>
    <w:pPr>
      <w:keepNext/>
      <w:keepLines/>
      <w:spacing w:before="280" w:after="80"/>
      <w:outlineLvl w:val="3"/>
    </w:pPr>
    <w:rPr>
      <w:color w:val="666666"/>
      <w:sz w:val="24"/>
      <w:szCs w:val="24"/>
    </w:rPr>
  </w:style>
  <w:style w:type="paragraph" w:styleId="Heading5">
    <w:name w:val="heading 5"/>
    <w:basedOn w:val="Normal"/>
    <w:next w:val="Normal"/>
    <w:rsid w:val="00EF21D6"/>
    <w:pPr>
      <w:keepNext/>
      <w:keepLines/>
      <w:spacing w:before="240" w:after="80"/>
      <w:outlineLvl w:val="4"/>
    </w:pPr>
    <w:rPr>
      <w:color w:val="666666"/>
    </w:rPr>
  </w:style>
  <w:style w:type="paragraph" w:styleId="Heading6">
    <w:name w:val="heading 6"/>
    <w:basedOn w:val="Normal"/>
    <w:next w:val="Normal"/>
    <w:rsid w:val="00EF21D6"/>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F21D6"/>
    <w:pPr>
      <w:keepNext/>
      <w:keepLines/>
      <w:spacing w:after="60"/>
    </w:pPr>
    <w:rPr>
      <w:sz w:val="52"/>
      <w:szCs w:val="52"/>
    </w:rPr>
  </w:style>
  <w:style w:type="paragraph" w:styleId="Subtitle">
    <w:name w:val="Subtitle"/>
    <w:basedOn w:val="Normal"/>
    <w:next w:val="Normal"/>
    <w:rsid w:val="00EF21D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C23A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3A3"/>
    <w:rPr>
      <w:rFonts w:ascii="Tahoma" w:hAnsi="Tahoma" w:cs="Tahoma"/>
      <w:sz w:val="16"/>
      <w:szCs w:val="16"/>
    </w:rPr>
  </w:style>
  <w:style w:type="paragraph" w:styleId="ListParagraph">
    <w:name w:val="List Paragraph"/>
    <w:basedOn w:val="Normal"/>
    <w:uiPriority w:val="34"/>
    <w:qFormat/>
    <w:rsid w:val="00A10B3E"/>
    <w:pPr>
      <w:ind w:left="720"/>
      <w:contextualSpacing/>
    </w:pPr>
  </w:style>
  <w:style w:type="paragraph" w:styleId="NormalWeb">
    <w:name w:val="Normal (Web)"/>
    <w:basedOn w:val="Normal"/>
    <w:uiPriority w:val="99"/>
    <w:unhideWhenUsed/>
    <w:rsid w:val="002F09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51999"/>
    <w:rPr>
      <w:rFonts w:ascii="Courier New" w:eastAsia="Times New Roman" w:hAnsi="Courier New" w:cs="Courier New"/>
      <w:sz w:val="20"/>
      <w:szCs w:val="20"/>
    </w:rPr>
  </w:style>
  <w:style w:type="character" w:styleId="Strong">
    <w:name w:val="Strong"/>
    <w:basedOn w:val="DefaultParagraphFont"/>
    <w:uiPriority w:val="22"/>
    <w:qFormat/>
    <w:rsid w:val="00C6193D"/>
    <w:rPr>
      <w:b/>
      <w:bCs/>
    </w:rPr>
  </w:style>
  <w:style w:type="paragraph" w:styleId="Header">
    <w:name w:val="header"/>
    <w:basedOn w:val="Normal"/>
    <w:link w:val="HeaderChar"/>
    <w:uiPriority w:val="99"/>
    <w:semiHidden/>
    <w:unhideWhenUsed/>
    <w:rsid w:val="00EC001A"/>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C001A"/>
  </w:style>
  <w:style w:type="paragraph" w:styleId="Footer">
    <w:name w:val="footer"/>
    <w:basedOn w:val="Normal"/>
    <w:link w:val="FooterChar"/>
    <w:uiPriority w:val="99"/>
    <w:semiHidden/>
    <w:unhideWhenUsed/>
    <w:rsid w:val="00EC001A"/>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EC001A"/>
  </w:style>
  <w:style w:type="paragraph" w:styleId="NoSpacing">
    <w:name w:val="No Spacing"/>
    <w:uiPriority w:val="1"/>
    <w:qFormat/>
    <w:rsid w:val="00AE586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0952">
      <w:bodyDiv w:val="1"/>
      <w:marLeft w:val="0"/>
      <w:marRight w:val="0"/>
      <w:marTop w:val="0"/>
      <w:marBottom w:val="0"/>
      <w:divBdr>
        <w:top w:val="none" w:sz="0" w:space="0" w:color="auto"/>
        <w:left w:val="none" w:sz="0" w:space="0" w:color="auto"/>
        <w:bottom w:val="none" w:sz="0" w:space="0" w:color="auto"/>
        <w:right w:val="none" w:sz="0" w:space="0" w:color="auto"/>
      </w:divBdr>
    </w:div>
    <w:div w:id="248736479">
      <w:bodyDiv w:val="1"/>
      <w:marLeft w:val="0"/>
      <w:marRight w:val="0"/>
      <w:marTop w:val="0"/>
      <w:marBottom w:val="0"/>
      <w:divBdr>
        <w:top w:val="none" w:sz="0" w:space="0" w:color="auto"/>
        <w:left w:val="none" w:sz="0" w:space="0" w:color="auto"/>
        <w:bottom w:val="none" w:sz="0" w:space="0" w:color="auto"/>
        <w:right w:val="none" w:sz="0" w:space="0" w:color="auto"/>
      </w:divBdr>
    </w:div>
    <w:div w:id="360978964">
      <w:bodyDiv w:val="1"/>
      <w:marLeft w:val="0"/>
      <w:marRight w:val="0"/>
      <w:marTop w:val="0"/>
      <w:marBottom w:val="0"/>
      <w:divBdr>
        <w:top w:val="none" w:sz="0" w:space="0" w:color="auto"/>
        <w:left w:val="none" w:sz="0" w:space="0" w:color="auto"/>
        <w:bottom w:val="none" w:sz="0" w:space="0" w:color="auto"/>
        <w:right w:val="none" w:sz="0" w:space="0" w:color="auto"/>
      </w:divBdr>
    </w:div>
    <w:div w:id="489829295">
      <w:bodyDiv w:val="1"/>
      <w:marLeft w:val="0"/>
      <w:marRight w:val="0"/>
      <w:marTop w:val="0"/>
      <w:marBottom w:val="0"/>
      <w:divBdr>
        <w:top w:val="none" w:sz="0" w:space="0" w:color="auto"/>
        <w:left w:val="none" w:sz="0" w:space="0" w:color="auto"/>
        <w:bottom w:val="none" w:sz="0" w:space="0" w:color="auto"/>
        <w:right w:val="none" w:sz="0" w:space="0" w:color="auto"/>
      </w:divBdr>
    </w:div>
    <w:div w:id="556235584">
      <w:bodyDiv w:val="1"/>
      <w:marLeft w:val="0"/>
      <w:marRight w:val="0"/>
      <w:marTop w:val="0"/>
      <w:marBottom w:val="0"/>
      <w:divBdr>
        <w:top w:val="none" w:sz="0" w:space="0" w:color="auto"/>
        <w:left w:val="none" w:sz="0" w:space="0" w:color="auto"/>
        <w:bottom w:val="none" w:sz="0" w:space="0" w:color="auto"/>
        <w:right w:val="none" w:sz="0" w:space="0" w:color="auto"/>
      </w:divBdr>
    </w:div>
    <w:div w:id="758405069">
      <w:bodyDiv w:val="1"/>
      <w:marLeft w:val="0"/>
      <w:marRight w:val="0"/>
      <w:marTop w:val="0"/>
      <w:marBottom w:val="0"/>
      <w:divBdr>
        <w:top w:val="none" w:sz="0" w:space="0" w:color="auto"/>
        <w:left w:val="none" w:sz="0" w:space="0" w:color="auto"/>
        <w:bottom w:val="none" w:sz="0" w:space="0" w:color="auto"/>
        <w:right w:val="none" w:sz="0" w:space="0" w:color="auto"/>
      </w:divBdr>
    </w:div>
    <w:div w:id="800416959">
      <w:bodyDiv w:val="1"/>
      <w:marLeft w:val="0"/>
      <w:marRight w:val="0"/>
      <w:marTop w:val="0"/>
      <w:marBottom w:val="0"/>
      <w:divBdr>
        <w:top w:val="none" w:sz="0" w:space="0" w:color="auto"/>
        <w:left w:val="none" w:sz="0" w:space="0" w:color="auto"/>
        <w:bottom w:val="none" w:sz="0" w:space="0" w:color="auto"/>
        <w:right w:val="none" w:sz="0" w:space="0" w:color="auto"/>
      </w:divBdr>
    </w:div>
    <w:div w:id="1094861140">
      <w:bodyDiv w:val="1"/>
      <w:marLeft w:val="0"/>
      <w:marRight w:val="0"/>
      <w:marTop w:val="0"/>
      <w:marBottom w:val="0"/>
      <w:divBdr>
        <w:top w:val="none" w:sz="0" w:space="0" w:color="auto"/>
        <w:left w:val="none" w:sz="0" w:space="0" w:color="auto"/>
        <w:bottom w:val="none" w:sz="0" w:space="0" w:color="auto"/>
        <w:right w:val="none" w:sz="0" w:space="0" w:color="auto"/>
      </w:divBdr>
    </w:div>
    <w:div w:id="1151943918">
      <w:bodyDiv w:val="1"/>
      <w:marLeft w:val="0"/>
      <w:marRight w:val="0"/>
      <w:marTop w:val="0"/>
      <w:marBottom w:val="0"/>
      <w:divBdr>
        <w:top w:val="none" w:sz="0" w:space="0" w:color="auto"/>
        <w:left w:val="none" w:sz="0" w:space="0" w:color="auto"/>
        <w:bottom w:val="none" w:sz="0" w:space="0" w:color="auto"/>
        <w:right w:val="none" w:sz="0" w:space="0" w:color="auto"/>
      </w:divBdr>
    </w:div>
    <w:div w:id="1536194425">
      <w:bodyDiv w:val="1"/>
      <w:marLeft w:val="0"/>
      <w:marRight w:val="0"/>
      <w:marTop w:val="0"/>
      <w:marBottom w:val="0"/>
      <w:divBdr>
        <w:top w:val="none" w:sz="0" w:space="0" w:color="auto"/>
        <w:left w:val="none" w:sz="0" w:space="0" w:color="auto"/>
        <w:bottom w:val="none" w:sz="0" w:space="0" w:color="auto"/>
        <w:right w:val="none" w:sz="0" w:space="0" w:color="auto"/>
      </w:divBdr>
    </w:div>
    <w:div w:id="1737699570">
      <w:bodyDiv w:val="1"/>
      <w:marLeft w:val="0"/>
      <w:marRight w:val="0"/>
      <w:marTop w:val="0"/>
      <w:marBottom w:val="0"/>
      <w:divBdr>
        <w:top w:val="none" w:sz="0" w:space="0" w:color="auto"/>
        <w:left w:val="none" w:sz="0" w:space="0" w:color="auto"/>
        <w:bottom w:val="none" w:sz="0" w:space="0" w:color="auto"/>
        <w:right w:val="none" w:sz="0" w:space="0" w:color="auto"/>
      </w:divBdr>
    </w:div>
    <w:div w:id="1838887417">
      <w:bodyDiv w:val="1"/>
      <w:marLeft w:val="0"/>
      <w:marRight w:val="0"/>
      <w:marTop w:val="0"/>
      <w:marBottom w:val="0"/>
      <w:divBdr>
        <w:top w:val="none" w:sz="0" w:space="0" w:color="auto"/>
        <w:left w:val="none" w:sz="0" w:space="0" w:color="auto"/>
        <w:bottom w:val="none" w:sz="0" w:space="0" w:color="auto"/>
        <w:right w:val="none" w:sz="0" w:space="0" w:color="auto"/>
      </w:divBdr>
    </w:div>
    <w:div w:id="1860656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58ADE-D380-426F-9612-354B989B2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46</Pages>
  <Words>6243</Words>
  <Characters>35591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Harpreet Singh</cp:lastModifiedBy>
  <cp:revision>33</cp:revision>
  <dcterms:created xsi:type="dcterms:W3CDTF">2024-09-07T13:47:00Z</dcterms:created>
  <dcterms:modified xsi:type="dcterms:W3CDTF">2024-09-16T14:20:00Z</dcterms:modified>
</cp:coreProperties>
</file>