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B23" w:rsidRDefault="00061B23" w:rsidP="00061B23">
      <w:pPr>
        <w:spacing w:line="240" w:lineRule="auto"/>
        <w:jc w:val="center"/>
        <w:rPr>
          <w:rFonts w:ascii="Times New Roman" w:hAnsi="Times New Roman" w:cs="Times New Roman"/>
          <w:b/>
          <w:bCs/>
          <w:sz w:val="44"/>
          <w:szCs w:val="44"/>
          <w:lang w:val="en-IN"/>
        </w:rPr>
      </w:pPr>
      <w:r w:rsidRPr="00061B23">
        <w:rPr>
          <w:rFonts w:ascii="Times New Roman" w:hAnsi="Times New Roman" w:cs="Times New Roman"/>
          <w:b/>
          <w:bCs/>
          <w:sz w:val="44"/>
          <w:szCs w:val="44"/>
          <w:lang w:val="en-IN"/>
        </w:rPr>
        <w:t>Project Report - Particle Collider Simulation</w:t>
      </w:r>
    </w:p>
    <w:p w:rsidR="00061B23" w:rsidRDefault="00E962EB" w:rsidP="00E962EB">
      <w:pPr>
        <w:spacing w:line="240" w:lineRule="auto"/>
        <w:jc w:val="center"/>
        <w:rPr>
          <w:rFonts w:ascii="Times New Roman" w:hAnsi="Times New Roman" w:cs="Times New Roman"/>
          <w:b/>
          <w:bCs/>
          <w:sz w:val="44"/>
          <w:szCs w:val="44"/>
          <w:u w:val="single"/>
          <w:lang w:val="en-IN"/>
        </w:rPr>
      </w:pPr>
      <w:r w:rsidRPr="00E962EB">
        <w:rPr>
          <w:rFonts w:ascii="Times New Roman" w:hAnsi="Times New Roman" w:cs="Times New Roman"/>
          <w:b/>
          <w:bCs/>
          <w:sz w:val="44"/>
          <w:szCs w:val="44"/>
          <w:u w:val="single"/>
          <w:lang w:val="en-IN"/>
        </w:rPr>
        <w:t>Team-1</w:t>
      </w:r>
    </w:p>
    <w:p w:rsidR="00E962EB" w:rsidRPr="00E962EB" w:rsidRDefault="00E962EB" w:rsidP="00E962EB">
      <w:pPr>
        <w:spacing w:line="240" w:lineRule="auto"/>
        <w:jc w:val="center"/>
        <w:rPr>
          <w:rFonts w:ascii="Times New Roman" w:hAnsi="Times New Roman" w:cs="Times New Roman"/>
          <w:b/>
          <w:bCs/>
          <w:sz w:val="18"/>
          <w:szCs w:val="18"/>
          <w:u w:val="single"/>
          <w:lang w:val="en-IN"/>
        </w:rPr>
      </w:pPr>
    </w:p>
    <w:p w:rsidR="00061B23" w:rsidRPr="00061B23" w:rsidRDefault="00061B23" w:rsidP="00061B23">
      <w:pPr>
        <w:spacing w:line="240" w:lineRule="auto"/>
        <w:jc w:val="both"/>
        <w:rPr>
          <w:rFonts w:ascii="Times New Roman" w:hAnsi="Times New Roman" w:cs="Times New Roman"/>
          <w:b/>
          <w:bCs/>
          <w:sz w:val="32"/>
          <w:szCs w:val="32"/>
          <w:lang w:val="en-IN"/>
        </w:rPr>
      </w:pPr>
      <w:r w:rsidRPr="00061B23">
        <w:rPr>
          <w:rFonts w:ascii="Times New Roman" w:hAnsi="Times New Roman" w:cs="Times New Roman"/>
          <w:b/>
          <w:bCs/>
          <w:sz w:val="32"/>
          <w:szCs w:val="32"/>
          <w:lang w:val="en-IN"/>
        </w:rPr>
        <w:t>1. Introduction</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The Particle Collider Simulation project is designed to model high-energy particle collisions, akin to those conducted in large-scale experiments such as the CERN Large Hadron Collider (LHC). The simulation incorporates key concepts from particle physics, including the conservation of energy, momentum, and charge, as well as probabilistic transformations (Monte Carlo simulations) and fusion events.</w:t>
      </w:r>
    </w:p>
    <w:p w:rsid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 xml:space="preserve">The primary objective of this project is to create a realistic simulation using Python, leveraging principles of physics and computational </w:t>
      </w:r>
      <w:r w:rsidR="00E962EB" w:rsidRPr="00061B23">
        <w:rPr>
          <w:rFonts w:ascii="Times New Roman" w:hAnsi="Times New Roman" w:cs="Times New Roman"/>
          <w:sz w:val="28"/>
          <w:szCs w:val="28"/>
          <w:lang w:val="en-IN"/>
        </w:rPr>
        <w:t>modelling</w:t>
      </w:r>
      <w:r w:rsidRPr="00061B23">
        <w:rPr>
          <w:rFonts w:ascii="Times New Roman" w:hAnsi="Times New Roman" w:cs="Times New Roman"/>
          <w:sz w:val="28"/>
          <w:szCs w:val="28"/>
          <w:lang w:val="en-IN"/>
        </w:rPr>
        <w:t xml:space="preserve"> to study particle interactions and transformations.</w:t>
      </w:r>
    </w:p>
    <w:p w:rsidR="00061B23" w:rsidRPr="00061B23" w:rsidRDefault="00061B23" w:rsidP="00061B23">
      <w:pPr>
        <w:spacing w:line="240" w:lineRule="auto"/>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32"/>
          <w:szCs w:val="32"/>
          <w:lang w:val="en-IN"/>
        </w:rPr>
      </w:pPr>
      <w:r w:rsidRPr="00061B23">
        <w:rPr>
          <w:rFonts w:ascii="Times New Roman" w:hAnsi="Times New Roman" w:cs="Times New Roman"/>
          <w:b/>
          <w:bCs/>
          <w:sz w:val="32"/>
          <w:szCs w:val="32"/>
          <w:lang w:val="en-IN"/>
        </w:rPr>
        <w:t>2. Objectives</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The main goals of this project are:</w:t>
      </w:r>
    </w:p>
    <w:p w:rsidR="00061B23" w:rsidRPr="00061B23" w:rsidRDefault="00061B23" w:rsidP="00061B23">
      <w:pPr>
        <w:numPr>
          <w:ilvl w:val="0"/>
          <w:numId w:val="3"/>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To simulate collisions between particles based on proximity.</w:t>
      </w:r>
    </w:p>
    <w:p w:rsidR="00061B23" w:rsidRPr="00061B23" w:rsidRDefault="00061B23" w:rsidP="00061B23">
      <w:pPr>
        <w:numPr>
          <w:ilvl w:val="0"/>
          <w:numId w:val="3"/>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To implement conservation laws of momentum, energy, and charge.</w:t>
      </w:r>
    </w:p>
    <w:p w:rsidR="00061B23" w:rsidRPr="00061B23" w:rsidRDefault="00061B23" w:rsidP="00061B23">
      <w:pPr>
        <w:numPr>
          <w:ilvl w:val="0"/>
          <w:numId w:val="3"/>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To incorporate stochastic particle transformations using Monte Carlo simulations.</w:t>
      </w:r>
    </w:p>
    <w:p w:rsidR="00061B23" w:rsidRPr="00061B23" w:rsidRDefault="00061B23" w:rsidP="00061B23">
      <w:pPr>
        <w:numPr>
          <w:ilvl w:val="0"/>
          <w:numId w:val="3"/>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To model fusion events when colliding particles exceed an energy threshold.</w:t>
      </w:r>
    </w:p>
    <w:p w:rsidR="00061B23" w:rsidRDefault="00061B23" w:rsidP="00061B23">
      <w:pPr>
        <w:numPr>
          <w:ilvl w:val="0"/>
          <w:numId w:val="3"/>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 xml:space="preserve">To visualize and analyze the </w:t>
      </w:r>
      <w:proofErr w:type="spellStart"/>
      <w:r w:rsidRPr="00061B23">
        <w:rPr>
          <w:rFonts w:ascii="Times New Roman" w:hAnsi="Times New Roman" w:cs="Times New Roman"/>
          <w:sz w:val="28"/>
          <w:szCs w:val="28"/>
          <w:lang w:val="en-IN"/>
        </w:rPr>
        <w:t>behavior</w:t>
      </w:r>
      <w:proofErr w:type="spellEnd"/>
      <w:r w:rsidRPr="00061B23">
        <w:rPr>
          <w:rFonts w:ascii="Times New Roman" w:hAnsi="Times New Roman" w:cs="Times New Roman"/>
          <w:sz w:val="28"/>
          <w:szCs w:val="28"/>
          <w:lang w:val="en-IN"/>
        </w:rPr>
        <w:t xml:space="preserve"> and properties of particles post-collision.</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E962EB" w:rsidRDefault="00061B23" w:rsidP="00061B23">
      <w:pPr>
        <w:spacing w:line="240" w:lineRule="auto"/>
        <w:jc w:val="both"/>
        <w:rPr>
          <w:rFonts w:ascii="Times New Roman" w:hAnsi="Times New Roman" w:cs="Times New Roman"/>
          <w:b/>
          <w:bCs/>
          <w:sz w:val="32"/>
          <w:szCs w:val="32"/>
          <w:lang w:val="en-IN"/>
        </w:rPr>
      </w:pPr>
      <w:r w:rsidRPr="00061B23">
        <w:rPr>
          <w:rFonts w:ascii="Times New Roman" w:hAnsi="Times New Roman" w:cs="Times New Roman"/>
          <w:b/>
          <w:bCs/>
          <w:sz w:val="32"/>
          <w:szCs w:val="32"/>
          <w:lang w:val="en-IN"/>
        </w:rPr>
        <w:t>3. Methodology</w:t>
      </w: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3.1 Particle Initialization</w:t>
      </w:r>
    </w:p>
    <w:p w:rsidR="00061B23" w:rsidRPr="00061B23" w:rsidRDefault="00061B23" w:rsidP="00061B23">
      <w:pPr>
        <w:numPr>
          <w:ilvl w:val="0"/>
          <w:numId w:val="4"/>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Attributes</w:t>
      </w:r>
      <w:r w:rsidRPr="00061B23">
        <w:rPr>
          <w:rFonts w:ascii="Times New Roman" w:hAnsi="Times New Roman" w:cs="Times New Roman"/>
          <w:sz w:val="28"/>
          <w:szCs w:val="28"/>
          <w:lang w:val="en-IN"/>
        </w:rPr>
        <w:t>: Each particle is characterized by position (3D vector), velocity (3D vector), mass, charge, and type (e.g., Proton, Electron, Muon).</w:t>
      </w:r>
    </w:p>
    <w:p w:rsidR="00061B23" w:rsidRPr="00E962EB" w:rsidRDefault="00061B23" w:rsidP="00E962EB">
      <w:pPr>
        <w:numPr>
          <w:ilvl w:val="0"/>
          <w:numId w:val="4"/>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Randomization</w:t>
      </w:r>
      <w:r w:rsidRPr="00061B23">
        <w:rPr>
          <w:rFonts w:ascii="Times New Roman" w:hAnsi="Times New Roman" w:cs="Times New Roman"/>
          <w:sz w:val="28"/>
          <w:szCs w:val="28"/>
          <w:lang w:val="en-IN"/>
        </w:rPr>
        <w:t>: For testing, particles are initialized with random positions, velocities, masses, and charges within realistic ranges.</w:t>
      </w: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lastRenderedPageBreak/>
        <w:t>3.2 Collision Detection</w:t>
      </w:r>
    </w:p>
    <w:p w:rsidR="00061B23" w:rsidRPr="00061B23" w:rsidRDefault="00061B23" w:rsidP="00061B23">
      <w:pPr>
        <w:numPr>
          <w:ilvl w:val="0"/>
          <w:numId w:val="5"/>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Proximity-Based Detection</w:t>
      </w:r>
      <w:r w:rsidRPr="00061B23">
        <w:rPr>
          <w:rFonts w:ascii="Times New Roman" w:hAnsi="Times New Roman" w:cs="Times New Roman"/>
          <w:sz w:val="28"/>
          <w:szCs w:val="28"/>
          <w:lang w:val="en-IN"/>
        </w:rPr>
        <w:t>: Collisions are identified when the distance between two particles falls below a predefined threshold.</w:t>
      </w:r>
    </w:p>
    <w:p w:rsidR="00061B23" w:rsidRDefault="00061B23" w:rsidP="00061B23">
      <w:pPr>
        <w:numPr>
          <w:ilvl w:val="0"/>
          <w:numId w:val="5"/>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Distance Calculation</w:t>
      </w:r>
      <w:r w:rsidRPr="00061B23">
        <w:rPr>
          <w:rFonts w:ascii="Times New Roman" w:hAnsi="Times New Roman" w:cs="Times New Roman"/>
          <w:sz w:val="28"/>
          <w:szCs w:val="28"/>
          <w:lang w:val="en-IN"/>
        </w:rPr>
        <w:t>: The Euclidean distance formula is used to compute particle separations.</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3.3 Collision Handling</w:t>
      </w:r>
    </w:p>
    <w:p w:rsidR="00061B23" w:rsidRPr="00061B23" w:rsidRDefault="00061B23" w:rsidP="00061B23">
      <w:pPr>
        <w:numPr>
          <w:ilvl w:val="0"/>
          <w:numId w:val="6"/>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Momentum Conservation</w:t>
      </w:r>
      <w:r w:rsidRPr="00061B23">
        <w:rPr>
          <w:rFonts w:ascii="Times New Roman" w:hAnsi="Times New Roman" w:cs="Times New Roman"/>
          <w:sz w:val="28"/>
          <w:szCs w:val="28"/>
          <w:lang w:val="en-IN"/>
        </w:rPr>
        <w:t>: The simulation ensures conservation of total momentum during elastic collisions by recalculating particle velocities.</w:t>
      </w:r>
    </w:p>
    <w:p w:rsidR="00061B23" w:rsidRDefault="00061B23" w:rsidP="00061B23">
      <w:pPr>
        <w:numPr>
          <w:ilvl w:val="0"/>
          <w:numId w:val="6"/>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Energy Conservation</w:t>
      </w:r>
      <w:r w:rsidRPr="00061B23">
        <w:rPr>
          <w:rFonts w:ascii="Times New Roman" w:hAnsi="Times New Roman" w:cs="Times New Roman"/>
          <w:sz w:val="28"/>
          <w:szCs w:val="28"/>
          <w:lang w:val="en-IN"/>
        </w:rPr>
        <w:t>: The total energy (rest energy + kinetic energy) is conserved for each collision or transformation.</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3.4 Stochastic Transformations</w:t>
      </w:r>
    </w:p>
    <w:p w:rsidR="00061B23" w:rsidRPr="00061B23" w:rsidRDefault="00061B23" w:rsidP="00061B23">
      <w:pPr>
        <w:numPr>
          <w:ilvl w:val="0"/>
          <w:numId w:val="7"/>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Monte Carlo Simulation</w:t>
      </w:r>
      <w:r w:rsidRPr="00061B23">
        <w:rPr>
          <w:rFonts w:ascii="Times New Roman" w:hAnsi="Times New Roman" w:cs="Times New Roman"/>
          <w:sz w:val="28"/>
          <w:szCs w:val="28"/>
          <w:lang w:val="en-IN"/>
        </w:rPr>
        <w:t>: Post-collision, particles may stochastically transform into new particles with a predefined probability.</w:t>
      </w:r>
    </w:p>
    <w:p w:rsidR="00061B23" w:rsidRDefault="00061B23" w:rsidP="00061B23">
      <w:pPr>
        <w:numPr>
          <w:ilvl w:val="0"/>
          <w:numId w:val="7"/>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Transformations</w:t>
      </w:r>
      <w:r w:rsidRPr="00061B23">
        <w:rPr>
          <w:rFonts w:ascii="Times New Roman" w:hAnsi="Times New Roman" w:cs="Times New Roman"/>
          <w:sz w:val="28"/>
          <w:szCs w:val="28"/>
          <w:lang w:val="en-IN"/>
        </w:rPr>
        <w:t>: Particles can split into two smaller particles with half their original mass.</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3.5 Fusion Events</w:t>
      </w:r>
    </w:p>
    <w:p w:rsidR="00061B23" w:rsidRPr="00061B23" w:rsidRDefault="00061B23" w:rsidP="00061B23">
      <w:pPr>
        <w:numPr>
          <w:ilvl w:val="0"/>
          <w:numId w:val="8"/>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Energy Threshold</w:t>
      </w:r>
      <w:r w:rsidRPr="00061B23">
        <w:rPr>
          <w:rFonts w:ascii="Times New Roman" w:hAnsi="Times New Roman" w:cs="Times New Roman"/>
          <w:sz w:val="28"/>
          <w:szCs w:val="28"/>
          <w:lang w:val="en-IN"/>
        </w:rPr>
        <w:t>: If the total energy of colliding particles exceeds a predefined threshold, they fuse to form a single, heavier particle.</w:t>
      </w:r>
    </w:p>
    <w:p w:rsidR="00061B23" w:rsidRDefault="00061B23" w:rsidP="00061B23">
      <w:pPr>
        <w:numPr>
          <w:ilvl w:val="0"/>
          <w:numId w:val="8"/>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Fusion Properties</w:t>
      </w:r>
      <w:r w:rsidRPr="00061B23">
        <w:rPr>
          <w:rFonts w:ascii="Times New Roman" w:hAnsi="Times New Roman" w:cs="Times New Roman"/>
          <w:sz w:val="28"/>
          <w:szCs w:val="28"/>
          <w:lang w:val="en-IN"/>
        </w:rPr>
        <w:t>: Combined mass of colliding particles plus additional mass from excess energy (E=mc^2), while conserving charge and momentum.</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3.6 Force Calculations</w:t>
      </w:r>
    </w:p>
    <w:p w:rsidR="00061B23" w:rsidRDefault="00061B23" w:rsidP="00061B23">
      <w:pPr>
        <w:numPr>
          <w:ilvl w:val="0"/>
          <w:numId w:val="9"/>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Electric Force</w:t>
      </w:r>
      <w:r w:rsidRPr="00061B23">
        <w:rPr>
          <w:rFonts w:ascii="Times New Roman" w:hAnsi="Times New Roman" w:cs="Times New Roman"/>
          <w:sz w:val="28"/>
          <w:szCs w:val="28"/>
          <w:lang w:val="en-IN"/>
        </w:rPr>
        <w:t>: Coulomb’s law is used to compute forces between charged particles. The resulting accelerations modify particle velocities over time.</w:t>
      </w:r>
    </w:p>
    <w:p w:rsidR="00061B23" w:rsidRDefault="00061B23" w:rsidP="00E962EB">
      <w:pPr>
        <w:spacing w:line="240" w:lineRule="auto"/>
        <w:jc w:val="both"/>
        <w:rPr>
          <w:rFonts w:ascii="Times New Roman" w:hAnsi="Times New Roman" w:cs="Times New Roman"/>
          <w:sz w:val="28"/>
          <w:szCs w:val="28"/>
          <w:lang w:val="en-IN"/>
        </w:rPr>
      </w:pPr>
    </w:p>
    <w:p w:rsidR="00E962EB" w:rsidRPr="00061B23" w:rsidRDefault="00E962EB" w:rsidP="00E962EB">
      <w:pPr>
        <w:spacing w:line="240" w:lineRule="auto"/>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32"/>
          <w:szCs w:val="32"/>
          <w:lang w:val="en-IN"/>
        </w:rPr>
      </w:pPr>
      <w:r w:rsidRPr="00061B23">
        <w:rPr>
          <w:rFonts w:ascii="Times New Roman" w:hAnsi="Times New Roman" w:cs="Times New Roman"/>
          <w:b/>
          <w:bCs/>
          <w:sz w:val="32"/>
          <w:szCs w:val="32"/>
          <w:lang w:val="en-IN"/>
        </w:rPr>
        <w:lastRenderedPageBreak/>
        <w:t>4. Implementation</w:t>
      </w:r>
    </w:p>
    <w:p w:rsid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The project was implemented using Python. Key components include:</w:t>
      </w:r>
    </w:p>
    <w:p w:rsidR="00061B23" w:rsidRPr="00061B23" w:rsidRDefault="00061B23" w:rsidP="00061B23">
      <w:pPr>
        <w:spacing w:line="240" w:lineRule="auto"/>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4.1 Particle Class</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Encapsulates properties and methods for individual particles:</w:t>
      </w:r>
    </w:p>
    <w:p w:rsidR="00061B23" w:rsidRPr="00061B23" w:rsidRDefault="00061B23" w:rsidP="00061B23">
      <w:pPr>
        <w:numPr>
          <w:ilvl w:val="0"/>
          <w:numId w:val="10"/>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Attributes</w:t>
      </w:r>
      <w:r w:rsidRPr="00061B23">
        <w:rPr>
          <w:rFonts w:ascii="Times New Roman" w:hAnsi="Times New Roman" w:cs="Times New Roman"/>
          <w:sz w:val="28"/>
          <w:szCs w:val="28"/>
          <w:lang w:val="en-IN"/>
        </w:rPr>
        <w:t>: position, velocity, mass, charge, type.</w:t>
      </w:r>
    </w:p>
    <w:p w:rsidR="00061B23" w:rsidRPr="00061B23" w:rsidRDefault="00061B23" w:rsidP="00061B23">
      <w:pPr>
        <w:numPr>
          <w:ilvl w:val="0"/>
          <w:numId w:val="10"/>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Methods</w:t>
      </w:r>
      <w:r w:rsidRPr="00061B23">
        <w:rPr>
          <w:rFonts w:ascii="Times New Roman" w:hAnsi="Times New Roman" w:cs="Times New Roman"/>
          <w:sz w:val="28"/>
          <w:szCs w:val="28"/>
          <w:lang w:val="en-IN"/>
        </w:rPr>
        <w:t>:</w:t>
      </w:r>
    </w:p>
    <w:p w:rsidR="00061B23" w:rsidRPr="00061B23" w:rsidRDefault="00061B23" w:rsidP="00061B23">
      <w:pPr>
        <w:numPr>
          <w:ilvl w:val="1"/>
          <w:numId w:val="10"/>
        </w:numPr>
        <w:spacing w:line="240" w:lineRule="auto"/>
        <w:jc w:val="both"/>
        <w:rPr>
          <w:rFonts w:ascii="Times New Roman" w:hAnsi="Times New Roman" w:cs="Times New Roman"/>
          <w:sz w:val="28"/>
          <w:szCs w:val="28"/>
          <w:lang w:val="en-IN"/>
        </w:rPr>
      </w:pPr>
      <w:proofErr w:type="gramStart"/>
      <w:r w:rsidRPr="00061B23">
        <w:rPr>
          <w:rFonts w:ascii="Times New Roman" w:hAnsi="Times New Roman" w:cs="Times New Roman"/>
          <w:sz w:val="28"/>
          <w:szCs w:val="28"/>
          <w:lang w:val="en-IN"/>
        </w:rPr>
        <w:t>move(</w:t>
      </w:r>
      <w:proofErr w:type="gramEnd"/>
      <w:r w:rsidRPr="00061B23">
        <w:rPr>
          <w:rFonts w:ascii="Times New Roman" w:hAnsi="Times New Roman" w:cs="Times New Roman"/>
          <w:sz w:val="28"/>
          <w:szCs w:val="28"/>
          <w:lang w:val="en-IN"/>
        </w:rPr>
        <w:t>): Updates the particle's position based on its velocity.</w:t>
      </w:r>
    </w:p>
    <w:p w:rsidR="00061B23" w:rsidRDefault="00061B23" w:rsidP="00061B23">
      <w:pPr>
        <w:numPr>
          <w:ilvl w:val="1"/>
          <w:numId w:val="10"/>
        </w:numPr>
        <w:spacing w:line="240" w:lineRule="auto"/>
        <w:jc w:val="both"/>
        <w:rPr>
          <w:rFonts w:ascii="Times New Roman" w:hAnsi="Times New Roman" w:cs="Times New Roman"/>
          <w:sz w:val="28"/>
          <w:szCs w:val="28"/>
          <w:lang w:val="en-IN"/>
        </w:rPr>
      </w:pPr>
      <w:proofErr w:type="gramStart"/>
      <w:r w:rsidRPr="00061B23">
        <w:rPr>
          <w:rFonts w:ascii="Times New Roman" w:hAnsi="Times New Roman" w:cs="Times New Roman"/>
          <w:sz w:val="28"/>
          <w:szCs w:val="28"/>
          <w:lang w:val="en-IN"/>
        </w:rPr>
        <w:t>bounce(</w:t>
      </w:r>
      <w:proofErr w:type="gramEnd"/>
      <w:r w:rsidRPr="00061B23">
        <w:rPr>
          <w:rFonts w:ascii="Times New Roman" w:hAnsi="Times New Roman" w:cs="Times New Roman"/>
          <w:sz w:val="28"/>
          <w:szCs w:val="28"/>
          <w:lang w:val="en-IN"/>
        </w:rPr>
        <w:t>width, height, depth, restitution): Handles collisions with the simulation boundaries.</w:t>
      </w:r>
    </w:p>
    <w:p w:rsidR="00061B23" w:rsidRPr="00061B23" w:rsidRDefault="00061B23" w:rsidP="00061B23">
      <w:pPr>
        <w:spacing w:line="240" w:lineRule="auto"/>
        <w:ind w:left="144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4.2 Collider Class</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Handles interactions between particles:</w:t>
      </w:r>
    </w:p>
    <w:p w:rsidR="00061B23" w:rsidRPr="00061B23" w:rsidRDefault="00061B23" w:rsidP="00061B23">
      <w:pPr>
        <w:numPr>
          <w:ilvl w:val="0"/>
          <w:numId w:val="11"/>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Detect Collisions</w:t>
      </w:r>
      <w:r w:rsidRPr="00061B23">
        <w:rPr>
          <w:rFonts w:ascii="Times New Roman" w:hAnsi="Times New Roman" w:cs="Times New Roman"/>
          <w:sz w:val="28"/>
          <w:szCs w:val="28"/>
          <w:lang w:val="en-IN"/>
        </w:rPr>
        <w:t>: Identifies particle pairs within the collision threshold.</w:t>
      </w:r>
    </w:p>
    <w:p w:rsidR="00061B23" w:rsidRPr="00061B23" w:rsidRDefault="00061B23" w:rsidP="00061B23">
      <w:pPr>
        <w:numPr>
          <w:ilvl w:val="0"/>
          <w:numId w:val="11"/>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Handle Collisions</w:t>
      </w:r>
      <w:r w:rsidRPr="00061B23">
        <w:rPr>
          <w:rFonts w:ascii="Times New Roman" w:hAnsi="Times New Roman" w:cs="Times New Roman"/>
          <w:sz w:val="28"/>
          <w:szCs w:val="28"/>
          <w:lang w:val="en-IN"/>
        </w:rPr>
        <w:t>:</w:t>
      </w:r>
    </w:p>
    <w:p w:rsidR="00061B23" w:rsidRPr="00061B23" w:rsidRDefault="00061B23" w:rsidP="00061B23">
      <w:pPr>
        <w:numPr>
          <w:ilvl w:val="1"/>
          <w:numId w:val="11"/>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Momentum and Energy Conservation</w:t>
      </w:r>
      <w:r w:rsidRPr="00061B23">
        <w:rPr>
          <w:rFonts w:ascii="Times New Roman" w:hAnsi="Times New Roman" w:cs="Times New Roman"/>
          <w:sz w:val="28"/>
          <w:szCs w:val="28"/>
          <w:lang w:val="en-IN"/>
        </w:rPr>
        <w:t>: Updates particle velocities using conservation laws.</w:t>
      </w:r>
    </w:p>
    <w:p w:rsidR="00061B23" w:rsidRPr="00061B23" w:rsidRDefault="00061B23" w:rsidP="00061B23">
      <w:pPr>
        <w:numPr>
          <w:ilvl w:val="1"/>
          <w:numId w:val="11"/>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Stochastic Transformations</w:t>
      </w:r>
      <w:r w:rsidRPr="00061B23">
        <w:rPr>
          <w:rFonts w:ascii="Times New Roman" w:hAnsi="Times New Roman" w:cs="Times New Roman"/>
          <w:sz w:val="28"/>
          <w:szCs w:val="28"/>
          <w:lang w:val="en-IN"/>
        </w:rPr>
        <w:t>: Applies Monte Carlo simulations to probabilistically transform particles post-collision.</w:t>
      </w:r>
    </w:p>
    <w:p w:rsidR="00061B23" w:rsidRPr="00061B23" w:rsidRDefault="00061B23" w:rsidP="00061B23">
      <w:pPr>
        <w:numPr>
          <w:ilvl w:val="1"/>
          <w:numId w:val="11"/>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Fusion Events</w:t>
      </w:r>
      <w:r w:rsidRPr="00061B23">
        <w:rPr>
          <w:rFonts w:ascii="Times New Roman" w:hAnsi="Times New Roman" w:cs="Times New Roman"/>
          <w:sz w:val="28"/>
          <w:szCs w:val="28"/>
          <w:lang w:val="en-IN"/>
        </w:rPr>
        <w:t>: Combines particles into a single, heavier particle if the energy threshold is exceeded.</w:t>
      </w:r>
    </w:p>
    <w:p w:rsidR="00061B23" w:rsidRDefault="00061B23" w:rsidP="00061B23">
      <w:pPr>
        <w:numPr>
          <w:ilvl w:val="1"/>
          <w:numId w:val="11"/>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Force Application</w:t>
      </w:r>
      <w:r w:rsidRPr="00061B23">
        <w:rPr>
          <w:rFonts w:ascii="Times New Roman" w:hAnsi="Times New Roman" w:cs="Times New Roman"/>
          <w:sz w:val="28"/>
          <w:szCs w:val="28"/>
          <w:lang w:val="en-IN"/>
        </w:rPr>
        <w:t>: Computes Coulombic forces between charged particles.</w:t>
      </w:r>
    </w:p>
    <w:p w:rsidR="00061B23" w:rsidRPr="00061B23" w:rsidRDefault="00061B23" w:rsidP="00061B23">
      <w:pPr>
        <w:spacing w:line="240" w:lineRule="auto"/>
        <w:ind w:left="144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4.3 Simulation Controller Class</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Manages the overall simulation:</w:t>
      </w:r>
    </w:p>
    <w:p w:rsidR="00061B23" w:rsidRPr="00061B23" w:rsidRDefault="00061B23" w:rsidP="00061B23">
      <w:pPr>
        <w:numPr>
          <w:ilvl w:val="0"/>
          <w:numId w:val="12"/>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Initialization</w:t>
      </w:r>
      <w:r w:rsidRPr="00061B23">
        <w:rPr>
          <w:rFonts w:ascii="Times New Roman" w:hAnsi="Times New Roman" w:cs="Times New Roman"/>
          <w:sz w:val="28"/>
          <w:szCs w:val="28"/>
          <w:lang w:val="en-IN"/>
        </w:rPr>
        <w:t>: Creates particles and sets up the simulation environment.</w:t>
      </w:r>
    </w:p>
    <w:p w:rsidR="00061B23" w:rsidRDefault="00061B23" w:rsidP="00061B23">
      <w:pPr>
        <w:numPr>
          <w:ilvl w:val="0"/>
          <w:numId w:val="12"/>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Run Simulation</w:t>
      </w:r>
      <w:r w:rsidRPr="00061B23">
        <w:rPr>
          <w:rFonts w:ascii="Times New Roman" w:hAnsi="Times New Roman" w:cs="Times New Roman"/>
          <w:sz w:val="28"/>
          <w:szCs w:val="28"/>
          <w:lang w:val="en-IN"/>
        </w:rPr>
        <w:t>: Updates particle positions, checks for collisions, and applies forces at each timestep.</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 xml:space="preserve">4.4 </w:t>
      </w:r>
      <w:proofErr w:type="spellStart"/>
      <w:r w:rsidRPr="00061B23">
        <w:rPr>
          <w:rFonts w:ascii="Times New Roman" w:hAnsi="Times New Roman" w:cs="Times New Roman"/>
          <w:b/>
          <w:bCs/>
          <w:sz w:val="28"/>
          <w:szCs w:val="28"/>
          <w:lang w:val="en-IN"/>
        </w:rPr>
        <w:t>DataLogger</w:t>
      </w:r>
      <w:proofErr w:type="spellEnd"/>
      <w:r w:rsidRPr="00061B23">
        <w:rPr>
          <w:rFonts w:ascii="Times New Roman" w:hAnsi="Times New Roman" w:cs="Times New Roman"/>
          <w:b/>
          <w:bCs/>
          <w:sz w:val="28"/>
          <w:szCs w:val="28"/>
          <w:lang w:val="en-IN"/>
        </w:rPr>
        <w:t xml:space="preserve"> Class (Optional)</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Logs and calculates kinetic energy:</w:t>
      </w:r>
    </w:p>
    <w:p w:rsidR="00061B23" w:rsidRDefault="00E962EB" w:rsidP="00061B23">
      <w:pPr>
        <w:numPr>
          <w:ilvl w:val="0"/>
          <w:numId w:val="13"/>
        </w:numPr>
        <w:spacing w:line="240" w:lineRule="auto"/>
        <w:jc w:val="both"/>
        <w:rPr>
          <w:rFonts w:ascii="Times New Roman" w:hAnsi="Times New Roman" w:cs="Times New Roman"/>
          <w:sz w:val="28"/>
          <w:szCs w:val="28"/>
          <w:lang w:val="en-IN"/>
        </w:rPr>
      </w:pPr>
      <w:proofErr w:type="spellStart"/>
      <w:r>
        <w:rPr>
          <w:rFonts w:ascii="Times New Roman" w:hAnsi="Times New Roman" w:cs="Times New Roman"/>
          <w:b/>
          <w:bCs/>
          <w:sz w:val="28"/>
          <w:szCs w:val="28"/>
          <w:lang w:val="en-IN"/>
        </w:rPr>
        <w:t>C</w:t>
      </w:r>
      <w:r w:rsidR="00061B23" w:rsidRPr="00061B23">
        <w:rPr>
          <w:rFonts w:ascii="Times New Roman" w:hAnsi="Times New Roman" w:cs="Times New Roman"/>
          <w:b/>
          <w:bCs/>
          <w:sz w:val="28"/>
          <w:szCs w:val="28"/>
          <w:lang w:val="en-IN"/>
        </w:rPr>
        <w:t>alculate_kinetic_</w:t>
      </w:r>
      <w:proofErr w:type="gramStart"/>
      <w:r w:rsidR="00061B23" w:rsidRPr="00061B23">
        <w:rPr>
          <w:rFonts w:ascii="Times New Roman" w:hAnsi="Times New Roman" w:cs="Times New Roman"/>
          <w:b/>
          <w:bCs/>
          <w:sz w:val="28"/>
          <w:szCs w:val="28"/>
          <w:lang w:val="en-IN"/>
        </w:rPr>
        <w:t>energy</w:t>
      </w:r>
      <w:proofErr w:type="spellEnd"/>
      <w:r w:rsidR="00061B23" w:rsidRPr="00061B23">
        <w:rPr>
          <w:rFonts w:ascii="Times New Roman" w:hAnsi="Times New Roman" w:cs="Times New Roman"/>
          <w:b/>
          <w:bCs/>
          <w:sz w:val="28"/>
          <w:szCs w:val="28"/>
          <w:lang w:val="en-IN"/>
        </w:rPr>
        <w:t>(</w:t>
      </w:r>
      <w:proofErr w:type="gramEnd"/>
      <w:r w:rsidR="00061B23" w:rsidRPr="00061B23">
        <w:rPr>
          <w:rFonts w:ascii="Times New Roman" w:hAnsi="Times New Roman" w:cs="Times New Roman"/>
          <w:b/>
          <w:bCs/>
          <w:sz w:val="28"/>
          <w:szCs w:val="28"/>
          <w:lang w:val="en-IN"/>
        </w:rPr>
        <w:t>particles)</w:t>
      </w:r>
      <w:r w:rsidR="00061B23" w:rsidRPr="00061B23">
        <w:rPr>
          <w:rFonts w:ascii="Times New Roman" w:hAnsi="Times New Roman" w:cs="Times New Roman"/>
          <w:sz w:val="28"/>
          <w:szCs w:val="28"/>
          <w:lang w:val="en-IN"/>
        </w:rPr>
        <w:t>: Computes the total kinetic energy of all particles in the simulation.</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32"/>
          <w:szCs w:val="32"/>
          <w:lang w:val="en-IN"/>
        </w:rPr>
      </w:pPr>
      <w:r>
        <w:rPr>
          <w:rFonts w:ascii="Times New Roman" w:hAnsi="Times New Roman" w:cs="Times New Roman"/>
          <w:b/>
          <w:bCs/>
          <w:sz w:val="32"/>
          <w:szCs w:val="32"/>
          <w:lang w:val="en-IN"/>
        </w:rPr>
        <w:t>5.</w:t>
      </w:r>
      <w:r w:rsidRPr="00061B23">
        <w:rPr>
          <w:rFonts w:ascii="Times New Roman" w:hAnsi="Times New Roman" w:cs="Times New Roman"/>
          <w:b/>
          <w:bCs/>
          <w:sz w:val="32"/>
          <w:szCs w:val="32"/>
          <w:lang w:val="en-IN"/>
        </w:rPr>
        <w:t>Results</w:t>
      </w: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5.1 Sample Output</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The following output shows the state of particles after simulated collisions:</w:t>
      </w:r>
    </w:p>
    <w:p w:rsidR="00061B23" w:rsidRPr="00061B23" w:rsidRDefault="00061B23" w:rsidP="00061B23">
      <w:pPr>
        <w:spacing w:line="240" w:lineRule="auto"/>
        <w:jc w:val="both"/>
        <w:rPr>
          <w:rFonts w:ascii="Times New Roman" w:hAnsi="Times New Roman" w:cs="Times New Roman"/>
          <w:b/>
          <w:bCs/>
          <w:sz w:val="28"/>
          <w:szCs w:val="28"/>
          <w:lang w:val="en-IN"/>
        </w:rPr>
      </w:pPr>
      <w:proofErr w:type="spellStart"/>
      <w:r w:rsidRPr="00061B23">
        <w:rPr>
          <w:rFonts w:ascii="Times New Roman" w:hAnsi="Times New Roman" w:cs="Times New Roman"/>
          <w:b/>
          <w:bCs/>
          <w:sz w:val="28"/>
          <w:szCs w:val="28"/>
          <w:lang w:val="en-IN"/>
        </w:rPr>
        <w:t>yaml</w:t>
      </w:r>
      <w:proofErr w:type="spellEnd"/>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Copy code</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Detecting collisions...</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Collision with scattering angle: 45.00 degrees.</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Particles transformed into DecayProduct1 and DecayProduct2.</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Fusion created a new particle with mass 3.35e-27 kg and charge 0.</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Applying forces...</w:t>
      </w:r>
    </w:p>
    <w:p w:rsidR="00061B23" w:rsidRPr="00061B23" w:rsidRDefault="00061B23" w:rsidP="00061B23">
      <w:pPr>
        <w:spacing w:line="240" w:lineRule="auto"/>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Final particle states:</w:t>
      </w:r>
    </w:p>
    <w:p w:rsidR="00061B23" w:rsidRPr="00E962EB" w:rsidRDefault="00061B23" w:rsidP="00061B23">
      <w:pPr>
        <w:spacing w:line="240" w:lineRule="auto"/>
        <w:jc w:val="both"/>
        <w:rPr>
          <w:rFonts w:ascii="Times New Roman" w:hAnsi="Times New Roman" w:cs="Times New Roman"/>
          <w:sz w:val="28"/>
          <w:szCs w:val="28"/>
          <w:u w:val="single"/>
          <w:lang w:val="en-IN"/>
        </w:rPr>
      </w:pPr>
      <w:r w:rsidRPr="00E962EB">
        <w:rPr>
          <w:rFonts w:ascii="Times New Roman" w:hAnsi="Times New Roman" w:cs="Times New Roman"/>
          <w:sz w:val="28"/>
          <w:szCs w:val="28"/>
          <w:u w:val="single"/>
          <w:lang w:val="en-IN"/>
        </w:rPr>
        <w:t>Particle 1:</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Type: Proton</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Position: [ 5.44e-10 -4.39e-10 3.77e-10]</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Velocity: [ 2.45e+04 -1.23e+04 8.76e+03]</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Mass: 1.67e-27 kg</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Charge: 1.60e-19 C</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Total Energy: 1.50e-10 J</w:t>
      </w:r>
    </w:p>
    <w:p w:rsidR="00061B23" w:rsidRPr="00E962EB" w:rsidRDefault="00061B23" w:rsidP="00061B23">
      <w:pPr>
        <w:spacing w:line="240" w:lineRule="auto"/>
        <w:jc w:val="both"/>
        <w:rPr>
          <w:rFonts w:ascii="Times New Roman" w:hAnsi="Times New Roman" w:cs="Times New Roman"/>
          <w:sz w:val="28"/>
          <w:szCs w:val="28"/>
          <w:u w:val="single"/>
          <w:lang w:val="en-IN"/>
        </w:rPr>
      </w:pPr>
      <w:r w:rsidRPr="00E962EB">
        <w:rPr>
          <w:rFonts w:ascii="Times New Roman" w:hAnsi="Times New Roman" w:cs="Times New Roman"/>
          <w:sz w:val="28"/>
          <w:szCs w:val="28"/>
          <w:u w:val="single"/>
          <w:lang w:val="en-IN"/>
        </w:rPr>
        <w:t>Particle 2:</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 xml:space="preserve">Type: </w:t>
      </w:r>
      <w:proofErr w:type="spellStart"/>
      <w:r w:rsidRPr="00061B23">
        <w:rPr>
          <w:rFonts w:ascii="Times New Roman" w:hAnsi="Times New Roman" w:cs="Times New Roman"/>
          <w:sz w:val="28"/>
          <w:szCs w:val="28"/>
          <w:lang w:val="en-IN"/>
        </w:rPr>
        <w:t>FusionParticle</w:t>
      </w:r>
      <w:proofErr w:type="spellEnd"/>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lastRenderedPageBreak/>
        <w:t xml:space="preserve">Position: [ 0.00e+00 </w:t>
      </w:r>
      <w:proofErr w:type="spellStart"/>
      <w:r w:rsidRPr="00061B23">
        <w:rPr>
          <w:rFonts w:ascii="Times New Roman" w:hAnsi="Times New Roman" w:cs="Times New Roman"/>
          <w:sz w:val="28"/>
          <w:szCs w:val="28"/>
          <w:lang w:val="en-IN"/>
        </w:rPr>
        <w:t>0.00e+00</w:t>
      </w:r>
      <w:proofErr w:type="spellEnd"/>
      <w:r w:rsidRPr="00061B23">
        <w:rPr>
          <w:rFonts w:ascii="Times New Roman" w:hAnsi="Times New Roman" w:cs="Times New Roman"/>
          <w:sz w:val="28"/>
          <w:szCs w:val="28"/>
          <w:lang w:val="en-IN"/>
        </w:rPr>
        <w:t xml:space="preserve"> </w:t>
      </w:r>
      <w:proofErr w:type="spellStart"/>
      <w:r w:rsidRPr="00061B23">
        <w:rPr>
          <w:rFonts w:ascii="Times New Roman" w:hAnsi="Times New Roman" w:cs="Times New Roman"/>
          <w:sz w:val="28"/>
          <w:szCs w:val="28"/>
          <w:lang w:val="en-IN"/>
        </w:rPr>
        <w:t>0.00e+00</w:t>
      </w:r>
      <w:proofErr w:type="spellEnd"/>
      <w:r w:rsidRPr="00061B23">
        <w:rPr>
          <w:rFonts w:ascii="Times New Roman" w:hAnsi="Times New Roman" w:cs="Times New Roman"/>
          <w:sz w:val="28"/>
          <w:szCs w:val="28"/>
          <w:lang w:val="en-IN"/>
        </w:rPr>
        <w:t>]</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Velocity: [ 1.12e+04 -3.14e+03 6.78e+03]</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Mass: 3.35e-27 kg</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Charge: 0.00e+00 C</w:t>
      </w:r>
    </w:p>
    <w:p w:rsid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Total Energy: 1.80e-10 J</w:t>
      </w:r>
    </w:p>
    <w:p w:rsidR="00061B23" w:rsidRPr="00061B23" w:rsidRDefault="00061B23" w:rsidP="00061B23">
      <w:pPr>
        <w:spacing w:line="240" w:lineRule="auto"/>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28"/>
          <w:szCs w:val="28"/>
          <w:lang w:val="en-IN"/>
        </w:rPr>
      </w:pPr>
      <w:r w:rsidRPr="00061B23">
        <w:rPr>
          <w:rFonts w:ascii="Times New Roman" w:hAnsi="Times New Roman" w:cs="Times New Roman"/>
          <w:b/>
          <w:bCs/>
          <w:sz w:val="28"/>
          <w:szCs w:val="28"/>
          <w:lang w:val="en-IN"/>
        </w:rPr>
        <w:t>5.2 Observations</w:t>
      </w:r>
    </w:p>
    <w:p w:rsidR="00061B23" w:rsidRPr="00061B23" w:rsidRDefault="00061B23" w:rsidP="00061B23">
      <w:pPr>
        <w:numPr>
          <w:ilvl w:val="0"/>
          <w:numId w:val="14"/>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Collision Detection</w:t>
      </w:r>
      <w:r w:rsidRPr="00061B23">
        <w:rPr>
          <w:rFonts w:ascii="Times New Roman" w:hAnsi="Times New Roman" w:cs="Times New Roman"/>
          <w:sz w:val="28"/>
          <w:szCs w:val="28"/>
          <w:lang w:val="en-IN"/>
        </w:rPr>
        <w:t>: Successfully identified and processed collisions for particles within proximity.</w:t>
      </w:r>
    </w:p>
    <w:p w:rsidR="00061B23" w:rsidRPr="00061B23" w:rsidRDefault="00061B23" w:rsidP="00061B23">
      <w:pPr>
        <w:numPr>
          <w:ilvl w:val="0"/>
          <w:numId w:val="14"/>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Momentum and Energy Conservation</w:t>
      </w:r>
      <w:r w:rsidRPr="00061B23">
        <w:rPr>
          <w:rFonts w:ascii="Times New Roman" w:hAnsi="Times New Roman" w:cs="Times New Roman"/>
          <w:sz w:val="28"/>
          <w:szCs w:val="28"/>
          <w:lang w:val="en-IN"/>
        </w:rPr>
        <w:t>: Verified through debug statements in the simulation.</w:t>
      </w:r>
    </w:p>
    <w:p w:rsidR="00061B23" w:rsidRPr="00061B23" w:rsidRDefault="00061B23" w:rsidP="00061B23">
      <w:pPr>
        <w:numPr>
          <w:ilvl w:val="0"/>
          <w:numId w:val="14"/>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Stochastic Transformations</w:t>
      </w:r>
      <w:r w:rsidRPr="00061B23">
        <w:rPr>
          <w:rFonts w:ascii="Times New Roman" w:hAnsi="Times New Roman" w:cs="Times New Roman"/>
          <w:sz w:val="28"/>
          <w:szCs w:val="28"/>
          <w:lang w:val="en-IN"/>
        </w:rPr>
        <w:t>: Decay products were created probabilistically.</w:t>
      </w:r>
    </w:p>
    <w:p w:rsidR="00061B23" w:rsidRDefault="00061B23" w:rsidP="00061B23">
      <w:pPr>
        <w:numPr>
          <w:ilvl w:val="0"/>
          <w:numId w:val="14"/>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Fusion Events</w:t>
      </w:r>
      <w:r w:rsidRPr="00061B23">
        <w:rPr>
          <w:rFonts w:ascii="Times New Roman" w:hAnsi="Times New Roman" w:cs="Times New Roman"/>
          <w:sz w:val="28"/>
          <w:szCs w:val="28"/>
          <w:lang w:val="en-IN"/>
        </w:rPr>
        <w:t>: A new particle was created with combined properties when the energy threshold was met.</w:t>
      </w:r>
    </w:p>
    <w:p w:rsidR="00061B23" w:rsidRPr="00061B23" w:rsidRDefault="00061B23"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32"/>
          <w:szCs w:val="32"/>
          <w:lang w:val="en-IN"/>
        </w:rPr>
      </w:pPr>
      <w:r w:rsidRPr="00061B23">
        <w:rPr>
          <w:rFonts w:ascii="Times New Roman" w:hAnsi="Times New Roman" w:cs="Times New Roman"/>
          <w:b/>
          <w:bCs/>
          <w:sz w:val="32"/>
          <w:szCs w:val="32"/>
          <w:lang w:val="en-IN"/>
        </w:rPr>
        <w:t>6. Conclusion</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The particle collider simulation successfully models high-energy particle interactions, adhering to fundamental physics principles:</w:t>
      </w:r>
    </w:p>
    <w:p w:rsidR="00061B23" w:rsidRPr="00061B23" w:rsidRDefault="00061B23" w:rsidP="00061B23">
      <w:pPr>
        <w:numPr>
          <w:ilvl w:val="0"/>
          <w:numId w:val="15"/>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Conservation of momentum, energy, and charge.</w:t>
      </w:r>
    </w:p>
    <w:p w:rsidR="00061B23" w:rsidRPr="00061B23" w:rsidRDefault="00061B23" w:rsidP="00061B23">
      <w:pPr>
        <w:numPr>
          <w:ilvl w:val="0"/>
          <w:numId w:val="15"/>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Stochastic transformations and decay processes using Monte Carlo methods.</w:t>
      </w:r>
    </w:p>
    <w:p w:rsidR="00061B23" w:rsidRPr="00061B23" w:rsidRDefault="00061B23" w:rsidP="00061B23">
      <w:pPr>
        <w:numPr>
          <w:ilvl w:val="0"/>
          <w:numId w:val="15"/>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Fusion events based on total energy thresholds.</w:t>
      </w:r>
    </w:p>
    <w:p w:rsidR="00061B23" w:rsidRPr="00061B23" w:rsidRDefault="00061B23" w:rsidP="00061B23">
      <w:p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This project serves as a robust foundation for further exploration in computational particle physics, such as:</w:t>
      </w:r>
    </w:p>
    <w:p w:rsidR="00061B23" w:rsidRPr="00061B23" w:rsidRDefault="00061B23" w:rsidP="00061B23">
      <w:pPr>
        <w:numPr>
          <w:ilvl w:val="0"/>
          <w:numId w:val="16"/>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Visualizing particle trajectories.</w:t>
      </w:r>
    </w:p>
    <w:p w:rsidR="00061B23" w:rsidRDefault="00061B23" w:rsidP="00061B23">
      <w:pPr>
        <w:numPr>
          <w:ilvl w:val="0"/>
          <w:numId w:val="16"/>
        </w:numPr>
        <w:spacing w:line="240" w:lineRule="auto"/>
        <w:jc w:val="both"/>
        <w:rPr>
          <w:rFonts w:ascii="Times New Roman" w:hAnsi="Times New Roman" w:cs="Times New Roman"/>
          <w:sz w:val="28"/>
          <w:szCs w:val="28"/>
          <w:lang w:val="en-IN"/>
        </w:rPr>
      </w:pPr>
      <w:r w:rsidRPr="00061B23">
        <w:rPr>
          <w:rFonts w:ascii="Times New Roman" w:hAnsi="Times New Roman" w:cs="Times New Roman"/>
          <w:sz w:val="28"/>
          <w:szCs w:val="28"/>
          <w:lang w:val="en-IN"/>
        </w:rPr>
        <w:t>Extending simulations to include more complex interactions (e.g., quantum effects).</w:t>
      </w:r>
    </w:p>
    <w:p w:rsidR="00061B23" w:rsidRDefault="00061B23" w:rsidP="00061B23">
      <w:pPr>
        <w:spacing w:line="240" w:lineRule="auto"/>
        <w:ind w:left="720"/>
        <w:jc w:val="both"/>
        <w:rPr>
          <w:rFonts w:ascii="Times New Roman" w:hAnsi="Times New Roman" w:cs="Times New Roman"/>
          <w:sz w:val="28"/>
          <w:szCs w:val="28"/>
          <w:lang w:val="en-IN"/>
        </w:rPr>
      </w:pPr>
    </w:p>
    <w:p w:rsidR="00E962EB" w:rsidRDefault="00E962EB" w:rsidP="00061B23">
      <w:pPr>
        <w:spacing w:line="240" w:lineRule="auto"/>
        <w:ind w:left="720"/>
        <w:jc w:val="both"/>
        <w:rPr>
          <w:rFonts w:ascii="Times New Roman" w:hAnsi="Times New Roman" w:cs="Times New Roman"/>
          <w:sz w:val="28"/>
          <w:szCs w:val="28"/>
          <w:lang w:val="en-IN"/>
        </w:rPr>
      </w:pPr>
    </w:p>
    <w:p w:rsidR="00E962EB" w:rsidRPr="00061B23" w:rsidRDefault="00E962EB" w:rsidP="00061B23">
      <w:pPr>
        <w:spacing w:line="240" w:lineRule="auto"/>
        <w:ind w:left="720"/>
        <w:jc w:val="both"/>
        <w:rPr>
          <w:rFonts w:ascii="Times New Roman" w:hAnsi="Times New Roman" w:cs="Times New Roman"/>
          <w:sz w:val="28"/>
          <w:szCs w:val="28"/>
          <w:lang w:val="en-IN"/>
        </w:rPr>
      </w:pPr>
    </w:p>
    <w:p w:rsidR="00061B23" w:rsidRPr="00061B23" w:rsidRDefault="00061B23" w:rsidP="00061B23">
      <w:pPr>
        <w:spacing w:line="240" w:lineRule="auto"/>
        <w:jc w:val="both"/>
        <w:rPr>
          <w:rFonts w:ascii="Times New Roman" w:hAnsi="Times New Roman" w:cs="Times New Roman"/>
          <w:b/>
          <w:bCs/>
          <w:sz w:val="32"/>
          <w:szCs w:val="32"/>
          <w:lang w:val="en-IN"/>
        </w:rPr>
      </w:pPr>
      <w:r w:rsidRPr="00061B23">
        <w:rPr>
          <w:rFonts w:ascii="Times New Roman" w:hAnsi="Times New Roman" w:cs="Times New Roman"/>
          <w:b/>
          <w:bCs/>
          <w:sz w:val="32"/>
          <w:szCs w:val="32"/>
          <w:lang w:val="en-IN"/>
        </w:rPr>
        <w:lastRenderedPageBreak/>
        <w:t>7. Future Enhancements</w:t>
      </w:r>
    </w:p>
    <w:p w:rsidR="00061B23" w:rsidRPr="00061B23" w:rsidRDefault="00061B23" w:rsidP="00061B23">
      <w:pPr>
        <w:numPr>
          <w:ilvl w:val="0"/>
          <w:numId w:val="17"/>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3D Visualization</w:t>
      </w:r>
      <w:r w:rsidRPr="00061B23">
        <w:rPr>
          <w:rFonts w:ascii="Times New Roman" w:hAnsi="Times New Roman" w:cs="Times New Roman"/>
          <w:sz w:val="28"/>
          <w:szCs w:val="28"/>
          <w:lang w:val="en-IN"/>
        </w:rPr>
        <w:t xml:space="preserve">: Implement real-time visualization of particle trajectories and collisions using libraries like </w:t>
      </w:r>
      <w:proofErr w:type="spellStart"/>
      <w:r w:rsidRPr="00061B23">
        <w:rPr>
          <w:rFonts w:ascii="Times New Roman" w:hAnsi="Times New Roman" w:cs="Times New Roman"/>
          <w:sz w:val="28"/>
          <w:szCs w:val="28"/>
          <w:lang w:val="en-IN"/>
        </w:rPr>
        <w:t>Matplotlib</w:t>
      </w:r>
      <w:proofErr w:type="spellEnd"/>
      <w:r w:rsidRPr="00061B23">
        <w:rPr>
          <w:rFonts w:ascii="Times New Roman" w:hAnsi="Times New Roman" w:cs="Times New Roman"/>
          <w:sz w:val="28"/>
          <w:szCs w:val="28"/>
          <w:lang w:val="en-IN"/>
        </w:rPr>
        <w:t xml:space="preserve"> or </w:t>
      </w:r>
      <w:proofErr w:type="spellStart"/>
      <w:r w:rsidRPr="00061B23">
        <w:rPr>
          <w:rFonts w:ascii="Times New Roman" w:hAnsi="Times New Roman" w:cs="Times New Roman"/>
          <w:sz w:val="28"/>
          <w:szCs w:val="28"/>
          <w:lang w:val="en-IN"/>
        </w:rPr>
        <w:t>Plotly</w:t>
      </w:r>
      <w:proofErr w:type="spellEnd"/>
      <w:r w:rsidRPr="00061B23">
        <w:rPr>
          <w:rFonts w:ascii="Times New Roman" w:hAnsi="Times New Roman" w:cs="Times New Roman"/>
          <w:sz w:val="28"/>
          <w:szCs w:val="28"/>
          <w:lang w:val="en-IN"/>
        </w:rPr>
        <w:t>.</w:t>
      </w:r>
    </w:p>
    <w:p w:rsidR="00061B23" w:rsidRPr="00061B23" w:rsidRDefault="00061B23" w:rsidP="00061B23">
      <w:pPr>
        <w:numPr>
          <w:ilvl w:val="0"/>
          <w:numId w:val="17"/>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Particle Decay</w:t>
      </w:r>
      <w:r w:rsidRPr="00061B23">
        <w:rPr>
          <w:rFonts w:ascii="Times New Roman" w:hAnsi="Times New Roman" w:cs="Times New Roman"/>
          <w:sz w:val="28"/>
          <w:szCs w:val="28"/>
          <w:lang w:val="en-IN"/>
        </w:rPr>
        <w:t>: Incorporate more realistic decay chains and probabilistic lifetime models.</w:t>
      </w:r>
    </w:p>
    <w:p w:rsidR="00061B23" w:rsidRPr="00061B23" w:rsidRDefault="00061B23" w:rsidP="00061B23">
      <w:pPr>
        <w:numPr>
          <w:ilvl w:val="0"/>
          <w:numId w:val="17"/>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Large-Scale Simulations</w:t>
      </w:r>
      <w:r w:rsidRPr="00061B23">
        <w:rPr>
          <w:rFonts w:ascii="Times New Roman" w:hAnsi="Times New Roman" w:cs="Times New Roman"/>
          <w:sz w:val="28"/>
          <w:szCs w:val="28"/>
          <w:lang w:val="en-IN"/>
        </w:rPr>
        <w:t>: Optimize the simulation for thousands of particles using parallel processing.</w:t>
      </w:r>
    </w:p>
    <w:p w:rsidR="00061B23" w:rsidRDefault="00061B23" w:rsidP="00061B23">
      <w:pPr>
        <w:numPr>
          <w:ilvl w:val="0"/>
          <w:numId w:val="17"/>
        </w:numPr>
        <w:spacing w:line="240" w:lineRule="auto"/>
        <w:jc w:val="both"/>
        <w:rPr>
          <w:rFonts w:ascii="Times New Roman" w:hAnsi="Times New Roman" w:cs="Times New Roman"/>
          <w:sz w:val="28"/>
          <w:szCs w:val="28"/>
          <w:lang w:val="en-IN"/>
        </w:rPr>
      </w:pPr>
      <w:r w:rsidRPr="00061B23">
        <w:rPr>
          <w:rFonts w:ascii="Times New Roman" w:hAnsi="Times New Roman" w:cs="Times New Roman"/>
          <w:b/>
          <w:bCs/>
          <w:sz w:val="28"/>
          <w:szCs w:val="28"/>
          <w:lang w:val="en-IN"/>
        </w:rPr>
        <w:t>Machine Learning</w:t>
      </w:r>
      <w:r w:rsidRPr="00061B23">
        <w:rPr>
          <w:rFonts w:ascii="Times New Roman" w:hAnsi="Times New Roman" w:cs="Times New Roman"/>
          <w:sz w:val="28"/>
          <w:szCs w:val="28"/>
          <w:lang w:val="en-IN"/>
        </w:rPr>
        <w:t>: Use AI to predict collision outcomes based on initial conditions.</w:t>
      </w:r>
    </w:p>
    <w:p w:rsidR="00E962EB" w:rsidRDefault="00E962EB" w:rsidP="00E962EB">
      <w:pPr>
        <w:spacing w:line="240" w:lineRule="auto"/>
        <w:jc w:val="both"/>
        <w:rPr>
          <w:rFonts w:ascii="Times New Roman" w:hAnsi="Times New Roman" w:cs="Times New Roman"/>
          <w:sz w:val="28"/>
          <w:szCs w:val="28"/>
          <w:lang w:val="en-IN"/>
        </w:rPr>
      </w:pPr>
    </w:p>
    <w:p w:rsidR="00E962EB" w:rsidRDefault="00E962EB" w:rsidP="00E962EB">
      <w:pPr>
        <w:spacing w:line="240" w:lineRule="auto"/>
        <w:jc w:val="both"/>
        <w:rPr>
          <w:rFonts w:ascii="Times New Roman" w:hAnsi="Times New Roman" w:cs="Times New Roman"/>
          <w:sz w:val="28"/>
          <w:szCs w:val="28"/>
          <w:lang w:val="en-IN"/>
        </w:rPr>
      </w:pPr>
    </w:p>
    <w:p w:rsidR="00E962EB" w:rsidRDefault="00E962EB" w:rsidP="00E962EB">
      <w:pPr>
        <w:spacing w:line="240" w:lineRule="auto"/>
        <w:jc w:val="both"/>
        <w:rPr>
          <w:rFonts w:ascii="Times New Roman" w:hAnsi="Times New Roman" w:cs="Times New Roman"/>
          <w:sz w:val="28"/>
          <w:szCs w:val="28"/>
          <w:lang w:val="en-IN"/>
        </w:rPr>
      </w:pPr>
    </w:p>
    <w:p w:rsidR="00E962EB" w:rsidRDefault="00E962EB" w:rsidP="00E962EB">
      <w:pPr>
        <w:spacing w:line="240" w:lineRule="auto"/>
        <w:jc w:val="both"/>
        <w:rPr>
          <w:rFonts w:ascii="Times New Roman" w:hAnsi="Times New Roman" w:cs="Times New Roman"/>
          <w:sz w:val="28"/>
          <w:szCs w:val="28"/>
          <w:lang w:val="en-IN"/>
        </w:rPr>
      </w:pPr>
    </w:p>
    <w:p w:rsidR="00E962EB" w:rsidRDefault="00E962EB" w:rsidP="00E962EB">
      <w:pPr>
        <w:spacing w:line="240" w:lineRule="auto"/>
        <w:jc w:val="both"/>
        <w:rPr>
          <w:rFonts w:ascii="Times New Roman" w:hAnsi="Times New Roman" w:cs="Times New Roman"/>
          <w:sz w:val="28"/>
          <w:szCs w:val="28"/>
          <w:lang w:val="en-IN"/>
        </w:rPr>
      </w:pPr>
    </w:p>
    <w:p w:rsidR="00E962EB" w:rsidRDefault="00E962EB" w:rsidP="00E962EB">
      <w:pPr>
        <w:spacing w:line="240" w:lineRule="auto"/>
        <w:jc w:val="both"/>
        <w:rPr>
          <w:rFonts w:ascii="Times New Roman" w:hAnsi="Times New Roman" w:cs="Times New Roman"/>
          <w:sz w:val="28"/>
          <w:szCs w:val="28"/>
          <w:lang w:val="en-IN"/>
        </w:rPr>
      </w:pPr>
    </w:p>
    <w:p w:rsidR="00E962EB" w:rsidRDefault="00E962EB" w:rsidP="00E962EB">
      <w:pPr>
        <w:spacing w:line="240" w:lineRule="auto"/>
        <w:jc w:val="both"/>
        <w:rPr>
          <w:rFonts w:ascii="Times New Roman" w:hAnsi="Times New Roman" w:cs="Times New Roman"/>
          <w:sz w:val="28"/>
          <w:szCs w:val="28"/>
          <w:lang w:val="en-IN"/>
        </w:rPr>
      </w:pPr>
    </w:p>
    <w:p w:rsidR="00E962EB" w:rsidRPr="00E962EB" w:rsidRDefault="00E962EB" w:rsidP="00E962EB">
      <w:pPr>
        <w:spacing w:line="240" w:lineRule="auto"/>
        <w:ind w:left="3600" w:firstLine="720"/>
        <w:rPr>
          <w:rFonts w:ascii="Times New Roman" w:hAnsi="Times New Roman" w:cs="Times New Roman"/>
          <w:i/>
          <w:sz w:val="36"/>
          <w:szCs w:val="28"/>
          <w:u w:val="single"/>
          <w:lang w:val="en-IN"/>
        </w:rPr>
      </w:pPr>
      <w:r w:rsidRPr="00E962EB">
        <w:rPr>
          <w:rFonts w:ascii="Times New Roman" w:hAnsi="Times New Roman" w:cs="Times New Roman"/>
          <w:i/>
          <w:sz w:val="36"/>
          <w:szCs w:val="28"/>
          <w:u w:val="single"/>
          <w:lang w:val="en-IN"/>
        </w:rPr>
        <w:t>Presented by:</w:t>
      </w:r>
    </w:p>
    <w:p w:rsidR="00E962EB" w:rsidRDefault="00E962EB" w:rsidP="00E962EB">
      <w:pPr>
        <w:spacing w:line="240" w:lineRule="auto"/>
        <w:ind w:left="4320"/>
        <w:rPr>
          <w:rFonts w:ascii="Times New Roman" w:hAnsi="Times New Roman" w:cs="Times New Roman"/>
          <w:sz w:val="28"/>
          <w:szCs w:val="28"/>
          <w:lang w:val="en-IN"/>
        </w:rPr>
      </w:pPr>
    </w:p>
    <w:p w:rsidR="00E962EB" w:rsidRDefault="00E962EB" w:rsidP="00E962EB">
      <w:pPr>
        <w:spacing w:line="240" w:lineRule="auto"/>
        <w:ind w:left="4320"/>
        <w:rPr>
          <w:rFonts w:ascii="Times New Roman" w:hAnsi="Times New Roman" w:cs="Times New Roman"/>
          <w:sz w:val="28"/>
          <w:szCs w:val="28"/>
          <w:lang w:val="en-IN"/>
        </w:rPr>
      </w:pPr>
      <w:proofErr w:type="spellStart"/>
      <w:r w:rsidRPr="00E962EB">
        <w:rPr>
          <w:rFonts w:ascii="Times New Roman" w:hAnsi="Times New Roman" w:cs="Times New Roman"/>
          <w:sz w:val="28"/>
          <w:szCs w:val="28"/>
          <w:lang w:val="en-IN"/>
        </w:rPr>
        <w:t>Abhishek</w:t>
      </w:r>
      <w:proofErr w:type="spellEnd"/>
      <w:r w:rsidRPr="00E962EB">
        <w:rPr>
          <w:rFonts w:ascii="Times New Roman" w:hAnsi="Times New Roman" w:cs="Times New Roman"/>
          <w:sz w:val="28"/>
          <w:szCs w:val="28"/>
          <w:lang w:val="en-IN"/>
        </w:rPr>
        <w:t xml:space="preserve"> </w:t>
      </w:r>
      <w:proofErr w:type="spellStart"/>
      <w:r w:rsidRPr="00E962EB">
        <w:rPr>
          <w:rFonts w:ascii="Times New Roman" w:hAnsi="Times New Roman" w:cs="Times New Roman"/>
          <w:sz w:val="28"/>
          <w:szCs w:val="28"/>
          <w:lang w:val="en-IN"/>
        </w:rPr>
        <w:t>Nagendra</w:t>
      </w:r>
      <w:proofErr w:type="spellEnd"/>
      <w:r w:rsidRPr="00E962EB">
        <w:rPr>
          <w:rFonts w:ascii="Times New Roman" w:hAnsi="Times New Roman" w:cs="Times New Roman"/>
          <w:sz w:val="28"/>
          <w:szCs w:val="28"/>
          <w:lang w:val="en-IN"/>
        </w:rPr>
        <w:t xml:space="preserve"> 100002342</w:t>
      </w:r>
    </w:p>
    <w:p w:rsidR="00E962EB" w:rsidRDefault="00E962EB" w:rsidP="00E962EB">
      <w:pPr>
        <w:spacing w:line="240" w:lineRule="auto"/>
        <w:ind w:left="4320"/>
        <w:rPr>
          <w:rFonts w:ascii="Times New Roman" w:hAnsi="Times New Roman" w:cs="Times New Roman"/>
          <w:sz w:val="28"/>
          <w:szCs w:val="28"/>
          <w:lang w:val="en-IN"/>
        </w:rPr>
      </w:pPr>
      <w:proofErr w:type="spellStart"/>
      <w:r>
        <w:rPr>
          <w:rFonts w:ascii="Times New Roman" w:hAnsi="Times New Roman" w:cs="Times New Roman"/>
          <w:sz w:val="28"/>
          <w:szCs w:val="28"/>
          <w:lang w:val="en-IN"/>
        </w:rPr>
        <w:t>Hemanth</w:t>
      </w:r>
      <w:proofErr w:type="spellEnd"/>
      <w:r>
        <w:rPr>
          <w:rFonts w:ascii="Times New Roman" w:hAnsi="Times New Roman" w:cs="Times New Roman"/>
          <w:sz w:val="28"/>
          <w:szCs w:val="28"/>
          <w:lang w:val="en-IN"/>
        </w:rPr>
        <w:t xml:space="preserve"> Kumar </w:t>
      </w:r>
      <w:proofErr w:type="spellStart"/>
      <w:r>
        <w:rPr>
          <w:rFonts w:ascii="Times New Roman" w:hAnsi="Times New Roman" w:cs="Times New Roman"/>
          <w:sz w:val="28"/>
          <w:szCs w:val="28"/>
          <w:lang w:val="en-IN"/>
        </w:rPr>
        <w:t>Ganchi</w:t>
      </w:r>
      <w:proofErr w:type="spellEnd"/>
      <w:r>
        <w:rPr>
          <w:rFonts w:ascii="Times New Roman" w:hAnsi="Times New Roman" w:cs="Times New Roman"/>
          <w:sz w:val="28"/>
          <w:szCs w:val="28"/>
          <w:lang w:val="en-IN"/>
        </w:rPr>
        <w:t xml:space="preserve"> 100002352</w:t>
      </w:r>
    </w:p>
    <w:p w:rsidR="00E962EB" w:rsidRPr="00061B23" w:rsidRDefault="00E962EB" w:rsidP="00E962EB">
      <w:pPr>
        <w:spacing w:line="240" w:lineRule="auto"/>
        <w:ind w:left="4320"/>
        <w:rPr>
          <w:rFonts w:ascii="Times New Roman" w:hAnsi="Times New Roman" w:cs="Times New Roman"/>
          <w:sz w:val="28"/>
          <w:szCs w:val="28"/>
          <w:lang w:val="en-IN"/>
        </w:rPr>
      </w:pPr>
      <w:proofErr w:type="spellStart"/>
      <w:r>
        <w:rPr>
          <w:rFonts w:ascii="Times New Roman" w:hAnsi="Times New Roman" w:cs="Times New Roman"/>
          <w:sz w:val="28"/>
          <w:szCs w:val="28"/>
          <w:lang w:val="en-IN"/>
        </w:rPr>
        <w:t>Akshatha</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Varadaraya</w:t>
      </w:r>
      <w:proofErr w:type="spellEnd"/>
      <w:r>
        <w:rPr>
          <w:rFonts w:ascii="Times New Roman" w:hAnsi="Times New Roman" w:cs="Times New Roman"/>
          <w:sz w:val="28"/>
          <w:szCs w:val="28"/>
          <w:lang w:val="en-IN"/>
        </w:rPr>
        <w:t xml:space="preserve"> </w:t>
      </w:r>
      <w:proofErr w:type="spellStart"/>
      <w:r>
        <w:rPr>
          <w:rFonts w:ascii="Times New Roman" w:hAnsi="Times New Roman" w:cs="Times New Roman"/>
          <w:sz w:val="28"/>
          <w:szCs w:val="28"/>
          <w:lang w:val="en-IN"/>
        </w:rPr>
        <w:t>Swamy</w:t>
      </w:r>
      <w:proofErr w:type="spellEnd"/>
      <w:r>
        <w:rPr>
          <w:rFonts w:ascii="Times New Roman" w:hAnsi="Times New Roman" w:cs="Times New Roman"/>
          <w:sz w:val="28"/>
          <w:szCs w:val="28"/>
          <w:lang w:val="en-IN"/>
        </w:rPr>
        <w:t xml:space="preserve"> </w:t>
      </w:r>
      <w:r w:rsidRPr="00E962EB">
        <w:rPr>
          <w:rFonts w:ascii="Times New Roman" w:hAnsi="Times New Roman" w:cs="Times New Roman"/>
          <w:sz w:val="28"/>
          <w:szCs w:val="28"/>
          <w:lang w:val="en-IN"/>
        </w:rPr>
        <w:t>100003581</w:t>
      </w:r>
    </w:p>
    <w:p w:rsidR="00177CAC" w:rsidRDefault="00E962EB" w:rsidP="00E962EB">
      <w:pPr>
        <w:spacing w:line="240" w:lineRule="auto"/>
        <w:ind w:left="4320"/>
        <w:rPr>
          <w:rFonts w:ascii="Times New Roman" w:hAnsi="Times New Roman" w:cs="Times New Roman"/>
          <w:sz w:val="28"/>
          <w:szCs w:val="28"/>
        </w:rPr>
      </w:pPr>
      <w:proofErr w:type="spellStart"/>
      <w:r w:rsidRPr="00E962EB">
        <w:rPr>
          <w:rFonts w:ascii="Times New Roman" w:hAnsi="Times New Roman" w:cs="Times New Roman"/>
          <w:sz w:val="28"/>
          <w:szCs w:val="28"/>
        </w:rPr>
        <w:t>Kamini</w:t>
      </w:r>
      <w:proofErr w:type="spellEnd"/>
      <w:r w:rsidRPr="00E962EB">
        <w:rPr>
          <w:rFonts w:ascii="Times New Roman" w:hAnsi="Times New Roman" w:cs="Times New Roman"/>
          <w:sz w:val="28"/>
          <w:szCs w:val="28"/>
        </w:rPr>
        <w:t xml:space="preserve"> </w:t>
      </w:r>
      <w:proofErr w:type="spellStart"/>
      <w:r w:rsidRPr="00E962EB">
        <w:rPr>
          <w:rFonts w:ascii="Times New Roman" w:hAnsi="Times New Roman" w:cs="Times New Roman"/>
          <w:sz w:val="28"/>
          <w:szCs w:val="28"/>
        </w:rPr>
        <w:t>sharma</w:t>
      </w:r>
      <w:proofErr w:type="spellEnd"/>
      <w:r w:rsidRPr="00E962EB">
        <w:rPr>
          <w:rFonts w:ascii="Times New Roman" w:hAnsi="Times New Roman" w:cs="Times New Roman"/>
          <w:sz w:val="28"/>
          <w:szCs w:val="28"/>
        </w:rPr>
        <w:t xml:space="preserve"> 100002280</w:t>
      </w:r>
    </w:p>
    <w:p w:rsidR="00E962EB" w:rsidRDefault="00E962EB" w:rsidP="00E962EB">
      <w:pPr>
        <w:spacing w:line="240" w:lineRule="auto"/>
        <w:ind w:left="4320"/>
        <w:rPr>
          <w:rFonts w:ascii="Times New Roman" w:hAnsi="Times New Roman" w:cs="Times New Roman"/>
          <w:sz w:val="28"/>
          <w:szCs w:val="28"/>
        </w:rPr>
      </w:pPr>
      <w:proofErr w:type="spellStart"/>
      <w:r w:rsidRPr="00E962EB">
        <w:rPr>
          <w:rFonts w:ascii="Times New Roman" w:hAnsi="Times New Roman" w:cs="Times New Roman"/>
          <w:sz w:val="28"/>
          <w:szCs w:val="28"/>
        </w:rPr>
        <w:t>Jiacheng</w:t>
      </w:r>
      <w:proofErr w:type="spellEnd"/>
      <w:r w:rsidRPr="00E962EB">
        <w:rPr>
          <w:rFonts w:ascii="Times New Roman" w:hAnsi="Times New Roman" w:cs="Times New Roman"/>
          <w:sz w:val="28"/>
          <w:szCs w:val="28"/>
        </w:rPr>
        <w:t xml:space="preserve"> Tao 11036416</w:t>
      </w:r>
    </w:p>
    <w:p w:rsidR="00E962EB" w:rsidRDefault="00E962EB" w:rsidP="00E962EB">
      <w:pPr>
        <w:spacing w:line="240" w:lineRule="auto"/>
        <w:ind w:left="4320"/>
        <w:rPr>
          <w:rFonts w:ascii="Times New Roman" w:hAnsi="Times New Roman" w:cs="Times New Roman"/>
          <w:sz w:val="28"/>
          <w:szCs w:val="28"/>
        </w:rPr>
      </w:pPr>
      <w:proofErr w:type="spellStart"/>
      <w:r>
        <w:rPr>
          <w:rFonts w:ascii="Times New Roman" w:hAnsi="Times New Roman" w:cs="Times New Roman"/>
          <w:sz w:val="28"/>
          <w:szCs w:val="28"/>
        </w:rPr>
        <w:t>Tian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w:t>
      </w:r>
      <w:r w:rsidRPr="00E962EB">
        <w:rPr>
          <w:rFonts w:ascii="Times New Roman" w:hAnsi="Times New Roman" w:cs="Times New Roman"/>
          <w:sz w:val="28"/>
          <w:szCs w:val="28"/>
        </w:rPr>
        <w:t>airong</w:t>
      </w:r>
      <w:proofErr w:type="spellEnd"/>
      <w:r w:rsidRPr="00E962EB">
        <w:rPr>
          <w:rFonts w:ascii="Times New Roman" w:hAnsi="Times New Roman" w:cs="Times New Roman"/>
          <w:sz w:val="28"/>
          <w:szCs w:val="28"/>
        </w:rPr>
        <w:t xml:space="preserve"> 100002389</w:t>
      </w:r>
    </w:p>
    <w:p w:rsidR="00E962EB" w:rsidRPr="00F40EED" w:rsidRDefault="00E962EB" w:rsidP="00E962EB">
      <w:pPr>
        <w:spacing w:line="240" w:lineRule="auto"/>
        <w:ind w:left="4320"/>
        <w:rPr>
          <w:rFonts w:ascii="Times New Roman" w:hAnsi="Times New Roman" w:cs="Times New Roman"/>
          <w:sz w:val="28"/>
          <w:szCs w:val="28"/>
        </w:rPr>
      </w:pPr>
      <w:proofErr w:type="spellStart"/>
      <w:r w:rsidRPr="00E962EB">
        <w:rPr>
          <w:rFonts w:ascii="Times New Roman" w:hAnsi="Times New Roman" w:cs="Times New Roman"/>
          <w:sz w:val="28"/>
          <w:szCs w:val="28"/>
        </w:rPr>
        <w:t>Rohit</w:t>
      </w:r>
      <w:proofErr w:type="spellEnd"/>
      <w:r w:rsidRPr="00E962EB">
        <w:rPr>
          <w:rFonts w:ascii="Times New Roman" w:hAnsi="Times New Roman" w:cs="Times New Roman"/>
          <w:sz w:val="28"/>
          <w:szCs w:val="28"/>
        </w:rPr>
        <w:t xml:space="preserve"> </w:t>
      </w:r>
      <w:proofErr w:type="spellStart"/>
      <w:r w:rsidRPr="00E962EB">
        <w:rPr>
          <w:rFonts w:ascii="Times New Roman" w:hAnsi="Times New Roman" w:cs="Times New Roman"/>
          <w:sz w:val="28"/>
          <w:szCs w:val="28"/>
        </w:rPr>
        <w:t>Patil</w:t>
      </w:r>
      <w:proofErr w:type="spellEnd"/>
      <w:r w:rsidRPr="00E962EB">
        <w:rPr>
          <w:rFonts w:ascii="Times New Roman" w:hAnsi="Times New Roman" w:cs="Times New Roman"/>
          <w:sz w:val="28"/>
          <w:szCs w:val="28"/>
        </w:rPr>
        <w:t xml:space="preserve"> 100003554</w:t>
      </w:r>
    </w:p>
    <w:sectPr w:rsidR="00E962EB" w:rsidRPr="00F40EED" w:rsidSect="00777A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7351"/>
    <w:multiLevelType w:val="multilevel"/>
    <w:tmpl w:val="60AC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A0DD5"/>
    <w:multiLevelType w:val="hybridMultilevel"/>
    <w:tmpl w:val="23C6D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E547AD"/>
    <w:multiLevelType w:val="multilevel"/>
    <w:tmpl w:val="42984532"/>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66482"/>
    <w:multiLevelType w:val="multilevel"/>
    <w:tmpl w:val="54D60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B4355D"/>
    <w:multiLevelType w:val="multilevel"/>
    <w:tmpl w:val="F0C6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2C32DD"/>
    <w:multiLevelType w:val="multilevel"/>
    <w:tmpl w:val="1D3E2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C1C5F"/>
    <w:multiLevelType w:val="multilevel"/>
    <w:tmpl w:val="5830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BD2DC4"/>
    <w:multiLevelType w:val="multilevel"/>
    <w:tmpl w:val="083E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EC74C7"/>
    <w:multiLevelType w:val="multilevel"/>
    <w:tmpl w:val="6C208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B9B738D"/>
    <w:multiLevelType w:val="multilevel"/>
    <w:tmpl w:val="6748B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584FD1"/>
    <w:multiLevelType w:val="multilevel"/>
    <w:tmpl w:val="9432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435556B"/>
    <w:multiLevelType w:val="multilevel"/>
    <w:tmpl w:val="7BC8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9F16D01"/>
    <w:multiLevelType w:val="multilevel"/>
    <w:tmpl w:val="2090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E80A18"/>
    <w:multiLevelType w:val="multilevel"/>
    <w:tmpl w:val="F4CC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B351AE"/>
    <w:multiLevelType w:val="multilevel"/>
    <w:tmpl w:val="9F0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C618B6"/>
    <w:multiLevelType w:val="multilevel"/>
    <w:tmpl w:val="6D48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D427D2"/>
    <w:multiLevelType w:val="multilevel"/>
    <w:tmpl w:val="D80A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6"/>
  </w:num>
  <w:num w:numId="4">
    <w:abstractNumId w:val="0"/>
  </w:num>
  <w:num w:numId="5">
    <w:abstractNumId w:val="8"/>
  </w:num>
  <w:num w:numId="6">
    <w:abstractNumId w:val="12"/>
  </w:num>
  <w:num w:numId="7">
    <w:abstractNumId w:val="13"/>
  </w:num>
  <w:num w:numId="8">
    <w:abstractNumId w:val="14"/>
  </w:num>
  <w:num w:numId="9">
    <w:abstractNumId w:val="15"/>
  </w:num>
  <w:num w:numId="10">
    <w:abstractNumId w:val="5"/>
  </w:num>
  <w:num w:numId="11">
    <w:abstractNumId w:val="9"/>
  </w:num>
  <w:num w:numId="12">
    <w:abstractNumId w:val="4"/>
  </w:num>
  <w:num w:numId="13">
    <w:abstractNumId w:val="2"/>
  </w:num>
  <w:num w:numId="14">
    <w:abstractNumId w:val="6"/>
  </w:num>
  <w:num w:numId="15">
    <w:abstractNumId w:val="11"/>
  </w:num>
  <w:num w:numId="16">
    <w:abstractNumId w:val="1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77CAC"/>
    <w:rsid w:val="00061B23"/>
    <w:rsid w:val="00177CAC"/>
    <w:rsid w:val="002C08FD"/>
    <w:rsid w:val="003D5D7C"/>
    <w:rsid w:val="00551719"/>
    <w:rsid w:val="00777A78"/>
    <w:rsid w:val="008A7B27"/>
    <w:rsid w:val="008B6FEF"/>
    <w:rsid w:val="009231D8"/>
    <w:rsid w:val="00DA59B5"/>
    <w:rsid w:val="00E962EB"/>
    <w:rsid w:val="00F40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A78"/>
  </w:style>
  <w:style w:type="paragraph" w:styleId="Heading1">
    <w:name w:val="heading 1"/>
    <w:basedOn w:val="Normal"/>
    <w:next w:val="Normal"/>
    <w:link w:val="Heading1Char"/>
    <w:uiPriority w:val="9"/>
    <w:qFormat/>
    <w:rsid w:val="00177C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7C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7C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7C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7C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7C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7C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7C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7C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C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7C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7C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7C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7C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7C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7C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7C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7CAC"/>
    <w:rPr>
      <w:rFonts w:eastAsiaTheme="majorEastAsia" w:cstheme="majorBidi"/>
      <w:color w:val="272727" w:themeColor="text1" w:themeTint="D8"/>
    </w:rPr>
  </w:style>
  <w:style w:type="paragraph" w:styleId="Title">
    <w:name w:val="Title"/>
    <w:basedOn w:val="Normal"/>
    <w:next w:val="Normal"/>
    <w:link w:val="TitleChar"/>
    <w:uiPriority w:val="10"/>
    <w:qFormat/>
    <w:rsid w:val="00177C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C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7C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7C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7CAC"/>
    <w:pPr>
      <w:spacing w:before="160"/>
      <w:jc w:val="center"/>
    </w:pPr>
    <w:rPr>
      <w:i/>
      <w:iCs/>
      <w:color w:val="404040" w:themeColor="text1" w:themeTint="BF"/>
    </w:rPr>
  </w:style>
  <w:style w:type="character" w:customStyle="1" w:styleId="QuoteChar">
    <w:name w:val="Quote Char"/>
    <w:basedOn w:val="DefaultParagraphFont"/>
    <w:link w:val="Quote"/>
    <w:uiPriority w:val="29"/>
    <w:rsid w:val="00177CAC"/>
    <w:rPr>
      <w:i/>
      <w:iCs/>
      <w:color w:val="404040" w:themeColor="text1" w:themeTint="BF"/>
    </w:rPr>
  </w:style>
  <w:style w:type="paragraph" w:styleId="ListParagraph">
    <w:name w:val="List Paragraph"/>
    <w:basedOn w:val="Normal"/>
    <w:uiPriority w:val="34"/>
    <w:qFormat/>
    <w:rsid w:val="00177CAC"/>
    <w:pPr>
      <w:ind w:left="720"/>
      <w:contextualSpacing/>
    </w:pPr>
  </w:style>
  <w:style w:type="character" w:styleId="IntenseEmphasis">
    <w:name w:val="Intense Emphasis"/>
    <w:basedOn w:val="DefaultParagraphFont"/>
    <w:uiPriority w:val="21"/>
    <w:qFormat/>
    <w:rsid w:val="00177CAC"/>
    <w:rPr>
      <w:i/>
      <w:iCs/>
      <w:color w:val="0F4761" w:themeColor="accent1" w:themeShade="BF"/>
    </w:rPr>
  </w:style>
  <w:style w:type="paragraph" w:styleId="IntenseQuote">
    <w:name w:val="Intense Quote"/>
    <w:basedOn w:val="Normal"/>
    <w:next w:val="Normal"/>
    <w:link w:val="IntenseQuoteChar"/>
    <w:uiPriority w:val="30"/>
    <w:qFormat/>
    <w:rsid w:val="00177C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7CAC"/>
    <w:rPr>
      <w:i/>
      <w:iCs/>
      <w:color w:val="0F4761" w:themeColor="accent1" w:themeShade="BF"/>
    </w:rPr>
  </w:style>
  <w:style w:type="character" w:styleId="IntenseReference">
    <w:name w:val="Intense Reference"/>
    <w:basedOn w:val="DefaultParagraphFont"/>
    <w:uiPriority w:val="32"/>
    <w:qFormat/>
    <w:rsid w:val="00177CAC"/>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269553778">
      <w:bodyDiv w:val="1"/>
      <w:marLeft w:val="0"/>
      <w:marRight w:val="0"/>
      <w:marTop w:val="0"/>
      <w:marBottom w:val="0"/>
      <w:divBdr>
        <w:top w:val="none" w:sz="0" w:space="0" w:color="auto"/>
        <w:left w:val="none" w:sz="0" w:space="0" w:color="auto"/>
        <w:bottom w:val="none" w:sz="0" w:space="0" w:color="auto"/>
        <w:right w:val="none" w:sz="0" w:space="0" w:color="auto"/>
      </w:divBdr>
    </w:div>
    <w:div w:id="544753687">
      <w:bodyDiv w:val="1"/>
      <w:marLeft w:val="0"/>
      <w:marRight w:val="0"/>
      <w:marTop w:val="0"/>
      <w:marBottom w:val="0"/>
      <w:divBdr>
        <w:top w:val="none" w:sz="0" w:space="0" w:color="auto"/>
        <w:left w:val="none" w:sz="0" w:space="0" w:color="auto"/>
        <w:bottom w:val="none" w:sz="0" w:space="0" w:color="auto"/>
        <w:right w:val="none" w:sz="0" w:space="0" w:color="auto"/>
      </w:divBdr>
      <w:divsChild>
        <w:div w:id="2022931138">
          <w:marLeft w:val="0"/>
          <w:marRight w:val="0"/>
          <w:marTop w:val="0"/>
          <w:marBottom w:val="0"/>
          <w:divBdr>
            <w:top w:val="none" w:sz="0" w:space="0" w:color="auto"/>
            <w:left w:val="none" w:sz="0" w:space="0" w:color="auto"/>
            <w:bottom w:val="none" w:sz="0" w:space="0" w:color="auto"/>
            <w:right w:val="none" w:sz="0" w:space="0" w:color="auto"/>
          </w:divBdr>
          <w:divsChild>
            <w:div w:id="65037158">
              <w:marLeft w:val="0"/>
              <w:marRight w:val="0"/>
              <w:marTop w:val="0"/>
              <w:marBottom w:val="0"/>
              <w:divBdr>
                <w:top w:val="none" w:sz="0" w:space="0" w:color="auto"/>
                <w:left w:val="none" w:sz="0" w:space="0" w:color="auto"/>
                <w:bottom w:val="none" w:sz="0" w:space="0" w:color="auto"/>
                <w:right w:val="none" w:sz="0" w:space="0" w:color="auto"/>
              </w:divBdr>
            </w:div>
            <w:div w:id="993532548">
              <w:marLeft w:val="0"/>
              <w:marRight w:val="0"/>
              <w:marTop w:val="0"/>
              <w:marBottom w:val="0"/>
              <w:divBdr>
                <w:top w:val="none" w:sz="0" w:space="0" w:color="auto"/>
                <w:left w:val="none" w:sz="0" w:space="0" w:color="auto"/>
                <w:bottom w:val="none" w:sz="0" w:space="0" w:color="auto"/>
                <w:right w:val="none" w:sz="0" w:space="0" w:color="auto"/>
              </w:divBdr>
              <w:divsChild>
                <w:div w:id="1361323522">
                  <w:marLeft w:val="0"/>
                  <w:marRight w:val="0"/>
                  <w:marTop w:val="0"/>
                  <w:marBottom w:val="0"/>
                  <w:divBdr>
                    <w:top w:val="none" w:sz="0" w:space="0" w:color="auto"/>
                    <w:left w:val="none" w:sz="0" w:space="0" w:color="auto"/>
                    <w:bottom w:val="none" w:sz="0" w:space="0" w:color="auto"/>
                    <w:right w:val="none" w:sz="0" w:space="0" w:color="auto"/>
                  </w:divBdr>
                  <w:divsChild>
                    <w:div w:id="15565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04371">
      <w:bodyDiv w:val="1"/>
      <w:marLeft w:val="0"/>
      <w:marRight w:val="0"/>
      <w:marTop w:val="0"/>
      <w:marBottom w:val="0"/>
      <w:divBdr>
        <w:top w:val="none" w:sz="0" w:space="0" w:color="auto"/>
        <w:left w:val="none" w:sz="0" w:space="0" w:color="auto"/>
        <w:bottom w:val="none" w:sz="0" w:space="0" w:color="auto"/>
        <w:right w:val="none" w:sz="0" w:space="0" w:color="auto"/>
      </w:divBdr>
      <w:divsChild>
        <w:div w:id="159858981">
          <w:marLeft w:val="0"/>
          <w:marRight w:val="0"/>
          <w:marTop w:val="0"/>
          <w:marBottom w:val="0"/>
          <w:divBdr>
            <w:top w:val="none" w:sz="0" w:space="0" w:color="auto"/>
            <w:left w:val="none" w:sz="0" w:space="0" w:color="auto"/>
            <w:bottom w:val="none" w:sz="0" w:space="0" w:color="auto"/>
            <w:right w:val="none" w:sz="0" w:space="0" w:color="auto"/>
          </w:divBdr>
          <w:divsChild>
            <w:div w:id="1411734642">
              <w:marLeft w:val="0"/>
              <w:marRight w:val="0"/>
              <w:marTop w:val="0"/>
              <w:marBottom w:val="0"/>
              <w:divBdr>
                <w:top w:val="none" w:sz="0" w:space="0" w:color="auto"/>
                <w:left w:val="none" w:sz="0" w:space="0" w:color="auto"/>
                <w:bottom w:val="none" w:sz="0" w:space="0" w:color="auto"/>
                <w:right w:val="none" w:sz="0" w:space="0" w:color="auto"/>
              </w:divBdr>
            </w:div>
            <w:div w:id="1172987644">
              <w:marLeft w:val="0"/>
              <w:marRight w:val="0"/>
              <w:marTop w:val="0"/>
              <w:marBottom w:val="0"/>
              <w:divBdr>
                <w:top w:val="none" w:sz="0" w:space="0" w:color="auto"/>
                <w:left w:val="none" w:sz="0" w:space="0" w:color="auto"/>
                <w:bottom w:val="none" w:sz="0" w:space="0" w:color="auto"/>
                <w:right w:val="none" w:sz="0" w:space="0" w:color="auto"/>
              </w:divBdr>
              <w:divsChild>
                <w:div w:id="120540808">
                  <w:marLeft w:val="0"/>
                  <w:marRight w:val="0"/>
                  <w:marTop w:val="0"/>
                  <w:marBottom w:val="0"/>
                  <w:divBdr>
                    <w:top w:val="none" w:sz="0" w:space="0" w:color="auto"/>
                    <w:left w:val="none" w:sz="0" w:space="0" w:color="auto"/>
                    <w:bottom w:val="none" w:sz="0" w:space="0" w:color="auto"/>
                    <w:right w:val="none" w:sz="0" w:space="0" w:color="auto"/>
                  </w:divBdr>
                  <w:divsChild>
                    <w:div w:id="60588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Srikanta Murthy, Sumanth (Stud SRH-University)</dc:creator>
  <cp:lastModifiedBy>Hemanth Kumar</cp:lastModifiedBy>
  <cp:revision>2</cp:revision>
  <dcterms:created xsi:type="dcterms:W3CDTF">2024-11-21T00:24:00Z</dcterms:created>
  <dcterms:modified xsi:type="dcterms:W3CDTF">2024-11-21T00:24:00Z</dcterms:modified>
</cp:coreProperties>
</file>