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B7E3486" w14:textId="44C4F773" w:rsidR="006269E6" w:rsidRDefault="00C31012" w:rsidP="0038601A">
      <w:pPr>
        <w:pStyle w:val="Heading1"/>
      </w:pPr>
      <w:bookmarkStart w:id="0" w:name="_Toc44089185"/>
      <w:r w:rsidRPr="00C31012">
        <w:t>Projekt zespołowy – aplikacja bankomatu</w:t>
      </w:r>
      <w:bookmarkEnd w:id="0"/>
    </w:p>
    <w:p w14:paraId="5355D5B6" w14:textId="77777777" w:rsidR="00534EDC" w:rsidRPr="00534EDC" w:rsidRDefault="00534EDC" w:rsidP="00534EDC"/>
    <w:sdt>
      <w:sdtPr>
        <w:rPr>
          <w:rFonts w:ascii="Times New Roman" w:eastAsiaTheme="minorHAnsi" w:hAnsi="Times New Roman" w:cstheme="minorBidi"/>
          <w:color w:val="auto"/>
          <w:sz w:val="24"/>
          <w:szCs w:val="22"/>
          <w:lang w:val="pl-PL"/>
        </w:rPr>
        <w:id w:val="-124834076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6D63F93" w14:textId="1EF48647" w:rsidR="00534EDC" w:rsidRDefault="00534EDC">
          <w:pPr>
            <w:pStyle w:val="TOCHeading"/>
          </w:pPr>
          <w:r w:rsidRPr="00534EDC">
            <w:rPr>
              <w:lang w:val="pl-PL"/>
            </w:rPr>
            <w:t>Spis</w:t>
          </w:r>
          <w:r>
            <w:t xml:space="preserve"> </w:t>
          </w:r>
          <w:r w:rsidRPr="00534EDC">
            <w:rPr>
              <w:lang w:val="pl-PL"/>
            </w:rPr>
            <w:t>treści</w:t>
          </w:r>
        </w:p>
        <w:p w14:paraId="25D01F7F" w14:textId="77777777" w:rsidR="00534EDC" w:rsidRPr="00534EDC" w:rsidRDefault="00534EDC" w:rsidP="00534EDC">
          <w:pPr>
            <w:rPr>
              <w:lang w:val="en-US"/>
            </w:rPr>
          </w:pPr>
        </w:p>
        <w:p w14:paraId="1037F2ED" w14:textId="590B2C78" w:rsidR="000A60C7" w:rsidRDefault="00534EDC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4089185" w:history="1">
            <w:r w:rsidR="000A60C7" w:rsidRPr="00981DA4">
              <w:rPr>
                <w:rStyle w:val="Hyperlink"/>
                <w:noProof/>
              </w:rPr>
              <w:t>Projekt zespołowy – aplikacja bankomatu</w:t>
            </w:r>
            <w:r w:rsidR="000A60C7">
              <w:rPr>
                <w:noProof/>
                <w:webHidden/>
              </w:rPr>
              <w:tab/>
            </w:r>
            <w:r w:rsidR="000A60C7">
              <w:rPr>
                <w:noProof/>
                <w:webHidden/>
              </w:rPr>
              <w:fldChar w:fldCharType="begin"/>
            </w:r>
            <w:r w:rsidR="000A60C7">
              <w:rPr>
                <w:noProof/>
                <w:webHidden/>
              </w:rPr>
              <w:instrText xml:space="preserve"> PAGEREF _Toc44089185 \h </w:instrText>
            </w:r>
            <w:r w:rsidR="000A60C7">
              <w:rPr>
                <w:noProof/>
                <w:webHidden/>
              </w:rPr>
            </w:r>
            <w:r w:rsidR="000A60C7">
              <w:rPr>
                <w:noProof/>
                <w:webHidden/>
              </w:rPr>
              <w:fldChar w:fldCharType="separate"/>
            </w:r>
            <w:r w:rsidR="000A60C7">
              <w:rPr>
                <w:noProof/>
                <w:webHidden/>
              </w:rPr>
              <w:t>1</w:t>
            </w:r>
            <w:r w:rsidR="000A60C7">
              <w:rPr>
                <w:noProof/>
                <w:webHidden/>
              </w:rPr>
              <w:fldChar w:fldCharType="end"/>
            </w:r>
          </w:hyperlink>
        </w:p>
        <w:p w14:paraId="4D6F2120" w14:textId="21AE7E67" w:rsidR="000A60C7" w:rsidRDefault="000A60C7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44089186" w:history="1">
            <w:r w:rsidRPr="00981DA4">
              <w:rPr>
                <w:rStyle w:val="Hyperlink"/>
                <w:noProof/>
              </w:rPr>
              <w:t>Wstęp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_Toc44089186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5696DA" w14:textId="7FE50012" w:rsidR="000A60C7" w:rsidRDefault="000A60C7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44089187" w:history="1">
            <w:r w:rsidRPr="00981DA4">
              <w:rPr>
                <w:rStyle w:val="Hyperlink"/>
                <w:noProof/>
              </w:rPr>
              <w:t>Schemat aplikacji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_Toc44089187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E5F4F4" w14:textId="74F2DA6B" w:rsidR="000A60C7" w:rsidRDefault="000A60C7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44089188" w:history="1">
            <w:r w:rsidRPr="00981DA4">
              <w:rPr>
                <w:rStyle w:val="Hyperlink"/>
                <w:noProof/>
              </w:rPr>
              <w:t>Warstwa Bazy Danych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_Toc44089188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F2DA42" w14:textId="6C9B58F5" w:rsidR="000A60C7" w:rsidRDefault="000A60C7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44089189" w:history="1">
            <w:r w:rsidRPr="00981DA4">
              <w:rPr>
                <w:rStyle w:val="Hyperlink"/>
                <w:noProof/>
              </w:rPr>
              <w:t>Warstwa DataAccessLayer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_Toc44089189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ABD07F" w14:textId="4BAFDAD6" w:rsidR="000A60C7" w:rsidRDefault="000A60C7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44089190" w:history="1">
            <w:r w:rsidRPr="00981DA4">
              <w:rPr>
                <w:rStyle w:val="Hyperlink"/>
                <w:noProof/>
              </w:rPr>
              <w:t>Warstwa Aplikacji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_Toc44089190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6A6CA9" w14:textId="461A0F98" w:rsidR="000A60C7" w:rsidRDefault="000A60C7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44089191" w:history="1">
            <w:r w:rsidRPr="00981DA4">
              <w:rPr>
                <w:rStyle w:val="Hyperlink"/>
                <w:noProof/>
              </w:rPr>
              <w:t>Warstwa Formularza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_Toc44089191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D73EAD" w14:textId="30F03F3D" w:rsidR="000A60C7" w:rsidRDefault="000A60C7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44089192" w:history="1">
            <w:r w:rsidRPr="00981DA4">
              <w:rPr>
                <w:rStyle w:val="Hyperlink"/>
                <w:noProof/>
              </w:rPr>
              <w:t>Modele wytwarzania oprogramowania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_Toc44089192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8C3DEE" w14:textId="25617C67" w:rsidR="000A60C7" w:rsidRDefault="000A60C7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44089193" w:history="1">
            <w:r w:rsidRPr="00981DA4">
              <w:rPr>
                <w:rStyle w:val="Hyperlink"/>
                <w:noProof/>
              </w:rPr>
              <w:t>Osoby i role w projekcie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_Toc44089193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308716" w14:textId="498A97BD" w:rsidR="000A60C7" w:rsidRDefault="000A60C7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44089194" w:history="1">
            <w:r w:rsidRPr="00981DA4">
              <w:rPr>
                <w:rStyle w:val="Hyperlink"/>
                <w:noProof/>
              </w:rPr>
              <w:t>Diagramy działania aplikacji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_Toc44089194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BB3699" w14:textId="06090F98" w:rsidR="000A60C7" w:rsidRDefault="000A60C7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44089195" w:history="1">
            <w:r w:rsidRPr="00981DA4">
              <w:rPr>
                <w:rStyle w:val="Hyperlink"/>
                <w:noProof/>
              </w:rPr>
              <w:t>Use Case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_Toc44089195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2A8318" w14:textId="345C81B2" w:rsidR="000A60C7" w:rsidRDefault="000A60C7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44089196" w:history="1">
            <w:r w:rsidRPr="00981DA4">
              <w:rPr>
                <w:rStyle w:val="Hyperlink"/>
                <w:noProof/>
              </w:rPr>
              <w:t>Activity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_Toc44089196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F3FEC5" w14:textId="41932091" w:rsidR="000A60C7" w:rsidRDefault="000A60C7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44089197" w:history="1">
            <w:r w:rsidRPr="00981DA4">
              <w:rPr>
                <w:rStyle w:val="Hyperlink"/>
                <w:noProof/>
              </w:rPr>
              <w:t>Sequence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_Toc44089197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81973F" w14:textId="25EC1D80" w:rsidR="000A60C7" w:rsidRDefault="000A60C7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44089198" w:history="1">
            <w:r w:rsidRPr="00981DA4">
              <w:rPr>
                <w:rStyle w:val="Hyperlink"/>
                <w:noProof/>
              </w:rPr>
              <w:t>Class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_Toc44089198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9410E6" w14:textId="51A67E4F" w:rsidR="000A60C7" w:rsidRDefault="000A60C7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44089199" w:history="1">
            <w:r w:rsidRPr="00981DA4">
              <w:rPr>
                <w:rStyle w:val="Hyperlink"/>
                <w:noProof/>
              </w:rPr>
              <w:t>Podsumowanie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_Toc44089199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51E0DD" w14:textId="5E590631" w:rsidR="00534EDC" w:rsidRDefault="00534EDC">
          <w:r>
            <w:rPr>
              <w:b/>
              <w:bCs/>
              <w:noProof/>
            </w:rPr>
            <w:fldChar w:fldCharType="end"/>
          </w:r>
        </w:p>
      </w:sdtContent>
    </w:sdt>
    <w:p w14:paraId="7FF11832" w14:textId="65D2F116" w:rsidR="00534EDC" w:rsidRDefault="00534EDC">
      <w:pPr>
        <w:spacing w:line="259" w:lineRule="auto"/>
      </w:pPr>
      <w:r>
        <w:br w:type="page"/>
      </w:r>
    </w:p>
    <w:p w14:paraId="71B2CEAC" w14:textId="07417D51" w:rsidR="00C31012" w:rsidRDefault="00C31012" w:rsidP="0038601A">
      <w:pPr>
        <w:pStyle w:val="Heading2"/>
      </w:pPr>
      <w:bookmarkStart w:id="1" w:name="_Toc44089186"/>
      <w:r>
        <w:lastRenderedPageBreak/>
        <w:t>Wstęp</w:t>
      </w:r>
      <w:bookmarkEnd w:id="1"/>
    </w:p>
    <w:p w14:paraId="76713329" w14:textId="422AB7C8" w:rsidR="00C31012" w:rsidRDefault="00C31012" w:rsidP="009A74D7">
      <w:r>
        <w:t>Projekt ma za zadanie stworzenie aplikacji symulującej działanie bankomatu. Aplikacja składa się z 4 warstw: warstwy bazy danych, warstwy dostępu do danych (DataAccessLayer), warstwy aplikacji i warstwy formularza.</w:t>
      </w:r>
    </w:p>
    <w:p w14:paraId="255DF2A3" w14:textId="6FCB287F" w:rsidR="00CF0132" w:rsidRDefault="00C82706" w:rsidP="00CF0132">
      <w:pPr>
        <w:pStyle w:val="Heading3"/>
      </w:pPr>
      <w:bookmarkStart w:id="2" w:name="_Toc44089187"/>
      <w:r>
        <w:t>Schemat aplikacji</w:t>
      </w:r>
      <w:bookmarkEnd w:id="2"/>
    </w:p>
    <w:p w14:paraId="224942C8" w14:textId="77777777" w:rsidR="00CF0132" w:rsidRDefault="00CF0132" w:rsidP="00CF0132">
      <w:pPr>
        <w:keepNext/>
      </w:pPr>
      <w:r>
        <w:rPr>
          <w:noProof/>
        </w:rPr>
        <w:drawing>
          <wp:inline distT="0" distB="0" distL="0" distR="0" wp14:anchorId="38988C32" wp14:editId="264D7432">
            <wp:extent cx="5943600" cy="39014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8C07B" w14:textId="1137DC42" w:rsidR="005D13DD" w:rsidRDefault="005D13DD" w:rsidP="0038601A">
      <w:pPr>
        <w:pStyle w:val="Heading3"/>
      </w:pPr>
      <w:bookmarkStart w:id="3" w:name="_Toc44089188"/>
      <w:r>
        <w:t>Warstwa Bazy Danych</w:t>
      </w:r>
      <w:bookmarkEnd w:id="3"/>
    </w:p>
    <w:p w14:paraId="7C25D8C8" w14:textId="046F5AAA" w:rsidR="00C31012" w:rsidRDefault="00C31012" w:rsidP="009A74D7">
      <w:r>
        <w:t xml:space="preserve">Warstwa bazy danych zawiera jedną bazę składającą się z 4 tabel: </w:t>
      </w:r>
      <w:r w:rsidRPr="00C31012">
        <w:rPr>
          <w:b/>
          <w:bCs/>
        </w:rPr>
        <w:t>Customer</w:t>
      </w:r>
      <w:r>
        <w:t xml:space="preserve">, </w:t>
      </w:r>
      <w:r w:rsidRPr="00C31012">
        <w:rPr>
          <w:b/>
          <w:bCs/>
        </w:rPr>
        <w:t>BankAccounts</w:t>
      </w:r>
      <w:r>
        <w:t xml:space="preserve">, </w:t>
      </w:r>
      <w:r w:rsidRPr="00C31012">
        <w:rPr>
          <w:b/>
          <w:bCs/>
        </w:rPr>
        <w:t>CreditCards</w:t>
      </w:r>
      <w:r>
        <w:t xml:space="preserve"> oraz </w:t>
      </w:r>
      <w:r w:rsidRPr="00C31012">
        <w:rPr>
          <w:b/>
          <w:bCs/>
        </w:rPr>
        <w:t>Transactions</w:t>
      </w:r>
      <w:r>
        <w:t>. Poniżej widoczny jest schemat bazy danych wraz z powiązaniami pomiędzy tabelami.</w:t>
      </w:r>
    </w:p>
    <w:p w14:paraId="3EF5DD96" w14:textId="66550BB2" w:rsidR="00CF0132" w:rsidRDefault="00CF0132" w:rsidP="0038601A">
      <w:pPr>
        <w:pStyle w:val="BodyText"/>
      </w:pPr>
      <w:r>
        <w:rPr>
          <w:noProof/>
        </w:rPr>
        <w:lastRenderedPageBreak/>
        <w:drawing>
          <wp:inline distT="0" distB="0" distL="0" distR="0" wp14:anchorId="0B4D4C84" wp14:editId="5D8E392F">
            <wp:extent cx="5943600" cy="369506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95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C3255B" w14:textId="21AB2BAD" w:rsidR="005D13DD" w:rsidRDefault="005D13DD" w:rsidP="0038601A">
      <w:pPr>
        <w:pStyle w:val="Heading3"/>
      </w:pPr>
      <w:bookmarkStart w:id="4" w:name="_Toc44089189"/>
      <w:r>
        <w:t>Warstwa DataAccessLayer</w:t>
      </w:r>
      <w:bookmarkEnd w:id="4"/>
    </w:p>
    <w:p w14:paraId="5AC9E097" w14:textId="133FE32F" w:rsidR="00CF0132" w:rsidRPr="00BD1986" w:rsidRDefault="00C31012" w:rsidP="009A74D7">
      <w:r w:rsidRPr="009A74D7">
        <w:t xml:space="preserve">Warstwa dostępu do danych - </w:t>
      </w:r>
      <w:r w:rsidRPr="009A74D7">
        <w:rPr>
          <w:rFonts w:asciiTheme="majorHAnsi" w:hAnsiTheme="majorHAnsi" w:cstheme="majorHAnsi"/>
          <w:b/>
          <w:bCs/>
        </w:rPr>
        <w:t>DataAccessLayer</w:t>
      </w:r>
      <w:r w:rsidRPr="009A74D7">
        <w:t xml:space="preserve"> - pozwala na dostęp aplikacji do bazy danych. Umożliwia to globalny </w:t>
      </w:r>
      <w:r w:rsidRPr="00BD1986">
        <w:t xml:space="preserve">obiekt </w:t>
      </w:r>
      <w:r w:rsidRPr="00BD1986">
        <w:rPr>
          <w:rFonts w:asciiTheme="majorHAnsi" w:hAnsiTheme="majorHAnsi" w:cstheme="majorHAnsi"/>
        </w:rPr>
        <w:t>sqlConnection</w:t>
      </w:r>
      <w:r w:rsidRPr="009A74D7">
        <w:t>.</w:t>
      </w:r>
      <w:r w:rsidR="00CF0132" w:rsidRPr="009A74D7">
        <w:t xml:space="preserve"> Łańcuch połączenia z bazą danych </w:t>
      </w:r>
      <w:r w:rsidR="00CF0132" w:rsidRPr="00BD1986">
        <w:t>(</w:t>
      </w:r>
      <w:r w:rsidR="00CF0132" w:rsidRPr="00BD1986">
        <w:rPr>
          <w:rFonts w:asciiTheme="majorHAnsi" w:hAnsiTheme="majorHAnsi" w:cstheme="majorHAnsi"/>
        </w:rPr>
        <w:t>connectionString</w:t>
      </w:r>
      <w:r w:rsidR="00CF0132" w:rsidRPr="009A74D7">
        <w:t xml:space="preserve">) znajduje się pliku konfiguracyjnym </w:t>
      </w:r>
      <w:r w:rsidR="00CF0132" w:rsidRPr="00BD1986">
        <w:rPr>
          <w:rFonts w:asciiTheme="majorHAnsi" w:hAnsiTheme="majorHAnsi" w:cstheme="majorHAnsi"/>
        </w:rPr>
        <w:t>App.config</w:t>
      </w:r>
      <w:r w:rsidR="00CF0132" w:rsidRPr="00BD1986">
        <w:t xml:space="preserve">. Odczytanie łańcucha połączenia z pliku konfiguracyjnego aplikacji umożliwia klasa </w:t>
      </w:r>
      <w:r w:rsidR="00CF0132" w:rsidRPr="00BD1986">
        <w:rPr>
          <w:rFonts w:asciiTheme="majorHAnsi" w:hAnsiTheme="majorHAnsi" w:cstheme="majorHAnsi"/>
        </w:rPr>
        <w:t>ConfigurationManager</w:t>
      </w:r>
      <w:r w:rsidR="00CF0132" w:rsidRPr="00BD1986">
        <w:t xml:space="preserve"> znajdująca się w przestrzeni nazw </w:t>
      </w:r>
      <w:r w:rsidR="00CF0132" w:rsidRPr="00BD1986">
        <w:rPr>
          <w:rFonts w:asciiTheme="majorHAnsi" w:hAnsiTheme="majorHAnsi" w:cstheme="majorHAnsi"/>
        </w:rPr>
        <w:t>System.Configuration</w:t>
      </w:r>
      <w:r w:rsidR="00CF0132" w:rsidRPr="00BD1986">
        <w:t>.</w:t>
      </w:r>
    </w:p>
    <w:p w14:paraId="14FB2E82" w14:textId="15093D37" w:rsidR="00CF0132" w:rsidRPr="00BD1986" w:rsidRDefault="00CF0132" w:rsidP="009A74D7">
      <w:r w:rsidRPr="00BD1986">
        <w:t xml:space="preserve">Klasa </w:t>
      </w:r>
      <w:r w:rsidRPr="00BD1986">
        <w:rPr>
          <w:rFonts w:asciiTheme="majorHAnsi" w:hAnsiTheme="majorHAnsi" w:cstheme="majorHAnsi"/>
        </w:rPr>
        <w:t>DataAccessLayer</w:t>
      </w:r>
      <w:r w:rsidRPr="00BD1986">
        <w:t xml:space="preserve"> zawiera ponadto </w:t>
      </w:r>
      <w:r w:rsidR="00645E4C" w:rsidRPr="00BD1986">
        <w:t>5</w:t>
      </w:r>
      <w:r w:rsidRPr="00BD1986">
        <w:t xml:space="preserve"> publicznych metod, które wystarczają do obsługi bazy danych.</w:t>
      </w:r>
    </w:p>
    <w:p w14:paraId="3A72B0A5" w14:textId="79E5AE6B" w:rsidR="00CF0132" w:rsidRPr="00BD1986" w:rsidRDefault="00CF0132" w:rsidP="009A74D7">
      <w:r w:rsidRPr="00BD1986">
        <w:t xml:space="preserve">Metoda </w:t>
      </w:r>
      <w:r w:rsidRPr="00BD1986">
        <w:rPr>
          <w:rFonts w:asciiTheme="majorHAnsi" w:hAnsiTheme="majorHAnsi" w:cstheme="majorHAnsi"/>
        </w:rPr>
        <w:t xml:space="preserve">selectData(SqlCommand sqlCommand) </w:t>
      </w:r>
      <w:r w:rsidRPr="00BD1986">
        <w:t xml:space="preserve">obsługuje zapytania typu </w:t>
      </w:r>
      <w:r w:rsidRPr="00BD1986">
        <w:rPr>
          <w:rFonts w:asciiTheme="majorHAnsi" w:hAnsiTheme="majorHAnsi" w:cstheme="majorHAnsi"/>
          <w:i/>
          <w:iCs/>
        </w:rPr>
        <w:t>select</w:t>
      </w:r>
      <w:r w:rsidRPr="00BD1986">
        <w:rPr>
          <w:rFonts w:asciiTheme="majorHAnsi" w:hAnsiTheme="majorHAnsi" w:cstheme="majorHAnsi"/>
        </w:rPr>
        <w:t xml:space="preserve"> </w:t>
      </w:r>
      <w:r w:rsidRPr="00BD1986">
        <w:t xml:space="preserve">i zwraca wynik tego zapytania w tabeli danych </w:t>
      </w:r>
      <w:r w:rsidRPr="00BD1986">
        <w:rPr>
          <w:rFonts w:asciiTheme="majorHAnsi" w:hAnsiTheme="majorHAnsi" w:cstheme="majorHAnsi"/>
        </w:rPr>
        <w:t>(DataTable)</w:t>
      </w:r>
      <w:r w:rsidRPr="00BD1986">
        <w:t>.</w:t>
      </w:r>
    </w:p>
    <w:p w14:paraId="27E4E204" w14:textId="77777777" w:rsidR="0066015B" w:rsidRDefault="00645E4C" w:rsidP="009A74D7">
      <w:pPr>
        <w:rPr>
          <w:noProof/>
        </w:rPr>
      </w:pPr>
      <w:r w:rsidRPr="00BD1986">
        <w:t xml:space="preserve">Metoda </w:t>
      </w:r>
      <w:r w:rsidRPr="00BD1986">
        <w:rPr>
          <w:rFonts w:asciiTheme="majorHAnsi" w:hAnsiTheme="majorHAnsi" w:cstheme="majorHAnsi"/>
        </w:rPr>
        <w:t xml:space="preserve">selectReader(sqlCommand sql Command) </w:t>
      </w:r>
      <w:r w:rsidRPr="00BD1986">
        <w:t xml:space="preserve">również obsługuje zapytania typu </w:t>
      </w:r>
      <w:r w:rsidRPr="00BD1986">
        <w:rPr>
          <w:rFonts w:asciiTheme="majorHAnsi" w:hAnsiTheme="majorHAnsi" w:cstheme="majorHAnsi"/>
          <w:i/>
          <w:iCs/>
        </w:rPr>
        <w:t>select</w:t>
      </w:r>
      <w:r w:rsidRPr="00BD1986">
        <w:t xml:space="preserve">, ale zwraca wynik w postaci strumienia wierszy </w:t>
      </w:r>
      <w:r w:rsidRPr="00BD1986">
        <w:rPr>
          <w:rFonts w:asciiTheme="majorHAnsi" w:hAnsiTheme="majorHAnsi" w:cstheme="majorHAnsi"/>
        </w:rPr>
        <w:t>(SqlDataReader)</w:t>
      </w:r>
      <w:r w:rsidRPr="00BD1986">
        <w:t>. Metodę tę można</w:t>
      </w:r>
      <w:r>
        <w:t xml:space="preserve"> wykorzystać do znalezienia pojedyńczej wartości w bazie danych.</w:t>
      </w:r>
    </w:p>
    <w:p w14:paraId="7B6128AB" w14:textId="07DC4237" w:rsidR="00CF0132" w:rsidRDefault="0066015B" w:rsidP="009A74D7">
      <w:r>
        <w:rPr>
          <w:noProof/>
        </w:rPr>
        <w:lastRenderedPageBreak/>
        <w:drawing>
          <wp:inline distT="0" distB="0" distL="0" distR="0" wp14:anchorId="7B746A97" wp14:editId="3266C44B">
            <wp:extent cx="5574289" cy="3067050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06809" cy="3084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65EB7" w14:textId="1E7E1836" w:rsidR="00645E4C" w:rsidRPr="00BD1986" w:rsidRDefault="00645E4C" w:rsidP="009A74D7">
      <w:r w:rsidRPr="00BD1986">
        <w:t xml:space="preserve">Metody </w:t>
      </w:r>
      <w:r w:rsidRPr="00BD1986">
        <w:rPr>
          <w:rFonts w:asciiTheme="majorHAnsi" w:hAnsiTheme="majorHAnsi" w:cstheme="majorHAnsi"/>
        </w:rPr>
        <w:t>connectionOpen()</w:t>
      </w:r>
      <w:r w:rsidRPr="00BD1986">
        <w:t xml:space="preserve"> oraz </w:t>
      </w:r>
      <w:r w:rsidRPr="00BD1986">
        <w:rPr>
          <w:rFonts w:asciiTheme="majorHAnsi" w:hAnsiTheme="majorHAnsi" w:cstheme="majorHAnsi"/>
        </w:rPr>
        <w:t>connectionClose()</w:t>
      </w:r>
      <w:r w:rsidRPr="00BD1986">
        <w:t xml:space="preserve"> pozwalają na otwieranie i zamykanie połączenia z bazą danych.</w:t>
      </w:r>
    </w:p>
    <w:p w14:paraId="6673900E" w14:textId="12BF8979" w:rsidR="00645E4C" w:rsidRDefault="00645E4C" w:rsidP="009A74D7">
      <w:r w:rsidRPr="00BD1986">
        <w:t xml:space="preserve">Metoda </w:t>
      </w:r>
      <w:r w:rsidRPr="00BD1986">
        <w:rPr>
          <w:rFonts w:asciiTheme="majorHAnsi" w:hAnsiTheme="majorHAnsi" w:cstheme="majorHAnsi"/>
        </w:rPr>
        <w:t>queryExecution(sqlCommand sqlCommand)</w:t>
      </w:r>
      <w:r>
        <w:t xml:space="preserve"> służy do wykonywania zapytań typu </w:t>
      </w:r>
      <w:r w:rsidRPr="009A74D7">
        <w:rPr>
          <w:rFonts w:asciiTheme="majorHAnsi" w:hAnsiTheme="majorHAnsi" w:cstheme="majorHAnsi"/>
          <w:i/>
          <w:iCs/>
        </w:rPr>
        <w:t>insert</w:t>
      </w:r>
      <w:r>
        <w:rPr>
          <w:i/>
          <w:iCs/>
        </w:rPr>
        <w:t xml:space="preserve">, </w:t>
      </w:r>
      <w:r w:rsidRPr="009A74D7">
        <w:rPr>
          <w:rFonts w:asciiTheme="majorHAnsi" w:hAnsiTheme="majorHAnsi" w:cstheme="majorHAnsi"/>
          <w:i/>
          <w:iCs/>
        </w:rPr>
        <w:t>update</w:t>
      </w:r>
      <w:r>
        <w:rPr>
          <w:i/>
          <w:iCs/>
        </w:rPr>
        <w:t xml:space="preserve"> </w:t>
      </w:r>
      <w:r>
        <w:t xml:space="preserve">i </w:t>
      </w:r>
      <w:r w:rsidRPr="009A74D7">
        <w:rPr>
          <w:rFonts w:asciiTheme="majorHAnsi" w:hAnsiTheme="majorHAnsi" w:cstheme="majorHAnsi"/>
          <w:i/>
          <w:iCs/>
        </w:rPr>
        <w:t>delete</w:t>
      </w:r>
      <w:r>
        <w:t>. Metodę tę wykorzystuje się do aktualizacji salda na rachunku czy wprowadzania danych nowego klienta, rachunku lub karty.</w:t>
      </w:r>
    </w:p>
    <w:p w14:paraId="5909AE83" w14:textId="129FB44A" w:rsidR="0066015B" w:rsidRPr="00645E4C" w:rsidRDefault="0066015B" w:rsidP="009A74D7">
      <w:r>
        <w:rPr>
          <w:noProof/>
        </w:rPr>
        <w:drawing>
          <wp:inline distT="0" distB="0" distL="0" distR="0" wp14:anchorId="13D42D03" wp14:editId="2B19691B">
            <wp:extent cx="5619750" cy="309086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42132" cy="3103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A7917" w14:textId="233DD150" w:rsidR="005D13DD" w:rsidRDefault="005D13DD" w:rsidP="0038601A">
      <w:pPr>
        <w:pStyle w:val="Heading3"/>
      </w:pPr>
      <w:bookmarkStart w:id="5" w:name="_Toc44089190"/>
      <w:r>
        <w:lastRenderedPageBreak/>
        <w:t xml:space="preserve">Warstwa </w:t>
      </w:r>
      <w:r w:rsidR="00EB5FE9">
        <w:t>A</w:t>
      </w:r>
      <w:r>
        <w:t>plikacji</w:t>
      </w:r>
      <w:bookmarkEnd w:id="5"/>
    </w:p>
    <w:p w14:paraId="22D808C2" w14:textId="7D2DCEFB" w:rsidR="00AE5E63" w:rsidRDefault="00C31012" w:rsidP="009A74D7">
      <w:r>
        <w:t>Warstwa</w:t>
      </w:r>
      <w:r w:rsidRPr="00C31012">
        <w:t xml:space="preserve"> aplikacji składa się z </w:t>
      </w:r>
      <w:r w:rsidR="00CE1931">
        <w:t>4</w:t>
      </w:r>
      <w:r w:rsidRPr="00C31012">
        <w:t xml:space="preserve"> klas: </w:t>
      </w:r>
      <w:r w:rsidRPr="00DC60AE">
        <w:rPr>
          <w:rFonts w:asciiTheme="majorHAnsi" w:hAnsiTheme="majorHAnsi" w:cstheme="majorHAnsi"/>
          <w:b/>
          <w:bCs/>
        </w:rPr>
        <w:t>Customer</w:t>
      </w:r>
      <w:r w:rsidRPr="00DC60AE">
        <w:rPr>
          <w:rFonts w:asciiTheme="majorHAnsi" w:hAnsiTheme="majorHAnsi" w:cstheme="majorHAnsi"/>
        </w:rPr>
        <w:t xml:space="preserve">, </w:t>
      </w:r>
      <w:r w:rsidRPr="00DC60AE">
        <w:rPr>
          <w:rFonts w:asciiTheme="majorHAnsi" w:hAnsiTheme="majorHAnsi" w:cstheme="majorHAnsi"/>
          <w:b/>
          <w:bCs/>
        </w:rPr>
        <w:t>CreditCard</w:t>
      </w:r>
      <w:r w:rsidR="00CE1931">
        <w:rPr>
          <w:rFonts w:asciiTheme="majorHAnsi" w:hAnsiTheme="majorHAnsi" w:cstheme="majorHAnsi"/>
        </w:rPr>
        <w:t>,</w:t>
      </w:r>
      <w:r w:rsidRPr="00DC60AE">
        <w:rPr>
          <w:rFonts w:asciiTheme="majorHAnsi" w:hAnsiTheme="majorHAnsi" w:cstheme="majorHAnsi"/>
        </w:rPr>
        <w:t xml:space="preserve"> </w:t>
      </w:r>
      <w:r w:rsidRPr="00DC60AE">
        <w:rPr>
          <w:rFonts w:asciiTheme="majorHAnsi" w:hAnsiTheme="majorHAnsi" w:cstheme="majorHAnsi"/>
          <w:b/>
          <w:bCs/>
        </w:rPr>
        <w:t>BankAccount</w:t>
      </w:r>
      <w:r w:rsidR="00CE1931">
        <w:rPr>
          <w:rFonts w:asciiTheme="majorHAnsi" w:hAnsiTheme="majorHAnsi" w:cstheme="majorHAnsi"/>
          <w:b/>
          <w:bCs/>
        </w:rPr>
        <w:t xml:space="preserve"> </w:t>
      </w:r>
      <w:r w:rsidR="00CE1931">
        <w:rPr>
          <w:rFonts w:cs="Times New Roman"/>
        </w:rPr>
        <w:t xml:space="preserve">i </w:t>
      </w:r>
      <w:r w:rsidR="00CE1931">
        <w:rPr>
          <w:rFonts w:cs="Times New Roman"/>
          <w:b/>
          <w:bCs/>
        </w:rPr>
        <w:t>Transaction</w:t>
      </w:r>
      <w:r w:rsidRPr="00C31012">
        <w:t xml:space="preserve">. Metody tych klas związane są z odpowiadającymi im tabelami w bazie danych. Wszystkie kolumny tabel odpowiadają właściwościom ich klas. Ponadto zawierają one szereg metod umożliwiających odczyt </w:t>
      </w:r>
      <w:r w:rsidR="00CE1931">
        <w:t xml:space="preserve">i zapis </w:t>
      </w:r>
      <w:r w:rsidRPr="00C31012">
        <w:t xml:space="preserve">danych </w:t>
      </w:r>
      <w:r w:rsidR="00CE1931">
        <w:t>do</w:t>
      </w:r>
      <w:r w:rsidRPr="00C31012">
        <w:t xml:space="preserve"> bazy.</w:t>
      </w:r>
    </w:p>
    <w:p w14:paraId="2767C52B" w14:textId="3B8BE858" w:rsidR="00DC60AE" w:rsidRDefault="00DC60AE" w:rsidP="00DC60AE">
      <w:pPr>
        <w:rPr>
          <w:rFonts w:cs="Times New Roman"/>
        </w:rPr>
      </w:pPr>
      <w:r>
        <w:t xml:space="preserve">Właściwości klasy </w:t>
      </w:r>
      <w:r>
        <w:rPr>
          <w:rFonts w:asciiTheme="majorHAnsi" w:hAnsiTheme="majorHAnsi" w:cstheme="majorHAnsi"/>
          <w:b/>
          <w:bCs/>
        </w:rPr>
        <w:t xml:space="preserve">Customer </w:t>
      </w:r>
      <w:r>
        <w:rPr>
          <w:rFonts w:cs="Times New Roman"/>
        </w:rPr>
        <w:t xml:space="preserve">odpowiadają kolumnom w tabeli </w:t>
      </w:r>
      <w:r>
        <w:rPr>
          <w:rFonts w:cs="Times New Roman"/>
          <w:b/>
          <w:bCs/>
        </w:rPr>
        <w:t>Customers</w:t>
      </w:r>
      <w:r>
        <w:rPr>
          <w:rFonts w:cs="Times New Roman"/>
        </w:rPr>
        <w:t>.</w:t>
      </w:r>
    </w:p>
    <w:p w14:paraId="015D5CAD" w14:textId="5ADCCAB1" w:rsidR="00DC60AE" w:rsidRDefault="00DC60AE" w:rsidP="00DC60AE">
      <w:pPr>
        <w:rPr>
          <w:rFonts w:cs="Times New Roman"/>
        </w:rPr>
      </w:pPr>
      <w:r>
        <w:rPr>
          <w:noProof/>
        </w:rPr>
        <w:drawing>
          <wp:inline distT="0" distB="0" distL="0" distR="0" wp14:anchorId="67FCC5C9" wp14:editId="239D0BDC">
            <wp:extent cx="5229225" cy="1941406"/>
            <wp:effectExtent l="0" t="0" r="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23420" cy="1976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8C4FC" w14:textId="35015E9F" w:rsidR="00DC60AE" w:rsidRDefault="00DC60AE" w:rsidP="00DC60AE">
      <w:pPr>
        <w:rPr>
          <w:rFonts w:cs="Times New Roman"/>
        </w:rPr>
      </w:pPr>
      <w:r>
        <w:rPr>
          <w:noProof/>
        </w:rPr>
        <w:drawing>
          <wp:inline distT="0" distB="0" distL="0" distR="0" wp14:anchorId="5E611AA8" wp14:editId="20D56145">
            <wp:extent cx="5943600" cy="2226945"/>
            <wp:effectExtent l="0" t="0" r="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92543" cy="2245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E8C6F" w14:textId="3AA7F225" w:rsidR="00165524" w:rsidRDefault="00DC60AE" w:rsidP="009A74D7">
      <w:r>
        <w:t xml:space="preserve">Oprócz właściwości, w klasie </w:t>
      </w:r>
      <w:r w:rsidRPr="00DC60AE">
        <w:rPr>
          <w:rFonts w:asciiTheme="majorHAnsi" w:hAnsiTheme="majorHAnsi"/>
          <w:b/>
          <w:bCs/>
        </w:rPr>
        <w:t>Customer</w:t>
      </w:r>
      <w:r>
        <w:t xml:space="preserve"> znajdują się </w:t>
      </w:r>
      <w:r w:rsidR="00165524">
        <w:t xml:space="preserve">2 publiczne metody </w:t>
      </w:r>
      <w:r w:rsidR="00165524">
        <w:rPr>
          <w:rFonts w:asciiTheme="majorHAnsi" w:hAnsiTheme="majorHAnsi"/>
        </w:rPr>
        <w:t xml:space="preserve">getCustomerID(long pesel) </w:t>
      </w:r>
      <w:r w:rsidR="00165524">
        <w:t xml:space="preserve">oraz </w:t>
      </w:r>
      <w:r w:rsidR="00165524">
        <w:rPr>
          <w:rFonts w:asciiTheme="majorHAnsi" w:hAnsiTheme="majorHAnsi"/>
        </w:rPr>
        <w:t xml:space="preserve">getCustomerInfo(long pesel), </w:t>
      </w:r>
      <w:r w:rsidR="00165524">
        <w:t xml:space="preserve">które jako argument przyjmują nr PESEL. Pierwsza metoda zwraca wartość klucza głównego z tabeli </w:t>
      </w:r>
      <w:r w:rsidR="00165524" w:rsidRPr="00CE1931">
        <w:rPr>
          <w:rFonts w:asciiTheme="majorHAnsi" w:hAnsiTheme="majorHAnsi" w:cstheme="majorHAnsi"/>
          <w:b/>
          <w:bCs/>
        </w:rPr>
        <w:t>Customers</w:t>
      </w:r>
      <w:r w:rsidR="00165524">
        <w:t xml:space="preserve"> szukanego klienta, druga ustawia właściowści obiektu typu </w:t>
      </w:r>
      <w:r w:rsidR="00165524">
        <w:rPr>
          <w:rFonts w:asciiTheme="majorHAnsi" w:hAnsiTheme="majorHAnsi"/>
        </w:rPr>
        <w:t>Customer.</w:t>
      </w:r>
      <w:r w:rsidR="00165524">
        <w:t xml:space="preserve"> </w:t>
      </w:r>
      <w:r w:rsidR="00165524" w:rsidRPr="00165524">
        <w:t>Obie metody korzystają</w:t>
      </w:r>
      <w:r w:rsidR="00165524">
        <w:t xml:space="preserve"> </w:t>
      </w:r>
      <w:r w:rsidR="00165524" w:rsidRPr="00165524">
        <w:t xml:space="preserve">z obiektu </w:t>
      </w:r>
      <w:r w:rsidR="00165524" w:rsidRPr="00165524">
        <w:rPr>
          <w:rFonts w:asciiTheme="majorHAnsi" w:hAnsiTheme="majorHAnsi"/>
        </w:rPr>
        <w:t>sqlCommand</w:t>
      </w:r>
      <w:r w:rsidR="00165524" w:rsidRPr="00165524">
        <w:t xml:space="preserve"> przypisując</w:t>
      </w:r>
      <w:r w:rsidR="00165524">
        <w:t xml:space="preserve"> </w:t>
      </w:r>
      <w:r w:rsidR="00165524" w:rsidRPr="00165524">
        <w:t xml:space="preserve">jego właściwości </w:t>
      </w:r>
      <w:r w:rsidR="00165524" w:rsidRPr="00165524">
        <w:rPr>
          <w:rFonts w:asciiTheme="majorHAnsi" w:hAnsiTheme="majorHAnsi"/>
        </w:rPr>
        <w:t>sqlCommand.CommandText</w:t>
      </w:r>
      <w:r w:rsidR="00165524" w:rsidRPr="00165524">
        <w:t xml:space="preserve"> odpowiednie</w:t>
      </w:r>
      <w:r w:rsidR="00165524">
        <w:t xml:space="preserve"> </w:t>
      </w:r>
      <w:r w:rsidR="00165524" w:rsidRPr="00165524">
        <w:t xml:space="preserve">zapytanie typu </w:t>
      </w:r>
      <w:r w:rsidR="00BD1986">
        <w:rPr>
          <w:rFonts w:asciiTheme="majorHAnsi" w:hAnsiTheme="majorHAnsi"/>
          <w:i/>
          <w:iCs/>
        </w:rPr>
        <w:t>s</w:t>
      </w:r>
      <w:r w:rsidR="00165524" w:rsidRPr="00BD1986">
        <w:rPr>
          <w:rFonts w:asciiTheme="majorHAnsi" w:hAnsiTheme="majorHAnsi"/>
          <w:i/>
          <w:iCs/>
        </w:rPr>
        <w:t>elect</w:t>
      </w:r>
      <w:r w:rsidR="00165524" w:rsidRPr="00165524">
        <w:t xml:space="preserve">, a następnie wywołują metodę </w:t>
      </w:r>
      <w:r w:rsidR="00165524" w:rsidRPr="00165524">
        <w:rPr>
          <w:rFonts w:asciiTheme="majorHAnsi" w:hAnsiTheme="majorHAnsi"/>
        </w:rPr>
        <w:t>dal.returnReader(sqlCommand)</w:t>
      </w:r>
      <w:r w:rsidR="00165524" w:rsidRPr="00165524">
        <w:t xml:space="preserve"> na obiekcie</w:t>
      </w:r>
      <w:r w:rsidR="00165524">
        <w:t xml:space="preserve"> </w:t>
      </w:r>
      <w:r w:rsidR="00165524" w:rsidRPr="00165524">
        <w:rPr>
          <w:rFonts w:asciiTheme="majorHAnsi" w:hAnsiTheme="majorHAnsi"/>
        </w:rPr>
        <w:t>dal</w:t>
      </w:r>
      <w:r w:rsidR="00165524" w:rsidRPr="00165524">
        <w:t xml:space="preserve"> typu </w:t>
      </w:r>
      <w:r w:rsidR="00165524" w:rsidRPr="00165524">
        <w:rPr>
          <w:rFonts w:asciiTheme="majorHAnsi" w:hAnsiTheme="majorHAnsi"/>
        </w:rPr>
        <w:t>DataAccessLayer</w:t>
      </w:r>
      <w:r w:rsidR="00165524" w:rsidRPr="00165524">
        <w:t xml:space="preserve">. Metoda </w:t>
      </w:r>
      <w:r w:rsidR="00165524" w:rsidRPr="00165524">
        <w:rPr>
          <w:rFonts w:asciiTheme="majorHAnsi" w:hAnsiTheme="majorHAnsi"/>
        </w:rPr>
        <w:lastRenderedPageBreak/>
        <w:t>returnReader(sqlCommand)</w:t>
      </w:r>
      <w:r w:rsidR="00165524" w:rsidRPr="00165524">
        <w:t xml:space="preserve"> zwraca obiekt typu</w:t>
      </w:r>
      <w:r w:rsidR="00165524">
        <w:t xml:space="preserve"> </w:t>
      </w:r>
      <w:r w:rsidR="00165524" w:rsidRPr="00165524">
        <w:rPr>
          <w:rFonts w:asciiTheme="majorHAnsi" w:hAnsiTheme="majorHAnsi"/>
        </w:rPr>
        <w:t>SqlDataReader (reader)</w:t>
      </w:r>
      <w:r w:rsidR="00165524" w:rsidRPr="00165524">
        <w:t>, gdzie dostęp do poszczególnych wierszy uzyskuje się poprzez wywołanie</w:t>
      </w:r>
      <w:r w:rsidR="00165524">
        <w:t xml:space="preserve"> metody </w:t>
      </w:r>
      <w:r w:rsidR="00165524" w:rsidRPr="00165524">
        <w:rPr>
          <w:rFonts w:asciiTheme="majorHAnsi" w:hAnsiTheme="majorHAnsi"/>
        </w:rPr>
        <w:t>read()</w:t>
      </w:r>
      <w:r w:rsidR="00165524">
        <w:t>.</w:t>
      </w:r>
    </w:p>
    <w:p w14:paraId="50FC5785" w14:textId="3FC1EEEB" w:rsidR="00165524" w:rsidRDefault="00165524" w:rsidP="009A74D7">
      <w:r>
        <w:rPr>
          <w:noProof/>
        </w:rPr>
        <w:drawing>
          <wp:inline distT="0" distB="0" distL="0" distR="0" wp14:anchorId="6943A51E" wp14:editId="68CA9BA5">
            <wp:extent cx="5943600" cy="3155315"/>
            <wp:effectExtent l="0" t="0" r="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78F61" w14:textId="347FE402" w:rsidR="00165524" w:rsidRDefault="00165524" w:rsidP="009A74D7">
      <w:r>
        <w:rPr>
          <w:noProof/>
        </w:rPr>
        <w:drawing>
          <wp:inline distT="0" distB="0" distL="0" distR="0" wp14:anchorId="295AEC7B" wp14:editId="7763335D">
            <wp:extent cx="5943600" cy="3937000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10D21" w14:textId="6E100207" w:rsidR="005D13DD" w:rsidRDefault="00165524" w:rsidP="009A74D7">
      <w:pPr>
        <w:rPr>
          <w:rFonts w:cs="Times New Roman"/>
        </w:rPr>
      </w:pPr>
      <w:r>
        <w:lastRenderedPageBreak/>
        <w:t xml:space="preserve">Ponadto, w klasie </w:t>
      </w:r>
      <w:r w:rsidRPr="00165524">
        <w:rPr>
          <w:rFonts w:asciiTheme="majorHAnsi" w:hAnsiTheme="majorHAnsi"/>
          <w:b/>
          <w:bCs/>
        </w:rPr>
        <w:t>Customer</w:t>
      </w:r>
      <w:r>
        <w:rPr>
          <w:rFonts w:asciiTheme="majorHAnsi" w:hAnsiTheme="majorHAnsi"/>
          <w:b/>
          <w:bCs/>
        </w:rPr>
        <w:t xml:space="preserve"> </w:t>
      </w:r>
      <w:r>
        <w:rPr>
          <w:rFonts w:cs="Times New Roman"/>
        </w:rPr>
        <w:t>znajduje się publiczna meto</w:t>
      </w:r>
      <w:r w:rsidR="009417B4">
        <w:rPr>
          <w:rFonts w:cs="Times New Roman"/>
        </w:rPr>
        <w:t xml:space="preserve">da </w:t>
      </w:r>
      <w:r w:rsidR="009417B4" w:rsidRPr="009417B4">
        <w:rPr>
          <w:rFonts w:asciiTheme="majorHAnsi" w:hAnsiTheme="majorHAnsi" w:cs="Times New Roman"/>
        </w:rPr>
        <w:t>addCustomer()</w:t>
      </w:r>
      <w:r w:rsidR="009417B4">
        <w:rPr>
          <w:rFonts w:cs="Times New Roman"/>
        </w:rPr>
        <w:t xml:space="preserve">, która pobiera dane z formularza. Jak wcześniej, metoda korzysta z obiektu </w:t>
      </w:r>
      <w:r w:rsidR="009417B4" w:rsidRPr="00165524">
        <w:rPr>
          <w:rFonts w:asciiTheme="majorHAnsi" w:hAnsiTheme="majorHAnsi"/>
        </w:rPr>
        <w:t>sqlCommand</w:t>
      </w:r>
      <w:r w:rsidR="009417B4">
        <w:rPr>
          <w:rFonts w:cs="Times New Roman"/>
        </w:rPr>
        <w:t xml:space="preserve"> przypisując jego właściwości </w:t>
      </w:r>
      <w:r w:rsidR="004E388B" w:rsidRPr="00165524">
        <w:rPr>
          <w:rFonts w:asciiTheme="majorHAnsi" w:hAnsiTheme="majorHAnsi"/>
        </w:rPr>
        <w:t>sqlCommand.CommandText</w:t>
      </w:r>
      <w:r w:rsidR="004E388B" w:rsidRPr="00165524">
        <w:t xml:space="preserve"> </w:t>
      </w:r>
      <w:r w:rsidR="009417B4">
        <w:rPr>
          <w:rFonts w:cs="Times New Roman"/>
        </w:rPr>
        <w:t xml:space="preserve">zapytanie typu </w:t>
      </w:r>
      <w:r w:rsidR="00BD1986" w:rsidRPr="00BD1986">
        <w:rPr>
          <w:rFonts w:asciiTheme="majorHAnsi" w:hAnsiTheme="majorHAnsi" w:cs="Times New Roman"/>
          <w:i/>
          <w:iCs/>
        </w:rPr>
        <w:t>i</w:t>
      </w:r>
      <w:r w:rsidR="009417B4" w:rsidRPr="00BD1986">
        <w:rPr>
          <w:rFonts w:asciiTheme="majorHAnsi" w:hAnsiTheme="majorHAnsi" w:cs="Times New Roman"/>
          <w:i/>
          <w:iCs/>
        </w:rPr>
        <w:t>nsert</w:t>
      </w:r>
      <w:r w:rsidR="009417B4">
        <w:rPr>
          <w:rFonts w:cs="Times New Roman"/>
        </w:rPr>
        <w:t xml:space="preserve">, a następnie wywołuje metodę </w:t>
      </w:r>
      <w:r w:rsidR="009417B4" w:rsidRPr="004E388B">
        <w:rPr>
          <w:rFonts w:asciiTheme="majorHAnsi" w:hAnsiTheme="majorHAnsi" w:cs="Times New Roman"/>
        </w:rPr>
        <w:t>dal.queryExecution(sqlCommand)</w:t>
      </w:r>
      <w:r w:rsidR="004E388B">
        <w:rPr>
          <w:rFonts w:cs="Times New Roman"/>
        </w:rPr>
        <w:t>.</w:t>
      </w:r>
    </w:p>
    <w:p w14:paraId="74375F3C" w14:textId="05A9BA8E" w:rsidR="00BD1986" w:rsidRDefault="00BD1986" w:rsidP="009A74D7">
      <w:pPr>
        <w:rPr>
          <w:rFonts w:cs="Times New Roman"/>
        </w:rPr>
      </w:pPr>
      <w:r>
        <w:rPr>
          <w:noProof/>
        </w:rPr>
        <w:drawing>
          <wp:inline distT="0" distB="0" distL="0" distR="0" wp14:anchorId="000ECD18" wp14:editId="0FA66BA1">
            <wp:extent cx="5200650" cy="2851468"/>
            <wp:effectExtent l="0" t="0" r="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38632" cy="2872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692AE" w14:textId="15ECD3F9" w:rsidR="00BD1986" w:rsidRDefault="00BD1986" w:rsidP="009A74D7">
      <w:pPr>
        <w:rPr>
          <w:rFonts w:cs="Times New Roman"/>
        </w:rPr>
      </w:pPr>
      <w:r>
        <w:rPr>
          <w:noProof/>
        </w:rPr>
        <w:drawing>
          <wp:inline distT="0" distB="0" distL="0" distR="0" wp14:anchorId="3457E3DB" wp14:editId="42A5BAAF">
            <wp:extent cx="5200650" cy="3437652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25721" cy="3454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7E263" w14:textId="4F92881C" w:rsidR="005D13DD" w:rsidRDefault="005D13DD" w:rsidP="0038601A">
      <w:pPr>
        <w:pStyle w:val="Heading3"/>
      </w:pPr>
      <w:bookmarkStart w:id="6" w:name="_Toc44089191"/>
      <w:r>
        <w:lastRenderedPageBreak/>
        <w:t>Warstwa Formularza</w:t>
      </w:r>
      <w:bookmarkEnd w:id="6"/>
    </w:p>
    <w:p w14:paraId="6B4B453B" w14:textId="3E3B57F2" w:rsidR="00BD1986" w:rsidRPr="00BD1986" w:rsidRDefault="00BD1986" w:rsidP="00BD1986">
      <w:r w:rsidRPr="00C31012">
        <w:t>Warstwa Formularz</w:t>
      </w:r>
      <w:r>
        <w:t>a</w:t>
      </w:r>
      <w:r w:rsidRPr="00C31012">
        <w:t xml:space="preserve"> składa się z formularza Bankomat, który ma za zadanie symulować działanie bankomatu</w:t>
      </w:r>
      <w:r>
        <w:t>, oraz formularza Bank, w pewnym sensie symulujący działanie okienka kasowego w banku.</w:t>
      </w:r>
    </w:p>
    <w:p w14:paraId="330EA322" w14:textId="63A0766C" w:rsidR="0066015B" w:rsidRPr="0066015B" w:rsidRDefault="0066015B" w:rsidP="0066015B">
      <w:r>
        <w:rPr>
          <w:noProof/>
        </w:rPr>
        <w:drawing>
          <wp:inline distT="0" distB="0" distL="0" distR="0" wp14:anchorId="1DEBF790" wp14:editId="3615AA78">
            <wp:extent cx="5276850" cy="312433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65736" cy="32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D9047" w14:textId="29E12B00" w:rsidR="006864DD" w:rsidRDefault="00DE43AC" w:rsidP="009A74D7">
      <w:r>
        <w:t>U</w:t>
      </w:r>
      <w:r w:rsidR="00AA3A40">
        <w:t>żytkownik ma możliwość wyboru, czy chce zalogować się do aplikacji jako Klient czy jako Pracownik. W przypadku wyboru logowania jako Klient, aplikacja umożliwi wpisanie nr karty i kodu PIN w odpowiednie pola edycyjne oraz zatwierdzenie operacji przyciskiem.</w:t>
      </w:r>
    </w:p>
    <w:p w14:paraId="70A6EED2" w14:textId="5A79054C" w:rsidR="006864DD" w:rsidRDefault="006864DD" w:rsidP="009A74D7">
      <w:r>
        <w:rPr>
          <w:noProof/>
        </w:rPr>
        <w:lastRenderedPageBreak/>
        <w:drawing>
          <wp:inline distT="0" distB="0" distL="0" distR="0" wp14:anchorId="6FCD2154" wp14:editId="384289F5">
            <wp:extent cx="5219700" cy="3093342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82340" cy="3130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2F605" w14:textId="7E67892D" w:rsidR="00C31012" w:rsidRDefault="00AA3A40" w:rsidP="009A74D7">
      <w:r>
        <w:t>Aplikacja umożliwia zasymulowanie sytuacji, w której karta jest przeterminowana, zablokowana lub skradziona, co oznajmi odpowiednim komunikatem. Trzykrotne wpisanie błędnego PINu również skutkuje zablokowaniem karty i wyświetleniem odpowiedniego komunikatu.</w:t>
      </w:r>
    </w:p>
    <w:p w14:paraId="68707734" w14:textId="2FA5C120" w:rsidR="0066015B" w:rsidRDefault="006864DD" w:rsidP="0066015B">
      <w:r>
        <w:rPr>
          <w:noProof/>
        </w:rPr>
        <w:drawing>
          <wp:inline distT="0" distB="0" distL="0" distR="0" wp14:anchorId="7BF0250D" wp14:editId="7BE98791">
            <wp:extent cx="5275101" cy="3171825"/>
            <wp:effectExtent l="0" t="0" r="190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88143" cy="323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1BEF5" w14:textId="77777777" w:rsidR="006864DD" w:rsidRDefault="00AA3A40" w:rsidP="009A74D7">
      <w:r>
        <w:t xml:space="preserve">Po zalogowaniu jako Klient, użytkownik ma dostęp do informacji o stanie środków na koncie oraz ma możliwość wypłaty i wpłaty gotówki. </w:t>
      </w:r>
    </w:p>
    <w:p w14:paraId="242A1F16" w14:textId="1F0918E2" w:rsidR="006864DD" w:rsidRDefault="006864DD" w:rsidP="009A74D7">
      <w:r>
        <w:rPr>
          <w:noProof/>
        </w:rPr>
        <w:lastRenderedPageBreak/>
        <w:drawing>
          <wp:inline distT="0" distB="0" distL="0" distR="0" wp14:anchorId="3B0C4B9A" wp14:editId="721CBF72">
            <wp:extent cx="5298020" cy="31527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10812" cy="3279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1CEDE" w14:textId="04EEC0F8" w:rsidR="00AA3A40" w:rsidRDefault="00AA3A40" w:rsidP="009A74D7">
      <w:r>
        <w:t xml:space="preserve">System pozwala na wypłaty i wpłaty wyłącznie banknotów, a więc kwota, jaką chcemy wpłacić lub wypłacić musi być możliwa do </w:t>
      </w:r>
      <w:r w:rsidR="00DA687E">
        <w:t>zaprezentowania jako suma nominałów. Nie spełnienie tego warunku skutkuje wyświetleniem odpowiedniego komunikatu. Również próba wypłacenia większej ilości pieniędzy, niż jest na koncie, jest niemożliwa i skutkuje wyświetleniem informacji z błędem.</w:t>
      </w:r>
    </w:p>
    <w:p w14:paraId="566DA37D" w14:textId="4212C37D" w:rsidR="006864DD" w:rsidRDefault="006864DD" w:rsidP="009A74D7">
      <w:r>
        <w:rPr>
          <w:noProof/>
        </w:rPr>
        <w:drawing>
          <wp:inline distT="0" distB="0" distL="0" distR="0" wp14:anchorId="64E257CB" wp14:editId="50E68374">
            <wp:extent cx="5270500" cy="3162300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5F45D" w14:textId="4CF81F5C" w:rsidR="006864DD" w:rsidRDefault="006864DD" w:rsidP="009A74D7"/>
    <w:p w14:paraId="356AF9B3" w14:textId="77777777" w:rsidR="006864DD" w:rsidRDefault="00DA687E" w:rsidP="009A74D7">
      <w:r>
        <w:t xml:space="preserve">Zalogowanie jako Pracownik pozwala na uzyskanie szeregu informacji o Klientach, kontach bankowych i kartach kredytowych. </w:t>
      </w:r>
    </w:p>
    <w:p w14:paraId="0B79AFC7" w14:textId="6D974A0F" w:rsidR="006864DD" w:rsidRDefault="006864DD" w:rsidP="009A74D7">
      <w:r>
        <w:rPr>
          <w:noProof/>
        </w:rPr>
        <w:drawing>
          <wp:inline distT="0" distB="0" distL="0" distR="0" wp14:anchorId="600114C3" wp14:editId="5FFDA8F9">
            <wp:extent cx="5248275" cy="3111397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84235" cy="319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2E2E0" w14:textId="77777777" w:rsidR="006864DD" w:rsidRDefault="00AE5E63" w:rsidP="009A74D7">
      <w:r>
        <w:t>Opcja</w:t>
      </w:r>
      <w:r w:rsidR="00DA687E">
        <w:t xml:space="preserve"> „Klienci” pozwala na szukanie Klientów według różnych kryteriów oraz na dodawanie nowych Klientów. </w:t>
      </w:r>
    </w:p>
    <w:p w14:paraId="3B8CA412" w14:textId="0ADA2DC1" w:rsidR="006864DD" w:rsidRDefault="006864DD" w:rsidP="009A74D7">
      <w:r>
        <w:rPr>
          <w:noProof/>
        </w:rPr>
        <w:lastRenderedPageBreak/>
        <w:drawing>
          <wp:inline distT="0" distB="0" distL="0" distR="0" wp14:anchorId="6F19F8BD" wp14:editId="6DB38D55">
            <wp:extent cx="5278381" cy="347662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28521" cy="35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70A7D" w14:textId="6ABD8A45" w:rsidR="006864DD" w:rsidRDefault="00AE5E63" w:rsidP="009A74D7">
      <w:r>
        <w:t>Opcja</w:t>
      </w:r>
      <w:r w:rsidR="00DA687E">
        <w:t xml:space="preserve"> „Konta bankowe” </w:t>
      </w:r>
      <w:r w:rsidR="0005127E">
        <w:t>umożliwia</w:t>
      </w:r>
      <w:r w:rsidR="00DA687E">
        <w:t xml:space="preserve"> wyszukiwanie informacji o istniejących kontach</w:t>
      </w:r>
      <w:r>
        <w:t xml:space="preserve">, dodawanie nowych kont oraz dokonywanie wypłat i wpłat u bankiera. </w:t>
      </w:r>
    </w:p>
    <w:p w14:paraId="19C36F40" w14:textId="71A6A921" w:rsidR="006864DD" w:rsidRDefault="006864DD" w:rsidP="009A74D7">
      <w:r>
        <w:rPr>
          <w:noProof/>
        </w:rPr>
        <w:drawing>
          <wp:inline distT="0" distB="0" distL="0" distR="0" wp14:anchorId="21B34582" wp14:editId="66F40ABA">
            <wp:extent cx="5257800" cy="3118168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98126" cy="3142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C49C0" w14:textId="798F9CC0" w:rsidR="005D13DD" w:rsidRDefault="00AE5E63" w:rsidP="009A74D7">
      <w:r>
        <w:t>Opcja „Karty kredytowe” wyswietla informacje o kartach kredytowych, umożliwia szukanie konkretych kart według kryteriów wyszukiwania oraz na dodawanie nowych kart.</w:t>
      </w:r>
    </w:p>
    <w:p w14:paraId="157D5BED" w14:textId="046E7381" w:rsidR="006864DD" w:rsidRDefault="006864DD" w:rsidP="009A74D7">
      <w:r>
        <w:rPr>
          <w:noProof/>
        </w:rPr>
        <w:lastRenderedPageBreak/>
        <w:drawing>
          <wp:inline distT="0" distB="0" distL="0" distR="0" wp14:anchorId="54EA33A7" wp14:editId="51383AB0">
            <wp:extent cx="5257800" cy="3155803"/>
            <wp:effectExtent l="0" t="0" r="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96401" cy="3178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1C7B3" w14:textId="77777777" w:rsidR="0005127E" w:rsidRDefault="0005127E" w:rsidP="009A74D7"/>
    <w:p w14:paraId="198AEEF3" w14:textId="04F606A9" w:rsidR="005D13DD" w:rsidRDefault="005D13DD" w:rsidP="00BD1986">
      <w:pPr>
        <w:pStyle w:val="Heading2"/>
      </w:pPr>
      <w:bookmarkStart w:id="7" w:name="_Toc44089192"/>
      <w:r>
        <w:t>Modele wytwarzania oprogramowania</w:t>
      </w:r>
      <w:bookmarkEnd w:id="7"/>
    </w:p>
    <w:p w14:paraId="7E23F91D" w14:textId="0866DB79" w:rsidR="00C31012" w:rsidRDefault="00C31012" w:rsidP="009A74D7">
      <w:r>
        <w:t xml:space="preserve">W procesie tworzenia oprogramowania możemy wyróżnić dwa podstawowe modele: model kaskadowy oraz model cykliczny. </w:t>
      </w:r>
      <w:r w:rsidR="0039118A">
        <w:t xml:space="preserve">W obu modelach możemy wyróżnić następujące kroki: planowanie, analiza, projektowanie, implementacja (developement), testowanie oraz utrzymywanie. </w:t>
      </w:r>
      <w:r>
        <w:t>Model</w:t>
      </w:r>
      <w:r w:rsidR="0039118A">
        <w:t xml:space="preserve"> kaskadowy p</w:t>
      </w:r>
      <w:r w:rsidR="0039118A" w:rsidRPr="0039118A">
        <w:t>olega  na wykonywaniu podstawowych czynności jako odrębnych faz projektowych, kolejno po sobie.</w:t>
      </w:r>
      <w:r w:rsidR="0039118A">
        <w:t xml:space="preserve"> </w:t>
      </w:r>
      <w:r w:rsidR="0039118A" w:rsidRPr="0039118A">
        <w:t>Jeśli któraś z faz zwróci niesatysfakcjonujący produkt cofamy się wykonując kolejne iteracje aż do momentu kiedy otrzymamy satysfakcjonujący produkt</w:t>
      </w:r>
      <w:r w:rsidR="0039118A">
        <w:t>. W modelu cyklicznym wykonujemy następujące kroki w cyklach, aż do momentu otrzymania zadowalającego produktu.</w:t>
      </w:r>
      <w:r w:rsidR="005D13DD">
        <w:t xml:space="preserve"> Na każdym etapie możliwa jest rewizja procesu i dostosowanie produktu do ciągle zmieniających się potrzeb i uwag Klienta.</w:t>
      </w:r>
    </w:p>
    <w:p w14:paraId="6CFE6255" w14:textId="77777777" w:rsidR="0005127E" w:rsidRDefault="0005127E" w:rsidP="009A74D7"/>
    <w:p w14:paraId="46C51BA4" w14:textId="77777777" w:rsidR="0005127E" w:rsidRDefault="0005127E">
      <w:pPr>
        <w:spacing w:line="259" w:lineRule="auto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6D5F9645" w14:textId="54C5E3E8" w:rsidR="0039118A" w:rsidRDefault="0039118A" w:rsidP="0038601A">
      <w:pPr>
        <w:pStyle w:val="Heading2"/>
      </w:pPr>
      <w:bookmarkStart w:id="8" w:name="_Toc44089193"/>
      <w:r>
        <w:lastRenderedPageBreak/>
        <w:t>Osoby i role w projekcie</w:t>
      </w:r>
      <w:bookmarkEnd w:id="8"/>
    </w:p>
    <w:p w14:paraId="78EA3C5A" w14:textId="3F5E4FB9" w:rsidR="0039118A" w:rsidRDefault="00925468" w:rsidP="009A74D7">
      <w:r>
        <w:t xml:space="preserve">Zadania do wykonania w projekcie zostały przydzielone do konkretnych osób ze względu na ich preferencje oraz na posiadane umiejętności. </w:t>
      </w:r>
      <w:r w:rsidR="0039118A">
        <w:t>Każda osoba z grupy pełni określoną rolę w projekcie:</w:t>
      </w:r>
    </w:p>
    <w:p w14:paraId="7DD31189" w14:textId="3ABF6BE9" w:rsidR="0039118A" w:rsidRDefault="0039118A" w:rsidP="0038601A">
      <w:pPr>
        <w:pStyle w:val="ListParagraph"/>
        <w:numPr>
          <w:ilvl w:val="0"/>
          <w:numId w:val="1"/>
        </w:numPr>
      </w:pPr>
      <w:r>
        <w:t xml:space="preserve">Kamil Prokopiuk – </w:t>
      </w:r>
      <w:r w:rsidRPr="00FE3328">
        <w:rPr>
          <w:rFonts w:asciiTheme="majorHAnsi" w:hAnsiTheme="majorHAnsi"/>
        </w:rPr>
        <w:t>Project Manager</w:t>
      </w:r>
      <w:r>
        <w:t xml:space="preserve"> – </w:t>
      </w:r>
      <w:r w:rsidR="00FE3328">
        <w:t xml:space="preserve">zarządzanie projektem, przydzielanie zadań, </w:t>
      </w:r>
      <w:r w:rsidR="00925468">
        <w:t xml:space="preserve">przegląd i kontrola zmian w kodzie, </w:t>
      </w:r>
      <w:r w:rsidR="00FE3328">
        <w:t>sporządzanie dokumentacji.</w:t>
      </w:r>
    </w:p>
    <w:p w14:paraId="6DC2AC72" w14:textId="5E8122F1" w:rsidR="0039118A" w:rsidRDefault="00ED66D7" w:rsidP="0038601A">
      <w:pPr>
        <w:pStyle w:val="ListParagraph"/>
        <w:numPr>
          <w:ilvl w:val="0"/>
          <w:numId w:val="1"/>
        </w:numPr>
      </w:pPr>
      <w:r>
        <w:t xml:space="preserve">Adam Szymański – </w:t>
      </w:r>
      <w:r w:rsidRPr="00FE3328">
        <w:rPr>
          <w:rFonts w:asciiTheme="majorHAnsi" w:hAnsiTheme="majorHAnsi"/>
        </w:rPr>
        <w:t>Analityk</w:t>
      </w:r>
      <w:r w:rsidR="00FE3328">
        <w:rPr>
          <w:rFonts w:asciiTheme="majorHAnsi" w:hAnsiTheme="majorHAnsi"/>
        </w:rPr>
        <w:t xml:space="preserve"> </w:t>
      </w:r>
      <w:r>
        <w:t xml:space="preserve">– </w:t>
      </w:r>
      <w:r w:rsidR="0005127E">
        <w:t>dba o to aby projekt spełniał wymagania biznesowe i osiągał zamierzone cele</w:t>
      </w:r>
      <w:r w:rsidR="00925468">
        <w:t>, i</w:t>
      </w:r>
      <w:r w:rsidR="0005127E">
        <w:t>stotne wsparcie w trakcie wybierania rozwiązań, określania celów i nadania projektowi odpowiedniego kierunku</w:t>
      </w:r>
      <w:r w:rsidR="00925468">
        <w:t>, również sporządzanie dokumentacji w postaci diagramów.</w:t>
      </w:r>
    </w:p>
    <w:p w14:paraId="1B09E2AC" w14:textId="319CB836" w:rsidR="00ED66D7" w:rsidRDefault="00ED66D7" w:rsidP="0038601A">
      <w:pPr>
        <w:pStyle w:val="ListParagraph"/>
        <w:numPr>
          <w:ilvl w:val="0"/>
          <w:numId w:val="1"/>
        </w:numPr>
      </w:pPr>
      <w:r>
        <w:t xml:space="preserve">Hanna Kasprzak – </w:t>
      </w:r>
      <w:r w:rsidRPr="00FE3328">
        <w:rPr>
          <w:rFonts w:asciiTheme="majorHAnsi" w:hAnsiTheme="majorHAnsi"/>
        </w:rPr>
        <w:t>Architekt baz danych</w:t>
      </w:r>
      <w:r>
        <w:t xml:space="preserve"> – </w:t>
      </w:r>
      <w:r w:rsidR="00925468">
        <w:t>projekt, implementacja</w:t>
      </w:r>
      <w:r w:rsidR="00F401BC">
        <w:t xml:space="preserve"> </w:t>
      </w:r>
      <w:r w:rsidR="001922FF">
        <w:t xml:space="preserve">i utrzymanie </w:t>
      </w:r>
      <w:r w:rsidR="00F401BC">
        <w:t>bazy danych spełniając</w:t>
      </w:r>
      <w:r w:rsidR="001922FF">
        <w:t>ej</w:t>
      </w:r>
      <w:r w:rsidR="00F401BC">
        <w:t xml:space="preserve"> wymagania aplikacji</w:t>
      </w:r>
      <w:r w:rsidR="00925468">
        <w:t>, stworzenie schematu bazy danych.</w:t>
      </w:r>
    </w:p>
    <w:p w14:paraId="30FC7E40" w14:textId="148381AC" w:rsidR="005D13DD" w:rsidRDefault="00925468" w:rsidP="0038601A">
      <w:pPr>
        <w:pStyle w:val="ListParagraph"/>
        <w:numPr>
          <w:ilvl w:val="0"/>
          <w:numId w:val="1"/>
        </w:numPr>
      </w:pPr>
      <w:r>
        <w:t xml:space="preserve">Artur Rosiński </w:t>
      </w:r>
      <w:r w:rsidR="005D13DD">
        <w:t xml:space="preserve">– </w:t>
      </w:r>
      <w:r w:rsidR="00F401BC" w:rsidRPr="00FE3328">
        <w:rPr>
          <w:rFonts w:asciiTheme="majorHAnsi" w:hAnsiTheme="majorHAnsi"/>
        </w:rPr>
        <w:t>UI/UX Designer</w:t>
      </w:r>
      <w:r w:rsidR="005D13DD">
        <w:t xml:space="preserve"> </w:t>
      </w:r>
      <w:r w:rsidR="0005127E">
        <w:t>–</w:t>
      </w:r>
      <w:r w:rsidR="005D13DD">
        <w:t xml:space="preserve"> </w:t>
      </w:r>
      <w:r w:rsidR="0005127E">
        <w:t>osoba odpowiedzialna na stworzenie nowoczesnego i intuicyjnego GUI aplikacji</w:t>
      </w:r>
      <w:r>
        <w:t>.</w:t>
      </w:r>
    </w:p>
    <w:p w14:paraId="46550F18" w14:textId="1412674C" w:rsidR="00ED66D7" w:rsidRDefault="00ED66D7" w:rsidP="0038601A">
      <w:pPr>
        <w:pStyle w:val="ListParagraph"/>
        <w:numPr>
          <w:ilvl w:val="0"/>
          <w:numId w:val="1"/>
        </w:numPr>
      </w:pPr>
      <w:r>
        <w:t xml:space="preserve">Sylwester Kwiatkowski – </w:t>
      </w:r>
      <w:r w:rsidR="00FE3328" w:rsidRPr="00FE3328">
        <w:rPr>
          <w:rFonts w:asciiTheme="majorHAnsi" w:hAnsiTheme="majorHAnsi"/>
        </w:rPr>
        <w:t>Programista i</w:t>
      </w:r>
      <w:r w:rsidR="00FE3328">
        <w:t xml:space="preserve"> </w:t>
      </w:r>
      <w:r w:rsidR="00F401BC" w:rsidRPr="00FE3328">
        <w:rPr>
          <w:rFonts w:asciiTheme="majorHAnsi" w:hAnsiTheme="majorHAnsi"/>
        </w:rPr>
        <w:t>Architekt Systemu</w:t>
      </w:r>
      <w:r>
        <w:t xml:space="preserve"> – </w:t>
      </w:r>
      <w:r w:rsidR="00F401BC">
        <w:t>jedna z najważniejszych osób w zespole</w:t>
      </w:r>
      <w:r w:rsidR="00925468">
        <w:t>, n</w:t>
      </w:r>
      <w:r w:rsidR="00F401BC">
        <w:t>ajbardziej doświadczony programista, który dba o całokształt aplikacji, jakość kodu, wybiera najlepsze rozwiązania, technologie i narzędzia</w:t>
      </w:r>
      <w:r w:rsidR="00925468">
        <w:t>, rewizja zmian proponowanych przez programistów, refaktoryzacja kodu, logika systemu.</w:t>
      </w:r>
    </w:p>
    <w:p w14:paraId="501E72A0" w14:textId="211190D9" w:rsidR="00ED66D7" w:rsidRDefault="00ED66D7" w:rsidP="0038601A">
      <w:pPr>
        <w:pStyle w:val="ListParagraph"/>
        <w:numPr>
          <w:ilvl w:val="0"/>
          <w:numId w:val="1"/>
        </w:numPr>
      </w:pPr>
      <w:r>
        <w:t xml:space="preserve">Mateusz Bugowski – </w:t>
      </w:r>
      <w:r w:rsidR="00F401BC" w:rsidRPr="00FE3328">
        <w:rPr>
          <w:rFonts w:asciiTheme="majorHAnsi" w:hAnsiTheme="majorHAnsi"/>
        </w:rPr>
        <w:t>Programista</w:t>
      </w:r>
      <w:r>
        <w:t xml:space="preserve"> – </w:t>
      </w:r>
      <w:r w:rsidR="00FE3328">
        <w:t>odpowiada za kod od strony Backendu, czyli za logikę systemu</w:t>
      </w:r>
      <w:r w:rsidR="00925468">
        <w:t>, sporządzanie diagramów.</w:t>
      </w:r>
    </w:p>
    <w:p w14:paraId="4C869BB2" w14:textId="39EE9E30" w:rsidR="00ED66D7" w:rsidRDefault="00ED66D7" w:rsidP="0038601A">
      <w:pPr>
        <w:pStyle w:val="ListParagraph"/>
        <w:numPr>
          <w:ilvl w:val="0"/>
          <w:numId w:val="1"/>
        </w:numPr>
      </w:pPr>
      <w:r>
        <w:t xml:space="preserve">Adam Żuk – </w:t>
      </w:r>
      <w:r w:rsidR="00F401BC" w:rsidRPr="00FE3328">
        <w:rPr>
          <w:rFonts w:asciiTheme="majorHAnsi" w:hAnsiTheme="majorHAnsi"/>
        </w:rPr>
        <w:t>Programista</w:t>
      </w:r>
      <w:r>
        <w:t xml:space="preserve"> – </w:t>
      </w:r>
      <w:r w:rsidR="00FE3328">
        <w:t>zajmuje się częścią kodu, z którą interakcję prowadzi użytkownik</w:t>
      </w:r>
      <w:r w:rsidR="00925468">
        <w:t>, autor wielu nowych funkcjonalności.</w:t>
      </w:r>
    </w:p>
    <w:p w14:paraId="1D10C22C" w14:textId="12376A9C" w:rsidR="00ED66D7" w:rsidRDefault="00ED66D7" w:rsidP="0038601A">
      <w:pPr>
        <w:pStyle w:val="ListParagraph"/>
        <w:numPr>
          <w:ilvl w:val="0"/>
          <w:numId w:val="1"/>
        </w:numPr>
      </w:pPr>
      <w:r>
        <w:t xml:space="preserve"> </w:t>
      </w:r>
      <w:r w:rsidR="005D13DD">
        <w:t xml:space="preserve">Dawid Ciecierski – </w:t>
      </w:r>
      <w:r w:rsidR="005D13DD" w:rsidRPr="00FE3328">
        <w:rPr>
          <w:rFonts w:asciiTheme="majorHAnsi" w:hAnsiTheme="majorHAnsi"/>
        </w:rPr>
        <w:t xml:space="preserve">Tester </w:t>
      </w:r>
      <w:r w:rsidR="005D13DD">
        <w:t xml:space="preserve">– </w:t>
      </w:r>
      <w:r w:rsidR="00F401BC">
        <w:t>testowanie zmian i nowych funkcjonalności aplikacji na różnych etapach implementacji kodu</w:t>
      </w:r>
      <w:r w:rsidR="00925468">
        <w:t>.</w:t>
      </w:r>
    </w:p>
    <w:p w14:paraId="1A0E9123" w14:textId="7301ADF9" w:rsidR="005D13DD" w:rsidRDefault="00925468" w:rsidP="0038601A">
      <w:pPr>
        <w:pStyle w:val="ListParagraph"/>
        <w:numPr>
          <w:ilvl w:val="0"/>
          <w:numId w:val="1"/>
        </w:numPr>
      </w:pPr>
      <w:r>
        <w:t>Aleksandra Kuźniar</w:t>
      </w:r>
      <w:r w:rsidR="005D13DD">
        <w:t xml:space="preserve"> – </w:t>
      </w:r>
      <w:r w:rsidR="005D13DD" w:rsidRPr="00FE3328">
        <w:rPr>
          <w:rFonts w:asciiTheme="majorHAnsi" w:hAnsiTheme="majorHAnsi"/>
        </w:rPr>
        <w:t>Tester</w:t>
      </w:r>
      <w:r w:rsidR="005D13DD">
        <w:t xml:space="preserve"> –</w:t>
      </w:r>
      <w:r w:rsidR="00F401BC">
        <w:t xml:space="preserve"> testowanie finalnej wersji aplikacji z punktu widzenia Klienta</w:t>
      </w:r>
      <w:r>
        <w:t>.</w:t>
      </w:r>
    </w:p>
    <w:p w14:paraId="3DF943FF" w14:textId="7EBFB9CE" w:rsidR="005D13DD" w:rsidRDefault="00346DD3" w:rsidP="009A74D7">
      <w:r>
        <w:t>Wszytkie osoby w grupie brały aktywny i czynny udział w całym procesie tworzenia aplikacji i przygotowywania niezbędnej dokumentacji.</w:t>
      </w:r>
    </w:p>
    <w:p w14:paraId="3E3901B4" w14:textId="77777777" w:rsidR="0005127E" w:rsidRDefault="0005127E">
      <w:pPr>
        <w:spacing w:line="259" w:lineRule="auto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38BCA405" w14:textId="12C22CAF" w:rsidR="005D13DD" w:rsidRDefault="005D13DD" w:rsidP="0038601A">
      <w:pPr>
        <w:pStyle w:val="Heading2"/>
      </w:pPr>
      <w:bookmarkStart w:id="9" w:name="_Toc44089194"/>
      <w:r>
        <w:lastRenderedPageBreak/>
        <w:t>Diagramy działania aplikacji</w:t>
      </w:r>
      <w:bookmarkEnd w:id="9"/>
    </w:p>
    <w:p w14:paraId="1F59A69E" w14:textId="4D35FD79" w:rsidR="005D13DD" w:rsidRDefault="004E55D6" w:rsidP="0038601A">
      <w:pPr>
        <w:pStyle w:val="Heading3"/>
      </w:pPr>
      <w:bookmarkStart w:id="10" w:name="_Toc44089195"/>
      <w:r>
        <w:t xml:space="preserve">Use Case </w:t>
      </w:r>
      <w:r w:rsidR="005D13DD">
        <w:t>Diagram</w:t>
      </w:r>
      <w:bookmarkEnd w:id="10"/>
    </w:p>
    <w:p w14:paraId="4B0C252C" w14:textId="2BB360EC" w:rsidR="004E55D6" w:rsidRDefault="004E55D6" w:rsidP="009A74D7">
      <w:r>
        <w:t>Diagram przypadków użycia przedstawia funkcjonalność systemu wraz z jego otoczeniem. Pozwala na graficzne zaprezentowanie własności systemu tak, jak są one widziane po stronie użytkownika oraz służy do zobrazowania usług, które są widoczne z zewnątrz systemu.</w:t>
      </w:r>
    </w:p>
    <w:p w14:paraId="1B99F5DC" w14:textId="2EC5A69C" w:rsidR="004C6392" w:rsidRDefault="004C6392" w:rsidP="0038601A">
      <w:pPr>
        <w:pStyle w:val="BodyText"/>
      </w:pPr>
      <w:r>
        <w:rPr>
          <w:noProof/>
        </w:rPr>
        <w:drawing>
          <wp:inline distT="0" distB="0" distL="0" distR="0" wp14:anchorId="061E76CE" wp14:editId="5AF5F7CB">
            <wp:extent cx="5814604" cy="56959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62551" cy="5742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0D31A" w14:textId="77777777" w:rsidR="000235D7" w:rsidRDefault="000235D7">
      <w:pPr>
        <w:spacing w:line="259" w:lineRule="auto"/>
        <w:rPr>
          <w:rFonts w:asciiTheme="majorHAnsi" w:eastAsiaTheme="majorEastAsia" w:hAnsiTheme="majorHAnsi" w:cstheme="majorBidi"/>
          <w:color w:val="1F3763" w:themeColor="accent1" w:themeShade="7F"/>
          <w:szCs w:val="24"/>
        </w:rPr>
      </w:pPr>
      <w:r>
        <w:br w:type="page"/>
      </w:r>
    </w:p>
    <w:p w14:paraId="5C758521" w14:textId="58C2E8FB" w:rsidR="004E55D6" w:rsidRDefault="004E55D6" w:rsidP="0038601A">
      <w:pPr>
        <w:pStyle w:val="Heading3"/>
      </w:pPr>
      <w:bookmarkStart w:id="11" w:name="_Toc44089196"/>
      <w:r>
        <w:lastRenderedPageBreak/>
        <w:t>Activity Diagram</w:t>
      </w:r>
      <w:bookmarkEnd w:id="11"/>
    </w:p>
    <w:p w14:paraId="46B084C9" w14:textId="7DB66162" w:rsidR="004E55D6" w:rsidRDefault="004E55D6" w:rsidP="009A74D7">
      <w:r w:rsidRPr="004E55D6">
        <w:t xml:space="preserve">Diagram </w:t>
      </w:r>
      <w:r w:rsidR="000235D7">
        <w:t>aktywności</w:t>
      </w:r>
      <w:r w:rsidRPr="004E55D6">
        <w:t xml:space="preserve"> jest diagramem interakcji, który służy do modelowania dynamicznych aspektów systemu. </w:t>
      </w:r>
      <w:r w:rsidR="000235D7">
        <w:t>Na diagramie widoczne są kolejne czynności, które wykonuje Klient i Bankomat, uwzględniając wszystkie możliwe przypadki, od włożenia karty do bankomatu, poprzez weryfikację i wprowadzenie kodu PIN, aż po wykonanie operacji i odbiór karty. Również opisane zostały przypadki, w których wykonanie operacji jest niemożliwe, jak włożenie nieobsługiwanej karty, karty zastrzeżonej, czy trzykrotne wpisanie błędnego PINu.</w:t>
      </w:r>
    </w:p>
    <w:p w14:paraId="25404A8D" w14:textId="3058AE24" w:rsidR="000235D7" w:rsidRDefault="000235D7" w:rsidP="009A74D7">
      <w:r>
        <w:rPr>
          <w:noProof/>
        </w:rPr>
        <w:drawing>
          <wp:inline distT="0" distB="0" distL="0" distR="0" wp14:anchorId="551D7AD6" wp14:editId="6830AF65">
            <wp:extent cx="5943600" cy="457644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2D149" w14:textId="77777777" w:rsidR="000235D7" w:rsidRDefault="000235D7">
      <w:pPr>
        <w:spacing w:line="259" w:lineRule="auto"/>
        <w:rPr>
          <w:rFonts w:asciiTheme="majorHAnsi" w:eastAsiaTheme="majorEastAsia" w:hAnsiTheme="majorHAnsi" w:cstheme="majorBidi"/>
          <w:color w:val="1F3763" w:themeColor="accent1" w:themeShade="7F"/>
          <w:szCs w:val="24"/>
        </w:rPr>
      </w:pPr>
      <w:r>
        <w:br w:type="page"/>
      </w:r>
    </w:p>
    <w:p w14:paraId="13CAD450" w14:textId="2B5F7832" w:rsidR="004E55D6" w:rsidRDefault="004E55D6" w:rsidP="0038601A">
      <w:pPr>
        <w:pStyle w:val="Heading3"/>
      </w:pPr>
      <w:bookmarkStart w:id="12" w:name="_Toc44089197"/>
      <w:r>
        <w:lastRenderedPageBreak/>
        <w:t>Sequence Diagram</w:t>
      </w:r>
      <w:bookmarkEnd w:id="12"/>
    </w:p>
    <w:p w14:paraId="64CBFA5C" w14:textId="2782113B" w:rsidR="004E55D6" w:rsidRDefault="004E55D6" w:rsidP="009A74D7">
      <w:r w:rsidRPr="004E55D6">
        <w:t xml:space="preserve">Diagram </w:t>
      </w:r>
      <w:r>
        <w:t>sekwencji</w:t>
      </w:r>
      <w:r w:rsidRPr="004E55D6">
        <w:t xml:space="preserve"> służy do prezentowania interakcji pomiędzy obiektami wraz z uwzględnieniem w czasie komunikatów, jakie są przesyłane pomiędzy nimi. Zasadniczym zastosowaniem diagramów sekwencji jest modelowanie zachowania systemu w kontekście scenariuszy przypadków użycia. Diagramy sekwencji pozwalają uzyskać odpowiedź na pytanie, jak w czasie przebiega komunikacja pomiędzy obiektami. Dodatkowo diagramy sekwencji stanowią podstawową technikę modelowania zachowania systemu, które składa się na realizację przypadku użycia.</w:t>
      </w:r>
      <w:r w:rsidR="00D8582B">
        <w:t xml:space="preserve"> Poniższy diagram prezentuje poprawnie wykonaną operację wypłaty gotówki.</w:t>
      </w:r>
    </w:p>
    <w:p w14:paraId="2A74A0C1" w14:textId="611DE21C" w:rsidR="00D8582B" w:rsidRDefault="00D8582B" w:rsidP="009A74D7">
      <w:r>
        <w:rPr>
          <w:noProof/>
        </w:rPr>
        <w:drawing>
          <wp:inline distT="0" distB="0" distL="0" distR="0" wp14:anchorId="52782BA1" wp14:editId="1F0D95DD">
            <wp:extent cx="5438775" cy="5663067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71502" cy="5801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2D201" w14:textId="0160EFC2" w:rsidR="004E55D6" w:rsidRDefault="004E55D6" w:rsidP="0038601A">
      <w:pPr>
        <w:pStyle w:val="Heading3"/>
      </w:pPr>
      <w:bookmarkStart w:id="13" w:name="_Toc44089198"/>
      <w:r>
        <w:lastRenderedPageBreak/>
        <w:t>Class Diagram</w:t>
      </w:r>
      <w:bookmarkEnd w:id="13"/>
    </w:p>
    <w:p w14:paraId="7EDAA8D5" w14:textId="076EB266" w:rsidR="004E55D6" w:rsidRDefault="004E55D6" w:rsidP="009A74D7">
      <w:r>
        <w:t xml:space="preserve">Diagram klas </w:t>
      </w:r>
      <w:r w:rsidRPr="004E55D6">
        <w:t>przedstawia strukturę systemu w modelach obiektowych przez ilustrację struktury klas i zależności między nimi</w:t>
      </w:r>
      <w:r>
        <w:t>.</w:t>
      </w:r>
    </w:p>
    <w:p w14:paraId="3CBEA987" w14:textId="42E7F2C2" w:rsidR="00C807CE" w:rsidRDefault="00C807CE" w:rsidP="009A74D7">
      <w:r w:rsidRPr="00C807CE">
        <w:rPr>
          <w:noProof/>
        </w:rPr>
        <w:drawing>
          <wp:inline distT="0" distB="0" distL="0" distR="0" wp14:anchorId="7B57FB0E" wp14:editId="68FA7C9E">
            <wp:extent cx="5943600" cy="375856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58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D7C787" w14:textId="5E23A81A" w:rsidR="004E55D6" w:rsidRDefault="0038601A" w:rsidP="0038601A">
      <w:pPr>
        <w:pStyle w:val="Heading2"/>
      </w:pPr>
      <w:bookmarkStart w:id="14" w:name="_Toc44089199"/>
      <w:r>
        <w:t>Podsumowanie</w:t>
      </w:r>
      <w:bookmarkEnd w:id="14"/>
    </w:p>
    <w:p w14:paraId="18F4CBC8" w14:textId="7A95A2C3" w:rsidR="0038601A" w:rsidRDefault="0038601A" w:rsidP="009A74D7">
      <w:r>
        <w:t xml:space="preserve">Z punktu widzenia Klienta projekt symuluje działanie aplikacji bankomatu w wersji podstawowej, pozwalając na wyłaty i wpłaty gotówki. Po stronie Pracownika aplikacja pozwala na obsługę kilku dodatkowych usług, jak przegląd klientów, kont i kart kredytowych, oraz wypłaty i wpłaty gotówki, symulując w ten sposób działanie okienka kasowego banku. Projekt można z powodzeniem rozbudować o funkcje i moduły do obsługi wykonywania przelewów i wyświetlania historii transakcji z wykorzystaniem dodatkowej klasy </w:t>
      </w:r>
      <w:r w:rsidRPr="00DC60AE">
        <w:rPr>
          <w:rFonts w:asciiTheme="majorHAnsi" w:hAnsiTheme="majorHAnsi" w:cstheme="majorHAnsi"/>
          <w:b/>
          <w:bCs/>
        </w:rPr>
        <w:t>Transaction</w:t>
      </w:r>
      <w:r>
        <w:t xml:space="preserve"> oraz wykorzystać do tego celu bazę </w:t>
      </w:r>
      <w:r w:rsidRPr="00DC60AE">
        <w:rPr>
          <w:rFonts w:asciiTheme="majorHAnsi" w:hAnsiTheme="majorHAnsi" w:cstheme="majorHAnsi"/>
          <w:b/>
          <w:bCs/>
        </w:rPr>
        <w:t>Transactions</w:t>
      </w:r>
      <w:r>
        <w:t>, która została już zdefiniowana w bazie danych.</w:t>
      </w:r>
    </w:p>
    <w:sectPr w:rsidR="0038601A">
      <w:footerReference w:type="default" r:id="rId3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9662F77" w14:textId="77777777" w:rsidR="000D6DAA" w:rsidRDefault="000D6DAA" w:rsidP="00534EDC">
      <w:pPr>
        <w:spacing w:after="0" w:line="240" w:lineRule="auto"/>
      </w:pPr>
      <w:r>
        <w:separator/>
      </w:r>
    </w:p>
  </w:endnote>
  <w:endnote w:type="continuationSeparator" w:id="0">
    <w:p w14:paraId="15A72384" w14:textId="77777777" w:rsidR="000D6DAA" w:rsidRDefault="000D6DAA" w:rsidP="00534ED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78326093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D6E5F6E" w14:textId="58DB1B08" w:rsidR="00534EDC" w:rsidRDefault="00534EDC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8E46906" w14:textId="77777777" w:rsidR="00534EDC" w:rsidRDefault="00534ED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530D777" w14:textId="77777777" w:rsidR="000D6DAA" w:rsidRDefault="000D6DAA" w:rsidP="00534EDC">
      <w:pPr>
        <w:spacing w:after="0" w:line="240" w:lineRule="auto"/>
      </w:pPr>
      <w:r>
        <w:separator/>
      </w:r>
    </w:p>
  </w:footnote>
  <w:footnote w:type="continuationSeparator" w:id="0">
    <w:p w14:paraId="6F3A1B16" w14:textId="77777777" w:rsidR="000D6DAA" w:rsidRDefault="000D6DAA" w:rsidP="00534ED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9B15D1E"/>
    <w:multiLevelType w:val="hybridMultilevel"/>
    <w:tmpl w:val="D554B2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2AA8"/>
    <w:rsid w:val="00021B22"/>
    <w:rsid w:val="000235D7"/>
    <w:rsid w:val="0005127E"/>
    <w:rsid w:val="000A60C7"/>
    <w:rsid w:val="000D6DAA"/>
    <w:rsid w:val="00165524"/>
    <w:rsid w:val="001922FF"/>
    <w:rsid w:val="00346DD3"/>
    <w:rsid w:val="0038601A"/>
    <w:rsid w:val="0039118A"/>
    <w:rsid w:val="004B73A2"/>
    <w:rsid w:val="004C6392"/>
    <w:rsid w:val="004E388B"/>
    <w:rsid w:val="004E55D6"/>
    <w:rsid w:val="004F34D3"/>
    <w:rsid w:val="00534EDC"/>
    <w:rsid w:val="005D13DD"/>
    <w:rsid w:val="006269E6"/>
    <w:rsid w:val="00645E4C"/>
    <w:rsid w:val="0066015B"/>
    <w:rsid w:val="006864DD"/>
    <w:rsid w:val="006C0445"/>
    <w:rsid w:val="007571E5"/>
    <w:rsid w:val="00925468"/>
    <w:rsid w:val="009417B4"/>
    <w:rsid w:val="00965EC0"/>
    <w:rsid w:val="009A74D7"/>
    <w:rsid w:val="00A125AD"/>
    <w:rsid w:val="00AA3A40"/>
    <w:rsid w:val="00AC390D"/>
    <w:rsid w:val="00AE5E63"/>
    <w:rsid w:val="00AF31FE"/>
    <w:rsid w:val="00B12AA8"/>
    <w:rsid w:val="00B66442"/>
    <w:rsid w:val="00BD1986"/>
    <w:rsid w:val="00C31012"/>
    <w:rsid w:val="00C807CE"/>
    <w:rsid w:val="00C82706"/>
    <w:rsid w:val="00CE1931"/>
    <w:rsid w:val="00CF0132"/>
    <w:rsid w:val="00D8582B"/>
    <w:rsid w:val="00DA687E"/>
    <w:rsid w:val="00DC60AE"/>
    <w:rsid w:val="00DE43AC"/>
    <w:rsid w:val="00E27EA4"/>
    <w:rsid w:val="00EB5FE9"/>
    <w:rsid w:val="00ED66D7"/>
    <w:rsid w:val="00F401BC"/>
    <w:rsid w:val="00FE33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EA9A96"/>
  <w15:chartTrackingRefBased/>
  <w15:docId w15:val="{8CDC4AE0-43A0-4E73-8742-C89F3B2C48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571E5"/>
    <w:pPr>
      <w:spacing w:line="360" w:lineRule="auto"/>
    </w:pPr>
    <w:rPr>
      <w:rFonts w:ascii="Times New Roman" w:hAnsi="Times New Roman"/>
      <w:sz w:val="24"/>
      <w:lang w:val="pl-PL"/>
    </w:rPr>
  </w:style>
  <w:style w:type="paragraph" w:styleId="Heading1">
    <w:name w:val="heading 1"/>
    <w:basedOn w:val="Normal"/>
    <w:next w:val="Normal"/>
    <w:link w:val="Heading1Char"/>
    <w:uiPriority w:val="9"/>
    <w:qFormat/>
    <w:rsid w:val="00C3101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3101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D13D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31012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pl-PL"/>
    </w:rPr>
  </w:style>
  <w:style w:type="character" w:customStyle="1" w:styleId="Heading2Char">
    <w:name w:val="Heading 2 Char"/>
    <w:basedOn w:val="DefaultParagraphFont"/>
    <w:link w:val="Heading2"/>
    <w:uiPriority w:val="9"/>
    <w:rsid w:val="00C31012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pl-PL"/>
    </w:rPr>
  </w:style>
  <w:style w:type="paragraph" w:styleId="ListParagraph">
    <w:name w:val="List Paragraph"/>
    <w:basedOn w:val="Normal"/>
    <w:uiPriority w:val="34"/>
    <w:qFormat/>
    <w:rsid w:val="0039118A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5D13DD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pl-PL"/>
    </w:rPr>
  </w:style>
  <w:style w:type="paragraph" w:styleId="BodyText">
    <w:name w:val="Body Text"/>
    <w:basedOn w:val="Normal"/>
    <w:link w:val="BodyTextChar"/>
    <w:uiPriority w:val="99"/>
    <w:unhideWhenUsed/>
    <w:rsid w:val="00AA3A40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3A40"/>
    <w:rPr>
      <w:rFonts w:ascii="Times New Roman" w:hAnsi="Times New Roman"/>
      <w:sz w:val="24"/>
      <w:lang w:val="pl-PL"/>
    </w:rPr>
  </w:style>
  <w:style w:type="paragraph" w:styleId="Caption">
    <w:name w:val="caption"/>
    <w:basedOn w:val="Normal"/>
    <w:next w:val="Normal"/>
    <w:uiPriority w:val="35"/>
    <w:unhideWhenUsed/>
    <w:qFormat/>
    <w:rsid w:val="00CF013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oSpacing">
    <w:name w:val="No Spacing"/>
    <w:aliases w:val="Calibri"/>
    <w:basedOn w:val="Normal"/>
    <w:next w:val="Normal"/>
    <w:uiPriority w:val="1"/>
    <w:rsid w:val="009A74D7"/>
    <w:rPr>
      <w:rFonts w:asciiTheme="majorHAnsi" w:hAnsiTheme="majorHAnsi"/>
    </w:rPr>
  </w:style>
  <w:style w:type="paragraph" w:styleId="TOCHeading">
    <w:name w:val="TOC Heading"/>
    <w:basedOn w:val="Heading1"/>
    <w:next w:val="Normal"/>
    <w:uiPriority w:val="39"/>
    <w:unhideWhenUsed/>
    <w:qFormat/>
    <w:rsid w:val="004B73A2"/>
    <w:pPr>
      <w:spacing w:line="259" w:lineRule="auto"/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4B73A2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4B73A2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4B73A2"/>
    <w:pPr>
      <w:spacing w:after="100"/>
      <w:ind w:left="480"/>
    </w:pPr>
  </w:style>
  <w:style w:type="character" w:styleId="Hyperlink">
    <w:name w:val="Hyperlink"/>
    <w:basedOn w:val="DefaultParagraphFont"/>
    <w:uiPriority w:val="99"/>
    <w:unhideWhenUsed/>
    <w:rsid w:val="004B73A2"/>
    <w:rPr>
      <w:color w:val="0563C1" w:themeColor="hyperlink"/>
      <w:u w:val="single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534EDC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534EDC"/>
    <w:rPr>
      <w:rFonts w:ascii="Times New Roman" w:hAnsi="Times New Roman"/>
      <w:sz w:val="20"/>
      <w:szCs w:val="20"/>
      <w:lang w:val="pl-PL"/>
    </w:rPr>
  </w:style>
  <w:style w:type="character" w:styleId="FootnoteReference">
    <w:name w:val="footnote reference"/>
    <w:basedOn w:val="DefaultParagraphFont"/>
    <w:uiPriority w:val="99"/>
    <w:semiHidden/>
    <w:unhideWhenUsed/>
    <w:rsid w:val="00534EDC"/>
    <w:rPr>
      <w:vertAlign w:val="superscript"/>
    </w:rPr>
  </w:style>
  <w:style w:type="paragraph" w:styleId="Header">
    <w:name w:val="header"/>
    <w:basedOn w:val="Normal"/>
    <w:link w:val="HeaderChar"/>
    <w:uiPriority w:val="99"/>
    <w:unhideWhenUsed/>
    <w:rsid w:val="00534ED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34EDC"/>
    <w:rPr>
      <w:rFonts w:ascii="Times New Roman" w:hAnsi="Times New Roman"/>
      <w:sz w:val="24"/>
      <w:lang w:val="pl-PL"/>
    </w:rPr>
  </w:style>
  <w:style w:type="paragraph" w:styleId="Footer">
    <w:name w:val="footer"/>
    <w:basedOn w:val="Normal"/>
    <w:link w:val="FooterChar"/>
    <w:uiPriority w:val="99"/>
    <w:unhideWhenUsed/>
    <w:rsid w:val="00534ED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34EDC"/>
    <w:rPr>
      <w:rFonts w:ascii="Times New Roman" w:hAnsi="Times New Roman"/>
      <w:sz w:val="24"/>
      <w:lang w:val="pl-P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459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704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59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8250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46155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emf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A801FF1-1775-4940-A673-376A52F389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710</TotalTime>
  <Pages>18</Pages>
  <Words>1651</Words>
  <Characters>9413</Characters>
  <Application>Microsoft Office Word</Application>
  <DocSecurity>0</DocSecurity>
  <Lines>78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Prokopiuk, Kamil</dc:creator>
  <cp:keywords/>
  <dc:description/>
  <cp:lastModifiedBy>Kamil Prokopiuk</cp:lastModifiedBy>
  <cp:revision>22</cp:revision>
  <dcterms:created xsi:type="dcterms:W3CDTF">2020-06-20T12:06:00Z</dcterms:created>
  <dcterms:modified xsi:type="dcterms:W3CDTF">2020-06-26T16:39:00Z</dcterms:modified>
</cp:coreProperties>
</file>