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3F581E" w14:textId="77777777" w:rsidR="006B6058" w:rsidRDefault="006B6058" w:rsidP="006B6058">
      <w:pPr>
        <w:pStyle w:val="berschrift1"/>
      </w:pPr>
      <w:r>
        <w:t>Dataset Management: An Example</w:t>
      </w:r>
    </w:p>
    <w:p w14:paraId="5F2468B7" w14:textId="77777777" w:rsidR="00C41B0D" w:rsidRDefault="00A071FF">
      <w:r>
        <w:t>Jane is looking for data about products to study the trends in communication about the product and the life cycle of brands.</w:t>
      </w:r>
    </w:p>
    <w:p w14:paraId="12D20B07" w14:textId="77777777" w:rsidR="006B6058" w:rsidRDefault="006B6058"/>
    <w:p w14:paraId="1EFDB727" w14:textId="77777777" w:rsidR="00A071FF" w:rsidRDefault="00A071FF">
      <w:r>
        <w:t xml:space="preserve">She needs data from </w:t>
      </w:r>
      <w:proofErr w:type="spellStart"/>
      <w:r>
        <w:t>onlie</w:t>
      </w:r>
      <w:proofErr w:type="spellEnd"/>
      <w:r>
        <w:t>-markets and shop-systems, such as click statistics for product pages, web traces for users including order activity and social media data, such as tweets from Twitter to analyze the buzz and messages from Facebook.</w:t>
      </w:r>
    </w:p>
    <w:p w14:paraId="06682212" w14:textId="77777777" w:rsidR="00A071FF" w:rsidRDefault="00A071FF"/>
    <w:p w14:paraId="63EFCA47" w14:textId="77777777" w:rsidR="001D4D3E" w:rsidRDefault="00A071FF">
      <w:r>
        <w:t xml:space="preserve">First thing, she starts to collect twitter data using Flume. </w:t>
      </w:r>
    </w:p>
    <w:p w14:paraId="012FF969" w14:textId="77777777" w:rsidR="00A071FF" w:rsidRDefault="00A071FF"/>
    <w:p w14:paraId="287FEF09" w14:textId="77777777" w:rsidR="00A071FF" w:rsidRPr="007A0C49" w:rsidRDefault="00A071FF" w:rsidP="00A071FF">
      <w:pPr>
        <w:pStyle w:val="Listenabsatz"/>
        <w:numPr>
          <w:ilvl w:val="0"/>
          <w:numId w:val="1"/>
        </w:numPr>
        <w:rPr>
          <w:highlight w:val="yellow"/>
        </w:rPr>
      </w:pPr>
      <w:r w:rsidRPr="007A0C49">
        <w:rPr>
          <w:highlight w:val="yellow"/>
        </w:rPr>
        <w:t>Add section on Flume data collection about the topic TTIP and CETA</w:t>
      </w:r>
    </w:p>
    <w:p w14:paraId="4F020775" w14:textId="77777777" w:rsidR="00A071FF" w:rsidRDefault="00A071FF" w:rsidP="00A071FF"/>
    <w:p w14:paraId="1BE4FB05" w14:textId="77777777" w:rsidR="006B6058" w:rsidRDefault="006B6058" w:rsidP="006B6058">
      <w:pPr>
        <w:pStyle w:val="berschrift2"/>
      </w:pPr>
      <w:r>
        <w:t>The tutorial about Twitter data collection</w:t>
      </w:r>
    </w:p>
    <w:p w14:paraId="3A7EB300" w14:textId="77777777" w:rsidR="006B6058" w:rsidRDefault="005E69DF" w:rsidP="00A071FF">
      <w:hyperlink r:id="rId5" w:history="1">
        <w:r w:rsidR="006B6058" w:rsidRPr="00B00BCD">
          <w:rPr>
            <w:rStyle w:val="Link"/>
          </w:rPr>
          <w:t>http://www.tutorialspoint.com/apache_flume/fetching_twitter_data.htm</w:t>
        </w:r>
      </w:hyperlink>
    </w:p>
    <w:p w14:paraId="29A5EC14" w14:textId="77777777" w:rsidR="006B6058" w:rsidRDefault="006B6058" w:rsidP="00A071FF"/>
    <w:p w14:paraId="5D5E9661" w14:textId="77777777" w:rsidR="009B4DAC" w:rsidRDefault="00A071FF" w:rsidP="00A071FF">
      <w:r>
        <w:t xml:space="preserve">Next, she starts to index the collected tweets. Technically this is </w:t>
      </w:r>
      <w:r w:rsidR="009B4DAC">
        <w:t xml:space="preserve">simple using NRT indexing in FLUME. But it seems to be a good idea to also collect some more tweets about </w:t>
      </w:r>
      <w:proofErr w:type="gramStart"/>
      <w:r w:rsidR="009B4DAC">
        <w:t>topics :</w:t>
      </w:r>
      <w:proofErr w:type="gramEnd"/>
      <w:r w:rsidR="009B4DAC">
        <w:t xml:space="preserve"> … , … , … simply for tend comparison.</w:t>
      </w:r>
    </w:p>
    <w:p w14:paraId="10BBDC49" w14:textId="77777777" w:rsidR="009B4DAC" w:rsidRDefault="009B4DAC" w:rsidP="00A071FF"/>
    <w:p w14:paraId="11FE9638" w14:textId="77777777" w:rsidR="006B6058" w:rsidRDefault="006B6058" w:rsidP="006B6058">
      <w:pPr>
        <w:pStyle w:val="berschrift2"/>
      </w:pPr>
      <w:r>
        <w:t xml:space="preserve">Indexing AVRO data </w:t>
      </w:r>
    </w:p>
    <w:p w14:paraId="6ED59092" w14:textId="77777777" w:rsidR="009B4DAC" w:rsidRDefault="009B4DAC" w:rsidP="00A071FF">
      <w:r>
        <w:t>The raw data has a schema: AVRO</w:t>
      </w:r>
    </w:p>
    <w:p w14:paraId="12183404" w14:textId="77777777" w:rsidR="007A0C49" w:rsidRDefault="007A0C49" w:rsidP="00A071FF">
      <w:r w:rsidRPr="007A0C49">
        <w:rPr>
          <w:highlight w:val="yellow"/>
        </w:rPr>
        <w:t>SCHEMA</w:t>
      </w:r>
    </w:p>
    <w:p w14:paraId="45904469" w14:textId="77777777" w:rsidR="007A0C49" w:rsidRDefault="007A0C49" w:rsidP="00A071FF"/>
    <w:p w14:paraId="4A9D4A82" w14:textId="77777777" w:rsidR="009B4DAC" w:rsidRDefault="009B4DAC" w:rsidP="00A071FF">
      <w:r>
        <w:t>The collection has a schema: SOLR</w:t>
      </w:r>
    </w:p>
    <w:p w14:paraId="0F403951" w14:textId="77777777" w:rsidR="007A0C49" w:rsidRDefault="007A0C49" w:rsidP="00A071FF">
      <w:r w:rsidRPr="007A0C49">
        <w:rPr>
          <w:highlight w:val="yellow"/>
        </w:rPr>
        <w:t>SCHEMA</w:t>
      </w:r>
    </w:p>
    <w:p w14:paraId="2DE394F8" w14:textId="77777777" w:rsidR="009B4DAC" w:rsidRDefault="009B4DAC" w:rsidP="00A071FF"/>
    <w:p w14:paraId="0ED6BEF2" w14:textId="77777777" w:rsidR="009B4DAC" w:rsidRDefault="009B4DAC" w:rsidP="00A071FF">
      <w:r>
        <w:t xml:space="preserve">Both data sets should be discoverable by other people. Jane uses the </w:t>
      </w:r>
      <w:proofErr w:type="spellStart"/>
      <w:r>
        <w:t>Etosha</w:t>
      </w:r>
      <w:proofErr w:type="spellEnd"/>
      <w:r>
        <w:t xml:space="preserve"> exposure tool to expose the relevant metadata.</w:t>
      </w:r>
    </w:p>
    <w:p w14:paraId="5F67FD03" w14:textId="77777777" w:rsidR="009B4DAC" w:rsidRDefault="009B4DAC" w:rsidP="00A071FF"/>
    <w:p w14:paraId="336257A6" w14:textId="77777777" w:rsidR="006B6058" w:rsidRDefault="006B6058" w:rsidP="006B6058">
      <w:pPr>
        <w:pStyle w:val="berschrift2"/>
      </w:pPr>
      <w:r>
        <w:t xml:space="preserve">Expose Metadata using </w:t>
      </w:r>
      <w:proofErr w:type="spellStart"/>
      <w:r>
        <w:t>Etosha</w:t>
      </w:r>
      <w:proofErr w:type="spellEnd"/>
      <w:r>
        <w:t xml:space="preserve"> CLI</w:t>
      </w:r>
    </w:p>
    <w:p w14:paraId="5EC942EF" w14:textId="77777777" w:rsidR="009B4DAC" w:rsidRDefault="006B6058" w:rsidP="00A071FF">
      <w:r>
        <w:t>Jane</w:t>
      </w:r>
      <w:r w:rsidR="009B4DAC">
        <w:t xml:space="preserve"> creates a dataset</w:t>
      </w:r>
      <w:r>
        <w:t>(descriptor) in the Metastore</w:t>
      </w:r>
      <w:r w:rsidR="009B4DAC">
        <w:t>:</w:t>
      </w:r>
    </w:p>
    <w:p w14:paraId="6A19BD8A" w14:textId="77777777" w:rsidR="009B4DAC" w:rsidRDefault="009B4DAC" w:rsidP="00A071FF"/>
    <w:p w14:paraId="7889347E" w14:textId="77777777" w:rsidR="009B4DAC" w:rsidRPr="009B4DAC" w:rsidRDefault="009B4DAC" w:rsidP="009B4DAC">
      <w:pPr>
        <w:rPr>
          <w:rFonts w:ascii="Courier New" w:hAnsi="Courier New" w:cs="Courier New"/>
          <w:color w:val="00B050"/>
          <w:sz w:val="16"/>
          <w:szCs w:val="16"/>
        </w:rPr>
      </w:pPr>
      <w:proofErr w:type="spellStart"/>
      <w:r w:rsidRPr="009B4DAC">
        <w:rPr>
          <w:rFonts w:ascii="Courier New" w:hAnsi="Courier New" w:cs="Courier New"/>
          <w:sz w:val="16"/>
          <w:szCs w:val="16"/>
        </w:rPr>
        <w:t>etosha</w:t>
      </w:r>
      <w:proofErr w:type="spellEnd"/>
      <w:r w:rsidRPr="009B4DAC">
        <w:rPr>
          <w:rFonts w:ascii="Courier New" w:hAnsi="Courier New" w:cs="Courier New"/>
          <w:sz w:val="16"/>
          <w:szCs w:val="16"/>
        </w:rPr>
        <w:t xml:space="preserve"> create dataset </w:t>
      </w:r>
      <w:proofErr w:type="spellStart"/>
      <w:r w:rsidRPr="009B4DAC">
        <w:rPr>
          <w:rFonts w:ascii="Courier New" w:hAnsi="Courier New" w:cs="Courier New"/>
          <w:b/>
          <w:color w:val="C00000"/>
          <w:sz w:val="16"/>
          <w:szCs w:val="16"/>
        </w:rPr>
        <w:t>tweetsTTIP_CETA</w:t>
      </w:r>
      <w:proofErr w:type="spellEnd"/>
      <w:r w:rsidRPr="009B4DAC">
        <w:rPr>
          <w:rFonts w:ascii="Courier New" w:hAnsi="Courier New" w:cs="Courier New"/>
          <w:sz w:val="16"/>
          <w:szCs w:val="16"/>
        </w:rPr>
        <w:t xml:space="preserve">; </w:t>
      </w:r>
      <w:r w:rsidR="006B6058">
        <w:rPr>
          <w:rFonts w:ascii="Courier New" w:hAnsi="Courier New" w:cs="Courier New"/>
          <w:color w:val="00B050"/>
          <w:sz w:val="16"/>
          <w:szCs w:val="16"/>
        </w:rPr>
        <w:t>// d</w:t>
      </w:r>
      <w:r w:rsidRPr="009B4DAC">
        <w:rPr>
          <w:rFonts w:ascii="Courier New" w:hAnsi="Courier New" w:cs="Courier New"/>
          <w:color w:val="00B050"/>
          <w:sz w:val="16"/>
          <w:szCs w:val="16"/>
        </w:rPr>
        <w:t>efines an entity (as page)</w:t>
      </w:r>
    </w:p>
    <w:p w14:paraId="42AFAC0D" w14:textId="77777777" w:rsidR="009B4DAC" w:rsidRDefault="009B4DAC" w:rsidP="00A071FF"/>
    <w:p w14:paraId="68684650" w14:textId="77777777" w:rsidR="009B4DAC" w:rsidRDefault="009B4DAC" w:rsidP="00A071FF">
      <w:r>
        <w:t xml:space="preserve">Now, she creates a flume-source (not Java code, but in </w:t>
      </w:r>
      <w:r w:rsidR="007A0C49">
        <w:t xml:space="preserve">the MD store) </w:t>
      </w:r>
      <w:r>
        <w:t>to track the configuration of the flume agent, which was used to collect the data</w:t>
      </w:r>
      <w:r w:rsidR="007A0C49">
        <w:t>:</w:t>
      </w:r>
    </w:p>
    <w:p w14:paraId="035E51DE" w14:textId="77777777" w:rsidR="009B4DAC" w:rsidRPr="009B4DAC" w:rsidRDefault="009B4DAC" w:rsidP="00A071FF">
      <w:pPr>
        <w:rPr>
          <w:sz w:val="16"/>
          <w:szCs w:val="16"/>
        </w:rPr>
      </w:pPr>
    </w:p>
    <w:p w14:paraId="54776D37" w14:textId="77777777" w:rsidR="009B4DAC" w:rsidRDefault="009B4DAC" w:rsidP="009B4DAC">
      <w:pPr>
        <w:rPr>
          <w:rFonts w:ascii="Courier New" w:hAnsi="Courier New" w:cs="Courier New"/>
          <w:color w:val="00B050"/>
          <w:sz w:val="16"/>
          <w:szCs w:val="16"/>
        </w:rPr>
      </w:pPr>
      <w:proofErr w:type="spellStart"/>
      <w:r w:rsidRPr="009B4DAC">
        <w:rPr>
          <w:rFonts w:ascii="Courier New" w:hAnsi="Courier New" w:cs="Courier New"/>
          <w:sz w:val="16"/>
          <w:szCs w:val="16"/>
        </w:rPr>
        <w:t>etosha</w:t>
      </w:r>
      <w:proofErr w:type="spellEnd"/>
      <w:r w:rsidRPr="009B4DAC">
        <w:rPr>
          <w:rFonts w:ascii="Courier New" w:hAnsi="Courier New" w:cs="Courier New"/>
          <w:sz w:val="16"/>
          <w:szCs w:val="16"/>
        </w:rPr>
        <w:t xml:space="preserve"> create </w:t>
      </w:r>
      <w:proofErr w:type="spellStart"/>
      <w:r w:rsidRPr="009B4DAC">
        <w:rPr>
          <w:rFonts w:ascii="Courier New" w:hAnsi="Courier New" w:cs="Courier New"/>
          <w:sz w:val="16"/>
          <w:szCs w:val="16"/>
        </w:rPr>
        <w:t>datasource</w:t>
      </w:r>
      <w:proofErr w:type="spellEnd"/>
      <w:r w:rsidRPr="009B4DAC">
        <w:rPr>
          <w:rFonts w:ascii="Courier New" w:hAnsi="Courier New" w:cs="Courier New"/>
          <w:sz w:val="16"/>
          <w:szCs w:val="16"/>
        </w:rPr>
        <w:t xml:space="preserve"> </w:t>
      </w:r>
      <w:r w:rsidRPr="009B4DAC">
        <w:rPr>
          <w:rFonts w:ascii="Courier New" w:hAnsi="Courier New" w:cs="Courier New"/>
          <w:b/>
          <w:color w:val="7030A0"/>
          <w:sz w:val="16"/>
          <w:szCs w:val="16"/>
        </w:rPr>
        <w:t>flumeAgent01</w:t>
      </w:r>
      <w:r w:rsidRPr="009B4DAC">
        <w:rPr>
          <w:rFonts w:ascii="Courier New" w:hAnsi="Courier New" w:cs="Courier New"/>
          <w:sz w:val="16"/>
          <w:szCs w:val="16"/>
        </w:rPr>
        <w:t>;</w:t>
      </w:r>
      <w:r>
        <w:rPr>
          <w:rFonts w:ascii="Courier New" w:hAnsi="Courier New" w:cs="Courier New"/>
          <w:sz w:val="16"/>
          <w:szCs w:val="16"/>
        </w:rPr>
        <w:t xml:space="preserve"> </w:t>
      </w:r>
      <w:r w:rsidR="006B6058">
        <w:rPr>
          <w:rFonts w:ascii="Courier New" w:hAnsi="Courier New" w:cs="Courier New"/>
          <w:color w:val="00B050"/>
          <w:sz w:val="16"/>
          <w:szCs w:val="16"/>
        </w:rPr>
        <w:t xml:space="preserve">// </w:t>
      </w:r>
      <w:r w:rsidRPr="009B4DAC">
        <w:rPr>
          <w:rFonts w:ascii="Courier New" w:hAnsi="Courier New" w:cs="Courier New"/>
          <w:color w:val="00B050"/>
          <w:sz w:val="16"/>
          <w:szCs w:val="16"/>
        </w:rPr>
        <w:t>defines an entity (as page)</w:t>
      </w:r>
    </w:p>
    <w:p w14:paraId="04A5C055" w14:textId="77777777" w:rsidR="007A0C49" w:rsidRDefault="007A0C49" w:rsidP="009B4DAC">
      <w:pPr>
        <w:rPr>
          <w:rFonts w:ascii="Courier New" w:hAnsi="Courier New" w:cs="Courier New"/>
          <w:color w:val="00B050"/>
          <w:sz w:val="16"/>
          <w:szCs w:val="16"/>
        </w:rPr>
      </w:pPr>
    </w:p>
    <w:p w14:paraId="65D03F30" w14:textId="77777777" w:rsidR="007A0C49" w:rsidRDefault="007A0C49" w:rsidP="00A071FF">
      <w:r>
        <w:t>A link is created between both like this:</w:t>
      </w:r>
    </w:p>
    <w:p w14:paraId="01150B21" w14:textId="77777777" w:rsidR="009B4DAC" w:rsidRPr="009B4DAC" w:rsidRDefault="009B4DAC" w:rsidP="00A071FF">
      <w:pPr>
        <w:rPr>
          <w:rFonts w:ascii="Courier New" w:hAnsi="Courier New" w:cs="Courier New"/>
          <w:b/>
          <w:color w:val="2E74B5" w:themeColor="accent1" w:themeShade="BF"/>
          <w:sz w:val="16"/>
          <w:szCs w:val="16"/>
        </w:rPr>
      </w:pPr>
      <w:proofErr w:type="spellStart"/>
      <w:r w:rsidRPr="009B4DAC">
        <w:rPr>
          <w:rFonts w:ascii="Courier New" w:hAnsi="Courier New" w:cs="Courier New"/>
          <w:sz w:val="16"/>
          <w:szCs w:val="16"/>
        </w:rPr>
        <w:t>etosha</w:t>
      </w:r>
      <w:proofErr w:type="spellEnd"/>
      <w:r w:rsidRPr="009B4DAC">
        <w:rPr>
          <w:rFonts w:ascii="Courier New" w:hAnsi="Courier New" w:cs="Courier New"/>
          <w:sz w:val="16"/>
          <w:szCs w:val="16"/>
        </w:rPr>
        <w:t xml:space="preserve"> link </w:t>
      </w:r>
      <w:proofErr w:type="spellStart"/>
      <w:r w:rsidRPr="009B4DAC">
        <w:rPr>
          <w:rFonts w:ascii="Courier New" w:hAnsi="Courier New" w:cs="Courier New"/>
          <w:b/>
          <w:color w:val="C00000"/>
          <w:sz w:val="16"/>
          <w:szCs w:val="16"/>
        </w:rPr>
        <w:t>tweetsTTIP_CETA</w:t>
      </w:r>
      <w:proofErr w:type="spellEnd"/>
      <w:r w:rsidRPr="009B4DAC">
        <w:rPr>
          <w:rFonts w:ascii="Courier New" w:hAnsi="Courier New" w:cs="Courier New"/>
          <w:sz w:val="16"/>
          <w:szCs w:val="16"/>
        </w:rPr>
        <w:t xml:space="preserve"> </w:t>
      </w:r>
      <w:r w:rsidR="007A0C49">
        <w:rPr>
          <w:rFonts w:ascii="Courier New" w:hAnsi="Courier New" w:cs="Courier New"/>
          <w:sz w:val="16"/>
          <w:szCs w:val="16"/>
        </w:rPr>
        <w:t>‘</w:t>
      </w:r>
      <w:proofErr w:type="spellStart"/>
      <w:r w:rsidRPr="009B4DAC">
        <w:rPr>
          <w:rFonts w:ascii="Courier New" w:hAnsi="Courier New" w:cs="Courier New"/>
          <w:b/>
          <w:color w:val="2E74B5" w:themeColor="accent1" w:themeShade="BF"/>
          <w:sz w:val="16"/>
          <w:szCs w:val="16"/>
        </w:rPr>
        <w:t>hasSource</w:t>
      </w:r>
      <w:proofErr w:type="spellEnd"/>
      <w:r w:rsidR="007A0C49">
        <w:rPr>
          <w:rFonts w:ascii="Courier New" w:hAnsi="Courier New" w:cs="Courier New"/>
          <w:b/>
          <w:color w:val="2E74B5" w:themeColor="accent1" w:themeShade="BF"/>
          <w:sz w:val="16"/>
          <w:szCs w:val="16"/>
        </w:rPr>
        <w:t>’</w:t>
      </w:r>
      <w:r w:rsidRPr="009B4DAC">
        <w:rPr>
          <w:rFonts w:ascii="Courier New" w:hAnsi="Courier New" w:cs="Courier New"/>
          <w:color w:val="2E74B5" w:themeColor="accent1" w:themeShade="BF"/>
          <w:sz w:val="16"/>
          <w:szCs w:val="16"/>
        </w:rPr>
        <w:t xml:space="preserve"> </w:t>
      </w:r>
      <w:r w:rsidRPr="009B4DAC">
        <w:rPr>
          <w:rFonts w:ascii="Courier New" w:hAnsi="Courier New" w:cs="Courier New"/>
          <w:b/>
          <w:color w:val="7030A0"/>
          <w:sz w:val="16"/>
          <w:szCs w:val="16"/>
        </w:rPr>
        <w:t>flumeAgent01;</w:t>
      </w:r>
      <w:r>
        <w:rPr>
          <w:rFonts w:ascii="Courier New" w:hAnsi="Courier New" w:cs="Courier New"/>
          <w:sz w:val="16"/>
          <w:szCs w:val="16"/>
        </w:rPr>
        <w:t xml:space="preserve"> </w:t>
      </w:r>
      <w:r w:rsidR="006B6058">
        <w:rPr>
          <w:rFonts w:ascii="Courier New" w:hAnsi="Courier New" w:cs="Courier New"/>
          <w:color w:val="00B050"/>
          <w:sz w:val="16"/>
          <w:szCs w:val="16"/>
        </w:rPr>
        <w:t xml:space="preserve">// </w:t>
      </w:r>
      <w:r>
        <w:rPr>
          <w:rFonts w:ascii="Courier New" w:hAnsi="Courier New" w:cs="Courier New"/>
          <w:sz w:val="16"/>
          <w:szCs w:val="16"/>
        </w:rPr>
        <w:t xml:space="preserve">links </w:t>
      </w:r>
      <w:r w:rsidRPr="009B4DAC">
        <w:rPr>
          <w:rFonts w:ascii="Courier New" w:hAnsi="Courier New" w:cs="Courier New"/>
          <w:b/>
          <w:color w:val="C00000"/>
          <w:sz w:val="16"/>
          <w:szCs w:val="16"/>
        </w:rPr>
        <w:t>S</w:t>
      </w:r>
      <w:r>
        <w:rPr>
          <w:rFonts w:ascii="Courier New" w:hAnsi="Courier New" w:cs="Courier New"/>
          <w:sz w:val="16"/>
          <w:szCs w:val="16"/>
        </w:rPr>
        <w:t xml:space="preserve"> and </w:t>
      </w:r>
      <w:r w:rsidRPr="009B4DAC">
        <w:rPr>
          <w:rFonts w:ascii="Courier New" w:hAnsi="Courier New" w:cs="Courier New"/>
          <w:b/>
          <w:color w:val="7030A0"/>
          <w:sz w:val="16"/>
          <w:szCs w:val="16"/>
        </w:rPr>
        <w:t>O</w:t>
      </w:r>
      <w:r>
        <w:rPr>
          <w:rFonts w:ascii="Courier New" w:hAnsi="Courier New" w:cs="Courier New"/>
          <w:sz w:val="16"/>
          <w:szCs w:val="16"/>
        </w:rPr>
        <w:t xml:space="preserve"> via </w:t>
      </w:r>
      <w:r w:rsidRPr="009B4DAC">
        <w:rPr>
          <w:rFonts w:ascii="Courier New" w:hAnsi="Courier New" w:cs="Courier New"/>
          <w:b/>
          <w:color w:val="2E74B5" w:themeColor="accent1" w:themeShade="BF"/>
          <w:sz w:val="16"/>
          <w:szCs w:val="16"/>
        </w:rPr>
        <w:t>P</w:t>
      </w:r>
      <w:r w:rsidR="006B6058">
        <w:rPr>
          <w:rFonts w:ascii="Courier New" w:hAnsi="Courier New" w:cs="Courier New"/>
          <w:b/>
          <w:color w:val="2E74B5" w:themeColor="accent1" w:themeShade="BF"/>
          <w:sz w:val="16"/>
          <w:szCs w:val="16"/>
        </w:rPr>
        <w:t xml:space="preserve"> </w:t>
      </w:r>
    </w:p>
    <w:p w14:paraId="1F5899AD" w14:textId="77777777" w:rsidR="009B4DAC" w:rsidRDefault="009B4DAC" w:rsidP="00A071FF"/>
    <w:p w14:paraId="250C4D87" w14:textId="77777777" w:rsidR="007A0C49" w:rsidRDefault="006B6058" w:rsidP="00A071FF">
      <w:r>
        <w:t>NOTE:</w:t>
      </w:r>
      <w:r>
        <w:rPr>
          <w:rFonts w:ascii="Courier New" w:hAnsi="Courier New" w:cs="Courier New"/>
          <w:sz w:val="16"/>
          <w:szCs w:val="16"/>
        </w:rPr>
        <w:t xml:space="preserve"> </w:t>
      </w:r>
      <w:r w:rsidR="007A0C49">
        <w:rPr>
          <w:rFonts w:ascii="Courier New" w:hAnsi="Courier New" w:cs="Courier New"/>
          <w:sz w:val="16"/>
          <w:szCs w:val="16"/>
        </w:rPr>
        <w:t>‘</w:t>
      </w:r>
      <w:proofErr w:type="spellStart"/>
      <w:r w:rsidR="007A0C49" w:rsidRPr="009B4DAC">
        <w:rPr>
          <w:rFonts w:ascii="Courier New" w:hAnsi="Courier New" w:cs="Courier New"/>
          <w:b/>
          <w:color w:val="2E74B5" w:themeColor="accent1" w:themeShade="BF"/>
          <w:sz w:val="16"/>
          <w:szCs w:val="16"/>
        </w:rPr>
        <w:t>hasSource</w:t>
      </w:r>
      <w:proofErr w:type="spellEnd"/>
      <w:r w:rsidR="007A0C49">
        <w:rPr>
          <w:rFonts w:ascii="Courier New" w:hAnsi="Courier New" w:cs="Courier New"/>
          <w:b/>
          <w:color w:val="2E74B5" w:themeColor="accent1" w:themeShade="BF"/>
          <w:sz w:val="16"/>
          <w:szCs w:val="16"/>
        </w:rPr>
        <w:t>’</w:t>
      </w:r>
      <w:r w:rsidR="007A0C49" w:rsidRPr="007A0C49">
        <w:t xml:space="preserve"> </w:t>
      </w:r>
      <w:r w:rsidR="007A0C49">
        <w:t xml:space="preserve">has the role of an URI-shortcut if </w:t>
      </w:r>
      <w:proofErr w:type="gramStart"/>
      <w:r w:rsidR="007A0C49">
        <w:t>‘ ’</w:t>
      </w:r>
      <w:proofErr w:type="gramEnd"/>
      <w:r w:rsidR="007A0C49">
        <w:t xml:space="preserve"> </w:t>
      </w:r>
      <w:r>
        <w:t>is</w:t>
      </w:r>
      <w:r w:rsidR="007A0C49">
        <w:t xml:space="preserve"> used. Plain text is interpreted directly as URI as in RDF synt</w:t>
      </w:r>
      <w:r>
        <w:t>a</w:t>
      </w:r>
      <w:r w:rsidR="007A0C49">
        <w:t xml:space="preserve">x (Turtle triples). </w:t>
      </w:r>
    </w:p>
    <w:p w14:paraId="6407048D" w14:textId="77777777" w:rsidR="002B683C" w:rsidRDefault="002B683C" w:rsidP="00A071FF"/>
    <w:p w14:paraId="7C4688DF" w14:textId="77777777" w:rsidR="002B683C" w:rsidRDefault="002B683C" w:rsidP="00A071FF">
      <w:proofErr w:type="gramStart"/>
      <w:r>
        <w:t>Furthermore</w:t>
      </w:r>
      <w:proofErr w:type="gramEnd"/>
      <w:r>
        <w:t xml:space="preserve"> we add tags to the dataset:</w:t>
      </w:r>
    </w:p>
    <w:p w14:paraId="38FDCDE5" w14:textId="77777777" w:rsidR="002B683C" w:rsidRDefault="002B683C" w:rsidP="00A071FF"/>
    <w:p w14:paraId="7BD09FD5" w14:textId="77777777" w:rsidR="002B683C" w:rsidRDefault="002B683C" w:rsidP="002B683C">
      <w:r>
        <w:t xml:space="preserve">Now we can add this data to the </w:t>
      </w:r>
      <w:proofErr w:type="spellStart"/>
      <w:r>
        <w:t>metastore</w:t>
      </w:r>
      <w:proofErr w:type="spellEnd"/>
      <w:r>
        <w:t xml:space="preserve">: </w:t>
      </w:r>
    </w:p>
    <w:p w14:paraId="0D909FD3" w14:textId="77777777" w:rsidR="002B683C" w:rsidRPr="007A0C49" w:rsidRDefault="002B683C" w:rsidP="002B683C">
      <w:pPr>
        <w:rPr>
          <w:rFonts w:ascii="Courier New" w:hAnsi="Courier New" w:cs="Courier New"/>
          <w:b/>
          <w:color w:val="C00000"/>
          <w:sz w:val="18"/>
          <w:szCs w:val="18"/>
        </w:rPr>
      </w:pPr>
      <w:proofErr w:type="spellStart"/>
      <w:r w:rsidRPr="007A0C49">
        <w:rPr>
          <w:rFonts w:ascii="Courier New" w:hAnsi="Courier New" w:cs="Courier New"/>
          <w:sz w:val="18"/>
          <w:szCs w:val="18"/>
        </w:rPr>
        <w:t>etosha</w:t>
      </w:r>
      <w:proofErr w:type="spellEnd"/>
      <w:r w:rsidRPr="007A0C49">
        <w:rPr>
          <w:rFonts w:ascii="Courier New" w:hAnsi="Courier New" w:cs="Courier New"/>
          <w:sz w:val="18"/>
          <w:szCs w:val="18"/>
        </w:rPr>
        <w:t xml:space="preserve"> add tag to dataset </w:t>
      </w:r>
      <w:proofErr w:type="spellStart"/>
      <w:r w:rsidRPr="007A0C49">
        <w:rPr>
          <w:rFonts w:ascii="Courier New" w:hAnsi="Courier New" w:cs="Courier New"/>
          <w:b/>
          <w:color w:val="C00000"/>
          <w:sz w:val="18"/>
          <w:szCs w:val="18"/>
        </w:rPr>
        <w:t>tweetsTTIP_CETA</w:t>
      </w:r>
      <w:proofErr w:type="spellEnd"/>
      <w:r w:rsidRPr="007A0C49">
        <w:rPr>
          <w:rFonts w:ascii="Courier New" w:hAnsi="Courier New" w:cs="Courier New"/>
          <w:b/>
          <w:color w:val="C00000"/>
          <w:sz w:val="18"/>
          <w:szCs w:val="18"/>
        </w:rPr>
        <w:t xml:space="preserve"> to column col1 max=10000</w:t>
      </w:r>
    </w:p>
    <w:p w14:paraId="0050156F" w14:textId="77777777" w:rsidR="002B683C" w:rsidRDefault="002B683C" w:rsidP="002B683C">
      <w:pPr>
        <w:rPr>
          <w:rFonts w:ascii="Courier New" w:hAnsi="Courier New" w:cs="Courier New"/>
          <w:b/>
          <w:color w:val="C00000"/>
          <w:sz w:val="18"/>
          <w:szCs w:val="18"/>
        </w:rPr>
      </w:pPr>
      <w:proofErr w:type="spellStart"/>
      <w:r w:rsidRPr="007A0C49">
        <w:rPr>
          <w:rFonts w:ascii="Courier New" w:hAnsi="Courier New" w:cs="Courier New"/>
          <w:sz w:val="18"/>
          <w:szCs w:val="18"/>
        </w:rPr>
        <w:lastRenderedPageBreak/>
        <w:t>etosha</w:t>
      </w:r>
      <w:proofErr w:type="spellEnd"/>
      <w:r w:rsidRPr="007A0C49">
        <w:rPr>
          <w:rFonts w:ascii="Courier New" w:hAnsi="Courier New" w:cs="Courier New"/>
          <w:sz w:val="18"/>
          <w:szCs w:val="18"/>
        </w:rPr>
        <w:t xml:space="preserve"> add tag to dataset </w:t>
      </w:r>
      <w:proofErr w:type="spellStart"/>
      <w:r w:rsidRPr="007A0C49">
        <w:rPr>
          <w:rFonts w:ascii="Courier New" w:hAnsi="Courier New" w:cs="Courier New"/>
          <w:b/>
          <w:color w:val="C00000"/>
          <w:sz w:val="18"/>
          <w:szCs w:val="18"/>
        </w:rPr>
        <w:t>tweetsTTIP_CETA</w:t>
      </w:r>
      <w:proofErr w:type="spellEnd"/>
      <w:r w:rsidRPr="007A0C49">
        <w:rPr>
          <w:rFonts w:ascii="Courier New" w:hAnsi="Courier New" w:cs="Courier New"/>
          <w:b/>
          <w:color w:val="C00000"/>
          <w:sz w:val="18"/>
          <w:szCs w:val="18"/>
        </w:rPr>
        <w:t xml:space="preserve"> </w:t>
      </w:r>
      <w:proofErr w:type="spellStart"/>
      <w:r>
        <w:rPr>
          <w:rFonts w:ascii="Courier New" w:hAnsi="Courier New" w:cs="Courier New"/>
          <w:b/>
          <w:color w:val="C00000"/>
          <w:sz w:val="18"/>
          <w:szCs w:val="18"/>
        </w:rPr>
        <w:t>isAbout</w:t>
      </w:r>
      <w:proofErr w:type="spellEnd"/>
      <w:r>
        <w:rPr>
          <w:rFonts w:ascii="Courier New" w:hAnsi="Courier New" w:cs="Courier New"/>
          <w:b/>
          <w:color w:val="C00000"/>
          <w:sz w:val="18"/>
          <w:szCs w:val="18"/>
        </w:rPr>
        <w:t xml:space="preserve"> TTIP</w:t>
      </w:r>
    </w:p>
    <w:p w14:paraId="1B52E425" w14:textId="77777777" w:rsidR="002B683C" w:rsidRDefault="002B683C" w:rsidP="002B683C">
      <w:pPr>
        <w:rPr>
          <w:rFonts w:ascii="Courier New" w:hAnsi="Courier New" w:cs="Courier New"/>
          <w:b/>
          <w:color w:val="C00000"/>
          <w:sz w:val="18"/>
          <w:szCs w:val="18"/>
        </w:rPr>
      </w:pPr>
      <w:proofErr w:type="spellStart"/>
      <w:r w:rsidRPr="007A0C49">
        <w:rPr>
          <w:rFonts w:ascii="Courier New" w:hAnsi="Courier New" w:cs="Courier New"/>
          <w:sz w:val="18"/>
          <w:szCs w:val="18"/>
        </w:rPr>
        <w:t>etosha</w:t>
      </w:r>
      <w:proofErr w:type="spellEnd"/>
      <w:r w:rsidRPr="007A0C49">
        <w:rPr>
          <w:rFonts w:ascii="Courier New" w:hAnsi="Courier New" w:cs="Courier New"/>
          <w:sz w:val="18"/>
          <w:szCs w:val="18"/>
        </w:rPr>
        <w:t xml:space="preserve"> add tag to dataset </w:t>
      </w:r>
      <w:proofErr w:type="spellStart"/>
      <w:r w:rsidRPr="007A0C49">
        <w:rPr>
          <w:rFonts w:ascii="Courier New" w:hAnsi="Courier New" w:cs="Courier New"/>
          <w:b/>
          <w:color w:val="C00000"/>
          <w:sz w:val="18"/>
          <w:szCs w:val="18"/>
        </w:rPr>
        <w:t>tweetsTTIP_CETA</w:t>
      </w:r>
      <w:proofErr w:type="spellEnd"/>
      <w:r w:rsidRPr="007A0C49">
        <w:rPr>
          <w:rFonts w:ascii="Courier New" w:hAnsi="Courier New" w:cs="Courier New"/>
          <w:b/>
          <w:color w:val="C00000"/>
          <w:sz w:val="18"/>
          <w:szCs w:val="18"/>
        </w:rPr>
        <w:t xml:space="preserve"> </w:t>
      </w:r>
      <w:proofErr w:type="spellStart"/>
      <w:r>
        <w:rPr>
          <w:rFonts w:ascii="Courier New" w:hAnsi="Courier New" w:cs="Courier New"/>
          <w:b/>
          <w:color w:val="C00000"/>
          <w:sz w:val="18"/>
          <w:szCs w:val="18"/>
        </w:rPr>
        <w:t>isAbout</w:t>
      </w:r>
      <w:proofErr w:type="spellEnd"/>
      <w:r>
        <w:rPr>
          <w:rFonts w:ascii="Courier New" w:hAnsi="Courier New" w:cs="Courier New"/>
          <w:b/>
          <w:color w:val="C00000"/>
          <w:sz w:val="18"/>
          <w:szCs w:val="18"/>
        </w:rPr>
        <w:t xml:space="preserve"> CETA</w:t>
      </w:r>
    </w:p>
    <w:p w14:paraId="56072859" w14:textId="77777777" w:rsidR="00747BAD" w:rsidRDefault="00747BAD" w:rsidP="00747BAD"/>
    <w:p w14:paraId="6BA3BC71" w14:textId="77777777" w:rsidR="00747BAD" w:rsidRPr="00747BAD" w:rsidRDefault="00747BAD" w:rsidP="00747BAD">
      <w:r w:rsidRPr="007A0C49">
        <w:t>One can see the pattern here:</w:t>
      </w:r>
      <w:r>
        <w:t xml:space="preserve"> </w:t>
      </w:r>
      <w:proofErr w:type="spellStart"/>
      <w:r w:rsidRPr="007A0C49">
        <w:rPr>
          <w:rFonts w:ascii="Courier New" w:hAnsi="Courier New" w:cs="Courier New"/>
          <w:sz w:val="18"/>
          <w:szCs w:val="18"/>
        </w:rPr>
        <w:t>etosha</w:t>
      </w:r>
      <w:proofErr w:type="spellEnd"/>
      <w:r w:rsidRPr="007A0C49">
        <w:rPr>
          <w:rFonts w:ascii="Courier New" w:hAnsi="Courier New" w:cs="Courier New"/>
          <w:sz w:val="18"/>
          <w:szCs w:val="18"/>
        </w:rPr>
        <w:t xml:space="preserve"> add </w:t>
      </w:r>
      <w:r>
        <w:rPr>
          <w:rFonts w:ascii="Courier New" w:hAnsi="Courier New" w:cs="Courier New"/>
          <w:sz w:val="18"/>
          <w:szCs w:val="18"/>
        </w:rPr>
        <w:t xml:space="preserve">tag to </w:t>
      </w:r>
      <w:r w:rsidRPr="007A0C49">
        <w:rPr>
          <w:rFonts w:ascii="Courier New" w:hAnsi="Courier New" w:cs="Courier New"/>
          <w:sz w:val="18"/>
          <w:szCs w:val="18"/>
        </w:rPr>
        <w:t>dataset</w:t>
      </w:r>
      <w:r>
        <w:rPr>
          <w:rFonts w:ascii="Courier New" w:hAnsi="Courier New" w:cs="Courier New"/>
          <w:sz w:val="18"/>
          <w:szCs w:val="18"/>
        </w:rPr>
        <w:t xml:space="preserve"> </w:t>
      </w:r>
      <w:r w:rsidRPr="007A0C49">
        <w:rPr>
          <w:rFonts w:ascii="Courier New" w:hAnsi="Courier New" w:cs="Courier New"/>
          <w:sz w:val="18"/>
          <w:szCs w:val="18"/>
        </w:rPr>
        <w:t>S P O</w:t>
      </w:r>
    </w:p>
    <w:p w14:paraId="03811A4A" w14:textId="77777777" w:rsidR="00747BAD" w:rsidRDefault="00747BAD" w:rsidP="002B683C">
      <w:pPr>
        <w:rPr>
          <w:rFonts w:ascii="Courier New" w:hAnsi="Courier New" w:cs="Courier New"/>
          <w:b/>
          <w:color w:val="C00000"/>
          <w:sz w:val="18"/>
          <w:szCs w:val="18"/>
        </w:rPr>
      </w:pPr>
    </w:p>
    <w:p w14:paraId="5F7CC537" w14:textId="77777777" w:rsidR="00742B6C" w:rsidRDefault="00742B6C" w:rsidP="00A071FF">
      <w:r>
        <w:t xml:space="preserve">Currently, we use low level functions implemented in the </w:t>
      </w:r>
      <w:proofErr w:type="spellStart"/>
      <w:r>
        <w:t>etosha</w:t>
      </w:r>
      <w:proofErr w:type="spellEnd"/>
      <w:r>
        <w:t>-core package to expose knowledge as facts represented by triples to a central location in HDFS. From here, the graph could be exported by external tools via Web-HDFS.</w:t>
      </w:r>
    </w:p>
    <w:p w14:paraId="273F5417" w14:textId="77777777" w:rsidR="00742B6C" w:rsidRDefault="00742B6C" w:rsidP="00A071FF"/>
    <w:p w14:paraId="0ADA3744" w14:textId="5D432F63" w:rsidR="002B683C" w:rsidRDefault="00742B6C" w:rsidP="00742B6C">
      <w:pPr>
        <w:pStyle w:val="berschrift2"/>
      </w:pPr>
      <w:r>
        <w:t>How to Organize Context Information for Public Exposure?</w:t>
      </w:r>
    </w:p>
    <w:p w14:paraId="7086EFE3" w14:textId="005BA05E" w:rsidR="007A0C49" w:rsidRDefault="00742B6C" w:rsidP="00A071FF">
      <w:r>
        <w:t xml:space="preserve">The folder </w:t>
      </w:r>
      <w:r w:rsidRPr="00742B6C">
        <w:rPr>
          <w:rFonts w:ascii="Courier New" w:hAnsi="Courier New" w:cs="Courier New"/>
        </w:rPr>
        <w:t>/</w:t>
      </w:r>
      <w:proofErr w:type="spellStart"/>
      <w:r w:rsidRPr="00742B6C">
        <w:rPr>
          <w:rFonts w:ascii="Courier New" w:hAnsi="Courier New" w:cs="Courier New"/>
        </w:rPr>
        <w:t>etosha</w:t>
      </w:r>
      <w:proofErr w:type="spellEnd"/>
      <w:r w:rsidRPr="00742B6C">
        <w:rPr>
          <w:rFonts w:ascii="Courier New" w:hAnsi="Courier New" w:cs="Courier New"/>
        </w:rPr>
        <w:t>/cluster/local</w:t>
      </w:r>
      <w:r>
        <w:t xml:space="preserve"> contains metadata about the cluster where this folder is stored in as N-Turtle files. All the files in this folder define the scope. Further enhancements are possible by time based partitions or by other subfolder structures which reflect domain specific best practices.  </w:t>
      </w:r>
    </w:p>
    <w:p w14:paraId="3DA0BCB3" w14:textId="77777777" w:rsidR="00742B6C" w:rsidRDefault="00742B6C" w:rsidP="00A071FF"/>
    <w:p w14:paraId="38E0A6A8" w14:textId="14A6BA06" w:rsidR="00742B6C" w:rsidRDefault="00742B6C" w:rsidP="00A071FF">
      <w:r>
        <w:t xml:space="preserve">The initial implementation uses the </w:t>
      </w:r>
      <w:r w:rsidRPr="00742B6C">
        <w:rPr>
          <w:rFonts w:ascii="Courier New" w:hAnsi="Courier New" w:cs="Courier New"/>
        </w:rPr>
        <w:t>default</w:t>
      </w:r>
      <w:r>
        <w:t xml:space="preserve"> folder.</w:t>
      </w:r>
    </w:p>
    <w:p w14:paraId="5623DCF6" w14:textId="77777777" w:rsidR="00742B6C" w:rsidRDefault="00742B6C" w:rsidP="00A071FF"/>
    <w:p w14:paraId="03ADBC8C" w14:textId="77777777" w:rsidR="006B6058" w:rsidRDefault="006B6058" w:rsidP="006B6058">
      <w:pPr>
        <w:pStyle w:val="berschrift2"/>
      </w:pPr>
      <w:r>
        <w:t>The Turtle Syntax</w:t>
      </w:r>
    </w:p>
    <w:p w14:paraId="3B26FBAF" w14:textId="77777777" w:rsidR="007A0C49" w:rsidRDefault="006B6058" w:rsidP="00A071FF">
      <w:r>
        <w:t>As</w:t>
      </w:r>
      <w:r w:rsidR="007A0C49">
        <w:t xml:space="preserve"> result we have this RDF file named </w:t>
      </w:r>
      <w:proofErr w:type="spellStart"/>
      <w:r w:rsidR="00747BAD" w:rsidRPr="00747BAD">
        <w:rPr>
          <w:rFonts w:ascii="Courier New" w:hAnsi="Courier New" w:cs="Courier New"/>
        </w:rPr>
        <w:t>etosha</w:t>
      </w:r>
      <w:proofErr w:type="spellEnd"/>
      <w:r w:rsidR="00747BAD" w:rsidRPr="00747BAD">
        <w:rPr>
          <w:rFonts w:ascii="Courier New" w:hAnsi="Courier New" w:cs="Courier New"/>
        </w:rPr>
        <w:t>-core/</w:t>
      </w:r>
      <w:proofErr w:type="spellStart"/>
      <w:r w:rsidR="00747BAD" w:rsidRPr="00747BAD">
        <w:rPr>
          <w:rFonts w:ascii="Courier New" w:hAnsi="Courier New" w:cs="Courier New"/>
        </w:rPr>
        <w:t>rdf</w:t>
      </w:r>
      <w:proofErr w:type="spellEnd"/>
      <w:r w:rsidR="00747BAD" w:rsidRPr="00747BAD">
        <w:rPr>
          <w:rFonts w:ascii="Courier New" w:hAnsi="Courier New" w:cs="Courier New"/>
        </w:rPr>
        <w:t>/</w:t>
      </w:r>
      <w:r w:rsidR="00747BAD">
        <w:rPr>
          <w:rFonts w:ascii="Courier New" w:hAnsi="Courier New" w:cs="Courier New"/>
        </w:rPr>
        <w:t>demo</w:t>
      </w:r>
      <w:r w:rsidR="007A0C49" w:rsidRPr="007A0C49">
        <w:rPr>
          <w:rFonts w:ascii="Courier New" w:hAnsi="Courier New" w:cs="Courier New"/>
        </w:rPr>
        <w:t>1.rdf</w:t>
      </w:r>
      <w:r w:rsidR="007A0C49">
        <w:t>:</w:t>
      </w:r>
    </w:p>
    <w:p w14:paraId="61924496" w14:textId="77777777" w:rsidR="007A0C49" w:rsidRDefault="007A0C49" w:rsidP="00A071FF">
      <w:pPr>
        <w:pBdr>
          <w:bottom w:val="single" w:sz="6" w:space="1" w:color="auto"/>
        </w:pBdr>
      </w:pPr>
    </w:p>
    <w:p w14:paraId="435E0A6E" w14:textId="77777777" w:rsidR="00D37412" w:rsidRPr="00747BAD" w:rsidRDefault="00D37412" w:rsidP="00D37412">
      <w:pPr>
        <w:rPr>
          <w:rFonts w:asciiTheme="majorHAnsi" w:hAnsiTheme="majorHAnsi"/>
          <w:sz w:val="18"/>
          <w:szCs w:val="18"/>
        </w:rPr>
      </w:pPr>
      <w:r w:rsidRPr="00747BAD">
        <w:rPr>
          <w:rFonts w:asciiTheme="majorHAnsi" w:hAnsiTheme="majorHAnsi"/>
          <w:sz w:val="18"/>
          <w:szCs w:val="18"/>
        </w:rPr>
        <w:t>&lt;flumeAgent01&gt; &lt;produces&gt; "</w:t>
      </w:r>
      <w:proofErr w:type="spellStart"/>
      <w:r w:rsidRPr="00747BAD">
        <w:rPr>
          <w:rFonts w:asciiTheme="majorHAnsi" w:hAnsiTheme="majorHAnsi"/>
          <w:sz w:val="18"/>
          <w:szCs w:val="18"/>
        </w:rPr>
        <w:t>tweetsTTIP_CETA</w:t>
      </w:r>
      <w:proofErr w:type="spellEnd"/>
      <w:proofErr w:type="gramStart"/>
      <w:r w:rsidRPr="00747BAD">
        <w:rPr>
          <w:rFonts w:asciiTheme="majorHAnsi" w:hAnsiTheme="majorHAnsi"/>
          <w:sz w:val="18"/>
          <w:szCs w:val="18"/>
        </w:rPr>
        <w:t>" .</w:t>
      </w:r>
      <w:proofErr w:type="gramEnd"/>
    </w:p>
    <w:p w14:paraId="09C2F2EF" w14:textId="77777777" w:rsidR="00D37412" w:rsidRPr="00747BAD" w:rsidRDefault="00D37412" w:rsidP="00D37412">
      <w:pPr>
        <w:rPr>
          <w:rFonts w:asciiTheme="majorHAnsi" w:hAnsiTheme="majorHAnsi"/>
          <w:sz w:val="18"/>
          <w:szCs w:val="18"/>
        </w:rPr>
      </w:pPr>
      <w:r w:rsidRPr="00747BAD">
        <w:rPr>
          <w:rFonts w:asciiTheme="majorHAnsi" w:hAnsiTheme="majorHAnsi"/>
          <w:sz w:val="18"/>
          <w:szCs w:val="18"/>
        </w:rPr>
        <w:t>&lt;flumeAgent01&gt; &lt;</w:t>
      </w:r>
      <w:proofErr w:type="spellStart"/>
      <w:r w:rsidRPr="00747BAD">
        <w:rPr>
          <w:rFonts w:asciiTheme="majorHAnsi" w:hAnsiTheme="majorHAnsi"/>
          <w:sz w:val="18"/>
          <w:szCs w:val="18"/>
        </w:rPr>
        <w:t>isOftype</w:t>
      </w:r>
      <w:proofErr w:type="spellEnd"/>
      <w:r w:rsidRPr="00747BAD">
        <w:rPr>
          <w:rFonts w:asciiTheme="majorHAnsi" w:hAnsiTheme="majorHAnsi"/>
          <w:sz w:val="18"/>
          <w:szCs w:val="18"/>
        </w:rPr>
        <w:t>&gt; "</w:t>
      </w:r>
      <w:proofErr w:type="spellStart"/>
      <w:proofErr w:type="gramStart"/>
      <w:r w:rsidRPr="00747BAD">
        <w:rPr>
          <w:rFonts w:asciiTheme="majorHAnsi" w:hAnsiTheme="majorHAnsi"/>
          <w:sz w:val="18"/>
          <w:szCs w:val="18"/>
        </w:rPr>
        <w:t>etosha:datasource</w:t>
      </w:r>
      <w:proofErr w:type="spellEnd"/>
      <w:proofErr w:type="gramEnd"/>
      <w:r w:rsidRPr="00747BAD">
        <w:rPr>
          <w:rFonts w:asciiTheme="majorHAnsi" w:hAnsiTheme="majorHAnsi"/>
          <w:sz w:val="18"/>
          <w:szCs w:val="18"/>
        </w:rPr>
        <w:t>" .</w:t>
      </w:r>
    </w:p>
    <w:p w14:paraId="16EE6D8E" w14:textId="77777777" w:rsidR="00D37412" w:rsidRPr="00747BAD" w:rsidRDefault="00D37412" w:rsidP="00D37412">
      <w:pPr>
        <w:rPr>
          <w:rFonts w:asciiTheme="majorHAnsi" w:hAnsiTheme="majorHAnsi"/>
          <w:sz w:val="18"/>
          <w:szCs w:val="18"/>
        </w:rPr>
      </w:pPr>
      <w:r w:rsidRPr="00747BAD">
        <w:rPr>
          <w:rFonts w:asciiTheme="majorHAnsi" w:hAnsiTheme="majorHAnsi"/>
          <w:sz w:val="18"/>
          <w:szCs w:val="18"/>
        </w:rPr>
        <w:t>&lt;</w:t>
      </w:r>
      <w:proofErr w:type="spellStart"/>
      <w:r w:rsidRPr="00747BAD">
        <w:rPr>
          <w:rFonts w:asciiTheme="majorHAnsi" w:hAnsiTheme="majorHAnsi"/>
          <w:sz w:val="18"/>
          <w:szCs w:val="18"/>
        </w:rPr>
        <w:t>tweetsTTIP_CETA</w:t>
      </w:r>
      <w:proofErr w:type="spellEnd"/>
      <w:r w:rsidRPr="00747BAD">
        <w:rPr>
          <w:rFonts w:asciiTheme="majorHAnsi" w:hAnsiTheme="majorHAnsi"/>
          <w:sz w:val="18"/>
          <w:szCs w:val="18"/>
        </w:rPr>
        <w:t>&gt; &lt;</w:t>
      </w:r>
      <w:proofErr w:type="spellStart"/>
      <w:r w:rsidRPr="00747BAD">
        <w:rPr>
          <w:rFonts w:asciiTheme="majorHAnsi" w:hAnsiTheme="majorHAnsi"/>
          <w:sz w:val="18"/>
          <w:szCs w:val="18"/>
        </w:rPr>
        <w:t>isAbout</w:t>
      </w:r>
      <w:proofErr w:type="spellEnd"/>
      <w:r w:rsidRPr="00747BAD">
        <w:rPr>
          <w:rFonts w:asciiTheme="majorHAnsi" w:hAnsiTheme="majorHAnsi"/>
          <w:sz w:val="18"/>
          <w:szCs w:val="18"/>
        </w:rPr>
        <w:t>&gt; "TTIP</w:t>
      </w:r>
      <w:proofErr w:type="gramStart"/>
      <w:r w:rsidRPr="00747BAD">
        <w:rPr>
          <w:rFonts w:asciiTheme="majorHAnsi" w:hAnsiTheme="majorHAnsi"/>
          <w:sz w:val="18"/>
          <w:szCs w:val="18"/>
        </w:rPr>
        <w:t>" .</w:t>
      </w:r>
      <w:proofErr w:type="gramEnd"/>
    </w:p>
    <w:p w14:paraId="53ED92F0" w14:textId="77777777" w:rsidR="00D37412" w:rsidRPr="00747BAD" w:rsidRDefault="00D37412" w:rsidP="00D37412">
      <w:pPr>
        <w:rPr>
          <w:rFonts w:asciiTheme="majorHAnsi" w:hAnsiTheme="majorHAnsi"/>
          <w:sz w:val="18"/>
          <w:szCs w:val="18"/>
        </w:rPr>
      </w:pPr>
      <w:r w:rsidRPr="00747BAD">
        <w:rPr>
          <w:rFonts w:asciiTheme="majorHAnsi" w:hAnsiTheme="majorHAnsi"/>
          <w:sz w:val="18"/>
          <w:szCs w:val="18"/>
        </w:rPr>
        <w:t>&lt;</w:t>
      </w:r>
      <w:proofErr w:type="spellStart"/>
      <w:r w:rsidRPr="00747BAD">
        <w:rPr>
          <w:rFonts w:asciiTheme="majorHAnsi" w:hAnsiTheme="majorHAnsi"/>
          <w:sz w:val="18"/>
          <w:szCs w:val="18"/>
        </w:rPr>
        <w:t>tweetsTTIP_CETA</w:t>
      </w:r>
      <w:proofErr w:type="spellEnd"/>
      <w:r w:rsidRPr="00747BAD">
        <w:rPr>
          <w:rFonts w:asciiTheme="majorHAnsi" w:hAnsiTheme="majorHAnsi"/>
          <w:sz w:val="18"/>
          <w:szCs w:val="18"/>
        </w:rPr>
        <w:t>&gt; &lt;</w:t>
      </w:r>
      <w:proofErr w:type="spellStart"/>
      <w:r w:rsidRPr="00747BAD">
        <w:rPr>
          <w:rFonts w:asciiTheme="majorHAnsi" w:hAnsiTheme="majorHAnsi"/>
          <w:sz w:val="18"/>
          <w:szCs w:val="18"/>
        </w:rPr>
        <w:t>isAbout</w:t>
      </w:r>
      <w:proofErr w:type="spellEnd"/>
      <w:r w:rsidRPr="00747BAD">
        <w:rPr>
          <w:rFonts w:asciiTheme="majorHAnsi" w:hAnsiTheme="majorHAnsi"/>
          <w:sz w:val="18"/>
          <w:szCs w:val="18"/>
        </w:rPr>
        <w:t>&gt; "CETA</w:t>
      </w:r>
      <w:proofErr w:type="gramStart"/>
      <w:r w:rsidRPr="00747BAD">
        <w:rPr>
          <w:rFonts w:asciiTheme="majorHAnsi" w:hAnsiTheme="majorHAnsi"/>
          <w:sz w:val="18"/>
          <w:szCs w:val="18"/>
        </w:rPr>
        <w:t>" .</w:t>
      </w:r>
      <w:proofErr w:type="gramEnd"/>
    </w:p>
    <w:p w14:paraId="5C2ADD6C" w14:textId="77777777" w:rsidR="00D37412" w:rsidRPr="00747BAD" w:rsidRDefault="00D37412" w:rsidP="00D37412">
      <w:pPr>
        <w:rPr>
          <w:rFonts w:asciiTheme="majorHAnsi" w:hAnsiTheme="majorHAnsi"/>
          <w:sz w:val="18"/>
          <w:szCs w:val="18"/>
        </w:rPr>
      </w:pPr>
      <w:r w:rsidRPr="00747BAD">
        <w:rPr>
          <w:rFonts w:asciiTheme="majorHAnsi" w:hAnsiTheme="majorHAnsi"/>
          <w:sz w:val="18"/>
          <w:szCs w:val="18"/>
        </w:rPr>
        <w:t>&lt;</w:t>
      </w:r>
      <w:proofErr w:type="spellStart"/>
      <w:r w:rsidRPr="00747BAD">
        <w:rPr>
          <w:rFonts w:asciiTheme="majorHAnsi" w:hAnsiTheme="majorHAnsi"/>
          <w:sz w:val="18"/>
          <w:szCs w:val="18"/>
        </w:rPr>
        <w:t>tweetsTTIP_CETA</w:t>
      </w:r>
      <w:proofErr w:type="spellEnd"/>
      <w:r w:rsidRPr="00747BAD">
        <w:rPr>
          <w:rFonts w:asciiTheme="majorHAnsi" w:hAnsiTheme="majorHAnsi"/>
          <w:sz w:val="18"/>
          <w:szCs w:val="18"/>
        </w:rPr>
        <w:t>&gt; &lt;</w:t>
      </w:r>
      <w:proofErr w:type="spellStart"/>
      <w:r w:rsidRPr="00747BAD">
        <w:rPr>
          <w:rFonts w:asciiTheme="majorHAnsi" w:hAnsiTheme="majorHAnsi"/>
          <w:sz w:val="18"/>
          <w:szCs w:val="18"/>
        </w:rPr>
        <w:t>hasColumn</w:t>
      </w:r>
      <w:proofErr w:type="spellEnd"/>
      <w:r w:rsidRPr="00747BAD">
        <w:rPr>
          <w:rFonts w:asciiTheme="majorHAnsi" w:hAnsiTheme="majorHAnsi"/>
          <w:sz w:val="18"/>
          <w:szCs w:val="18"/>
        </w:rPr>
        <w:t>&gt; "col1</w:t>
      </w:r>
      <w:proofErr w:type="gramStart"/>
      <w:r w:rsidRPr="00747BAD">
        <w:rPr>
          <w:rFonts w:asciiTheme="majorHAnsi" w:hAnsiTheme="majorHAnsi"/>
          <w:sz w:val="18"/>
          <w:szCs w:val="18"/>
        </w:rPr>
        <w:t>" .</w:t>
      </w:r>
      <w:proofErr w:type="gramEnd"/>
    </w:p>
    <w:p w14:paraId="737D6913" w14:textId="77777777" w:rsidR="00D37412" w:rsidRPr="00747BAD" w:rsidRDefault="00D37412" w:rsidP="00D37412">
      <w:pPr>
        <w:rPr>
          <w:rFonts w:asciiTheme="majorHAnsi" w:hAnsiTheme="majorHAnsi"/>
          <w:sz w:val="18"/>
          <w:szCs w:val="18"/>
        </w:rPr>
      </w:pPr>
      <w:r w:rsidRPr="00747BAD">
        <w:rPr>
          <w:rFonts w:asciiTheme="majorHAnsi" w:hAnsiTheme="majorHAnsi"/>
          <w:sz w:val="18"/>
          <w:szCs w:val="18"/>
        </w:rPr>
        <w:t>&lt;</w:t>
      </w:r>
      <w:proofErr w:type="spellStart"/>
      <w:r w:rsidRPr="00747BAD">
        <w:rPr>
          <w:rFonts w:asciiTheme="majorHAnsi" w:hAnsiTheme="majorHAnsi"/>
          <w:sz w:val="18"/>
          <w:szCs w:val="18"/>
        </w:rPr>
        <w:t>tweetsTTIP_CETA</w:t>
      </w:r>
      <w:proofErr w:type="spellEnd"/>
      <w:r w:rsidRPr="00747BAD">
        <w:rPr>
          <w:rFonts w:asciiTheme="majorHAnsi" w:hAnsiTheme="majorHAnsi"/>
          <w:sz w:val="18"/>
          <w:szCs w:val="18"/>
        </w:rPr>
        <w:t>&gt; &lt;</w:t>
      </w:r>
      <w:proofErr w:type="spellStart"/>
      <w:r w:rsidRPr="00747BAD">
        <w:rPr>
          <w:rFonts w:asciiTheme="majorHAnsi" w:hAnsiTheme="majorHAnsi"/>
          <w:sz w:val="18"/>
          <w:szCs w:val="18"/>
        </w:rPr>
        <w:t>isProducedby</w:t>
      </w:r>
      <w:proofErr w:type="spellEnd"/>
      <w:r w:rsidRPr="00747BAD">
        <w:rPr>
          <w:rFonts w:asciiTheme="majorHAnsi" w:hAnsiTheme="majorHAnsi"/>
          <w:sz w:val="18"/>
          <w:szCs w:val="18"/>
        </w:rPr>
        <w:t>&gt; "flumeAgent01</w:t>
      </w:r>
      <w:proofErr w:type="gramStart"/>
      <w:r w:rsidRPr="00747BAD">
        <w:rPr>
          <w:rFonts w:asciiTheme="majorHAnsi" w:hAnsiTheme="majorHAnsi"/>
          <w:sz w:val="18"/>
          <w:szCs w:val="18"/>
        </w:rPr>
        <w:t>" .</w:t>
      </w:r>
      <w:proofErr w:type="gramEnd"/>
    </w:p>
    <w:p w14:paraId="2D34ECDF" w14:textId="77777777" w:rsidR="00D37412" w:rsidRPr="00747BAD" w:rsidRDefault="00D37412" w:rsidP="00D37412">
      <w:pPr>
        <w:rPr>
          <w:rFonts w:asciiTheme="majorHAnsi" w:hAnsiTheme="majorHAnsi"/>
          <w:sz w:val="18"/>
          <w:szCs w:val="18"/>
        </w:rPr>
      </w:pPr>
      <w:r w:rsidRPr="00747BAD">
        <w:rPr>
          <w:rFonts w:asciiTheme="majorHAnsi" w:hAnsiTheme="majorHAnsi"/>
          <w:sz w:val="18"/>
          <w:szCs w:val="18"/>
        </w:rPr>
        <w:t>&lt;</w:t>
      </w:r>
      <w:proofErr w:type="spellStart"/>
      <w:r w:rsidRPr="00747BAD">
        <w:rPr>
          <w:rFonts w:asciiTheme="majorHAnsi" w:hAnsiTheme="majorHAnsi"/>
          <w:sz w:val="18"/>
          <w:szCs w:val="18"/>
        </w:rPr>
        <w:t>tweetsTTIP_CETA</w:t>
      </w:r>
      <w:proofErr w:type="spellEnd"/>
      <w:r w:rsidRPr="00747BAD">
        <w:rPr>
          <w:rFonts w:asciiTheme="majorHAnsi" w:hAnsiTheme="majorHAnsi"/>
          <w:sz w:val="18"/>
          <w:szCs w:val="18"/>
        </w:rPr>
        <w:t>&gt; &lt;</w:t>
      </w:r>
      <w:proofErr w:type="spellStart"/>
      <w:r w:rsidRPr="00747BAD">
        <w:rPr>
          <w:rFonts w:asciiTheme="majorHAnsi" w:hAnsiTheme="majorHAnsi"/>
          <w:sz w:val="18"/>
          <w:szCs w:val="18"/>
        </w:rPr>
        <w:t>isOftype</w:t>
      </w:r>
      <w:proofErr w:type="spellEnd"/>
      <w:r w:rsidRPr="00747BAD">
        <w:rPr>
          <w:rFonts w:asciiTheme="majorHAnsi" w:hAnsiTheme="majorHAnsi"/>
          <w:sz w:val="18"/>
          <w:szCs w:val="18"/>
        </w:rPr>
        <w:t>&gt; "</w:t>
      </w:r>
      <w:proofErr w:type="spellStart"/>
      <w:proofErr w:type="gramStart"/>
      <w:r w:rsidRPr="00747BAD">
        <w:rPr>
          <w:rFonts w:asciiTheme="majorHAnsi" w:hAnsiTheme="majorHAnsi"/>
          <w:sz w:val="18"/>
          <w:szCs w:val="18"/>
        </w:rPr>
        <w:t>etosha:dataset</w:t>
      </w:r>
      <w:proofErr w:type="spellEnd"/>
      <w:proofErr w:type="gramEnd"/>
      <w:r w:rsidRPr="00747BAD">
        <w:rPr>
          <w:rFonts w:asciiTheme="majorHAnsi" w:hAnsiTheme="majorHAnsi"/>
          <w:sz w:val="18"/>
          <w:szCs w:val="18"/>
        </w:rPr>
        <w:t>" .</w:t>
      </w:r>
    </w:p>
    <w:p w14:paraId="6270014C" w14:textId="77777777" w:rsidR="00D37412" w:rsidRPr="00747BAD" w:rsidRDefault="00D37412" w:rsidP="00D37412">
      <w:pPr>
        <w:rPr>
          <w:rFonts w:asciiTheme="majorHAnsi" w:hAnsiTheme="majorHAnsi"/>
          <w:sz w:val="18"/>
          <w:szCs w:val="18"/>
        </w:rPr>
      </w:pPr>
      <w:r w:rsidRPr="00747BAD">
        <w:rPr>
          <w:rFonts w:asciiTheme="majorHAnsi" w:hAnsiTheme="majorHAnsi"/>
          <w:sz w:val="18"/>
          <w:szCs w:val="18"/>
        </w:rPr>
        <w:t>&lt;col1&gt; &lt;</w:t>
      </w:r>
      <w:proofErr w:type="spellStart"/>
      <w:r w:rsidRPr="00747BAD">
        <w:rPr>
          <w:rFonts w:asciiTheme="majorHAnsi" w:hAnsiTheme="majorHAnsi"/>
          <w:sz w:val="18"/>
          <w:szCs w:val="18"/>
        </w:rPr>
        <w:t>isColumnIn</w:t>
      </w:r>
      <w:proofErr w:type="spellEnd"/>
      <w:r w:rsidRPr="00747BAD">
        <w:rPr>
          <w:rFonts w:asciiTheme="majorHAnsi" w:hAnsiTheme="majorHAnsi"/>
          <w:sz w:val="18"/>
          <w:szCs w:val="18"/>
        </w:rPr>
        <w:t>&gt; "</w:t>
      </w:r>
      <w:proofErr w:type="spellStart"/>
      <w:r w:rsidRPr="00747BAD">
        <w:rPr>
          <w:rFonts w:asciiTheme="majorHAnsi" w:hAnsiTheme="majorHAnsi"/>
          <w:sz w:val="18"/>
          <w:szCs w:val="18"/>
        </w:rPr>
        <w:t>tweetsTTIP_CETA</w:t>
      </w:r>
      <w:proofErr w:type="spellEnd"/>
      <w:proofErr w:type="gramStart"/>
      <w:r w:rsidRPr="00747BAD">
        <w:rPr>
          <w:rFonts w:asciiTheme="majorHAnsi" w:hAnsiTheme="majorHAnsi"/>
          <w:sz w:val="18"/>
          <w:szCs w:val="18"/>
        </w:rPr>
        <w:t>" .</w:t>
      </w:r>
      <w:proofErr w:type="gramEnd"/>
    </w:p>
    <w:p w14:paraId="7DEEBC16" w14:textId="77777777" w:rsidR="006B6058" w:rsidRDefault="00D37412" w:rsidP="00D37412">
      <w:pPr>
        <w:pBdr>
          <w:bottom w:val="single" w:sz="6" w:space="1" w:color="auto"/>
        </w:pBdr>
      </w:pPr>
      <w:r w:rsidRPr="00747BAD">
        <w:rPr>
          <w:rFonts w:asciiTheme="majorHAnsi" w:hAnsiTheme="majorHAnsi"/>
          <w:sz w:val="18"/>
          <w:szCs w:val="18"/>
        </w:rPr>
        <w:t>&lt;col1&gt; &lt;</w:t>
      </w:r>
      <w:proofErr w:type="spellStart"/>
      <w:r w:rsidRPr="00747BAD">
        <w:rPr>
          <w:rFonts w:asciiTheme="majorHAnsi" w:hAnsiTheme="majorHAnsi"/>
          <w:sz w:val="18"/>
          <w:szCs w:val="18"/>
        </w:rPr>
        <w:t>typeOfIdsUsed</w:t>
      </w:r>
      <w:proofErr w:type="spellEnd"/>
      <w:r w:rsidRPr="00747BAD">
        <w:rPr>
          <w:rFonts w:asciiTheme="majorHAnsi" w:hAnsiTheme="majorHAnsi"/>
          <w:sz w:val="18"/>
          <w:szCs w:val="18"/>
        </w:rPr>
        <w:t>&gt; "</w:t>
      </w:r>
      <w:proofErr w:type="spellStart"/>
      <w:r w:rsidRPr="00747BAD">
        <w:rPr>
          <w:rFonts w:asciiTheme="majorHAnsi" w:hAnsiTheme="majorHAnsi"/>
          <w:sz w:val="18"/>
          <w:szCs w:val="18"/>
        </w:rPr>
        <w:t>twitterUserAccounts</w:t>
      </w:r>
      <w:proofErr w:type="spellEnd"/>
      <w:proofErr w:type="gramStart"/>
      <w:r w:rsidRPr="00747BAD">
        <w:rPr>
          <w:rFonts w:asciiTheme="majorHAnsi" w:hAnsiTheme="majorHAnsi"/>
          <w:sz w:val="18"/>
          <w:szCs w:val="18"/>
        </w:rPr>
        <w:t>" .</w:t>
      </w:r>
      <w:proofErr w:type="gramEnd"/>
    </w:p>
    <w:p w14:paraId="4AB2A562" w14:textId="77777777" w:rsidR="00D37412" w:rsidRDefault="00D37412" w:rsidP="00D37412"/>
    <w:p w14:paraId="427F7126" w14:textId="77777777" w:rsidR="007A0C49" w:rsidRDefault="007A0C49" w:rsidP="00A071FF">
      <w:r>
        <w:t xml:space="preserve">We </w:t>
      </w:r>
      <w:r w:rsidR="006B6058">
        <w:t>load this RDF file</w:t>
      </w:r>
      <w:r>
        <w:t xml:space="preserve"> into </w:t>
      </w:r>
      <w:proofErr w:type="spellStart"/>
      <w:r>
        <w:t>Fuseki</w:t>
      </w:r>
      <w:proofErr w:type="spellEnd"/>
      <w:r>
        <w:t xml:space="preserve"> in order to enable SPARQL queries on t</w:t>
      </w:r>
      <w:r w:rsidR="006B6058">
        <w:t xml:space="preserve">he exposed Metadata. </w:t>
      </w:r>
    </w:p>
    <w:p w14:paraId="2E24A2C3" w14:textId="77777777" w:rsidR="006B6058" w:rsidRDefault="006B6058" w:rsidP="00A071FF"/>
    <w:p w14:paraId="4E84D227" w14:textId="77777777" w:rsidR="007A0C49" w:rsidRPr="007A0C49" w:rsidRDefault="007A0C49" w:rsidP="00A071FF">
      <w:pPr>
        <w:rPr>
          <w:rFonts w:ascii="Courier New" w:hAnsi="Courier New" w:cs="Courier New"/>
        </w:rPr>
      </w:pPr>
      <w:r w:rsidRPr="007A0C49">
        <w:rPr>
          <w:rFonts w:ascii="Courier New" w:hAnsi="Courier New" w:cs="Courier New"/>
          <w:highlight w:val="yellow"/>
        </w:rPr>
        <w:t>$ curl example for FUSEKI</w:t>
      </w:r>
    </w:p>
    <w:p w14:paraId="587F0EAA" w14:textId="77777777" w:rsidR="009B4DAC" w:rsidRDefault="009B4DAC" w:rsidP="00A071FF"/>
    <w:p w14:paraId="1D626A33" w14:textId="77777777" w:rsidR="009B4DAC" w:rsidRDefault="007A0C49" w:rsidP="00A071FF">
      <w:r>
        <w:t>Next, we create a DataFrame in Spark from the raw data in AVRO:</w:t>
      </w:r>
    </w:p>
    <w:p w14:paraId="6390E338" w14:textId="77777777" w:rsidR="007A0C49" w:rsidRDefault="007A0C49" w:rsidP="00A071FF"/>
    <w:p w14:paraId="4869BA21" w14:textId="77777777" w:rsidR="007A0C49" w:rsidRPr="007A0C49" w:rsidRDefault="007A0C49" w:rsidP="007A0C49">
      <w:pPr>
        <w:pStyle w:val="Listenabsatz"/>
        <w:numPr>
          <w:ilvl w:val="0"/>
          <w:numId w:val="2"/>
        </w:numPr>
        <w:rPr>
          <w:highlight w:val="yellow"/>
        </w:rPr>
      </w:pPr>
      <w:r w:rsidRPr="007A0C49">
        <w:rPr>
          <w:highlight w:val="yellow"/>
        </w:rPr>
        <w:t xml:space="preserve">Spark example … </w:t>
      </w:r>
    </w:p>
    <w:p w14:paraId="1B165537" w14:textId="77777777" w:rsidR="007A0C49" w:rsidRPr="007A0C49" w:rsidRDefault="007A0C49" w:rsidP="007A0C49">
      <w:pPr>
        <w:pStyle w:val="Listenabsatz"/>
        <w:numPr>
          <w:ilvl w:val="0"/>
          <w:numId w:val="2"/>
        </w:numPr>
        <w:rPr>
          <w:highlight w:val="yellow"/>
        </w:rPr>
      </w:pPr>
      <w:r w:rsidRPr="007A0C49">
        <w:rPr>
          <w:highlight w:val="yellow"/>
        </w:rPr>
        <w:t>RDD describe function for columns</w:t>
      </w:r>
    </w:p>
    <w:p w14:paraId="42CFCE8F" w14:textId="77777777" w:rsidR="007A0C49" w:rsidRDefault="007A0C49" w:rsidP="00A071FF"/>
    <w:p w14:paraId="39342AE7" w14:textId="77777777" w:rsidR="00A071FF" w:rsidRDefault="007A0C49" w:rsidP="00A071FF">
      <w:r>
        <w:t>Some additional information like max, min, and number of distinct words are calculated.</w:t>
      </w:r>
    </w:p>
    <w:p w14:paraId="215EA96D" w14:textId="77777777" w:rsidR="007A0C49" w:rsidRDefault="007A0C49" w:rsidP="007A0C49">
      <w:pPr>
        <w:rPr>
          <w:rFonts w:ascii="Courier New" w:hAnsi="Courier New" w:cs="Courier New"/>
          <w:b/>
          <w:color w:val="C00000"/>
          <w:sz w:val="18"/>
          <w:szCs w:val="18"/>
        </w:rPr>
      </w:pPr>
    </w:p>
    <w:p w14:paraId="47967557" w14:textId="77777777" w:rsidR="007A0C49" w:rsidRDefault="007A0C49" w:rsidP="007A0C49">
      <w:pPr>
        <w:rPr>
          <w:rFonts w:ascii="Courier New" w:hAnsi="Courier New" w:cs="Courier New"/>
          <w:b/>
          <w:color w:val="C00000"/>
          <w:sz w:val="18"/>
          <w:szCs w:val="18"/>
        </w:rPr>
      </w:pPr>
    </w:p>
    <w:p w14:paraId="72207407" w14:textId="77777777" w:rsidR="007A0C49" w:rsidRPr="007A0C49" w:rsidRDefault="007A0C49" w:rsidP="007A0C49">
      <w:pPr>
        <w:rPr>
          <w:rFonts w:ascii="Courier New" w:hAnsi="Courier New" w:cs="Courier New"/>
          <w:b/>
          <w:color w:val="C00000"/>
          <w:sz w:val="18"/>
          <w:szCs w:val="18"/>
        </w:rPr>
      </w:pPr>
    </w:p>
    <w:p w14:paraId="6210202F" w14:textId="77777777" w:rsidR="007A0C49" w:rsidRDefault="007A0C49" w:rsidP="00A071FF">
      <w:pPr>
        <w:rPr>
          <w:rFonts w:ascii="Courier New" w:hAnsi="Courier New" w:cs="Courier New"/>
          <w:b/>
          <w:color w:val="C00000"/>
          <w:sz w:val="16"/>
          <w:szCs w:val="16"/>
        </w:rPr>
      </w:pPr>
      <w:r>
        <w:rPr>
          <w:rFonts w:ascii="Courier New" w:hAnsi="Courier New" w:cs="Courier New"/>
          <w:b/>
          <w:color w:val="C00000"/>
          <w:sz w:val="16"/>
          <w:szCs w:val="16"/>
        </w:rPr>
        <w:t xml:space="preserve"> </w:t>
      </w:r>
    </w:p>
    <w:p w14:paraId="1FAF9DCB" w14:textId="77777777" w:rsidR="006B6058" w:rsidRDefault="006B6058" w:rsidP="00A071FF">
      <w:pPr>
        <w:rPr>
          <w:rFonts w:ascii="Courier New" w:hAnsi="Courier New" w:cs="Courier New"/>
          <w:b/>
          <w:color w:val="C00000"/>
          <w:sz w:val="16"/>
          <w:szCs w:val="16"/>
        </w:rPr>
      </w:pPr>
    </w:p>
    <w:p w14:paraId="2F452BBF" w14:textId="77777777" w:rsidR="006B6058" w:rsidRDefault="006B6058" w:rsidP="006B6058">
      <w:pPr>
        <w:pStyle w:val="berschrift2"/>
      </w:pPr>
      <w:r>
        <w:t>Next Steps:</w:t>
      </w:r>
    </w:p>
    <w:p w14:paraId="0BABFE4E" w14:textId="77777777" w:rsidR="006B6058" w:rsidRDefault="005E69DF" w:rsidP="00A071FF">
      <w:hyperlink r:id="rId6" w:anchor="heading=h.t8q6ccruh16m" w:history="1">
        <w:r w:rsidR="006B6058" w:rsidRPr="00B00BCD">
          <w:rPr>
            <w:rStyle w:val="Link"/>
          </w:rPr>
          <w:t>https://docs.google.com/document/d/1hPUm9SZAGEmK94854qEqM0dZIfkbYWKLodRyhINiOZk/edit#heading=h.t8q6ccruh16m</w:t>
        </w:r>
      </w:hyperlink>
    </w:p>
    <w:p w14:paraId="6047A77D" w14:textId="77777777" w:rsidR="006B6058" w:rsidRDefault="006B6058" w:rsidP="00A071FF"/>
    <w:p w14:paraId="656247FA" w14:textId="77777777" w:rsidR="005E69DF" w:rsidRDefault="005E69DF" w:rsidP="00A071FF"/>
    <w:p w14:paraId="13F7A811" w14:textId="77777777" w:rsidR="005E69DF" w:rsidRDefault="005E69DF" w:rsidP="005E69DF">
      <w:r>
        <w:t>[</w:t>
      </w:r>
      <w:proofErr w:type="spellStart"/>
      <w:r>
        <w:t>root@quickstart</w:t>
      </w:r>
      <w:proofErr w:type="spellEnd"/>
      <w:r>
        <w:t xml:space="preserve"> </w:t>
      </w:r>
      <w:proofErr w:type="gramStart"/>
      <w:r>
        <w:t>scripts]#</w:t>
      </w:r>
      <w:proofErr w:type="gramEnd"/>
      <w:r>
        <w:t xml:space="preserve"> ^C</w:t>
      </w:r>
    </w:p>
    <w:p w14:paraId="1EF74A34" w14:textId="77777777" w:rsidR="005E69DF" w:rsidRDefault="005E69DF" w:rsidP="005E69DF">
      <w:r>
        <w:t>[</w:t>
      </w:r>
      <w:proofErr w:type="spellStart"/>
      <w:r>
        <w:t>root@quickstart</w:t>
      </w:r>
      <w:proofErr w:type="spellEnd"/>
      <w:r>
        <w:t xml:space="preserve"> </w:t>
      </w:r>
      <w:proofErr w:type="gramStart"/>
      <w:r>
        <w:t>scripts]#</w:t>
      </w:r>
      <w:proofErr w:type="gramEnd"/>
      <w:r>
        <w:t xml:space="preserve"> </w:t>
      </w:r>
    </w:p>
    <w:p w14:paraId="0FE65EF2" w14:textId="77777777" w:rsidR="005E69DF" w:rsidRDefault="005E69DF" w:rsidP="005E69DF">
      <w:r>
        <w:t>[</w:t>
      </w:r>
      <w:proofErr w:type="spellStart"/>
      <w:r>
        <w:t>root@quickstart</w:t>
      </w:r>
      <w:proofErr w:type="spellEnd"/>
      <w:r>
        <w:t xml:space="preserve"> </w:t>
      </w:r>
      <w:proofErr w:type="gramStart"/>
      <w:r>
        <w:t>scripts]#</w:t>
      </w:r>
      <w:proofErr w:type="gramEnd"/>
      <w:r>
        <w:t xml:space="preserve"> cat run.sh </w:t>
      </w:r>
    </w:p>
    <w:p w14:paraId="13D52A48" w14:textId="77777777" w:rsidR="005E69DF" w:rsidRDefault="005E69DF" w:rsidP="005E69DF">
      <w:proofErr w:type="gramStart"/>
      <w:r>
        <w:t>#!/</w:t>
      </w:r>
      <w:proofErr w:type="gramEnd"/>
      <w:r>
        <w:t>bin/bash</w:t>
      </w:r>
    </w:p>
    <w:p w14:paraId="73C3C0C1" w14:textId="77777777" w:rsidR="005E69DF" w:rsidRDefault="005E69DF" w:rsidP="005E69DF"/>
    <w:p w14:paraId="37C69996" w14:textId="77777777" w:rsidR="005E69DF" w:rsidRDefault="005E69DF" w:rsidP="005E69DF">
      <w:r>
        <w:t>export FUSEKI_HOME=/opt/</w:t>
      </w:r>
      <w:proofErr w:type="spellStart"/>
      <w:r>
        <w:t>fuseki</w:t>
      </w:r>
      <w:proofErr w:type="spellEnd"/>
      <w:r>
        <w:t>/scripts/main/apache-jena-fuseki-2.3.0</w:t>
      </w:r>
    </w:p>
    <w:p w14:paraId="58FED181" w14:textId="77777777" w:rsidR="005E69DF" w:rsidRDefault="005E69DF" w:rsidP="005E69DF">
      <w:r>
        <w:t>export JAVA_HOME=/opt/jdk1.8.0_101</w:t>
      </w:r>
    </w:p>
    <w:p w14:paraId="42B81CAD" w14:textId="77777777" w:rsidR="005E69DF" w:rsidRDefault="005E69DF" w:rsidP="005E69DF"/>
    <w:p w14:paraId="2C30F862" w14:textId="77777777" w:rsidR="005E69DF" w:rsidRDefault="005E69DF" w:rsidP="005E69DF">
      <w:r>
        <w:t>#</w:t>
      </w:r>
    </w:p>
    <w:p w14:paraId="6DB591C7" w14:textId="77777777" w:rsidR="005E69DF" w:rsidRDefault="005E69DF" w:rsidP="005E69DF">
      <w:r>
        <w:t xml:space="preserve"># Here we use a CLI parameter to define a location of the </w:t>
      </w:r>
      <w:proofErr w:type="spellStart"/>
      <w:r>
        <w:t>modelfile</w:t>
      </w:r>
      <w:proofErr w:type="spellEnd"/>
      <w:r>
        <w:t xml:space="preserve"> and the port.</w:t>
      </w:r>
    </w:p>
    <w:p w14:paraId="69A678C0" w14:textId="77777777" w:rsidR="005E69DF" w:rsidRDefault="005E69DF" w:rsidP="005E69DF">
      <w:r>
        <w:t>#</w:t>
      </w:r>
    </w:p>
    <w:p w14:paraId="32734886" w14:textId="77777777" w:rsidR="005E69DF" w:rsidRDefault="005E69DF" w:rsidP="005E69DF">
      <w:r>
        <w:t>CMD=$1</w:t>
      </w:r>
    </w:p>
    <w:p w14:paraId="0BB2104E" w14:textId="77777777" w:rsidR="005E69DF" w:rsidRDefault="005E69DF" w:rsidP="005E69DF">
      <w:r>
        <w:t>CORE_MODEL_FILE=/home/cloudera/.</w:t>
      </w:r>
      <w:proofErr w:type="spellStart"/>
      <w:r>
        <w:t>etosha</w:t>
      </w:r>
      <w:proofErr w:type="spellEnd"/>
      <w:r>
        <w:t>/</w:t>
      </w:r>
      <w:proofErr w:type="spellStart"/>
      <w:r>
        <w:t>model.ttl</w:t>
      </w:r>
      <w:proofErr w:type="spellEnd"/>
    </w:p>
    <w:p w14:paraId="492828B9" w14:textId="77777777" w:rsidR="005E69DF" w:rsidRDefault="005E69DF" w:rsidP="005E69DF">
      <w:r>
        <w:t>WEBSERVER_PORT=9999</w:t>
      </w:r>
    </w:p>
    <w:p w14:paraId="24AF1760" w14:textId="77777777" w:rsidR="005E69DF" w:rsidRDefault="005E69DF" w:rsidP="005E69DF"/>
    <w:p w14:paraId="6C20935E" w14:textId="77777777" w:rsidR="005E69DF" w:rsidRDefault="005E69DF" w:rsidP="005E69DF">
      <w:r>
        <w:t>PART_FOLDER=/home/cloudera</w:t>
      </w:r>
      <w:proofErr w:type="gramStart"/>
      <w:r>
        <w:t>/.</w:t>
      </w:r>
      <w:proofErr w:type="spellStart"/>
      <w:r>
        <w:t>etosha</w:t>
      </w:r>
      <w:proofErr w:type="spellEnd"/>
      <w:proofErr w:type="gramEnd"/>
    </w:p>
    <w:p w14:paraId="38C260A7" w14:textId="77777777" w:rsidR="005E69DF" w:rsidRDefault="005E69DF" w:rsidP="005E69DF"/>
    <w:p w14:paraId="1402C8E7" w14:textId="77777777" w:rsidR="005E69DF" w:rsidRDefault="005E69DF" w:rsidP="005E69DF">
      <w:r>
        <w:t>#</w:t>
      </w:r>
    </w:p>
    <w:p w14:paraId="49E1FE6A" w14:textId="77777777" w:rsidR="005E69DF" w:rsidRDefault="005E69DF" w:rsidP="005E69DF">
      <w:r>
        <w:t xml:space="preserve"># We need a time stamp </w:t>
      </w:r>
    </w:p>
    <w:p w14:paraId="7DEA00B2" w14:textId="77777777" w:rsidR="005E69DF" w:rsidRDefault="005E69DF" w:rsidP="005E69DF">
      <w:r>
        <w:t>#</w:t>
      </w:r>
    </w:p>
    <w:p w14:paraId="1529A4DA" w14:textId="77777777" w:rsidR="005E69DF" w:rsidRDefault="005E69DF" w:rsidP="005E69DF">
      <w:r>
        <w:t>####### TS=$(time)</w:t>
      </w:r>
    </w:p>
    <w:p w14:paraId="79A60028" w14:textId="77777777" w:rsidR="005E69DF" w:rsidRDefault="005E69DF" w:rsidP="005E69DF"/>
    <w:p w14:paraId="7060EAE0" w14:textId="77777777" w:rsidR="005E69DF" w:rsidRDefault="005E69DF" w:rsidP="005E69DF">
      <w:r>
        <w:t>######################################</w:t>
      </w:r>
    </w:p>
    <w:p w14:paraId="511F8664" w14:textId="77777777" w:rsidR="005E69DF" w:rsidRDefault="005E69DF" w:rsidP="005E69DF">
      <w:r>
        <w:t>#</w:t>
      </w:r>
    </w:p>
    <w:p w14:paraId="41737D46" w14:textId="77777777" w:rsidR="005E69DF" w:rsidRDefault="005E69DF" w:rsidP="005E69DF">
      <w:r>
        <w:t xml:space="preserve">#  </w:t>
      </w:r>
      <w:proofErr w:type="spellStart"/>
      <w:r>
        <w:t>Etosha</w:t>
      </w:r>
      <w:proofErr w:type="spellEnd"/>
      <w:r>
        <w:t xml:space="preserve"> Triple Collector Service</w:t>
      </w:r>
    </w:p>
    <w:p w14:paraId="0699C332" w14:textId="77777777" w:rsidR="005E69DF" w:rsidRDefault="005E69DF" w:rsidP="005E69DF">
      <w:r>
        <w:t>#</w:t>
      </w:r>
    </w:p>
    <w:p w14:paraId="53E203B2" w14:textId="77777777" w:rsidR="005E69DF" w:rsidRDefault="005E69DF" w:rsidP="005E69DF"/>
    <w:p w14:paraId="20B495CA" w14:textId="77777777" w:rsidR="005E69DF" w:rsidRDefault="005E69DF" w:rsidP="005E69DF">
      <w:r>
        <w:t>case $CMD in</w:t>
      </w:r>
    </w:p>
    <w:p w14:paraId="4AE31CDB" w14:textId="77777777" w:rsidR="005E69DF" w:rsidRDefault="005E69DF" w:rsidP="005E69DF">
      <w:r>
        <w:t xml:space="preserve">  (start)</w:t>
      </w:r>
    </w:p>
    <w:p w14:paraId="05D6D96D" w14:textId="77777777" w:rsidR="005E69DF" w:rsidRDefault="005E69DF" w:rsidP="005E69DF">
      <w:r>
        <w:t xml:space="preserve">    clear</w:t>
      </w:r>
    </w:p>
    <w:p w14:paraId="1E5FD23D" w14:textId="77777777" w:rsidR="005E69DF" w:rsidRDefault="005E69DF" w:rsidP="005E69DF">
      <w:r>
        <w:t xml:space="preserve">    echo "        FUSEKI_HOME: $FUSEKI_HOME"</w:t>
      </w:r>
    </w:p>
    <w:p w14:paraId="5D112502" w14:textId="77777777" w:rsidR="005E69DF" w:rsidRDefault="005E69DF" w:rsidP="005E69DF">
      <w:r>
        <w:t xml:space="preserve">    echo "          JAVA_HOME: $JAVA_HOME"</w:t>
      </w:r>
    </w:p>
    <w:p w14:paraId="75C59610" w14:textId="77777777" w:rsidR="005E69DF" w:rsidRDefault="005E69DF" w:rsidP="005E69DF">
      <w:r>
        <w:t xml:space="preserve">    echo "               PORT: $WEBSERVER_PORT"</w:t>
      </w:r>
    </w:p>
    <w:p w14:paraId="381AE9EF" w14:textId="77777777" w:rsidR="005E69DF" w:rsidRDefault="005E69DF" w:rsidP="005E69DF">
      <w:r>
        <w:t xml:space="preserve">    echo "    CORE_MODEL_FILE: $CORE_MODEL_FILE"</w:t>
      </w:r>
    </w:p>
    <w:p w14:paraId="7B8D550E" w14:textId="77777777" w:rsidR="005E69DF" w:rsidRDefault="005E69DF" w:rsidP="005E69DF">
      <w:r>
        <w:t xml:space="preserve">    echo " ETOSH-GRAPH-FOLDER: $PART_FOLDER"</w:t>
      </w:r>
    </w:p>
    <w:p w14:paraId="7804F51D" w14:textId="77777777" w:rsidR="005E69DF" w:rsidRDefault="005E69DF" w:rsidP="005E69DF"/>
    <w:p w14:paraId="713C63A0" w14:textId="77777777" w:rsidR="005E69DF" w:rsidRDefault="005E69DF" w:rsidP="005E69DF">
      <w:r>
        <w:t xml:space="preserve">    echo "&gt;&gt;&gt; Starting the </w:t>
      </w:r>
      <w:proofErr w:type="spellStart"/>
      <w:r>
        <w:t>Fuseki</w:t>
      </w:r>
      <w:proofErr w:type="spellEnd"/>
      <w:r>
        <w:t>-Server on port [$WEBSERVER_PORT] (default: 3030)"</w:t>
      </w:r>
    </w:p>
    <w:p w14:paraId="34C6E856" w14:textId="77777777" w:rsidR="005E69DF" w:rsidRDefault="005E69DF" w:rsidP="005E69DF"/>
    <w:p w14:paraId="4DCC04C8" w14:textId="77777777" w:rsidR="005E69DF" w:rsidRDefault="005E69DF" w:rsidP="005E69DF">
      <w:r>
        <w:t xml:space="preserve">    # clean </w:t>
      </w:r>
    </w:p>
    <w:p w14:paraId="26E048D2" w14:textId="77777777" w:rsidR="005E69DF" w:rsidRDefault="005E69DF" w:rsidP="005E69DF">
      <w:r>
        <w:t xml:space="preserve">    # ### BE CAREFULL ### </w:t>
      </w:r>
      <w:proofErr w:type="spellStart"/>
      <w:r>
        <w:t>rm</w:t>
      </w:r>
      <w:proofErr w:type="spellEnd"/>
      <w:r>
        <w:t xml:space="preserve"> -r $PART_FOLDER -f</w:t>
      </w:r>
    </w:p>
    <w:p w14:paraId="055663CE" w14:textId="77777777" w:rsidR="005E69DF" w:rsidRDefault="005E69DF" w:rsidP="005E69DF">
      <w:r>
        <w:t xml:space="preserve">    #</w:t>
      </w:r>
    </w:p>
    <w:p w14:paraId="5E3F7C33" w14:textId="77777777" w:rsidR="005E69DF" w:rsidRDefault="005E69DF" w:rsidP="005E69DF">
      <w:r>
        <w:t xml:space="preserve">    ########    mv $PART_FOLDER /</w:t>
      </w:r>
      <w:proofErr w:type="spellStart"/>
      <w:r>
        <w:t>tmp</w:t>
      </w:r>
      <w:proofErr w:type="spellEnd"/>
      <w:r>
        <w:t>/$TS-ETOSHA-PARTITION-OLD</w:t>
      </w:r>
    </w:p>
    <w:p w14:paraId="448C8A5E" w14:textId="77777777" w:rsidR="005E69DF" w:rsidRDefault="005E69DF" w:rsidP="005E69DF">
      <w:r>
        <w:t xml:space="preserve">    </w:t>
      </w:r>
    </w:p>
    <w:p w14:paraId="5EA509D2" w14:textId="77777777" w:rsidR="005E69DF" w:rsidRDefault="005E69DF" w:rsidP="005E69DF">
      <w:r>
        <w:t xml:space="preserve">    # load files to local from HDFS default location</w:t>
      </w:r>
    </w:p>
    <w:p w14:paraId="7C7696AD" w14:textId="77777777" w:rsidR="005E69DF" w:rsidRDefault="005E69DF" w:rsidP="005E69DF">
      <w:r>
        <w:t xml:space="preserve">    ########    </w:t>
      </w:r>
      <w:proofErr w:type="spellStart"/>
      <w:r>
        <w:t>hdfs</w:t>
      </w:r>
      <w:proofErr w:type="spellEnd"/>
      <w:r>
        <w:t xml:space="preserve"> </w:t>
      </w:r>
      <w:proofErr w:type="spellStart"/>
      <w:r>
        <w:t>dfs</w:t>
      </w:r>
      <w:proofErr w:type="spellEnd"/>
      <w:r>
        <w:t xml:space="preserve"> -get /</w:t>
      </w:r>
      <w:proofErr w:type="spellStart"/>
      <w:r>
        <w:t>etosha</w:t>
      </w:r>
      <w:proofErr w:type="spellEnd"/>
      <w:r>
        <w:t xml:space="preserve">/snap/* $PART_FOLDER  </w:t>
      </w:r>
    </w:p>
    <w:p w14:paraId="6C7F5F6F" w14:textId="77777777" w:rsidR="005E69DF" w:rsidRDefault="005E69DF" w:rsidP="005E69DF"/>
    <w:p w14:paraId="6D7D1770" w14:textId="77777777" w:rsidR="005E69DF" w:rsidRDefault="005E69DF" w:rsidP="005E69DF">
      <w:r>
        <w:t xml:space="preserve">    exec $FUSEKI_HOME/</w:t>
      </w:r>
      <w:proofErr w:type="spellStart"/>
      <w:r>
        <w:t>fuseki</w:t>
      </w:r>
      <w:proofErr w:type="spellEnd"/>
      <w:r>
        <w:t>-server --file=$CORE_MODEL_FILE --update --port=$WEBSERVER_PORT /ETCS &amp;</w:t>
      </w:r>
    </w:p>
    <w:p w14:paraId="72F9161A" w14:textId="77777777" w:rsidR="005E69DF" w:rsidRDefault="005E69DF" w:rsidP="005E69DF"/>
    <w:p w14:paraId="58D1CB5F" w14:textId="77777777" w:rsidR="005E69DF" w:rsidRDefault="005E69DF" w:rsidP="005E69DF">
      <w:r>
        <w:t xml:space="preserve">    sleep 5</w:t>
      </w:r>
    </w:p>
    <w:p w14:paraId="0373D2F5" w14:textId="77777777" w:rsidR="005E69DF" w:rsidRDefault="005E69DF" w:rsidP="005E69DF"/>
    <w:p w14:paraId="0D70B382" w14:textId="77777777" w:rsidR="005E69DF" w:rsidRDefault="005E69DF" w:rsidP="005E69DF"/>
    <w:p w14:paraId="37A3460A" w14:textId="77777777" w:rsidR="005E69DF" w:rsidRDefault="005E69DF" w:rsidP="005E69DF">
      <w:r>
        <w:t xml:space="preserve">    FILES=$PART_FOLDER/*</w:t>
      </w:r>
    </w:p>
    <w:p w14:paraId="0DC2AFDF" w14:textId="77777777" w:rsidR="005E69DF" w:rsidRDefault="005E69DF" w:rsidP="005E69DF">
      <w:r>
        <w:t xml:space="preserve">    for f in $FILES</w:t>
      </w:r>
    </w:p>
    <w:p w14:paraId="00E1C75F" w14:textId="77777777" w:rsidR="005E69DF" w:rsidRDefault="005E69DF" w:rsidP="005E69DF">
      <w:r>
        <w:t xml:space="preserve">    do</w:t>
      </w:r>
    </w:p>
    <w:p w14:paraId="70AA3451" w14:textId="77777777" w:rsidR="005E69DF" w:rsidRDefault="005E69DF" w:rsidP="005E69DF">
      <w:r>
        <w:t xml:space="preserve">      echo "&gt; LOAD ETOSH-GRAPH-SNAPHSOT: $f ..."</w:t>
      </w:r>
    </w:p>
    <w:p w14:paraId="4CA5F918" w14:textId="77777777" w:rsidR="005E69DF" w:rsidRDefault="005E69DF" w:rsidP="005E69DF">
      <w:r>
        <w:t xml:space="preserve">      # take action on each file. $f store current file name</w:t>
      </w:r>
    </w:p>
    <w:p w14:paraId="1651E1DE" w14:textId="77777777" w:rsidR="005E69DF" w:rsidRDefault="005E69DF" w:rsidP="005E69DF">
      <w:r>
        <w:t xml:space="preserve">      $FUSEKI_HOME/bin/s-post http://localhost:$WEBSERVER_PORT/ETCS/data default $f</w:t>
      </w:r>
    </w:p>
    <w:p w14:paraId="5E52B473" w14:textId="77777777" w:rsidR="005E69DF" w:rsidRDefault="005E69DF" w:rsidP="005E69DF">
      <w:r>
        <w:t xml:space="preserve">    done</w:t>
      </w:r>
    </w:p>
    <w:p w14:paraId="25E17F76" w14:textId="77777777" w:rsidR="005E69DF" w:rsidRDefault="005E69DF" w:rsidP="005E69DF">
      <w:r>
        <w:t xml:space="preserve">    ;;</w:t>
      </w:r>
    </w:p>
    <w:p w14:paraId="56E3A9FB" w14:textId="77777777" w:rsidR="005E69DF" w:rsidRDefault="005E69DF" w:rsidP="005E69DF"/>
    <w:p w14:paraId="76FCF366" w14:textId="77777777" w:rsidR="005E69DF" w:rsidRDefault="005E69DF" w:rsidP="005E69DF">
      <w:r>
        <w:t xml:space="preserve">  (list)</w:t>
      </w:r>
    </w:p>
    <w:p w14:paraId="61127B80" w14:textId="77777777" w:rsidR="005E69DF" w:rsidRDefault="005E69DF" w:rsidP="005E69DF">
      <w:r>
        <w:t xml:space="preserve">      $FUSEKI_HOME/bin/s-query --service http://localhost:$WEBSERVER_PORT/ETCS/query 'SELECT * </w:t>
      </w:r>
      <w:proofErr w:type="gramStart"/>
      <w:r>
        <w:t>{?s</w:t>
      </w:r>
      <w:proofErr w:type="gramEnd"/>
      <w:r>
        <w:t xml:space="preserve"> ?p ?o}'</w:t>
      </w:r>
    </w:p>
    <w:p w14:paraId="1D18C9A0" w14:textId="77777777" w:rsidR="005E69DF" w:rsidRDefault="005E69DF" w:rsidP="005E69DF">
      <w:r>
        <w:t xml:space="preserve">    ;;</w:t>
      </w:r>
    </w:p>
    <w:p w14:paraId="5AFBB6B8" w14:textId="77777777" w:rsidR="005E69DF" w:rsidRDefault="005E69DF" w:rsidP="005E69DF"/>
    <w:p w14:paraId="059DA882" w14:textId="77777777" w:rsidR="005E69DF" w:rsidRDefault="005E69DF" w:rsidP="005E69DF">
      <w:r>
        <w:t xml:space="preserve">  (reload)</w:t>
      </w:r>
    </w:p>
    <w:p w14:paraId="0C5639C7" w14:textId="77777777" w:rsidR="005E69DF" w:rsidRDefault="005E69DF" w:rsidP="005E69DF">
      <w:r>
        <w:t xml:space="preserve"> </w:t>
      </w:r>
    </w:p>
    <w:p w14:paraId="62F343C2" w14:textId="77777777" w:rsidR="005E69DF" w:rsidRDefault="005E69DF" w:rsidP="005E69DF">
      <w:r>
        <w:t xml:space="preserve">    ;;</w:t>
      </w:r>
    </w:p>
    <w:p w14:paraId="297B59B9" w14:textId="77777777" w:rsidR="005E69DF" w:rsidRDefault="005E69DF" w:rsidP="005E69DF">
      <w:r>
        <w:t xml:space="preserve">    </w:t>
      </w:r>
    </w:p>
    <w:p w14:paraId="7C2DC56D" w14:textId="77777777" w:rsidR="005E69DF" w:rsidRDefault="005E69DF" w:rsidP="005E69DF">
      <w:r>
        <w:t xml:space="preserve">  (*)</w:t>
      </w:r>
    </w:p>
    <w:p w14:paraId="02FBE1C9" w14:textId="77777777" w:rsidR="005E69DF" w:rsidRDefault="005E69DF" w:rsidP="005E69DF">
      <w:r>
        <w:t xml:space="preserve">    echo "Don't understand [$CMD]"</w:t>
      </w:r>
    </w:p>
    <w:p w14:paraId="141180D0" w14:textId="77777777" w:rsidR="005E69DF" w:rsidRDefault="005E69DF" w:rsidP="005E69DF">
      <w:r>
        <w:t xml:space="preserve">    ;;</w:t>
      </w:r>
    </w:p>
    <w:p w14:paraId="7E876628" w14:textId="77777777" w:rsidR="005E69DF" w:rsidRDefault="005E69DF" w:rsidP="005E69DF"/>
    <w:p w14:paraId="2B66FF06" w14:textId="77777777" w:rsidR="005E69DF" w:rsidRDefault="005E69DF" w:rsidP="005E69DF">
      <w:proofErr w:type="spellStart"/>
      <w:r>
        <w:t>esac</w:t>
      </w:r>
      <w:proofErr w:type="spellEnd"/>
    </w:p>
    <w:p w14:paraId="0670204F" w14:textId="77777777" w:rsidR="005E69DF" w:rsidRDefault="005E69DF" w:rsidP="00A071FF">
      <w:bookmarkStart w:id="0" w:name="_GoBack"/>
      <w:bookmarkEnd w:id="0"/>
    </w:p>
    <w:p w14:paraId="16942C0D" w14:textId="77777777" w:rsidR="005E69DF" w:rsidRDefault="005E69DF" w:rsidP="00A071FF"/>
    <w:p w14:paraId="4D6AAEC9" w14:textId="77777777" w:rsidR="005E69DF" w:rsidRDefault="005E69DF" w:rsidP="00A071FF"/>
    <w:p w14:paraId="7C1C1DDC" w14:textId="77777777" w:rsidR="005E69DF" w:rsidRDefault="005E69DF" w:rsidP="005E69DF">
      <w:proofErr w:type="spellStart"/>
      <w:r>
        <w:t>root@quickstart</w:t>
      </w:r>
      <w:proofErr w:type="spellEnd"/>
      <w:r>
        <w:t xml:space="preserve"> </w:t>
      </w:r>
      <w:proofErr w:type="gramStart"/>
      <w:r>
        <w:t>scripts]#</w:t>
      </w:r>
      <w:proofErr w:type="gramEnd"/>
      <w:r>
        <w:t xml:space="preserve"> ./run.sh start</w:t>
      </w:r>
    </w:p>
    <w:p w14:paraId="5DB28D56" w14:textId="77777777" w:rsidR="005E69DF" w:rsidRDefault="005E69DF" w:rsidP="005E69DF"/>
    <w:p w14:paraId="25E5055E" w14:textId="77777777" w:rsidR="005E69DF" w:rsidRDefault="005E69DF" w:rsidP="005E69DF">
      <w:r>
        <w:t xml:space="preserve">        FUSEKI_HOME: /opt/</w:t>
      </w:r>
      <w:proofErr w:type="spellStart"/>
      <w:r>
        <w:t>fuseki</w:t>
      </w:r>
      <w:proofErr w:type="spellEnd"/>
      <w:r>
        <w:t>/scripts/main/apache-jena-fuseki-2.3.0</w:t>
      </w:r>
    </w:p>
    <w:p w14:paraId="5E0BBAEB" w14:textId="77777777" w:rsidR="005E69DF" w:rsidRDefault="005E69DF" w:rsidP="005E69DF">
      <w:r>
        <w:t xml:space="preserve">          JAVA_HOME: /opt/jdk1.8.0_101</w:t>
      </w:r>
    </w:p>
    <w:p w14:paraId="030EA610" w14:textId="77777777" w:rsidR="005E69DF" w:rsidRDefault="005E69DF" w:rsidP="005E69DF">
      <w:r>
        <w:t xml:space="preserve">               PORT: 9999</w:t>
      </w:r>
    </w:p>
    <w:p w14:paraId="64055B5F" w14:textId="77777777" w:rsidR="005E69DF" w:rsidRDefault="005E69DF" w:rsidP="005E69DF">
      <w:r>
        <w:t xml:space="preserve">    CORE_MODEL_FILE: /home/cloudera/.</w:t>
      </w:r>
      <w:proofErr w:type="spellStart"/>
      <w:r>
        <w:t>etosha</w:t>
      </w:r>
      <w:proofErr w:type="spellEnd"/>
      <w:r>
        <w:t>/</w:t>
      </w:r>
      <w:proofErr w:type="spellStart"/>
      <w:r>
        <w:t>model.ttl</w:t>
      </w:r>
      <w:proofErr w:type="spellEnd"/>
    </w:p>
    <w:p w14:paraId="3C8F481F" w14:textId="77777777" w:rsidR="005E69DF" w:rsidRDefault="005E69DF" w:rsidP="005E69DF">
      <w:r>
        <w:t xml:space="preserve"> ETOSH-GRAPH-FOLDER: /home/cloudera</w:t>
      </w:r>
      <w:proofErr w:type="gramStart"/>
      <w:r>
        <w:t>/.</w:t>
      </w:r>
      <w:proofErr w:type="spellStart"/>
      <w:r>
        <w:t>etosha</w:t>
      </w:r>
      <w:proofErr w:type="spellEnd"/>
      <w:proofErr w:type="gramEnd"/>
    </w:p>
    <w:p w14:paraId="5FCE9A5C" w14:textId="77777777" w:rsidR="005E69DF" w:rsidRDefault="005E69DF" w:rsidP="005E69DF">
      <w:r>
        <w:t xml:space="preserve">&gt;&gt;&gt; Starting the </w:t>
      </w:r>
      <w:proofErr w:type="spellStart"/>
      <w:r>
        <w:t>Fuseki</w:t>
      </w:r>
      <w:proofErr w:type="spellEnd"/>
      <w:r>
        <w:t>-Server on port [9999] (default: 3030)</w:t>
      </w:r>
    </w:p>
    <w:p w14:paraId="1404B81B" w14:textId="77777777" w:rsidR="005E69DF" w:rsidRDefault="005E69DF" w:rsidP="005E69DF">
      <w:r>
        <w:t xml:space="preserve">[2016-09-29 15:37:30] Server     </w:t>
      </w:r>
      <w:proofErr w:type="gramStart"/>
      <w:r>
        <w:t>INFO  Dataset</w:t>
      </w:r>
      <w:proofErr w:type="gramEnd"/>
      <w:r>
        <w:t>: in-memory: load file: /home/cloudera/.</w:t>
      </w:r>
      <w:proofErr w:type="spellStart"/>
      <w:r>
        <w:t>etosha</w:t>
      </w:r>
      <w:proofErr w:type="spellEnd"/>
      <w:r>
        <w:t>/</w:t>
      </w:r>
      <w:proofErr w:type="spellStart"/>
      <w:r>
        <w:t>model.ttl</w:t>
      </w:r>
      <w:proofErr w:type="spellEnd"/>
    </w:p>
    <w:p w14:paraId="1417A0E1" w14:textId="77777777" w:rsidR="005E69DF" w:rsidRDefault="005E69DF" w:rsidP="005E69DF">
      <w:r>
        <w:t xml:space="preserve">[2016-09-29 15:37:31] Server     </w:t>
      </w:r>
      <w:proofErr w:type="gramStart"/>
      <w:r>
        <w:t xml:space="preserve">INFO  </w:t>
      </w:r>
      <w:proofErr w:type="spellStart"/>
      <w:r>
        <w:t>Fuseki</w:t>
      </w:r>
      <w:proofErr w:type="spellEnd"/>
      <w:proofErr w:type="gramEnd"/>
      <w:r>
        <w:t xml:space="preserve"> 2.3.0 2015-07-25T17:11:28+0000</w:t>
      </w:r>
    </w:p>
    <w:p w14:paraId="69838CA3" w14:textId="77777777" w:rsidR="005E69DF" w:rsidRDefault="005E69DF" w:rsidP="005E69DF">
      <w:r>
        <w:t xml:space="preserve">[2016-09-29 15:37:31] </w:t>
      </w:r>
      <w:proofErr w:type="spellStart"/>
      <w:r>
        <w:t>Config</w:t>
      </w:r>
      <w:proofErr w:type="spellEnd"/>
      <w:r>
        <w:t xml:space="preserve">     </w:t>
      </w:r>
      <w:proofErr w:type="gramStart"/>
      <w:r>
        <w:t>INFO  FUSEKI</w:t>
      </w:r>
      <w:proofErr w:type="gramEnd"/>
      <w:r>
        <w:t>_HOME=/opt/</w:t>
      </w:r>
      <w:proofErr w:type="spellStart"/>
      <w:r>
        <w:t>fuseki</w:t>
      </w:r>
      <w:proofErr w:type="spellEnd"/>
      <w:r>
        <w:t>/scripts/main/apache-jena-fuseki-2.3.0</w:t>
      </w:r>
    </w:p>
    <w:p w14:paraId="76B72C31" w14:textId="77777777" w:rsidR="005E69DF" w:rsidRDefault="005E69DF" w:rsidP="005E69DF">
      <w:r>
        <w:t xml:space="preserve">[2016-09-29 15:37:31] </w:t>
      </w:r>
      <w:proofErr w:type="spellStart"/>
      <w:r>
        <w:t>Config</w:t>
      </w:r>
      <w:proofErr w:type="spellEnd"/>
      <w:r>
        <w:t xml:space="preserve">     </w:t>
      </w:r>
      <w:proofErr w:type="gramStart"/>
      <w:r>
        <w:t>INFO  FUSEKI</w:t>
      </w:r>
      <w:proofErr w:type="gramEnd"/>
      <w:r>
        <w:t>_BASE=/var/run/cloudera-scm-agent/process/85-fuseki-FUSEKI_SERVICE/scripts/run</w:t>
      </w:r>
    </w:p>
    <w:p w14:paraId="6C2751FA" w14:textId="77777777" w:rsidR="005E69DF" w:rsidRDefault="005E69DF" w:rsidP="005E69DF">
      <w:r>
        <w:t xml:space="preserve">[2016-09-29 15:37:31] Servlet    </w:t>
      </w:r>
      <w:proofErr w:type="gramStart"/>
      <w:r>
        <w:t>INFO  Initializing</w:t>
      </w:r>
      <w:proofErr w:type="gramEnd"/>
      <w:r>
        <w:t xml:space="preserve"> </w:t>
      </w:r>
      <w:proofErr w:type="spellStart"/>
      <w:r>
        <w:t>Shiro</w:t>
      </w:r>
      <w:proofErr w:type="spellEnd"/>
      <w:r>
        <w:t xml:space="preserve"> environment</w:t>
      </w:r>
    </w:p>
    <w:p w14:paraId="3B80DF87" w14:textId="77777777" w:rsidR="005E69DF" w:rsidRDefault="005E69DF" w:rsidP="005E69DF">
      <w:r>
        <w:t xml:space="preserve">[2016-09-29 15:37:31] </w:t>
      </w:r>
      <w:proofErr w:type="spellStart"/>
      <w:r>
        <w:t>Config</w:t>
      </w:r>
      <w:proofErr w:type="spellEnd"/>
      <w:r>
        <w:t xml:space="preserve">     </w:t>
      </w:r>
      <w:proofErr w:type="gramStart"/>
      <w:r>
        <w:t xml:space="preserve">INFO  </w:t>
      </w:r>
      <w:proofErr w:type="spellStart"/>
      <w:r>
        <w:t>Shiro</w:t>
      </w:r>
      <w:proofErr w:type="spellEnd"/>
      <w:proofErr w:type="gramEnd"/>
      <w:r>
        <w:t xml:space="preserve"> file: file:///var/run/cloudera-scm-agent/process/85-fuseki-FUSEKI_SERVICE/scripts/run/shiro.ini</w:t>
      </w:r>
    </w:p>
    <w:p w14:paraId="5A0C13AF" w14:textId="77777777" w:rsidR="005E69DF" w:rsidRDefault="005E69DF" w:rsidP="005E69DF">
      <w:r>
        <w:t xml:space="preserve">[2016-09-29 15:37:31] </w:t>
      </w:r>
      <w:proofErr w:type="spellStart"/>
      <w:r>
        <w:t>Config</w:t>
      </w:r>
      <w:proofErr w:type="spellEnd"/>
      <w:r>
        <w:t xml:space="preserve">     </w:t>
      </w:r>
      <w:proofErr w:type="gramStart"/>
      <w:r>
        <w:t>INFO  Register</w:t>
      </w:r>
      <w:proofErr w:type="gramEnd"/>
      <w:r>
        <w:t>: /ETCS</w:t>
      </w:r>
    </w:p>
    <w:p w14:paraId="1C5C1205" w14:textId="77777777" w:rsidR="005E69DF" w:rsidRDefault="005E69DF" w:rsidP="005E69DF">
      <w:r>
        <w:t xml:space="preserve">[2016-09-29 15:37:31] Server     </w:t>
      </w:r>
      <w:proofErr w:type="gramStart"/>
      <w:r>
        <w:t>INFO  Started</w:t>
      </w:r>
      <w:proofErr w:type="gramEnd"/>
      <w:r>
        <w:t xml:space="preserve"> 2016/09/29 15:37:31 PDT on port 9999</w:t>
      </w:r>
    </w:p>
    <w:p w14:paraId="132BFD72" w14:textId="77777777" w:rsidR="005E69DF" w:rsidRDefault="005E69DF" w:rsidP="005E69DF">
      <w:r>
        <w:t>&gt; LOAD ETOSH-GRAPH-SNAPHSOT: /home/cloudera/.</w:t>
      </w:r>
      <w:proofErr w:type="spellStart"/>
      <w:r>
        <w:t>etosha</w:t>
      </w:r>
      <w:proofErr w:type="spellEnd"/>
      <w:r>
        <w:t>/</w:t>
      </w:r>
      <w:proofErr w:type="spellStart"/>
      <w:r>
        <w:t>model.ttl</w:t>
      </w:r>
      <w:proofErr w:type="spellEnd"/>
      <w:r>
        <w:t xml:space="preserve"> ...</w:t>
      </w:r>
    </w:p>
    <w:p w14:paraId="19A6B7A9" w14:textId="77777777" w:rsidR="005E69DF" w:rsidRDefault="005E69DF" w:rsidP="005E69DF">
      <w:r>
        <w:t xml:space="preserve">[2016-09-29 15:37:34] </w:t>
      </w:r>
      <w:proofErr w:type="spellStart"/>
      <w:r>
        <w:t>Fuseki</w:t>
      </w:r>
      <w:proofErr w:type="spellEnd"/>
      <w:r>
        <w:t xml:space="preserve">     </w:t>
      </w:r>
      <w:proofErr w:type="gramStart"/>
      <w:r>
        <w:t>INFO  [</w:t>
      </w:r>
      <w:proofErr w:type="gramEnd"/>
      <w:r>
        <w:t>1] POST http://localhost:9999/ETCS/data?default</w:t>
      </w:r>
    </w:p>
    <w:p w14:paraId="2BE09F8B" w14:textId="77777777" w:rsidR="005E69DF" w:rsidRDefault="005E69DF" w:rsidP="005E69DF">
      <w:r>
        <w:t xml:space="preserve">[2016-09-29 15:37:34] </w:t>
      </w:r>
      <w:proofErr w:type="spellStart"/>
      <w:r>
        <w:t>Fuseki</w:t>
      </w:r>
      <w:proofErr w:type="spellEnd"/>
      <w:r>
        <w:t xml:space="preserve">     </w:t>
      </w:r>
      <w:proofErr w:type="gramStart"/>
      <w:r>
        <w:t>INFO  [</w:t>
      </w:r>
      <w:proofErr w:type="gramEnd"/>
      <w:r>
        <w:t>1] POST /ETCS :: 'data' :: [text/turtle charset=UTF-8] ? default</w:t>
      </w:r>
    </w:p>
    <w:p w14:paraId="63556678" w14:textId="77777777" w:rsidR="005E69DF" w:rsidRDefault="005E69DF" w:rsidP="005E69DF">
      <w:r>
        <w:t xml:space="preserve">[2016-09-29 15:37:34] </w:t>
      </w:r>
      <w:proofErr w:type="spellStart"/>
      <w:r>
        <w:t>Fuseki</w:t>
      </w:r>
      <w:proofErr w:type="spellEnd"/>
      <w:r>
        <w:t xml:space="preserve">     </w:t>
      </w:r>
      <w:proofErr w:type="gramStart"/>
      <w:r>
        <w:t>INFO  [</w:t>
      </w:r>
      <w:proofErr w:type="gramEnd"/>
      <w:r>
        <w:t>1] Body: Content-Length=12219, Content-Type=text/turtle, Charset=utf-8;charset=utf-8 =&gt; Turtle : Count=120 Triples=120 Quads=0</w:t>
      </w:r>
    </w:p>
    <w:p w14:paraId="5E48F4AA" w14:textId="77777777" w:rsidR="005E69DF" w:rsidRDefault="005E69DF" w:rsidP="005E69DF">
      <w:r>
        <w:t xml:space="preserve">[2016-09-29 15:37:34] </w:t>
      </w:r>
      <w:proofErr w:type="spellStart"/>
      <w:r>
        <w:t>Fuseki</w:t>
      </w:r>
      <w:proofErr w:type="spellEnd"/>
      <w:r>
        <w:t xml:space="preserve">     </w:t>
      </w:r>
      <w:proofErr w:type="gramStart"/>
      <w:r>
        <w:t>INFO  [</w:t>
      </w:r>
      <w:proofErr w:type="gramEnd"/>
      <w:r>
        <w:t xml:space="preserve">1] 200 OK (60 </w:t>
      </w:r>
      <w:proofErr w:type="spellStart"/>
      <w:r>
        <w:t>ms</w:t>
      </w:r>
      <w:proofErr w:type="spellEnd"/>
      <w:r>
        <w:t>)</w:t>
      </w:r>
    </w:p>
    <w:p w14:paraId="10C03A7A" w14:textId="77777777" w:rsidR="005E69DF" w:rsidRDefault="005E69DF" w:rsidP="00A071FF"/>
    <w:p w14:paraId="2FDF0D41" w14:textId="77777777" w:rsidR="005E69DF" w:rsidRDefault="005E69DF" w:rsidP="00A071FF"/>
    <w:p w14:paraId="1B0C34E2" w14:textId="77777777" w:rsidR="005E69DF" w:rsidRDefault="005E69DF" w:rsidP="00A071FF"/>
    <w:sectPr w:rsidR="005E69DF" w:rsidSect="0012181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23B09"/>
    <w:multiLevelType w:val="hybridMultilevel"/>
    <w:tmpl w:val="6F6CDF5C"/>
    <w:lvl w:ilvl="0" w:tplc="46ACA3C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05B2B17"/>
    <w:multiLevelType w:val="hybridMultilevel"/>
    <w:tmpl w:val="618239FC"/>
    <w:lvl w:ilvl="0" w:tplc="B6521C5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1FF"/>
    <w:rsid w:val="00121816"/>
    <w:rsid w:val="001D4D3E"/>
    <w:rsid w:val="002B683C"/>
    <w:rsid w:val="005E69DF"/>
    <w:rsid w:val="006B6058"/>
    <w:rsid w:val="00742B6C"/>
    <w:rsid w:val="00747BAD"/>
    <w:rsid w:val="007A0C49"/>
    <w:rsid w:val="008D050A"/>
    <w:rsid w:val="00987ACC"/>
    <w:rsid w:val="009B4DAC"/>
    <w:rsid w:val="00A071FF"/>
    <w:rsid w:val="00D37412"/>
    <w:rsid w:val="00EA6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B4BD3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6B605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B605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42B6C"/>
    <w:pPr>
      <w:keepNext/>
      <w:keepLines/>
      <w:spacing w:before="40"/>
      <w:outlineLvl w:val="2"/>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071FF"/>
    <w:pPr>
      <w:ind w:left="720"/>
      <w:contextualSpacing/>
    </w:pPr>
  </w:style>
  <w:style w:type="character" w:styleId="Link">
    <w:name w:val="Hyperlink"/>
    <w:basedOn w:val="Absatz-Standardschriftart"/>
    <w:uiPriority w:val="99"/>
    <w:unhideWhenUsed/>
    <w:rsid w:val="006B6058"/>
    <w:rPr>
      <w:color w:val="0563C1" w:themeColor="hyperlink"/>
      <w:u w:val="single"/>
    </w:rPr>
  </w:style>
  <w:style w:type="character" w:customStyle="1" w:styleId="berschrift2Zchn">
    <w:name w:val="Überschrift 2 Zchn"/>
    <w:basedOn w:val="Absatz-Standardschriftart"/>
    <w:link w:val="berschrift2"/>
    <w:uiPriority w:val="9"/>
    <w:rsid w:val="006B6058"/>
    <w:rPr>
      <w:rFonts w:asciiTheme="majorHAnsi" w:eastAsiaTheme="majorEastAsia" w:hAnsiTheme="majorHAnsi" w:cstheme="majorBidi"/>
      <w:color w:val="2E74B5" w:themeColor="accent1" w:themeShade="BF"/>
      <w:sz w:val="26"/>
      <w:szCs w:val="26"/>
      <w:lang w:val="en-US"/>
    </w:rPr>
  </w:style>
  <w:style w:type="character" w:customStyle="1" w:styleId="berschrift1Zchn">
    <w:name w:val="Überschrift 1 Zchn"/>
    <w:basedOn w:val="Absatz-Standardschriftart"/>
    <w:link w:val="berschrift1"/>
    <w:uiPriority w:val="9"/>
    <w:rsid w:val="006B6058"/>
    <w:rPr>
      <w:rFonts w:asciiTheme="majorHAnsi" w:eastAsiaTheme="majorEastAsia" w:hAnsiTheme="majorHAnsi" w:cstheme="majorBidi"/>
      <w:color w:val="2E74B5" w:themeColor="accent1" w:themeShade="BF"/>
      <w:sz w:val="32"/>
      <w:szCs w:val="32"/>
      <w:lang w:val="en-US"/>
    </w:rPr>
  </w:style>
  <w:style w:type="character" w:styleId="BesuchterLink">
    <w:name w:val="FollowedHyperlink"/>
    <w:basedOn w:val="Absatz-Standardschriftart"/>
    <w:uiPriority w:val="99"/>
    <w:semiHidden/>
    <w:unhideWhenUsed/>
    <w:rsid w:val="006B6058"/>
    <w:rPr>
      <w:color w:val="954F72" w:themeColor="followedHyperlink"/>
      <w:u w:val="single"/>
    </w:rPr>
  </w:style>
  <w:style w:type="character" w:customStyle="1" w:styleId="berschrift3Zchn">
    <w:name w:val="Überschrift 3 Zchn"/>
    <w:basedOn w:val="Absatz-Standardschriftart"/>
    <w:link w:val="berschrift3"/>
    <w:uiPriority w:val="9"/>
    <w:rsid w:val="00742B6C"/>
    <w:rPr>
      <w:rFonts w:asciiTheme="majorHAnsi" w:eastAsiaTheme="majorEastAsia" w:hAnsiTheme="majorHAnsi" w:cstheme="majorBidi"/>
      <w:color w:val="1F4D78"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utorialspoint.com/apache_flume/fetching_twitter_data.htm" TargetMode="External"/><Relationship Id="rId6" Type="http://schemas.openxmlformats.org/officeDocument/2006/relationships/hyperlink" Target="https://docs.google.com/document/d/1hPUm9SZAGEmK94854qEqM0dZIfkbYWKLodRyhINiOZk/edi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981</Words>
  <Characters>6181</Characters>
  <Application>Microsoft Macintosh Word</Application>
  <DocSecurity>0</DocSecurity>
  <Lines>51</Lines>
  <Paragraphs>14</Paragraphs>
  <ScaleCrop>false</ScaleCrop>
  <HeadingPairs>
    <vt:vector size="4" baseType="variant">
      <vt:variant>
        <vt:lpstr>Titel</vt:lpstr>
      </vt:variant>
      <vt:variant>
        <vt:i4>1</vt:i4>
      </vt:variant>
      <vt:variant>
        <vt:lpstr>Headings</vt:lpstr>
      </vt:variant>
      <vt:variant>
        <vt:i4>7</vt:i4>
      </vt:variant>
    </vt:vector>
  </HeadingPairs>
  <TitlesOfParts>
    <vt:vector size="8" baseType="lpstr">
      <vt:lpstr/>
      <vt:lpstr>Dataset Management: An Example</vt:lpstr>
      <vt:lpstr>    The tutorial about Twitter data collection</vt:lpstr>
      <vt:lpstr>    Indexing AVRO data </vt:lpstr>
      <vt:lpstr>    Expose Metadata using Etosha CLI</vt:lpstr>
      <vt:lpstr>    How to Organize Context Information for Public Exposure?</vt:lpstr>
      <vt:lpstr>    The Turtle Syntax</vt:lpstr>
      <vt:lpstr>    Next Steps:</vt:lpstr>
    </vt:vector>
  </TitlesOfParts>
  <LinksUpToDate>false</LinksUpToDate>
  <CharactersWithSpaces>7148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Kampf</dc:creator>
  <cp:keywords/>
  <dc:description/>
  <cp:lastModifiedBy>Mirko  Kampf</cp:lastModifiedBy>
  <cp:revision>2</cp:revision>
  <dcterms:created xsi:type="dcterms:W3CDTF">2016-09-29T22:47:00Z</dcterms:created>
  <dcterms:modified xsi:type="dcterms:W3CDTF">2016-09-29T22:47:00Z</dcterms:modified>
</cp:coreProperties>
</file>