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51DBF" w14:textId="77777777" w:rsidR="00CA661D" w:rsidRDefault="00AA6778">
      <w:pPr>
        <w:pStyle w:val="Verzeichnis1"/>
        <w:tabs>
          <w:tab w:val="right" w:leader="dot" w:pos="9056"/>
        </w:tabs>
        <w:rPr>
          <w:rFonts w:eastAsiaTheme="minorEastAsia"/>
          <w:noProof/>
          <w:lang w:val="de-DE" w:eastAsia="de-DE"/>
        </w:rPr>
      </w:pPr>
      <w:r>
        <w:fldChar w:fldCharType="begin"/>
      </w:r>
      <w:r>
        <w:instrText xml:space="preserve"> TOC \o "1-3" </w:instrText>
      </w:r>
      <w:r>
        <w:fldChar w:fldCharType="separate"/>
      </w:r>
      <w:r w:rsidR="00CA661D" w:rsidRPr="00C71B76">
        <w:rPr>
          <w:noProof/>
          <w:color w:val="00B050"/>
        </w:rPr>
        <w:t>ICH KANN ECL auch in Spark-shell nutzen.</w:t>
      </w:r>
      <w:r w:rsidR="00CA661D">
        <w:rPr>
          <w:noProof/>
        </w:rPr>
        <w:tab/>
      </w:r>
      <w:r w:rsidR="00CA661D">
        <w:rPr>
          <w:noProof/>
        </w:rPr>
        <w:fldChar w:fldCharType="begin"/>
      </w:r>
      <w:r w:rsidR="00CA661D">
        <w:rPr>
          <w:noProof/>
        </w:rPr>
        <w:instrText xml:space="preserve"> PAGEREF _Toc480902440 \h </w:instrText>
      </w:r>
      <w:r w:rsidR="00CA661D">
        <w:rPr>
          <w:noProof/>
        </w:rPr>
      </w:r>
      <w:r w:rsidR="00CA661D">
        <w:rPr>
          <w:noProof/>
        </w:rPr>
        <w:fldChar w:fldCharType="separate"/>
      </w:r>
      <w:r w:rsidR="00CA661D">
        <w:rPr>
          <w:noProof/>
        </w:rPr>
        <w:t>1</w:t>
      </w:r>
      <w:r w:rsidR="00CA661D">
        <w:rPr>
          <w:noProof/>
        </w:rPr>
        <w:fldChar w:fldCharType="end"/>
      </w:r>
    </w:p>
    <w:p w14:paraId="6522DD82" w14:textId="77777777" w:rsidR="00CA661D" w:rsidRDefault="00CA661D">
      <w:pPr>
        <w:pStyle w:val="Verzeichnis1"/>
        <w:tabs>
          <w:tab w:val="right" w:leader="dot" w:pos="9056"/>
        </w:tabs>
        <w:rPr>
          <w:rFonts w:eastAsiaTheme="minorEastAsia"/>
          <w:noProof/>
          <w:lang w:val="de-DE" w:eastAsia="de-DE"/>
        </w:rPr>
      </w:pPr>
      <w:r>
        <w:rPr>
          <w:noProof/>
        </w:rPr>
        <w:t>Fact Creation</w:t>
      </w:r>
      <w:r>
        <w:rPr>
          <w:noProof/>
        </w:rPr>
        <w:tab/>
      </w:r>
      <w:r>
        <w:rPr>
          <w:noProof/>
        </w:rPr>
        <w:fldChar w:fldCharType="begin"/>
      </w:r>
      <w:r>
        <w:rPr>
          <w:noProof/>
        </w:rPr>
        <w:instrText xml:space="preserve"> PAGEREF _Toc480902441 \h </w:instrText>
      </w:r>
      <w:r>
        <w:rPr>
          <w:noProof/>
        </w:rPr>
      </w:r>
      <w:r>
        <w:rPr>
          <w:noProof/>
        </w:rPr>
        <w:fldChar w:fldCharType="separate"/>
      </w:r>
      <w:r>
        <w:rPr>
          <w:noProof/>
        </w:rPr>
        <w:t>1</w:t>
      </w:r>
      <w:r>
        <w:rPr>
          <w:noProof/>
        </w:rPr>
        <w:fldChar w:fldCharType="end"/>
      </w:r>
    </w:p>
    <w:p w14:paraId="0598BC1E" w14:textId="77777777" w:rsidR="00CA661D" w:rsidRDefault="00CA661D">
      <w:pPr>
        <w:pStyle w:val="Verzeichnis3"/>
        <w:tabs>
          <w:tab w:val="right" w:leader="dot" w:pos="9056"/>
        </w:tabs>
        <w:rPr>
          <w:rFonts w:eastAsiaTheme="minorEastAsia"/>
          <w:noProof/>
          <w:lang w:val="de-DE" w:eastAsia="de-DE"/>
        </w:rPr>
      </w:pPr>
      <w:r>
        <w:rPr>
          <w:noProof/>
        </w:rPr>
        <w:t>Direct Fact Persistence</w:t>
      </w:r>
      <w:r>
        <w:rPr>
          <w:noProof/>
        </w:rPr>
        <w:tab/>
      </w:r>
      <w:r>
        <w:rPr>
          <w:noProof/>
        </w:rPr>
        <w:fldChar w:fldCharType="begin"/>
      </w:r>
      <w:r>
        <w:rPr>
          <w:noProof/>
        </w:rPr>
        <w:instrText xml:space="preserve"> PAGEREF _Toc480902442 \h </w:instrText>
      </w:r>
      <w:r>
        <w:rPr>
          <w:noProof/>
        </w:rPr>
      </w:r>
      <w:r>
        <w:rPr>
          <w:noProof/>
        </w:rPr>
        <w:fldChar w:fldCharType="separate"/>
      </w:r>
      <w:r>
        <w:rPr>
          <w:noProof/>
        </w:rPr>
        <w:t>1</w:t>
      </w:r>
      <w:r>
        <w:rPr>
          <w:noProof/>
        </w:rPr>
        <w:fldChar w:fldCharType="end"/>
      </w:r>
    </w:p>
    <w:p w14:paraId="4F756FFD" w14:textId="77777777" w:rsidR="00CA661D" w:rsidRDefault="00CA661D">
      <w:pPr>
        <w:pStyle w:val="Verzeichnis3"/>
        <w:tabs>
          <w:tab w:val="right" w:leader="dot" w:pos="9056"/>
        </w:tabs>
        <w:rPr>
          <w:rFonts w:eastAsiaTheme="minorEastAsia"/>
          <w:noProof/>
          <w:lang w:val="de-DE" w:eastAsia="de-DE"/>
        </w:rPr>
      </w:pPr>
      <w:r>
        <w:rPr>
          <w:noProof/>
        </w:rPr>
        <w:t>Flexibility of the Graph Model</w:t>
      </w:r>
      <w:r>
        <w:rPr>
          <w:noProof/>
        </w:rPr>
        <w:tab/>
      </w:r>
      <w:r>
        <w:rPr>
          <w:noProof/>
        </w:rPr>
        <w:fldChar w:fldCharType="begin"/>
      </w:r>
      <w:r>
        <w:rPr>
          <w:noProof/>
        </w:rPr>
        <w:instrText xml:space="preserve"> PAGEREF _Toc480902443 \h </w:instrText>
      </w:r>
      <w:r>
        <w:rPr>
          <w:noProof/>
        </w:rPr>
      </w:r>
      <w:r>
        <w:rPr>
          <w:noProof/>
        </w:rPr>
        <w:fldChar w:fldCharType="separate"/>
      </w:r>
      <w:r>
        <w:rPr>
          <w:noProof/>
        </w:rPr>
        <w:t>2</w:t>
      </w:r>
      <w:r>
        <w:rPr>
          <w:noProof/>
        </w:rPr>
        <w:fldChar w:fldCharType="end"/>
      </w:r>
    </w:p>
    <w:p w14:paraId="67561360" w14:textId="77777777" w:rsidR="00CA661D" w:rsidRDefault="00CA661D">
      <w:pPr>
        <w:pStyle w:val="Verzeichnis1"/>
        <w:tabs>
          <w:tab w:val="right" w:leader="dot" w:pos="9056"/>
        </w:tabs>
        <w:rPr>
          <w:rFonts w:eastAsiaTheme="minorEastAsia"/>
          <w:noProof/>
          <w:lang w:val="de-DE" w:eastAsia="de-DE"/>
        </w:rPr>
      </w:pPr>
      <w:r>
        <w:rPr>
          <w:noProof/>
        </w:rPr>
        <w:t>Metadata and Dataset Management: An Example</w:t>
      </w:r>
      <w:r>
        <w:rPr>
          <w:noProof/>
        </w:rPr>
        <w:tab/>
      </w:r>
      <w:r>
        <w:rPr>
          <w:noProof/>
        </w:rPr>
        <w:fldChar w:fldCharType="begin"/>
      </w:r>
      <w:r>
        <w:rPr>
          <w:noProof/>
        </w:rPr>
        <w:instrText xml:space="preserve"> PAGEREF _Toc480902444 \h </w:instrText>
      </w:r>
      <w:r>
        <w:rPr>
          <w:noProof/>
        </w:rPr>
      </w:r>
      <w:r>
        <w:rPr>
          <w:noProof/>
        </w:rPr>
        <w:fldChar w:fldCharType="separate"/>
      </w:r>
      <w:r>
        <w:rPr>
          <w:noProof/>
        </w:rPr>
        <w:t>4</w:t>
      </w:r>
      <w:r>
        <w:rPr>
          <w:noProof/>
        </w:rPr>
        <w:fldChar w:fldCharType="end"/>
      </w:r>
    </w:p>
    <w:p w14:paraId="6C323B3D" w14:textId="77777777" w:rsidR="00CA661D" w:rsidRDefault="00CA661D">
      <w:pPr>
        <w:pStyle w:val="Verzeichnis2"/>
        <w:tabs>
          <w:tab w:val="right" w:leader="dot" w:pos="9056"/>
        </w:tabs>
        <w:rPr>
          <w:rFonts w:eastAsiaTheme="minorEastAsia"/>
          <w:noProof/>
          <w:lang w:val="de-DE" w:eastAsia="de-DE"/>
        </w:rPr>
      </w:pPr>
      <w:r>
        <w:rPr>
          <w:noProof/>
        </w:rPr>
        <w:t>Collect Dataset Profiles, and Flow Descriptors</w:t>
      </w:r>
      <w:r>
        <w:rPr>
          <w:noProof/>
        </w:rPr>
        <w:tab/>
      </w:r>
      <w:r>
        <w:rPr>
          <w:noProof/>
        </w:rPr>
        <w:fldChar w:fldCharType="begin"/>
      </w:r>
      <w:r>
        <w:rPr>
          <w:noProof/>
        </w:rPr>
        <w:instrText xml:space="preserve"> PAGEREF _Toc480902445 \h </w:instrText>
      </w:r>
      <w:r>
        <w:rPr>
          <w:noProof/>
        </w:rPr>
      </w:r>
      <w:r>
        <w:rPr>
          <w:noProof/>
        </w:rPr>
        <w:fldChar w:fldCharType="separate"/>
      </w:r>
      <w:r>
        <w:rPr>
          <w:noProof/>
        </w:rPr>
        <w:t>4</w:t>
      </w:r>
      <w:r>
        <w:rPr>
          <w:noProof/>
        </w:rPr>
        <w:fldChar w:fldCharType="end"/>
      </w:r>
    </w:p>
    <w:p w14:paraId="5E178C8B" w14:textId="77777777" w:rsidR="00CA661D" w:rsidRDefault="00CA661D">
      <w:pPr>
        <w:pStyle w:val="Verzeichnis3"/>
        <w:tabs>
          <w:tab w:val="right" w:leader="dot" w:pos="9056"/>
        </w:tabs>
        <w:rPr>
          <w:rFonts w:eastAsiaTheme="minorEastAsia"/>
          <w:noProof/>
          <w:lang w:val="de-DE" w:eastAsia="de-DE"/>
        </w:rPr>
      </w:pPr>
      <w:r>
        <w:rPr>
          <w:noProof/>
        </w:rPr>
        <w:t>Dataset description: Contribution to the Data-Catalog The raw data has a schema: AVRO</w:t>
      </w:r>
      <w:r>
        <w:rPr>
          <w:noProof/>
        </w:rPr>
        <w:tab/>
      </w:r>
      <w:r>
        <w:rPr>
          <w:noProof/>
        </w:rPr>
        <w:fldChar w:fldCharType="begin"/>
      </w:r>
      <w:r>
        <w:rPr>
          <w:noProof/>
        </w:rPr>
        <w:instrText xml:space="preserve"> PAGEREF _Toc480902446 \h </w:instrText>
      </w:r>
      <w:r>
        <w:rPr>
          <w:noProof/>
        </w:rPr>
      </w:r>
      <w:r>
        <w:rPr>
          <w:noProof/>
        </w:rPr>
        <w:fldChar w:fldCharType="separate"/>
      </w:r>
      <w:r>
        <w:rPr>
          <w:noProof/>
        </w:rPr>
        <w:t>4</w:t>
      </w:r>
      <w:r>
        <w:rPr>
          <w:noProof/>
        </w:rPr>
        <w:fldChar w:fldCharType="end"/>
      </w:r>
    </w:p>
    <w:p w14:paraId="4877943A" w14:textId="77777777" w:rsidR="00CA661D" w:rsidRDefault="00CA661D">
      <w:pPr>
        <w:pStyle w:val="Verzeichnis3"/>
        <w:tabs>
          <w:tab w:val="right" w:leader="dot" w:pos="9056"/>
        </w:tabs>
        <w:rPr>
          <w:rFonts w:eastAsiaTheme="minorEastAsia"/>
          <w:noProof/>
          <w:lang w:val="de-DE" w:eastAsia="de-DE"/>
        </w:rPr>
      </w:pPr>
      <w:r>
        <w:rPr>
          <w:noProof/>
        </w:rPr>
        <w:t>Describe the Indexing Procedure: AVRO files to Solr-Collection</w:t>
      </w:r>
      <w:r>
        <w:rPr>
          <w:noProof/>
        </w:rPr>
        <w:tab/>
      </w:r>
      <w:r>
        <w:rPr>
          <w:noProof/>
        </w:rPr>
        <w:fldChar w:fldCharType="begin"/>
      </w:r>
      <w:r>
        <w:rPr>
          <w:noProof/>
        </w:rPr>
        <w:instrText xml:space="preserve"> PAGEREF _Toc480902447 \h </w:instrText>
      </w:r>
      <w:r>
        <w:rPr>
          <w:noProof/>
        </w:rPr>
      </w:r>
      <w:r>
        <w:rPr>
          <w:noProof/>
        </w:rPr>
        <w:fldChar w:fldCharType="separate"/>
      </w:r>
      <w:r>
        <w:rPr>
          <w:noProof/>
        </w:rPr>
        <w:t>5</w:t>
      </w:r>
      <w:r>
        <w:rPr>
          <w:noProof/>
        </w:rPr>
        <w:fldChar w:fldCharType="end"/>
      </w:r>
    </w:p>
    <w:p w14:paraId="2E7E45D8" w14:textId="77777777" w:rsidR="00CA661D" w:rsidRDefault="00CA661D">
      <w:pPr>
        <w:pStyle w:val="Verzeichnis2"/>
        <w:tabs>
          <w:tab w:val="right" w:leader="dot" w:pos="9056"/>
        </w:tabs>
        <w:rPr>
          <w:rFonts w:eastAsiaTheme="minorEastAsia"/>
          <w:noProof/>
          <w:lang w:val="de-DE" w:eastAsia="de-DE"/>
        </w:rPr>
      </w:pPr>
      <w:r>
        <w:rPr>
          <w:noProof/>
        </w:rPr>
        <w:t>Expose Metadata using Etosha CLI</w:t>
      </w:r>
      <w:r>
        <w:rPr>
          <w:noProof/>
        </w:rPr>
        <w:tab/>
      </w:r>
      <w:r>
        <w:rPr>
          <w:noProof/>
        </w:rPr>
        <w:fldChar w:fldCharType="begin"/>
      </w:r>
      <w:r>
        <w:rPr>
          <w:noProof/>
        </w:rPr>
        <w:instrText xml:space="preserve"> PAGEREF _Toc480902448 \h </w:instrText>
      </w:r>
      <w:r>
        <w:rPr>
          <w:noProof/>
        </w:rPr>
      </w:r>
      <w:r>
        <w:rPr>
          <w:noProof/>
        </w:rPr>
        <w:fldChar w:fldCharType="separate"/>
      </w:r>
      <w:r>
        <w:rPr>
          <w:noProof/>
        </w:rPr>
        <w:t>6</w:t>
      </w:r>
      <w:r>
        <w:rPr>
          <w:noProof/>
        </w:rPr>
        <w:fldChar w:fldCharType="end"/>
      </w:r>
    </w:p>
    <w:p w14:paraId="3D4A41F7" w14:textId="77777777" w:rsidR="00CA661D" w:rsidRDefault="00CA661D">
      <w:pPr>
        <w:pStyle w:val="Verzeichnis3"/>
        <w:tabs>
          <w:tab w:val="right" w:leader="dot" w:pos="9056"/>
        </w:tabs>
        <w:rPr>
          <w:rFonts w:eastAsiaTheme="minorEastAsia"/>
          <w:noProof/>
          <w:lang w:val="de-DE" w:eastAsia="de-DE"/>
        </w:rPr>
      </w:pPr>
      <w:r>
        <w:rPr>
          <w:noProof/>
        </w:rPr>
        <w:t>How do we organize Context Information for Public Exposure?</w:t>
      </w:r>
      <w:r>
        <w:rPr>
          <w:noProof/>
        </w:rPr>
        <w:tab/>
      </w:r>
      <w:r>
        <w:rPr>
          <w:noProof/>
        </w:rPr>
        <w:fldChar w:fldCharType="begin"/>
      </w:r>
      <w:r>
        <w:rPr>
          <w:noProof/>
        </w:rPr>
        <w:instrText xml:space="preserve"> PAGEREF _Toc480902449 \h </w:instrText>
      </w:r>
      <w:r>
        <w:rPr>
          <w:noProof/>
        </w:rPr>
      </w:r>
      <w:r>
        <w:rPr>
          <w:noProof/>
        </w:rPr>
        <w:fldChar w:fldCharType="separate"/>
      </w:r>
      <w:r>
        <w:rPr>
          <w:noProof/>
        </w:rPr>
        <w:t>7</w:t>
      </w:r>
      <w:r>
        <w:rPr>
          <w:noProof/>
        </w:rPr>
        <w:fldChar w:fldCharType="end"/>
      </w:r>
    </w:p>
    <w:p w14:paraId="64D17A0B" w14:textId="77777777" w:rsidR="00CA661D" w:rsidRDefault="00CA661D">
      <w:pPr>
        <w:pStyle w:val="Verzeichnis3"/>
        <w:tabs>
          <w:tab w:val="right" w:leader="dot" w:pos="9056"/>
        </w:tabs>
        <w:rPr>
          <w:rFonts w:eastAsiaTheme="minorEastAsia"/>
          <w:noProof/>
          <w:lang w:val="de-DE" w:eastAsia="de-DE"/>
        </w:rPr>
      </w:pPr>
      <w:r>
        <w:rPr>
          <w:noProof/>
        </w:rPr>
        <w:t>The Turtle Syntax</w:t>
      </w:r>
      <w:r>
        <w:rPr>
          <w:noProof/>
        </w:rPr>
        <w:tab/>
      </w:r>
      <w:r>
        <w:rPr>
          <w:noProof/>
        </w:rPr>
        <w:fldChar w:fldCharType="begin"/>
      </w:r>
      <w:r>
        <w:rPr>
          <w:noProof/>
        </w:rPr>
        <w:instrText xml:space="preserve"> PAGEREF _Toc480902450 \h </w:instrText>
      </w:r>
      <w:r>
        <w:rPr>
          <w:noProof/>
        </w:rPr>
      </w:r>
      <w:r>
        <w:rPr>
          <w:noProof/>
        </w:rPr>
        <w:fldChar w:fldCharType="separate"/>
      </w:r>
      <w:r>
        <w:rPr>
          <w:noProof/>
        </w:rPr>
        <w:t>7</w:t>
      </w:r>
      <w:r>
        <w:rPr>
          <w:noProof/>
        </w:rPr>
        <w:fldChar w:fldCharType="end"/>
      </w:r>
    </w:p>
    <w:p w14:paraId="5343E59E" w14:textId="77777777" w:rsidR="00CA661D" w:rsidRDefault="00CA661D">
      <w:pPr>
        <w:pStyle w:val="Verzeichnis2"/>
        <w:tabs>
          <w:tab w:val="right" w:leader="dot" w:pos="9056"/>
        </w:tabs>
        <w:rPr>
          <w:rFonts w:eastAsiaTheme="minorEastAsia"/>
          <w:noProof/>
          <w:lang w:val="de-DE" w:eastAsia="de-DE"/>
        </w:rPr>
      </w:pPr>
      <w:r>
        <w:rPr>
          <w:noProof/>
        </w:rPr>
        <w:t>Knowledge Integration</w:t>
      </w:r>
      <w:r>
        <w:rPr>
          <w:noProof/>
        </w:rPr>
        <w:tab/>
      </w:r>
      <w:r>
        <w:rPr>
          <w:noProof/>
        </w:rPr>
        <w:fldChar w:fldCharType="begin"/>
      </w:r>
      <w:r>
        <w:rPr>
          <w:noProof/>
        </w:rPr>
        <w:instrText xml:space="preserve"> PAGEREF _Toc480902451 \h </w:instrText>
      </w:r>
      <w:r>
        <w:rPr>
          <w:noProof/>
        </w:rPr>
      </w:r>
      <w:r>
        <w:rPr>
          <w:noProof/>
        </w:rPr>
        <w:fldChar w:fldCharType="separate"/>
      </w:r>
      <w:r>
        <w:rPr>
          <w:noProof/>
        </w:rPr>
        <w:t>7</w:t>
      </w:r>
      <w:r>
        <w:rPr>
          <w:noProof/>
        </w:rPr>
        <w:fldChar w:fldCharType="end"/>
      </w:r>
    </w:p>
    <w:p w14:paraId="6ECCAE45" w14:textId="77777777" w:rsidR="00CA661D" w:rsidRDefault="00CA661D">
      <w:pPr>
        <w:pStyle w:val="Verzeichnis2"/>
        <w:tabs>
          <w:tab w:val="right" w:leader="dot" w:pos="9056"/>
        </w:tabs>
        <w:rPr>
          <w:rFonts w:eastAsiaTheme="minorEastAsia"/>
          <w:noProof/>
          <w:lang w:val="de-DE" w:eastAsia="de-DE"/>
        </w:rPr>
      </w:pPr>
      <w:r>
        <w:rPr>
          <w:noProof/>
        </w:rPr>
        <w:t>Expose Metadata using Etosha DSPM</w:t>
      </w:r>
      <w:r>
        <w:rPr>
          <w:noProof/>
        </w:rPr>
        <w:tab/>
      </w:r>
      <w:r>
        <w:rPr>
          <w:noProof/>
        </w:rPr>
        <w:fldChar w:fldCharType="begin"/>
      </w:r>
      <w:r>
        <w:rPr>
          <w:noProof/>
        </w:rPr>
        <w:instrText xml:space="preserve"> PAGEREF _Toc480902452 \h </w:instrText>
      </w:r>
      <w:r>
        <w:rPr>
          <w:noProof/>
        </w:rPr>
      </w:r>
      <w:r>
        <w:rPr>
          <w:noProof/>
        </w:rPr>
        <w:fldChar w:fldCharType="separate"/>
      </w:r>
      <w:r>
        <w:rPr>
          <w:noProof/>
        </w:rPr>
        <w:t>8</w:t>
      </w:r>
      <w:r>
        <w:rPr>
          <w:noProof/>
        </w:rPr>
        <w:fldChar w:fldCharType="end"/>
      </w:r>
    </w:p>
    <w:p w14:paraId="3D467F08" w14:textId="77777777" w:rsidR="00CA661D" w:rsidRDefault="00CA661D">
      <w:pPr>
        <w:pStyle w:val="Verzeichnis1"/>
        <w:tabs>
          <w:tab w:val="right" w:leader="dot" w:pos="9056"/>
        </w:tabs>
        <w:rPr>
          <w:rFonts w:eastAsiaTheme="minorEastAsia"/>
          <w:noProof/>
          <w:lang w:val="de-DE" w:eastAsia="de-DE"/>
        </w:rPr>
      </w:pPr>
      <w:r>
        <w:rPr>
          <w:noProof/>
        </w:rPr>
        <w:t>Appendix</w:t>
      </w:r>
      <w:r>
        <w:rPr>
          <w:noProof/>
        </w:rPr>
        <w:tab/>
      </w:r>
      <w:r>
        <w:rPr>
          <w:noProof/>
        </w:rPr>
        <w:fldChar w:fldCharType="begin"/>
      </w:r>
      <w:r>
        <w:rPr>
          <w:noProof/>
        </w:rPr>
        <w:instrText xml:space="preserve"> PAGEREF _Toc480902453 \h </w:instrText>
      </w:r>
      <w:r>
        <w:rPr>
          <w:noProof/>
        </w:rPr>
      </w:r>
      <w:r>
        <w:rPr>
          <w:noProof/>
        </w:rPr>
        <w:fldChar w:fldCharType="separate"/>
      </w:r>
      <w:r>
        <w:rPr>
          <w:noProof/>
        </w:rPr>
        <w:t>9</w:t>
      </w:r>
      <w:r>
        <w:rPr>
          <w:noProof/>
        </w:rPr>
        <w:fldChar w:fldCharType="end"/>
      </w:r>
    </w:p>
    <w:p w14:paraId="54843A62" w14:textId="77777777" w:rsidR="00CA661D" w:rsidRDefault="00CA661D">
      <w:pPr>
        <w:pStyle w:val="Verzeichnis2"/>
        <w:tabs>
          <w:tab w:val="right" w:leader="dot" w:pos="9056"/>
        </w:tabs>
        <w:rPr>
          <w:rFonts w:eastAsiaTheme="minorEastAsia"/>
          <w:noProof/>
          <w:lang w:val="de-DE" w:eastAsia="de-DE"/>
        </w:rPr>
      </w:pPr>
      <w:r>
        <w:rPr>
          <w:noProof/>
        </w:rPr>
        <w:t>Start a Fuseki-Server to manage the Knowledge graph</w:t>
      </w:r>
      <w:r>
        <w:rPr>
          <w:noProof/>
        </w:rPr>
        <w:tab/>
      </w:r>
      <w:r>
        <w:rPr>
          <w:noProof/>
        </w:rPr>
        <w:fldChar w:fldCharType="begin"/>
      </w:r>
      <w:r>
        <w:rPr>
          <w:noProof/>
        </w:rPr>
        <w:instrText xml:space="preserve"> PAGEREF _Toc480902454 \h </w:instrText>
      </w:r>
      <w:r>
        <w:rPr>
          <w:noProof/>
        </w:rPr>
      </w:r>
      <w:r>
        <w:rPr>
          <w:noProof/>
        </w:rPr>
        <w:fldChar w:fldCharType="separate"/>
      </w:r>
      <w:r>
        <w:rPr>
          <w:noProof/>
        </w:rPr>
        <w:t>9</w:t>
      </w:r>
      <w:r>
        <w:rPr>
          <w:noProof/>
        </w:rPr>
        <w:fldChar w:fldCharType="end"/>
      </w:r>
    </w:p>
    <w:p w14:paraId="65D7DE60" w14:textId="77777777" w:rsidR="00AA6778" w:rsidRDefault="00AA6778" w:rsidP="006B6058">
      <w:pPr>
        <w:pStyle w:val="berschrift1"/>
      </w:pPr>
      <w:r>
        <w:fldChar w:fldCharType="end"/>
      </w:r>
    </w:p>
    <w:p w14:paraId="2DF0ECD6" w14:textId="1305AE8B" w:rsidR="007D3623" w:rsidRDefault="00435D71" w:rsidP="006B6058">
      <w:pPr>
        <w:pStyle w:val="berschrift1"/>
        <w:rPr>
          <w:color w:val="FF0000"/>
        </w:rPr>
      </w:pPr>
      <w:r>
        <w:rPr>
          <w:color w:val="FF0000"/>
        </w:rPr>
        <w:t xml:space="preserve"> </w:t>
      </w:r>
    </w:p>
    <w:p w14:paraId="27B66815" w14:textId="5B855CEB" w:rsidR="007D3623" w:rsidRPr="00435D71" w:rsidRDefault="00435D71" w:rsidP="006B6058">
      <w:pPr>
        <w:pStyle w:val="berschrift1"/>
        <w:rPr>
          <w:color w:val="00B050"/>
        </w:rPr>
      </w:pPr>
      <w:bookmarkStart w:id="0" w:name="_Toc480902440"/>
      <w:r w:rsidRPr="00435D71">
        <w:rPr>
          <w:color w:val="00B050"/>
        </w:rPr>
        <w:t>ICH KANN ECL auch in Spark-shell nutzen.</w:t>
      </w:r>
      <w:bookmarkEnd w:id="0"/>
    </w:p>
    <w:p w14:paraId="1BC3AD8C" w14:textId="77777777" w:rsidR="007D3623" w:rsidRDefault="007D3623" w:rsidP="007D3623">
      <w:pPr>
        <w:pStyle w:val="berschrift1"/>
      </w:pPr>
      <w:bookmarkStart w:id="1" w:name="_Toc480902441"/>
      <w:r>
        <w:t>Fact Creation</w:t>
      </w:r>
      <w:bookmarkEnd w:id="1"/>
    </w:p>
    <w:p w14:paraId="3CE58503" w14:textId="77777777" w:rsidR="007D3623" w:rsidRDefault="007D3623" w:rsidP="007D3623"/>
    <w:tbl>
      <w:tblPr>
        <w:tblStyle w:val="Tabellenraster"/>
        <w:tblW w:w="0" w:type="auto"/>
        <w:tblLook w:val="04A0" w:firstRow="1" w:lastRow="0" w:firstColumn="1" w:lastColumn="0" w:noHBand="0" w:noVBand="1"/>
      </w:tblPr>
      <w:tblGrid>
        <w:gridCol w:w="4528"/>
        <w:gridCol w:w="4528"/>
      </w:tblGrid>
      <w:tr w:rsidR="007D3623" w14:paraId="060859FF" w14:textId="77777777" w:rsidTr="00674BC5">
        <w:tc>
          <w:tcPr>
            <w:tcW w:w="4528" w:type="dxa"/>
          </w:tcPr>
          <w:p w14:paraId="4C2CA3EC" w14:textId="77777777" w:rsidR="007D3623" w:rsidRPr="00FC6118" w:rsidRDefault="007D3623" w:rsidP="00674BC5">
            <w:pPr>
              <w:rPr>
                <w:b/>
              </w:rPr>
            </w:pPr>
            <w:r w:rsidRPr="00FC6118">
              <w:rPr>
                <w:b/>
              </w:rPr>
              <w:t>Name</w:t>
            </w:r>
          </w:p>
        </w:tc>
        <w:tc>
          <w:tcPr>
            <w:tcW w:w="4528" w:type="dxa"/>
          </w:tcPr>
          <w:p w14:paraId="67997AC9" w14:textId="77777777" w:rsidR="007D3623" w:rsidRPr="00FC6118" w:rsidRDefault="007D3623" w:rsidP="00674BC5">
            <w:pPr>
              <w:rPr>
                <w:b/>
              </w:rPr>
            </w:pPr>
            <w:r w:rsidRPr="00FC6118">
              <w:rPr>
                <w:b/>
              </w:rPr>
              <w:t>Description</w:t>
            </w:r>
          </w:p>
        </w:tc>
      </w:tr>
      <w:tr w:rsidR="007D3623" w14:paraId="0C5DDADC" w14:textId="77777777" w:rsidTr="00674BC5">
        <w:tc>
          <w:tcPr>
            <w:tcW w:w="4528" w:type="dxa"/>
          </w:tcPr>
          <w:p w14:paraId="09715179" w14:textId="77777777" w:rsidR="007D3623" w:rsidRDefault="007D3623" w:rsidP="00674BC5">
            <w:r>
              <w:t>Triple Creation</w:t>
            </w:r>
          </w:p>
        </w:tc>
        <w:tc>
          <w:tcPr>
            <w:tcW w:w="4528" w:type="dxa"/>
          </w:tcPr>
          <w:p w14:paraId="5B4F4D85" w14:textId="77777777" w:rsidR="007D3623" w:rsidRDefault="007D3623" w:rsidP="00674BC5">
            <w:r>
              <w:t>Direct definition of facts within user context</w:t>
            </w:r>
          </w:p>
        </w:tc>
      </w:tr>
      <w:tr w:rsidR="007D3623" w14:paraId="5220B6EE" w14:textId="77777777" w:rsidTr="00674BC5">
        <w:tc>
          <w:tcPr>
            <w:tcW w:w="4528" w:type="dxa"/>
          </w:tcPr>
          <w:p w14:paraId="07A1E0D9" w14:textId="77777777" w:rsidR="007D3623" w:rsidRDefault="007D3623" w:rsidP="00674BC5">
            <w:r>
              <w:t>Object model to triples</w:t>
            </w:r>
          </w:p>
        </w:tc>
        <w:tc>
          <w:tcPr>
            <w:tcW w:w="4528" w:type="dxa"/>
          </w:tcPr>
          <w:p w14:paraId="683B9DC7" w14:textId="77777777" w:rsidR="007D3623" w:rsidRDefault="007D3623" w:rsidP="00674BC5">
            <w:r>
              <w:t>Object structure is translated to triple set based on a set of direct definitions</w:t>
            </w:r>
          </w:p>
        </w:tc>
      </w:tr>
      <w:tr w:rsidR="007D3623" w14:paraId="3080DA22" w14:textId="77777777" w:rsidTr="00674BC5">
        <w:tc>
          <w:tcPr>
            <w:tcW w:w="4528" w:type="dxa"/>
          </w:tcPr>
          <w:p w14:paraId="4C16A7EB" w14:textId="77777777" w:rsidR="007D3623" w:rsidRDefault="007D3623" w:rsidP="00674BC5">
            <w:r>
              <w:t>CSV to triples</w:t>
            </w:r>
          </w:p>
        </w:tc>
        <w:tc>
          <w:tcPr>
            <w:tcW w:w="4528" w:type="dxa"/>
          </w:tcPr>
          <w:p w14:paraId="1C34CBF3" w14:textId="77777777" w:rsidR="007D3623" w:rsidRDefault="007D3623" w:rsidP="00674BC5">
            <w:r>
              <w:t xml:space="preserve">Recurring procedure applied per record; each line of a CSV file represents a small subgraph with well defined objects and relations. </w:t>
            </w:r>
          </w:p>
        </w:tc>
      </w:tr>
    </w:tbl>
    <w:p w14:paraId="5A3D0E4F" w14:textId="77777777" w:rsidR="007D3623" w:rsidRPr="004A27AB" w:rsidRDefault="007D3623" w:rsidP="007D3623">
      <w:pPr>
        <w:jc w:val="center"/>
        <w:rPr>
          <w:sz w:val="20"/>
          <w:szCs w:val="20"/>
        </w:rPr>
      </w:pPr>
      <w:r w:rsidRPr="004A27AB">
        <w:rPr>
          <w:sz w:val="20"/>
          <w:szCs w:val="20"/>
        </w:rPr>
        <w:t>Table 1 : Types of Triplification</w:t>
      </w:r>
    </w:p>
    <w:p w14:paraId="735AE33C" w14:textId="77777777" w:rsidR="007D3623" w:rsidRDefault="007D3623" w:rsidP="007D3623"/>
    <w:p w14:paraId="00CC5C47" w14:textId="77777777" w:rsidR="007D3623" w:rsidRDefault="007D3623" w:rsidP="007D3623"/>
    <w:p w14:paraId="3AFCBD6D" w14:textId="3C8EEEE7" w:rsidR="007D3623" w:rsidRDefault="007D3623" w:rsidP="007D3623">
      <w:pPr>
        <w:pStyle w:val="berschrift3"/>
      </w:pPr>
      <w:bookmarkStart w:id="2" w:name="_Toc480902442"/>
      <w:r>
        <w:t>Direct Fact Persistence</w:t>
      </w:r>
      <w:bookmarkEnd w:id="2"/>
    </w:p>
    <w:p w14:paraId="0CFBC9D5" w14:textId="3CB901ED" w:rsidR="007D3623" w:rsidRDefault="007D3623" w:rsidP="007D3623">
      <w:r>
        <w:t>In a data analysis session, a lot of variables are known and datasets can be accessed through a variety of access patterns using multiple APIs. This allows extraction of more facts</w:t>
      </w:r>
      <w:r w:rsidR="00071BC9">
        <w:t xml:space="preserve"> and </w:t>
      </w:r>
      <w:r>
        <w:t>key value pairs (variables with a value represent key value pairs) are the result.</w:t>
      </w:r>
      <w:r w:rsidR="00071BC9">
        <w:t xml:space="preserve"> Since we plan to store the data in a semantic graph, we have to provide triples of the following structure: (S,P,O)</w:t>
      </w:r>
    </w:p>
    <w:p w14:paraId="327A970B" w14:textId="77777777" w:rsidR="007D3623" w:rsidRDefault="007D3623" w:rsidP="007D3623"/>
    <w:p w14:paraId="24015059" w14:textId="52FEAC04" w:rsidR="007D3623" w:rsidRDefault="007D3623" w:rsidP="007D3623">
      <w:r>
        <w:t xml:space="preserve">The variable name represents the predicate </w:t>
      </w:r>
      <w:r w:rsidR="00071BC9">
        <w:t>P</w:t>
      </w:r>
      <w:r>
        <w:t xml:space="preserve"> and the value becomes the object</w:t>
      </w:r>
      <w:r w:rsidR="00071BC9">
        <w:t xml:space="preserve"> O</w:t>
      </w:r>
      <w:r>
        <w:t>.</w:t>
      </w:r>
    </w:p>
    <w:p w14:paraId="61742785" w14:textId="77777777" w:rsidR="007D3623" w:rsidRDefault="007D3623" w:rsidP="007D3623"/>
    <w:p w14:paraId="401CF434" w14:textId="77777777" w:rsidR="007D3623" w:rsidRDefault="007D3623" w:rsidP="007D3623">
      <w:r>
        <w:t>(K,V) =&gt; (P,O)</w:t>
      </w:r>
    </w:p>
    <w:p w14:paraId="31D15565" w14:textId="77777777" w:rsidR="007D3623" w:rsidRDefault="007D3623" w:rsidP="007D3623"/>
    <w:p w14:paraId="46C5C9C0" w14:textId="77777777" w:rsidR="007D3623" w:rsidRDefault="007D3623" w:rsidP="007D3623">
      <w:r>
        <w:lastRenderedPageBreak/>
        <w:t>The current context – such as the actual processing session we use for fact extraction – is labeled as C in our example. A triple consists of (S,P,O). In order to handle the context C we can either use C as subject directly. Here is another example: for a daily dataset, one counts the nr of bad records per day. Our analysis session is done on Saturday for the previous 5 week days. The day of the session is not relevant. Thus, the subject should rather be each weekday for which the number of bad records is determined.</w:t>
      </w:r>
    </w:p>
    <w:p w14:paraId="2CD99E39" w14:textId="77777777" w:rsidR="007D3623" w:rsidRDefault="007D3623" w:rsidP="007D3623"/>
    <w:p w14:paraId="3397B185" w14:textId="77777777" w:rsidR="007D3623" w:rsidRDefault="007D3623" w:rsidP="007D3623">
      <w:r>
        <w:t>(S, P, O)</w:t>
      </w:r>
    </w:p>
    <w:p w14:paraId="5D8219B9" w14:textId="77777777" w:rsidR="007D3623" w:rsidRDefault="007D3623" w:rsidP="007D3623">
      <w:r>
        <w:t>(day1, number_of_bad_records, 4)</w:t>
      </w:r>
    </w:p>
    <w:p w14:paraId="6321C950" w14:textId="77777777" w:rsidR="007D3623" w:rsidRDefault="007D3623" w:rsidP="007D3623">
      <w:r>
        <w:t>(day2, number_of_bad_records, 4)</w:t>
      </w:r>
    </w:p>
    <w:p w14:paraId="2234EC9D" w14:textId="77777777" w:rsidR="007D3623" w:rsidRDefault="007D3623" w:rsidP="007D3623">
      <w:r>
        <w:t>(day3, number_of_bad_records, 4)</w:t>
      </w:r>
    </w:p>
    <w:p w14:paraId="636601C0" w14:textId="77777777" w:rsidR="007D3623" w:rsidRDefault="007D3623" w:rsidP="007D3623"/>
    <w:p w14:paraId="5B5DFDDD" w14:textId="77777777" w:rsidR="007D3623" w:rsidRDefault="007D3623" w:rsidP="007D3623">
      <w:r>
        <w:t xml:space="preserve">This example needs improvements. The context is not 100% clear yet. We do not get the information about the origin of the extracted facts. There is no notion of the source of the data from which this metadata was taken from, nor can we see any detail about the extraction procedure, e.g., it could have been a complete counting or simply an estimation. </w:t>
      </w:r>
    </w:p>
    <w:p w14:paraId="3FE0DC54" w14:textId="77777777" w:rsidR="007D3623" w:rsidRDefault="007D3623" w:rsidP="007D3623"/>
    <w:p w14:paraId="30716293" w14:textId="77777777" w:rsidR="007D3623" w:rsidRDefault="007D3623" w:rsidP="007D3623">
      <w:r>
        <w:t>We can solve this problem by adding more information to the predicate, or by adding a fourth component to the triple which transforms it to a quad.</w:t>
      </w:r>
    </w:p>
    <w:p w14:paraId="08DF7600" w14:textId="77777777" w:rsidR="007D3623" w:rsidRDefault="007D3623" w:rsidP="007D3623"/>
    <w:p w14:paraId="7FBE943F" w14:textId="77777777" w:rsidR="007D3623" w:rsidRDefault="007D3623" w:rsidP="007D3623">
      <w:r>
        <w:t>Finally we get:</w:t>
      </w:r>
    </w:p>
    <w:p w14:paraId="4D4A2235" w14:textId="77777777" w:rsidR="007D3623" w:rsidRDefault="007D3623" w:rsidP="007D3623"/>
    <w:tbl>
      <w:tblPr>
        <w:tblStyle w:val="Tabellenraster"/>
        <w:tblW w:w="0" w:type="auto"/>
        <w:tblLook w:val="04A0" w:firstRow="1" w:lastRow="0" w:firstColumn="1" w:lastColumn="0" w:noHBand="0" w:noVBand="1"/>
      </w:tblPr>
      <w:tblGrid>
        <w:gridCol w:w="4528"/>
        <w:gridCol w:w="4528"/>
      </w:tblGrid>
      <w:tr w:rsidR="007D3623" w14:paraId="5736B3D7" w14:textId="77777777" w:rsidTr="00674BC5">
        <w:trPr>
          <w:trHeight w:val="320"/>
        </w:trPr>
        <w:tc>
          <w:tcPr>
            <w:tcW w:w="4528" w:type="dxa"/>
          </w:tcPr>
          <w:p w14:paraId="300F25B2" w14:textId="77777777" w:rsidR="007D3623" w:rsidRDefault="007D3623" w:rsidP="00674BC5">
            <w:r>
              <w:t>Extended predicate</w:t>
            </w:r>
          </w:p>
        </w:tc>
        <w:tc>
          <w:tcPr>
            <w:tcW w:w="4528" w:type="dxa"/>
          </w:tcPr>
          <w:p w14:paraId="5025DA5B" w14:textId="77777777" w:rsidR="007D3623" w:rsidRDefault="007D3623" w:rsidP="00674BC5">
            <w:r>
              <w:t>Quad</w:t>
            </w:r>
          </w:p>
        </w:tc>
      </w:tr>
      <w:tr w:rsidR="007D3623" w14:paraId="7F1C86E6" w14:textId="77777777" w:rsidTr="00674BC5">
        <w:tc>
          <w:tcPr>
            <w:tcW w:w="4528" w:type="dxa"/>
          </w:tcPr>
          <w:p w14:paraId="689E36B0" w14:textId="77777777" w:rsidR="007D3623" w:rsidRDefault="007D3623" w:rsidP="00674BC5">
            <w:r>
              <w:t>(S, ext_P, O)</w:t>
            </w:r>
          </w:p>
          <w:p w14:paraId="18A4FA3F" w14:textId="77777777" w:rsidR="007D3623" w:rsidRDefault="007D3623" w:rsidP="00674BC5">
            <w:r>
              <w:t>(day1, number_of_bad_records_in_DS1, 4)</w:t>
            </w:r>
          </w:p>
          <w:p w14:paraId="0C21037A" w14:textId="77777777" w:rsidR="007D3623" w:rsidRDefault="007D3623" w:rsidP="00674BC5"/>
        </w:tc>
        <w:tc>
          <w:tcPr>
            <w:tcW w:w="4528" w:type="dxa"/>
          </w:tcPr>
          <w:p w14:paraId="698F28D3" w14:textId="77777777" w:rsidR="007D3623" w:rsidRDefault="007D3623" w:rsidP="00674BC5">
            <w:r>
              <w:t>(C,S,P,O)</w:t>
            </w:r>
          </w:p>
          <w:p w14:paraId="341E07C3" w14:textId="77777777" w:rsidR="007D3623" w:rsidRDefault="007D3623" w:rsidP="00674BC5">
            <w:r>
              <w:t>(DS1,Day1, number_of_bad_records, 4)</w:t>
            </w:r>
          </w:p>
        </w:tc>
      </w:tr>
    </w:tbl>
    <w:p w14:paraId="5AEA11E1" w14:textId="77777777" w:rsidR="007D3623" w:rsidRDefault="007D3623" w:rsidP="007D3623"/>
    <w:p w14:paraId="60BCC219" w14:textId="77777777" w:rsidR="007D3623" w:rsidRDefault="007D3623" w:rsidP="007D3623">
      <w:pPr>
        <w:pStyle w:val="berschrift3"/>
      </w:pPr>
      <w:bookmarkStart w:id="3" w:name="_Toc480902443"/>
      <w:r>
        <w:t>Flexibility of the Graph Model</w:t>
      </w:r>
      <w:bookmarkEnd w:id="3"/>
    </w:p>
    <w:p w14:paraId="446F1F5C" w14:textId="77777777" w:rsidR="007D3623" w:rsidRDefault="007D3623" w:rsidP="007D3623"/>
    <w:p w14:paraId="7612E3EF" w14:textId="77777777" w:rsidR="007D3623" w:rsidRDefault="007D3623" w:rsidP="007D3623">
      <w:r>
        <w:t>One of the huge advantages of the semantic graph is its ability to be transformed into other representations. The creation of a wide table containing multiple facts about a set of entities which can be stored as CSV file is done by joining lots of triples on their subject. Every predicate becomes a column, in which the object is presented as cell-content.</w:t>
      </w:r>
    </w:p>
    <w:p w14:paraId="4DBF4E05" w14:textId="77777777" w:rsidR="007D3623" w:rsidRDefault="007D3623" w:rsidP="007D3623"/>
    <w:p w14:paraId="3F20FBF2" w14:textId="77777777" w:rsidR="007D3623" w:rsidRDefault="007D3623" w:rsidP="007D3623">
      <w:r>
        <w:t>Furthermore, from such CSV files we can take the data which populates the edge list and the node list which both are used to populate a property graph.</w:t>
      </w:r>
    </w:p>
    <w:p w14:paraId="6F6E3C7E" w14:textId="77777777" w:rsidR="007D3623" w:rsidRDefault="007D3623" w:rsidP="007D3623"/>
    <w:p w14:paraId="731395D9" w14:textId="77777777" w:rsidR="007D3623" w:rsidRDefault="007D3623" w:rsidP="007D3623">
      <w:r>
        <w:t>The Cypher query-language is used to extract facts from such a graph, which results in a subset of nodes and edges. Those can all be stored in node- and edge-lists for a direct import into a graph database, such as Neo4J. Furthermore, the node- and edge-lists can be translated into a triple set directly.</w:t>
      </w:r>
    </w:p>
    <w:p w14:paraId="51688B36" w14:textId="77777777" w:rsidR="007D3623" w:rsidRDefault="007D3623" w:rsidP="007D3623"/>
    <w:p w14:paraId="257AF6B9" w14:textId="7405FEFF" w:rsidR="00AA6778" w:rsidRDefault="007D3623" w:rsidP="00071BC9">
      <w:r>
        <w:t>It is pretty easy to manage such context data in spread-sheets manually, e.g., for a particular study or in a specific project. Integration of metadata from multiple projects and multiple teams becomes a translation and transformation challenge. Instead of building a new metadata management solution, Etosha focuses on providing the building blocks which can be used to handle the knowledge graph. We assume, that if funding is available, a permanent metadata service can be established – but this will be the next part of the story.</w:t>
      </w:r>
    </w:p>
    <w:p w14:paraId="1DEF16E4" w14:textId="77777777" w:rsidR="00071BC9" w:rsidRDefault="00071BC9" w:rsidP="00071BC9"/>
    <w:p w14:paraId="7F3927A1" w14:textId="292C1196" w:rsidR="00071BC9" w:rsidRDefault="00071BC9" w:rsidP="00071BC9">
      <w:r>
        <w:t xml:space="preserve">The Etosha knowledge graph is a distributed data structure organized in a decentralized system. Each participant is responsible for his view. To achieve the highest level od accuracy and completeness one would have to import all known facts from all contributors into its own </w:t>
      </w:r>
      <w:r w:rsidR="009466FB">
        <w:t>knowledge store. The initial version of the system has no distributed query infrastructure. This design defines clear boundaries. This boundaries lower the legal and operational barrier significantly.</w:t>
      </w:r>
    </w:p>
    <w:p w14:paraId="11B461DE" w14:textId="77777777" w:rsidR="009466FB" w:rsidRDefault="009466FB" w:rsidP="00071BC9"/>
    <w:p w14:paraId="532394F4" w14:textId="77777777" w:rsidR="001B7FC5" w:rsidRDefault="009466FB" w:rsidP="00071BC9">
      <w:r>
        <w:t xml:space="preserve">The contextualizer framework is responsible for fact generation and extraction. Such facts are persisted by pushing the data into the raw storage. This raw storage contains the triples in a generic machine readable format. Alternatively, we can push directly into a Wiki to achieve a human readable format. Pushing the data into the SOLR server (full-text search engine based on Apache Lucene) or into the Fuseki server (triple store based on Apache Jena) increases usability, but both are optional. </w:t>
      </w:r>
    </w:p>
    <w:p w14:paraId="1AAB7E09" w14:textId="444F0925" w:rsidR="009466FB" w:rsidRDefault="009466FB" w:rsidP="00071BC9">
      <w:r>
        <w:t xml:space="preserve">Cloudera Navigator is an enterprise metadata management systems for Hadoop. More generic metadata management solutions have been build on Neo4J. Thus, the Etosha toolbox allows pulling the data out of its raw storage in order to </w:t>
      </w:r>
      <w:r w:rsidR="001B7FC5">
        <w:t>inject it into the existing external systems.</w:t>
      </w:r>
      <w:r>
        <w:t xml:space="preserve"> </w:t>
      </w:r>
      <w:r w:rsidR="001B7FC5">
        <w:t>Such pull operations can also be query based, e.g., using the wiki query language, the Solr query language, SPARQL, or Cypher.</w:t>
      </w:r>
      <w:r>
        <w:t xml:space="preserve"> </w:t>
      </w:r>
    </w:p>
    <w:p w14:paraId="71950C08" w14:textId="700D9E41" w:rsidR="00071BC9" w:rsidRDefault="00071BC9" w:rsidP="00071BC9">
      <w:r>
        <w:rPr>
          <w:noProof/>
          <w:lang w:val="de-DE" w:eastAsia="de-DE"/>
        </w:rPr>
        <w:drawing>
          <wp:inline distT="0" distB="0" distL="0" distR="0" wp14:anchorId="557D1607" wp14:editId="2649FB44">
            <wp:extent cx="5756910" cy="48558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vas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855845"/>
                    </a:xfrm>
                    <a:prstGeom prst="rect">
                      <a:avLst/>
                    </a:prstGeom>
                  </pic:spPr>
                </pic:pic>
              </a:graphicData>
            </a:graphic>
          </wp:inline>
        </w:drawing>
      </w:r>
    </w:p>
    <w:p w14:paraId="7DFB94CD" w14:textId="77777777" w:rsidR="00071BC9" w:rsidRDefault="00071BC9" w:rsidP="00071BC9"/>
    <w:p w14:paraId="37886D17" w14:textId="77777777" w:rsidR="00071BC9" w:rsidRDefault="00071BC9" w:rsidP="00071BC9"/>
    <w:p w14:paraId="07CDE57F" w14:textId="77777777" w:rsidR="00071BC9" w:rsidRDefault="00071BC9" w:rsidP="00071BC9"/>
    <w:p w14:paraId="00EA0053" w14:textId="77777777" w:rsidR="00071BC9" w:rsidRDefault="00071BC9" w:rsidP="00071BC9"/>
    <w:p w14:paraId="2C1B12B2" w14:textId="77777777" w:rsidR="00071BC9" w:rsidRDefault="00071BC9" w:rsidP="00071BC9"/>
    <w:p w14:paraId="25A90664" w14:textId="77777777" w:rsidR="00071BC9" w:rsidRDefault="00071BC9" w:rsidP="00071BC9"/>
    <w:p w14:paraId="6066F37E" w14:textId="77777777" w:rsidR="00071BC9" w:rsidRDefault="00071BC9" w:rsidP="00071BC9"/>
    <w:p w14:paraId="68982411" w14:textId="77777777" w:rsidR="00071BC9" w:rsidRDefault="00071BC9" w:rsidP="00071BC9"/>
    <w:p w14:paraId="2FAC88ED" w14:textId="77777777" w:rsidR="00071BC9" w:rsidRPr="00071BC9" w:rsidRDefault="00071BC9" w:rsidP="00071BC9"/>
    <w:p w14:paraId="7E3F581E" w14:textId="25147C3E" w:rsidR="006B6058" w:rsidRDefault="00071BC9" w:rsidP="006B6058">
      <w:pPr>
        <w:pStyle w:val="berschrift1"/>
      </w:pPr>
      <w:bookmarkStart w:id="4" w:name="_Toc480902444"/>
      <w:r>
        <w:t xml:space="preserve">Metadata and </w:t>
      </w:r>
      <w:r w:rsidR="006B6058">
        <w:t>Dataset Management: An Example</w:t>
      </w:r>
      <w:bookmarkEnd w:id="4"/>
    </w:p>
    <w:p w14:paraId="5F2468B7" w14:textId="77777777" w:rsidR="00C41B0D" w:rsidRDefault="00A071FF">
      <w:r>
        <w:t>Jane is looking for data about products to study the trends in communication about the product and the life cycle of brands.</w:t>
      </w:r>
    </w:p>
    <w:p w14:paraId="12D20B07" w14:textId="77777777" w:rsidR="006B6058" w:rsidRDefault="006B6058"/>
    <w:p w14:paraId="1EFDB727" w14:textId="659AEF44" w:rsidR="00A071FF" w:rsidRDefault="002D21C5">
      <w:r>
        <w:t>Ideally, s</w:t>
      </w:r>
      <w:r w:rsidR="00A071FF">
        <w:t xml:space="preserve">he needs data from </w:t>
      </w:r>
      <w:r>
        <w:t xml:space="preserve">multiple </w:t>
      </w:r>
      <w:r w:rsidR="00A071FF">
        <w:t>onli</w:t>
      </w:r>
      <w:r>
        <w:t>n</w:t>
      </w:r>
      <w:r w:rsidR="00A071FF">
        <w:t>e-markets and shop-systems</w:t>
      </w:r>
      <w:r>
        <w:t>. Useful sources are for example page-</w:t>
      </w:r>
      <w:r w:rsidR="00A071FF">
        <w:t>click statistics for product pages</w:t>
      </w:r>
      <w:r>
        <w:t xml:space="preserve"> and adds</w:t>
      </w:r>
      <w:r w:rsidR="00A071FF">
        <w:t>,</w:t>
      </w:r>
      <w:r>
        <w:t xml:space="preserve"> website-</w:t>
      </w:r>
      <w:r w:rsidR="00A071FF">
        <w:t>traces for users including order activity</w:t>
      </w:r>
      <w:r>
        <w:t>,</w:t>
      </w:r>
      <w:r w:rsidR="00A071FF">
        <w:t xml:space="preserve"> and</w:t>
      </w:r>
      <w:r>
        <w:t xml:space="preserve"> </w:t>
      </w:r>
      <w:r w:rsidR="00A071FF">
        <w:t>social media data, such as tweets from Twitter</w:t>
      </w:r>
      <w:r>
        <w:t xml:space="preserve"> or Facebook messages to </w:t>
      </w:r>
      <w:r w:rsidR="00A071FF">
        <w:t>analyze the buzz from</w:t>
      </w:r>
      <w:r>
        <w:t xml:space="preserve"> from the crows</w:t>
      </w:r>
      <w:r w:rsidR="00A071FF">
        <w:t>.</w:t>
      </w:r>
    </w:p>
    <w:p w14:paraId="06682212" w14:textId="77777777" w:rsidR="00A071FF" w:rsidRDefault="00A071FF"/>
    <w:p w14:paraId="63EFCA47" w14:textId="43DAF6BF" w:rsidR="001D4D3E" w:rsidRDefault="00A071FF">
      <w:r>
        <w:t>First</w:t>
      </w:r>
      <w:r w:rsidR="002D21C5">
        <w:t xml:space="preserve">, </w:t>
      </w:r>
      <w:r>
        <w:t xml:space="preserve">she starts to collect twitter data using </w:t>
      </w:r>
      <w:r w:rsidR="002D21C5">
        <w:t xml:space="preserve">Apache </w:t>
      </w:r>
      <w:r>
        <w:t>Flume.</w:t>
      </w:r>
      <w:r w:rsidR="002D21C5">
        <w:t xml:space="preserve"> Technically this is a simple approach to get some initial records and impressions about the topic. </w:t>
      </w:r>
    </w:p>
    <w:p w14:paraId="012FF969" w14:textId="77777777" w:rsidR="00A071FF" w:rsidRDefault="00A071FF"/>
    <w:p w14:paraId="297BB92B" w14:textId="5F850BEE" w:rsidR="00B111BF" w:rsidRPr="00B111BF" w:rsidRDefault="006B6058" w:rsidP="00B111BF">
      <w:pPr>
        <w:rPr>
          <w:highlight w:val="yellow"/>
        </w:rPr>
      </w:pPr>
      <w:r>
        <w:t>The tutorial about Twitter data collection</w:t>
      </w:r>
      <w:r w:rsidR="00B111BF">
        <w:t xml:space="preserve"> is provided in appendix 1.</w:t>
      </w:r>
      <w:r w:rsidR="00B111BF">
        <w:br/>
        <w:t xml:space="preserve"> </w:t>
      </w:r>
    </w:p>
    <w:p w14:paraId="68ABD5CA" w14:textId="77777777" w:rsidR="00EA2D7E" w:rsidRPr="00EA2D7E" w:rsidRDefault="00B111BF" w:rsidP="00A071FF">
      <w:pPr>
        <w:pStyle w:val="Listenabsatz"/>
        <w:numPr>
          <w:ilvl w:val="0"/>
          <w:numId w:val="1"/>
        </w:numPr>
        <w:rPr>
          <w:highlight w:val="yellow"/>
        </w:rPr>
      </w:pPr>
      <w:r w:rsidRPr="007A0C49">
        <w:rPr>
          <w:highlight w:val="yellow"/>
        </w:rPr>
        <w:t>Add section on Flume data collection about the topic</w:t>
      </w:r>
      <w:r>
        <w:rPr>
          <w:highlight w:val="yellow"/>
        </w:rPr>
        <w:t>s</w:t>
      </w:r>
      <w:r w:rsidRPr="007A0C49">
        <w:rPr>
          <w:highlight w:val="yellow"/>
        </w:rPr>
        <w:t xml:space="preserve"> </w:t>
      </w:r>
      <w:r>
        <w:rPr>
          <w:highlight w:val="yellow"/>
        </w:rPr>
        <w:t>(A) (B) (C)</w:t>
      </w:r>
    </w:p>
    <w:p w14:paraId="3A7EB300" w14:textId="233583F8" w:rsidR="006B6058" w:rsidRPr="00EA2D7E" w:rsidRDefault="000366A5" w:rsidP="00A071FF">
      <w:pPr>
        <w:pStyle w:val="Listenabsatz"/>
        <w:numPr>
          <w:ilvl w:val="0"/>
          <w:numId w:val="1"/>
        </w:numPr>
        <w:rPr>
          <w:sz w:val="18"/>
          <w:szCs w:val="18"/>
          <w:highlight w:val="yellow"/>
        </w:rPr>
      </w:pPr>
      <w:hyperlink r:id="rId8" w:history="1">
        <w:r w:rsidR="006B6058" w:rsidRPr="00EA2D7E">
          <w:rPr>
            <w:rStyle w:val="Link"/>
            <w:sz w:val="18"/>
            <w:szCs w:val="18"/>
            <w:highlight w:val="yellow"/>
          </w:rPr>
          <w:t>http://www.tutorialspoint.com/apache_flume/fetching_twitter_data.htm</w:t>
        </w:r>
      </w:hyperlink>
    </w:p>
    <w:p w14:paraId="29A5EC14" w14:textId="77777777" w:rsidR="006B6058" w:rsidRDefault="006B6058" w:rsidP="00A071FF"/>
    <w:p w14:paraId="5D5E9661" w14:textId="2F15A163" w:rsidR="009B4DAC" w:rsidRDefault="00A071FF" w:rsidP="00A071FF">
      <w:r>
        <w:t xml:space="preserve">Next, she starts to index the collected tweets. </w:t>
      </w:r>
      <w:r w:rsidR="002D21C5">
        <w:t>As shown in the above mentioned tutorial, near real time i</w:t>
      </w:r>
      <w:r w:rsidR="009B4DAC">
        <w:t>ndexing</w:t>
      </w:r>
      <w:r w:rsidR="002D21C5">
        <w:t xml:space="preserve"> can easily be implemented using Apache </w:t>
      </w:r>
      <w:r w:rsidR="009B4DAC">
        <w:t>F</w:t>
      </w:r>
      <w:r w:rsidR="002D21C5">
        <w:t>lume and a Morphline</w:t>
      </w:r>
      <w:r w:rsidR="009B4DAC">
        <w:t xml:space="preserve">. </w:t>
      </w:r>
      <w:r w:rsidR="002D21C5">
        <w:t xml:space="preserve">A first inspection of the index (e.g., the lists of most often used terms and term pairs) shows if our collection procedure and applied filters work as expected. But it seams </w:t>
      </w:r>
      <w:r w:rsidR="009B4DAC">
        <w:t>to be a good idea to also collect some more tweets about</w:t>
      </w:r>
      <w:r w:rsidR="002D21C5">
        <w:t xml:space="preserve"> related and also about totally unrelated </w:t>
      </w:r>
      <w:r w:rsidR="009B4DAC">
        <w:t>topics</w:t>
      </w:r>
      <w:r w:rsidR="002D21C5">
        <w:t xml:space="preserve"> </w:t>
      </w:r>
      <w:r w:rsidR="009B4DAC">
        <w:t>for</w:t>
      </w:r>
      <w:r w:rsidR="002D21C5">
        <w:t xml:space="preserve"> cross-validation</w:t>
      </w:r>
      <w:r w:rsidR="009B4DAC">
        <w:t xml:space="preserve"> </w:t>
      </w:r>
      <w:r w:rsidR="002D21C5">
        <w:t xml:space="preserve">and </w:t>
      </w:r>
      <w:r w:rsidR="009B4DAC">
        <w:t>t</w:t>
      </w:r>
      <w:r w:rsidR="002D21C5">
        <w:t>r</w:t>
      </w:r>
      <w:r w:rsidR="009B4DAC">
        <w:t>end comparison</w:t>
      </w:r>
      <w:r w:rsidR="002D21C5">
        <w:t xml:space="preserve"> purposes</w:t>
      </w:r>
      <w:r w:rsidR="009B4DAC">
        <w:t>.</w:t>
      </w:r>
    </w:p>
    <w:p w14:paraId="6BDD2B87" w14:textId="77777777" w:rsidR="002D21C5" w:rsidRDefault="002D21C5" w:rsidP="00A071FF"/>
    <w:p w14:paraId="1EDBCEB5" w14:textId="01213E83" w:rsidR="002D21C5" w:rsidRDefault="002D21C5" w:rsidP="00A071FF">
      <w:r>
        <w:t>So far she has two data sets: (a) the raw tweet collection stored as AVRO files in HDFS and (b) a tweet collection which is technically just a Lucene index stored in HDFS as well.</w:t>
      </w:r>
    </w:p>
    <w:p w14:paraId="720081A7" w14:textId="77777777" w:rsidR="00B111BF" w:rsidRDefault="00B111BF" w:rsidP="00A071FF"/>
    <w:p w14:paraId="21BADBE8" w14:textId="3ED30593" w:rsidR="00B111BF" w:rsidRDefault="00B111BF" w:rsidP="00B111BF">
      <w:pPr>
        <w:pStyle w:val="berschrift2"/>
      </w:pPr>
      <w:bookmarkStart w:id="5" w:name="_Toc480902445"/>
      <w:r>
        <w:t>Collect Dataset Profiles, and Flow Descriptors</w:t>
      </w:r>
      <w:bookmarkEnd w:id="5"/>
    </w:p>
    <w:p w14:paraId="1D027F0B" w14:textId="77777777" w:rsidR="00B111BF" w:rsidRDefault="00B111BF" w:rsidP="00B111BF">
      <w:r>
        <w:t>Both data sets should be discoverable by other people. Jane uses the Etosha exposure tool to expose the relevant metadata.</w:t>
      </w:r>
    </w:p>
    <w:p w14:paraId="0C2D51BB" w14:textId="77777777" w:rsidR="00B111BF" w:rsidRDefault="00B111BF" w:rsidP="00B111BF"/>
    <w:p w14:paraId="41A523A3" w14:textId="1304EC5D" w:rsidR="00B111BF" w:rsidRPr="00B111BF" w:rsidRDefault="00B111BF" w:rsidP="00B111BF">
      <w:pPr>
        <w:rPr>
          <w:b/>
        </w:rPr>
      </w:pPr>
      <w:r w:rsidRPr="00B111BF">
        <w:rPr>
          <w:highlight w:val="yellow"/>
        </w:rPr>
        <w:t xml:space="preserve">NOW WE SHOW HOW SUCH A DESCRIPTOR LOOKS LIKE </w:t>
      </w:r>
      <w:r w:rsidRPr="00B111BF">
        <w:rPr>
          <w:highlight w:val="yellow"/>
        </w:rPr>
        <w:br/>
        <w:t>(ONTOLOGY)</w:t>
      </w:r>
    </w:p>
    <w:p w14:paraId="03D0823F" w14:textId="77777777" w:rsidR="00B111BF" w:rsidRDefault="00B111BF" w:rsidP="00B111BF"/>
    <w:p w14:paraId="6ED59092" w14:textId="712155AB" w:rsidR="009B4DAC" w:rsidRDefault="00B111BF" w:rsidP="00B111BF">
      <w:pPr>
        <w:pStyle w:val="berschrift3"/>
      </w:pPr>
      <w:bookmarkStart w:id="6" w:name="_Toc480902446"/>
      <w:r>
        <w:t>Dataset description: Contribution to the Data-Catalog</w:t>
      </w:r>
      <w:r>
        <w:br/>
      </w:r>
      <w:r w:rsidR="009B4DAC">
        <w:t>The raw data has a schema: AVRO</w:t>
      </w:r>
      <w:bookmarkEnd w:id="6"/>
    </w:p>
    <w:p w14:paraId="12183404" w14:textId="77777777" w:rsidR="007A0C49" w:rsidRDefault="007A0C49" w:rsidP="00A071FF">
      <w:r w:rsidRPr="007A0C49">
        <w:rPr>
          <w:highlight w:val="yellow"/>
        </w:rPr>
        <w:t>SCHEMA</w:t>
      </w:r>
    </w:p>
    <w:p w14:paraId="45904469" w14:textId="77777777" w:rsidR="007A0C49" w:rsidRDefault="007A0C49" w:rsidP="00A071FF"/>
    <w:p w14:paraId="4A9D4A82" w14:textId="77777777" w:rsidR="009B4DAC" w:rsidRDefault="009B4DAC" w:rsidP="00A071FF">
      <w:r>
        <w:t>The collection has a schema: SOLR</w:t>
      </w:r>
    </w:p>
    <w:p w14:paraId="0F403951" w14:textId="77777777" w:rsidR="007A0C49" w:rsidRDefault="007A0C49" w:rsidP="00A071FF">
      <w:r w:rsidRPr="007A0C49">
        <w:rPr>
          <w:highlight w:val="yellow"/>
        </w:rPr>
        <w:t>SCHEMA</w:t>
      </w:r>
    </w:p>
    <w:p w14:paraId="5F67FD03" w14:textId="77777777" w:rsidR="009B4DAC" w:rsidRDefault="009B4DAC" w:rsidP="00A071FF"/>
    <w:p w14:paraId="3ABBE51C" w14:textId="67CE7319" w:rsidR="00B111BF" w:rsidRDefault="00B111BF" w:rsidP="00B111BF">
      <w:pPr>
        <w:pStyle w:val="berschrift3"/>
      </w:pPr>
      <w:bookmarkStart w:id="7" w:name="_Toc480902447"/>
      <w:r>
        <w:t>Describe the Indexing Procedure: AVRO files to Solr-Collection</w:t>
      </w:r>
      <w:bookmarkEnd w:id="7"/>
    </w:p>
    <w:p w14:paraId="32640B34" w14:textId="26E07676" w:rsidR="00B111BF" w:rsidRDefault="00B111BF" w:rsidP="00A071FF">
      <w:r w:rsidRPr="00B111BF">
        <w:rPr>
          <w:highlight w:val="yellow"/>
        </w:rPr>
        <w:t>FLOW DEMO</w:t>
      </w:r>
    </w:p>
    <w:p w14:paraId="20A6D165" w14:textId="77777777" w:rsidR="00B111BF" w:rsidRDefault="00B111BF" w:rsidP="00A071FF"/>
    <w:p w14:paraId="1B644DF1" w14:textId="77777777" w:rsidR="000B1AB6" w:rsidRDefault="000B1AB6">
      <w:pPr>
        <w:rPr>
          <w:rFonts w:asciiTheme="majorHAnsi" w:eastAsiaTheme="majorEastAsia" w:hAnsiTheme="majorHAnsi" w:cstheme="majorBidi"/>
          <w:color w:val="2E74B5" w:themeColor="accent1" w:themeShade="BF"/>
          <w:sz w:val="26"/>
          <w:szCs w:val="26"/>
        </w:rPr>
      </w:pPr>
      <w:r>
        <w:br w:type="page"/>
      </w:r>
    </w:p>
    <w:p w14:paraId="336257A6" w14:textId="5F92BCDD" w:rsidR="006B6058" w:rsidRDefault="006B6058" w:rsidP="006B6058">
      <w:pPr>
        <w:pStyle w:val="berschrift2"/>
      </w:pPr>
      <w:bookmarkStart w:id="8" w:name="_Toc480902448"/>
      <w:r>
        <w:t>Expose Metadata using Etosha CLI</w:t>
      </w:r>
      <w:bookmarkEnd w:id="8"/>
    </w:p>
    <w:p w14:paraId="4D6EA987" w14:textId="2051C8F9" w:rsidR="000B1AB6" w:rsidRDefault="006B6058" w:rsidP="00A071FF">
      <w:r>
        <w:t>Jane</w:t>
      </w:r>
      <w:r w:rsidR="009B4DAC">
        <w:t xml:space="preserve"> </w:t>
      </w:r>
      <w:r w:rsidR="000B1AB6">
        <w:t xml:space="preserve">can choose between two description methods. Triples – which describe facts - can be generated without any restrictions using the </w:t>
      </w:r>
      <w:r w:rsidR="000B1AB6" w:rsidRPr="000B1AB6">
        <w:rPr>
          <w:rFonts w:ascii="Courier New" w:hAnsi="Courier New" w:cs="Courier New"/>
        </w:rPr>
        <w:t>create</w:t>
      </w:r>
      <w:r w:rsidR="000B1AB6">
        <w:t xml:space="preserve"> and link </w:t>
      </w:r>
      <w:r w:rsidR="000B1AB6" w:rsidRPr="000B1AB6">
        <w:rPr>
          <w:rFonts w:ascii="Courier New" w:hAnsi="Courier New" w:cs="Courier New"/>
        </w:rPr>
        <w:t>commands</w:t>
      </w:r>
      <w:r w:rsidR="000B1AB6">
        <w:t xml:space="preserve"> in the Etosha shell.</w:t>
      </w:r>
    </w:p>
    <w:p w14:paraId="61FC3DE0" w14:textId="77777777" w:rsidR="000B1AB6" w:rsidRDefault="000B1AB6" w:rsidP="00A071FF"/>
    <w:p w14:paraId="2298864B" w14:textId="2FE3D26C" w:rsidR="000B1AB6" w:rsidRDefault="000B1AB6" w:rsidP="00B30601">
      <w:r>
        <w:t xml:space="preserve">Alternatively, the DSPM components offer convenient methods, based on a pre-implemented </w:t>
      </w:r>
      <w:r w:rsidR="00B30601">
        <w:t xml:space="preserve">knowledge </w:t>
      </w:r>
      <w:r>
        <w:t>structure.</w:t>
      </w:r>
      <w:r w:rsidR="002C32E5">
        <w:t xml:space="preserve"> An instance of the</w:t>
      </w:r>
      <w:r w:rsidR="00B30601">
        <w:t xml:space="preserve"> DSPM </w:t>
      </w:r>
      <w:r w:rsidR="002C32E5">
        <w:t>model is used to interact with the knowledge-model i</w:t>
      </w:r>
      <w:r w:rsidR="00B30601">
        <w:t>t represents from withi</w:t>
      </w:r>
      <w:r w:rsidR="002C32E5">
        <w:t>n custom programs or even in the spark-shell.</w:t>
      </w:r>
      <w:r>
        <w:t xml:space="preserve"> </w:t>
      </w:r>
      <w:r w:rsidR="002C32E5">
        <w:t>The EDT component can</w:t>
      </w:r>
      <w:r>
        <w:t xml:space="preserve"> </w:t>
      </w:r>
      <w:r w:rsidR="002C32E5">
        <w:t>be used for direct trip</w:t>
      </w:r>
      <w:r w:rsidR="00B30601">
        <w:t>l</w:t>
      </w:r>
      <w:r w:rsidR="002C32E5">
        <w:t>ification in case the DSPM does not cover the structure one wants to represent.</w:t>
      </w:r>
    </w:p>
    <w:p w14:paraId="4004670D" w14:textId="77777777" w:rsidR="000B1AB6" w:rsidRDefault="000B1AB6" w:rsidP="00A071FF"/>
    <w:p w14:paraId="6A19BD8A" w14:textId="374AB708" w:rsidR="009B4DAC" w:rsidRDefault="000B1AB6" w:rsidP="00A071FF">
      <w:r>
        <w:t>We start with some examples of direct triplification</w:t>
      </w:r>
      <w:r w:rsidR="00B162C6">
        <w:t xml:space="preserve"> using the Etosha shell. After starting the shell with the command:</w:t>
      </w:r>
    </w:p>
    <w:p w14:paraId="063EEE5A" w14:textId="77777777" w:rsidR="00B162C6" w:rsidRDefault="00B162C6" w:rsidP="00A071FF"/>
    <w:p w14:paraId="4B39E54C" w14:textId="77777777" w:rsidR="00B162C6" w:rsidRPr="000B1AB6" w:rsidRDefault="00B162C6" w:rsidP="00B162C6">
      <w:pPr>
        <w:rPr>
          <w:b/>
        </w:rPr>
      </w:pPr>
      <w:r>
        <w:t xml:space="preserve">$ </w:t>
      </w:r>
      <w:r w:rsidRPr="000B1AB6">
        <w:rPr>
          <w:b/>
          <w:highlight w:val="yellow"/>
        </w:rPr>
        <w:t>ETOSHA SHELL</w:t>
      </w:r>
    </w:p>
    <w:p w14:paraId="1ECB09F4" w14:textId="0E8C1419" w:rsidR="000B1AB6" w:rsidRDefault="00B162C6" w:rsidP="00A071FF">
      <w:r>
        <w:t xml:space="preserve"> </w:t>
      </w:r>
    </w:p>
    <w:p w14:paraId="7889347E" w14:textId="0C3D814B" w:rsidR="009B4DAC" w:rsidRPr="009B4DAC" w:rsidRDefault="009B4DAC" w:rsidP="009B4DAC">
      <w:pPr>
        <w:rPr>
          <w:rFonts w:ascii="Courier New" w:hAnsi="Courier New" w:cs="Courier New"/>
          <w:color w:val="00B050"/>
          <w:sz w:val="16"/>
          <w:szCs w:val="16"/>
        </w:rPr>
      </w:pPr>
      <w:r w:rsidRPr="009B4DAC">
        <w:rPr>
          <w:rFonts w:ascii="Courier New" w:hAnsi="Courier New" w:cs="Courier New"/>
          <w:sz w:val="16"/>
          <w:szCs w:val="16"/>
        </w:rPr>
        <w:t xml:space="preserve">etosha create dataset </w:t>
      </w:r>
      <w:r w:rsidR="00B30601">
        <w:rPr>
          <w:rFonts w:ascii="Courier New" w:hAnsi="Courier New" w:cs="Courier New"/>
          <w:b/>
          <w:color w:val="C00000"/>
          <w:sz w:val="16"/>
          <w:szCs w:val="16"/>
        </w:rPr>
        <w:t>tweetsTOPIC1</w:t>
      </w:r>
      <w:r w:rsidRPr="009B4DAC">
        <w:rPr>
          <w:rFonts w:ascii="Courier New" w:hAnsi="Courier New" w:cs="Courier New"/>
          <w:sz w:val="16"/>
          <w:szCs w:val="16"/>
        </w:rPr>
        <w:t xml:space="preserve">; </w:t>
      </w:r>
      <w:r w:rsidR="006B6058">
        <w:rPr>
          <w:rFonts w:ascii="Courier New" w:hAnsi="Courier New" w:cs="Courier New"/>
          <w:color w:val="00B050"/>
          <w:sz w:val="16"/>
          <w:szCs w:val="16"/>
        </w:rPr>
        <w:t>// d</w:t>
      </w:r>
      <w:r w:rsidRPr="009B4DAC">
        <w:rPr>
          <w:rFonts w:ascii="Courier New" w:hAnsi="Courier New" w:cs="Courier New"/>
          <w:color w:val="00B050"/>
          <w:sz w:val="16"/>
          <w:szCs w:val="16"/>
        </w:rPr>
        <w:t>efines an entity (</w:t>
      </w:r>
      <w:r w:rsidR="00B30601">
        <w:rPr>
          <w:rFonts w:ascii="Courier New" w:hAnsi="Courier New" w:cs="Courier New"/>
          <w:color w:val="00B050"/>
          <w:sz w:val="16"/>
          <w:szCs w:val="16"/>
        </w:rPr>
        <w:t>node in the knowledge graph)</w:t>
      </w:r>
    </w:p>
    <w:p w14:paraId="42AFAC0D" w14:textId="77777777" w:rsidR="009B4DAC" w:rsidRDefault="009B4DAC" w:rsidP="00A071FF"/>
    <w:p w14:paraId="68684650" w14:textId="77777777" w:rsidR="009B4DAC" w:rsidRDefault="009B4DAC" w:rsidP="00A071FF">
      <w:r>
        <w:t xml:space="preserve">Now, she creates a flume-source (not Java code, but in </w:t>
      </w:r>
      <w:r w:rsidR="007A0C49">
        <w:t xml:space="preserve">the MD store) </w:t>
      </w:r>
      <w:r>
        <w:t>to track the configuration of the flume agent, which was used to collect the data</w:t>
      </w:r>
      <w:r w:rsidR="007A0C49">
        <w:t>:</w:t>
      </w:r>
    </w:p>
    <w:p w14:paraId="035E51DE" w14:textId="77777777" w:rsidR="009B4DAC" w:rsidRPr="009B4DAC" w:rsidRDefault="009B4DAC" w:rsidP="00A071FF">
      <w:pPr>
        <w:rPr>
          <w:sz w:val="16"/>
          <w:szCs w:val="16"/>
        </w:rPr>
      </w:pPr>
    </w:p>
    <w:p w14:paraId="29E3650D" w14:textId="77777777" w:rsidR="00B30601" w:rsidRPr="009B4DAC" w:rsidRDefault="009B4DAC" w:rsidP="00B30601">
      <w:pPr>
        <w:rPr>
          <w:rFonts w:ascii="Courier New" w:hAnsi="Courier New" w:cs="Courier New"/>
          <w:color w:val="00B050"/>
          <w:sz w:val="16"/>
          <w:szCs w:val="16"/>
        </w:rPr>
      </w:pPr>
      <w:r w:rsidRPr="009B4DAC">
        <w:rPr>
          <w:rFonts w:ascii="Courier New" w:hAnsi="Courier New" w:cs="Courier New"/>
          <w:sz w:val="16"/>
          <w:szCs w:val="16"/>
        </w:rPr>
        <w:t xml:space="preserve">etosha create datasource </w:t>
      </w:r>
      <w:r w:rsidRPr="00B30601">
        <w:rPr>
          <w:rFonts w:ascii="Courier New" w:hAnsi="Courier New" w:cs="Courier New"/>
          <w:b/>
          <w:color w:val="C00000"/>
          <w:sz w:val="16"/>
          <w:szCs w:val="16"/>
        </w:rPr>
        <w:t>flumeAgent01</w:t>
      </w:r>
      <w:r w:rsidRPr="009B4DAC">
        <w:rPr>
          <w:rFonts w:ascii="Courier New" w:hAnsi="Courier New" w:cs="Courier New"/>
          <w:sz w:val="16"/>
          <w:szCs w:val="16"/>
        </w:rPr>
        <w:t>;</w:t>
      </w:r>
      <w:r>
        <w:rPr>
          <w:rFonts w:ascii="Courier New" w:hAnsi="Courier New" w:cs="Courier New"/>
          <w:sz w:val="16"/>
          <w:szCs w:val="16"/>
        </w:rPr>
        <w:t xml:space="preserve"> </w:t>
      </w:r>
      <w:r w:rsidR="006B6058">
        <w:rPr>
          <w:rFonts w:ascii="Courier New" w:hAnsi="Courier New" w:cs="Courier New"/>
          <w:color w:val="00B050"/>
          <w:sz w:val="16"/>
          <w:szCs w:val="16"/>
        </w:rPr>
        <w:t xml:space="preserve">// </w:t>
      </w:r>
      <w:r w:rsidRPr="009B4DAC">
        <w:rPr>
          <w:rFonts w:ascii="Courier New" w:hAnsi="Courier New" w:cs="Courier New"/>
          <w:color w:val="00B050"/>
          <w:sz w:val="16"/>
          <w:szCs w:val="16"/>
        </w:rPr>
        <w:t xml:space="preserve">defines an entity </w:t>
      </w:r>
      <w:r w:rsidR="00B30601" w:rsidRPr="009B4DAC">
        <w:rPr>
          <w:rFonts w:ascii="Courier New" w:hAnsi="Courier New" w:cs="Courier New"/>
          <w:color w:val="00B050"/>
          <w:sz w:val="16"/>
          <w:szCs w:val="16"/>
        </w:rPr>
        <w:t>(</w:t>
      </w:r>
      <w:r w:rsidR="00B30601">
        <w:rPr>
          <w:rFonts w:ascii="Courier New" w:hAnsi="Courier New" w:cs="Courier New"/>
          <w:color w:val="00B050"/>
          <w:sz w:val="16"/>
          <w:szCs w:val="16"/>
        </w:rPr>
        <w:t>node in the knowledge graph)</w:t>
      </w:r>
    </w:p>
    <w:p w14:paraId="04A5C055" w14:textId="0258F609" w:rsidR="007A0C49" w:rsidRDefault="007A0C49" w:rsidP="009B4DAC">
      <w:pPr>
        <w:rPr>
          <w:rFonts w:ascii="Courier New" w:hAnsi="Courier New" w:cs="Courier New"/>
          <w:color w:val="00B050"/>
          <w:sz w:val="16"/>
          <w:szCs w:val="16"/>
        </w:rPr>
      </w:pPr>
    </w:p>
    <w:p w14:paraId="65D03F30" w14:textId="41CC0727" w:rsidR="007A0C49" w:rsidRDefault="007A0C49" w:rsidP="00A071FF">
      <w:r>
        <w:t xml:space="preserve">A link is created between both </w:t>
      </w:r>
      <w:r w:rsidR="00B30601">
        <w:t xml:space="preserve">nodes </w:t>
      </w:r>
      <w:r>
        <w:t>like this:</w:t>
      </w:r>
      <w:r w:rsidR="00B30601">
        <w:br/>
      </w:r>
    </w:p>
    <w:p w14:paraId="01150B21" w14:textId="459E6864" w:rsidR="009B4DAC" w:rsidRPr="009B4DAC" w:rsidRDefault="009B4DAC" w:rsidP="00A071FF">
      <w:pPr>
        <w:rPr>
          <w:rFonts w:ascii="Courier New" w:hAnsi="Courier New" w:cs="Courier New"/>
          <w:b/>
          <w:color w:val="2E74B5" w:themeColor="accent1" w:themeShade="BF"/>
          <w:sz w:val="16"/>
          <w:szCs w:val="16"/>
        </w:rPr>
      </w:pPr>
      <w:r w:rsidRPr="009B4DAC">
        <w:rPr>
          <w:rFonts w:ascii="Courier New" w:hAnsi="Courier New" w:cs="Courier New"/>
          <w:sz w:val="16"/>
          <w:szCs w:val="16"/>
        </w:rPr>
        <w:t xml:space="preserve">etosha link </w:t>
      </w:r>
      <w:r w:rsidRPr="009B4DAC">
        <w:rPr>
          <w:rFonts w:ascii="Courier New" w:hAnsi="Courier New" w:cs="Courier New"/>
          <w:b/>
          <w:color w:val="C00000"/>
          <w:sz w:val="16"/>
          <w:szCs w:val="16"/>
        </w:rPr>
        <w:t>tweets</w:t>
      </w:r>
      <w:r w:rsidR="00B30601">
        <w:rPr>
          <w:rFonts w:ascii="Courier New" w:hAnsi="Courier New" w:cs="Courier New"/>
          <w:b/>
          <w:color w:val="C00000"/>
          <w:sz w:val="16"/>
          <w:szCs w:val="16"/>
        </w:rPr>
        <w:t>TOPIC1</w:t>
      </w:r>
      <w:r w:rsidRPr="009B4DAC">
        <w:rPr>
          <w:rFonts w:ascii="Courier New" w:hAnsi="Courier New" w:cs="Courier New"/>
          <w:sz w:val="16"/>
          <w:szCs w:val="16"/>
        </w:rPr>
        <w:t xml:space="preserve"> </w:t>
      </w:r>
      <w:r w:rsidR="007A0C49">
        <w:rPr>
          <w:rFonts w:ascii="Courier New" w:hAnsi="Courier New" w:cs="Courier New"/>
          <w:sz w:val="16"/>
          <w:szCs w:val="16"/>
        </w:rPr>
        <w:t>‘</w:t>
      </w:r>
      <w:r w:rsidRPr="009B4DAC">
        <w:rPr>
          <w:rFonts w:ascii="Courier New" w:hAnsi="Courier New" w:cs="Courier New"/>
          <w:b/>
          <w:color w:val="2E74B5" w:themeColor="accent1" w:themeShade="BF"/>
          <w:sz w:val="16"/>
          <w:szCs w:val="16"/>
        </w:rPr>
        <w:t>hasSource</w:t>
      </w:r>
      <w:r w:rsidR="007A0C49">
        <w:rPr>
          <w:rFonts w:ascii="Courier New" w:hAnsi="Courier New" w:cs="Courier New"/>
          <w:b/>
          <w:color w:val="2E74B5" w:themeColor="accent1" w:themeShade="BF"/>
          <w:sz w:val="16"/>
          <w:szCs w:val="16"/>
        </w:rPr>
        <w:t>’</w:t>
      </w:r>
      <w:r w:rsidRPr="009B4DAC">
        <w:rPr>
          <w:rFonts w:ascii="Courier New" w:hAnsi="Courier New" w:cs="Courier New"/>
          <w:color w:val="2E74B5" w:themeColor="accent1" w:themeShade="BF"/>
          <w:sz w:val="16"/>
          <w:szCs w:val="16"/>
        </w:rPr>
        <w:t xml:space="preserve"> </w:t>
      </w:r>
      <w:r w:rsidRPr="00B30601">
        <w:rPr>
          <w:rFonts w:ascii="Courier New" w:hAnsi="Courier New" w:cs="Courier New"/>
          <w:b/>
          <w:color w:val="C00000"/>
          <w:sz w:val="16"/>
          <w:szCs w:val="16"/>
        </w:rPr>
        <w:t>flumeAgent01</w:t>
      </w:r>
      <w:r w:rsidRPr="009B4DAC">
        <w:rPr>
          <w:rFonts w:ascii="Courier New" w:hAnsi="Courier New" w:cs="Courier New"/>
          <w:b/>
          <w:color w:val="7030A0"/>
          <w:sz w:val="16"/>
          <w:szCs w:val="16"/>
        </w:rPr>
        <w:t>;</w:t>
      </w:r>
      <w:r>
        <w:rPr>
          <w:rFonts w:ascii="Courier New" w:hAnsi="Courier New" w:cs="Courier New"/>
          <w:sz w:val="16"/>
          <w:szCs w:val="16"/>
        </w:rPr>
        <w:t xml:space="preserve"> </w:t>
      </w:r>
      <w:r w:rsidR="006B6058">
        <w:rPr>
          <w:rFonts w:ascii="Courier New" w:hAnsi="Courier New" w:cs="Courier New"/>
          <w:color w:val="00B050"/>
          <w:sz w:val="16"/>
          <w:szCs w:val="16"/>
        </w:rPr>
        <w:t xml:space="preserve">// </w:t>
      </w:r>
      <w:r>
        <w:rPr>
          <w:rFonts w:ascii="Courier New" w:hAnsi="Courier New" w:cs="Courier New"/>
          <w:sz w:val="16"/>
          <w:szCs w:val="16"/>
        </w:rPr>
        <w:t xml:space="preserve">links </w:t>
      </w:r>
      <w:r w:rsidR="00B30601">
        <w:rPr>
          <w:rFonts w:ascii="Courier New" w:hAnsi="Courier New" w:cs="Courier New"/>
          <w:b/>
          <w:color w:val="C00000"/>
          <w:sz w:val="16"/>
          <w:szCs w:val="16"/>
        </w:rPr>
        <w:t>subject</w:t>
      </w:r>
      <w:r>
        <w:rPr>
          <w:rFonts w:ascii="Courier New" w:hAnsi="Courier New" w:cs="Courier New"/>
          <w:sz w:val="16"/>
          <w:szCs w:val="16"/>
        </w:rPr>
        <w:t xml:space="preserve"> and </w:t>
      </w:r>
      <w:r w:rsidR="00B30601">
        <w:rPr>
          <w:rFonts w:ascii="Courier New" w:hAnsi="Courier New" w:cs="Courier New"/>
          <w:b/>
          <w:color w:val="C00000"/>
          <w:sz w:val="16"/>
          <w:szCs w:val="16"/>
        </w:rPr>
        <w:t>object</w:t>
      </w:r>
      <w:r>
        <w:rPr>
          <w:rFonts w:ascii="Courier New" w:hAnsi="Courier New" w:cs="Courier New"/>
          <w:sz w:val="16"/>
          <w:szCs w:val="16"/>
        </w:rPr>
        <w:t xml:space="preserve"> via </w:t>
      </w:r>
      <w:r w:rsidR="00B30601">
        <w:rPr>
          <w:rFonts w:ascii="Courier New" w:hAnsi="Courier New" w:cs="Courier New"/>
          <w:b/>
          <w:color w:val="2E74B5" w:themeColor="accent1" w:themeShade="BF"/>
          <w:sz w:val="16"/>
          <w:szCs w:val="16"/>
        </w:rPr>
        <w:t>predicate</w:t>
      </w:r>
      <w:r w:rsidR="006B6058">
        <w:rPr>
          <w:rFonts w:ascii="Courier New" w:hAnsi="Courier New" w:cs="Courier New"/>
          <w:b/>
          <w:color w:val="2E74B5" w:themeColor="accent1" w:themeShade="BF"/>
          <w:sz w:val="16"/>
          <w:szCs w:val="16"/>
        </w:rPr>
        <w:t xml:space="preserve"> </w:t>
      </w:r>
    </w:p>
    <w:p w14:paraId="1F5899AD" w14:textId="77777777" w:rsidR="009B4DAC" w:rsidRDefault="009B4DAC" w:rsidP="00A071FF"/>
    <w:p w14:paraId="250C4D87" w14:textId="12228277" w:rsidR="007A0C49" w:rsidRDefault="006B6058" w:rsidP="00A071FF">
      <w:r>
        <w:t>NOTE:</w:t>
      </w:r>
      <w:r>
        <w:rPr>
          <w:rFonts w:ascii="Courier New" w:hAnsi="Courier New" w:cs="Courier New"/>
          <w:sz w:val="16"/>
          <w:szCs w:val="16"/>
        </w:rPr>
        <w:t xml:space="preserve"> </w:t>
      </w:r>
      <w:r w:rsidR="007A0C49" w:rsidRPr="00B162C6">
        <w:rPr>
          <w:rFonts w:ascii="Courier New" w:hAnsi="Courier New" w:cs="Courier New"/>
          <w:b/>
          <w:color w:val="2E74B5" w:themeColor="accent1" w:themeShade="BF"/>
          <w:sz w:val="16"/>
          <w:szCs w:val="16"/>
        </w:rPr>
        <w:t>‘</w:t>
      </w:r>
      <w:r w:rsidR="007A0C49" w:rsidRPr="009B4DAC">
        <w:rPr>
          <w:rFonts w:ascii="Courier New" w:hAnsi="Courier New" w:cs="Courier New"/>
          <w:b/>
          <w:color w:val="2E74B5" w:themeColor="accent1" w:themeShade="BF"/>
          <w:sz w:val="16"/>
          <w:szCs w:val="16"/>
        </w:rPr>
        <w:t>hasSource</w:t>
      </w:r>
      <w:r w:rsidR="007A0C49">
        <w:rPr>
          <w:rFonts w:ascii="Courier New" w:hAnsi="Courier New" w:cs="Courier New"/>
          <w:b/>
          <w:color w:val="2E74B5" w:themeColor="accent1" w:themeShade="BF"/>
          <w:sz w:val="16"/>
          <w:szCs w:val="16"/>
        </w:rPr>
        <w:t>’</w:t>
      </w:r>
      <w:r w:rsidR="007A0C49" w:rsidRPr="007A0C49">
        <w:t xml:space="preserve"> </w:t>
      </w:r>
      <w:r w:rsidR="00B162C6">
        <w:t>plays</w:t>
      </w:r>
      <w:r w:rsidR="007A0C49">
        <w:t xml:space="preserve"> the role of an URI-shortcut if</w:t>
      </w:r>
      <w:r w:rsidR="00B162C6">
        <w:t xml:space="preserve"> quotes</w:t>
      </w:r>
      <w:r w:rsidR="007A0C49">
        <w:t xml:space="preserve"> </w:t>
      </w:r>
      <w:r w:rsidR="00B162C6">
        <w:t>(</w:t>
      </w:r>
      <w:r w:rsidR="00B162C6" w:rsidRPr="00B162C6">
        <w:rPr>
          <w:rFonts w:ascii="Courier New" w:hAnsi="Courier New" w:cs="Courier New"/>
          <w:color w:val="000000" w:themeColor="text1"/>
          <w:sz w:val="16"/>
          <w:szCs w:val="16"/>
        </w:rPr>
        <w:t>‘</w:t>
      </w:r>
      <w:r w:rsidR="00B162C6">
        <w:rPr>
          <w:rFonts w:ascii="Courier New" w:hAnsi="Courier New" w:cs="Courier New"/>
          <w:color w:val="000000" w:themeColor="text1"/>
          <w:sz w:val="16"/>
          <w:szCs w:val="16"/>
        </w:rPr>
        <w:t>…</w:t>
      </w:r>
      <w:r w:rsidR="00B162C6" w:rsidRPr="00B162C6">
        <w:rPr>
          <w:rFonts w:ascii="Courier New" w:hAnsi="Courier New" w:cs="Courier New"/>
          <w:b/>
          <w:color w:val="000000" w:themeColor="text1"/>
          <w:sz w:val="16"/>
          <w:szCs w:val="16"/>
        </w:rPr>
        <w:t>’</w:t>
      </w:r>
      <w:r w:rsidR="00B162C6">
        <w:t>) are</w:t>
      </w:r>
      <w:r w:rsidR="007A0C49">
        <w:t xml:space="preserve"> used. Plain text is interpreted directly as URI as in RDF synt</w:t>
      </w:r>
      <w:r>
        <w:t>a</w:t>
      </w:r>
      <w:r w:rsidR="007A0C49">
        <w:t xml:space="preserve">x </w:t>
      </w:r>
      <w:r w:rsidR="00B162C6">
        <w:t xml:space="preserve">to store triples in the so called </w:t>
      </w:r>
      <w:r w:rsidR="007A0C49">
        <w:t>Turtle</w:t>
      </w:r>
      <w:r w:rsidR="00B162C6">
        <w:t xml:space="preserve"> format</w:t>
      </w:r>
      <w:r w:rsidR="007A0C49">
        <w:t xml:space="preserve">. </w:t>
      </w:r>
    </w:p>
    <w:p w14:paraId="6407048D" w14:textId="77777777" w:rsidR="002B683C" w:rsidRDefault="002B683C" w:rsidP="00A071FF"/>
    <w:p w14:paraId="7C4688DF" w14:textId="731DE871" w:rsidR="002B683C" w:rsidRDefault="002B683C" w:rsidP="00A071FF">
      <w:r>
        <w:t>Furthermore</w:t>
      </w:r>
      <w:r w:rsidR="00B162C6">
        <w:t>, she</w:t>
      </w:r>
      <w:r>
        <w:t xml:space="preserve"> add</w:t>
      </w:r>
      <w:r w:rsidR="00B162C6">
        <w:t xml:space="preserve">s some free-form </w:t>
      </w:r>
      <w:r>
        <w:t>tags to the dataset</w:t>
      </w:r>
      <w:r w:rsidR="00B162C6">
        <w:t xml:space="preserve"> node</w:t>
      </w:r>
      <w:r>
        <w:t>:</w:t>
      </w:r>
    </w:p>
    <w:p w14:paraId="13179DCB" w14:textId="77777777" w:rsidR="00B162C6" w:rsidRDefault="00B162C6" w:rsidP="00B162C6">
      <w:pPr>
        <w:rPr>
          <w:rFonts w:ascii="Courier New" w:hAnsi="Courier New" w:cs="Courier New"/>
          <w:sz w:val="18"/>
          <w:szCs w:val="18"/>
        </w:rPr>
      </w:pPr>
    </w:p>
    <w:p w14:paraId="0050156F" w14:textId="20CEF3F3" w:rsidR="002B683C" w:rsidRPr="00B162C6" w:rsidRDefault="002B683C" w:rsidP="002B683C">
      <w:pPr>
        <w:rPr>
          <w:rFonts w:ascii="Courier New" w:hAnsi="Courier New" w:cs="Courier New"/>
          <w:b/>
          <w:color w:val="538135" w:themeColor="accent6" w:themeShade="BF"/>
          <w:sz w:val="18"/>
          <w:szCs w:val="18"/>
        </w:rPr>
      </w:pPr>
      <w:r w:rsidRPr="007A0C49">
        <w:rPr>
          <w:rFonts w:ascii="Courier New" w:hAnsi="Courier New" w:cs="Courier New"/>
          <w:sz w:val="18"/>
          <w:szCs w:val="18"/>
        </w:rPr>
        <w:t xml:space="preserve">etosha add tag to dataset </w:t>
      </w:r>
      <w:r w:rsidR="00B162C6">
        <w:rPr>
          <w:rFonts w:ascii="Courier New" w:hAnsi="Courier New" w:cs="Courier New"/>
          <w:b/>
          <w:color w:val="C00000"/>
          <w:sz w:val="18"/>
          <w:szCs w:val="18"/>
        </w:rPr>
        <w:t>tweetsTOPIC1</w:t>
      </w:r>
      <w:r w:rsidRPr="007A0C49">
        <w:rPr>
          <w:rFonts w:ascii="Courier New" w:hAnsi="Courier New" w:cs="Courier New"/>
          <w:b/>
          <w:color w:val="C00000"/>
          <w:sz w:val="18"/>
          <w:szCs w:val="18"/>
        </w:rPr>
        <w:t xml:space="preserve"> </w:t>
      </w:r>
      <w:r w:rsidRPr="004E783D">
        <w:rPr>
          <w:rFonts w:ascii="Courier New" w:hAnsi="Courier New" w:cs="Courier New"/>
          <w:b/>
          <w:color w:val="2E74B5" w:themeColor="accent1" w:themeShade="BF"/>
          <w:sz w:val="18"/>
          <w:szCs w:val="18"/>
        </w:rPr>
        <w:t>isAbout</w:t>
      </w:r>
      <w:r>
        <w:rPr>
          <w:rFonts w:ascii="Courier New" w:hAnsi="Courier New" w:cs="Courier New"/>
          <w:b/>
          <w:color w:val="C00000"/>
          <w:sz w:val="18"/>
          <w:szCs w:val="18"/>
        </w:rPr>
        <w:t xml:space="preserve"> </w:t>
      </w:r>
      <w:r w:rsidR="00B162C6" w:rsidRPr="00B162C6">
        <w:rPr>
          <w:rFonts w:ascii="Courier New" w:hAnsi="Courier New" w:cs="Courier New"/>
          <w:b/>
          <w:color w:val="538135" w:themeColor="accent6" w:themeShade="BF"/>
          <w:sz w:val="18"/>
          <w:szCs w:val="18"/>
        </w:rPr>
        <w:t>TOPIC1</w:t>
      </w:r>
    </w:p>
    <w:p w14:paraId="1B52E425" w14:textId="12631FE4" w:rsidR="002B683C" w:rsidRPr="00B162C6" w:rsidRDefault="002B683C" w:rsidP="002B683C">
      <w:pPr>
        <w:rPr>
          <w:rFonts w:ascii="Courier New" w:hAnsi="Courier New" w:cs="Courier New"/>
          <w:b/>
          <w:color w:val="538135" w:themeColor="accent6" w:themeShade="BF"/>
          <w:sz w:val="18"/>
          <w:szCs w:val="18"/>
        </w:rPr>
      </w:pPr>
      <w:r w:rsidRPr="007A0C49">
        <w:rPr>
          <w:rFonts w:ascii="Courier New" w:hAnsi="Courier New" w:cs="Courier New"/>
          <w:sz w:val="18"/>
          <w:szCs w:val="18"/>
        </w:rPr>
        <w:t xml:space="preserve">etosha add tag to dataset </w:t>
      </w:r>
      <w:r w:rsidR="00B162C6">
        <w:rPr>
          <w:rFonts w:ascii="Courier New" w:hAnsi="Courier New" w:cs="Courier New"/>
          <w:b/>
          <w:color w:val="C00000"/>
          <w:sz w:val="18"/>
          <w:szCs w:val="18"/>
        </w:rPr>
        <w:t>tweetsTOPIC1</w:t>
      </w:r>
      <w:r w:rsidR="00B162C6" w:rsidRPr="007A0C49">
        <w:rPr>
          <w:rFonts w:ascii="Courier New" w:hAnsi="Courier New" w:cs="Courier New"/>
          <w:b/>
          <w:color w:val="C00000"/>
          <w:sz w:val="18"/>
          <w:szCs w:val="18"/>
        </w:rPr>
        <w:t xml:space="preserve"> </w:t>
      </w:r>
      <w:r w:rsidR="00B162C6" w:rsidRPr="004E783D">
        <w:rPr>
          <w:rFonts w:ascii="Courier New" w:hAnsi="Courier New" w:cs="Courier New"/>
          <w:b/>
          <w:color w:val="2E74B5" w:themeColor="accent1" w:themeShade="BF"/>
          <w:sz w:val="18"/>
          <w:szCs w:val="18"/>
        </w:rPr>
        <w:t>range_start</w:t>
      </w:r>
      <w:r>
        <w:rPr>
          <w:rFonts w:ascii="Courier New" w:hAnsi="Courier New" w:cs="Courier New"/>
          <w:b/>
          <w:color w:val="C00000"/>
          <w:sz w:val="18"/>
          <w:szCs w:val="18"/>
        </w:rPr>
        <w:t xml:space="preserve"> </w:t>
      </w:r>
      <w:r w:rsidR="00B162C6" w:rsidRPr="00B162C6">
        <w:rPr>
          <w:rFonts w:ascii="Courier New" w:hAnsi="Courier New" w:cs="Courier New"/>
          <w:b/>
          <w:color w:val="538135" w:themeColor="accent6" w:themeShade="BF"/>
          <w:sz w:val="18"/>
          <w:szCs w:val="18"/>
        </w:rPr>
        <w:t>2017-01-01-00-00-00</w:t>
      </w:r>
    </w:p>
    <w:p w14:paraId="1106172D" w14:textId="02D2841E" w:rsidR="00B162C6" w:rsidRPr="00B162C6" w:rsidRDefault="00B162C6" w:rsidP="00B162C6">
      <w:pPr>
        <w:rPr>
          <w:rFonts w:ascii="Courier New" w:hAnsi="Courier New" w:cs="Courier New"/>
          <w:b/>
          <w:color w:val="538135" w:themeColor="accent6" w:themeShade="BF"/>
          <w:sz w:val="18"/>
          <w:szCs w:val="18"/>
        </w:rPr>
      </w:pPr>
      <w:r w:rsidRPr="007A0C49">
        <w:rPr>
          <w:rFonts w:ascii="Courier New" w:hAnsi="Courier New" w:cs="Courier New"/>
          <w:sz w:val="18"/>
          <w:szCs w:val="18"/>
        </w:rPr>
        <w:t xml:space="preserve">etosha add tag to dataset </w:t>
      </w:r>
      <w:r>
        <w:rPr>
          <w:rFonts w:ascii="Courier New" w:hAnsi="Courier New" w:cs="Courier New"/>
          <w:b/>
          <w:color w:val="C00000"/>
          <w:sz w:val="18"/>
          <w:szCs w:val="18"/>
        </w:rPr>
        <w:t>tweetsTOPIC1</w:t>
      </w:r>
      <w:r w:rsidRPr="007A0C49">
        <w:rPr>
          <w:rFonts w:ascii="Courier New" w:hAnsi="Courier New" w:cs="Courier New"/>
          <w:b/>
          <w:color w:val="C00000"/>
          <w:sz w:val="18"/>
          <w:szCs w:val="18"/>
        </w:rPr>
        <w:t xml:space="preserve"> </w:t>
      </w:r>
      <w:r w:rsidRPr="004E783D">
        <w:rPr>
          <w:rFonts w:ascii="Courier New" w:hAnsi="Courier New" w:cs="Courier New"/>
          <w:b/>
          <w:color w:val="2E74B5" w:themeColor="accent1" w:themeShade="BF"/>
          <w:sz w:val="18"/>
          <w:szCs w:val="18"/>
        </w:rPr>
        <w:t>range_end</w:t>
      </w:r>
      <w:r>
        <w:rPr>
          <w:rFonts w:ascii="Courier New" w:hAnsi="Courier New" w:cs="Courier New"/>
          <w:b/>
          <w:color w:val="C00000"/>
          <w:sz w:val="18"/>
          <w:szCs w:val="18"/>
        </w:rPr>
        <w:t xml:space="preserve"> </w:t>
      </w:r>
      <w:r w:rsidRPr="00B162C6">
        <w:rPr>
          <w:rFonts w:ascii="Courier New" w:hAnsi="Courier New" w:cs="Courier New"/>
          <w:b/>
          <w:color w:val="538135" w:themeColor="accent6" w:themeShade="BF"/>
          <w:sz w:val="18"/>
          <w:szCs w:val="18"/>
        </w:rPr>
        <w:t>2017-01-21-23-59-59</w:t>
      </w:r>
    </w:p>
    <w:p w14:paraId="584EFEDC" w14:textId="38FF0ACC" w:rsidR="00B162C6" w:rsidRPr="00B162C6" w:rsidRDefault="00B162C6" w:rsidP="00B162C6">
      <w:pPr>
        <w:rPr>
          <w:rFonts w:ascii="Courier New" w:hAnsi="Courier New" w:cs="Courier New"/>
          <w:b/>
          <w:color w:val="538135" w:themeColor="accent6" w:themeShade="BF"/>
          <w:sz w:val="18"/>
          <w:szCs w:val="18"/>
        </w:rPr>
      </w:pPr>
      <w:r w:rsidRPr="007A0C49">
        <w:rPr>
          <w:rFonts w:ascii="Courier New" w:hAnsi="Courier New" w:cs="Courier New"/>
          <w:sz w:val="18"/>
          <w:szCs w:val="18"/>
        </w:rPr>
        <w:t xml:space="preserve">etosha add tag to dataset </w:t>
      </w:r>
      <w:r>
        <w:rPr>
          <w:rFonts w:ascii="Courier New" w:hAnsi="Courier New" w:cs="Courier New"/>
          <w:b/>
          <w:color w:val="C00000"/>
          <w:sz w:val="18"/>
          <w:szCs w:val="18"/>
        </w:rPr>
        <w:t>tweetsTOPIC1</w:t>
      </w:r>
      <w:r w:rsidRPr="007A0C49">
        <w:rPr>
          <w:rFonts w:ascii="Courier New" w:hAnsi="Courier New" w:cs="Courier New"/>
          <w:b/>
          <w:color w:val="C00000"/>
          <w:sz w:val="18"/>
          <w:szCs w:val="18"/>
        </w:rPr>
        <w:t xml:space="preserve"> </w:t>
      </w:r>
      <w:r w:rsidRPr="004E783D">
        <w:rPr>
          <w:rFonts w:ascii="Courier New" w:hAnsi="Courier New" w:cs="Courier New"/>
          <w:b/>
          <w:color w:val="2E74B5" w:themeColor="accent1" w:themeShade="BF"/>
          <w:sz w:val="18"/>
          <w:szCs w:val="18"/>
        </w:rPr>
        <w:t>to</w:t>
      </w:r>
      <w:r w:rsidR="004E783D">
        <w:rPr>
          <w:rFonts w:ascii="Courier New" w:hAnsi="Courier New" w:cs="Courier New"/>
          <w:b/>
          <w:color w:val="2E74B5" w:themeColor="accent1" w:themeShade="BF"/>
          <w:sz w:val="18"/>
          <w:szCs w:val="18"/>
        </w:rPr>
        <w:t>_</w:t>
      </w:r>
      <w:r w:rsidRPr="004E783D">
        <w:rPr>
          <w:rFonts w:ascii="Courier New" w:hAnsi="Courier New" w:cs="Courier New"/>
          <w:b/>
          <w:color w:val="2E74B5" w:themeColor="accent1" w:themeShade="BF"/>
          <w:sz w:val="18"/>
          <w:szCs w:val="18"/>
        </w:rPr>
        <w:t>column col1</w:t>
      </w:r>
      <w:r w:rsidR="004E783D">
        <w:rPr>
          <w:rFonts w:ascii="Courier New" w:hAnsi="Courier New" w:cs="Courier New"/>
          <w:b/>
          <w:color w:val="C00000"/>
          <w:sz w:val="18"/>
          <w:szCs w:val="18"/>
        </w:rPr>
        <w:t>:</w:t>
      </w:r>
      <w:r w:rsidRPr="00B162C6">
        <w:rPr>
          <w:rFonts w:ascii="Courier New" w:hAnsi="Courier New" w:cs="Courier New"/>
          <w:b/>
          <w:color w:val="538135" w:themeColor="accent6" w:themeShade="BF"/>
          <w:sz w:val="18"/>
          <w:szCs w:val="18"/>
        </w:rPr>
        <w:t>max=10000</w:t>
      </w:r>
    </w:p>
    <w:p w14:paraId="1C2526D2" w14:textId="77777777" w:rsidR="00B162C6" w:rsidRDefault="00B162C6" w:rsidP="00747BAD"/>
    <w:p w14:paraId="244442F2" w14:textId="13DCCEF2" w:rsidR="00B162C6" w:rsidRDefault="00B162C6" w:rsidP="00B162C6">
      <w:r>
        <w:t>Now she can persist this data in our knowledge graph by calling the persist methods:</w:t>
      </w:r>
    </w:p>
    <w:p w14:paraId="7732D90F" w14:textId="77777777" w:rsidR="00B162C6" w:rsidRDefault="00B162C6" w:rsidP="00B162C6">
      <w:pPr>
        <w:rPr>
          <w:rFonts w:ascii="Courier New" w:hAnsi="Courier New" w:cs="Courier New"/>
          <w:sz w:val="18"/>
          <w:szCs w:val="18"/>
        </w:rPr>
      </w:pPr>
    </w:p>
    <w:p w14:paraId="1CF4D241" w14:textId="63412DB7" w:rsidR="00B162C6" w:rsidRDefault="00B162C6" w:rsidP="00B162C6">
      <w:pPr>
        <w:rPr>
          <w:rFonts w:ascii="Courier New" w:hAnsi="Courier New" w:cs="Courier New"/>
          <w:b/>
          <w:color w:val="C00000"/>
          <w:sz w:val="18"/>
          <w:szCs w:val="18"/>
        </w:rPr>
      </w:pPr>
      <w:r w:rsidRPr="007A0C49">
        <w:rPr>
          <w:rFonts w:ascii="Courier New" w:hAnsi="Courier New" w:cs="Courier New"/>
          <w:sz w:val="18"/>
          <w:szCs w:val="18"/>
        </w:rPr>
        <w:t xml:space="preserve">etosha </w:t>
      </w:r>
      <w:r>
        <w:rPr>
          <w:rFonts w:ascii="Courier New" w:hAnsi="Courier New" w:cs="Courier New"/>
          <w:sz w:val="18"/>
          <w:szCs w:val="18"/>
        </w:rPr>
        <w:t xml:space="preserve">persist </w:t>
      </w:r>
      <w:r w:rsidRPr="006A693A">
        <w:rPr>
          <w:rFonts w:ascii="Courier New" w:hAnsi="Courier New" w:cs="Courier New"/>
          <w:sz w:val="18"/>
          <w:szCs w:val="18"/>
        </w:rPr>
        <w:t>ttl</w:t>
      </w:r>
    </w:p>
    <w:p w14:paraId="18FBD124" w14:textId="77777777" w:rsidR="00B162C6" w:rsidRDefault="00B162C6" w:rsidP="00B162C6">
      <w:pPr>
        <w:rPr>
          <w:rFonts w:ascii="Courier New" w:hAnsi="Courier New" w:cs="Courier New"/>
          <w:b/>
          <w:color w:val="C00000"/>
          <w:sz w:val="18"/>
          <w:szCs w:val="18"/>
        </w:rPr>
      </w:pPr>
    </w:p>
    <w:p w14:paraId="0F930089" w14:textId="0B3F9BE9" w:rsidR="00B162C6" w:rsidRPr="00B162C6" w:rsidRDefault="00B162C6" w:rsidP="00B162C6">
      <w:pPr>
        <w:rPr>
          <w:rFonts w:ascii="Courier New" w:hAnsi="Courier New" w:cs="Courier New"/>
          <w:b/>
          <w:color w:val="538135" w:themeColor="accent6" w:themeShade="BF"/>
          <w:sz w:val="18"/>
          <w:szCs w:val="18"/>
        </w:rPr>
      </w:pPr>
      <w:r>
        <w:t>As a result, the current model state is stored as a turtle file in the default location on the machine, where the etosha shell is executed.</w:t>
      </w:r>
    </w:p>
    <w:p w14:paraId="73CE901B" w14:textId="77777777" w:rsidR="00B162C6" w:rsidRDefault="00B162C6" w:rsidP="00747BAD"/>
    <w:p w14:paraId="6BA3BC71" w14:textId="5268CB0F" w:rsidR="00747BAD" w:rsidRDefault="00747BAD" w:rsidP="00747BAD">
      <w:pPr>
        <w:rPr>
          <w:rFonts w:ascii="Courier New" w:hAnsi="Courier New" w:cs="Courier New"/>
          <w:sz w:val="18"/>
          <w:szCs w:val="18"/>
        </w:rPr>
      </w:pPr>
      <w:r w:rsidRPr="007A0C49">
        <w:t>One can see the</w:t>
      </w:r>
      <w:r w:rsidR="004E783D">
        <w:t xml:space="preserve"> underlying</w:t>
      </w:r>
      <w:r w:rsidRPr="007A0C49">
        <w:t xml:space="preserve"> </w:t>
      </w:r>
      <w:r w:rsidR="004E783D">
        <w:t xml:space="preserve">triplification </w:t>
      </w:r>
      <w:r w:rsidRPr="007A0C49">
        <w:t>pattern</w:t>
      </w:r>
      <w:r w:rsidR="004E783D">
        <w:t xml:space="preserve">. </w:t>
      </w:r>
      <w:r w:rsidR="004E783D">
        <w:br/>
      </w:r>
      <w:r w:rsidR="004E783D">
        <w:br/>
      </w:r>
      <w:r w:rsidRPr="007A0C49">
        <w:rPr>
          <w:rFonts w:ascii="Courier New" w:hAnsi="Courier New" w:cs="Courier New"/>
          <w:sz w:val="18"/>
          <w:szCs w:val="18"/>
        </w:rPr>
        <w:t xml:space="preserve">etosha add </w:t>
      </w:r>
      <w:r>
        <w:rPr>
          <w:rFonts w:ascii="Courier New" w:hAnsi="Courier New" w:cs="Courier New"/>
          <w:sz w:val="18"/>
          <w:szCs w:val="18"/>
        </w:rPr>
        <w:t xml:space="preserve">tag to </w:t>
      </w:r>
      <w:r w:rsidRPr="007A0C49">
        <w:rPr>
          <w:rFonts w:ascii="Courier New" w:hAnsi="Courier New" w:cs="Courier New"/>
          <w:sz w:val="18"/>
          <w:szCs w:val="18"/>
        </w:rPr>
        <w:t>dataset</w:t>
      </w:r>
      <w:r>
        <w:rPr>
          <w:rFonts w:ascii="Courier New" w:hAnsi="Courier New" w:cs="Courier New"/>
          <w:sz w:val="18"/>
          <w:szCs w:val="18"/>
        </w:rPr>
        <w:t xml:space="preserve"> </w:t>
      </w:r>
      <w:r w:rsidR="004E783D">
        <w:rPr>
          <w:rFonts w:ascii="Courier New" w:hAnsi="Courier New" w:cs="Courier New"/>
          <w:sz w:val="18"/>
          <w:szCs w:val="18"/>
        </w:rPr>
        <w:t>subject</w:t>
      </w:r>
      <w:r w:rsidRPr="007A0C49">
        <w:rPr>
          <w:rFonts w:ascii="Courier New" w:hAnsi="Courier New" w:cs="Courier New"/>
          <w:sz w:val="18"/>
          <w:szCs w:val="18"/>
        </w:rPr>
        <w:t xml:space="preserve"> </w:t>
      </w:r>
      <w:r w:rsidR="004E783D">
        <w:rPr>
          <w:rFonts w:ascii="Courier New" w:hAnsi="Courier New" w:cs="Courier New"/>
          <w:sz w:val="18"/>
          <w:szCs w:val="18"/>
        </w:rPr>
        <w:t>predicate</w:t>
      </w:r>
      <w:r w:rsidRPr="007A0C49">
        <w:rPr>
          <w:rFonts w:ascii="Courier New" w:hAnsi="Courier New" w:cs="Courier New"/>
          <w:sz w:val="18"/>
          <w:szCs w:val="18"/>
        </w:rPr>
        <w:t xml:space="preserve"> </w:t>
      </w:r>
      <w:r w:rsidR="004E783D">
        <w:rPr>
          <w:rFonts w:ascii="Courier New" w:hAnsi="Courier New" w:cs="Courier New"/>
          <w:sz w:val="18"/>
          <w:szCs w:val="18"/>
        </w:rPr>
        <w:t>object.</w:t>
      </w:r>
    </w:p>
    <w:p w14:paraId="1C24E54A" w14:textId="77777777" w:rsidR="006A693A" w:rsidRDefault="006A693A" w:rsidP="00747BAD">
      <w:pPr>
        <w:rPr>
          <w:rFonts w:ascii="Courier New" w:hAnsi="Courier New" w:cs="Courier New"/>
          <w:sz w:val="18"/>
          <w:szCs w:val="18"/>
        </w:rPr>
      </w:pPr>
    </w:p>
    <w:p w14:paraId="48DA1599" w14:textId="77777777" w:rsidR="006A693A" w:rsidRPr="006A693A" w:rsidRDefault="006A693A" w:rsidP="006A693A">
      <w:pPr>
        <w:rPr>
          <w:rFonts w:ascii="Courier New" w:hAnsi="Courier New" w:cs="Courier New"/>
          <w:b/>
          <w:color w:val="538135" w:themeColor="accent6" w:themeShade="BF"/>
          <w:sz w:val="18"/>
          <w:szCs w:val="18"/>
          <w:highlight w:val="yellow"/>
        </w:rPr>
      </w:pPr>
      <w:r w:rsidRPr="006A693A">
        <w:rPr>
          <w:rFonts w:ascii="Courier New" w:hAnsi="Courier New" w:cs="Courier New"/>
          <w:sz w:val="18"/>
          <w:szCs w:val="18"/>
          <w:highlight w:val="yellow"/>
        </w:rPr>
        <w:t xml:space="preserve">etosha add tag to dataset </w:t>
      </w:r>
      <w:r w:rsidRPr="006A693A">
        <w:rPr>
          <w:rFonts w:ascii="Courier New" w:hAnsi="Courier New" w:cs="Courier New"/>
          <w:b/>
          <w:color w:val="C00000"/>
          <w:sz w:val="18"/>
          <w:szCs w:val="18"/>
          <w:highlight w:val="yellow"/>
        </w:rPr>
        <w:t xml:space="preserve">tweetsTOPIC1 </w:t>
      </w:r>
      <w:r w:rsidRPr="006A693A">
        <w:rPr>
          <w:rFonts w:ascii="Courier New" w:hAnsi="Courier New" w:cs="Courier New"/>
          <w:b/>
          <w:color w:val="2E74B5" w:themeColor="accent1" w:themeShade="BF"/>
          <w:sz w:val="18"/>
          <w:szCs w:val="18"/>
          <w:highlight w:val="yellow"/>
        </w:rPr>
        <w:t>isAbout</w:t>
      </w:r>
      <w:r w:rsidRPr="006A693A">
        <w:rPr>
          <w:rFonts w:ascii="Courier New" w:hAnsi="Courier New" w:cs="Courier New"/>
          <w:b/>
          <w:color w:val="C00000"/>
          <w:sz w:val="18"/>
          <w:szCs w:val="18"/>
          <w:highlight w:val="yellow"/>
        </w:rPr>
        <w:t xml:space="preserve"> </w:t>
      </w:r>
      <w:r w:rsidRPr="006A693A">
        <w:rPr>
          <w:rFonts w:ascii="Courier New" w:hAnsi="Courier New" w:cs="Courier New"/>
          <w:b/>
          <w:color w:val="538135" w:themeColor="accent6" w:themeShade="BF"/>
          <w:sz w:val="18"/>
          <w:szCs w:val="18"/>
          <w:highlight w:val="yellow"/>
        </w:rPr>
        <w:t>TOPIC1</w:t>
      </w:r>
    </w:p>
    <w:p w14:paraId="717B7B27" w14:textId="77777777" w:rsidR="006A693A" w:rsidRPr="006A693A" w:rsidRDefault="006A693A" w:rsidP="006A693A">
      <w:pPr>
        <w:rPr>
          <w:rFonts w:ascii="Courier New" w:hAnsi="Courier New" w:cs="Courier New"/>
          <w:b/>
          <w:color w:val="538135" w:themeColor="accent6" w:themeShade="BF"/>
          <w:sz w:val="18"/>
          <w:szCs w:val="18"/>
          <w:highlight w:val="yellow"/>
        </w:rPr>
      </w:pPr>
      <w:r w:rsidRPr="006A693A">
        <w:rPr>
          <w:rFonts w:ascii="Courier New" w:hAnsi="Courier New" w:cs="Courier New"/>
          <w:sz w:val="18"/>
          <w:szCs w:val="18"/>
          <w:highlight w:val="yellow"/>
        </w:rPr>
        <w:t xml:space="preserve">etosha add tag to dataset </w:t>
      </w:r>
      <w:r w:rsidRPr="006A693A">
        <w:rPr>
          <w:rFonts w:ascii="Courier New" w:hAnsi="Courier New" w:cs="Courier New"/>
          <w:b/>
          <w:color w:val="C00000"/>
          <w:sz w:val="18"/>
          <w:szCs w:val="18"/>
          <w:highlight w:val="yellow"/>
        </w:rPr>
        <w:t xml:space="preserve">tweetsTOPIC1 </w:t>
      </w:r>
      <w:r w:rsidRPr="006A693A">
        <w:rPr>
          <w:rFonts w:ascii="Courier New" w:hAnsi="Courier New" w:cs="Courier New"/>
          <w:b/>
          <w:color w:val="2E74B5" w:themeColor="accent1" w:themeShade="BF"/>
          <w:sz w:val="18"/>
          <w:szCs w:val="18"/>
          <w:highlight w:val="yellow"/>
        </w:rPr>
        <w:t>range_start</w:t>
      </w:r>
      <w:r w:rsidRPr="006A693A">
        <w:rPr>
          <w:rFonts w:ascii="Courier New" w:hAnsi="Courier New" w:cs="Courier New"/>
          <w:b/>
          <w:color w:val="C00000"/>
          <w:sz w:val="18"/>
          <w:szCs w:val="18"/>
          <w:highlight w:val="yellow"/>
        </w:rPr>
        <w:t xml:space="preserve"> </w:t>
      </w:r>
      <w:r w:rsidRPr="006A693A">
        <w:rPr>
          <w:rFonts w:ascii="Courier New" w:hAnsi="Courier New" w:cs="Courier New"/>
          <w:b/>
          <w:color w:val="538135" w:themeColor="accent6" w:themeShade="BF"/>
          <w:sz w:val="18"/>
          <w:szCs w:val="18"/>
          <w:highlight w:val="yellow"/>
        </w:rPr>
        <w:t>2017-01-01-00-00-00</w:t>
      </w:r>
    </w:p>
    <w:p w14:paraId="29306894" w14:textId="77777777" w:rsidR="006A693A" w:rsidRPr="006A693A" w:rsidRDefault="006A693A" w:rsidP="006A693A">
      <w:pPr>
        <w:rPr>
          <w:rFonts w:ascii="Courier New" w:hAnsi="Courier New" w:cs="Courier New"/>
          <w:b/>
          <w:color w:val="538135" w:themeColor="accent6" w:themeShade="BF"/>
          <w:sz w:val="18"/>
          <w:szCs w:val="18"/>
          <w:highlight w:val="yellow"/>
        </w:rPr>
      </w:pPr>
      <w:r w:rsidRPr="006A693A">
        <w:rPr>
          <w:rFonts w:ascii="Courier New" w:hAnsi="Courier New" w:cs="Courier New"/>
          <w:sz w:val="18"/>
          <w:szCs w:val="18"/>
          <w:highlight w:val="yellow"/>
        </w:rPr>
        <w:t xml:space="preserve">etosha add tag to dataset </w:t>
      </w:r>
      <w:r w:rsidRPr="006A693A">
        <w:rPr>
          <w:rFonts w:ascii="Courier New" w:hAnsi="Courier New" w:cs="Courier New"/>
          <w:b/>
          <w:color w:val="C00000"/>
          <w:sz w:val="18"/>
          <w:szCs w:val="18"/>
          <w:highlight w:val="yellow"/>
        </w:rPr>
        <w:t xml:space="preserve">tweetsTOPIC1 </w:t>
      </w:r>
      <w:r w:rsidRPr="006A693A">
        <w:rPr>
          <w:rFonts w:ascii="Courier New" w:hAnsi="Courier New" w:cs="Courier New"/>
          <w:b/>
          <w:color w:val="2E74B5" w:themeColor="accent1" w:themeShade="BF"/>
          <w:sz w:val="18"/>
          <w:szCs w:val="18"/>
          <w:highlight w:val="yellow"/>
        </w:rPr>
        <w:t>range_end</w:t>
      </w:r>
      <w:r w:rsidRPr="006A693A">
        <w:rPr>
          <w:rFonts w:ascii="Courier New" w:hAnsi="Courier New" w:cs="Courier New"/>
          <w:b/>
          <w:color w:val="C00000"/>
          <w:sz w:val="18"/>
          <w:szCs w:val="18"/>
          <w:highlight w:val="yellow"/>
        </w:rPr>
        <w:t xml:space="preserve"> </w:t>
      </w:r>
      <w:r w:rsidRPr="006A693A">
        <w:rPr>
          <w:rFonts w:ascii="Courier New" w:hAnsi="Courier New" w:cs="Courier New"/>
          <w:b/>
          <w:color w:val="538135" w:themeColor="accent6" w:themeShade="BF"/>
          <w:sz w:val="18"/>
          <w:szCs w:val="18"/>
          <w:highlight w:val="yellow"/>
        </w:rPr>
        <w:t>2017-01-21-23-59-59</w:t>
      </w:r>
    </w:p>
    <w:p w14:paraId="4128AE56" w14:textId="77777777" w:rsidR="006A693A" w:rsidRDefault="006A693A" w:rsidP="006A693A">
      <w:pPr>
        <w:rPr>
          <w:rFonts w:ascii="Courier New" w:hAnsi="Courier New" w:cs="Courier New"/>
          <w:b/>
          <w:color w:val="538135" w:themeColor="accent6" w:themeShade="BF"/>
          <w:sz w:val="18"/>
          <w:szCs w:val="18"/>
        </w:rPr>
      </w:pPr>
      <w:r w:rsidRPr="006A693A">
        <w:rPr>
          <w:rFonts w:ascii="Courier New" w:hAnsi="Courier New" w:cs="Courier New"/>
          <w:sz w:val="18"/>
          <w:szCs w:val="18"/>
          <w:highlight w:val="yellow"/>
        </w:rPr>
        <w:t xml:space="preserve">etosha add tag to dataset </w:t>
      </w:r>
      <w:r w:rsidRPr="006A693A">
        <w:rPr>
          <w:rFonts w:ascii="Courier New" w:hAnsi="Courier New" w:cs="Courier New"/>
          <w:b/>
          <w:color w:val="C00000"/>
          <w:sz w:val="18"/>
          <w:szCs w:val="18"/>
          <w:highlight w:val="yellow"/>
        </w:rPr>
        <w:t xml:space="preserve">tweetsTOPIC1 </w:t>
      </w:r>
      <w:r w:rsidRPr="006A693A">
        <w:rPr>
          <w:rFonts w:ascii="Courier New" w:hAnsi="Courier New" w:cs="Courier New"/>
          <w:b/>
          <w:color w:val="2E74B5" w:themeColor="accent1" w:themeShade="BF"/>
          <w:sz w:val="18"/>
          <w:szCs w:val="18"/>
          <w:highlight w:val="yellow"/>
        </w:rPr>
        <w:t>to_column col1</w:t>
      </w:r>
      <w:r w:rsidRPr="006A693A">
        <w:rPr>
          <w:rFonts w:ascii="Courier New" w:hAnsi="Courier New" w:cs="Courier New"/>
          <w:b/>
          <w:color w:val="C00000"/>
          <w:sz w:val="18"/>
          <w:szCs w:val="18"/>
          <w:highlight w:val="yellow"/>
        </w:rPr>
        <w:t>:</w:t>
      </w:r>
      <w:r w:rsidRPr="006A693A">
        <w:rPr>
          <w:rFonts w:ascii="Courier New" w:hAnsi="Courier New" w:cs="Courier New"/>
          <w:b/>
          <w:color w:val="538135" w:themeColor="accent6" w:themeShade="BF"/>
          <w:sz w:val="18"/>
          <w:szCs w:val="18"/>
          <w:highlight w:val="yellow"/>
        </w:rPr>
        <w:t>max=10000</w:t>
      </w:r>
    </w:p>
    <w:p w14:paraId="03C4971A" w14:textId="26750F3D" w:rsidR="00472CA2" w:rsidRPr="00472CA2" w:rsidRDefault="00472CA2" w:rsidP="00472CA2">
      <w:pPr>
        <w:jc w:val="center"/>
        <w:rPr>
          <w:rFonts w:ascii="Courier New" w:hAnsi="Courier New" w:cs="Courier New"/>
          <w:b/>
          <w:color w:val="538135" w:themeColor="accent6" w:themeShade="BF"/>
          <w:sz w:val="18"/>
          <w:szCs w:val="18"/>
        </w:rPr>
      </w:pPr>
      <w:r>
        <w:rPr>
          <w:rFonts w:ascii="Courier New" w:hAnsi="Courier New" w:cs="Courier New"/>
          <w:b/>
          <w:color w:val="538135" w:themeColor="accent6" w:themeShade="BF"/>
          <w:sz w:val="18"/>
          <w:szCs w:val="18"/>
          <w:highlight w:val="yellow"/>
        </w:rPr>
        <w:br/>
      </w:r>
      <w:r w:rsidRPr="00472CA2">
        <w:rPr>
          <w:rFonts w:ascii="Courier New" w:hAnsi="Courier New" w:cs="Courier New"/>
          <w:b/>
          <w:color w:val="538135" w:themeColor="accent6" w:themeShade="BF"/>
          <w:sz w:val="18"/>
          <w:szCs w:val="18"/>
          <w:highlight w:val="yellow"/>
        </w:rPr>
        <w:t>DISKUSSION</w:t>
      </w:r>
    </w:p>
    <w:p w14:paraId="4E7D0E3D" w14:textId="77777777" w:rsidR="006A693A" w:rsidRPr="00747BAD" w:rsidRDefault="006A693A" w:rsidP="00747BAD"/>
    <w:p w14:paraId="03811A4A" w14:textId="77777777" w:rsidR="00747BAD" w:rsidRDefault="00747BAD" w:rsidP="002B683C">
      <w:pPr>
        <w:rPr>
          <w:rFonts w:ascii="Courier New" w:hAnsi="Courier New" w:cs="Courier New"/>
          <w:b/>
          <w:color w:val="C00000"/>
          <w:sz w:val="18"/>
          <w:szCs w:val="18"/>
        </w:rPr>
      </w:pPr>
    </w:p>
    <w:p w14:paraId="5F7CC537" w14:textId="7C054A4F" w:rsidR="00742B6C" w:rsidRDefault="00742B6C" w:rsidP="00A071FF">
      <w:r>
        <w:t xml:space="preserve">Currently, </w:t>
      </w:r>
      <w:r w:rsidR="006A693A">
        <w:t>Jane</w:t>
      </w:r>
      <w:r>
        <w:t xml:space="preserve"> use</w:t>
      </w:r>
      <w:r w:rsidR="006A693A">
        <w:t>s</w:t>
      </w:r>
      <w:r>
        <w:t xml:space="preserve"> low level functions implemented in the etosha-core package to expose knowledge as facts represented by triples to a central location in HDFS. From here, the graph</w:t>
      </w:r>
      <w:r w:rsidR="006A693A">
        <w:t xml:space="preserve"> contributions are </w:t>
      </w:r>
      <w:r>
        <w:t>exported by external tools</w:t>
      </w:r>
      <w:r w:rsidR="006A693A">
        <w:t xml:space="preserve"> such as the fact collector services or simply by using git command. </w:t>
      </w:r>
    </w:p>
    <w:p w14:paraId="273F5417" w14:textId="77777777" w:rsidR="00742B6C" w:rsidRDefault="00742B6C" w:rsidP="00A071FF"/>
    <w:p w14:paraId="0ADA3744" w14:textId="4E9FB3E5" w:rsidR="002B683C" w:rsidRDefault="00742B6C" w:rsidP="00AA6778">
      <w:pPr>
        <w:pStyle w:val="berschrift3"/>
      </w:pPr>
      <w:bookmarkStart w:id="9" w:name="_Toc480902449"/>
      <w:r>
        <w:t xml:space="preserve">How </w:t>
      </w:r>
      <w:r w:rsidR="006A693A">
        <w:t>do we o</w:t>
      </w:r>
      <w:r>
        <w:t>rganize Context Information for Public Exposure?</w:t>
      </w:r>
      <w:bookmarkEnd w:id="9"/>
    </w:p>
    <w:p w14:paraId="38E0A6A8" w14:textId="435A7838" w:rsidR="00742B6C" w:rsidRDefault="00742B6C" w:rsidP="00A071FF">
      <w:r>
        <w:t xml:space="preserve">The folder </w:t>
      </w:r>
      <w:r w:rsidRPr="00742B6C">
        <w:rPr>
          <w:rFonts w:ascii="Courier New" w:hAnsi="Courier New" w:cs="Courier New"/>
        </w:rPr>
        <w:t>/etosha/cluster/local</w:t>
      </w:r>
      <w:r>
        <w:t xml:space="preserve"> contains</w:t>
      </w:r>
      <w:r w:rsidR="006A693A">
        <w:t xml:space="preserve"> all Etosha related</w:t>
      </w:r>
      <w:r>
        <w:t xml:space="preserve"> metadata about </w:t>
      </w:r>
      <w:r w:rsidR="006A693A">
        <w:t xml:space="preserve">entities which belong to </w:t>
      </w:r>
      <w:r>
        <w:t>the cluster</w:t>
      </w:r>
      <w:r w:rsidR="006A693A">
        <w:t xml:space="preserve"> in which this folder is stored.</w:t>
      </w:r>
      <w:r>
        <w:t xml:space="preserve"> </w:t>
      </w:r>
      <w:r w:rsidR="006A693A">
        <w:t>T</w:t>
      </w:r>
      <w:r>
        <w:t>his folder</w:t>
      </w:r>
      <w:r w:rsidR="006A693A">
        <w:t xml:space="preserve"> contains files in </w:t>
      </w:r>
      <w:r>
        <w:t>N-Turtle f</w:t>
      </w:r>
      <w:r w:rsidR="006A693A">
        <w:t>ormat</w:t>
      </w:r>
      <w:r>
        <w:t>. All the files in this folder define the</w:t>
      </w:r>
      <w:r w:rsidR="006A693A">
        <w:t xml:space="preserve"> present</w:t>
      </w:r>
      <w:r>
        <w:t xml:space="preserve"> scope. Further enhancements are possible by time based partitions or by other subfolder structures which reflect domain specific </w:t>
      </w:r>
      <w:r w:rsidR="006A693A">
        <w:t>scopes</w:t>
      </w:r>
      <w:r>
        <w:t>. The initial implementation uses</w:t>
      </w:r>
      <w:r w:rsidR="001C3180">
        <w:t xml:space="preserve"> only</w:t>
      </w:r>
      <w:r>
        <w:t xml:space="preserve"> the </w:t>
      </w:r>
      <w:r w:rsidR="001C3180">
        <w:t xml:space="preserve">preconfigured default </w:t>
      </w:r>
      <w:r>
        <w:t>folder.</w:t>
      </w:r>
    </w:p>
    <w:p w14:paraId="5623DCF6" w14:textId="77777777" w:rsidR="00742B6C" w:rsidRDefault="00742B6C" w:rsidP="00A071FF"/>
    <w:tbl>
      <w:tblPr>
        <w:tblStyle w:val="Tabellenraster"/>
        <w:tblW w:w="0" w:type="auto"/>
        <w:tblLook w:val="04A0" w:firstRow="1" w:lastRow="0" w:firstColumn="1" w:lastColumn="0" w:noHBand="0" w:noVBand="1"/>
      </w:tblPr>
      <w:tblGrid>
        <w:gridCol w:w="4528"/>
        <w:gridCol w:w="4528"/>
      </w:tblGrid>
      <w:tr w:rsidR="001C3180" w14:paraId="116A98CA" w14:textId="77777777" w:rsidTr="001C3180">
        <w:tc>
          <w:tcPr>
            <w:tcW w:w="4528" w:type="dxa"/>
          </w:tcPr>
          <w:p w14:paraId="48C809BA" w14:textId="6174F834" w:rsidR="001C3180" w:rsidRDefault="001C3180" w:rsidP="00A071FF">
            <w:r>
              <w:t>Variable</w:t>
            </w:r>
          </w:p>
        </w:tc>
        <w:tc>
          <w:tcPr>
            <w:tcW w:w="4528" w:type="dxa"/>
          </w:tcPr>
          <w:p w14:paraId="3D2A0E12" w14:textId="5F62D54E" w:rsidR="001C3180" w:rsidRDefault="001C3180" w:rsidP="00A071FF">
            <w:r>
              <w:t>Value</w:t>
            </w:r>
          </w:p>
        </w:tc>
      </w:tr>
      <w:tr w:rsidR="001C3180" w14:paraId="37E9158B" w14:textId="77777777" w:rsidTr="001C3180">
        <w:tc>
          <w:tcPr>
            <w:tcW w:w="4528" w:type="dxa"/>
          </w:tcPr>
          <w:p w14:paraId="41744577" w14:textId="287DC3E5" w:rsidR="001C3180" w:rsidRDefault="001C3180" w:rsidP="001C3180">
            <w:r>
              <w:t>ETOSHA_DEFAULT_FOLDER_LOCALFS</w:t>
            </w:r>
          </w:p>
        </w:tc>
        <w:tc>
          <w:tcPr>
            <w:tcW w:w="4528" w:type="dxa"/>
          </w:tcPr>
          <w:p w14:paraId="2499B608" w14:textId="27E989FA" w:rsidR="001C3180" w:rsidRDefault="00B87820" w:rsidP="00A071FF">
            <w:r w:rsidRPr="00B87820">
              <w:rPr>
                <w:rFonts w:ascii="Courier New" w:hAnsi="Courier New" w:cs="Courier New"/>
              </w:rPr>
              <w:t>$USER_HOME/etosha</w:t>
            </w:r>
          </w:p>
        </w:tc>
      </w:tr>
      <w:tr w:rsidR="001C3180" w14:paraId="21309FF3" w14:textId="77777777" w:rsidTr="001C3180">
        <w:tc>
          <w:tcPr>
            <w:tcW w:w="4528" w:type="dxa"/>
          </w:tcPr>
          <w:p w14:paraId="03EC37A9" w14:textId="6274C5D5" w:rsidR="001C3180" w:rsidRDefault="001C3180" w:rsidP="00A071FF">
            <w:r>
              <w:t>ETOSHA_DEFAULT_FOLDER_HDFS</w:t>
            </w:r>
          </w:p>
        </w:tc>
        <w:tc>
          <w:tcPr>
            <w:tcW w:w="4528" w:type="dxa"/>
          </w:tcPr>
          <w:p w14:paraId="182010C9" w14:textId="6470555D" w:rsidR="001C3180" w:rsidRDefault="001C3180" w:rsidP="00A071FF">
            <w:r w:rsidRPr="00742B6C">
              <w:rPr>
                <w:rFonts w:ascii="Courier New" w:hAnsi="Courier New" w:cs="Courier New"/>
              </w:rPr>
              <w:t>/etosha/cluster/local</w:t>
            </w:r>
          </w:p>
        </w:tc>
      </w:tr>
    </w:tbl>
    <w:p w14:paraId="4FBC026F" w14:textId="77777777" w:rsidR="001C3180" w:rsidRDefault="001C3180" w:rsidP="00A071FF"/>
    <w:p w14:paraId="18D608CB" w14:textId="1CFE35BB" w:rsidR="00DC63E6" w:rsidRDefault="00DC63E6" w:rsidP="00DC63E6">
      <w:r>
        <w:t xml:space="preserve">As result, Jane has generated the RDF file named: </w:t>
      </w:r>
      <w:r>
        <w:br/>
      </w:r>
      <w:r>
        <w:rPr>
          <w:rFonts w:ascii="Courier New" w:hAnsi="Courier New" w:cs="Courier New"/>
        </w:rPr>
        <w:t>/home/jane/etosha/model_LONG-TS</w:t>
      </w:r>
      <w:r w:rsidRPr="007A0C49">
        <w:rPr>
          <w:rFonts w:ascii="Courier New" w:hAnsi="Courier New" w:cs="Courier New"/>
        </w:rPr>
        <w:t>.</w:t>
      </w:r>
      <w:r>
        <w:rPr>
          <w:rFonts w:ascii="Courier New" w:hAnsi="Courier New" w:cs="Courier New"/>
        </w:rPr>
        <w:t>ttl</w:t>
      </w:r>
    </w:p>
    <w:p w14:paraId="03ADBC8C" w14:textId="5F5FFDDB" w:rsidR="006B6058" w:rsidRDefault="00DC63E6" w:rsidP="00AA6778">
      <w:pPr>
        <w:pStyle w:val="berschrift3"/>
      </w:pPr>
      <w:r>
        <w:br/>
      </w:r>
      <w:bookmarkStart w:id="10" w:name="_Toc480902450"/>
      <w:r w:rsidR="006B6058">
        <w:t>The Turtle Syntax</w:t>
      </w:r>
      <w:bookmarkEnd w:id="10"/>
    </w:p>
    <w:p w14:paraId="61924496" w14:textId="77777777" w:rsidR="007A0C49" w:rsidRDefault="007A0C49" w:rsidP="00A071FF">
      <w:pPr>
        <w:pBdr>
          <w:bottom w:val="single" w:sz="6" w:space="1" w:color="auto"/>
        </w:pBdr>
      </w:pPr>
    </w:p>
    <w:p w14:paraId="435E0A6E" w14:textId="46032081" w:rsidR="00D37412" w:rsidRPr="00747BAD" w:rsidRDefault="00DC63E6" w:rsidP="00D37412">
      <w:pPr>
        <w:rPr>
          <w:rFonts w:asciiTheme="majorHAnsi" w:hAnsiTheme="majorHAnsi"/>
          <w:sz w:val="18"/>
          <w:szCs w:val="18"/>
        </w:rPr>
      </w:pPr>
      <w:r>
        <w:rPr>
          <w:rFonts w:asciiTheme="majorHAnsi" w:hAnsiTheme="majorHAnsi"/>
          <w:sz w:val="18"/>
          <w:szCs w:val="18"/>
        </w:rPr>
        <w:br/>
      </w:r>
      <w:r w:rsidR="00D37412" w:rsidRPr="00747BAD">
        <w:rPr>
          <w:rFonts w:asciiTheme="majorHAnsi" w:hAnsiTheme="majorHAnsi"/>
          <w:sz w:val="18"/>
          <w:szCs w:val="18"/>
        </w:rPr>
        <w:t>&lt;flumeAgent01&gt; &lt;produces&gt; "tweetsTTIP_CETA" .</w:t>
      </w:r>
    </w:p>
    <w:p w14:paraId="09C2F2EF"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&lt;flumeAgent01&gt; &lt;isOftype&gt; "etosha:datasource" .</w:t>
      </w:r>
    </w:p>
    <w:p w14:paraId="16EE6D8E"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&lt;tweetsTTIP_CETA&gt; &lt;isAbout&gt; "TTIP" .</w:t>
      </w:r>
    </w:p>
    <w:p w14:paraId="53ED92F0"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&lt;tweetsTTIP_CETA&gt; &lt;isAbout&gt; "CETA" .</w:t>
      </w:r>
    </w:p>
    <w:p w14:paraId="5C2ADD6C"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&lt;tweetsTTIP_CETA&gt; &lt;hasColumn&gt; "col1" .</w:t>
      </w:r>
    </w:p>
    <w:p w14:paraId="737D6913"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&lt;tweetsTTIP_CETA&gt; &lt;isProducedby&gt; "flumeAgent01" .</w:t>
      </w:r>
    </w:p>
    <w:p w14:paraId="2D34ECDF"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&lt;tweetsTTIP_CETA&gt; &lt;isOftype&gt; "etosha:dataset" .</w:t>
      </w:r>
    </w:p>
    <w:p w14:paraId="6270014C"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&lt;col1&gt; &lt;isColumnIn&gt; "tweetsTTIP_CETA" .</w:t>
      </w:r>
    </w:p>
    <w:p w14:paraId="7DEEBC16" w14:textId="42049CE0" w:rsidR="006B6058" w:rsidRDefault="00D37412" w:rsidP="00D37412">
      <w:pPr>
        <w:pBdr>
          <w:bottom w:val="single" w:sz="6" w:space="1" w:color="auto"/>
        </w:pBdr>
      </w:pPr>
      <w:r w:rsidRPr="00747BAD">
        <w:rPr>
          <w:rFonts w:asciiTheme="majorHAnsi" w:hAnsiTheme="majorHAnsi"/>
          <w:sz w:val="18"/>
          <w:szCs w:val="18"/>
        </w:rPr>
        <w:t>&lt;col1&gt; &lt;typeOfIdsUsed&gt; "twitterUserAccounts" .</w:t>
      </w:r>
      <w:r w:rsidR="00DC63E6">
        <w:rPr>
          <w:rFonts w:asciiTheme="majorHAnsi" w:hAnsiTheme="majorHAnsi"/>
          <w:sz w:val="18"/>
          <w:szCs w:val="18"/>
        </w:rPr>
        <w:br/>
      </w:r>
    </w:p>
    <w:p w14:paraId="4AB2A562" w14:textId="25F6BBDC" w:rsidR="00D37412" w:rsidRPr="00DC63E6" w:rsidRDefault="00DC63E6" w:rsidP="00DC63E6">
      <w:pPr>
        <w:jc w:val="center"/>
        <w:rPr>
          <w:rFonts w:ascii="Courier New" w:hAnsi="Courier New" w:cs="Courier New"/>
          <w:sz w:val="20"/>
          <w:szCs w:val="20"/>
        </w:rPr>
      </w:pPr>
      <w:r w:rsidRPr="00DC63E6">
        <w:rPr>
          <w:sz w:val="20"/>
          <w:szCs w:val="20"/>
        </w:rPr>
        <w:t xml:space="preserve">Listing 1: Content of </w:t>
      </w:r>
      <w:r w:rsidRPr="00DC63E6">
        <w:rPr>
          <w:rFonts w:ascii="Courier New" w:hAnsi="Courier New" w:cs="Courier New"/>
          <w:sz w:val="20"/>
          <w:szCs w:val="20"/>
        </w:rPr>
        <w:t>/home/jane/etosha/model_LONG-TS.ttl</w:t>
      </w:r>
    </w:p>
    <w:p w14:paraId="0591B620" w14:textId="77777777" w:rsidR="00DC63E6" w:rsidRDefault="00DC63E6" w:rsidP="00D37412"/>
    <w:p w14:paraId="69B38D4F" w14:textId="5FA209E7" w:rsidR="00AA6778" w:rsidRDefault="00AA6778" w:rsidP="00A071FF">
      <w:r w:rsidRPr="00AA6778">
        <w:rPr>
          <w:highlight w:val="yellow"/>
        </w:rPr>
        <w:t>LINK TO TURTLE DEMO.</w:t>
      </w:r>
    </w:p>
    <w:p w14:paraId="2840F920" w14:textId="77777777" w:rsidR="00AA6778" w:rsidRDefault="00AA6778" w:rsidP="00A071FF"/>
    <w:p w14:paraId="78A4C578" w14:textId="64387B1C" w:rsidR="00AA6778" w:rsidRDefault="00AA6778" w:rsidP="00AA6778">
      <w:pPr>
        <w:pStyle w:val="berschrift2"/>
      </w:pPr>
      <w:bookmarkStart w:id="11" w:name="_Toc480902451"/>
      <w:r>
        <w:t>Knowledge Integration</w:t>
      </w:r>
      <w:bookmarkEnd w:id="11"/>
    </w:p>
    <w:p w14:paraId="6662D57B" w14:textId="77777777" w:rsidR="00AA6778" w:rsidRDefault="00AA6778" w:rsidP="00A071FF"/>
    <w:p w14:paraId="427F7126" w14:textId="623D1F1E" w:rsidR="007A0C49" w:rsidRDefault="00AA6778" w:rsidP="00A071FF">
      <w:r>
        <w:t>She</w:t>
      </w:r>
      <w:r w:rsidR="007A0C49">
        <w:t xml:space="preserve"> </w:t>
      </w:r>
      <w:r w:rsidR="006B6058">
        <w:t>load</w:t>
      </w:r>
      <w:r>
        <w:t>s</w:t>
      </w:r>
      <w:r w:rsidR="006B6058">
        <w:t xml:space="preserve"> this RDF file</w:t>
      </w:r>
      <w:r w:rsidR="007A0C49">
        <w:t xml:space="preserve"> into Fuseki in order to enable SPARQL queries on t</w:t>
      </w:r>
      <w:r w:rsidR="006B6058">
        <w:t xml:space="preserve">he exposed </w:t>
      </w:r>
      <w:r>
        <w:t>m</w:t>
      </w:r>
      <w:r w:rsidR="006B6058">
        <w:t>etadata</w:t>
      </w:r>
      <w:r>
        <w:t xml:space="preserve"> or better to say, on the exposed knowledge graph</w:t>
      </w:r>
      <w:r w:rsidR="006B6058">
        <w:t xml:space="preserve">. </w:t>
      </w:r>
    </w:p>
    <w:p w14:paraId="2E24A2C3" w14:textId="77777777" w:rsidR="006B6058" w:rsidRDefault="006B6058" w:rsidP="00A071FF"/>
    <w:p w14:paraId="0A305BDE" w14:textId="6966C903" w:rsidR="00991A2E" w:rsidRDefault="00991A2E" w:rsidP="00A071FF">
      <w:r>
        <w:t xml:space="preserve">This procedure is called PULL mode because the triples are pulled by an external tool from Etosha temp storage.   </w:t>
      </w:r>
      <w:r>
        <w:br/>
      </w:r>
    </w:p>
    <w:p w14:paraId="4E84D227" w14:textId="77777777" w:rsidR="007A0C49" w:rsidRPr="007A0C49" w:rsidRDefault="007A0C49" w:rsidP="00A071FF">
      <w:pPr>
        <w:rPr>
          <w:rFonts w:ascii="Courier New" w:hAnsi="Courier New" w:cs="Courier New"/>
        </w:rPr>
      </w:pPr>
      <w:r w:rsidRPr="007A0C49">
        <w:rPr>
          <w:rFonts w:ascii="Courier New" w:hAnsi="Courier New" w:cs="Courier New"/>
          <w:highlight w:val="yellow"/>
        </w:rPr>
        <w:t>$ curl example for FUSEKI</w:t>
      </w:r>
    </w:p>
    <w:p w14:paraId="587F0EAA" w14:textId="77777777" w:rsidR="009B4DAC" w:rsidRDefault="009B4DAC" w:rsidP="00A071FF"/>
    <w:p w14:paraId="4AE81AE6" w14:textId="7668CE8D" w:rsidR="00AA6778" w:rsidRDefault="00AA6778" w:rsidP="00A071FF">
      <w:r>
        <w:t>We assume that ruby and c</w:t>
      </w:r>
      <w:r w:rsidR="00991A2E">
        <w:t>url are installed on the host, from which the turtle files will be loaded into the triple store.</w:t>
      </w:r>
    </w:p>
    <w:p w14:paraId="02B1B491" w14:textId="77777777" w:rsidR="00991A2E" w:rsidRDefault="00991A2E" w:rsidP="00A071FF"/>
    <w:p w14:paraId="7A91EAC2" w14:textId="122D94D3" w:rsidR="00AA6778" w:rsidRDefault="00AA6778" w:rsidP="00AA6778">
      <w:pPr>
        <w:pStyle w:val="berschrift2"/>
      </w:pPr>
      <w:bookmarkStart w:id="12" w:name="_Toc480902452"/>
      <w:r>
        <w:t xml:space="preserve">Expose Metadata using Etosha </w:t>
      </w:r>
      <w:r w:rsidR="00991A2E">
        <w:t>DSPM</w:t>
      </w:r>
      <w:bookmarkEnd w:id="12"/>
    </w:p>
    <w:p w14:paraId="3AF827D1" w14:textId="4D3A47F0" w:rsidR="00991A2E" w:rsidRDefault="007A0C49" w:rsidP="00991A2E">
      <w:r>
        <w:t xml:space="preserve">Next, </w:t>
      </w:r>
      <w:r w:rsidR="00991A2E">
        <w:t>Jane</w:t>
      </w:r>
      <w:r>
        <w:t xml:space="preserve"> create</w:t>
      </w:r>
      <w:r w:rsidR="00991A2E">
        <w:t>s</w:t>
      </w:r>
      <w:r>
        <w:t xml:space="preserve"> a </w:t>
      </w:r>
      <w:r w:rsidR="00991A2E">
        <w:t xml:space="preserve">Spark </w:t>
      </w:r>
      <w:r>
        <w:t>DataFrame from raw AVRO</w:t>
      </w:r>
      <w:r w:rsidR="00991A2E">
        <w:t xml:space="preserve"> data. Some additional information like max, min, and number of distinct words in a column can easily be calculated for bound datasets. For static datasets it also makes sense to persist such facts as soon as they are available. In case one needs such values more often, the query planer can even use the existing data instead of reprocessing again. </w:t>
      </w:r>
    </w:p>
    <w:p w14:paraId="1856990D" w14:textId="77777777" w:rsidR="00991A2E" w:rsidRDefault="00991A2E" w:rsidP="00991A2E"/>
    <w:p w14:paraId="6390E338" w14:textId="1108A122" w:rsidR="007A0C49" w:rsidRDefault="00991A2E" w:rsidP="00A071FF">
      <w:r>
        <w:t xml:space="preserve">The Etosha contextualizer components can also work in PUSH mode. We use the dataset profiler to illustrate this functionality. </w:t>
      </w:r>
    </w:p>
    <w:p w14:paraId="131A4D67" w14:textId="77777777" w:rsidR="00991A2E" w:rsidRDefault="00991A2E" w:rsidP="00A071FF"/>
    <w:p w14:paraId="14732DEA" w14:textId="731816CC" w:rsidR="00991A2E" w:rsidRDefault="00991A2E" w:rsidP="007A0C49">
      <w:pPr>
        <w:pStyle w:val="Listenabsatz"/>
        <w:numPr>
          <w:ilvl w:val="0"/>
          <w:numId w:val="2"/>
        </w:numPr>
        <w:rPr>
          <w:highlight w:val="yellow"/>
        </w:rPr>
      </w:pPr>
      <w:r>
        <w:rPr>
          <w:highlight w:val="yellow"/>
        </w:rPr>
        <w:t>Spark DataFrame profiler example</w:t>
      </w:r>
    </w:p>
    <w:p w14:paraId="4869BA21" w14:textId="21B53863" w:rsidR="007A0C49" w:rsidRPr="007A0C49" w:rsidRDefault="007A0C49" w:rsidP="00991A2E">
      <w:pPr>
        <w:pStyle w:val="Listenabsatz"/>
        <w:rPr>
          <w:highlight w:val="yellow"/>
        </w:rPr>
      </w:pPr>
      <w:r w:rsidRPr="007A0C49">
        <w:rPr>
          <w:highlight w:val="yellow"/>
        </w:rPr>
        <w:t xml:space="preserve"> </w:t>
      </w:r>
    </w:p>
    <w:p w14:paraId="6210202F" w14:textId="0595E0E2" w:rsidR="007A0C49" w:rsidRPr="00991A2E" w:rsidRDefault="007A0C49" w:rsidP="00A071FF">
      <w:pPr>
        <w:pStyle w:val="Listenabsatz"/>
        <w:numPr>
          <w:ilvl w:val="0"/>
          <w:numId w:val="2"/>
        </w:numPr>
        <w:rPr>
          <w:highlight w:val="yellow"/>
        </w:rPr>
      </w:pPr>
      <w:r w:rsidRPr="007A0C49">
        <w:rPr>
          <w:highlight w:val="yellow"/>
        </w:rPr>
        <w:t>RDD describe function for columns</w:t>
      </w:r>
    </w:p>
    <w:p w14:paraId="1FAF9DCB" w14:textId="77777777" w:rsidR="006B6058" w:rsidRDefault="006B6058" w:rsidP="00A071FF">
      <w:pPr>
        <w:rPr>
          <w:rFonts w:ascii="Courier New" w:hAnsi="Courier New" w:cs="Courier New"/>
          <w:b/>
          <w:color w:val="C00000"/>
          <w:sz w:val="16"/>
          <w:szCs w:val="16"/>
        </w:rPr>
      </w:pPr>
    </w:p>
    <w:p w14:paraId="040AAE1A" w14:textId="543127D3" w:rsidR="00CE2E76" w:rsidRPr="0070514F" w:rsidRDefault="0070514F" w:rsidP="00CE2E76">
      <w:pPr>
        <w:rPr>
          <w:rFonts w:ascii="Times New Roman" w:hAnsi="Times New Roman" w:cs="Times New Roman"/>
          <w:lang w:val="de-DE" w:eastAsia="de-DE"/>
        </w:rPr>
      </w:pPr>
      <w:r>
        <w:rPr>
          <w:lang w:val="de-DE" w:eastAsia="de-DE"/>
        </w:rPr>
        <w:t xml:space="preserve">A detailed tour through Etosha data capturing procedures is provided in this document. </w:t>
      </w:r>
      <w:r w:rsidRPr="0070514F">
        <w:rPr>
          <w:lang w:val="de-DE" w:eastAsia="de-DE"/>
        </w:rPr>
        <w:t>How To: Transform Data Into Facts - A Quickstart Guide to Triplification in Hadoop</w:t>
      </w:r>
    </w:p>
    <w:p w14:paraId="6047A77D" w14:textId="746B7B53" w:rsidR="006B6058" w:rsidRPr="00FC6118" w:rsidRDefault="000366A5" w:rsidP="00A071FF">
      <w:pPr>
        <w:rPr>
          <w:sz w:val="16"/>
          <w:szCs w:val="16"/>
        </w:rPr>
      </w:pPr>
      <w:hyperlink r:id="rId9" w:anchor="heading=h.t8q6ccruh16m" w:history="1">
        <w:r w:rsidR="006B6058" w:rsidRPr="00991A2E">
          <w:rPr>
            <w:rStyle w:val="Link"/>
            <w:sz w:val="16"/>
            <w:szCs w:val="16"/>
          </w:rPr>
          <w:t>https://docs.google.com/document/d/1hPUm9SZAGEmK94854qEqM0dZIfkbYWKLodRyhINiOZk/edit#heading=h.t8q6ccruh16m</w:t>
        </w:r>
      </w:hyperlink>
    </w:p>
    <w:p w14:paraId="656247FA" w14:textId="022ADC07" w:rsidR="005E69DF" w:rsidRDefault="005E69DF" w:rsidP="00A071FF"/>
    <w:p w14:paraId="68394AD3" w14:textId="1A2C097D" w:rsidR="002A379E" w:rsidRDefault="002A379E">
      <w:r>
        <w:br w:type="page"/>
      </w:r>
    </w:p>
    <w:p w14:paraId="2065BFA4" w14:textId="77777777" w:rsidR="00843047" w:rsidRDefault="00843047">
      <w:pPr>
        <w:rPr>
          <w:rFonts w:asciiTheme="majorHAnsi" w:eastAsiaTheme="majorEastAsia" w:hAnsiTheme="majorHAnsi" w:cstheme="majorBidi"/>
          <w:color w:val="2E74B5" w:themeColor="accent1" w:themeShade="BF"/>
          <w:sz w:val="32"/>
          <w:szCs w:val="32"/>
        </w:rPr>
      </w:pPr>
    </w:p>
    <w:p w14:paraId="477FFF38" w14:textId="797713A3" w:rsidR="00991A2E" w:rsidRDefault="00991A2E" w:rsidP="00991A2E">
      <w:pPr>
        <w:pStyle w:val="berschrift1"/>
      </w:pPr>
      <w:bookmarkStart w:id="13" w:name="_Toc480902453"/>
      <w:r>
        <w:t>Appendix</w:t>
      </w:r>
      <w:bookmarkEnd w:id="13"/>
      <w:r>
        <w:t xml:space="preserve"> </w:t>
      </w:r>
    </w:p>
    <w:p w14:paraId="146EF3EB" w14:textId="77777777" w:rsidR="00991A2E" w:rsidRDefault="00991A2E" w:rsidP="00A071FF"/>
    <w:p w14:paraId="5AF77671" w14:textId="09E94131" w:rsidR="00991A2E" w:rsidRDefault="00991A2E" w:rsidP="00991A2E">
      <w:pPr>
        <w:pStyle w:val="berschrift2"/>
      </w:pPr>
      <w:bookmarkStart w:id="14" w:name="_Toc480902454"/>
      <w:r>
        <w:t>Start a Fuseki-Server to manage the Knowledge graph</w:t>
      </w:r>
      <w:bookmarkEnd w:id="14"/>
    </w:p>
    <w:p w14:paraId="6287AC48" w14:textId="77777777" w:rsidR="00991A2E" w:rsidRDefault="00991A2E" w:rsidP="00A071FF"/>
    <w:p w14:paraId="0FE65EF2" w14:textId="0E8961F7" w:rsidR="005E69DF" w:rsidRPr="002A379E" w:rsidRDefault="005E69DF" w:rsidP="005E69DF">
      <w:pPr>
        <w:rPr>
          <w:sz w:val="14"/>
          <w:szCs w:val="14"/>
        </w:rPr>
      </w:pPr>
      <w:r w:rsidRPr="002A379E">
        <w:rPr>
          <w:sz w:val="14"/>
          <w:szCs w:val="14"/>
        </w:rPr>
        <w:t xml:space="preserve">[root@quickstart scripts]# cat run.sh </w:t>
      </w:r>
    </w:p>
    <w:p w14:paraId="13D52A48" w14:textId="77777777" w:rsidR="005E69DF" w:rsidRPr="002A379E" w:rsidRDefault="005E69DF" w:rsidP="005E69DF">
      <w:pPr>
        <w:rPr>
          <w:sz w:val="14"/>
          <w:szCs w:val="14"/>
        </w:rPr>
      </w:pPr>
      <w:r w:rsidRPr="002A379E">
        <w:rPr>
          <w:sz w:val="14"/>
          <w:szCs w:val="14"/>
        </w:rPr>
        <w:t>#!/bin/bash</w:t>
      </w:r>
    </w:p>
    <w:p w14:paraId="73C3C0C1" w14:textId="77777777" w:rsidR="005E69DF" w:rsidRPr="002A379E" w:rsidRDefault="005E69DF" w:rsidP="005E69DF">
      <w:pPr>
        <w:rPr>
          <w:sz w:val="14"/>
          <w:szCs w:val="14"/>
        </w:rPr>
      </w:pPr>
    </w:p>
    <w:p w14:paraId="37C69996" w14:textId="77777777" w:rsidR="005E69DF" w:rsidRPr="002A379E" w:rsidRDefault="005E69DF" w:rsidP="005E69DF">
      <w:pPr>
        <w:rPr>
          <w:sz w:val="14"/>
          <w:szCs w:val="14"/>
        </w:rPr>
      </w:pPr>
      <w:r w:rsidRPr="002A379E">
        <w:rPr>
          <w:sz w:val="14"/>
          <w:szCs w:val="14"/>
        </w:rPr>
        <w:t>export FUSEKI_HOME=/opt/fuseki/scripts/main/apache-jena-fuseki-2.3.0</w:t>
      </w:r>
    </w:p>
    <w:p w14:paraId="58FED181" w14:textId="77777777" w:rsidR="005E69DF" w:rsidRPr="002A379E" w:rsidRDefault="005E69DF" w:rsidP="005E69DF">
      <w:pPr>
        <w:rPr>
          <w:sz w:val="14"/>
          <w:szCs w:val="14"/>
        </w:rPr>
      </w:pPr>
      <w:r w:rsidRPr="002A379E">
        <w:rPr>
          <w:sz w:val="14"/>
          <w:szCs w:val="14"/>
        </w:rPr>
        <w:t>export JAVA_HOME=/opt/jdk1.8.0_101</w:t>
      </w:r>
    </w:p>
    <w:p w14:paraId="42B81CAD" w14:textId="77777777" w:rsidR="005E69DF" w:rsidRPr="002A379E" w:rsidRDefault="005E69DF" w:rsidP="005E69DF">
      <w:pPr>
        <w:rPr>
          <w:sz w:val="14"/>
          <w:szCs w:val="14"/>
        </w:rPr>
      </w:pPr>
    </w:p>
    <w:p w14:paraId="2C30F862" w14:textId="77777777" w:rsidR="005E69DF" w:rsidRPr="002A379E" w:rsidRDefault="005E69DF" w:rsidP="005E69DF">
      <w:pPr>
        <w:rPr>
          <w:sz w:val="14"/>
          <w:szCs w:val="14"/>
        </w:rPr>
      </w:pPr>
      <w:r w:rsidRPr="002A379E">
        <w:rPr>
          <w:sz w:val="14"/>
          <w:szCs w:val="14"/>
        </w:rPr>
        <w:t>#</w:t>
      </w:r>
    </w:p>
    <w:p w14:paraId="6DB591C7" w14:textId="77777777" w:rsidR="005E69DF" w:rsidRPr="002A379E" w:rsidRDefault="005E69DF" w:rsidP="005E69DF">
      <w:pPr>
        <w:rPr>
          <w:sz w:val="14"/>
          <w:szCs w:val="14"/>
        </w:rPr>
      </w:pPr>
      <w:r w:rsidRPr="002A379E">
        <w:rPr>
          <w:sz w:val="14"/>
          <w:szCs w:val="14"/>
        </w:rPr>
        <w:t># Here we use a CLI parameter to define a location of the modelfile and the port.</w:t>
      </w:r>
    </w:p>
    <w:p w14:paraId="69A678C0" w14:textId="77777777" w:rsidR="005E69DF" w:rsidRPr="002A379E" w:rsidRDefault="005E69DF" w:rsidP="005E69DF">
      <w:pPr>
        <w:rPr>
          <w:sz w:val="14"/>
          <w:szCs w:val="14"/>
        </w:rPr>
      </w:pPr>
      <w:r w:rsidRPr="002A379E">
        <w:rPr>
          <w:sz w:val="14"/>
          <w:szCs w:val="14"/>
        </w:rPr>
        <w:t>#</w:t>
      </w:r>
    </w:p>
    <w:p w14:paraId="32734886" w14:textId="77777777" w:rsidR="005E69DF" w:rsidRPr="002A379E" w:rsidRDefault="005E69DF" w:rsidP="005E69DF">
      <w:pPr>
        <w:rPr>
          <w:sz w:val="14"/>
          <w:szCs w:val="14"/>
        </w:rPr>
      </w:pPr>
      <w:r w:rsidRPr="002A379E">
        <w:rPr>
          <w:sz w:val="14"/>
          <w:szCs w:val="14"/>
        </w:rPr>
        <w:t>CMD=$1</w:t>
      </w:r>
    </w:p>
    <w:p w14:paraId="0BB2104E" w14:textId="77777777" w:rsidR="005E69DF" w:rsidRPr="002A379E" w:rsidRDefault="005E69DF" w:rsidP="005E69DF">
      <w:pPr>
        <w:rPr>
          <w:sz w:val="14"/>
          <w:szCs w:val="14"/>
        </w:rPr>
      </w:pPr>
      <w:r w:rsidRPr="002A379E">
        <w:rPr>
          <w:sz w:val="14"/>
          <w:szCs w:val="14"/>
        </w:rPr>
        <w:t>CORE_MODEL_FILE=/home/cloudera/.etosha/model.ttl</w:t>
      </w:r>
    </w:p>
    <w:p w14:paraId="492828B9" w14:textId="77777777" w:rsidR="005E69DF" w:rsidRPr="002A379E" w:rsidRDefault="005E69DF" w:rsidP="005E69DF">
      <w:pPr>
        <w:rPr>
          <w:sz w:val="14"/>
          <w:szCs w:val="14"/>
        </w:rPr>
      </w:pPr>
      <w:r w:rsidRPr="002A379E">
        <w:rPr>
          <w:sz w:val="14"/>
          <w:szCs w:val="14"/>
        </w:rPr>
        <w:t>WEBSERVER_PORT=9999</w:t>
      </w:r>
    </w:p>
    <w:p w14:paraId="24AF1760" w14:textId="77777777" w:rsidR="005E69DF" w:rsidRPr="002A379E" w:rsidRDefault="005E69DF" w:rsidP="005E69DF">
      <w:pPr>
        <w:rPr>
          <w:sz w:val="14"/>
          <w:szCs w:val="14"/>
        </w:rPr>
      </w:pPr>
    </w:p>
    <w:p w14:paraId="6C20935E" w14:textId="77777777" w:rsidR="005E69DF" w:rsidRPr="002A379E" w:rsidRDefault="005E69DF" w:rsidP="005E69DF">
      <w:pPr>
        <w:rPr>
          <w:sz w:val="14"/>
          <w:szCs w:val="14"/>
        </w:rPr>
      </w:pPr>
      <w:r w:rsidRPr="002A379E">
        <w:rPr>
          <w:sz w:val="14"/>
          <w:szCs w:val="14"/>
        </w:rPr>
        <w:t>PART_FOLDER=/home/cloudera/.etosha</w:t>
      </w:r>
    </w:p>
    <w:p w14:paraId="38C260A7" w14:textId="77777777" w:rsidR="005E69DF" w:rsidRPr="002A379E" w:rsidRDefault="005E69DF" w:rsidP="005E69DF">
      <w:pPr>
        <w:rPr>
          <w:sz w:val="14"/>
          <w:szCs w:val="14"/>
        </w:rPr>
      </w:pPr>
    </w:p>
    <w:p w14:paraId="1402C8E7" w14:textId="77777777" w:rsidR="005E69DF" w:rsidRPr="002A379E" w:rsidRDefault="005E69DF" w:rsidP="005E69DF">
      <w:pPr>
        <w:rPr>
          <w:sz w:val="14"/>
          <w:szCs w:val="14"/>
        </w:rPr>
      </w:pPr>
      <w:r w:rsidRPr="002A379E">
        <w:rPr>
          <w:sz w:val="14"/>
          <w:szCs w:val="14"/>
        </w:rPr>
        <w:t>#</w:t>
      </w:r>
    </w:p>
    <w:p w14:paraId="49E1FE6A" w14:textId="77777777" w:rsidR="005E69DF" w:rsidRPr="002A379E" w:rsidRDefault="005E69DF" w:rsidP="005E69DF">
      <w:pPr>
        <w:rPr>
          <w:sz w:val="14"/>
          <w:szCs w:val="14"/>
        </w:rPr>
      </w:pPr>
      <w:r w:rsidRPr="002A379E">
        <w:rPr>
          <w:sz w:val="14"/>
          <w:szCs w:val="14"/>
        </w:rPr>
        <w:t xml:space="preserve"># We need a time stamp </w:t>
      </w:r>
    </w:p>
    <w:p w14:paraId="7DEA00B2" w14:textId="77777777" w:rsidR="005E69DF" w:rsidRPr="002A379E" w:rsidRDefault="005E69DF" w:rsidP="005E69DF">
      <w:pPr>
        <w:rPr>
          <w:sz w:val="14"/>
          <w:szCs w:val="14"/>
        </w:rPr>
      </w:pPr>
      <w:r w:rsidRPr="002A379E">
        <w:rPr>
          <w:sz w:val="14"/>
          <w:szCs w:val="14"/>
        </w:rPr>
        <w:t>#</w:t>
      </w:r>
    </w:p>
    <w:p w14:paraId="1529A4DA" w14:textId="77777777" w:rsidR="005E69DF" w:rsidRPr="002A379E" w:rsidRDefault="005E69DF" w:rsidP="005E69DF">
      <w:pPr>
        <w:rPr>
          <w:sz w:val="14"/>
          <w:szCs w:val="14"/>
        </w:rPr>
      </w:pPr>
      <w:r w:rsidRPr="002A379E">
        <w:rPr>
          <w:sz w:val="14"/>
          <w:szCs w:val="14"/>
        </w:rPr>
        <w:t>####### TS=$(time)</w:t>
      </w:r>
    </w:p>
    <w:p w14:paraId="79A60028" w14:textId="77777777" w:rsidR="005E69DF" w:rsidRPr="002A379E" w:rsidRDefault="005E69DF" w:rsidP="005E69DF">
      <w:pPr>
        <w:rPr>
          <w:sz w:val="14"/>
          <w:szCs w:val="14"/>
        </w:rPr>
      </w:pPr>
    </w:p>
    <w:p w14:paraId="7060EAE0" w14:textId="77777777" w:rsidR="005E69DF" w:rsidRPr="002A379E" w:rsidRDefault="005E69DF" w:rsidP="005E69DF">
      <w:pPr>
        <w:rPr>
          <w:sz w:val="14"/>
          <w:szCs w:val="14"/>
        </w:rPr>
      </w:pPr>
      <w:r w:rsidRPr="002A379E">
        <w:rPr>
          <w:sz w:val="14"/>
          <w:szCs w:val="14"/>
        </w:rPr>
        <w:t>######################################</w:t>
      </w:r>
    </w:p>
    <w:p w14:paraId="511F8664" w14:textId="77777777" w:rsidR="005E69DF" w:rsidRPr="002A379E" w:rsidRDefault="005E69DF" w:rsidP="005E69DF">
      <w:pPr>
        <w:rPr>
          <w:sz w:val="14"/>
          <w:szCs w:val="14"/>
        </w:rPr>
      </w:pPr>
      <w:r w:rsidRPr="002A379E">
        <w:rPr>
          <w:sz w:val="14"/>
          <w:szCs w:val="14"/>
        </w:rPr>
        <w:t>#</w:t>
      </w:r>
    </w:p>
    <w:p w14:paraId="41737D46" w14:textId="77777777" w:rsidR="005E69DF" w:rsidRPr="002A379E" w:rsidRDefault="005E69DF" w:rsidP="005E69DF">
      <w:pPr>
        <w:rPr>
          <w:sz w:val="14"/>
          <w:szCs w:val="14"/>
        </w:rPr>
      </w:pPr>
      <w:r w:rsidRPr="002A379E">
        <w:rPr>
          <w:sz w:val="14"/>
          <w:szCs w:val="14"/>
        </w:rPr>
        <w:t>#  Etosha Triple Collector Service</w:t>
      </w:r>
    </w:p>
    <w:p w14:paraId="0699C332" w14:textId="77777777" w:rsidR="005E69DF" w:rsidRPr="002A379E" w:rsidRDefault="005E69DF" w:rsidP="005E69DF">
      <w:pPr>
        <w:rPr>
          <w:sz w:val="14"/>
          <w:szCs w:val="14"/>
        </w:rPr>
      </w:pPr>
      <w:r w:rsidRPr="002A379E">
        <w:rPr>
          <w:sz w:val="14"/>
          <w:szCs w:val="14"/>
        </w:rPr>
        <w:t>#</w:t>
      </w:r>
    </w:p>
    <w:p w14:paraId="53E203B2" w14:textId="77777777" w:rsidR="005E69DF" w:rsidRPr="002A379E" w:rsidRDefault="005E69DF" w:rsidP="005E69DF">
      <w:pPr>
        <w:rPr>
          <w:sz w:val="14"/>
          <w:szCs w:val="14"/>
        </w:rPr>
      </w:pPr>
    </w:p>
    <w:p w14:paraId="20B495CA" w14:textId="77777777" w:rsidR="005E69DF" w:rsidRPr="002A379E" w:rsidRDefault="005E69DF" w:rsidP="005E69DF">
      <w:pPr>
        <w:rPr>
          <w:sz w:val="14"/>
          <w:szCs w:val="14"/>
        </w:rPr>
      </w:pPr>
      <w:r w:rsidRPr="002A379E">
        <w:rPr>
          <w:sz w:val="14"/>
          <w:szCs w:val="14"/>
        </w:rPr>
        <w:t>case $CMD in</w:t>
      </w:r>
    </w:p>
    <w:p w14:paraId="4AE31CDB" w14:textId="77777777" w:rsidR="005E69DF" w:rsidRPr="002A379E" w:rsidRDefault="005E69DF" w:rsidP="005E69DF">
      <w:pPr>
        <w:rPr>
          <w:sz w:val="14"/>
          <w:szCs w:val="14"/>
        </w:rPr>
      </w:pPr>
      <w:r w:rsidRPr="002A379E">
        <w:rPr>
          <w:sz w:val="14"/>
          <w:szCs w:val="14"/>
        </w:rPr>
        <w:t xml:space="preserve">  (start)</w:t>
      </w:r>
    </w:p>
    <w:p w14:paraId="05D6D96D" w14:textId="77777777" w:rsidR="005E69DF" w:rsidRPr="002A379E" w:rsidRDefault="005E69DF" w:rsidP="005E69DF">
      <w:pPr>
        <w:rPr>
          <w:sz w:val="14"/>
          <w:szCs w:val="14"/>
        </w:rPr>
      </w:pPr>
      <w:r w:rsidRPr="002A379E">
        <w:rPr>
          <w:sz w:val="14"/>
          <w:szCs w:val="14"/>
        </w:rPr>
        <w:t xml:space="preserve">    clear</w:t>
      </w:r>
    </w:p>
    <w:p w14:paraId="1E5FD23D" w14:textId="77777777" w:rsidR="005E69DF" w:rsidRPr="002A379E" w:rsidRDefault="005E69DF" w:rsidP="005E69DF">
      <w:pPr>
        <w:rPr>
          <w:sz w:val="14"/>
          <w:szCs w:val="14"/>
        </w:rPr>
      </w:pPr>
      <w:r w:rsidRPr="002A379E">
        <w:rPr>
          <w:sz w:val="14"/>
          <w:szCs w:val="14"/>
        </w:rPr>
        <w:t xml:space="preserve">    echo "        FUSEKI_HOME: $FUSEKI_HOME"</w:t>
      </w:r>
    </w:p>
    <w:p w14:paraId="5D112502" w14:textId="77777777" w:rsidR="005E69DF" w:rsidRPr="002A379E" w:rsidRDefault="005E69DF" w:rsidP="005E69DF">
      <w:pPr>
        <w:rPr>
          <w:sz w:val="14"/>
          <w:szCs w:val="14"/>
        </w:rPr>
      </w:pPr>
      <w:r w:rsidRPr="002A379E">
        <w:rPr>
          <w:sz w:val="14"/>
          <w:szCs w:val="14"/>
        </w:rPr>
        <w:t xml:space="preserve">    echo "          JAVA_HOME: $JAVA_HOME"</w:t>
      </w:r>
    </w:p>
    <w:p w14:paraId="75C59610" w14:textId="77777777" w:rsidR="005E69DF" w:rsidRPr="002A379E" w:rsidRDefault="005E69DF" w:rsidP="005E69DF">
      <w:pPr>
        <w:rPr>
          <w:sz w:val="14"/>
          <w:szCs w:val="14"/>
        </w:rPr>
      </w:pPr>
      <w:r w:rsidRPr="002A379E">
        <w:rPr>
          <w:sz w:val="14"/>
          <w:szCs w:val="14"/>
        </w:rPr>
        <w:t xml:space="preserve">    echo "               PORT: $WEBSERVER_PORT"</w:t>
      </w:r>
    </w:p>
    <w:p w14:paraId="381AE9EF" w14:textId="77777777" w:rsidR="005E69DF" w:rsidRPr="002A379E" w:rsidRDefault="005E69DF" w:rsidP="005E69DF">
      <w:pPr>
        <w:rPr>
          <w:sz w:val="14"/>
          <w:szCs w:val="14"/>
        </w:rPr>
      </w:pPr>
      <w:r w:rsidRPr="002A379E">
        <w:rPr>
          <w:sz w:val="14"/>
          <w:szCs w:val="14"/>
        </w:rPr>
        <w:t xml:space="preserve">    echo "    CORE_MODEL_FILE: $CORE_MODEL_FILE"</w:t>
      </w:r>
    </w:p>
    <w:p w14:paraId="7B8D550E" w14:textId="77777777" w:rsidR="005E69DF" w:rsidRPr="002A379E" w:rsidRDefault="005E69DF" w:rsidP="005E69DF">
      <w:pPr>
        <w:rPr>
          <w:sz w:val="14"/>
          <w:szCs w:val="14"/>
        </w:rPr>
      </w:pPr>
      <w:r w:rsidRPr="002A379E">
        <w:rPr>
          <w:sz w:val="14"/>
          <w:szCs w:val="14"/>
        </w:rPr>
        <w:t xml:space="preserve">    echo " ETOSH-GRAPH-FOLDER: $PART_FOLDER"</w:t>
      </w:r>
    </w:p>
    <w:p w14:paraId="7804F51D" w14:textId="77777777" w:rsidR="005E69DF" w:rsidRPr="002A379E" w:rsidRDefault="005E69DF" w:rsidP="005E69DF">
      <w:pPr>
        <w:rPr>
          <w:sz w:val="14"/>
          <w:szCs w:val="14"/>
        </w:rPr>
      </w:pPr>
    </w:p>
    <w:p w14:paraId="713C63A0" w14:textId="77777777" w:rsidR="005E69DF" w:rsidRPr="002A379E" w:rsidRDefault="005E69DF" w:rsidP="005E69DF">
      <w:pPr>
        <w:rPr>
          <w:sz w:val="14"/>
          <w:szCs w:val="14"/>
        </w:rPr>
      </w:pPr>
      <w:r w:rsidRPr="002A379E">
        <w:rPr>
          <w:sz w:val="14"/>
          <w:szCs w:val="14"/>
        </w:rPr>
        <w:t xml:space="preserve">    echo "&gt;&gt;&gt; Starting the Fuseki-Server on port [$WEBSERVER_PORT] (default: 3030)"</w:t>
      </w:r>
    </w:p>
    <w:p w14:paraId="34C6E856" w14:textId="77777777" w:rsidR="005E69DF" w:rsidRPr="002A379E" w:rsidRDefault="005E69DF" w:rsidP="005E69DF">
      <w:pPr>
        <w:rPr>
          <w:sz w:val="14"/>
          <w:szCs w:val="14"/>
        </w:rPr>
      </w:pPr>
    </w:p>
    <w:p w14:paraId="4DCC04C8" w14:textId="77777777" w:rsidR="005E69DF" w:rsidRPr="002A379E" w:rsidRDefault="005E69DF" w:rsidP="005E69DF">
      <w:pPr>
        <w:rPr>
          <w:sz w:val="14"/>
          <w:szCs w:val="14"/>
        </w:rPr>
      </w:pPr>
      <w:r w:rsidRPr="002A379E">
        <w:rPr>
          <w:sz w:val="14"/>
          <w:szCs w:val="14"/>
        </w:rPr>
        <w:t xml:space="preserve">    # clean </w:t>
      </w:r>
    </w:p>
    <w:p w14:paraId="26E048D2" w14:textId="77777777" w:rsidR="005E69DF" w:rsidRPr="002A379E" w:rsidRDefault="005E69DF" w:rsidP="005E69DF">
      <w:pPr>
        <w:rPr>
          <w:sz w:val="14"/>
          <w:szCs w:val="14"/>
        </w:rPr>
      </w:pPr>
      <w:r w:rsidRPr="002A379E">
        <w:rPr>
          <w:sz w:val="14"/>
          <w:szCs w:val="14"/>
        </w:rPr>
        <w:t xml:space="preserve">    # ### BE CAREFULL ### rm -r $PART_FOLDER -f</w:t>
      </w:r>
    </w:p>
    <w:p w14:paraId="055663CE" w14:textId="77777777" w:rsidR="005E69DF" w:rsidRPr="002A379E" w:rsidRDefault="005E69DF" w:rsidP="005E69DF">
      <w:pPr>
        <w:rPr>
          <w:sz w:val="14"/>
          <w:szCs w:val="14"/>
        </w:rPr>
      </w:pPr>
      <w:r w:rsidRPr="002A379E">
        <w:rPr>
          <w:sz w:val="14"/>
          <w:szCs w:val="14"/>
        </w:rPr>
        <w:t xml:space="preserve">    #</w:t>
      </w:r>
    </w:p>
    <w:p w14:paraId="5E3F7C33" w14:textId="77777777" w:rsidR="005E69DF" w:rsidRPr="002A379E" w:rsidRDefault="005E69DF" w:rsidP="005E69DF">
      <w:pPr>
        <w:rPr>
          <w:sz w:val="14"/>
          <w:szCs w:val="14"/>
        </w:rPr>
      </w:pPr>
      <w:r w:rsidRPr="002A379E">
        <w:rPr>
          <w:sz w:val="14"/>
          <w:szCs w:val="14"/>
        </w:rPr>
        <w:t xml:space="preserve">    ########    mv $PART_FOLDER /tmp/$TS-ETOSHA-PARTITION-OLD</w:t>
      </w:r>
    </w:p>
    <w:p w14:paraId="448C8A5E" w14:textId="77777777" w:rsidR="005E69DF" w:rsidRPr="002A379E" w:rsidRDefault="005E69DF" w:rsidP="005E69DF">
      <w:pPr>
        <w:rPr>
          <w:sz w:val="14"/>
          <w:szCs w:val="14"/>
        </w:rPr>
      </w:pPr>
      <w:r w:rsidRPr="002A379E">
        <w:rPr>
          <w:sz w:val="14"/>
          <w:szCs w:val="14"/>
        </w:rPr>
        <w:t xml:space="preserve">    </w:t>
      </w:r>
    </w:p>
    <w:p w14:paraId="5EA509D2" w14:textId="77777777" w:rsidR="005E69DF" w:rsidRPr="002A379E" w:rsidRDefault="005E69DF" w:rsidP="005E69DF">
      <w:pPr>
        <w:rPr>
          <w:sz w:val="14"/>
          <w:szCs w:val="14"/>
        </w:rPr>
      </w:pPr>
      <w:r w:rsidRPr="002A379E">
        <w:rPr>
          <w:sz w:val="14"/>
          <w:szCs w:val="14"/>
        </w:rPr>
        <w:t xml:space="preserve">    # load files to local from HDFS default location</w:t>
      </w:r>
    </w:p>
    <w:p w14:paraId="7C7696AD" w14:textId="77777777" w:rsidR="005E69DF" w:rsidRPr="002A379E" w:rsidRDefault="005E69DF" w:rsidP="005E69DF">
      <w:pPr>
        <w:rPr>
          <w:sz w:val="14"/>
          <w:szCs w:val="14"/>
        </w:rPr>
      </w:pPr>
      <w:r w:rsidRPr="002A379E">
        <w:rPr>
          <w:sz w:val="14"/>
          <w:szCs w:val="14"/>
        </w:rPr>
        <w:t xml:space="preserve">    ########    hdfs dfs -get /etosha/snap/* $PART_FOLDER  </w:t>
      </w:r>
    </w:p>
    <w:p w14:paraId="6C7F5F6F" w14:textId="77777777" w:rsidR="005E69DF" w:rsidRPr="002A379E" w:rsidRDefault="005E69DF" w:rsidP="005E69DF">
      <w:pPr>
        <w:rPr>
          <w:sz w:val="14"/>
          <w:szCs w:val="14"/>
        </w:rPr>
      </w:pPr>
    </w:p>
    <w:p w14:paraId="6D7D1770" w14:textId="77777777" w:rsidR="005E69DF" w:rsidRPr="002A379E" w:rsidRDefault="005E69DF" w:rsidP="005E69DF">
      <w:pPr>
        <w:rPr>
          <w:sz w:val="14"/>
          <w:szCs w:val="14"/>
        </w:rPr>
      </w:pPr>
      <w:r w:rsidRPr="002A379E">
        <w:rPr>
          <w:sz w:val="14"/>
          <w:szCs w:val="14"/>
        </w:rPr>
        <w:t xml:space="preserve">    exec $FUSEKI_HOME/fuseki-server --file=$CORE_MODEL_FILE --update --port=$WEBSERVER_PORT /ETCS &amp;</w:t>
      </w:r>
    </w:p>
    <w:p w14:paraId="72F9161A" w14:textId="77777777" w:rsidR="005E69DF" w:rsidRPr="002A379E" w:rsidRDefault="005E69DF" w:rsidP="005E69DF">
      <w:pPr>
        <w:rPr>
          <w:sz w:val="14"/>
          <w:szCs w:val="14"/>
        </w:rPr>
      </w:pPr>
    </w:p>
    <w:p w14:paraId="58D1CB5F" w14:textId="77777777" w:rsidR="005E69DF" w:rsidRPr="002A379E" w:rsidRDefault="005E69DF" w:rsidP="005E69DF">
      <w:pPr>
        <w:rPr>
          <w:sz w:val="14"/>
          <w:szCs w:val="14"/>
        </w:rPr>
      </w:pPr>
      <w:r w:rsidRPr="002A379E">
        <w:rPr>
          <w:sz w:val="14"/>
          <w:szCs w:val="14"/>
        </w:rPr>
        <w:t xml:space="preserve">    sleep 5</w:t>
      </w:r>
    </w:p>
    <w:p w14:paraId="0373D2F5" w14:textId="77777777" w:rsidR="005E69DF" w:rsidRPr="002A379E" w:rsidRDefault="005E69DF" w:rsidP="005E69DF">
      <w:pPr>
        <w:rPr>
          <w:sz w:val="14"/>
          <w:szCs w:val="14"/>
        </w:rPr>
      </w:pPr>
    </w:p>
    <w:p w14:paraId="0D70B382" w14:textId="77777777" w:rsidR="005E69DF" w:rsidRPr="002A379E" w:rsidRDefault="005E69DF" w:rsidP="005E69DF">
      <w:pPr>
        <w:rPr>
          <w:sz w:val="14"/>
          <w:szCs w:val="14"/>
        </w:rPr>
      </w:pPr>
    </w:p>
    <w:p w14:paraId="37A3460A" w14:textId="77777777" w:rsidR="005E69DF" w:rsidRPr="002A379E" w:rsidRDefault="005E69DF" w:rsidP="005E69DF">
      <w:pPr>
        <w:rPr>
          <w:sz w:val="14"/>
          <w:szCs w:val="14"/>
        </w:rPr>
      </w:pPr>
      <w:r w:rsidRPr="002A379E">
        <w:rPr>
          <w:sz w:val="14"/>
          <w:szCs w:val="14"/>
        </w:rPr>
        <w:t xml:space="preserve">    FILES=$PART_FOLDER/*</w:t>
      </w:r>
    </w:p>
    <w:p w14:paraId="0DC2AFDF" w14:textId="77777777" w:rsidR="005E69DF" w:rsidRPr="002A379E" w:rsidRDefault="005E69DF" w:rsidP="005E69DF">
      <w:pPr>
        <w:rPr>
          <w:sz w:val="14"/>
          <w:szCs w:val="14"/>
        </w:rPr>
      </w:pPr>
      <w:r w:rsidRPr="002A379E">
        <w:rPr>
          <w:sz w:val="14"/>
          <w:szCs w:val="14"/>
        </w:rPr>
        <w:t xml:space="preserve">    for f in $FILES</w:t>
      </w:r>
    </w:p>
    <w:p w14:paraId="00E1C75F" w14:textId="77777777" w:rsidR="005E69DF" w:rsidRPr="002A379E" w:rsidRDefault="005E69DF" w:rsidP="005E69DF">
      <w:pPr>
        <w:rPr>
          <w:sz w:val="14"/>
          <w:szCs w:val="14"/>
        </w:rPr>
      </w:pPr>
      <w:r w:rsidRPr="002A379E">
        <w:rPr>
          <w:sz w:val="14"/>
          <w:szCs w:val="14"/>
        </w:rPr>
        <w:t xml:space="preserve">    do</w:t>
      </w:r>
    </w:p>
    <w:p w14:paraId="70AA3451" w14:textId="77777777" w:rsidR="005E69DF" w:rsidRPr="002A379E" w:rsidRDefault="005E69DF" w:rsidP="005E69DF">
      <w:pPr>
        <w:rPr>
          <w:sz w:val="14"/>
          <w:szCs w:val="14"/>
        </w:rPr>
      </w:pPr>
      <w:r w:rsidRPr="002A379E">
        <w:rPr>
          <w:sz w:val="14"/>
          <w:szCs w:val="14"/>
        </w:rPr>
        <w:t xml:space="preserve">      echo "&gt; LOAD ETOSH-GRAPH-SNAPHSOT: $f ..."</w:t>
      </w:r>
    </w:p>
    <w:p w14:paraId="4CA5F918" w14:textId="77777777" w:rsidR="005E69DF" w:rsidRPr="002A379E" w:rsidRDefault="005E69DF" w:rsidP="005E69DF">
      <w:pPr>
        <w:rPr>
          <w:sz w:val="14"/>
          <w:szCs w:val="14"/>
        </w:rPr>
      </w:pPr>
      <w:r w:rsidRPr="002A379E">
        <w:rPr>
          <w:sz w:val="14"/>
          <w:szCs w:val="14"/>
        </w:rPr>
        <w:t xml:space="preserve">      # take action on each file. $f store current file name</w:t>
      </w:r>
    </w:p>
    <w:p w14:paraId="1651E1DE" w14:textId="77777777" w:rsidR="005E69DF" w:rsidRPr="002A379E" w:rsidRDefault="005E69DF" w:rsidP="005E69DF">
      <w:pPr>
        <w:rPr>
          <w:sz w:val="14"/>
          <w:szCs w:val="14"/>
        </w:rPr>
      </w:pPr>
      <w:r w:rsidRPr="002A379E">
        <w:rPr>
          <w:sz w:val="14"/>
          <w:szCs w:val="14"/>
        </w:rPr>
        <w:t xml:space="preserve">      $FUSEKI_HOME/bin/s-post http://localhost:$WEBSERVER_PORT/ETCS/data default $f</w:t>
      </w:r>
    </w:p>
    <w:p w14:paraId="5E52B473" w14:textId="77777777" w:rsidR="005E69DF" w:rsidRPr="002A379E" w:rsidRDefault="005E69DF" w:rsidP="005E69DF">
      <w:pPr>
        <w:rPr>
          <w:sz w:val="14"/>
          <w:szCs w:val="14"/>
        </w:rPr>
      </w:pPr>
      <w:r w:rsidRPr="002A379E">
        <w:rPr>
          <w:sz w:val="14"/>
          <w:szCs w:val="14"/>
        </w:rPr>
        <w:t xml:space="preserve">    done</w:t>
      </w:r>
    </w:p>
    <w:p w14:paraId="25E17F76" w14:textId="77777777" w:rsidR="005E69DF" w:rsidRPr="002A379E" w:rsidRDefault="005E69DF" w:rsidP="005E69DF">
      <w:pPr>
        <w:rPr>
          <w:sz w:val="14"/>
          <w:szCs w:val="14"/>
        </w:rPr>
      </w:pPr>
      <w:r w:rsidRPr="002A379E">
        <w:rPr>
          <w:sz w:val="14"/>
          <w:szCs w:val="14"/>
        </w:rPr>
        <w:t xml:space="preserve">    ;;</w:t>
      </w:r>
    </w:p>
    <w:p w14:paraId="56E3A9FB" w14:textId="77777777" w:rsidR="005E69DF" w:rsidRPr="002A379E" w:rsidRDefault="005E69DF" w:rsidP="005E69DF">
      <w:pPr>
        <w:rPr>
          <w:sz w:val="14"/>
          <w:szCs w:val="14"/>
        </w:rPr>
      </w:pPr>
    </w:p>
    <w:p w14:paraId="76FCF366" w14:textId="77777777" w:rsidR="005E69DF" w:rsidRPr="002A379E" w:rsidRDefault="005E69DF" w:rsidP="005E69DF">
      <w:pPr>
        <w:rPr>
          <w:sz w:val="14"/>
          <w:szCs w:val="14"/>
        </w:rPr>
      </w:pPr>
      <w:r w:rsidRPr="002A379E">
        <w:rPr>
          <w:sz w:val="14"/>
          <w:szCs w:val="14"/>
        </w:rPr>
        <w:t xml:space="preserve">  (list)</w:t>
      </w:r>
    </w:p>
    <w:p w14:paraId="61127B80" w14:textId="77777777" w:rsidR="005E69DF" w:rsidRPr="002A379E" w:rsidRDefault="005E69DF" w:rsidP="005E69DF">
      <w:pPr>
        <w:rPr>
          <w:sz w:val="14"/>
          <w:szCs w:val="14"/>
        </w:rPr>
      </w:pPr>
      <w:r w:rsidRPr="002A379E">
        <w:rPr>
          <w:sz w:val="14"/>
          <w:szCs w:val="14"/>
        </w:rPr>
        <w:t xml:space="preserve">      $FUSEKI_HOME/bin/s-query --service http://localhost:$WEBSERVER_PORT/ETCS/query 'SELECT * {?s ?p ?o}'</w:t>
      </w:r>
    </w:p>
    <w:p w14:paraId="1D18C9A0" w14:textId="77777777" w:rsidR="005E69DF" w:rsidRPr="002A379E" w:rsidRDefault="005E69DF" w:rsidP="005E69DF">
      <w:pPr>
        <w:rPr>
          <w:sz w:val="14"/>
          <w:szCs w:val="14"/>
        </w:rPr>
      </w:pPr>
      <w:r w:rsidRPr="002A379E">
        <w:rPr>
          <w:sz w:val="14"/>
          <w:szCs w:val="14"/>
        </w:rPr>
        <w:t xml:space="preserve">    ;;</w:t>
      </w:r>
    </w:p>
    <w:p w14:paraId="5AFBB6B8" w14:textId="77777777" w:rsidR="005E69DF" w:rsidRPr="002A379E" w:rsidRDefault="005E69DF" w:rsidP="005E69DF">
      <w:pPr>
        <w:rPr>
          <w:sz w:val="14"/>
          <w:szCs w:val="14"/>
        </w:rPr>
      </w:pPr>
    </w:p>
    <w:p w14:paraId="059DA882" w14:textId="77777777" w:rsidR="005E69DF" w:rsidRPr="002A379E" w:rsidRDefault="005E69DF" w:rsidP="005E69DF">
      <w:pPr>
        <w:rPr>
          <w:sz w:val="14"/>
          <w:szCs w:val="14"/>
        </w:rPr>
      </w:pPr>
      <w:r w:rsidRPr="002A379E">
        <w:rPr>
          <w:sz w:val="14"/>
          <w:szCs w:val="14"/>
        </w:rPr>
        <w:t xml:space="preserve">  (reload)</w:t>
      </w:r>
    </w:p>
    <w:p w14:paraId="0C5639C7" w14:textId="77777777" w:rsidR="005E69DF" w:rsidRPr="002A379E" w:rsidRDefault="005E69DF" w:rsidP="005E69DF">
      <w:pPr>
        <w:rPr>
          <w:sz w:val="14"/>
          <w:szCs w:val="14"/>
        </w:rPr>
      </w:pPr>
      <w:r w:rsidRPr="002A379E">
        <w:rPr>
          <w:sz w:val="14"/>
          <w:szCs w:val="14"/>
        </w:rPr>
        <w:t xml:space="preserve"> </w:t>
      </w:r>
    </w:p>
    <w:p w14:paraId="62F343C2" w14:textId="77777777" w:rsidR="005E69DF" w:rsidRPr="002A379E" w:rsidRDefault="005E69DF" w:rsidP="005E69DF">
      <w:pPr>
        <w:rPr>
          <w:sz w:val="14"/>
          <w:szCs w:val="14"/>
        </w:rPr>
      </w:pPr>
      <w:r w:rsidRPr="002A379E">
        <w:rPr>
          <w:sz w:val="14"/>
          <w:szCs w:val="14"/>
        </w:rPr>
        <w:t xml:space="preserve">    ;;</w:t>
      </w:r>
    </w:p>
    <w:p w14:paraId="297B59B9" w14:textId="77777777" w:rsidR="005E69DF" w:rsidRPr="002A379E" w:rsidRDefault="005E69DF" w:rsidP="005E69DF">
      <w:pPr>
        <w:rPr>
          <w:sz w:val="14"/>
          <w:szCs w:val="14"/>
        </w:rPr>
      </w:pPr>
      <w:r w:rsidRPr="002A379E">
        <w:rPr>
          <w:sz w:val="14"/>
          <w:szCs w:val="14"/>
        </w:rPr>
        <w:t xml:space="preserve">    </w:t>
      </w:r>
    </w:p>
    <w:p w14:paraId="7C2DC56D" w14:textId="77777777" w:rsidR="005E69DF" w:rsidRPr="002A379E" w:rsidRDefault="005E69DF" w:rsidP="005E69DF">
      <w:pPr>
        <w:rPr>
          <w:sz w:val="14"/>
          <w:szCs w:val="14"/>
        </w:rPr>
      </w:pPr>
      <w:r w:rsidRPr="002A379E">
        <w:rPr>
          <w:sz w:val="14"/>
          <w:szCs w:val="14"/>
        </w:rPr>
        <w:t xml:space="preserve">  (*)</w:t>
      </w:r>
    </w:p>
    <w:p w14:paraId="02FBE1C9" w14:textId="77777777" w:rsidR="005E69DF" w:rsidRPr="002A379E" w:rsidRDefault="005E69DF" w:rsidP="005E69DF">
      <w:pPr>
        <w:rPr>
          <w:sz w:val="14"/>
          <w:szCs w:val="14"/>
        </w:rPr>
      </w:pPr>
      <w:r w:rsidRPr="002A379E">
        <w:rPr>
          <w:sz w:val="14"/>
          <w:szCs w:val="14"/>
        </w:rPr>
        <w:t xml:space="preserve">    echo "Don't understand [$CMD]"</w:t>
      </w:r>
    </w:p>
    <w:p w14:paraId="141180D0" w14:textId="77777777" w:rsidR="005E69DF" w:rsidRPr="002A379E" w:rsidRDefault="005E69DF" w:rsidP="005E69DF">
      <w:pPr>
        <w:rPr>
          <w:sz w:val="14"/>
          <w:szCs w:val="14"/>
        </w:rPr>
      </w:pPr>
      <w:r w:rsidRPr="002A379E">
        <w:rPr>
          <w:sz w:val="14"/>
          <w:szCs w:val="14"/>
        </w:rPr>
        <w:t xml:space="preserve">    ;;</w:t>
      </w:r>
    </w:p>
    <w:p w14:paraId="7E876628" w14:textId="77777777" w:rsidR="005E69DF" w:rsidRPr="002A379E" w:rsidRDefault="005E69DF" w:rsidP="005E69DF">
      <w:pPr>
        <w:rPr>
          <w:sz w:val="14"/>
          <w:szCs w:val="14"/>
        </w:rPr>
      </w:pPr>
    </w:p>
    <w:p w14:paraId="2B66FF06" w14:textId="77777777" w:rsidR="005E69DF" w:rsidRPr="002A379E" w:rsidRDefault="005E69DF" w:rsidP="005E69DF">
      <w:pPr>
        <w:rPr>
          <w:sz w:val="14"/>
          <w:szCs w:val="14"/>
        </w:rPr>
      </w:pPr>
      <w:r w:rsidRPr="002A379E">
        <w:rPr>
          <w:sz w:val="14"/>
          <w:szCs w:val="14"/>
        </w:rPr>
        <w:t>esac</w:t>
      </w:r>
    </w:p>
    <w:p w14:paraId="0670204F" w14:textId="77777777" w:rsidR="005E69DF" w:rsidRPr="002A379E" w:rsidRDefault="005E69DF" w:rsidP="00A071FF">
      <w:pPr>
        <w:rPr>
          <w:sz w:val="14"/>
          <w:szCs w:val="14"/>
        </w:rPr>
      </w:pPr>
    </w:p>
    <w:p w14:paraId="16942C0D" w14:textId="77777777" w:rsidR="005E69DF" w:rsidRDefault="005E69DF" w:rsidP="00A071FF"/>
    <w:p w14:paraId="4D6AAEC9" w14:textId="77777777" w:rsidR="005E69DF" w:rsidRPr="002A379E" w:rsidRDefault="005E69DF" w:rsidP="00A071FF">
      <w:pPr>
        <w:rPr>
          <w:sz w:val="14"/>
          <w:szCs w:val="14"/>
        </w:rPr>
      </w:pPr>
    </w:p>
    <w:p w14:paraId="3036C710" w14:textId="77777777" w:rsidR="008E45DF" w:rsidRDefault="008E45DF" w:rsidP="005E69DF">
      <w:pPr>
        <w:rPr>
          <w:sz w:val="14"/>
          <w:szCs w:val="14"/>
        </w:rPr>
      </w:pPr>
    </w:p>
    <w:p w14:paraId="7C1C1DDC" w14:textId="77777777" w:rsidR="005E69DF" w:rsidRPr="002A379E" w:rsidRDefault="005E69DF" w:rsidP="005E69DF">
      <w:pPr>
        <w:rPr>
          <w:sz w:val="14"/>
          <w:szCs w:val="14"/>
        </w:rPr>
      </w:pPr>
      <w:r w:rsidRPr="002A379E">
        <w:rPr>
          <w:sz w:val="14"/>
          <w:szCs w:val="14"/>
        </w:rPr>
        <w:t>root@quickstart scripts]# ./run.sh start</w:t>
      </w:r>
    </w:p>
    <w:p w14:paraId="5DB28D56" w14:textId="77777777" w:rsidR="005E69DF" w:rsidRPr="002A379E" w:rsidRDefault="005E69DF" w:rsidP="005E69DF">
      <w:pPr>
        <w:rPr>
          <w:sz w:val="14"/>
          <w:szCs w:val="14"/>
        </w:rPr>
      </w:pPr>
    </w:p>
    <w:p w14:paraId="25E5055E" w14:textId="77777777" w:rsidR="005E69DF" w:rsidRPr="002A379E" w:rsidRDefault="005E69DF" w:rsidP="005E69DF">
      <w:pPr>
        <w:rPr>
          <w:sz w:val="14"/>
          <w:szCs w:val="14"/>
        </w:rPr>
      </w:pPr>
      <w:r w:rsidRPr="002A379E">
        <w:rPr>
          <w:sz w:val="14"/>
          <w:szCs w:val="14"/>
        </w:rPr>
        <w:t xml:space="preserve">        FUSEKI_HOME: /opt/fuseki/scripts/main/apache-jena-fuseki-2.3.0</w:t>
      </w:r>
    </w:p>
    <w:p w14:paraId="5E0BBAEB" w14:textId="77777777" w:rsidR="005E69DF" w:rsidRPr="002A379E" w:rsidRDefault="005E69DF" w:rsidP="005E69DF">
      <w:pPr>
        <w:rPr>
          <w:sz w:val="14"/>
          <w:szCs w:val="14"/>
        </w:rPr>
      </w:pPr>
      <w:r w:rsidRPr="002A379E">
        <w:rPr>
          <w:sz w:val="14"/>
          <w:szCs w:val="14"/>
        </w:rPr>
        <w:t xml:space="preserve">          JAVA_HOME: /opt/jdk1.8.0_101</w:t>
      </w:r>
    </w:p>
    <w:p w14:paraId="030EA610" w14:textId="77777777" w:rsidR="005E69DF" w:rsidRPr="002A379E" w:rsidRDefault="005E69DF" w:rsidP="005E69DF">
      <w:pPr>
        <w:rPr>
          <w:sz w:val="14"/>
          <w:szCs w:val="14"/>
        </w:rPr>
      </w:pPr>
      <w:r w:rsidRPr="002A379E">
        <w:rPr>
          <w:sz w:val="14"/>
          <w:szCs w:val="14"/>
        </w:rPr>
        <w:t xml:space="preserve">               PORT: 9999</w:t>
      </w:r>
    </w:p>
    <w:p w14:paraId="64055B5F" w14:textId="77777777" w:rsidR="005E69DF" w:rsidRPr="002A379E" w:rsidRDefault="005E69DF" w:rsidP="005E69DF">
      <w:pPr>
        <w:rPr>
          <w:sz w:val="14"/>
          <w:szCs w:val="14"/>
        </w:rPr>
      </w:pPr>
      <w:r w:rsidRPr="002A379E">
        <w:rPr>
          <w:sz w:val="14"/>
          <w:szCs w:val="14"/>
        </w:rPr>
        <w:t xml:space="preserve">    CORE_MODEL_FILE: /home/cloudera/.etosha/model.ttl</w:t>
      </w:r>
    </w:p>
    <w:p w14:paraId="3C8F481F" w14:textId="77777777" w:rsidR="005E69DF" w:rsidRPr="002A379E" w:rsidRDefault="005E69DF" w:rsidP="005E69DF">
      <w:pPr>
        <w:rPr>
          <w:sz w:val="14"/>
          <w:szCs w:val="14"/>
        </w:rPr>
      </w:pPr>
      <w:r w:rsidRPr="002A379E">
        <w:rPr>
          <w:sz w:val="14"/>
          <w:szCs w:val="14"/>
        </w:rPr>
        <w:t xml:space="preserve"> ETOSH-GRAPH-FOLDER: /home/cloudera/.etosha</w:t>
      </w:r>
    </w:p>
    <w:p w14:paraId="407F7021" w14:textId="77777777" w:rsidR="008E45DF" w:rsidRDefault="008E45DF" w:rsidP="005E69DF">
      <w:pPr>
        <w:rPr>
          <w:sz w:val="14"/>
          <w:szCs w:val="14"/>
        </w:rPr>
      </w:pPr>
    </w:p>
    <w:p w14:paraId="5FCE9A5C" w14:textId="77777777" w:rsidR="005E69DF" w:rsidRPr="002A379E" w:rsidRDefault="005E69DF" w:rsidP="005E69DF">
      <w:pPr>
        <w:rPr>
          <w:sz w:val="14"/>
          <w:szCs w:val="14"/>
        </w:rPr>
      </w:pPr>
      <w:r w:rsidRPr="002A379E">
        <w:rPr>
          <w:sz w:val="14"/>
          <w:szCs w:val="14"/>
        </w:rPr>
        <w:t>&gt;&gt;&gt; Starting the Fuseki-Server on port [9999] (default: 3030)</w:t>
      </w:r>
    </w:p>
    <w:p w14:paraId="73FD681E" w14:textId="77777777" w:rsidR="008E45DF" w:rsidRDefault="008E45DF" w:rsidP="005E69DF">
      <w:pPr>
        <w:rPr>
          <w:sz w:val="14"/>
          <w:szCs w:val="14"/>
        </w:rPr>
      </w:pPr>
    </w:p>
    <w:p w14:paraId="1404B81B" w14:textId="77777777" w:rsidR="005E69DF" w:rsidRPr="002A379E" w:rsidRDefault="005E69DF" w:rsidP="005E69DF">
      <w:pPr>
        <w:rPr>
          <w:sz w:val="14"/>
          <w:szCs w:val="14"/>
        </w:rPr>
      </w:pPr>
      <w:r w:rsidRPr="002A379E">
        <w:rPr>
          <w:sz w:val="14"/>
          <w:szCs w:val="14"/>
        </w:rPr>
        <w:t>[2016-09-29 15:37:30] Server     INFO  Dataset: in-memory: load file: /home/cloudera/.etosha/model.ttl</w:t>
      </w:r>
    </w:p>
    <w:p w14:paraId="1417A0E1" w14:textId="77777777" w:rsidR="005E69DF" w:rsidRPr="002A379E" w:rsidRDefault="005E69DF" w:rsidP="005E69DF">
      <w:pPr>
        <w:rPr>
          <w:sz w:val="14"/>
          <w:szCs w:val="14"/>
        </w:rPr>
      </w:pPr>
      <w:r w:rsidRPr="002A379E">
        <w:rPr>
          <w:sz w:val="14"/>
          <w:szCs w:val="14"/>
        </w:rPr>
        <w:t>[2016-09-29 15:37:31] Server     INFO  Fuseki 2.3.0 2015-07-25T17:11:28+0000</w:t>
      </w:r>
    </w:p>
    <w:p w14:paraId="69838CA3" w14:textId="77777777" w:rsidR="005E69DF" w:rsidRPr="002A379E" w:rsidRDefault="005E69DF" w:rsidP="005E69DF">
      <w:pPr>
        <w:rPr>
          <w:sz w:val="14"/>
          <w:szCs w:val="14"/>
        </w:rPr>
      </w:pPr>
      <w:r w:rsidRPr="002A379E">
        <w:rPr>
          <w:sz w:val="14"/>
          <w:szCs w:val="14"/>
        </w:rPr>
        <w:t>[2016-09-29 15:37:31] Config     INFO  FUSEKI_HOME=/opt/fuseki/scripts/main/apache-jena-fuseki-2.3.0</w:t>
      </w:r>
    </w:p>
    <w:p w14:paraId="76B72C31" w14:textId="77777777" w:rsidR="005E69DF" w:rsidRPr="002A379E" w:rsidRDefault="005E69DF" w:rsidP="005E69DF">
      <w:pPr>
        <w:rPr>
          <w:sz w:val="14"/>
          <w:szCs w:val="14"/>
        </w:rPr>
      </w:pPr>
      <w:r w:rsidRPr="002A379E">
        <w:rPr>
          <w:sz w:val="14"/>
          <w:szCs w:val="14"/>
        </w:rPr>
        <w:t>[2016-09-29 15:37:31] Config     INFO  FUSEKI_BASE=/var/run/cloudera-scm-agent/process/85-fuseki-FUSEKI_SERVICE/scripts/run</w:t>
      </w:r>
    </w:p>
    <w:p w14:paraId="6C2751FA" w14:textId="77777777" w:rsidR="005E69DF" w:rsidRPr="002A379E" w:rsidRDefault="005E69DF" w:rsidP="005E69DF">
      <w:pPr>
        <w:rPr>
          <w:sz w:val="14"/>
          <w:szCs w:val="14"/>
        </w:rPr>
      </w:pPr>
      <w:r w:rsidRPr="002A379E">
        <w:rPr>
          <w:sz w:val="14"/>
          <w:szCs w:val="14"/>
        </w:rPr>
        <w:t>[2016-09-29 15:37:31] Servlet    INFO  Initializing Shiro environment</w:t>
      </w:r>
    </w:p>
    <w:p w14:paraId="3B80DF87" w14:textId="77777777" w:rsidR="005E69DF" w:rsidRPr="002A379E" w:rsidRDefault="005E69DF" w:rsidP="005E69DF">
      <w:pPr>
        <w:rPr>
          <w:sz w:val="14"/>
          <w:szCs w:val="14"/>
        </w:rPr>
      </w:pPr>
      <w:r w:rsidRPr="002A379E">
        <w:rPr>
          <w:sz w:val="14"/>
          <w:szCs w:val="14"/>
        </w:rPr>
        <w:t>[2016-09-29 15:37:31] Config     INFO  Shiro file: file:///var/run/cloudera-scm-agent/process/85-fuseki-FUSEKI_SERVICE/scripts/run/shiro.ini</w:t>
      </w:r>
    </w:p>
    <w:p w14:paraId="5A0C13AF" w14:textId="77777777" w:rsidR="005E69DF" w:rsidRPr="002A379E" w:rsidRDefault="005E69DF" w:rsidP="005E69DF">
      <w:pPr>
        <w:rPr>
          <w:sz w:val="14"/>
          <w:szCs w:val="14"/>
        </w:rPr>
      </w:pPr>
      <w:r w:rsidRPr="002A379E">
        <w:rPr>
          <w:sz w:val="14"/>
          <w:szCs w:val="14"/>
        </w:rPr>
        <w:t>[2016-09-29 15:37:31] Config     INFO  Register: /ETCS</w:t>
      </w:r>
    </w:p>
    <w:p w14:paraId="1C5C1205" w14:textId="77777777" w:rsidR="005E69DF" w:rsidRDefault="005E69DF" w:rsidP="005E69DF">
      <w:pPr>
        <w:rPr>
          <w:sz w:val="14"/>
          <w:szCs w:val="14"/>
        </w:rPr>
      </w:pPr>
      <w:r w:rsidRPr="002A379E">
        <w:rPr>
          <w:sz w:val="14"/>
          <w:szCs w:val="14"/>
        </w:rPr>
        <w:t>[2016-09-29 15:37:31] Server     INFO  Started 2016/09/29 15:37:31 PDT on port 9999</w:t>
      </w:r>
    </w:p>
    <w:p w14:paraId="5B9047B3" w14:textId="77777777" w:rsidR="008E45DF" w:rsidRPr="002A379E" w:rsidRDefault="008E45DF" w:rsidP="005E69DF">
      <w:pPr>
        <w:rPr>
          <w:sz w:val="14"/>
          <w:szCs w:val="14"/>
        </w:rPr>
      </w:pPr>
    </w:p>
    <w:p w14:paraId="132BFD72" w14:textId="77777777" w:rsidR="005E69DF" w:rsidRPr="002A379E" w:rsidRDefault="005E69DF" w:rsidP="005E69DF">
      <w:pPr>
        <w:rPr>
          <w:sz w:val="14"/>
          <w:szCs w:val="14"/>
        </w:rPr>
      </w:pPr>
      <w:r w:rsidRPr="002A379E">
        <w:rPr>
          <w:sz w:val="14"/>
          <w:szCs w:val="14"/>
        </w:rPr>
        <w:t>&gt; LOAD ETOSH-GRAPH-SNAPHSOT: /home/cloudera/.etosha/model.ttl ...</w:t>
      </w:r>
    </w:p>
    <w:p w14:paraId="32A1DA9F" w14:textId="77777777" w:rsidR="008E45DF" w:rsidRDefault="008E45DF" w:rsidP="005E69DF">
      <w:pPr>
        <w:rPr>
          <w:sz w:val="14"/>
          <w:szCs w:val="14"/>
        </w:rPr>
      </w:pPr>
    </w:p>
    <w:p w14:paraId="19A6B7A9" w14:textId="0934B707" w:rsidR="005E69DF" w:rsidRPr="002A379E" w:rsidRDefault="005E69DF" w:rsidP="005E69DF">
      <w:pPr>
        <w:rPr>
          <w:sz w:val="14"/>
          <w:szCs w:val="14"/>
        </w:rPr>
      </w:pPr>
      <w:r w:rsidRPr="002A379E">
        <w:rPr>
          <w:sz w:val="14"/>
          <w:szCs w:val="14"/>
        </w:rPr>
        <w:t xml:space="preserve">[2016-09-29 15:37:34] Fuseki     INFO  [1] </w:t>
      </w:r>
      <w:r w:rsidR="008E45DF">
        <w:rPr>
          <w:sz w:val="14"/>
          <w:szCs w:val="14"/>
        </w:rPr>
        <w:tab/>
      </w:r>
      <w:r w:rsidRPr="002A379E">
        <w:rPr>
          <w:sz w:val="14"/>
          <w:szCs w:val="14"/>
        </w:rPr>
        <w:t>POST http://localhost:9999/ETCS/data?default</w:t>
      </w:r>
    </w:p>
    <w:p w14:paraId="2BE09F8B" w14:textId="70A1C5F8" w:rsidR="005E69DF" w:rsidRPr="002A379E" w:rsidRDefault="005E69DF" w:rsidP="005E69DF">
      <w:pPr>
        <w:rPr>
          <w:sz w:val="14"/>
          <w:szCs w:val="14"/>
        </w:rPr>
      </w:pPr>
      <w:r w:rsidRPr="002A379E">
        <w:rPr>
          <w:sz w:val="14"/>
          <w:szCs w:val="14"/>
        </w:rPr>
        <w:t xml:space="preserve">[2016-09-29 15:37:34] Fuseki     INFO  [1] </w:t>
      </w:r>
      <w:r w:rsidR="008E45DF">
        <w:rPr>
          <w:sz w:val="14"/>
          <w:szCs w:val="14"/>
        </w:rPr>
        <w:tab/>
      </w:r>
      <w:r w:rsidRPr="002A379E">
        <w:rPr>
          <w:sz w:val="14"/>
          <w:szCs w:val="14"/>
        </w:rPr>
        <w:t>POST /ETCS :: 'data' :: [text/turtle charset=UTF-8] ? default</w:t>
      </w:r>
    </w:p>
    <w:p w14:paraId="064CDC15" w14:textId="2BC64715" w:rsidR="008E45DF" w:rsidRDefault="005E69DF" w:rsidP="005E69DF">
      <w:pPr>
        <w:rPr>
          <w:sz w:val="14"/>
          <w:szCs w:val="14"/>
        </w:rPr>
      </w:pPr>
      <w:r w:rsidRPr="002A379E">
        <w:rPr>
          <w:sz w:val="14"/>
          <w:szCs w:val="14"/>
        </w:rPr>
        <w:t xml:space="preserve">[2016-09-29 15:37:34] Fuseki     INFO  [1] </w:t>
      </w:r>
      <w:r w:rsidR="008E45DF">
        <w:rPr>
          <w:sz w:val="14"/>
          <w:szCs w:val="14"/>
        </w:rPr>
        <w:tab/>
      </w:r>
      <w:r w:rsidRPr="002A379E">
        <w:rPr>
          <w:sz w:val="14"/>
          <w:szCs w:val="14"/>
        </w:rPr>
        <w:t xml:space="preserve">Body: Content-Length=12219, Content-Type=text/turtle, Charset=utf-8;charset=utf-8 =&gt; </w:t>
      </w:r>
    </w:p>
    <w:p w14:paraId="63556678" w14:textId="6D493013" w:rsidR="005E69DF" w:rsidRPr="002A379E" w:rsidRDefault="008E45DF" w:rsidP="005E69DF">
      <w:pPr>
        <w:rPr>
          <w:sz w:val="14"/>
          <w:szCs w:val="14"/>
        </w:rPr>
      </w:pPr>
      <w:r>
        <w:rPr>
          <w:sz w:val="14"/>
          <w:szCs w:val="14"/>
        </w:rPr>
        <w:t xml:space="preserve">                                                                          </w:t>
      </w:r>
      <w:r>
        <w:rPr>
          <w:sz w:val="14"/>
          <w:szCs w:val="14"/>
        </w:rPr>
        <w:tab/>
      </w:r>
      <w:r w:rsidR="005E69DF" w:rsidRPr="002A379E">
        <w:rPr>
          <w:sz w:val="14"/>
          <w:szCs w:val="14"/>
        </w:rPr>
        <w:t>Turtle : Count=120 Triples=120 Quads=0</w:t>
      </w:r>
    </w:p>
    <w:p w14:paraId="5E48F4AA" w14:textId="465E4BCD" w:rsidR="005E69DF" w:rsidRPr="002A379E" w:rsidRDefault="005E69DF" w:rsidP="005E69DF">
      <w:pPr>
        <w:rPr>
          <w:sz w:val="14"/>
          <w:szCs w:val="14"/>
        </w:rPr>
      </w:pPr>
      <w:r w:rsidRPr="002A379E">
        <w:rPr>
          <w:sz w:val="14"/>
          <w:szCs w:val="14"/>
        </w:rPr>
        <w:t xml:space="preserve">[2016-09-29 15:37:34] Fuseki     INFO  [1] </w:t>
      </w:r>
      <w:r w:rsidR="008E45DF">
        <w:rPr>
          <w:sz w:val="14"/>
          <w:szCs w:val="14"/>
        </w:rPr>
        <w:tab/>
      </w:r>
      <w:r w:rsidRPr="002A379E">
        <w:rPr>
          <w:sz w:val="14"/>
          <w:szCs w:val="14"/>
        </w:rPr>
        <w:t>200 OK (60 ms)</w:t>
      </w:r>
    </w:p>
    <w:p w14:paraId="10C03A7A" w14:textId="77777777" w:rsidR="005E69DF" w:rsidRPr="002A379E" w:rsidRDefault="005E69DF" w:rsidP="00A071FF">
      <w:pPr>
        <w:rPr>
          <w:sz w:val="14"/>
          <w:szCs w:val="14"/>
        </w:rPr>
      </w:pPr>
    </w:p>
    <w:p w14:paraId="2FDF0D41" w14:textId="77777777" w:rsidR="005E69DF" w:rsidRPr="002A379E" w:rsidRDefault="005E69DF" w:rsidP="00A071FF">
      <w:pPr>
        <w:rPr>
          <w:sz w:val="14"/>
          <w:szCs w:val="14"/>
        </w:rPr>
      </w:pPr>
    </w:p>
    <w:p w14:paraId="1B0C34E2" w14:textId="77777777" w:rsidR="005E69DF" w:rsidRPr="002A379E" w:rsidRDefault="005E69DF" w:rsidP="00A071FF">
      <w:pPr>
        <w:rPr>
          <w:sz w:val="14"/>
          <w:szCs w:val="14"/>
        </w:rPr>
      </w:pPr>
    </w:p>
    <w:sectPr w:rsidR="005E69DF" w:rsidRPr="002A379E" w:rsidSect="00121816">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1347D" w14:textId="77777777" w:rsidR="000366A5" w:rsidRDefault="000366A5" w:rsidP="00D03C0F">
      <w:r>
        <w:separator/>
      </w:r>
    </w:p>
  </w:endnote>
  <w:endnote w:type="continuationSeparator" w:id="0">
    <w:p w14:paraId="3CAB8D75" w14:textId="77777777" w:rsidR="000366A5" w:rsidRDefault="000366A5" w:rsidP="00D0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235F4" w14:textId="77777777" w:rsidR="00D03C0F" w:rsidRDefault="00D03C0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E4560" w14:textId="77777777" w:rsidR="00D03C0F" w:rsidRDefault="00D03C0F">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3362" w14:textId="77777777" w:rsidR="00D03C0F" w:rsidRDefault="00D03C0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11C7B" w14:textId="77777777" w:rsidR="000366A5" w:rsidRDefault="000366A5" w:rsidP="00D03C0F">
      <w:r>
        <w:separator/>
      </w:r>
    </w:p>
  </w:footnote>
  <w:footnote w:type="continuationSeparator" w:id="0">
    <w:p w14:paraId="603FC4C0" w14:textId="77777777" w:rsidR="000366A5" w:rsidRDefault="000366A5" w:rsidP="00D03C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84BB" w14:textId="77777777" w:rsidR="00D03C0F" w:rsidRDefault="00D03C0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D8B41" w14:textId="4CEB43F7" w:rsidR="00D03C0F" w:rsidRDefault="00D03C0F">
    <w:pPr>
      <w:pStyle w:val="Kopfzeile"/>
    </w:pPr>
    <w:fldSimple w:instr=" FILENAME  \* MERGEFORMAT ">
      <w:r>
        <w:rPr>
          <w:noProof/>
        </w:rPr>
        <w:t>Etosha Dataset Management v3 - The Story.docx</w:t>
      </w:r>
    </w:fldSimple>
    <w:bookmarkStart w:id="15" w:name="_GoBack"/>
    <w:bookmarkEnd w:id="15"/>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19164" w14:textId="77777777" w:rsidR="00D03C0F" w:rsidRDefault="00D03C0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3B09"/>
    <w:multiLevelType w:val="hybridMultilevel"/>
    <w:tmpl w:val="6F6CDF5C"/>
    <w:lvl w:ilvl="0" w:tplc="46ACA3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5B2B17"/>
    <w:multiLevelType w:val="hybridMultilevel"/>
    <w:tmpl w:val="618239FC"/>
    <w:lvl w:ilvl="0" w:tplc="B6521C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FF"/>
    <w:rsid w:val="000366A5"/>
    <w:rsid w:val="00071BC9"/>
    <w:rsid w:val="000B1AB6"/>
    <w:rsid w:val="00113A0A"/>
    <w:rsid w:val="00121816"/>
    <w:rsid w:val="00185F34"/>
    <w:rsid w:val="001B7FC5"/>
    <w:rsid w:val="001C3180"/>
    <w:rsid w:val="001D4D3E"/>
    <w:rsid w:val="00265F8C"/>
    <w:rsid w:val="002A379E"/>
    <w:rsid w:val="002B683C"/>
    <w:rsid w:val="002C32E5"/>
    <w:rsid w:val="002D21C5"/>
    <w:rsid w:val="00435D71"/>
    <w:rsid w:val="00472CA2"/>
    <w:rsid w:val="004A27AB"/>
    <w:rsid w:val="004E783D"/>
    <w:rsid w:val="005E69DF"/>
    <w:rsid w:val="00673F7C"/>
    <w:rsid w:val="006A693A"/>
    <w:rsid w:val="006B6058"/>
    <w:rsid w:val="0070514F"/>
    <w:rsid w:val="00742B6C"/>
    <w:rsid w:val="00747BAD"/>
    <w:rsid w:val="007A0C49"/>
    <w:rsid w:val="007B0A48"/>
    <w:rsid w:val="007D3623"/>
    <w:rsid w:val="00843047"/>
    <w:rsid w:val="008B7535"/>
    <w:rsid w:val="008D050A"/>
    <w:rsid w:val="008E45DF"/>
    <w:rsid w:val="009466FB"/>
    <w:rsid w:val="00987ACC"/>
    <w:rsid w:val="00991A2E"/>
    <w:rsid w:val="009B4DAC"/>
    <w:rsid w:val="00A071FF"/>
    <w:rsid w:val="00AA6778"/>
    <w:rsid w:val="00B111BF"/>
    <w:rsid w:val="00B11C1C"/>
    <w:rsid w:val="00B162C6"/>
    <w:rsid w:val="00B30601"/>
    <w:rsid w:val="00B87820"/>
    <w:rsid w:val="00CA661D"/>
    <w:rsid w:val="00CE2E76"/>
    <w:rsid w:val="00D03C0F"/>
    <w:rsid w:val="00D37412"/>
    <w:rsid w:val="00DC63E6"/>
    <w:rsid w:val="00EA2D7E"/>
    <w:rsid w:val="00EA67AD"/>
    <w:rsid w:val="00F36110"/>
    <w:rsid w:val="00FC6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4BD3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B60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60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42B6C"/>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71FF"/>
    <w:pPr>
      <w:ind w:left="720"/>
      <w:contextualSpacing/>
    </w:pPr>
  </w:style>
  <w:style w:type="character" w:styleId="Link">
    <w:name w:val="Hyperlink"/>
    <w:basedOn w:val="Absatz-Standardschriftart"/>
    <w:uiPriority w:val="99"/>
    <w:unhideWhenUsed/>
    <w:rsid w:val="006B6058"/>
    <w:rPr>
      <w:color w:val="0563C1" w:themeColor="hyperlink"/>
      <w:u w:val="single"/>
    </w:rPr>
  </w:style>
  <w:style w:type="character" w:customStyle="1" w:styleId="berschrift2Zchn">
    <w:name w:val="Überschrift 2 Zchn"/>
    <w:basedOn w:val="Absatz-Standardschriftart"/>
    <w:link w:val="berschrift2"/>
    <w:uiPriority w:val="9"/>
    <w:rsid w:val="006B6058"/>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B6058"/>
    <w:rPr>
      <w:rFonts w:asciiTheme="majorHAnsi" w:eastAsiaTheme="majorEastAsia" w:hAnsiTheme="majorHAnsi" w:cstheme="majorBidi"/>
      <w:color w:val="2E74B5" w:themeColor="accent1" w:themeShade="BF"/>
      <w:sz w:val="32"/>
      <w:szCs w:val="32"/>
      <w:lang w:val="en-US"/>
    </w:rPr>
  </w:style>
  <w:style w:type="character" w:styleId="BesuchterLink">
    <w:name w:val="FollowedHyperlink"/>
    <w:basedOn w:val="Absatz-Standardschriftart"/>
    <w:uiPriority w:val="99"/>
    <w:semiHidden/>
    <w:unhideWhenUsed/>
    <w:rsid w:val="006B6058"/>
    <w:rPr>
      <w:color w:val="954F72" w:themeColor="followedHyperlink"/>
      <w:u w:val="single"/>
    </w:rPr>
  </w:style>
  <w:style w:type="character" w:customStyle="1" w:styleId="berschrift3Zchn">
    <w:name w:val="Überschrift 3 Zchn"/>
    <w:basedOn w:val="Absatz-Standardschriftart"/>
    <w:link w:val="berschrift3"/>
    <w:uiPriority w:val="9"/>
    <w:rsid w:val="00742B6C"/>
    <w:rPr>
      <w:rFonts w:asciiTheme="majorHAnsi" w:eastAsiaTheme="majorEastAsia" w:hAnsiTheme="majorHAnsi" w:cstheme="majorBidi"/>
      <w:color w:val="1F4D78" w:themeColor="accent1" w:themeShade="7F"/>
      <w:lang w:val="en-US"/>
    </w:rPr>
  </w:style>
  <w:style w:type="table" w:styleId="Tabellenraster">
    <w:name w:val="Table Grid"/>
    <w:basedOn w:val="NormaleTabelle"/>
    <w:uiPriority w:val="39"/>
    <w:rsid w:val="001C3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AA6778"/>
  </w:style>
  <w:style w:type="paragraph" w:styleId="Verzeichnis2">
    <w:name w:val="toc 2"/>
    <w:basedOn w:val="Standard"/>
    <w:next w:val="Standard"/>
    <w:autoRedefine/>
    <w:uiPriority w:val="39"/>
    <w:unhideWhenUsed/>
    <w:rsid w:val="00AA6778"/>
    <w:pPr>
      <w:ind w:left="240"/>
    </w:pPr>
  </w:style>
  <w:style w:type="paragraph" w:styleId="Verzeichnis3">
    <w:name w:val="toc 3"/>
    <w:basedOn w:val="Standard"/>
    <w:next w:val="Standard"/>
    <w:autoRedefine/>
    <w:uiPriority w:val="39"/>
    <w:unhideWhenUsed/>
    <w:rsid w:val="00AA6778"/>
    <w:pPr>
      <w:ind w:left="480"/>
    </w:pPr>
  </w:style>
  <w:style w:type="paragraph" w:styleId="Verzeichnis4">
    <w:name w:val="toc 4"/>
    <w:basedOn w:val="Standard"/>
    <w:next w:val="Standard"/>
    <w:autoRedefine/>
    <w:uiPriority w:val="39"/>
    <w:unhideWhenUsed/>
    <w:rsid w:val="00AA6778"/>
    <w:pPr>
      <w:ind w:left="720"/>
    </w:pPr>
  </w:style>
  <w:style w:type="paragraph" w:styleId="Verzeichnis5">
    <w:name w:val="toc 5"/>
    <w:basedOn w:val="Standard"/>
    <w:next w:val="Standard"/>
    <w:autoRedefine/>
    <w:uiPriority w:val="39"/>
    <w:unhideWhenUsed/>
    <w:rsid w:val="00AA6778"/>
    <w:pPr>
      <w:ind w:left="960"/>
    </w:pPr>
  </w:style>
  <w:style w:type="paragraph" w:styleId="Verzeichnis6">
    <w:name w:val="toc 6"/>
    <w:basedOn w:val="Standard"/>
    <w:next w:val="Standard"/>
    <w:autoRedefine/>
    <w:uiPriority w:val="39"/>
    <w:unhideWhenUsed/>
    <w:rsid w:val="00AA6778"/>
    <w:pPr>
      <w:ind w:left="1200"/>
    </w:pPr>
  </w:style>
  <w:style w:type="paragraph" w:styleId="Verzeichnis7">
    <w:name w:val="toc 7"/>
    <w:basedOn w:val="Standard"/>
    <w:next w:val="Standard"/>
    <w:autoRedefine/>
    <w:uiPriority w:val="39"/>
    <w:unhideWhenUsed/>
    <w:rsid w:val="00AA6778"/>
    <w:pPr>
      <w:ind w:left="1440"/>
    </w:pPr>
  </w:style>
  <w:style w:type="paragraph" w:styleId="Verzeichnis8">
    <w:name w:val="toc 8"/>
    <w:basedOn w:val="Standard"/>
    <w:next w:val="Standard"/>
    <w:autoRedefine/>
    <w:uiPriority w:val="39"/>
    <w:unhideWhenUsed/>
    <w:rsid w:val="00AA6778"/>
    <w:pPr>
      <w:ind w:left="1680"/>
    </w:pPr>
  </w:style>
  <w:style w:type="paragraph" w:styleId="Verzeichnis9">
    <w:name w:val="toc 9"/>
    <w:basedOn w:val="Standard"/>
    <w:next w:val="Standard"/>
    <w:autoRedefine/>
    <w:uiPriority w:val="39"/>
    <w:unhideWhenUsed/>
    <w:rsid w:val="00AA6778"/>
    <w:pPr>
      <w:ind w:left="1920"/>
    </w:pPr>
  </w:style>
  <w:style w:type="paragraph" w:styleId="Kopfzeile">
    <w:name w:val="header"/>
    <w:basedOn w:val="Standard"/>
    <w:link w:val="KopfzeileZchn"/>
    <w:uiPriority w:val="99"/>
    <w:unhideWhenUsed/>
    <w:rsid w:val="00D03C0F"/>
    <w:pPr>
      <w:tabs>
        <w:tab w:val="center" w:pos="4536"/>
        <w:tab w:val="right" w:pos="9072"/>
      </w:tabs>
    </w:pPr>
  </w:style>
  <w:style w:type="character" w:customStyle="1" w:styleId="KopfzeileZchn">
    <w:name w:val="Kopfzeile Zchn"/>
    <w:basedOn w:val="Absatz-Standardschriftart"/>
    <w:link w:val="Kopfzeile"/>
    <w:uiPriority w:val="99"/>
    <w:rsid w:val="00D03C0F"/>
    <w:rPr>
      <w:lang w:val="en-US"/>
    </w:rPr>
  </w:style>
  <w:style w:type="paragraph" w:styleId="Fuzeile">
    <w:name w:val="footer"/>
    <w:basedOn w:val="Standard"/>
    <w:link w:val="FuzeileZchn"/>
    <w:uiPriority w:val="99"/>
    <w:unhideWhenUsed/>
    <w:rsid w:val="00D03C0F"/>
    <w:pPr>
      <w:tabs>
        <w:tab w:val="center" w:pos="4536"/>
        <w:tab w:val="right" w:pos="9072"/>
      </w:tabs>
    </w:pPr>
  </w:style>
  <w:style w:type="character" w:customStyle="1" w:styleId="FuzeileZchn">
    <w:name w:val="Fußzeile Zchn"/>
    <w:basedOn w:val="Absatz-Standardschriftart"/>
    <w:link w:val="Fuzeile"/>
    <w:uiPriority w:val="99"/>
    <w:rsid w:val="00D03C0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7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tutorialspoint.com/apache_flume/fetching_twitter_data.htm" TargetMode="External"/><Relationship Id="rId9" Type="http://schemas.openxmlformats.org/officeDocument/2006/relationships/hyperlink" Target="https://docs.google.com/document/d/1hPUm9SZAGEmK94854qEqM0dZIfkbYWKLodRyhINiOZk/edit" TargetMode="External"/><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2312</Words>
  <Characters>14567</Characters>
  <Application>Microsoft Macintosh Word</Application>
  <DocSecurity>0</DocSecurity>
  <Lines>121</Lines>
  <Paragraphs>33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
      <vt:lpstr>KANN ICH ECL (aus etosha-core) auch in spark-shell nutzen? Falls ja, dann wird E</vt:lpstr>
      <vt:lpstr/>
      <vt:lpstr>Fact Creation</vt:lpstr>
      <vt:lpstr>        Direct Fact Persistence</vt:lpstr>
      <vt:lpstr>        Flexibility of the Graph Model</vt:lpstr>
      <vt:lpstr>Metadata and Dataset Management: An Example</vt:lpstr>
      <vt:lpstr>    Collect Dataset Profiles, and Flow Descriptors</vt:lpstr>
      <vt:lpstr>        Dataset description: Contribution to the Data-Catalog The raw data has a schema:</vt:lpstr>
      <vt:lpstr>        Describe the Indexing Procedure: AVRO files to Solr-Collection</vt:lpstr>
      <vt:lpstr>    Expose Metadata using Etosha CLI</vt:lpstr>
      <vt:lpstr>        How do we organize Context Information for Public Exposure?</vt:lpstr>
      <vt:lpstr>        The Turtle Syntax</vt:lpstr>
      <vt:lpstr>    Knowledge Integration</vt:lpstr>
      <vt:lpstr>    Expose Metadata using Etosha DSPM</vt:lpstr>
      <vt:lpstr>Appendix </vt:lpstr>
      <vt:lpstr>    Start a Fuseki-Server to manage the Knowledge graph</vt:lpstr>
    </vt:vector>
  </TitlesOfParts>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24</cp:revision>
  <dcterms:created xsi:type="dcterms:W3CDTF">2016-09-29T22:47:00Z</dcterms:created>
  <dcterms:modified xsi:type="dcterms:W3CDTF">2017-04-25T14:52:00Z</dcterms:modified>
</cp:coreProperties>
</file>