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864" w:lineRule="exact" w:before="1134" w:beforeLines="0"/>
      </w:pPr>
      <w:r>
        <w:rPr>
          <w:b w:val="0"/>
          <w:color w:val="FF0000"/>
          <w:rFonts w:ascii="方正小标宋简体" w:hAnsi="方正小标宋简体" w:eastAsia="方正小标宋简体" w:cs="方正小标宋简体"/>
          <w:sz w:val="72"/>
          <w:szCs w:val="72"/>
        </w:rPr>
        <w:t>云岭市人民政府命令</w:t>
      </w:r>
    </w:p>
    <w:p>
      <w:pPr>
        <w:jc w:val="center"/>
        <w:spacing w:line="580" w:lineRule="exact" w:before="1160" w:beforeLines="0"/>
      </w:pPr>
      <w:r>
        <w:rPr>
          <w:b w:val="0"/>
          <w:rFonts w:ascii="FangSong" w:hAnsi="FangSong" w:eastAsia="FangSong" w:cs="FangSong"/>
          <w:sz w:val="32"/>
          <w:szCs w:val="32"/>
        </w:rPr>
        <w:t>第1号</w:t>
      </w:r>
    </w:p>
    <w:p>
      <w:pPr>
        <w:spacing w:line="227" w:lineRule="exact"/>
        <w:pBdr>
          <w:bottom w:val="single" w:sz="12" w:space="1" w:color="FF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center"/>
        <w:spacing w:line="572" w:lineRule="exact" w:before="1160" w:beforeLines="0"/>
      </w:pPr>
      <w:r>
        <w:rPr>
          <w:b w:val="0"/>
          <w:rFonts w:ascii="方正小标宋简体" w:hAnsi="方正小标宋简体" w:eastAsia="方正小标宋简体" w:cs="方正小标宋简体"/>
          <w:sz w:val="44"/>
          <w:szCs w:val="44"/>
        </w:rPr>
        <w:t>发布《云岭市城市绿化管理办法》的命令</w:t>
      </w:r>
    </w:p>
    <w:p>
      <w:pPr>
        <w:jc w:val="both"/>
        <w:spacing w:line="580" w:lineRule="exact"/>
        <w:ind w:firstLineChars="200" w:firstLine="640"/>
      </w:pPr>
      <w:r>
        <w:rPr>
          <w:b w:val="0"/>
          <w:rFonts w:ascii="FangSong" w:hAnsi="FangSong" w:eastAsia="FangSong" w:cs="FangSong"/>
          <w:sz w:val="32"/>
          <w:szCs w:val="32"/>
        </w:rPr>
        <w:t>《云岭市城市绿化管理办法》已经2026年7月15日市人民政府第20次常务会议通过，现予公布，自2026年8月1日起施行。</w:t>
      </w:r>
    </w:p>
    <w:p>
      <w:pPr>
        <w:jc w:val="right"/>
        <w:spacing w:line="580" w:lineRule="exact" w:before="580" w:beforeLines="0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市长 张三</w:t>
      </w:r>
    </w:p>
    <w:p>
      <w:pPr>
        <w:jc w:val="right"/>
        <w:spacing w:line="384" w:lineRule="exact"/>
        <w:ind w:rightChars="400" w:right="1280"/>
      </w:pPr>
      <w:r>
        <w:rPr>
          <w:b w:val="0"/>
          <w:color w:val="C00000"/>
          <w:rFonts w:ascii="FangSong" w:hAnsi="FangSong" w:eastAsia="FangSong" w:cs="FangSong"/>
          <w:sz w:val="32"/>
          <w:szCs w:val="32"/>
        </w:rPr>
        <w:t>〔此处加盖红色印章〕</w:t>
      </w:r>
    </w:p>
    <w:p>
      <w:pPr>
        <w:jc w:val="right"/>
        <w:spacing w:line="580" w:lineRule="exact"/>
        <w:ind w:rightChars="400" w:right="1280"/>
      </w:pPr>
      <w:r>
        <w:rPr>
          <w:b w:val="0"/>
          <w:rFonts w:ascii="FangSong" w:hAnsi="FangSong" w:eastAsia="FangSong" w:cs="FangSong"/>
          <w:sz w:val="32"/>
          <w:szCs w:val="32"/>
        </w:rPr>
        <w:t>2026年7月16日</w:t>
      </w:r>
    </w:p>
    <w:p>
      <w:pPr>
        <w:spacing w:line="113" w:lineRule="exact"/>
        <w:pBdr>
          <w:bottom w:val="single" w:sz="8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p>
      <w:pPr>
        <w:jc w:val="left"/>
        <w:tabs>
          <w:tab w:pos="8284" w:val="right"/>
        </w:tabs>
        <w:spacing w:line="580" w:lineRule="exact"/>
        <w:ind w:leftChars="100" w:left="320" w:rightChars="100" w:right="320"/>
      </w:pPr>
      <w:r>
        <w:rPr>
          <w:b w:val="0"/>
          <w:rFonts w:ascii="FangSong" w:hAnsi="FangSong" w:eastAsia="FangSong" w:cs="FangSong"/>
          <w:sz w:val="28"/>
          <w:szCs w:val="28"/>
        </w:rPr>
        <w:t xml:space="preserve">云岭市人民政府办公室    </w:t>
      </w:r>
      <w:r>
        <w:tab/>
      </w:r>
      <w:r>
        <w:rPr>
          <w:b w:val="0"/>
          <w:rFonts w:ascii="FangSong" w:hAnsi="FangSong" w:eastAsia="FangSong" w:cs="FangSong"/>
          <w:sz w:val="28"/>
          <w:szCs w:val="28"/>
        </w:rPr>
        <w:t>2026年7月16日印发</w:t>
      </w:r>
    </w:p>
    <w:p>
      <w:pPr>
        <w:spacing w:line="113" w:lineRule="exact"/>
        <w:pBdr>
          <w:bottom w:val="single" w:sz="8" w:space="1" w:color="000000"/>
        </w:pBdr>
      </w:pPr>
      <w:r>
        <w:rPr>
          <w:b w:val="0"/>
          <w:rFonts w:ascii="FangSong" w:hAnsi="FangSong" w:eastAsia="FangSong" w:cs="FangSong"/>
          <w:sz w:val="32"/>
          <w:szCs w:val="32"/>
        </w:rPr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720" w:footer="14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ind w:rightChars="100" w:righ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ind w:leftChars="100" w:left="320"/>
      <w:spacing w:line="280" w:lineRule="exact"/>
    </w:pPr>
    <w:r>
      <w:rPr>
        <w:b w:val="0"/>
        <w:rFonts w:ascii="SimSun" w:hAnsi="SimSun" w:eastAsia="SimSun" w:cs="SimSun"/>
        <w:sz w:val="28"/>
        <w:szCs w:val="28"/>
      </w:rPr>
      <w:t xml:space="preserve">— </w:t>
    </w:r>
    <w:r>
      <w:fldChar w:fldCharType="begin"/>
      <w:instrText xml:space="preserve"> PAGE </w:instrText>
      <w:fldChar w:fldCharType="end"/>
    </w:r>
    <w:r>
      <w:rPr>
        <w:b w:val="0"/>
        <w:rFonts w:ascii="SimSun" w:hAnsi="SimSun" w:eastAsia="SimSun" w:cs="SimSu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80" w:lineRule="exact"/>
    </w:pPr>
    <w:rPr>
      <w:rFonts w:ascii="FangSong" w:hAnsi="FangSong" w:eastAsia="FangSong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