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0D5A" w14:textId="77777777" w:rsidR="00D6134C" w:rsidRDefault="00D6134C" w:rsidP="00D6134C">
      <w:r>
        <w:t xml:space="preserve">BPMN(Business Process Modeling Notation) : </w:t>
      </w:r>
    </w:p>
    <w:p w14:paraId="213D20C5" w14:textId="77777777" w:rsidR="00D6134C" w:rsidRDefault="00D6134C" w:rsidP="00D6134C">
      <w:r>
        <w:t>Coordinate or orchestrate the behavior of people, system, information, and things to produce business outcomes. Processes are typically structured and repeatable.</w:t>
      </w:r>
    </w:p>
    <w:p w14:paraId="411EEEC6" w14:textId="77777777" w:rsidR="00D6134C" w:rsidRDefault="00D6134C" w:rsidP="00D6134C">
      <w:pPr>
        <w:rPr>
          <w:rFonts w:ascii="Arial Black" w:hAnsi="Arial Black"/>
        </w:rPr>
      </w:pPr>
      <w:r>
        <w:rPr>
          <w:rFonts w:ascii="Arial Black" w:hAnsi="Arial Black"/>
        </w:rPr>
        <w:t>Basic POC to Understand the functionality of BPMN 2.0</w:t>
      </w:r>
    </w:p>
    <w:p w14:paraId="5ABAE72A" w14:textId="77777777" w:rsidR="00D6134C" w:rsidRDefault="00D6134C" w:rsidP="00D6134C">
      <w:pPr>
        <w:pStyle w:val="ListParagraph"/>
        <w:numPr>
          <w:ilvl w:val="0"/>
          <w:numId w:val="1"/>
        </w:numPr>
        <w:rPr>
          <w:rFonts w:cstheme="minorHAnsi"/>
        </w:rPr>
      </w:pPr>
      <w:r>
        <w:rPr>
          <w:rFonts w:cstheme="minorHAnsi"/>
        </w:rPr>
        <w:t xml:space="preserve">Add Flowable Dependency </w:t>
      </w:r>
    </w:p>
    <w:p w14:paraId="4F4309CD" w14:textId="77777777" w:rsidR="00D6134C" w:rsidRDefault="00D6134C" w:rsidP="00D6134C">
      <w:pPr>
        <w:pStyle w:val="ListParagraph"/>
        <w:rPr>
          <w:rFonts w:cstheme="minorHAnsi"/>
        </w:rPr>
      </w:pPr>
    </w:p>
    <w:p w14:paraId="59DBEB9E" w14:textId="77777777" w:rsidR="00D6134C" w:rsidRPr="00C72FDF" w:rsidRDefault="00D6134C" w:rsidP="00D6134C">
      <w:pPr>
        <w:pStyle w:val="ListParagraph"/>
        <w:rPr>
          <w:rFonts w:cstheme="minorHAnsi"/>
        </w:rPr>
      </w:pPr>
      <w:r w:rsidRPr="00C72FDF">
        <w:rPr>
          <w:rFonts w:cstheme="minorHAnsi"/>
        </w:rPr>
        <w:t xml:space="preserve">  &lt;dependency&gt;</w:t>
      </w:r>
    </w:p>
    <w:p w14:paraId="64EAE6AF" w14:textId="77777777" w:rsidR="00D6134C" w:rsidRPr="00C72FDF" w:rsidRDefault="00D6134C" w:rsidP="00D6134C">
      <w:pPr>
        <w:pStyle w:val="ListParagraph"/>
        <w:rPr>
          <w:rFonts w:cstheme="minorHAnsi"/>
        </w:rPr>
      </w:pPr>
      <w:r w:rsidRPr="00C72FDF">
        <w:rPr>
          <w:rFonts w:cstheme="minorHAnsi"/>
        </w:rPr>
        <w:t xml:space="preserve">    &lt;groupId&gt;org.flowable&lt;/groupId&gt;</w:t>
      </w:r>
    </w:p>
    <w:p w14:paraId="22A0C30F" w14:textId="77777777" w:rsidR="00D6134C" w:rsidRPr="00C72FDF" w:rsidRDefault="00D6134C" w:rsidP="00D6134C">
      <w:pPr>
        <w:pStyle w:val="ListParagraph"/>
        <w:rPr>
          <w:rFonts w:cstheme="minorHAnsi"/>
        </w:rPr>
      </w:pPr>
      <w:r w:rsidRPr="00C72FDF">
        <w:rPr>
          <w:rFonts w:cstheme="minorHAnsi"/>
        </w:rPr>
        <w:t xml:space="preserve">    &lt;artifactId&gt;flowable-engine&lt;/artifactId&gt;</w:t>
      </w:r>
    </w:p>
    <w:p w14:paraId="0C67D71E" w14:textId="77777777" w:rsidR="00D6134C" w:rsidRPr="00C72FDF" w:rsidRDefault="00D6134C" w:rsidP="00D6134C">
      <w:pPr>
        <w:pStyle w:val="ListParagraph"/>
        <w:rPr>
          <w:rFonts w:cstheme="minorHAnsi"/>
        </w:rPr>
      </w:pPr>
      <w:r w:rsidRPr="00C72FDF">
        <w:rPr>
          <w:rFonts w:cstheme="minorHAnsi"/>
        </w:rPr>
        <w:t xml:space="preserve">    &lt;version&gt;6.6.0&lt;/version&gt;</w:t>
      </w:r>
    </w:p>
    <w:p w14:paraId="06B44403" w14:textId="77777777" w:rsidR="00D6134C" w:rsidRDefault="00D6134C" w:rsidP="00D6134C">
      <w:pPr>
        <w:pStyle w:val="ListParagraph"/>
        <w:rPr>
          <w:rFonts w:cstheme="minorHAnsi"/>
        </w:rPr>
      </w:pPr>
      <w:r w:rsidRPr="00C72FDF">
        <w:rPr>
          <w:rFonts w:cstheme="minorHAnsi"/>
        </w:rPr>
        <w:t xml:space="preserve">  &lt;/dependency&gt;</w:t>
      </w:r>
    </w:p>
    <w:p w14:paraId="4CA1DDB6" w14:textId="77777777" w:rsidR="00D6134C" w:rsidRPr="00C72FDF" w:rsidRDefault="00D6134C" w:rsidP="00D6134C">
      <w:pPr>
        <w:pStyle w:val="ListParagraph"/>
        <w:rPr>
          <w:rFonts w:cstheme="minorHAnsi"/>
        </w:rPr>
      </w:pPr>
    </w:p>
    <w:p w14:paraId="78C378EA" w14:textId="77777777" w:rsidR="00D6134C" w:rsidRDefault="00D6134C" w:rsidP="00D6134C">
      <w:pPr>
        <w:pStyle w:val="ListParagraph"/>
        <w:numPr>
          <w:ilvl w:val="0"/>
          <w:numId w:val="1"/>
        </w:numPr>
        <w:rPr>
          <w:rFonts w:asciiTheme="majorHAnsi" w:hAnsiTheme="majorHAnsi" w:cstheme="majorHAnsi"/>
        </w:rPr>
      </w:pPr>
      <w:r>
        <w:rPr>
          <w:rFonts w:asciiTheme="majorHAnsi" w:hAnsiTheme="majorHAnsi" w:cstheme="majorHAnsi"/>
        </w:rPr>
        <w:t xml:space="preserve">write bpmn20.xml file </w:t>
      </w:r>
    </w:p>
    <w:p w14:paraId="7E029520" w14:textId="77777777" w:rsidR="00D6134C" w:rsidRDefault="00D6134C" w:rsidP="00D6134C">
      <w:pPr>
        <w:pStyle w:val="ListParagraph"/>
        <w:rPr>
          <w:rFonts w:asciiTheme="majorHAnsi" w:hAnsiTheme="majorHAnsi" w:cstheme="majorHAnsi"/>
        </w:rPr>
      </w:pPr>
      <w:r>
        <w:rPr>
          <w:rFonts w:asciiTheme="majorHAnsi" w:hAnsiTheme="majorHAnsi" w:cstheme="majorHAnsi"/>
        </w:rPr>
        <w:t xml:space="preserve">circle – </w:t>
      </w:r>
      <w:r w:rsidRPr="00C72FDF">
        <w:rPr>
          <w:rFonts w:asciiTheme="majorHAnsi" w:hAnsiTheme="majorHAnsi" w:cstheme="majorHAnsi"/>
        </w:rPr>
        <w:t>start event. It’s the starting point of a process instance.</w:t>
      </w:r>
    </w:p>
    <w:p w14:paraId="441FF106" w14:textId="77777777" w:rsidR="00D6134C" w:rsidRDefault="00D6134C" w:rsidP="00D6134C">
      <w:pPr>
        <w:pStyle w:val="ListParagraph"/>
        <w:rPr>
          <w:rFonts w:asciiTheme="majorHAnsi" w:hAnsiTheme="majorHAnsi" w:cstheme="majorHAnsi"/>
        </w:rPr>
      </w:pPr>
      <w:r>
        <w:rPr>
          <w:rFonts w:asciiTheme="majorHAnsi" w:hAnsiTheme="majorHAnsi" w:cstheme="majorHAnsi"/>
        </w:rPr>
        <w:t>rectangle – user task. User has to perform.</w:t>
      </w:r>
    </w:p>
    <w:p w14:paraId="186E4B86" w14:textId="77777777" w:rsidR="00D6134C" w:rsidRDefault="00D6134C" w:rsidP="00D6134C">
      <w:pPr>
        <w:pStyle w:val="ListParagraph"/>
        <w:rPr>
          <w:rFonts w:asciiTheme="majorHAnsi" w:hAnsiTheme="majorHAnsi" w:cstheme="majorHAnsi"/>
        </w:rPr>
      </w:pPr>
      <w:r>
        <w:rPr>
          <w:rFonts w:asciiTheme="majorHAnsi" w:hAnsiTheme="majorHAnsi" w:cstheme="majorHAnsi"/>
        </w:rPr>
        <w:t>diamond shape with cross – exclusive gateway, based on the user’s decision will route the process instance to either the approval or the reject path.</w:t>
      </w:r>
    </w:p>
    <w:p w14:paraId="5A540D13" w14:textId="77777777" w:rsidR="00D6134C" w:rsidRDefault="00D6134C" w:rsidP="00D6134C">
      <w:pPr>
        <w:pStyle w:val="ListParagraph"/>
        <w:numPr>
          <w:ilvl w:val="0"/>
          <w:numId w:val="1"/>
        </w:numPr>
        <w:rPr>
          <w:rFonts w:asciiTheme="majorHAnsi" w:hAnsiTheme="majorHAnsi" w:cstheme="majorHAnsi"/>
        </w:rPr>
      </w:pPr>
      <w:r>
        <w:rPr>
          <w:rFonts w:asciiTheme="majorHAnsi" w:hAnsiTheme="majorHAnsi" w:cstheme="majorHAnsi"/>
        </w:rPr>
        <w:t>Instantiate the instance of ProcessEngine via Programatically Using ProcessEngineConfiguration.</w:t>
      </w:r>
    </w:p>
    <w:p w14:paraId="658670FC" w14:textId="3451B1EE" w:rsidR="00D6134C" w:rsidRDefault="001F5975" w:rsidP="00D6134C">
      <w:pPr>
        <w:pStyle w:val="ListParagraph"/>
        <w:numPr>
          <w:ilvl w:val="0"/>
          <w:numId w:val="1"/>
        </w:numPr>
        <w:rPr>
          <w:rFonts w:asciiTheme="majorHAnsi" w:hAnsiTheme="majorHAnsi" w:cstheme="majorHAnsi"/>
        </w:rPr>
      </w:pPr>
      <w:r>
        <w:rPr>
          <w:rFonts w:asciiTheme="majorHAnsi" w:hAnsiTheme="majorHAnsi" w:cstheme="majorHAnsi"/>
        </w:rPr>
        <w:t>Provide the process variable to perform the process, in this case we take variables using scanner class</w:t>
      </w:r>
      <w:r w:rsidR="00C679C3">
        <w:rPr>
          <w:rFonts w:asciiTheme="majorHAnsi" w:hAnsiTheme="majorHAnsi" w:cstheme="majorHAnsi"/>
        </w:rPr>
        <w:t>. But in reality we will get these variables using form submission of via rest call/ api call.</w:t>
      </w:r>
    </w:p>
    <w:p w14:paraId="53697EFA"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w:t>
      </w:r>
    </w:p>
    <w:p w14:paraId="1139104B"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b/>
          <w:bCs/>
          <w:color w:val="222222"/>
          <w:sz w:val="28"/>
          <w:szCs w:val="28"/>
        </w:rPr>
        <w:t>Pools and Lanes:</w:t>
      </w:r>
    </w:p>
    <w:p w14:paraId="5532CE0F"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Pools:</w:t>
      </w:r>
    </w:p>
    <w:p w14:paraId="1917F3DD" w14:textId="77777777" w:rsidR="00F05A94" w:rsidRPr="00F05A94" w:rsidRDefault="00F05A94" w:rsidP="00F05A94">
      <w:pPr>
        <w:numPr>
          <w:ilvl w:val="0"/>
          <w:numId w:val="2"/>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Each Pool can contain a maximum of one process.</w:t>
      </w:r>
    </w:p>
    <w:p w14:paraId="46F313AA" w14:textId="77777777" w:rsidR="00F05A94" w:rsidRPr="00F05A94" w:rsidRDefault="00F05A94" w:rsidP="00F05A94">
      <w:pPr>
        <w:numPr>
          <w:ilvl w:val="0"/>
          <w:numId w:val="2"/>
        </w:numPr>
        <w:shd w:val="clear" w:color="auto" w:fill="FFFFFF"/>
        <w:spacing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Pools represent: Companies, Customer or departments</w:t>
      </w:r>
    </w:p>
    <w:p w14:paraId="76464B4E"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Lanes:  Each lane represents one parallel of the process and shows both the exact tasks and responsibilities each department has. And the interplay between them.</w:t>
      </w:r>
    </w:p>
    <w:p w14:paraId="01C3D46B"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b/>
          <w:bCs/>
          <w:color w:val="222222"/>
          <w:sz w:val="28"/>
          <w:szCs w:val="28"/>
        </w:rPr>
        <w:t>Understanding basic notations:</w:t>
      </w:r>
    </w:p>
    <w:p w14:paraId="50B8C1B2" w14:textId="77777777" w:rsidR="00F05A94" w:rsidRPr="00F05A94" w:rsidRDefault="00F05A94" w:rsidP="00F05A94">
      <w:pPr>
        <w:numPr>
          <w:ilvl w:val="0"/>
          <w:numId w:val="3"/>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Rectangle: Rectangle depicts Activity/Task is work that is performed with in business process.</w:t>
      </w:r>
    </w:p>
    <w:p w14:paraId="5AEBA5AD" w14:textId="77777777" w:rsidR="00F05A94" w:rsidRPr="00F05A94" w:rsidRDefault="00F05A94" w:rsidP="00F05A94">
      <w:pPr>
        <w:numPr>
          <w:ilvl w:val="0"/>
          <w:numId w:val="3"/>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Circle: Event is something that happens during course of Process.</w:t>
      </w:r>
    </w:p>
    <w:p w14:paraId="1D3FD0CA" w14:textId="77777777" w:rsidR="00F05A94" w:rsidRPr="00F05A94" w:rsidRDefault="00F05A94" w:rsidP="00F05A94">
      <w:pPr>
        <w:numPr>
          <w:ilvl w:val="0"/>
          <w:numId w:val="3"/>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Diamond: Gateway is used to control divergence and convergence of Sequence Flows in a Process.</w:t>
      </w:r>
    </w:p>
    <w:p w14:paraId="3439A149" w14:textId="77777777" w:rsidR="00F05A94" w:rsidRPr="00F05A94" w:rsidRDefault="00F05A94" w:rsidP="00F05A94">
      <w:pPr>
        <w:numPr>
          <w:ilvl w:val="0"/>
          <w:numId w:val="3"/>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Arrow: Two major flow elements are core to BPM:</w:t>
      </w:r>
    </w:p>
    <w:p w14:paraId="21ED4770" w14:textId="77777777" w:rsidR="00F05A94" w:rsidRPr="00F05A94" w:rsidRDefault="00F05A94" w:rsidP="00F05A94">
      <w:pPr>
        <w:numPr>
          <w:ilvl w:val="0"/>
          <w:numId w:val="4"/>
        </w:numPr>
        <w:shd w:val="clear" w:color="auto" w:fill="FFFFFF"/>
        <w:spacing w:line="231" w:lineRule="atLeast"/>
        <w:ind w:left="1080"/>
        <w:rPr>
          <w:rFonts w:ascii="Calibri" w:eastAsia="Times New Roman" w:hAnsi="Calibri" w:cs="Calibri"/>
          <w:color w:val="222222"/>
        </w:rPr>
      </w:pPr>
      <w:r w:rsidRPr="00F05A94">
        <w:rPr>
          <w:rFonts w:ascii="Calibri Light" w:eastAsia="Times New Roman" w:hAnsi="Calibri Light" w:cs="Calibri Light"/>
          <w:color w:val="222222"/>
          <w:sz w:val="24"/>
          <w:szCs w:val="24"/>
        </w:rPr>
        <w:t>A Sequence Flow is used to show the order that Activities will be performed in a process.</w:t>
      </w:r>
    </w:p>
    <w:p w14:paraId="26DA45F7"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A Message Flow is used to show the flow of messages between two participants of a Process. Message Flow is used when different departments and organizations send information between each other.</w:t>
      </w:r>
    </w:p>
    <w:p w14:paraId="1EBAEA00"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lastRenderedPageBreak/>
        <w:t>++++++++++++++++++++++++++++++++++++++++++++++++++++++++++++++++++++++++++++++</w:t>
      </w:r>
    </w:p>
    <w:p w14:paraId="03AFD09B"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b/>
          <w:bCs/>
          <w:color w:val="222222"/>
          <w:sz w:val="28"/>
          <w:szCs w:val="28"/>
        </w:rPr>
        <w:t>Steps to create Process Mapping Path:</w:t>
      </w:r>
    </w:p>
    <w:p w14:paraId="0AE26C2E" w14:textId="77777777" w:rsidR="00F05A94" w:rsidRPr="00F05A94" w:rsidRDefault="00F05A94" w:rsidP="00F05A94">
      <w:pPr>
        <w:numPr>
          <w:ilvl w:val="0"/>
          <w:numId w:val="5"/>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Always map happy path first.</w:t>
      </w:r>
    </w:p>
    <w:p w14:paraId="2B5CD816" w14:textId="77777777" w:rsidR="00F05A94" w:rsidRPr="00F05A94" w:rsidRDefault="00F05A94" w:rsidP="00F05A94">
      <w:pPr>
        <w:numPr>
          <w:ilvl w:val="0"/>
          <w:numId w:val="5"/>
        </w:numPr>
        <w:shd w:val="clear" w:color="auto" w:fill="FFFFFF"/>
        <w:spacing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Create Pool and lanes as required in process.</w:t>
      </w:r>
    </w:p>
    <w:p w14:paraId="23DA8063"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 </w:t>
      </w:r>
    </w:p>
    <w:p w14:paraId="107C18E1"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Video steps:</w:t>
      </w:r>
    </w:p>
    <w:p w14:paraId="03D32B16" w14:textId="77777777" w:rsidR="00F05A94" w:rsidRPr="00F05A94" w:rsidRDefault="00F05A94" w:rsidP="00F05A94">
      <w:pPr>
        <w:numPr>
          <w:ilvl w:val="0"/>
          <w:numId w:val="6"/>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Install Java, Maven, Tomcat, and Flowable.</w:t>
      </w:r>
    </w:p>
    <w:p w14:paraId="57289912" w14:textId="77777777" w:rsidR="00F05A94" w:rsidRPr="00F05A94" w:rsidRDefault="00F05A94" w:rsidP="00F05A94">
      <w:pPr>
        <w:numPr>
          <w:ilvl w:val="0"/>
          <w:numId w:val="6"/>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Flowable with green icon is open source, with red icon enterprise version</w:t>
      </w:r>
    </w:p>
    <w:p w14:paraId="4B853C94" w14:textId="77777777" w:rsidR="00F05A94" w:rsidRPr="00F05A94" w:rsidRDefault="00F05A94" w:rsidP="00F05A94">
      <w:pPr>
        <w:shd w:val="clear" w:color="auto" w:fill="FFFFFF"/>
        <w:spacing w:line="231" w:lineRule="atLeast"/>
        <w:ind w:left="720"/>
        <w:rPr>
          <w:rFonts w:ascii="Calibri" w:eastAsia="Times New Roman" w:hAnsi="Calibri" w:cs="Calibri"/>
          <w:color w:val="222222"/>
        </w:rPr>
      </w:pPr>
      <w:r w:rsidRPr="00F05A94">
        <w:rPr>
          <w:rFonts w:ascii="Calibri Light" w:eastAsia="Times New Roman" w:hAnsi="Calibri Light" w:cs="Calibri Light"/>
          <w:color w:val="222222"/>
          <w:sz w:val="24"/>
          <w:szCs w:val="24"/>
        </w:rPr>
        <w:t>Enterprise comes with inbuild Tomcat, whereas Open source Flowable comes without Tomcat we need to externally setup Tomcat for Open source Flowable .</w:t>
      </w:r>
    </w:p>
    <w:p w14:paraId="5171C8F7" w14:textId="77777777" w:rsidR="00F05A94" w:rsidRPr="00F05A94" w:rsidRDefault="00F05A94" w:rsidP="00F05A94">
      <w:pPr>
        <w:shd w:val="clear" w:color="auto" w:fill="FFFFFF"/>
        <w:spacing w:after="0" w:line="240" w:lineRule="auto"/>
        <w:rPr>
          <w:rFonts w:ascii="Arial" w:eastAsia="Times New Roman" w:hAnsi="Arial" w:cs="Arial"/>
          <w:color w:val="222222"/>
          <w:sz w:val="24"/>
          <w:szCs w:val="24"/>
        </w:rPr>
      </w:pPr>
      <w:r w:rsidRPr="00F05A94">
        <w:rPr>
          <w:rFonts w:ascii="Calibri Light" w:eastAsia="Times New Roman" w:hAnsi="Calibri Light" w:cs="Calibri Light"/>
          <w:color w:val="222222"/>
          <w:sz w:val="24"/>
          <w:szCs w:val="24"/>
        </w:rPr>
        <w:t>Three Core Offerings of Flowable:</w:t>
      </w:r>
    </w:p>
    <w:p w14:paraId="15378559" w14:textId="5E618D39" w:rsidR="00F05A94" w:rsidRPr="00F05A94" w:rsidRDefault="00F05A94" w:rsidP="00F05A94">
      <w:pPr>
        <w:numPr>
          <w:ilvl w:val="0"/>
          <w:numId w:val="7"/>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CMMN(Case Management Modelling Notation)</w:t>
      </w:r>
      <w:r w:rsidR="008A607A">
        <w:rPr>
          <w:rFonts w:ascii="Calibri Light" w:eastAsia="Times New Roman" w:hAnsi="Calibri Light" w:cs="Calibri Light"/>
          <w:color w:val="222222"/>
          <w:sz w:val="24"/>
          <w:szCs w:val="24"/>
        </w:rPr>
        <w:t>: we know about the result/outcome but not sure about the path.</w:t>
      </w:r>
    </w:p>
    <w:p w14:paraId="0E03641A" w14:textId="1CA6065D" w:rsidR="00F05A94" w:rsidRPr="00F05A94" w:rsidRDefault="00F05A94" w:rsidP="00F05A94">
      <w:pPr>
        <w:numPr>
          <w:ilvl w:val="0"/>
          <w:numId w:val="7"/>
        </w:numPr>
        <w:shd w:val="clear" w:color="auto" w:fill="FFFFFF"/>
        <w:spacing w:after="0"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BPMN(Business Process Modeling Notation)</w:t>
      </w:r>
      <w:r w:rsidR="008A607A">
        <w:rPr>
          <w:rFonts w:ascii="Calibri Light" w:eastAsia="Times New Roman" w:hAnsi="Calibri Light" w:cs="Calibri Light"/>
          <w:color w:val="222222"/>
          <w:sz w:val="24"/>
          <w:szCs w:val="24"/>
        </w:rPr>
        <w:t>: here we are sure about the path and outcome as well.</w:t>
      </w:r>
    </w:p>
    <w:p w14:paraId="124439EB" w14:textId="148312E3" w:rsidR="000918B6" w:rsidRPr="008A607A" w:rsidRDefault="00F05A94" w:rsidP="008A607A">
      <w:pPr>
        <w:numPr>
          <w:ilvl w:val="0"/>
          <w:numId w:val="7"/>
        </w:numPr>
        <w:shd w:val="clear" w:color="auto" w:fill="FFFFFF"/>
        <w:spacing w:line="231" w:lineRule="atLeast"/>
        <w:rPr>
          <w:rFonts w:ascii="Calibri" w:eastAsia="Times New Roman" w:hAnsi="Calibri" w:cs="Calibri"/>
          <w:color w:val="222222"/>
        </w:rPr>
      </w:pPr>
      <w:r w:rsidRPr="00F05A94">
        <w:rPr>
          <w:rFonts w:ascii="Calibri Light" w:eastAsia="Times New Roman" w:hAnsi="Calibri Light" w:cs="Calibri Light"/>
          <w:color w:val="222222"/>
          <w:sz w:val="24"/>
          <w:szCs w:val="24"/>
        </w:rPr>
        <w:t>DMN(Decision Modeling Notation)</w:t>
      </w:r>
      <w:r w:rsidR="008A607A">
        <w:rPr>
          <w:rFonts w:ascii="Calibri Light" w:eastAsia="Times New Roman" w:hAnsi="Calibri Light" w:cs="Calibri Light"/>
          <w:color w:val="222222"/>
          <w:sz w:val="24"/>
          <w:szCs w:val="24"/>
        </w:rPr>
        <w:t>: Decision making a inbuild table which is used to store</w:t>
      </w:r>
      <w:r w:rsidR="008A607A">
        <w:rPr>
          <w:rFonts w:ascii="Calibri" w:eastAsia="Times New Roman" w:hAnsi="Calibri" w:cs="Calibri"/>
          <w:color w:val="222222"/>
        </w:rPr>
        <w:t xml:space="preserve"> </w:t>
      </w:r>
      <w:r w:rsidR="008A607A" w:rsidRPr="008A607A">
        <w:rPr>
          <w:rFonts w:ascii="Calibri Light" w:eastAsia="Times New Roman" w:hAnsi="Calibri Light" w:cs="Calibri Light"/>
          <w:color w:val="222222"/>
          <w:sz w:val="24"/>
          <w:szCs w:val="24"/>
        </w:rPr>
        <w:t xml:space="preserve">decision data(metadata) based on that in </w:t>
      </w:r>
      <w:r w:rsidR="008A607A">
        <w:rPr>
          <w:rFonts w:ascii="Calibri Light" w:eastAsia="Times New Roman" w:hAnsi="Calibri Light" w:cs="Calibri Light"/>
          <w:color w:val="222222"/>
          <w:sz w:val="24"/>
          <w:szCs w:val="24"/>
        </w:rPr>
        <w:t xml:space="preserve">a </w:t>
      </w:r>
      <w:r w:rsidR="008A607A" w:rsidRPr="008A607A">
        <w:rPr>
          <w:rFonts w:ascii="Calibri Light" w:eastAsia="Times New Roman" w:hAnsi="Calibri Light" w:cs="Calibri Light"/>
          <w:color w:val="222222"/>
          <w:sz w:val="24"/>
          <w:szCs w:val="24"/>
        </w:rPr>
        <w:t>process decisions happened.</w:t>
      </w:r>
    </w:p>
    <w:p w14:paraId="6B4FDC5D" w14:textId="77777777" w:rsidR="000918B6" w:rsidRDefault="000918B6" w:rsidP="000918B6">
      <w:pPr>
        <w:shd w:val="clear" w:color="auto" w:fill="FFFFFF"/>
        <w:spacing w:line="231" w:lineRule="atLeast"/>
        <w:rPr>
          <w:rFonts w:ascii="Calibri Light" w:eastAsia="Times New Roman" w:hAnsi="Calibri Light" w:cs="Calibri Light"/>
          <w:color w:val="222222"/>
          <w:sz w:val="24"/>
          <w:szCs w:val="24"/>
        </w:rPr>
      </w:pPr>
    </w:p>
    <w:p w14:paraId="45AAB941" w14:textId="6E78BD43" w:rsidR="000918B6" w:rsidRDefault="000918B6" w:rsidP="000918B6">
      <w:pPr>
        <w:shd w:val="clear" w:color="auto" w:fill="FFFFFF"/>
        <w:spacing w:line="231" w:lineRule="atLeast"/>
        <w:rPr>
          <w:rFonts w:ascii="Calibri Light" w:eastAsia="Times New Roman" w:hAnsi="Calibri Light" w:cs="Calibri Light"/>
          <w:color w:val="222222"/>
          <w:sz w:val="24"/>
          <w:szCs w:val="24"/>
        </w:rPr>
      </w:pPr>
      <w:r>
        <w:rPr>
          <w:rFonts w:ascii="Calibri Light" w:eastAsia="Times New Roman" w:hAnsi="Calibri Light" w:cs="Calibri Light"/>
          <w:color w:val="222222"/>
          <w:sz w:val="24"/>
          <w:szCs w:val="24"/>
        </w:rPr>
        <w:t>Flowable has following as we can say components:</w:t>
      </w:r>
    </w:p>
    <w:p w14:paraId="132869FF" w14:textId="15109878" w:rsidR="000918B6" w:rsidRPr="000918B6" w:rsidRDefault="00F05A94" w:rsidP="000918B6">
      <w:pPr>
        <w:pStyle w:val="ListParagraph"/>
        <w:numPr>
          <w:ilvl w:val="0"/>
          <w:numId w:val="8"/>
        </w:numPr>
        <w:shd w:val="clear" w:color="auto" w:fill="FFFFFF"/>
        <w:spacing w:line="231" w:lineRule="atLeast"/>
        <w:rPr>
          <w:rFonts w:ascii="Calibri Light" w:eastAsia="Times New Roman" w:hAnsi="Calibri Light" w:cs="Calibri Light"/>
          <w:color w:val="222222"/>
          <w:sz w:val="24"/>
          <w:szCs w:val="24"/>
        </w:rPr>
      </w:pPr>
      <w:r w:rsidRPr="000918B6">
        <w:rPr>
          <w:rFonts w:ascii="Calibri Light" w:eastAsia="Times New Roman" w:hAnsi="Calibri Light" w:cs="Calibri Light"/>
          <w:color w:val="222222"/>
          <w:sz w:val="24"/>
          <w:szCs w:val="24"/>
        </w:rPr>
        <w:t>Flowable Engage</w:t>
      </w:r>
    </w:p>
    <w:p w14:paraId="49E30C73" w14:textId="61F0CC3D" w:rsidR="00F05A94" w:rsidRPr="000918B6" w:rsidRDefault="00F05A94" w:rsidP="000918B6">
      <w:pPr>
        <w:pStyle w:val="ListParagraph"/>
        <w:numPr>
          <w:ilvl w:val="0"/>
          <w:numId w:val="8"/>
        </w:numPr>
        <w:shd w:val="clear" w:color="auto" w:fill="FFFFFF"/>
        <w:spacing w:line="231" w:lineRule="atLeast"/>
        <w:rPr>
          <w:rFonts w:ascii="Calibri" w:eastAsia="Times New Roman" w:hAnsi="Calibri" w:cs="Calibri"/>
          <w:color w:val="222222"/>
        </w:rPr>
      </w:pPr>
      <w:r w:rsidRPr="000918B6">
        <w:rPr>
          <w:rFonts w:ascii="Calibri Light" w:eastAsia="Times New Roman" w:hAnsi="Calibri Light" w:cs="Calibri Light"/>
          <w:color w:val="222222"/>
          <w:sz w:val="24"/>
          <w:szCs w:val="24"/>
        </w:rPr>
        <w:t>Flowable Design</w:t>
      </w:r>
    </w:p>
    <w:p w14:paraId="2661730B" w14:textId="11888401" w:rsidR="00F05A94" w:rsidRPr="000918B6" w:rsidRDefault="00F05A94" w:rsidP="000918B6">
      <w:pPr>
        <w:pStyle w:val="ListParagraph"/>
        <w:numPr>
          <w:ilvl w:val="0"/>
          <w:numId w:val="8"/>
        </w:numPr>
        <w:shd w:val="clear" w:color="auto" w:fill="FFFFFF"/>
        <w:spacing w:after="0" w:line="240" w:lineRule="auto"/>
        <w:rPr>
          <w:rFonts w:ascii="Arial" w:eastAsia="Times New Roman" w:hAnsi="Arial" w:cs="Arial"/>
          <w:color w:val="222222"/>
          <w:sz w:val="24"/>
          <w:szCs w:val="24"/>
        </w:rPr>
      </w:pPr>
      <w:r w:rsidRPr="000918B6">
        <w:rPr>
          <w:rFonts w:ascii="Calibri Light" w:eastAsia="Times New Roman" w:hAnsi="Calibri Light" w:cs="Calibri Light"/>
          <w:color w:val="222222"/>
          <w:sz w:val="24"/>
          <w:szCs w:val="24"/>
        </w:rPr>
        <w:t>Flowable Control</w:t>
      </w:r>
    </w:p>
    <w:p w14:paraId="6E0CF49A" w14:textId="77777777" w:rsidR="000918B6" w:rsidRDefault="000918B6" w:rsidP="000918B6">
      <w:pPr>
        <w:shd w:val="clear" w:color="auto" w:fill="FFFFFF"/>
        <w:spacing w:after="0" w:line="240" w:lineRule="auto"/>
        <w:rPr>
          <w:rFonts w:ascii="Arial" w:eastAsia="Times New Roman" w:hAnsi="Arial" w:cs="Arial"/>
          <w:color w:val="222222"/>
          <w:sz w:val="24"/>
          <w:szCs w:val="24"/>
        </w:rPr>
      </w:pPr>
    </w:p>
    <w:p w14:paraId="13A8D88B" w14:textId="4DFC2C63" w:rsidR="000918B6" w:rsidRPr="00F83EA9" w:rsidRDefault="000918B6" w:rsidP="000918B6">
      <w:pPr>
        <w:shd w:val="clear" w:color="auto" w:fill="FFFFFF"/>
        <w:spacing w:after="0" w:line="240" w:lineRule="auto"/>
        <w:rPr>
          <w:rFonts w:asciiTheme="majorHAnsi" w:eastAsia="Times New Roman" w:hAnsiTheme="majorHAnsi" w:cstheme="majorHAnsi"/>
          <w:color w:val="222222"/>
          <w:sz w:val="24"/>
          <w:szCs w:val="24"/>
        </w:rPr>
      </w:pPr>
      <w:r w:rsidRPr="00F83EA9">
        <w:rPr>
          <w:rFonts w:asciiTheme="majorHAnsi" w:eastAsia="Times New Roman" w:hAnsiTheme="majorHAnsi" w:cstheme="majorHAnsi"/>
          <w:color w:val="222222"/>
          <w:sz w:val="24"/>
          <w:szCs w:val="24"/>
        </w:rPr>
        <w:t xml:space="preserve">Dynamic Injection: </w:t>
      </w:r>
    </w:p>
    <w:p w14:paraId="4D2E8E48" w14:textId="09197B18" w:rsidR="000918B6" w:rsidRPr="00F83EA9" w:rsidRDefault="000918B6" w:rsidP="000918B6">
      <w:pPr>
        <w:shd w:val="clear" w:color="auto" w:fill="FFFFFF"/>
        <w:spacing w:after="0" w:line="240" w:lineRule="auto"/>
        <w:rPr>
          <w:rFonts w:asciiTheme="majorHAnsi" w:eastAsia="Times New Roman" w:hAnsiTheme="majorHAnsi" w:cstheme="majorHAnsi"/>
          <w:color w:val="222222"/>
          <w:sz w:val="24"/>
          <w:szCs w:val="24"/>
        </w:rPr>
      </w:pPr>
      <w:r>
        <w:rPr>
          <w:rFonts w:ascii="Arial" w:eastAsia="Times New Roman" w:hAnsi="Arial" w:cs="Arial"/>
          <w:color w:val="222222"/>
          <w:sz w:val="24"/>
          <w:szCs w:val="24"/>
        </w:rPr>
        <w:tab/>
      </w:r>
      <w:r>
        <w:rPr>
          <w:rFonts w:ascii="Arial" w:eastAsia="Times New Roman" w:hAnsi="Arial" w:cs="Arial"/>
          <w:color w:val="222222"/>
          <w:sz w:val="24"/>
          <w:szCs w:val="24"/>
        </w:rPr>
        <w:tab/>
      </w:r>
      <w:r w:rsidRPr="00F83EA9">
        <w:rPr>
          <w:rFonts w:asciiTheme="majorHAnsi" w:eastAsia="Times New Roman" w:hAnsiTheme="majorHAnsi" w:cstheme="majorHAnsi"/>
          <w:color w:val="222222"/>
          <w:sz w:val="24"/>
          <w:szCs w:val="24"/>
        </w:rPr>
        <w:t xml:space="preserve">        As we create any process in that if task is there that remains same (task we can say any manual interaction like approved or reject) till end. But here flowable provides the feature that we can replace that task with any sub-process at run time.</w:t>
      </w:r>
    </w:p>
    <w:p w14:paraId="4B9F01F6" w14:textId="1A81D72F" w:rsidR="00FF19B2" w:rsidRPr="00F83EA9" w:rsidRDefault="00FF19B2" w:rsidP="000918B6">
      <w:pPr>
        <w:shd w:val="clear" w:color="auto" w:fill="FFFFFF"/>
        <w:spacing w:after="0" w:line="240" w:lineRule="auto"/>
        <w:rPr>
          <w:rFonts w:asciiTheme="majorHAnsi" w:eastAsia="Times New Roman" w:hAnsiTheme="majorHAnsi" w:cstheme="majorHAnsi"/>
          <w:color w:val="222222"/>
          <w:sz w:val="24"/>
          <w:szCs w:val="24"/>
        </w:rPr>
      </w:pPr>
      <w:r w:rsidRPr="00F83EA9">
        <w:rPr>
          <w:rFonts w:asciiTheme="majorHAnsi" w:eastAsia="Times New Roman" w:hAnsiTheme="majorHAnsi" w:cstheme="majorHAnsi"/>
          <w:color w:val="222222"/>
          <w:sz w:val="24"/>
          <w:szCs w:val="24"/>
        </w:rPr>
        <w:tab/>
        <w:t>If we think any additional check is required then we go for it.</w:t>
      </w:r>
    </w:p>
    <w:p w14:paraId="70FCF309" w14:textId="77777777" w:rsidR="000918B6" w:rsidRDefault="000918B6" w:rsidP="000918B6">
      <w:pPr>
        <w:rPr>
          <w:rFonts w:asciiTheme="majorHAnsi" w:hAnsiTheme="majorHAnsi" w:cstheme="majorHAnsi"/>
        </w:rPr>
      </w:pPr>
    </w:p>
    <w:p w14:paraId="3904DB54" w14:textId="5D547E52" w:rsidR="00F83EA9" w:rsidRDefault="00800F51" w:rsidP="000918B6">
      <w:pPr>
        <w:rPr>
          <w:rFonts w:asciiTheme="majorHAnsi" w:hAnsiTheme="majorHAnsi" w:cstheme="majorHAnsi"/>
          <w:sz w:val="24"/>
          <w:szCs w:val="24"/>
        </w:rPr>
      </w:pPr>
      <w:r>
        <w:rPr>
          <w:rFonts w:asciiTheme="majorHAnsi" w:hAnsiTheme="majorHAnsi" w:cstheme="majorHAnsi"/>
          <w:sz w:val="24"/>
          <w:szCs w:val="24"/>
        </w:rPr>
        <w:t xml:space="preserve">Reporting tools: </w:t>
      </w:r>
    </w:p>
    <w:p w14:paraId="59820F66" w14:textId="3A0F7A32" w:rsidR="00800F51" w:rsidRDefault="00800F51" w:rsidP="000918B6">
      <w:pPr>
        <w:rPr>
          <w:rFonts w:asciiTheme="majorHAnsi" w:hAnsiTheme="majorHAnsi" w:cstheme="majorHAnsi"/>
          <w:sz w:val="24"/>
          <w:szCs w:val="24"/>
        </w:rPr>
      </w:pPr>
      <w:r>
        <w:rPr>
          <w:rFonts w:asciiTheme="majorHAnsi" w:hAnsiTheme="majorHAnsi" w:cstheme="majorHAnsi"/>
          <w:sz w:val="24"/>
          <w:szCs w:val="24"/>
        </w:rPr>
        <w:t>Flowable provides the data visualization feature, in form of bars graphs etc. only Flowable provide these features not others BPMNs.</w:t>
      </w:r>
    </w:p>
    <w:p w14:paraId="33F68383" w14:textId="77777777" w:rsidR="00BB10EE" w:rsidRDefault="00BB10EE" w:rsidP="000918B6">
      <w:pPr>
        <w:rPr>
          <w:rFonts w:asciiTheme="majorHAnsi" w:hAnsiTheme="majorHAnsi" w:cstheme="majorHAnsi"/>
          <w:sz w:val="24"/>
          <w:szCs w:val="24"/>
        </w:rPr>
      </w:pPr>
    </w:p>
    <w:p w14:paraId="4C1489D0" w14:textId="26D3D400" w:rsidR="00BB10EE" w:rsidRDefault="00BB10EE" w:rsidP="000918B6">
      <w:pPr>
        <w:rPr>
          <w:rFonts w:asciiTheme="majorHAnsi" w:hAnsiTheme="majorHAnsi" w:cstheme="majorHAnsi"/>
          <w:sz w:val="24"/>
          <w:szCs w:val="24"/>
        </w:rPr>
      </w:pPr>
      <w:r>
        <w:rPr>
          <w:rFonts w:asciiTheme="majorHAnsi" w:hAnsiTheme="majorHAnsi" w:cstheme="majorHAnsi"/>
          <w:sz w:val="24"/>
          <w:szCs w:val="24"/>
        </w:rPr>
        <w:t>Events in Flowable:</w:t>
      </w:r>
    </w:p>
    <w:p w14:paraId="5FBE76FD" w14:textId="69D35FFA" w:rsidR="00BB10EE" w:rsidRDefault="00BB10EE" w:rsidP="000918B6">
      <w:pPr>
        <w:rPr>
          <w:rFonts w:asciiTheme="majorHAnsi" w:hAnsiTheme="majorHAnsi" w:cstheme="majorHAnsi"/>
          <w:sz w:val="24"/>
          <w:szCs w:val="24"/>
        </w:rPr>
      </w:pPr>
      <w:r>
        <w:rPr>
          <w:rFonts w:asciiTheme="majorHAnsi" w:hAnsiTheme="majorHAnsi" w:cstheme="majorHAnsi"/>
          <w:sz w:val="24"/>
          <w:szCs w:val="24"/>
        </w:rPr>
        <w:t>Event listeners are supported by flowable as inbuild feature, there is no need to integrate manually.</w:t>
      </w:r>
    </w:p>
    <w:p w14:paraId="65297466" w14:textId="77777777" w:rsidR="00390210" w:rsidRDefault="00390210" w:rsidP="000918B6">
      <w:pPr>
        <w:rPr>
          <w:rFonts w:asciiTheme="majorHAnsi" w:hAnsiTheme="majorHAnsi" w:cstheme="majorHAnsi"/>
          <w:sz w:val="24"/>
          <w:szCs w:val="24"/>
        </w:rPr>
      </w:pPr>
    </w:p>
    <w:p w14:paraId="3844329A" w14:textId="7B108950" w:rsidR="00390210" w:rsidRDefault="00390210" w:rsidP="000918B6">
      <w:pPr>
        <w:rPr>
          <w:rFonts w:asciiTheme="majorHAnsi" w:hAnsiTheme="majorHAnsi" w:cstheme="majorHAnsi"/>
          <w:sz w:val="24"/>
          <w:szCs w:val="24"/>
        </w:rPr>
      </w:pPr>
      <w:r>
        <w:rPr>
          <w:rFonts w:asciiTheme="majorHAnsi" w:hAnsiTheme="majorHAnsi" w:cstheme="majorHAnsi"/>
          <w:sz w:val="24"/>
          <w:szCs w:val="24"/>
        </w:rPr>
        <w:lastRenderedPageBreak/>
        <w:t>In Ope</w:t>
      </w:r>
      <w:r w:rsidR="00763BB9">
        <w:rPr>
          <w:rFonts w:asciiTheme="majorHAnsi" w:hAnsiTheme="majorHAnsi" w:cstheme="majorHAnsi"/>
          <w:sz w:val="24"/>
          <w:szCs w:val="24"/>
        </w:rPr>
        <w:t xml:space="preserve">n Source Flowable </w:t>
      </w:r>
    </w:p>
    <w:p w14:paraId="346681A0" w14:textId="16EB9389" w:rsidR="00763BB9" w:rsidRPr="00763BB9" w:rsidRDefault="00DE4DEE" w:rsidP="00763BB9">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Add/Manage user -&gt; IDM</w:t>
      </w:r>
      <w:r w:rsidR="00763BB9">
        <w:rPr>
          <w:rFonts w:asciiTheme="majorHAnsi" w:hAnsiTheme="majorHAnsi" w:cstheme="majorHAnsi"/>
          <w:sz w:val="24"/>
          <w:szCs w:val="24"/>
        </w:rPr>
        <w:t xml:space="preserve"> App</w:t>
      </w:r>
    </w:p>
    <w:p w14:paraId="4F37859F" w14:textId="5CDC23C5" w:rsidR="000918B6" w:rsidRPr="00763BB9" w:rsidRDefault="00DE4DEE" w:rsidP="00763BB9">
      <w:pPr>
        <w:pStyle w:val="ListParagraph"/>
        <w:numPr>
          <w:ilvl w:val="0"/>
          <w:numId w:val="9"/>
        </w:numPr>
        <w:rPr>
          <w:rFonts w:asciiTheme="majorHAnsi" w:hAnsiTheme="majorHAnsi" w:cstheme="majorHAnsi"/>
        </w:rPr>
      </w:pPr>
      <w:r>
        <w:rPr>
          <w:rFonts w:asciiTheme="majorHAnsi" w:hAnsiTheme="majorHAnsi" w:cstheme="majorHAnsi"/>
        </w:rPr>
        <w:t>Process (BPMN)</w:t>
      </w:r>
      <w:r w:rsidR="00763BB9">
        <w:rPr>
          <w:rFonts w:asciiTheme="majorHAnsi" w:hAnsiTheme="majorHAnsi" w:cstheme="majorHAnsi"/>
        </w:rPr>
        <w:t xml:space="preserve"> creation </w:t>
      </w:r>
      <w:r w:rsidR="00763BB9" w:rsidRPr="00763BB9">
        <w:rPr>
          <w:rFonts w:asciiTheme="majorHAnsi" w:hAnsiTheme="majorHAnsi" w:cstheme="majorHAnsi"/>
        </w:rPr>
        <w:sym w:font="Wingdings" w:char="F0E0"/>
      </w:r>
      <w:r w:rsidR="00763BB9">
        <w:rPr>
          <w:rFonts w:asciiTheme="majorHAnsi" w:hAnsiTheme="majorHAnsi" w:cstheme="majorHAnsi"/>
        </w:rPr>
        <w:t xml:space="preserve"> Modeler App</w:t>
      </w:r>
    </w:p>
    <w:p w14:paraId="5BA6E7F8" w14:textId="77777777" w:rsidR="00AB376A" w:rsidRDefault="00AB376A" w:rsidP="00AB376A">
      <w:pPr>
        <w:rPr>
          <w:rFonts w:asciiTheme="majorHAnsi" w:hAnsiTheme="majorHAnsi" w:cstheme="majorHAnsi"/>
        </w:rPr>
      </w:pPr>
    </w:p>
    <w:p w14:paraId="47FDD42F" w14:textId="599C7756" w:rsidR="00AB376A" w:rsidRDefault="00AB376A" w:rsidP="00AB376A">
      <w:pPr>
        <w:rPr>
          <w:rFonts w:asciiTheme="majorHAnsi" w:hAnsiTheme="majorHAnsi" w:cstheme="majorHAnsi"/>
          <w:b/>
          <w:bCs/>
          <w:sz w:val="24"/>
          <w:szCs w:val="24"/>
        </w:rPr>
      </w:pPr>
      <w:r w:rsidRPr="00AB376A">
        <w:rPr>
          <w:rFonts w:asciiTheme="majorHAnsi" w:hAnsiTheme="majorHAnsi" w:cstheme="majorHAnsi"/>
          <w:b/>
          <w:bCs/>
          <w:sz w:val="24"/>
          <w:szCs w:val="24"/>
        </w:rPr>
        <w:t>Flowable</w:t>
      </w:r>
      <w:r>
        <w:rPr>
          <w:rFonts w:asciiTheme="majorHAnsi" w:hAnsiTheme="majorHAnsi" w:cstheme="majorHAnsi"/>
          <w:b/>
          <w:bCs/>
          <w:sz w:val="24"/>
          <w:szCs w:val="24"/>
        </w:rPr>
        <w:t xml:space="preserve"> Integration: </w:t>
      </w:r>
    </w:p>
    <w:p w14:paraId="725F1EEE" w14:textId="207A436F" w:rsidR="00AB376A" w:rsidRDefault="00AB376A" w:rsidP="00AB376A">
      <w:pPr>
        <w:pStyle w:val="ListParagraph"/>
        <w:numPr>
          <w:ilvl w:val="1"/>
          <w:numId w:val="7"/>
        </w:numPr>
        <w:rPr>
          <w:rFonts w:asciiTheme="majorHAnsi" w:hAnsiTheme="majorHAnsi" w:cstheme="majorHAnsi"/>
        </w:rPr>
      </w:pPr>
      <w:r>
        <w:rPr>
          <w:rFonts w:asciiTheme="majorHAnsi" w:hAnsiTheme="majorHAnsi" w:cstheme="majorHAnsi"/>
        </w:rPr>
        <w:t>Add spring boot starter dependency “flowable-spring-boot-starter-basic”.</w:t>
      </w:r>
    </w:p>
    <w:p w14:paraId="64FEB470" w14:textId="4C9885FB" w:rsidR="00AB376A" w:rsidRDefault="00AB376A" w:rsidP="00AB376A">
      <w:pPr>
        <w:pStyle w:val="ListParagraph"/>
        <w:numPr>
          <w:ilvl w:val="1"/>
          <w:numId w:val="7"/>
        </w:numPr>
        <w:rPr>
          <w:rFonts w:asciiTheme="majorHAnsi" w:hAnsiTheme="majorHAnsi" w:cstheme="majorHAnsi"/>
        </w:rPr>
      </w:pPr>
      <w:r>
        <w:rPr>
          <w:rFonts w:asciiTheme="majorHAnsi" w:hAnsiTheme="majorHAnsi" w:cstheme="majorHAnsi"/>
        </w:rPr>
        <w:t>Create folders under resource to keep specific files.</w:t>
      </w:r>
    </w:p>
    <w:p w14:paraId="141B39B1" w14:textId="38F14519" w:rsidR="00921786" w:rsidRDefault="00AB376A" w:rsidP="00AB376A">
      <w:pPr>
        <w:pStyle w:val="ListParagraph"/>
        <w:ind w:left="1440"/>
        <w:rPr>
          <w:rFonts w:asciiTheme="majorHAnsi" w:hAnsiTheme="majorHAnsi" w:cstheme="majorHAnsi"/>
        </w:rPr>
      </w:pPr>
      <w:r>
        <w:rPr>
          <w:rFonts w:asciiTheme="majorHAnsi" w:hAnsiTheme="majorHAnsi" w:cstheme="majorHAnsi"/>
        </w:rPr>
        <w:t>processes, cases, dmn</w:t>
      </w:r>
      <w:r w:rsidR="00921786">
        <w:rPr>
          <w:rFonts w:asciiTheme="majorHAnsi" w:hAnsiTheme="majorHAnsi" w:cstheme="majorHAnsi"/>
        </w:rPr>
        <w:t xml:space="preserve">, forms folders </w:t>
      </w:r>
    </w:p>
    <w:p w14:paraId="51D025A1" w14:textId="77777777" w:rsidR="008B229D" w:rsidRDefault="007905FF" w:rsidP="00921786">
      <w:pPr>
        <w:pStyle w:val="ListParagraph"/>
        <w:numPr>
          <w:ilvl w:val="1"/>
          <w:numId w:val="7"/>
        </w:numPr>
        <w:rPr>
          <w:rFonts w:asciiTheme="majorHAnsi" w:hAnsiTheme="majorHAnsi" w:cstheme="majorHAnsi"/>
        </w:rPr>
      </w:pPr>
      <w:r>
        <w:rPr>
          <w:rFonts w:asciiTheme="majorHAnsi" w:hAnsiTheme="majorHAnsi" w:cstheme="majorHAnsi"/>
        </w:rPr>
        <w:t>Create bpmn file.</w:t>
      </w:r>
    </w:p>
    <w:p w14:paraId="699E02AD" w14:textId="29A567D1" w:rsidR="00617144" w:rsidRDefault="008B229D" w:rsidP="00617144">
      <w:pPr>
        <w:pStyle w:val="ListParagraph"/>
        <w:numPr>
          <w:ilvl w:val="1"/>
          <w:numId w:val="7"/>
        </w:numPr>
        <w:rPr>
          <w:rFonts w:asciiTheme="majorHAnsi" w:hAnsiTheme="majorHAnsi" w:cstheme="majorHAnsi"/>
        </w:rPr>
      </w:pPr>
      <w:r>
        <w:rPr>
          <w:rFonts w:asciiTheme="majorHAnsi" w:hAnsiTheme="majorHAnsi" w:cstheme="majorHAnsi"/>
        </w:rPr>
        <w:t xml:space="preserve">For rest flavor need to </w:t>
      </w:r>
      <w:r w:rsidR="006364E6">
        <w:rPr>
          <w:rFonts w:asciiTheme="majorHAnsi" w:hAnsiTheme="majorHAnsi" w:cstheme="majorHAnsi"/>
        </w:rPr>
        <w:t>add “</w:t>
      </w:r>
      <w:r>
        <w:rPr>
          <w:rFonts w:asciiTheme="majorHAnsi" w:hAnsiTheme="majorHAnsi" w:cstheme="majorHAnsi"/>
        </w:rPr>
        <w:t>flowable-spring-boot-starter-rest”  dependency.</w:t>
      </w:r>
    </w:p>
    <w:p w14:paraId="16F8ED6B" w14:textId="77777777" w:rsidR="00617144" w:rsidRDefault="00617144" w:rsidP="00617144">
      <w:pPr>
        <w:rPr>
          <w:rFonts w:asciiTheme="majorHAnsi" w:hAnsiTheme="majorHAnsi" w:cstheme="majorHAnsi"/>
        </w:rPr>
      </w:pPr>
    </w:p>
    <w:p w14:paraId="5553DA54" w14:textId="77777777" w:rsidR="00617144" w:rsidRDefault="00617144" w:rsidP="00617144">
      <w:pPr>
        <w:rPr>
          <w:rFonts w:asciiTheme="majorHAnsi" w:hAnsiTheme="majorHAnsi" w:cstheme="majorHAnsi"/>
          <w:b/>
          <w:bCs/>
          <w:sz w:val="24"/>
          <w:szCs w:val="24"/>
        </w:rPr>
      </w:pPr>
      <w:r w:rsidRPr="00617144">
        <w:rPr>
          <w:rFonts w:asciiTheme="majorHAnsi" w:hAnsiTheme="majorHAnsi" w:cstheme="majorHAnsi"/>
          <w:b/>
          <w:bCs/>
          <w:sz w:val="24"/>
          <w:szCs w:val="24"/>
        </w:rPr>
        <w:t>Flo</w:t>
      </w:r>
      <w:r>
        <w:rPr>
          <w:rFonts w:asciiTheme="majorHAnsi" w:hAnsiTheme="majorHAnsi" w:cstheme="majorHAnsi"/>
          <w:b/>
          <w:bCs/>
          <w:sz w:val="24"/>
          <w:szCs w:val="24"/>
        </w:rPr>
        <w:t>wable Database Schema:</w:t>
      </w:r>
    </w:p>
    <w:p w14:paraId="28B8C419" w14:textId="1D39ECF1" w:rsidR="00617144" w:rsidRDefault="00617144" w:rsidP="00617144">
      <w:pPr>
        <w:rPr>
          <w:rFonts w:asciiTheme="majorHAnsi" w:hAnsiTheme="majorHAnsi" w:cstheme="majorHAnsi"/>
          <w:b/>
          <w:bCs/>
        </w:rPr>
      </w:pPr>
      <w:r>
        <w:rPr>
          <w:rFonts w:asciiTheme="majorHAnsi" w:hAnsiTheme="majorHAnsi" w:cstheme="majorHAnsi"/>
          <w:b/>
          <w:bCs/>
          <w:sz w:val="24"/>
          <w:szCs w:val="24"/>
        </w:rPr>
        <w:tab/>
      </w:r>
      <w:r w:rsidRPr="00617144">
        <w:rPr>
          <w:rFonts w:asciiTheme="majorHAnsi" w:hAnsiTheme="majorHAnsi" w:cstheme="majorHAnsi"/>
        </w:rPr>
        <w:t xml:space="preserve">The </w:t>
      </w:r>
      <w:r>
        <w:rPr>
          <w:rFonts w:asciiTheme="majorHAnsi" w:hAnsiTheme="majorHAnsi" w:cstheme="majorHAnsi"/>
        </w:rPr>
        <w:t xml:space="preserve">database table names associated with the Flowable Opensource code base start with </w:t>
      </w:r>
      <w:r w:rsidRPr="00617144">
        <w:rPr>
          <w:rFonts w:asciiTheme="majorHAnsi" w:hAnsiTheme="majorHAnsi" w:cstheme="majorHAnsi"/>
          <w:b/>
          <w:bCs/>
        </w:rPr>
        <w:t>ACT_TBL_NAME</w:t>
      </w:r>
    </w:p>
    <w:p w14:paraId="0865CA9A" w14:textId="7A90CEA5" w:rsidR="00617144" w:rsidRDefault="00617144" w:rsidP="00617144">
      <w:pPr>
        <w:rPr>
          <w:rFonts w:asciiTheme="majorHAnsi" w:hAnsiTheme="majorHAnsi" w:cstheme="majorHAnsi"/>
          <w:b/>
          <w:bCs/>
        </w:rPr>
      </w:pPr>
      <w:r>
        <w:rPr>
          <w:rFonts w:asciiTheme="majorHAnsi" w:hAnsiTheme="majorHAnsi" w:cstheme="majorHAnsi"/>
          <w:b/>
          <w:bCs/>
        </w:rPr>
        <w:tab/>
      </w:r>
      <w:r>
        <w:rPr>
          <w:rFonts w:asciiTheme="majorHAnsi" w:hAnsiTheme="majorHAnsi" w:cstheme="majorHAnsi"/>
        </w:rPr>
        <w:t xml:space="preserve">Specific to Flowable work or Engage start with the </w:t>
      </w:r>
      <w:r w:rsidRPr="00617144">
        <w:rPr>
          <w:rFonts w:asciiTheme="majorHAnsi" w:hAnsiTheme="majorHAnsi" w:cstheme="majorHAnsi"/>
          <w:b/>
          <w:bCs/>
        </w:rPr>
        <w:t>FLW_prefix</w:t>
      </w:r>
    </w:p>
    <w:p w14:paraId="29FF10D5" w14:textId="7E2CBF2C" w:rsidR="00BD1A4B" w:rsidRDefault="00BD1A4B" w:rsidP="00617144">
      <w:pPr>
        <w:rPr>
          <w:rFonts w:asciiTheme="majorHAnsi" w:hAnsiTheme="majorHAnsi" w:cstheme="majorHAnsi"/>
          <w:b/>
          <w:bCs/>
        </w:rPr>
      </w:pPr>
      <w:r>
        <w:rPr>
          <w:rFonts w:asciiTheme="majorHAnsi" w:hAnsiTheme="majorHAnsi" w:cstheme="majorHAnsi"/>
          <w:b/>
          <w:bCs/>
        </w:rPr>
        <w:t>The Second part of the table after first “_” is a two character identification specifying the specific use case of the table.</w:t>
      </w:r>
    </w:p>
    <w:p w14:paraId="67C6BF54" w14:textId="5AD9C013" w:rsidR="006A03A7" w:rsidRPr="006A03A7" w:rsidRDefault="006A03A7" w:rsidP="00617144">
      <w:pPr>
        <w:rPr>
          <w:rFonts w:asciiTheme="majorHAnsi" w:hAnsiTheme="majorHAnsi" w:cstheme="majorHAnsi"/>
        </w:rPr>
      </w:pPr>
      <w:r>
        <w:rPr>
          <w:rFonts w:asciiTheme="majorHAnsi" w:hAnsiTheme="majorHAnsi" w:cstheme="majorHAnsi"/>
          <w:b/>
          <w:bCs/>
        </w:rPr>
        <w:t xml:space="preserve">GE_: </w:t>
      </w:r>
      <w:r w:rsidRPr="006A03A7">
        <w:rPr>
          <w:rFonts w:asciiTheme="majorHAnsi" w:hAnsiTheme="majorHAnsi" w:cstheme="majorHAnsi"/>
        </w:rPr>
        <w:t>General Data</w:t>
      </w:r>
      <w:r>
        <w:rPr>
          <w:rFonts w:asciiTheme="majorHAnsi" w:hAnsiTheme="majorHAnsi" w:cstheme="majorHAnsi"/>
          <w:b/>
          <w:bCs/>
        </w:rPr>
        <w:t xml:space="preserve">, </w:t>
      </w:r>
      <w:r>
        <w:rPr>
          <w:rFonts w:asciiTheme="majorHAnsi" w:hAnsiTheme="majorHAnsi" w:cstheme="majorHAnsi"/>
        </w:rPr>
        <w:t>which is used for various use cases.</w:t>
      </w:r>
    </w:p>
    <w:p w14:paraId="6F55F2FE" w14:textId="4539DDC6" w:rsidR="00452D2E" w:rsidRPr="006A03A7" w:rsidRDefault="006A03A7" w:rsidP="00D6134C">
      <w:pPr>
        <w:rPr>
          <w:rFonts w:asciiTheme="majorHAnsi" w:hAnsiTheme="majorHAnsi" w:cstheme="majorHAnsi"/>
        </w:rPr>
      </w:pPr>
      <w:r>
        <w:rPr>
          <w:rFonts w:asciiTheme="majorHAnsi" w:hAnsiTheme="majorHAnsi" w:cstheme="majorHAnsi"/>
          <w:b/>
          <w:bCs/>
        </w:rPr>
        <w:t xml:space="preserve">RU_: </w:t>
      </w:r>
      <w:r>
        <w:rPr>
          <w:rFonts w:asciiTheme="majorHAnsi" w:hAnsiTheme="majorHAnsi" w:cstheme="majorHAnsi"/>
        </w:rPr>
        <w:t xml:space="preserve">Runtime tables, contain the runtime data of processes, cases etc. That are not yet finished. Flowable only stores the </w:t>
      </w:r>
      <w:r w:rsidR="00904FC6">
        <w:rPr>
          <w:rFonts w:asciiTheme="majorHAnsi" w:hAnsiTheme="majorHAnsi" w:cstheme="majorHAnsi"/>
        </w:rPr>
        <w:t>runtime data during execution and removes the records after the instances ends. This keeps the runtime tables small and fast.</w:t>
      </w:r>
    </w:p>
    <w:p w14:paraId="054FB059" w14:textId="01C5315C" w:rsidR="006A03A7" w:rsidRPr="00904FC6" w:rsidRDefault="006A03A7" w:rsidP="00D6134C">
      <w:pPr>
        <w:rPr>
          <w:rFonts w:asciiTheme="majorHAnsi" w:hAnsiTheme="majorHAnsi" w:cstheme="majorHAnsi"/>
        </w:rPr>
      </w:pPr>
      <w:r>
        <w:rPr>
          <w:rFonts w:asciiTheme="majorHAnsi" w:hAnsiTheme="majorHAnsi" w:cstheme="majorHAnsi"/>
          <w:b/>
          <w:bCs/>
        </w:rPr>
        <w:t>HI_:</w:t>
      </w:r>
      <w:r w:rsidR="00904FC6">
        <w:rPr>
          <w:rFonts w:asciiTheme="majorHAnsi" w:hAnsiTheme="majorHAnsi" w:cstheme="majorHAnsi"/>
          <w:b/>
          <w:bCs/>
        </w:rPr>
        <w:t xml:space="preserve"> </w:t>
      </w:r>
      <w:r w:rsidR="00904FC6">
        <w:rPr>
          <w:rFonts w:asciiTheme="majorHAnsi" w:hAnsiTheme="majorHAnsi" w:cstheme="majorHAnsi"/>
        </w:rPr>
        <w:t>Historical table, These tables contains the historical data when the data is removed from the runtime tables then. These tables contains all the information for these finished instances.</w:t>
      </w:r>
    </w:p>
    <w:p w14:paraId="00E05B31" w14:textId="17240FD3" w:rsidR="006A03A7" w:rsidRPr="00904FC6" w:rsidRDefault="006A03A7" w:rsidP="00D6134C">
      <w:pPr>
        <w:rPr>
          <w:rFonts w:asciiTheme="majorHAnsi" w:hAnsiTheme="majorHAnsi" w:cstheme="majorHAnsi"/>
        </w:rPr>
      </w:pPr>
      <w:r>
        <w:rPr>
          <w:rFonts w:asciiTheme="majorHAnsi" w:hAnsiTheme="majorHAnsi" w:cstheme="majorHAnsi"/>
          <w:b/>
          <w:bCs/>
        </w:rPr>
        <w:t>RE_:</w:t>
      </w:r>
      <w:r w:rsidR="00904FC6">
        <w:rPr>
          <w:rFonts w:asciiTheme="majorHAnsi" w:hAnsiTheme="majorHAnsi" w:cstheme="majorHAnsi"/>
          <w:b/>
          <w:bCs/>
        </w:rPr>
        <w:t xml:space="preserve"> </w:t>
      </w:r>
      <w:r w:rsidR="00904FC6">
        <w:rPr>
          <w:rFonts w:asciiTheme="majorHAnsi" w:hAnsiTheme="majorHAnsi" w:cstheme="majorHAnsi"/>
        </w:rPr>
        <w:t>Repository table, contains static information around models and definitions.</w:t>
      </w:r>
    </w:p>
    <w:sectPr w:rsidR="006A03A7" w:rsidRPr="00904F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96EC" w14:textId="77777777" w:rsidR="007F3538" w:rsidRDefault="007F3538" w:rsidP="00CB2F25">
      <w:pPr>
        <w:spacing w:after="0" w:line="240" w:lineRule="auto"/>
      </w:pPr>
      <w:r>
        <w:separator/>
      </w:r>
    </w:p>
  </w:endnote>
  <w:endnote w:type="continuationSeparator" w:id="0">
    <w:p w14:paraId="06354B2A" w14:textId="77777777" w:rsidR="007F3538" w:rsidRDefault="007F3538" w:rsidP="00CB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FED1" w14:textId="77777777" w:rsidR="007F3538" w:rsidRDefault="007F3538" w:rsidP="00CB2F25">
      <w:pPr>
        <w:spacing w:after="0" w:line="240" w:lineRule="auto"/>
      </w:pPr>
      <w:r>
        <w:separator/>
      </w:r>
    </w:p>
  </w:footnote>
  <w:footnote w:type="continuationSeparator" w:id="0">
    <w:p w14:paraId="3009FDAD" w14:textId="77777777" w:rsidR="007F3538" w:rsidRDefault="007F3538" w:rsidP="00CB2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1F8C"/>
    <w:multiLevelType w:val="multilevel"/>
    <w:tmpl w:val="C8A2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96DA3"/>
    <w:multiLevelType w:val="multilevel"/>
    <w:tmpl w:val="ACF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340DC"/>
    <w:multiLevelType w:val="hybridMultilevel"/>
    <w:tmpl w:val="BE9AB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A0C04"/>
    <w:multiLevelType w:val="multilevel"/>
    <w:tmpl w:val="5900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C3369"/>
    <w:multiLevelType w:val="multilevel"/>
    <w:tmpl w:val="1B72613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B6BFC"/>
    <w:multiLevelType w:val="multilevel"/>
    <w:tmpl w:val="CC4A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16FC0"/>
    <w:multiLevelType w:val="multilevel"/>
    <w:tmpl w:val="E6CA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70DE5"/>
    <w:multiLevelType w:val="hybridMultilevel"/>
    <w:tmpl w:val="A5147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41403"/>
    <w:multiLevelType w:val="hybridMultilevel"/>
    <w:tmpl w:val="6CEC2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61861"/>
    <w:multiLevelType w:val="hybridMultilevel"/>
    <w:tmpl w:val="1280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522993">
    <w:abstractNumId w:val="9"/>
  </w:num>
  <w:num w:numId="2" w16cid:durableId="1995988650">
    <w:abstractNumId w:val="6"/>
  </w:num>
  <w:num w:numId="3" w16cid:durableId="1850682624">
    <w:abstractNumId w:val="5"/>
  </w:num>
  <w:num w:numId="4" w16cid:durableId="426930196">
    <w:abstractNumId w:val="0"/>
  </w:num>
  <w:num w:numId="5" w16cid:durableId="2046327749">
    <w:abstractNumId w:val="1"/>
  </w:num>
  <w:num w:numId="6" w16cid:durableId="149493379">
    <w:abstractNumId w:val="3"/>
  </w:num>
  <w:num w:numId="7" w16cid:durableId="1533030897">
    <w:abstractNumId w:val="4"/>
  </w:num>
  <w:num w:numId="8" w16cid:durableId="1497768973">
    <w:abstractNumId w:val="8"/>
  </w:num>
  <w:num w:numId="9" w16cid:durableId="631785545">
    <w:abstractNumId w:val="2"/>
  </w:num>
  <w:num w:numId="10" w16cid:durableId="1029843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2E"/>
    <w:rsid w:val="000918B6"/>
    <w:rsid w:val="001C7CAB"/>
    <w:rsid w:val="001F5975"/>
    <w:rsid w:val="0027621E"/>
    <w:rsid w:val="00390210"/>
    <w:rsid w:val="00452D2E"/>
    <w:rsid w:val="005A126F"/>
    <w:rsid w:val="00617144"/>
    <w:rsid w:val="006364E6"/>
    <w:rsid w:val="006A03A7"/>
    <w:rsid w:val="00763BB9"/>
    <w:rsid w:val="007905FF"/>
    <w:rsid w:val="007E0F1D"/>
    <w:rsid w:val="007F3538"/>
    <w:rsid w:val="00800F51"/>
    <w:rsid w:val="008A607A"/>
    <w:rsid w:val="008B229D"/>
    <w:rsid w:val="00904FC6"/>
    <w:rsid w:val="00921786"/>
    <w:rsid w:val="00AB376A"/>
    <w:rsid w:val="00B40B9D"/>
    <w:rsid w:val="00BB10EE"/>
    <w:rsid w:val="00BD1A4B"/>
    <w:rsid w:val="00C679C3"/>
    <w:rsid w:val="00CB2F25"/>
    <w:rsid w:val="00D6134C"/>
    <w:rsid w:val="00DE4DEE"/>
    <w:rsid w:val="00E31D68"/>
    <w:rsid w:val="00F05A94"/>
    <w:rsid w:val="00F83EA9"/>
    <w:rsid w:val="00FF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FB95"/>
  <w15:chartTrackingRefBased/>
  <w15:docId w15:val="{8544FA41-485B-4594-93B9-969085A9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34C"/>
    <w:pPr>
      <w:ind w:left="720"/>
      <w:contextualSpacing/>
    </w:pPr>
  </w:style>
  <w:style w:type="paragraph" w:customStyle="1" w:styleId="m-4982497889822568046msolistparagraph">
    <w:name w:val="m_-4982497889822568046msolistparagraph"/>
    <w:basedOn w:val="Normal"/>
    <w:rsid w:val="00F05A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7411</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Makode, Kamlesh</dc:creator>
  <cp:keywords/>
  <dc:description/>
  <cp:lastModifiedBy>Kamlesh Makode</cp:lastModifiedBy>
  <cp:revision>95</cp:revision>
  <dcterms:created xsi:type="dcterms:W3CDTF">2023-05-17T07:17:00Z</dcterms:created>
  <dcterms:modified xsi:type="dcterms:W3CDTF">2023-06-05T10:46:00Z</dcterms:modified>
</cp:coreProperties>
</file>