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95FFFE" w14:textId="7F403E66" w:rsidR="001863D7" w:rsidRDefault="001863D7">
      <w:pPr>
        <w:widowControl/>
        <w:jc w:val="left"/>
      </w:pPr>
      <w:r>
        <w:t>2023/05/26</w:t>
      </w:r>
    </w:p>
    <w:p w14:paraId="5FEC1AAC" w14:textId="3DFA79EA" w:rsidR="0034371E" w:rsidRDefault="0034371E">
      <w:pPr>
        <w:widowControl/>
        <w:jc w:val="left"/>
      </w:pPr>
      <w:r>
        <w:rPr>
          <w:rFonts w:hint="eastAsia"/>
        </w:rPr>
        <w:t xml:space="preserve">中央大学国際経営学部 </w:t>
      </w:r>
      <w:r>
        <w:t>3</w:t>
      </w:r>
      <w:r>
        <w:rPr>
          <w:rFonts w:hint="eastAsia"/>
        </w:rPr>
        <w:t>年</w:t>
      </w:r>
    </w:p>
    <w:p w14:paraId="43698F3F" w14:textId="51BAB0C0" w:rsidR="001863D7" w:rsidRDefault="001863D7">
      <w:pPr>
        <w:widowControl/>
        <w:jc w:val="left"/>
      </w:pPr>
      <w:r>
        <w:rPr>
          <w:rFonts w:hint="eastAsia"/>
        </w:rPr>
        <w:t>学籍番号：2</w:t>
      </w:r>
      <w:r>
        <w:t>1F1101016K</w:t>
      </w:r>
    </w:p>
    <w:p w14:paraId="7867F196" w14:textId="52281991" w:rsidR="001863D7" w:rsidRDefault="001863D7">
      <w:pPr>
        <w:widowControl/>
        <w:jc w:val="left"/>
      </w:pPr>
      <w:r>
        <w:rPr>
          <w:rFonts w:hint="eastAsia"/>
        </w:rPr>
        <w:t>氏名：鴨田遥平</w:t>
      </w:r>
    </w:p>
    <w:p w14:paraId="5A6EBA9D" w14:textId="77777777" w:rsidR="001863D7" w:rsidRDefault="001863D7">
      <w:pPr>
        <w:widowControl/>
        <w:jc w:val="left"/>
      </w:pPr>
    </w:p>
    <w:p w14:paraId="2942C633" w14:textId="01BA3467" w:rsidR="00311303" w:rsidRPr="00656C45" w:rsidRDefault="001863D7" w:rsidP="00311303">
      <w:pPr>
        <w:widowControl/>
        <w:jc w:val="center"/>
        <w:rPr>
          <w:b/>
          <w:bCs/>
        </w:rPr>
      </w:pPr>
      <w:r w:rsidRPr="00656C45">
        <w:rPr>
          <w:rFonts w:hint="eastAsia"/>
          <w:b/>
          <w:bCs/>
        </w:rPr>
        <w:t>循環バリューチェーンコンソーシアム</w:t>
      </w:r>
      <w:r w:rsidR="00311303" w:rsidRPr="00656C45">
        <w:rPr>
          <w:b/>
          <w:bCs/>
        </w:rPr>
        <w:t xml:space="preserve"> </w:t>
      </w:r>
      <w:r w:rsidR="00311303" w:rsidRPr="00656C45">
        <w:rPr>
          <w:rFonts w:hint="eastAsia"/>
          <w:b/>
          <w:bCs/>
        </w:rPr>
        <w:t>第</w:t>
      </w:r>
      <w:r w:rsidR="00311303" w:rsidRPr="00656C45">
        <w:rPr>
          <w:b/>
          <w:bCs/>
        </w:rPr>
        <w:t>7回セミナー　プラスチックリサイクル Part</w:t>
      </w:r>
      <w:r w:rsidR="00656C45">
        <w:rPr>
          <w:b/>
          <w:bCs/>
        </w:rPr>
        <w:t xml:space="preserve"> </w:t>
      </w:r>
      <w:r w:rsidR="00311303" w:rsidRPr="00656C45">
        <w:rPr>
          <w:b/>
          <w:bCs/>
        </w:rPr>
        <w:t>II</w:t>
      </w:r>
      <w:r w:rsidR="00311303" w:rsidRPr="00656C45">
        <w:rPr>
          <w:rFonts w:hint="eastAsia"/>
          <w:b/>
          <w:bCs/>
        </w:rPr>
        <w:t xml:space="preserve"> 報告書</w:t>
      </w:r>
    </w:p>
    <w:p w14:paraId="19DBF0C3" w14:textId="77777777" w:rsidR="00311303" w:rsidRDefault="00311303" w:rsidP="00311303">
      <w:pPr>
        <w:widowControl/>
        <w:jc w:val="center"/>
      </w:pPr>
    </w:p>
    <w:p w14:paraId="70384139" w14:textId="095C65AB" w:rsidR="00311303" w:rsidRDefault="00311303" w:rsidP="00311303">
      <w:pPr>
        <w:widowControl/>
        <w:jc w:val="left"/>
        <w:rPr>
          <w:b/>
          <w:bCs/>
        </w:rPr>
      </w:pPr>
      <w:r>
        <w:rPr>
          <w:rFonts w:hint="eastAsia"/>
          <w:b/>
          <w:bCs/>
        </w:rPr>
        <w:t>講演内容</w:t>
      </w:r>
      <w:r w:rsidRPr="00311303">
        <w:rPr>
          <w:rFonts w:hint="eastAsia"/>
          <w:b/>
          <w:bCs/>
        </w:rPr>
        <w:t>まとめ</w:t>
      </w:r>
    </w:p>
    <w:p w14:paraId="1489873B" w14:textId="039C24E9" w:rsidR="00311303" w:rsidRDefault="00311303" w:rsidP="00311303">
      <w:pPr>
        <w:pStyle w:val="a5"/>
        <w:widowControl/>
        <w:numPr>
          <w:ilvl w:val="0"/>
          <w:numId w:val="1"/>
        </w:numPr>
        <w:ind w:leftChars="0"/>
        <w:jc w:val="left"/>
      </w:pPr>
      <w:r>
        <w:rPr>
          <w:rFonts w:hint="eastAsia"/>
        </w:rPr>
        <w:t>ヴェオリア・ジャパン株式会社</w:t>
      </w:r>
      <w:r>
        <w:t xml:space="preserve"> </w:t>
      </w:r>
      <w:r>
        <w:rPr>
          <w:rFonts w:hint="eastAsia"/>
        </w:rPr>
        <w:t>野田様</w:t>
      </w:r>
    </w:p>
    <w:p w14:paraId="41D9306F" w14:textId="7AC8541A" w:rsidR="00311303" w:rsidRDefault="00311303" w:rsidP="00311303">
      <w:pPr>
        <w:pStyle w:val="a5"/>
        <w:widowControl/>
        <w:ind w:leftChars="0" w:left="643" w:firstLineChars="100" w:firstLine="210"/>
        <w:jc w:val="left"/>
      </w:pPr>
      <w:r>
        <w:rPr>
          <w:rFonts w:hint="eastAsia"/>
        </w:rPr>
        <w:t>ヴェオリアグループ、およびヴェオリア・ジャパン株式会社の業務内容は大きく分けて三つ、水・廃棄物・エネルギーである。</w:t>
      </w:r>
      <w:r w:rsidR="004269F0">
        <w:rPr>
          <w:rFonts w:hint="eastAsia"/>
        </w:rPr>
        <w:t>中でも水分野を中心に事業を展開している。</w:t>
      </w:r>
      <w:r w:rsidR="00261D81">
        <w:rPr>
          <w:rFonts w:hint="eastAsia"/>
        </w:rPr>
        <w:t>また、</w:t>
      </w:r>
      <w:r w:rsidR="004269F0">
        <w:rPr>
          <w:rFonts w:hint="eastAsia"/>
        </w:rPr>
        <w:t>社風として</w:t>
      </w:r>
      <w:r w:rsidR="00261D81">
        <w:rPr>
          <w:rFonts w:hint="eastAsia"/>
        </w:rPr>
        <w:t>は</w:t>
      </w:r>
      <w:r w:rsidR="004269F0">
        <w:rPr>
          <w:rFonts w:hint="eastAsia"/>
        </w:rPr>
        <w:t>「</w:t>
      </w:r>
      <w:r w:rsidR="004269F0">
        <w:t>SDGs</w:t>
      </w:r>
      <w:r w:rsidR="004269F0">
        <w:rPr>
          <w:rFonts w:hint="eastAsia"/>
        </w:rPr>
        <w:t>の達成に全力に取り組み、持続可能な未来を実現し、人類の進歩に貢献する」というパーパスを非常に大事にしており、ステークホルダーとして地球環境・顧客・株主・従業員・地域社会という</w:t>
      </w:r>
      <w:r w:rsidR="004269F0">
        <w:t>5</w:t>
      </w:r>
      <w:r w:rsidR="004269F0">
        <w:rPr>
          <w:rFonts w:hint="eastAsia"/>
        </w:rPr>
        <w:t>つを挙げている。</w:t>
      </w:r>
    </w:p>
    <w:p w14:paraId="6813BE58" w14:textId="77777777" w:rsidR="003747EE" w:rsidRDefault="00BC015D" w:rsidP="003747EE">
      <w:pPr>
        <w:pStyle w:val="a5"/>
        <w:widowControl/>
        <w:ind w:leftChars="0" w:left="643" w:firstLineChars="100" w:firstLine="210"/>
        <w:jc w:val="left"/>
      </w:pPr>
      <w:r>
        <w:rPr>
          <w:rFonts w:hint="eastAsia"/>
        </w:rPr>
        <w:t>サーキュラーエコノミーの実現を目指すにあたって日本ならでは</w:t>
      </w:r>
      <w:proofErr w:type="gramStart"/>
      <w:r>
        <w:rPr>
          <w:rFonts w:hint="eastAsia"/>
        </w:rPr>
        <w:t>の</w:t>
      </w:r>
      <w:proofErr w:type="gramEnd"/>
      <w:r>
        <w:rPr>
          <w:rFonts w:hint="eastAsia"/>
        </w:rPr>
        <w:t>強みがある。それは、「国民の分別の意識」や「勿体無い精神」である。野田様はこれまで、日本以外のどの国に行っても国民レベルから日本ほど細かく分別している国は見たことないという。</w:t>
      </w:r>
      <w:r w:rsidR="00261D81">
        <w:rPr>
          <w:rFonts w:hint="eastAsia"/>
        </w:rPr>
        <w:t>しかし、</w:t>
      </w:r>
      <w:r>
        <w:rPr>
          <w:rFonts w:hint="eastAsia"/>
        </w:rPr>
        <w:t>その代わり</w:t>
      </w:r>
      <w:r w:rsidR="00261D81">
        <w:rPr>
          <w:rFonts w:hint="eastAsia"/>
        </w:rPr>
        <w:t>に</w:t>
      </w:r>
      <w:r>
        <w:rPr>
          <w:rFonts w:hint="eastAsia"/>
        </w:rPr>
        <w:t>、ヨーロッパでは全て混ざったゴミを大規模な工場で自動的に分別しており、日本ではそのような技術が不足しているとも言える。また、日本にはヨーロッパほど持続可能な社会への野心的な目標がないことや、デジタル基盤の不足、</w:t>
      </w:r>
      <w:r>
        <w:t>SDGs</w:t>
      </w:r>
      <w:r>
        <w:rPr>
          <w:rFonts w:hint="eastAsia"/>
        </w:rPr>
        <w:t>を達成するためのルール整備が及んでいないという指摘があった。さらに課題として、消費者の理解が追いついていないというのも挙げ</w:t>
      </w:r>
      <w:r w:rsidR="00261D81">
        <w:rPr>
          <w:rFonts w:hint="eastAsia"/>
        </w:rPr>
        <w:t>られた</w:t>
      </w:r>
      <w:r>
        <w:rPr>
          <w:rFonts w:hint="eastAsia"/>
        </w:rPr>
        <w:t>。再生材によって作られた製品はどうしても異物が混入してしまい、製品が完全な白色にはならず、そういった点で日本の消費者は同製品を避けてしまうという。</w:t>
      </w:r>
      <w:r w:rsidR="003747EE">
        <w:rPr>
          <w:rFonts w:hint="eastAsia"/>
        </w:rPr>
        <w:t>こういった課題に対する</w:t>
      </w:r>
      <w:r>
        <w:rPr>
          <w:rFonts w:hint="eastAsia"/>
        </w:rPr>
        <w:t>解決の糸口としては</w:t>
      </w:r>
      <w:r w:rsidR="00CD4643">
        <w:rPr>
          <w:rFonts w:hint="eastAsia"/>
        </w:rPr>
        <w:t>、①どうすれば顧客が求める品質・デザインを提供できるのかディスカッションを重ねる、②品質保証を</w:t>
      </w:r>
      <w:r w:rsidR="003747EE">
        <w:rPr>
          <w:rFonts w:hint="eastAsia"/>
        </w:rPr>
        <w:t>ラベリング</w:t>
      </w:r>
      <w:r w:rsidR="00CD4643">
        <w:rPr>
          <w:rFonts w:hint="eastAsia"/>
        </w:rPr>
        <w:t>することで最終消費者の懸念を払拭する、③ヨーロッパを見習い再生材による製品でもおしゃれなデザインを考案する、などが想定される。</w:t>
      </w:r>
    </w:p>
    <w:p w14:paraId="6EC18DAC" w14:textId="03F4F97C" w:rsidR="00CD4643" w:rsidRDefault="00CD4643" w:rsidP="003747EE">
      <w:pPr>
        <w:pStyle w:val="a5"/>
        <w:widowControl/>
        <w:ind w:leftChars="0" w:left="643" w:firstLineChars="100" w:firstLine="210"/>
        <w:jc w:val="left"/>
      </w:pPr>
      <w:r>
        <w:rPr>
          <w:rFonts w:hint="eastAsia"/>
        </w:rPr>
        <w:t>今後日本としては、官民連携、企業間連携をしながら解決策を見出していく必要がある。また、循環社会がなぜ必要なのかということを小学校のうちから教育する必要がある。</w:t>
      </w:r>
    </w:p>
    <w:p w14:paraId="601CD7EA" w14:textId="51A29EA7" w:rsidR="00311303" w:rsidRDefault="00311303" w:rsidP="00311303">
      <w:pPr>
        <w:pStyle w:val="a5"/>
        <w:widowControl/>
        <w:numPr>
          <w:ilvl w:val="0"/>
          <w:numId w:val="1"/>
        </w:numPr>
        <w:ind w:leftChars="0"/>
        <w:jc w:val="left"/>
      </w:pPr>
      <w:r>
        <w:rPr>
          <w:rFonts w:hint="eastAsia"/>
        </w:rPr>
        <w:t>K</w:t>
      </w:r>
      <w:r>
        <w:t>DDI</w:t>
      </w:r>
      <w:r>
        <w:rPr>
          <w:rFonts w:hint="eastAsia"/>
        </w:rPr>
        <w:t>総合研究所</w:t>
      </w:r>
      <w:r>
        <w:t xml:space="preserve"> </w:t>
      </w:r>
      <w:r>
        <w:rPr>
          <w:rFonts w:hint="eastAsia"/>
        </w:rPr>
        <w:t>杉山様</w:t>
      </w:r>
    </w:p>
    <w:p w14:paraId="44AA9B83" w14:textId="7A75B192" w:rsidR="00311303" w:rsidRDefault="00CD4643" w:rsidP="00311303">
      <w:pPr>
        <w:pStyle w:val="a5"/>
        <w:widowControl/>
        <w:ind w:leftChars="0" w:left="643"/>
        <w:jc w:val="left"/>
      </w:pPr>
      <w:r>
        <w:rPr>
          <w:rFonts w:hint="eastAsia"/>
        </w:rPr>
        <w:t xml:space="preserve">　</w:t>
      </w:r>
      <w:r w:rsidR="003747EE">
        <w:t>KDDI</w:t>
      </w:r>
      <w:r w:rsidR="003747EE">
        <w:rPr>
          <w:rFonts w:hint="eastAsia"/>
        </w:rPr>
        <w:t>では、</w:t>
      </w:r>
      <w:r>
        <w:rPr>
          <w:rFonts w:hint="eastAsia"/>
        </w:rPr>
        <w:t>通信事業者という特徴を活かし</w:t>
      </w:r>
      <w:r w:rsidR="00291CE2">
        <w:rPr>
          <w:rFonts w:hint="eastAsia"/>
        </w:rPr>
        <w:t>た</w:t>
      </w:r>
      <w:r w:rsidR="003747EE">
        <w:rPr>
          <w:rFonts w:hint="eastAsia"/>
        </w:rPr>
        <w:t>循環社会</w:t>
      </w:r>
      <w:r w:rsidR="00CC5DEA">
        <w:rPr>
          <w:rFonts w:hint="eastAsia"/>
        </w:rPr>
        <w:t>への貢献を考案中である。</w:t>
      </w:r>
      <w:r w:rsidR="00291CE2">
        <w:rPr>
          <w:rFonts w:hint="eastAsia"/>
        </w:rPr>
        <w:t>そこで、</w:t>
      </w:r>
      <w:r w:rsidR="00CC5DEA">
        <w:rPr>
          <w:rFonts w:hint="eastAsia"/>
        </w:rPr>
        <w:t>ケーススタディとして株式会社フォーステックと連携した</w:t>
      </w:r>
      <w:r w:rsidR="00CC5DEA">
        <w:rPr>
          <w:rFonts w:hint="eastAsia"/>
        </w:rPr>
        <w:lastRenderedPageBreak/>
        <w:t>「</w:t>
      </w:r>
      <w:proofErr w:type="spellStart"/>
      <w:r w:rsidR="00CC5DEA">
        <w:t>SmaGO</w:t>
      </w:r>
      <w:proofErr w:type="spellEnd"/>
      <w:r w:rsidR="00CC5DEA">
        <w:rPr>
          <w:rFonts w:hint="eastAsia"/>
        </w:rPr>
        <w:t>」というスマートゴミ箱が紹介されていた。機能としては、①規定量に達するとゴミを自動で</w:t>
      </w:r>
      <w:r w:rsidR="00CC5DEA">
        <w:t>1/5</w:t>
      </w:r>
      <w:r w:rsidR="00CC5DEA">
        <w:rPr>
          <w:rFonts w:hint="eastAsia"/>
        </w:rPr>
        <w:t>に圧縮、②通信機能で蓄積状況を通知、③ソーラーパネルで電力供給が不要、④側面に広告を掲示である。この製品の検証として</w:t>
      </w:r>
      <w:r w:rsidR="00932194">
        <w:rPr>
          <w:rFonts w:hint="eastAsia"/>
        </w:rPr>
        <w:t>は</w:t>
      </w:r>
      <w:r w:rsidR="00CC5DEA">
        <w:rPr>
          <w:rFonts w:hint="eastAsia"/>
        </w:rPr>
        <w:t>人流データを用いたゴミ発生・回収シミュレーションを用いているが、人流とゴミの排出の間に相関があまりないことから検証に難航している。また、その他機能的な課題としては、</w:t>
      </w:r>
      <w:r w:rsidR="00932194">
        <w:rPr>
          <w:rFonts w:hint="eastAsia"/>
        </w:rPr>
        <w:t>現状では遠隔で</w:t>
      </w:r>
      <w:r w:rsidR="00CC5DEA">
        <w:rPr>
          <w:rFonts w:hint="eastAsia"/>
        </w:rPr>
        <w:t>蓄積率何%</w:t>
      </w:r>
      <w:r w:rsidR="003A3CED">
        <w:rPr>
          <w:rFonts w:hint="eastAsia"/>
        </w:rPr>
        <w:t>か</w:t>
      </w:r>
      <w:r w:rsidR="00CC5DEA">
        <w:rPr>
          <w:rFonts w:hint="eastAsia"/>
        </w:rPr>
        <w:t>ということしか確認できないため、</w:t>
      </w:r>
      <w:r w:rsidR="003A3CED">
        <w:rPr>
          <w:rFonts w:hint="eastAsia"/>
        </w:rPr>
        <w:t>遠隔でも</w:t>
      </w:r>
      <w:r w:rsidR="00CC5DEA">
        <w:rPr>
          <w:rFonts w:hint="eastAsia"/>
        </w:rPr>
        <w:t>中身</w:t>
      </w:r>
      <w:r w:rsidR="003A3CED">
        <w:rPr>
          <w:rFonts w:hint="eastAsia"/>
        </w:rPr>
        <w:t>まで</w:t>
      </w:r>
      <w:r w:rsidR="00CC5DEA">
        <w:rPr>
          <w:rFonts w:hint="eastAsia"/>
        </w:rPr>
        <w:t>確認できるようにしたいということを挙げていた。</w:t>
      </w:r>
      <w:r w:rsidR="003A3CED">
        <w:rPr>
          <w:rFonts w:hint="eastAsia"/>
        </w:rPr>
        <w:t>現在は</w:t>
      </w:r>
      <w:r w:rsidR="00AE5444">
        <w:t>G7</w:t>
      </w:r>
      <w:r w:rsidR="00AE5444">
        <w:rPr>
          <w:rFonts w:hint="eastAsia"/>
        </w:rPr>
        <w:t>広島サミット国際メディアセンターでのデモ</w:t>
      </w:r>
      <w:r w:rsidR="003A3CED">
        <w:rPr>
          <w:rFonts w:hint="eastAsia"/>
        </w:rPr>
        <w:t>を行う</w:t>
      </w:r>
      <w:r w:rsidR="00AE5444">
        <w:rPr>
          <w:rFonts w:hint="eastAsia"/>
        </w:rPr>
        <w:t>など、未だ検証段階である。</w:t>
      </w:r>
    </w:p>
    <w:p w14:paraId="1433E9AB" w14:textId="7A6B304D" w:rsidR="00AE5444" w:rsidRDefault="00AE5444" w:rsidP="00311303">
      <w:pPr>
        <w:pStyle w:val="a5"/>
        <w:widowControl/>
        <w:ind w:leftChars="0" w:left="643"/>
        <w:jc w:val="left"/>
      </w:pPr>
      <w:r>
        <w:rPr>
          <w:rFonts w:hint="eastAsia"/>
        </w:rPr>
        <w:t xml:space="preserve">　通信事業者としての活動では、レアメタルのマテリアルリサイクル技術を持つエマルションフローテクノロジーズ社と連携し、スマートフォンの退蔵率削減に向けた呼びかけを実施している。背景として、使用後のスマートフォン</w:t>
      </w:r>
      <w:r w:rsidR="003A3CED">
        <w:rPr>
          <w:rFonts w:hint="eastAsia"/>
        </w:rPr>
        <w:t>で</w:t>
      </w:r>
      <w:r>
        <w:rPr>
          <w:rFonts w:hint="eastAsia"/>
        </w:rPr>
        <w:t>リサイクルされているのが</w:t>
      </w:r>
      <w:r>
        <w:t>22.9%</w:t>
      </w:r>
      <w:r>
        <w:rPr>
          <w:rFonts w:hint="eastAsia"/>
        </w:rPr>
        <w:t>なのに対して自宅に放置されている割合が</w:t>
      </w:r>
      <w:r>
        <w:t>64.4%</w:t>
      </w:r>
      <w:r>
        <w:rPr>
          <w:rFonts w:hint="eastAsia"/>
        </w:rPr>
        <w:t>という事実が存在する。これだけの貴重な資源が無駄になっているという現実を受け止め、この課題の解決に取り組み、循環社会の実現に貢献</w:t>
      </w:r>
      <w:r w:rsidR="003A3CED">
        <w:rPr>
          <w:rFonts w:hint="eastAsia"/>
        </w:rPr>
        <w:t>を目指している</w:t>
      </w:r>
      <w:r>
        <w:rPr>
          <w:rFonts w:hint="eastAsia"/>
        </w:rPr>
        <w:t>。</w:t>
      </w:r>
    </w:p>
    <w:p w14:paraId="262B32F8" w14:textId="4E451E18" w:rsidR="00311303" w:rsidRDefault="00311303" w:rsidP="00311303">
      <w:pPr>
        <w:pStyle w:val="a5"/>
        <w:widowControl/>
        <w:numPr>
          <w:ilvl w:val="0"/>
          <w:numId w:val="1"/>
        </w:numPr>
        <w:ind w:leftChars="0"/>
        <w:jc w:val="left"/>
      </w:pPr>
      <w:r>
        <w:rPr>
          <w:rFonts w:hint="eastAsia"/>
        </w:rPr>
        <w:t>株式会社リコー</w:t>
      </w:r>
      <w:r>
        <w:t xml:space="preserve"> </w:t>
      </w:r>
      <w:r>
        <w:rPr>
          <w:rFonts w:hint="eastAsia"/>
        </w:rPr>
        <w:t>建部様</w:t>
      </w:r>
    </w:p>
    <w:p w14:paraId="78125A2E" w14:textId="6820FF6E" w:rsidR="005E1E98" w:rsidRDefault="00CC5DEA" w:rsidP="00CC5DEA">
      <w:pPr>
        <w:pStyle w:val="a5"/>
        <w:widowControl/>
        <w:ind w:leftChars="0" w:left="643"/>
        <w:jc w:val="left"/>
      </w:pPr>
      <w:r>
        <w:rPr>
          <w:rFonts w:hint="eastAsia"/>
        </w:rPr>
        <w:t xml:space="preserve"> </w:t>
      </w:r>
      <w:r>
        <w:t xml:space="preserve"> </w:t>
      </w:r>
      <w:r w:rsidR="003B43FA">
        <w:rPr>
          <w:rFonts w:hint="eastAsia"/>
        </w:rPr>
        <w:t>株式会社リコーで開発している</w:t>
      </w:r>
      <w:r w:rsidR="00AE5444">
        <w:rPr>
          <w:rFonts w:hint="eastAsia"/>
        </w:rPr>
        <w:t>プラスチック樹脂を判別するセンサーを紹介していた。</w:t>
      </w:r>
      <w:r w:rsidR="003B43FA">
        <w:rPr>
          <w:rFonts w:hint="eastAsia"/>
        </w:rPr>
        <w:t>プラスチックというカテゴリ内でも分別することで、マテリアルリサイクルの促進を目標としている。</w:t>
      </w:r>
      <w:r w:rsidR="005E1E98">
        <w:rPr>
          <w:rFonts w:hint="eastAsia"/>
        </w:rPr>
        <w:t>そのため、一番に想定されている用途はプロダクトや端材のプラスチック組成を判別し分別することである。判別フローとしては、</w:t>
      </w:r>
      <w:r w:rsidR="00E52CCA">
        <w:rPr>
          <w:rFonts w:hint="eastAsia"/>
        </w:rPr>
        <w:t>プラスチックに接触させてセンサーを</w:t>
      </w:r>
      <w:r w:rsidR="005E1E98">
        <w:rPr>
          <w:rFonts w:hint="eastAsia"/>
        </w:rPr>
        <w:t>照射し</w:t>
      </w:r>
      <w:r w:rsidR="00E52CCA">
        <w:rPr>
          <w:rFonts w:hint="eastAsia"/>
        </w:rPr>
        <w:t>、返ってき</w:t>
      </w:r>
      <w:r w:rsidR="005E1E98">
        <w:rPr>
          <w:rFonts w:hint="eastAsia"/>
        </w:rPr>
        <w:t>た光情報をスマートフォン</w:t>
      </w:r>
      <w:r w:rsidR="004753D7">
        <w:rPr>
          <w:rFonts w:hint="eastAsia"/>
        </w:rPr>
        <w:t>に</w:t>
      </w:r>
      <w:r w:rsidR="00E52CCA">
        <w:t>Bluetooth</w:t>
      </w:r>
      <w:r w:rsidR="005E1E98">
        <w:rPr>
          <w:rFonts w:hint="eastAsia"/>
        </w:rPr>
        <w:t>で送信し、</w:t>
      </w:r>
      <w:r w:rsidR="00E52CCA">
        <w:rPr>
          <w:rFonts w:hint="eastAsia"/>
        </w:rPr>
        <w:t>汎用樹脂を中心に登録された</w:t>
      </w:r>
      <w:r w:rsidR="00E52CCA">
        <w:t>13</w:t>
      </w:r>
      <w:r w:rsidR="00E52CCA">
        <w:rPr>
          <w:rFonts w:hint="eastAsia"/>
        </w:rPr>
        <w:t>種類のプラスチックの</w:t>
      </w:r>
      <w:r w:rsidR="005E1E98">
        <w:rPr>
          <w:rFonts w:hint="eastAsia"/>
        </w:rPr>
        <w:t>ライブラリとの相関性</w:t>
      </w:r>
      <w:r w:rsidR="00E52CCA">
        <w:rPr>
          <w:rFonts w:hint="eastAsia"/>
        </w:rPr>
        <w:t>より</w:t>
      </w:r>
      <w:r w:rsidR="005E1E98">
        <w:rPr>
          <w:rFonts w:hint="eastAsia"/>
        </w:rPr>
        <w:t>判別する。しかし、ライブラリにない素材を読み取った場合にも</w:t>
      </w:r>
      <w:r w:rsidR="002A3419">
        <w:rPr>
          <w:rFonts w:hint="eastAsia"/>
        </w:rPr>
        <w:t>、</w:t>
      </w:r>
      <w:r w:rsidR="005E1E98">
        <w:rPr>
          <w:rFonts w:hint="eastAsia"/>
        </w:rPr>
        <w:t>ライブラリ内にある最も近い素材として判別し表示してしまうという欠点がある。その場合は相関係数の低さを見てユーザー側から判断する必要がある。また、光センサの都合上、自動車製造で頻繁に使われる黒色のプラスチックではほとんど光を吸収してしまうため、</w:t>
      </w:r>
      <w:r w:rsidR="00E52CCA">
        <w:rPr>
          <w:rFonts w:hint="eastAsia"/>
        </w:rPr>
        <w:t>このケースでは</w:t>
      </w:r>
      <w:r w:rsidR="005E1E98">
        <w:rPr>
          <w:rFonts w:hint="eastAsia"/>
        </w:rPr>
        <w:t>このセンサーは</w:t>
      </w:r>
      <w:r w:rsidR="00E52CCA">
        <w:rPr>
          <w:rFonts w:hint="eastAsia"/>
        </w:rPr>
        <w:t>使用できない。さらに、これには分別後に更なる問題がある。それは、排出事業者が自ら分別するため、</w:t>
      </w:r>
      <w:r w:rsidR="00E52CCA" w:rsidRPr="00E52CCA">
        <w:rPr>
          <w:rFonts w:hint="eastAsia"/>
        </w:rPr>
        <w:t>分けるごとに取引業者、回収業者、伝票処理が増えるなど手間が増えてしまう</w:t>
      </w:r>
      <w:r w:rsidR="00E52CCA">
        <w:rPr>
          <w:rFonts w:hint="eastAsia"/>
        </w:rPr>
        <w:t>ことである。さらに、分別することで各樹脂は</w:t>
      </w:r>
      <w:r w:rsidR="00656C45">
        <w:rPr>
          <w:rFonts w:hint="eastAsia"/>
        </w:rPr>
        <w:t>少量</w:t>
      </w:r>
      <w:r w:rsidR="00E52CCA">
        <w:rPr>
          <w:rFonts w:hint="eastAsia"/>
        </w:rPr>
        <w:t>になるため、</w:t>
      </w:r>
      <w:r w:rsidR="00656C45">
        <w:rPr>
          <w:rFonts w:hint="eastAsia"/>
        </w:rPr>
        <w:t>回収業社が輸送コストを考えて引き取りに来てくれないという問題もある。そのため、将来的には多くの排出事業者が利用し分別することで、回収業社が少量</w:t>
      </w:r>
      <w:r w:rsidR="002A3419">
        <w:rPr>
          <w:rFonts w:hint="eastAsia"/>
        </w:rPr>
        <w:t>の回収を</w:t>
      </w:r>
      <w:r w:rsidR="00656C45">
        <w:rPr>
          <w:rFonts w:hint="eastAsia"/>
        </w:rPr>
        <w:t>積み重ねることで多く回収できるように環境を整え、回収ルートを最適化することを目指している。</w:t>
      </w:r>
    </w:p>
    <w:p w14:paraId="37AC7D7C" w14:textId="7A0D7C67" w:rsidR="00656C45" w:rsidRPr="0034371E" w:rsidRDefault="005E1E98" w:rsidP="0034371E">
      <w:pPr>
        <w:pStyle w:val="a5"/>
        <w:widowControl/>
        <w:ind w:leftChars="0" w:left="643" w:firstLineChars="100" w:firstLine="210"/>
        <w:jc w:val="left"/>
      </w:pPr>
      <w:r>
        <w:rPr>
          <w:rFonts w:hint="eastAsia"/>
        </w:rPr>
        <w:t>また、</w:t>
      </w:r>
      <w:r w:rsidR="003B43FA">
        <w:rPr>
          <w:rFonts w:hint="eastAsia"/>
        </w:rPr>
        <w:t>このセンサーは</w:t>
      </w:r>
      <w:r>
        <w:rPr>
          <w:rFonts w:hint="eastAsia"/>
        </w:rPr>
        <w:t>他にも</w:t>
      </w:r>
      <w:r w:rsidR="003B43FA">
        <w:rPr>
          <w:rFonts w:hint="eastAsia"/>
        </w:rPr>
        <w:t>さまざまな用途での活用が考えられられる。</w:t>
      </w:r>
      <w:r>
        <w:rPr>
          <w:rFonts w:hint="eastAsia"/>
        </w:rPr>
        <w:t>それは指定した材料で作られているかのチェックや、プラスチックの品質検査、教育現場での意識向上体験型ワークショップである。</w:t>
      </w:r>
      <w:r w:rsidR="002A3419">
        <w:rPr>
          <w:rFonts w:hint="eastAsia"/>
        </w:rPr>
        <w:t>このように循環社会への直接的な貢献だけでなく、教育や意識向上へも関心も向けている。</w:t>
      </w:r>
    </w:p>
    <w:p w14:paraId="72417A0F" w14:textId="22D303AA" w:rsidR="00DE5DAF" w:rsidRDefault="00311303" w:rsidP="00BC015D">
      <w:pPr>
        <w:widowControl/>
        <w:jc w:val="left"/>
        <w:rPr>
          <w:b/>
          <w:bCs/>
        </w:rPr>
      </w:pPr>
      <w:r>
        <w:rPr>
          <w:rFonts w:hint="eastAsia"/>
          <w:b/>
          <w:bCs/>
        </w:rPr>
        <w:lastRenderedPageBreak/>
        <w:t>感想・学び</w:t>
      </w:r>
    </w:p>
    <w:p w14:paraId="1C5A00AF" w14:textId="6DBF22E9" w:rsidR="00C32BA6" w:rsidRDefault="00C56700" w:rsidP="002A6978">
      <w:pPr>
        <w:widowControl/>
        <w:jc w:val="left"/>
      </w:pPr>
      <w:r>
        <w:rPr>
          <w:rFonts w:hint="eastAsia"/>
          <w:b/>
          <w:bCs/>
        </w:rPr>
        <w:t xml:space="preserve">　</w:t>
      </w:r>
      <w:r>
        <w:rPr>
          <w:rFonts w:hint="eastAsia"/>
        </w:rPr>
        <w:t>国際経営学部生としてステークホルダーという言葉は</w:t>
      </w:r>
      <w:r w:rsidR="00781F47">
        <w:rPr>
          <w:rFonts w:hint="eastAsia"/>
        </w:rPr>
        <w:t>何度も聞い</w:t>
      </w:r>
      <w:r w:rsidR="002A3419">
        <w:rPr>
          <w:rFonts w:hint="eastAsia"/>
        </w:rPr>
        <w:t>た</w:t>
      </w:r>
      <w:r w:rsidR="00781F47">
        <w:rPr>
          <w:rFonts w:hint="eastAsia"/>
        </w:rPr>
        <w:t>ことがあったのですが、サーキュラーエコノミーの実現に取り組む企業にとっては地球環境すら</w:t>
      </w:r>
      <w:r w:rsidR="00A01C63">
        <w:rPr>
          <w:rFonts w:hint="eastAsia"/>
        </w:rPr>
        <w:t>ステークホルダーになるという考え方に</w:t>
      </w:r>
      <w:r w:rsidR="002A3419">
        <w:rPr>
          <w:rFonts w:hint="eastAsia"/>
        </w:rPr>
        <w:t>刺激</w:t>
      </w:r>
      <w:r w:rsidR="00A01C63">
        <w:rPr>
          <w:rFonts w:hint="eastAsia"/>
        </w:rPr>
        <w:t>を受けました。これからは</w:t>
      </w:r>
      <w:r w:rsidR="007D0848">
        <w:rPr>
          <w:rFonts w:hint="eastAsia"/>
        </w:rPr>
        <w:t>すべての企業がこのような考え方を持つべきだと思いました。</w:t>
      </w:r>
      <w:r w:rsidR="00FC0792">
        <w:rPr>
          <w:rFonts w:hint="eastAsia"/>
        </w:rPr>
        <w:t>また、分別の意識や勿体無い精神が日本固有のものであると知り、講演でもお話があった通りせっかくこのような意識が根付いているのだから、</w:t>
      </w:r>
      <w:r w:rsidR="00FE5CC2">
        <w:rPr>
          <w:rFonts w:hint="eastAsia"/>
        </w:rPr>
        <w:t>日本では</w:t>
      </w:r>
      <w:r w:rsidR="002A6978">
        <w:rPr>
          <w:rFonts w:hint="eastAsia"/>
        </w:rPr>
        <w:t>早急に</w:t>
      </w:r>
      <w:r w:rsidR="009700AE">
        <w:rPr>
          <w:rFonts w:hint="eastAsia"/>
        </w:rPr>
        <w:t>環境問題に取り組みやすい</w:t>
      </w:r>
      <w:r w:rsidR="002A6978">
        <w:rPr>
          <w:rFonts w:hint="eastAsia"/>
        </w:rPr>
        <w:t>基盤やルールを整えなければならないと思いました。</w:t>
      </w:r>
    </w:p>
    <w:p w14:paraId="0BB351BB" w14:textId="484207EE" w:rsidR="002A6978" w:rsidRDefault="002A6978" w:rsidP="002A6978">
      <w:pPr>
        <w:widowControl/>
        <w:jc w:val="left"/>
      </w:pPr>
      <w:r>
        <w:rPr>
          <w:rFonts w:hint="eastAsia"/>
        </w:rPr>
        <w:t xml:space="preserve">　スマートゴミ箱である「</w:t>
      </w:r>
      <w:proofErr w:type="spellStart"/>
      <w:r>
        <w:t>SmaGO</w:t>
      </w:r>
      <w:proofErr w:type="spellEnd"/>
      <w:r>
        <w:rPr>
          <w:rFonts w:hint="eastAsia"/>
        </w:rPr>
        <w:t>」や</w:t>
      </w:r>
      <w:r w:rsidR="00D65D82">
        <w:rPr>
          <w:rFonts w:hint="eastAsia"/>
        </w:rPr>
        <w:t>プラスチック樹脂識別センサー</w:t>
      </w:r>
      <w:r w:rsidR="00552F74">
        <w:rPr>
          <w:rFonts w:hint="eastAsia"/>
        </w:rPr>
        <w:t>を見たところ</w:t>
      </w:r>
      <w:r w:rsidR="00FE5CC2">
        <w:rPr>
          <w:rFonts w:hint="eastAsia"/>
        </w:rPr>
        <w:t>、</w:t>
      </w:r>
      <w:r w:rsidR="00552F74">
        <w:rPr>
          <w:rFonts w:hint="eastAsia"/>
        </w:rPr>
        <w:t>どちらもインターネットとの連携をしていたため、やはり現代ではどの</w:t>
      </w:r>
      <w:r w:rsidR="00632C5B">
        <w:rPr>
          <w:rFonts w:hint="eastAsia"/>
        </w:rPr>
        <w:t>問題を解決するにも</w:t>
      </w:r>
      <w:r w:rsidR="00632C5B">
        <w:t>IoT</w:t>
      </w:r>
      <w:r w:rsidR="00632C5B">
        <w:rPr>
          <w:rFonts w:hint="eastAsia"/>
        </w:rPr>
        <w:t>への理解は必須であると思いました。</w:t>
      </w:r>
      <w:r w:rsidR="002D53A0">
        <w:rPr>
          <w:rFonts w:hint="eastAsia"/>
        </w:rPr>
        <w:t>そのため、</w:t>
      </w:r>
      <w:r w:rsidR="006E4FF5">
        <w:rPr>
          <w:rFonts w:hint="eastAsia"/>
        </w:rPr>
        <w:t>今後サーキュラーエコノミーの実現</w:t>
      </w:r>
      <w:proofErr w:type="gramStart"/>
      <w:r w:rsidR="006E4FF5">
        <w:rPr>
          <w:rFonts w:hint="eastAsia"/>
        </w:rPr>
        <w:t>い</w:t>
      </w:r>
      <w:proofErr w:type="gramEnd"/>
      <w:r w:rsidR="006E4FF5">
        <w:rPr>
          <w:rFonts w:hint="eastAsia"/>
        </w:rPr>
        <w:t>関わるかどうかに関係なく、学生のうちから</w:t>
      </w:r>
      <w:r w:rsidR="006E4FF5">
        <w:t>IoT</w:t>
      </w:r>
      <w:r w:rsidR="006E4FF5">
        <w:rPr>
          <w:rFonts w:hint="eastAsia"/>
        </w:rPr>
        <w:t>への見識を</w:t>
      </w:r>
      <w:r w:rsidR="00FE5CC2">
        <w:rPr>
          <w:rFonts w:hint="eastAsia"/>
        </w:rPr>
        <w:t>深めたい</w:t>
      </w:r>
      <w:r w:rsidR="006E4FF5">
        <w:rPr>
          <w:rFonts w:hint="eastAsia"/>
        </w:rPr>
        <w:t>と思いました。</w:t>
      </w:r>
    </w:p>
    <w:p w14:paraId="60EDDD3C" w14:textId="19E908D6" w:rsidR="000F1CAC" w:rsidRDefault="000F1CAC" w:rsidP="002A6978">
      <w:pPr>
        <w:widowControl/>
        <w:jc w:val="left"/>
      </w:pPr>
      <w:r>
        <w:rPr>
          <w:rFonts w:hint="eastAsia"/>
        </w:rPr>
        <w:t xml:space="preserve">　人流シミュレーションや</w:t>
      </w:r>
      <w:r w:rsidR="009E2FA1">
        <w:rPr>
          <w:rFonts w:hint="eastAsia"/>
        </w:rPr>
        <w:t>モデル化、センサー活用など</w:t>
      </w:r>
      <w:r w:rsidR="0043131B">
        <w:rPr>
          <w:rFonts w:hint="eastAsia"/>
        </w:rPr>
        <w:t>中村潤ゼミで取り組んでいる内容も多く、</w:t>
      </w:r>
      <w:r w:rsidR="007A6BA8">
        <w:rPr>
          <w:rFonts w:hint="eastAsia"/>
        </w:rPr>
        <w:t>私たち</w:t>
      </w:r>
      <w:r w:rsidR="0043131B">
        <w:rPr>
          <w:rFonts w:hint="eastAsia"/>
        </w:rPr>
        <w:t>が取り組んでいることは</w:t>
      </w:r>
      <w:r w:rsidR="007A6BA8">
        <w:rPr>
          <w:rFonts w:hint="eastAsia"/>
        </w:rPr>
        <w:t>実際に社会でも使われているスキルだということを実感し、今後のゼミ活動へのモチベーションがより一層向上しました。特にセンサー技術での質疑応答</w:t>
      </w:r>
      <w:r w:rsidR="005B7B5A">
        <w:rPr>
          <w:rFonts w:hint="eastAsia"/>
        </w:rPr>
        <w:t>においては、</w:t>
      </w:r>
      <w:r w:rsidR="007A6BA8">
        <w:rPr>
          <w:rFonts w:hint="eastAsia"/>
        </w:rPr>
        <w:t>講演では一切説明がなかった光センサーと黒色の相性について質問している方が</w:t>
      </w:r>
      <w:r w:rsidR="00D2436A">
        <w:rPr>
          <w:rFonts w:hint="eastAsia"/>
        </w:rPr>
        <w:t>いて、このコンソーシアムのレベルの高さを実感したとともに、今後自分がセンサーを使用した</w:t>
      </w:r>
      <w:r w:rsidR="00261D81">
        <w:rPr>
          <w:rFonts w:hint="eastAsia"/>
        </w:rPr>
        <w:t>電子工作をする際や将来的に関わる際</w:t>
      </w:r>
      <w:r w:rsidR="005B7B5A">
        <w:rPr>
          <w:rFonts w:hint="eastAsia"/>
        </w:rPr>
        <w:t>に</w:t>
      </w:r>
      <w:r w:rsidR="00261D81">
        <w:rPr>
          <w:rFonts w:hint="eastAsia"/>
        </w:rPr>
        <w:t>は</w:t>
      </w:r>
      <w:r w:rsidR="005B7B5A">
        <w:rPr>
          <w:rFonts w:hint="eastAsia"/>
        </w:rPr>
        <w:t>このように</w:t>
      </w:r>
      <w:r w:rsidR="00261D81">
        <w:rPr>
          <w:rFonts w:hint="eastAsia"/>
        </w:rPr>
        <w:t>細かい基準にも気づけるようになりたいと思いました。</w:t>
      </w:r>
      <w:r w:rsidR="007A6BA8">
        <w:rPr>
          <w:rFonts w:hint="eastAsia"/>
        </w:rPr>
        <w:t>また、ゼミ活動だけでなくこのコンソーシアムにも積極的に参加し、さらに現場レベルでの知識を身につけていきたいと思いました。</w:t>
      </w:r>
    </w:p>
    <w:p w14:paraId="69525FD6" w14:textId="1581CE9F" w:rsidR="006E4FF5" w:rsidRDefault="006E4FF5" w:rsidP="002A6978">
      <w:pPr>
        <w:widowControl/>
        <w:jc w:val="left"/>
      </w:pPr>
      <w:r>
        <w:rPr>
          <w:rFonts w:hint="eastAsia"/>
        </w:rPr>
        <w:t xml:space="preserve">　全体的に話を聞いて、「サーキュラーエコノミーの実現」という共通の目標を掲げているのにも関わらずどの企業も違うアプローチから取り組んでおり</w:t>
      </w:r>
      <w:r w:rsidR="009B6110">
        <w:rPr>
          <w:rFonts w:hint="eastAsia"/>
        </w:rPr>
        <w:t>、</w:t>
      </w:r>
      <w:r w:rsidR="004B7D21">
        <w:rPr>
          <w:rFonts w:hint="eastAsia"/>
        </w:rPr>
        <w:t>刺激を受けました。</w:t>
      </w:r>
      <w:r w:rsidR="00673104">
        <w:rPr>
          <w:rFonts w:hint="eastAsia"/>
        </w:rPr>
        <w:t>このような大きな課題に取り組むためには一企業レベルでは難しく、業界レベルで連携していく必要があると知ったため、</w:t>
      </w:r>
      <w:r w:rsidR="002A2B0C">
        <w:rPr>
          <w:rFonts w:hint="eastAsia"/>
        </w:rPr>
        <w:t>大学時代からこのような</w:t>
      </w:r>
      <w:r w:rsidR="00760C25">
        <w:rPr>
          <w:rFonts w:hint="eastAsia"/>
        </w:rPr>
        <w:t>コンソーシアムでの</w:t>
      </w:r>
      <w:r w:rsidR="002A2B0C">
        <w:rPr>
          <w:rFonts w:hint="eastAsia"/>
        </w:rPr>
        <w:t>関わりは大事にしたいと考えました。また、</w:t>
      </w:r>
      <w:r w:rsidR="00760C25">
        <w:rPr>
          <w:rFonts w:hint="eastAsia"/>
        </w:rPr>
        <w:t>社会に出た後でも</w:t>
      </w:r>
      <w:r w:rsidR="002A2B0C">
        <w:rPr>
          <w:rFonts w:hint="eastAsia"/>
        </w:rPr>
        <w:t>企業</w:t>
      </w:r>
      <w:r w:rsidR="009B6110">
        <w:rPr>
          <w:rFonts w:hint="eastAsia"/>
        </w:rPr>
        <w:t>同士のつながりとして、このコンソーシアムは非常に重要な存在であることを知りました。</w:t>
      </w:r>
    </w:p>
    <w:p w14:paraId="601DC8DF" w14:textId="1202644D" w:rsidR="009B6110" w:rsidRPr="006E4FF5" w:rsidRDefault="009B6110" w:rsidP="002A6978">
      <w:pPr>
        <w:widowControl/>
        <w:jc w:val="left"/>
      </w:pPr>
      <w:r>
        <w:rPr>
          <w:rFonts w:hint="eastAsia"/>
        </w:rPr>
        <w:t xml:space="preserve">　今回このコンソーシアムに参加する前までは学生レベルでは技術的な話も多く</w:t>
      </w:r>
      <w:r w:rsidR="00524711">
        <w:rPr>
          <w:rFonts w:hint="eastAsia"/>
        </w:rPr>
        <w:t>理解できないのではないかという懸念</w:t>
      </w:r>
      <w:r w:rsidR="003D52EC">
        <w:rPr>
          <w:rFonts w:hint="eastAsia"/>
        </w:rPr>
        <w:t>が</w:t>
      </w:r>
      <w:r w:rsidR="00524711">
        <w:rPr>
          <w:rFonts w:hint="eastAsia"/>
        </w:rPr>
        <w:t>あったのですが、実際話を聞いてみると理解しやすい話が多く安心しました。理解するだけでなく疑問が浮かぶほど思考が及んでいたため</w:t>
      </w:r>
      <w:r w:rsidR="00EC7C91">
        <w:rPr>
          <w:rFonts w:hint="eastAsia"/>
        </w:rPr>
        <w:t>、非常に充実した時間を過ごすことができました。次からは、せっかくの貴重な機会なので、実際に</w:t>
      </w:r>
      <w:r w:rsidR="003D52EC">
        <w:rPr>
          <w:rFonts w:hint="eastAsia"/>
        </w:rPr>
        <w:t>質問</w:t>
      </w:r>
      <w:r w:rsidR="00EC7C91">
        <w:rPr>
          <w:rFonts w:hint="eastAsia"/>
        </w:rPr>
        <w:t>を投げかけることでより良い時間にしたいと思いました。今回参加できてよかったです。</w:t>
      </w:r>
    </w:p>
    <w:sectPr w:rsidR="009B6110" w:rsidRPr="006E4FF5">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9137E0"/>
    <w:multiLevelType w:val="hybridMultilevel"/>
    <w:tmpl w:val="C04E0F98"/>
    <w:lvl w:ilvl="0" w:tplc="BF64D7A0">
      <w:start w:val="1"/>
      <w:numFmt w:val="decimalEnclosedCircle"/>
      <w:lvlText w:val="%1"/>
      <w:lvlJc w:val="left"/>
      <w:pPr>
        <w:ind w:left="643" w:hanging="360"/>
      </w:pPr>
      <w:rPr>
        <w:rFonts w:hint="eastAsia"/>
      </w:rPr>
    </w:lvl>
    <w:lvl w:ilvl="1" w:tplc="04090017" w:tentative="1">
      <w:start w:val="1"/>
      <w:numFmt w:val="aiueoFullWidth"/>
      <w:lvlText w:val="(%2)"/>
      <w:lvlJc w:val="left"/>
      <w:pPr>
        <w:ind w:left="1163" w:hanging="440"/>
      </w:pPr>
    </w:lvl>
    <w:lvl w:ilvl="2" w:tplc="04090011" w:tentative="1">
      <w:start w:val="1"/>
      <w:numFmt w:val="decimalEnclosedCircle"/>
      <w:lvlText w:val="%3"/>
      <w:lvlJc w:val="left"/>
      <w:pPr>
        <w:ind w:left="1603" w:hanging="440"/>
      </w:pPr>
    </w:lvl>
    <w:lvl w:ilvl="3" w:tplc="0409000F" w:tentative="1">
      <w:start w:val="1"/>
      <w:numFmt w:val="decimal"/>
      <w:lvlText w:val="%4."/>
      <w:lvlJc w:val="left"/>
      <w:pPr>
        <w:ind w:left="2043" w:hanging="440"/>
      </w:pPr>
    </w:lvl>
    <w:lvl w:ilvl="4" w:tplc="04090017" w:tentative="1">
      <w:start w:val="1"/>
      <w:numFmt w:val="aiueoFullWidth"/>
      <w:lvlText w:val="(%5)"/>
      <w:lvlJc w:val="left"/>
      <w:pPr>
        <w:ind w:left="2483" w:hanging="440"/>
      </w:pPr>
    </w:lvl>
    <w:lvl w:ilvl="5" w:tplc="04090011" w:tentative="1">
      <w:start w:val="1"/>
      <w:numFmt w:val="decimalEnclosedCircle"/>
      <w:lvlText w:val="%6"/>
      <w:lvlJc w:val="left"/>
      <w:pPr>
        <w:ind w:left="2923" w:hanging="440"/>
      </w:pPr>
    </w:lvl>
    <w:lvl w:ilvl="6" w:tplc="0409000F" w:tentative="1">
      <w:start w:val="1"/>
      <w:numFmt w:val="decimal"/>
      <w:lvlText w:val="%7."/>
      <w:lvlJc w:val="left"/>
      <w:pPr>
        <w:ind w:left="3363" w:hanging="440"/>
      </w:pPr>
    </w:lvl>
    <w:lvl w:ilvl="7" w:tplc="04090017" w:tentative="1">
      <w:start w:val="1"/>
      <w:numFmt w:val="aiueoFullWidth"/>
      <w:lvlText w:val="(%8)"/>
      <w:lvlJc w:val="left"/>
      <w:pPr>
        <w:ind w:left="3803" w:hanging="440"/>
      </w:pPr>
    </w:lvl>
    <w:lvl w:ilvl="8" w:tplc="04090011" w:tentative="1">
      <w:start w:val="1"/>
      <w:numFmt w:val="decimalEnclosedCircle"/>
      <w:lvlText w:val="%9"/>
      <w:lvlJc w:val="left"/>
      <w:pPr>
        <w:ind w:left="4243" w:hanging="440"/>
      </w:pPr>
    </w:lvl>
  </w:abstractNum>
  <w:num w:numId="1" w16cid:durableId="14604942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bordersDoNotSurroundHeader/>
  <w:bordersDoNotSurroundFooter/>
  <w:hideSpellingErrors/>
  <w:hideGrammaticalErrors/>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CCF"/>
    <w:rsid w:val="00097671"/>
    <w:rsid w:val="000F1CAC"/>
    <w:rsid w:val="001305A5"/>
    <w:rsid w:val="001863D7"/>
    <w:rsid w:val="00261D81"/>
    <w:rsid w:val="00291CE2"/>
    <w:rsid w:val="002A2B0C"/>
    <w:rsid w:val="002A3419"/>
    <w:rsid w:val="002A6978"/>
    <w:rsid w:val="002C3144"/>
    <w:rsid w:val="002D53A0"/>
    <w:rsid w:val="00311303"/>
    <w:rsid w:val="0034371E"/>
    <w:rsid w:val="003747EE"/>
    <w:rsid w:val="003A3CED"/>
    <w:rsid w:val="003B43FA"/>
    <w:rsid w:val="003D52EC"/>
    <w:rsid w:val="004269F0"/>
    <w:rsid w:val="0043131B"/>
    <w:rsid w:val="004678FC"/>
    <w:rsid w:val="004753D7"/>
    <w:rsid w:val="004B7D21"/>
    <w:rsid w:val="00524711"/>
    <w:rsid w:val="00552F74"/>
    <w:rsid w:val="00570CCF"/>
    <w:rsid w:val="005B7B5A"/>
    <w:rsid w:val="005C3377"/>
    <w:rsid w:val="005E1E98"/>
    <w:rsid w:val="00632C5B"/>
    <w:rsid w:val="00656C45"/>
    <w:rsid w:val="00673104"/>
    <w:rsid w:val="006E4FF5"/>
    <w:rsid w:val="00747E6A"/>
    <w:rsid w:val="00760C25"/>
    <w:rsid w:val="00781F47"/>
    <w:rsid w:val="007A6BA8"/>
    <w:rsid w:val="007D0848"/>
    <w:rsid w:val="008F306C"/>
    <w:rsid w:val="00932194"/>
    <w:rsid w:val="009700AE"/>
    <w:rsid w:val="009B6110"/>
    <w:rsid w:val="009E2FA1"/>
    <w:rsid w:val="00A01C63"/>
    <w:rsid w:val="00AE5444"/>
    <w:rsid w:val="00BC015D"/>
    <w:rsid w:val="00C32BA6"/>
    <w:rsid w:val="00C56700"/>
    <w:rsid w:val="00CC5DEA"/>
    <w:rsid w:val="00CD4643"/>
    <w:rsid w:val="00D2436A"/>
    <w:rsid w:val="00D65D82"/>
    <w:rsid w:val="00DE5DAF"/>
    <w:rsid w:val="00E52CCA"/>
    <w:rsid w:val="00EC7C91"/>
    <w:rsid w:val="00FC0792"/>
    <w:rsid w:val="00FE5C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2A1C6BA"/>
  <w15:chartTrackingRefBased/>
  <w15:docId w15:val="{4DB934E3-A630-5346-9BC9-605C5CB9C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1863D7"/>
  </w:style>
  <w:style w:type="character" w:customStyle="1" w:styleId="a4">
    <w:name w:val="日付 (文字)"/>
    <w:basedOn w:val="a0"/>
    <w:link w:val="a3"/>
    <w:uiPriority w:val="99"/>
    <w:semiHidden/>
    <w:rsid w:val="001863D7"/>
  </w:style>
  <w:style w:type="paragraph" w:styleId="a5">
    <w:name w:val="List Paragraph"/>
    <w:basedOn w:val="a"/>
    <w:uiPriority w:val="34"/>
    <w:qFormat/>
    <w:rsid w:val="00311303"/>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514</Words>
  <Characters>2931</Characters>
  <Application>Microsoft Office Word</Application>
  <DocSecurity>0</DocSecurity>
  <Lines>24</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鴨田　遥平</dc:creator>
  <cp:keywords/>
  <dc:description/>
  <cp:lastModifiedBy>鴨田　遥平</cp:lastModifiedBy>
  <cp:revision>41</cp:revision>
  <dcterms:created xsi:type="dcterms:W3CDTF">2023-05-26T12:47:00Z</dcterms:created>
  <dcterms:modified xsi:type="dcterms:W3CDTF">2024-01-17T05:56:00Z</dcterms:modified>
</cp:coreProperties>
</file>