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4891" w14:textId="0B46B6FE" w:rsidR="00E34FF2" w:rsidRDefault="00BA6958">
      <w:r>
        <w:t>Scope for EPC dashboard</w:t>
      </w:r>
    </w:p>
    <w:p w14:paraId="602160E4" w14:textId="77777777" w:rsidR="00BA6958" w:rsidRDefault="00BA6958"/>
    <w:p w14:paraId="3850F2F8" w14:textId="77777777" w:rsidR="00BA6958" w:rsidRDefault="00BA6958"/>
    <w:p w14:paraId="6FAE4F4F" w14:textId="4798C5BD" w:rsidR="00BA6958" w:rsidRDefault="00BA6958" w:rsidP="00CB0EAE">
      <w:r>
        <w:t>1.Display the following information for EPCs:</w:t>
      </w:r>
      <w:r>
        <w:br/>
      </w:r>
      <w:r>
        <w:br/>
      </w:r>
    </w:p>
    <w:p w14:paraId="7264E90B" w14:textId="235FD666" w:rsidR="00BA6958" w:rsidRDefault="00BA6958" w:rsidP="009328E0">
      <w:r>
        <w:t>A user must see the building name, the location, the certificate number, the grade, the building energy performance, the 2021 benchmark, net floor area, % distribution</w:t>
      </w:r>
      <w:r w:rsidR="00A974B2">
        <w:t xml:space="preserve"> </w:t>
      </w:r>
      <w:r>
        <w:t>per energy source (</w:t>
      </w:r>
      <w:proofErr w:type="spellStart"/>
      <w:r>
        <w:t>eg.</w:t>
      </w:r>
      <w:proofErr w:type="spellEnd"/>
      <w:r>
        <w:t xml:space="preserve"> 50% grid, 20% diesel, 20% gas, 10% solar), target to get to benchmark (if the Building Energy Performance is higher than the benchmark how many kWh do they need to reduce by in order to reach the benchmark, if the BEP is lower than the benchmark than “N/A”).</w:t>
      </w:r>
    </w:p>
    <w:p w14:paraId="5B13490B" w14:textId="31CE9108" w:rsidR="00A974B2" w:rsidRDefault="00064BC5" w:rsidP="00064BC5">
      <w:r>
        <w:t xml:space="preserve">So </w:t>
      </w:r>
      <w:proofErr w:type="spellStart"/>
      <w:r>
        <w:t>lets</w:t>
      </w:r>
      <w:proofErr w:type="spellEnd"/>
      <w:r>
        <w:t xml:space="preserve"> say a building uses 2 million kWh per annum (from static data) and has a grade of F (static data), and needs to reduce consumption by 200 000 kWh (calculated from static data) to get to benchmark (static). </w:t>
      </w:r>
      <w:r>
        <w:br/>
      </w:r>
      <w:r w:rsidR="00CC2DD3">
        <w:t>S</w:t>
      </w:r>
      <w:r w:rsidR="00F0412F">
        <w:t xml:space="preserve">how </w:t>
      </w:r>
      <w:r w:rsidR="00CC2DD3">
        <w:t xml:space="preserve">the </w:t>
      </w:r>
      <w:r w:rsidR="00F0412F">
        <w:t xml:space="preserve">target reduction as a % and </w:t>
      </w:r>
      <w:r w:rsidR="00CC2DD3">
        <w:t xml:space="preserve">as </w:t>
      </w:r>
      <w:r w:rsidR="00F0412F">
        <w:t xml:space="preserve">kWh. </w:t>
      </w:r>
      <w:r w:rsidR="00A974B2">
        <w:br/>
      </w:r>
    </w:p>
    <w:p w14:paraId="047C571A" w14:textId="77777777" w:rsidR="009328E0" w:rsidRDefault="00E43DA8" w:rsidP="00BA6958">
      <w:r>
        <w:t xml:space="preserve">System must display average BEP for a portfolio. </w:t>
      </w:r>
    </w:p>
    <w:p w14:paraId="1F60FBE6" w14:textId="77777777" w:rsidR="009328E0" w:rsidRDefault="009328E0" w:rsidP="00BA6958"/>
    <w:p w14:paraId="35262E61" w14:textId="0AD1A4DE" w:rsidR="00571FE7" w:rsidRDefault="009328E0" w:rsidP="00BA6958">
      <w:r>
        <w:t xml:space="preserve">Show a pie chart </w:t>
      </w:r>
      <w:r w:rsidR="00B67047">
        <w:t xml:space="preserve">categorising </w:t>
      </w:r>
      <w:r w:rsidR="00D0212C">
        <w:t>the</w:t>
      </w:r>
      <w:r w:rsidR="006729E0">
        <w:t xml:space="preserve"> EPC grades and their proportion. </w:t>
      </w:r>
      <w:r w:rsidR="006729E0">
        <w:br/>
      </w:r>
      <w:r w:rsidR="006729E0">
        <w:br/>
        <w:t xml:space="preserve">Show a bar chart which shows the average building energy performance. </w:t>
      </w:r>
      <w:r w:rsidR="00394575">
        <w:br/>
      </w:r>
      <w:r w:rsidR="00394575">
        <w:br/>
        <w:t xml:space="preserve">Use </w:t>
      </w:r>
      <w:proofErr w:type="spellStart"/>
      <w:r w:rsidR="00394575">
        <w:t>highcharts</w:t>
      </w:r>
      <w:proofErr w:type="spellEnd"/>
      <w:r w:rsidR="00F31A82">
        <w:br/>
      </w:r>
      <w:r w:rsidR="00F31A82">
        <w:br/>
        <w:t xml:space="preserve">The user must be able to filter for a portfolio, and the pie chart and bar chart must update based on the grading distribution and BEP for the specific portfolio </w:t>
      </w:r>
      <w:r w:rsidR="00394575">
        <w:t xml:space="preserve">selected. </w:t>
      </w:r>
      <w:r w:rsidR="00E43DA8">
        <w:br/>
      </w:r>
    </w:p>
    <w:sectPr w:rsidR="00571FE7" w:rsidSect="008827A8">
      <w:footerReference w:type="default" r:id="rId8"/>
      <w:pgSz w:w="11906" w:h="16838"/>
      <w:pgMar w:top="1440" w:right="1440" w:bottom="1440" w:left="1440" w:header="1928" w:footer="20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0198E" w14:textId="77777777" w:rsidR="00BA6958" w:rsidRDefault="00BA6958" w:rsidP="00F0461D">
      <w:pPr>
        <w:spacing w:after="0" w:line="240" w:lineRule="auto"/>
      </w:pPr>
      <w:r>
        <w:separator/>
      </w:r>
    </w:p>
  </w:endnote>
  <w:endnote w:type="continuationSeparator" w:id="0">
    <w:p w14:paraId="2AE71D83" w14:textId="77777777" w:rsidR="00BA6958" w:rsidRDefault="00BA6958" w:rsidP="00F0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w:altName w:val="Arial"/>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5C13" w14:textId="77777777" w:rsidR="00F80117" w:rsidRDefault="00F80117">
    <w:pPr>
      <w:pStyle w:val="Footer"/>
    </w:pPr>
  </w:p>
  <w:p w14:paraId="2C87069E" w14:textId="77777777" w:rsidR="00373189" w:rsidRDefault="00373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D098" w14:textId="77777777" w:rsidR="00BA6958" w:rsidRDefault="00BA6958" w:rsidP="00F0461D">
      <w:pPr>
        <w:spacing w:after="0" w:line="240" w:lineRule="auto"/>
      </w:pPr>
      <w:r>
        <w:separator/>
      </w:r>
    </w:p>
  </w:footnote>
  <w:footnote w:type="continuationSeparator" w:id="0">
    <w:p w14:paraId="5A7EBF15" w14:textId="77777777" w:rsidR="00BA6958" w:rsidRDefault="00BA6958" w:rsidP="00F04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3955"/>
    <w:multiLevelType w:val="hybridMultilevel"/>
    <w:tmpl w:val="70EA55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E6B57C9"/>
    <w:multiLevelType w:val="hybridMultilevel"/>
    <w:tmpl w:val="41C239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8286EF6"/>
    <w:multiLevelType w:val="hybridMultilevel"/>
    <w:tmpl w:val="2612F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92968448">
    <w:abstractNumId w:val="1"/>
  </w:num>
  <w:num w:numId="2" w16cid:durableId="883058347">
    <w:abstractNumId w:val="2"/>
  </w:num>
  <w:num w:numId="3" w16cid:durableId="40271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58"/>
    <w:rsid w:val="00064BC5"/>
    <w:rsid w:val="00373189"/>
    <w:rsid w:val="00394575"/>
    <w:rsid w:val="00571FE7"/>
    <w:rsid w:val="005B73F9"/>
    <w:rsid w:val="005F464D"/>
    <w:rsid w:val="006729E0"/>
    <w:rsid w:val="006978E6"/>
    <w:rsid w:val="00762678"/>
    <w:rsid w:val="0085174D"/>
    <w:rsid w:val="008827A8"/>
    <w:rsid w:val="00897370"/>
    <w:rsid w:val="008A71DE"/>
    <w:rsid w:val="009328E0"/>
    <w:rsid w:val="00A974B2"/>
    <w:rsid w:val="00AD49BA"/>
    <w:rsid w:val="00B120A1"/>
    <w:rsid w:val="00B3425B"/>
    <w:rsid w:val="00B67047"/>
    <w:rsid w:val="00BA6958"/>
    <w:rsid w:val="00CB0EAE"/>
    <w:rsid w:val="00CC2DD3"/>
    <w:rsid w:val="00D00550"/>
    <w:rsid w:val="00D0212C"/>
    <w:rsid w:val="00D115CC"/>
    <w:rsid w:val="00D80470"/>
    <w:rsid w:val="00E34FF2"/>
    <w:rsid w:val="00E43DA8"/>
    <w:rsid w:val="00EB4677"/>
    <w:rsid w:val="00F0412F"/>
    <w:rsid w:val="00F0461D"/>
    <w:rsid w:val="00F31A82"/>
    <w:rsid w:val="00F45B3E"/>
    <w:rsid w:val="00F801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3F527"/>
  <w15:chartTrackingRefBased/>
  <w15:docId w15:val="{F1B5493F-C6B9-4A55-947A-9A515A32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61D"/>
  </w:style>
  <w:style w:type="paragraph" w:styleId="Footer">
    <w:name w:val="footer"/>
    <w:basedOn w:val="Normal"/>
    <w:link w:val="FooterChar"/>
    <w:uiPriority w:val="99"/>
    <w:unhideWhenUsed/>
    <w:rsid w:val="00F04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61D"/>
  </w:style>
  <w:style w:type="paragraph" w:styleId="ListParagraph">
    <w:name w:val="List Paragraph"/>
    <w:basedOn w:val="Normal"/>
    <w:uiPriority w:val="34"/>
    <w:qFormat/>
    <w:rsid w:val="00BA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RMS_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MS Font">
      <a:majorFont>
        <a:latin typeface="HelveticaNeue"/>
        <a:ea typeface=""/>
        <a:cs typeface=""/>
      </a:majorFont>
      <a:minorFont>
        <a:latin typeface="HelveticaNeu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AECAB-A69C-4173-AEFB-B02FCA38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Naidoo</dc:creator>
  <cp:keywords/>
  <dc:description/>
  <cp:lastModifiedBy>Nikhil Naidoo</cp:lastModifiedBy>
  <cp:revision>10</cp:revision>
  <dcterms:created xsi:type="dcterms:W3CDTF">2023-09-16T07:25:00Z</dcterms:created>
  <dcterms:modified xsi:type="dcterms:W3CDTF">2023-10-04T14:24:00Z</dcterms:modified>
</cp:coreProperties>
</file>