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C0392B"/>
          <w:sz w:val="56"/>
          <w:szCs w:val="56"/>
        </w:rPr>
        <w:t xml:space="preserve">⚡ NOzempic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Scoring &amp; Ranking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How we measure, compare, and crown a weekly winner</w:t>
      </w:r>
    </w:p>
    <w:p>
      <w:pPr>
        <w:pBdr>
          <w:bottom w:val="single" w:color="C0392B" w:sz="6" w:space="8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Kam  vs  Nili  —  April 2026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Overview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Each week, both competitors receive a score out of 100 points. The score is built from three pillars, each measuring a different dimension of health progress. The person with the higher score wins the week.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system is designed to reward consistent effort across body composition, daily activity, and week-over-week improvement. No single metric dominates — you have to show up on all three fronts.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The Three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 Composition Score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current body health from the Renpho scan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Activity Score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active and recovered you were this week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Improvement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30%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much your body composition improved vs last week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Pillar 1 — Body Composition Score  (40%)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Source: Renpho body scan (uploaded weekly)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Renpho device produces its own composite “Body Score” on a scale of 0–100. This score reflects your overall body composition health, factoring in body fat percentage, visceral fat, muscle mass, BMI, and metabolic age.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We use this number directly — no modification. A higher score means your body composition is healthier.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Renpho Score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80–100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Excellent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 composition is in great shape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60–79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Solid baseline, room to optimize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40–59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Meaningful improvement opportunity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Below 40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Needs Work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Significant change required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Kam currently uses a Renpho device. Nili uses the same model when scanning at Kam’s place weekly. If a scan is missed in a given week, a neutral score of 50 is used as a placeholder.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Pillar 2 — Activity Score  (30%)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Source: Oura Ring (Kam) / WHOOP (Nili)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Both competitors use different wearable devices, so we normalize their data to a single 0–100 Composite Activity Score. This ensures the comparison is fair even though the devices measure slightly different things.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Kam — Oura Ring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Oura ring reports daily Activity and Readiness scores, each from 0–100. We combine them equally: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top w:val="single" w:color="C0392B" w:sz="4"/>
          <w:bottom w:val="single" w:color="C0392B" w:sz="4"/>
        </w:pBdr>
        <w:shd w:fill="FDE8E8" w:val="clear"/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color w:val="C0392B"/>
          <w:sz w:val="22"/>
          <w:szCs w:val="22"/>
        </w:rPr>
        <w:t xml:space="preserve">Composite Score  =  (Activity Score + Readiness Score)  ÷  2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Activity Score: steps, active calories, workout intensity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Readiness Score: recovery, HRV, resting heart rate, sleep quality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Nili — WHOOP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WHOOP reports Recovery (0–100) and Strain (0–21). We convert Strain to a 0–100 scale and combine them with a slight recovery bias: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top w:val="single" w:color="C0392B" w:sz="4"/>
          <w:bottom w:val="single" w:color="C0392B" w:sz="4"/>
        </w:pBdr>
        <w:shd w:fill="FDE8E8" w:val="clear"/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color w:val="C0392B"/>
          <w:sz w:val="22"/>
          <w:szCs w:val="22"/>
        </w:rPr>
        <w:t xml:space="preserve">Composite Score  =  (Recovery × 0.55)  +  (Strain÷ 21 × 100 × 0.45)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Recovery (55% weight): how well your body bounced back — HRV, resting HR, sleep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Strain (45% weight): how hard you pushed — normalised from WHOOP’s 0–21 scale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The recovery bias reflects that sustainable fitness is built on recovery, not just output.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Pillar 3 — Weekly Improvement Score  (30%)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Source: Renpho scan (current week vs previous week)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pillar rewards progress, not starting position. It measures how much your body composition changed compared to last week — so someone starting at a disadvantage can still win this category by improving faster.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Two metrics are combined equally (50 points each):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Score Threshold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Points Are Awarded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Weight lost (lbs)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2.0 lbs lost = 50 pts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Scaled: every pound lost earns ~16.7 pts. Gaining weight loses points. Capped at ±3 lbs.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 fat % dropped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0.5% drop = 50 pts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Scaled: every 0.1% drop earns ~5 pts. Gaining fat loses points. Capped at ±1.0%.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If a Renpho scan is missing for either week, the available metric doubles its weight to compensate. If both scans are missing, this pillar defaults to 50 (neutral).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The Final Formula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Every component is combined into a single weekly score: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Weekly Score  =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color w:val="C0392B"/>
          <w:sz w:val="24"/>
          <w:szCs w:val="24"/>
        </w:rPr>
        <w:t xml:space="preserve">  Body Composition Score × 0.40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color w:val="C0392B"/>
          <w:sz w:val="24"/>
          <w:szCs w:val="24"/>
        </w:rPr>
        <w:t xml:space="preserve">+ Activity Score × 0.30</w:t>
      </w:r>
    </w:p>
    <w:p>
      <w:pPr>
        <w:spacing w:after="120" w:before="0"/>
        <w:jc w:val="center"/>
      </w:pPr>
      <w:r>
        <w:rPr>
          <w:rFonts w:ascii="Courier New" w:cs="Courier New" w:eastAsia="Courier New" w:hAnsi="Courier New"/>
          <w:b/>
          <w:bCs/>
          <w:color w:val="C0392B"/>
          <w:sz w:val="24"/>
          <w:szCs w:val="24"/>
        </w:rPr>
        <w:t xml:space="preserve">+ Improvement Score × 0.30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result is a number from 0–100. The person with the higher score wins the week and is declared the leader in the Thursday dispatch.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Worked Example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Here’s how a real week might look: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Kam (Oura)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Nili (WHOOP)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 Composition Score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69 / 100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75 / 100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Activity Score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78 / 100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72 / 100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Improvement Score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62 / 100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58 / 100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WEEKLY SCORE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71.9</w:t>
            </w:r>
          </w:p>
        </w:tc>
        <w:tc>
          <w:tcPr>
            <w:tcW w:type="dxa" w:w="3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555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69.1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Calculation for Kam:  (69 × 0.40) + (78 × 0.30) + (62 × 0.30) = 27.6 + 23.4 + 18.6 = 71.9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Calculation for Nili:  (75 × 0.40) + (72 × 0.30) + (58 × 0.30) = 30.0 + 21.6 + 17.4 = 69.1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Kam wins this week by 2.8 points.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Privacy &amp; What Each Person Sees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weekly Thursday email has two segments: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1 — The Dispatch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2 — Personal Brief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Who sees it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Both participants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only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Scores shown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Point gap only (e.g. “Kam leads by 2.8 pts”)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full absolute scores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 data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personal metrics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Weight, body fat %, all Renpho numbers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Tone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Competitive roast from the coach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Private, constructive, actionable tips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Common Questions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if I miss my Renpho scan one week?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Improvement Score defaults to 50 (neutral) and the Body Composition Score uses 50 as a placeholder. You’re not penalized harshly, but you miss the opportunity to score points in those categories.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Is the scoring fair given we use different devices?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Yes — by design. Both Oura and WHOOP scores are normalized to the same 0–100 scale before being used. The formulas are tuned to each device’s native metrics so the composite is comparable.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Can the weights be changed?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Yes. The weights (40% / 30% / 30%) are stored in config.json and can be adjusted at any time. A change takes effect the following week.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What’s the maximum score?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100 points. Achieving it would require a perfect Renpho Body Score, a perfect Activity Score from your wearable, and maximum weekly improvement in both weight and body fat.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Bdr>
          <w:top w:val="single" w:color="C0392B" w:sz="4" w:space="8"/>
        </w:pBdr>
        <w:spacing w:after="0" w:before="20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No Shortcuts. No Ozempic. Just Work.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6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Confidential  —  For Kam &amp; Nili only  —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6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NOzempic  |  Scoring &amp; Ranking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C039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2026-04-07T13:13:08.082Z</dcterms:created>
  <dcterms:modified xsi:type="dcterms:W3CDTF">2026-04-07T13:13:08.083Z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