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0320C" w14:textId="66A06688" w:rsidR="00DA1532" w:rsidRPr="001F1F02" w:rsidRDefault="006C5E17" w:rsidP="00326CB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Theme="minorHAnsi" w:hAnsiTheme="minorHAnsi" w:cstheme="minorHAnsi"/>
          <w:b/>
          <w:sz w:val="58"/>
          <w:szCs w:val="58"/>
        </w:rPr>
      </w:pPr>
      <w:r>
        <w:rPr>
          <w:rFonts w:asciiTheme="minorHAnsi" w:hAnsiTheme="minorHAnsi" w:cstheme="minorHAnsi"/>
          <w:b/>
          <w:color w:val="auto"/>
          <w:sz w:val="58"/>
          <w:szCs w:val="58"/>
        </w:rPr>
        <w:t>Thomas Crowell</w:t>
      </w:r>
    </w:p>
    <w:p w14:paraId="32DCB839" w14:textId="705A6D8D" w:rsidR="001F1F02" w:rsidRPr="0030432D" w:rsidRDefault="006C5E17" w:rsidP="00326CB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righ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Indianapolis, IN 46235</w:t>
      </w:r>
      <w:r w:rsidR="001F1F02" w:rsidRPr="0030432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030C6" w:rsidRPr="0030432D">
        <w:rPr>
          <w:rFonts w:asciiTheme="minorHAnsi" w:hAnsiTheme="minorHAnsi" w:cstheme="minorHAnsi"/>
          <w:b/>
          <w:bCs/>
          <w:sz w:val="20"/>
          <w:szCs w:val="20"/>
        </w:rPr>
        <w:t>/ (</w:t>
      </w:r>
      <w:r>
        <w:rPr>
          <w:rFonts w:asciiTheme="minorHAnsi" w:hAnsiTheme="minorHAnsi" w:cstheme="minorHAnsi"/>
          <w:b/>
          <w:bCs/>
          <w:sz w:val="20"/>
          <w:szCs w:val="20"/>
        </w:rPr>
        <w:t>317</w:t>
      </w:r>
      <w:r w:rsidR="007B055A" w:rsidRPr="0030432D">
        <w:rPr>
          <w:rFonts w:asciiTheme="minorHAnsi" w:hAnsiTheme="minorHAnsi" w:cstheme="minorHAnsi"/>
          <w:b/>
          <w:bCs/>
          <w:sz w:val="20"/>
          <w:szCs w:val="20"/>
        </w:rPr>
        <w:t xml:space="preserve">) </w:t>
      </w:r>
      <w:r>
        <w:rPr>
          <w:rFonts w:asciiTheme="minorHAnsi" w:hAnsiTheme="minorHAnsi" w:cstheme="minorHAnsi"/>
          <w:b/>
          <w:bCs/>
          <w:sz w:val="20"/>
          <w:szCs w:val="20"/>
        </w:rPr>
        <w:t>366-7805</w:t>
      </w:r>
      <w:r w:rsidR="007B055A" w:rsidRPr="0030432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bookmarkStart w:id="0" w:name="webProfileURL"/>
    </w:p>
    <w:bookmarkEnd w:id="0"/>
    <w:p w14:paraId="58942F95" w14:textId="3D03B25D" w:rsidR="001F1F02" w:rsidRPr="0030432D" w:rsidRDefault="0030432D" w:rsidP="00326CB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right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hyperlink r:id="rId7" w:history="1">
        <w:r w:rsidR="006C5E17" w:rsidRPr="009E2D98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thomas.crowell@techie.com</w:t>
        </w:r>
      </w:hyperlink>
      <w:r w:rsidRPr="0030432D">
        <w:rPr>
          <w:rFonts w:asciiTheme="minorHAnsi" w:hAnsiTheme="minorHAnsi" w:cstheme="minorHAnsi"/>
          <w:b/>
          <w:bCs/>
          <w:sz w:val="20"/>
          <w:szCs w:val="20"/>
        </w:rPr>
        <w:t xml:space="preserve"> / </w:t>
      </w:r>
      <w:r w:rsidRPr="006C5E17">
        <w:rPr>
          <w:rFonts w:asciiTheme="minorHAnsi" w:hAnsiTheme="minorHAnsi" w:cstheme="minorHAnsi"/>
          <w:b/>
          <w:bCs/>
          <w:sz w:val="20"/>
          <w:szCs w:val="20"/>
        </w:rPr>
        <w:t>LinkedIn URL</w:t>
      </w:r>
    </w:p>
    <w:p w14:paraId="47F24EE8" w14:textId="43D3B5F0" w:rsidR="00DA1532" w:rsidRPr="001F1F02" w:rsidRDefault="00DA1532" w:rsidP="00326CB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right"/>
        <w:rPr>
          <w:rFonts w:asciiTheme="minorHAnsi" w:hAnsiTheme="minorHAnsi" w:cstheme="minorHAnsi"/>
          <w:color w:val="auto"/>
          <w:sz w:val="20"/>
          <w:szCs w:val="20"/>
        </w:rPr>
      </w:pPr>
    </w:p>
    <w:p w14:paraId="35C9E3B6" w14:textId="77777777" w:rsidR="00DA1532" w:rsidRPr="001F1F02" w:rsidRDefault="00DA1532" w:rsidP="00326CBC">
      <w:pPr>
        <w:rPr>
          <w:rFonts w:asciiTheme="minorHAnsi" w:hAnsiTheme="minorHAnsi" w:cstheme="minorHAnsi"/>
          <w:sz w:val="20"/>
          <w:szCs w:val="20"/>
        </w:rPr>
      </w:pPr>
    </w:p>
    <w:p w14:paraId="1D319742" w14:textId="22BCD491" w:rsidR="00DA1532" w:rsidRPr="005A62A6" w:rsidRDefault="001F1F02" w:rsidP="00326CBC">
      <w:pPr>
        <w:rPr>
          <w:rFonts w:asciiTheme="minorHAnsi" w:hAnsiTheme="minorHAnsi" w:cstheme="minorHAnsi"/>
          <w:b/>
          <w:color w:val="auto"/>
          <w:sz w:val="26"/>
          <w:szCs w:val="26"/>
        </w:rPr>
      </w:pPr>
      <w:r w:rsidRPr="005A62A6">
        <w:rPr>
          <w:rFonts w:asciiTheme="minorHAnsi" w:hAnsiTheme="minorHAnsi" w:cstheme="minorHAnsi"/>
          <w:b/>
          <w:noProof/>
          <w:color w:val="auto"/>
          <w:sz w:val="26"/>
          <w:szCs w:val="26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85ED3" wp14:editId="1ADA7126">
                <wp:simplePos x="0" y="0"/>
                <wp:positionH relativeFrom="column">
                  <wp:posOffset>3663950</wp:posOffset>
                </wp:positionH>
                <wp:positionV relativeFrom="paragraph">
                  <wp:posOffset>130175</wp:posOffset>
                </wp:positionV>
                <wp:extent cx="5486400" cy="31750"/>
                <wp:effectExtent l="19050" t="1905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31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77B2B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10.25pt" to="720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Pr="005A62A6">
        <w:rPr>
          <w:rFonts w:asciiTheme="minorHAnsi" w:hAnsiTheme="minorHAnsi" w:cstheme="minorHAnsi"/>
          <w:b/>
          <w:color w:val="auto"/>
          <w:sz w:val="26"/>
          <w:szCs w:val="26"/>
        </w:rPr>
        <w:t xml:space="preserve">CYBERSECURITY </w:t>
      </w:r>
      <w:r w:rsidR="00576DD2">
        <w:rPr>
          <w:rFonts w:asciiTheme="minorHAnsi" w:hAnsiTheme="minorHAnsi" w:cstheme="minorHAnsi"/>
          <w:b/>
          <w:color w:val="auto"/>
          <w:sz w:val="26"/>
          <w:szCs w:val="26"/>
        </w:rPr>
        <w:t>/ NETWORK SECURITY CONSULTANT</w:t>
      </w:r>
    </w:p>
    <w:p w14:paraId="12848629" w14:textId="1C007C22" w:rsidR="0002648D" w:rsidRPr="00A0299F" w:rsidRDefault="00504569" w:rsidP="00326CBC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A0299F">
        <w:rPr>
          <w:rFonts w:asciiTheme="minorHAnsi" w:hAnsiTheme="minorHAnsi" w:cstheme="minorHAnsi"/>
          <w:color w:val="auto"/>
          <w:sz w:val="20"/>
          <w:szCs w:val="20"/>
        </w:rPr>
        <w:t xml:space="preserve">Strategic and analytical </w:t>
      </w:r>
      <w:r w:rsidR="00C77DAD" w:rsidRPr="00A0299F">
        <w:rPr>
          <w:rFonts w:asciiTheme="minorHAnsi" w:hAnsiTheme="minorHAnsi" w:cstheme="minorHAnsi"/>
          <w:color w:val="auto"/>
          <w:sz w:val="20"/>
          <w:szCs w:val="20"/>
        </w:rPr>
        <w:t>IT Professional</w:t>
      </w:r>
      <w:r w:rsidRPr="00A0299F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C77DAD" w:rsidRPr="00A0299F">
        <w:rPr>
          <w:rFonts w:asciiTheme="minorHAnsi" w:hAnsiTheme="minorHAnsi" w:cstheme="minorHAnsi"/>
          <w:color w:val="auto"/>
          <w:sz w:val="20"/>
          <w:szCs w:val="20"/>
        </w:rPr>
        <w:t>C</w:t>
      </w:r>
      <w:r w:rsidRPr="00A0299F">
        <w:rPr>
          <w:rFonts w:asciiTheme="minorHAnsi" w:hAnsiTheme="minorHAnsi" w:cstheme="minorHAnsi"/>
          <w:color w:val="auto"/>
          <w:sz w:val="20"/>
          <w:szCs w:val="20"/>
        </w:rPr>
        <w:t xml:space="preserve">ybersecurity </w:t>
      </w:r>
      <w:r w:rsidR="00C77DAD" w:rsidRPr="00A0299F">
        <w:rPr>
          <w:rFonts w:asciiTheme="minorHAnsi" w:hAnsiTheme="minorHAnsi" w:cstheme="minorHAnsi"/>
          <w:color w:val="auto"/>
          <w:sz w:val="20"/>
          <w:szCs w:val="20"/>
        </w:rPr>
        <w:t>P</w:t>
      </w:r>
      <w:r w:rsidRPr="00A0299F">
        <w:rPr>
          <w:rFonts w:asciiTheme="minorHAnsi" w:hAnsiTheme="minorHAnsi" w:cstheme="minorHAnsi"/>
          <w:color w:val="auto"/>
          <w:sz w:val="20"/>
          <w:szCs w:val="20"/>
        </w:rPr>
        <w:t xml:space="preserve">rofessional with deep experience in security and privacy, security control framework development and implementation, and risk assessment for diverse organizations.  </w:t>
      </w:r>
      <w:r w:rsidR="000F2D98">
        <w:rPr>
          <w:rFonts w:asciiTheme="minorHAnsi" w:hAnsiTheme="minorHAnsi" w:cstheme="minorHAnsi"/>
          <w:color w:val="auto"/>
          <w:sz w:val="20"/>
          <w:szCs w:val="20"/>
        </w:rPr>
        <w:t>Attained expert knowledge in compliance with IT Security mandates in infrastructure, systems environments, Governance Risk &amp; Compliance (GRC), and risk mitigation efforts.</w:t>
      </w:r>
      <w:r w:rsidRPr="00A0299F">
        <w:rPr>
          <w:rFonts w:asciiTheme="minorHAnsi" w:hAnsiTheme="minorHAnsi" w:cstheme="minorHAnsi"/>
          <w:color w:val="auto"/>
          <w:sz w:val="20"/>
          <w:szCs w:val="20"/>
        </w:rPr>
        <w:t xml:space="preserve">  </w:t>
      </w:r>
      <w:r w:rsidR="00C77DAD" w:rsidRPr="00A0299F">
        <w:rPr>
          <w:rFonts w:asciiTheme="minorHAnsi" w:hAnsiTheme="minorHAnsi" w:cstheme="minorHAnsi"/>
          <w:noProof/>
          <w:color w:val="auto"/>
          <w:sz w:val="20"/>
          <w:szCs w:val="20"/>
        </w:rPr>
        <w:t xml:space="preserve">Boasts </w:t>
      </w:r>
      <w:r w:rsidR="0031436A">
        <w:rPr>
          <w:rFonts w:asciiTheme="minorHAnsi" w:hAnsiTheme="minorHAnsi" w:cstheme="minorHAnsi"/>
          <w:noProof/>
          <w:color w:val="auto"/>
          <w:sz w:val="20"/>
          <w:szCs w:val="20"/>
        </w:rPr>
        <w:t>comprehensiv</w:t>
      </w:r>
      <w:r w:rsidR="004845E5" w:rsidRPr="00A0299F">
        <w:rPr>
          <w:rFonts w:asciiTheme="minorHAnsi" w:hAnsiTheme="minorHAnsi" w:cstheme="minorHAnsi"/>
          <w:noProof/>
          <w:color w:val="auto"/>
          <w:sz w:val="20"/>
          <w:szCs w:val="20"/>
        </w:rPr>
        <w:t xml:space="preserve">e educational expertise spanning Cyber Security, </w:t>
      </w:r>
      <w:r w:rsidR="004830C3" w:rsidRPr="00A0299F">
        <w:rPr>
          <w:rFonts w:asciiTheme="minorHAnsi" w:hAnsiTheme="minorHAnsi" w:cstheme="minorHAnsi"/>
          <w:noProof/>
          <w:color w:val="auto"/>
          <w:sz w:val="20"/>
          <w:szCs w:val="20"/>
        </w:rPr>
        <w:t xml:space="preserve">Expert-level Technical Support, </w:t>
      </w:r>
      <w:r w:rsidR="004845E5" w:rsidRPr="00A0299F">
        <w:rPr>
          <w:rFonts w:asciiTheme="minorHAnsi" w:hAnsiTheme="minorHAnsi" w:cstheme="minorHAnsi"/>
          <w:noProof/>
          <w:color w:val="auto"/>
          <w:sz w:val="20"/>
          <w:szCs w:val="20"/>
        </w:rPr>
        <w:t xml:space="preserve">and Safety/Security Regulations. </w:t>
      </w:r>
    </w:p>
    <w:p w14:paraId="011B9BCE" w14:textId="77777777" w:rsidR="0002648D" w:rsidRPr="005A62A6" w:rsidRDefault="0002648D" w:rsidP="00326CBC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1B34D733" w14:textId="77777777" w:rsidR="001F1F02" w:rsidRPr="005A62A6" w:rsidRDefault="001F1F02" w:rsidP="00326CBC">
      <w:pPr>
        <w:rPr>
          <w:rFonts w:asciiTheme="minorHAnsi" w:hAnsiTheme="minorHAnsi" w:cstheme="minorHAnsi"/>
          <w:b/>
          <w:color w:val="auto"/>
          <w:sz w:val="26"/>
          <w:szCs w:val="26"/>
        </w:rPr>
      </w:pPr>
      <w:r w:rsidRPr="005A62A6">
        <w:rPr>
          <w:rFonts w:asciiTheme="minorHAnsi" w:hAnsiTheme="minorHAnsi" w:cstheme="minorHAnsi"/>
          <w:b/>
          <w:noProof/>
          <w:color w:val="auto"/>
          <w:sz w:val="26"/>
          <w:szCs w:val="26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653A3" wp14:editId="10A3685D">
                <wp:simplePos x="0" y="0"/>
                <wp:positionH relativeFrom="column">
                  <wp:posOffset>1508760</wp:posOffset>
                </wp:positionH>
                <wp:positionV relativeFrom="paragraph">
                  <wp:posOffset>118745</wp:posOffset>
                </wp:positionV>
                <wp:extent cx="731520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118.8pt,9.35pt" id="Straight Connector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3uIixQEAAHQDAAAOAAAAZHJzL2Uyb0RvYy54bWysU8tu2zAQvBfIPxC815LyaA3Bcg420kuR Gkj7ARuKlAjwhSVjyX+fJa24SXsr6gPN5S5nObOjzf1sDTtKjNq7jjermjPphO+1Gzr+6+fD5zVn MYHrwXgnO36Skd9vrz5tptDKaz9600tkBOJiO4WOjymFtqqiGKWFuPJBOkoqjxYShThUPcJE6NZU 13X9pZo89gG9kDHS6f6c5NuCr5QU6YdSUSZmOk5vS2XFsj7ntdpuoB0QwqjF8gz4h1dY0I6aXqD2 kIC9oP4LymqBPnqVVsLbyiulhSwciE1T/8HmaYQgCxcSJ4aLTPH/wYrH4wGZ7jt+y5kDSyN6Sgh6 GBPbeedIQI/sNus0hdhS+c4dcIliOGAmPSu0+Z/osLloe7poK+fEBB1+vWnuaGCcibdc9ftiwJi+ SW9Z3nTcaJdpQwvH7zFRMyp9K8nHzj9oY8rojGNTx2/WTYEGcpAykKiLDcQpuoEzMANZUyQskNEb 3efrGajYTO4MsiOQQdLcZKLU7UNVbr2HOJ6LSursG6sTmddo2/F1nX/LbeMyuCz2Wwhk8c5y5d2z 709FxSpHNNrSdLFh9s77mPbvP5btKwAAAP//AwBQSwMEFAAGAAgAAAAhAMIEMqDcAAAACgEAAA8A AABkcnMvZG93bnJldi54bWxMj0FPg0AQhe8m/ofNmHizizShiCxNbeLJS62a9LiFEUjZWWQHiv/e aTzocb738ua9fD27Tk04hNaTgftFBAqp9FVLtYH3t+e7FFRgS5XtPKGBbwywLq6vcptV/kyvOO25 VhJCIbMGGuY+0zqUDTobFr5HEu3TD86ynEOtq8GeJdx1Oo6iRDvbknxobI/bBsvTfnQGxs3Xdrc7 fMTT0wsLn/mUHNiY25t58wiKceY/M1zqS3UopNPRj1QF1RmIl6tErCKkK1AXwzJ9EHL8JbrI9f8J xQ8AAAD//wMAUEsBAi0AFAAGAAgAAAAhALaDOJL+AAAA4QEAABMAAAAAAAAAAAAAAAAAAAAAAFtD b250ZW50X1R5cGVzXS54bWxQSwECLQAUAAYACAAAACEAOP0h/9YAAACUAQAACwAAAAAAAAAAAAAA AAAvAQAAX3JlbHMvLnJlbHNQSwECLQAUAAYACAAAACEAdN7iIsUBAAB0AwAADgAAAAAAAAAAAAAA AAAuAgAAZHJzL2Uyb0RvYy54bWxQSwECLQAUAAYACAAAACEAwgQyoNwAAAAKAQAADwAAAAAAAAAA AAAAAAAfBAAAZHJzL2Rvd25yZXYueG1sUEsFBgAAAAAEAAQA8wAAACgFAAAAAA== " o:spid="_x0000_s1026" strokecolor="black [3213]" strokeweight="3pt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694.8pt,9.35pt" w14:anchorId="5235ED47">
                <v:stroke joinstyle="miter"/>
              </v:line>
            </w:pict>
          </mc:Fallback>
        </mc:AlternateContent>
      </w:r>
      <w:r w:rsidRPr="005A62A6">
        <w:rPr>
          <w:rFonts w:asciiTheme="minorHAnsi" w:hAnsiTheme="minorHAnsi" w:cstheme="minorHAnsi"/>
          <w:b/>
          <w:color w:val="auto"/>
          <w:sz w:val="26"/>
          <w:szCs w:val="26"/>
        </w:rPr>
        <w:t>CORE COMPETENCIES</w:t>
      </w:r>
    </w:p>
    <w:p w14:paraId="65CF699F" w14:textId="77777777" w:rsidR="00576DD2" w:rsidRDefault="00576DD2" w:rsidP="00326CBC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A0299F">
        <w:rPr>
          <w:rFonts w:ascii="Arial" w:hAnsi="Arial" w:cs="Arial"/>
          <w:color w:val="auto"/>
          <w:sz w:val="20"/>
          <w:szCs w:val="20"/>
        </w:rPr>
        <w:t>►</w:t>
      </w:r>
      <w:r w:rsidRPr="00A0299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Risk Management &amp; Mitigation </w:t>
      </w:r>
      <w:r w:rsidRPr="00A0299F">
        <w:rPr>
          <w:rFonts w:ascii="Arial" w:hAnsi="Arial" w:cs="Arial"/>
          <w:color w:val="auto"/>
          <w:sz w:val="20"/>
          <w:szCs w:val="20"/>
        </w:rPr>
        <w:t>►</w:t>
      </w:r>
      <w:r w:rsidRPr="00A0299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Network Development &amp; Analysis </w:t>
      </w:r>
      <w:r w:rsidRPr="00A0299F">
        <w:rPr>
          <w:rFonts w:ascii="Arial" w:hAnsi="Arial" w:cs="Arial"/>
          <w:color w:val="auto"/>
          <w:sz w:val="20"/>
          <w:szCs w:val="20"/>
        </w:rPr>
        <w:t>►</w:t>
      </w:r>
      <w:r w:rsidRPr="00A0299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Data Recovery </w:t>
      </w:r>
      <w:r w:rsidRPr="00A0299F">
        <w:rPr>
          <w:rFonts w:ascii="Arial" w:hAnsi="Arial" w:cs="Arial"/>
          <w:color w:val="auto"/>
          <w:sz w:val="20"/>
          <w:szCs w:val="20"/>
        </w:rPr>
        <w:t>►</w:t>
      </w:r>
      <w:r w:rsidRPr="00A0299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Cybersecurity </w:t>
      </w:r>
      <w:r>
        <w:rPr>
          <w:rFonts w:ascii="Arial" w:hAnsi="Arial" w:cs="Arial"/>
          <w:color w:val="auto"/>
          <w:sz w:val="20"/>
          <w:szCs w:val="20"/>
        </w:rPr>
        <w:t>&amp;</w:t>
      </w:r>
      <w:r w:rsidRPr="00A0299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Information Security</w:t>
      </w:r>
    </w:p>
    <w:p w14:paraId="525529CB" w14:textId="04988FF5" w:rsidR="00576DD2" w:rsidRPr="00D27083" w:rsidRDefault="00576DD2" w:rsidP="00326CBC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A0299F">
        <w:rPr>
          <w:rFonts w:ascii="Arial" w:hAnsi="Arial" w:cs="Arial"/>
          <w:color w:val="auto"/>
          <w:sz w:val="20"/>
          <w:szCs w:val="20"/>
        </w:rPr>
        <w:t>►</w:t>
      </w:r>
      <w:r w:rsidRPr="00A0299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Root Cause Analysis &amp; Investigations </w:t>
      </w:r>
      <w:r w:rsidR="004830C3" w:rsidRPr="00A0299F">
        <w:rPr>
          <w:rFonts w:ascii="Arial" w:hAnsi="Arial" w:cs="Arial"/>
          <w:color w:val="auto"/>
          <w:sz w:val="20"/>
          <w:szCs w:val="20"/>
        </w:rPr>
        <w:t>►</w:t>
      </w:r>
      <w:r w:rsidR="004830C3" w:rsidRPr="00A0299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Networking, Switches, &amp; Router Configurations </w:t>
      </w:r>
      <w:r w:rsidR="004830C3" w:rsidRPr="00A0299F">
        <w:rPr>
          <w:rFonts w:ascii="Arial" w:hAnsi="Arial" w:cs="Arial"/>
          <w:color w:val="auto"/>
          <w:sz w:val="20"/>
          <w:szCs w:val="20"/>
        </w:rPr>
        <w:t>►</w:t>
      </w:r>
      <w:r w:rsidR="004830C3" w:rsidRPr="00A0299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Hard Drive Removal &amp; Replacement 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br/>
      </w:r>
      <w:r w:rsidR="004830C3" w:rsidRPr="00A0299F">
        <w:rPr>
          <w:rFonts w:ascii="Arial" w:hAnsi="Arial" w:cs="Arial"/>
          <w:color w:val="auto"/>
          <w:sz w:val="20"/>
          <w:szCs w:val="20"/>
        </w:rPr>
        <w:t>►</w:t>
      </w:r>
      <w:r w:rsidR="004830C3" w:rsidRPr="00A0299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IT Training &amp; Development </w:t>
      </w:r>
      <w:r w:rsidR="003B49B3" w:rsidRPr="00A0299F">
        <w:rPr>
          <w:rFonts w:ascii="Arial" w:hAnsi="Arial" w:cs="Arial"/>
          <w:color w:val="auto"/>
          <w:sz w:val="20"/>
          <w:szCs w:val="20"/>
        </w:rPr>
        <w:t>►</w:t>
      </w:r>
      <w:r w:rsidR="003B49B3" w:rsidRPr="00A0299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Testing Methodologies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 w:rsidRPr="00A0299F">
        <w:rPr>
          <w:rFonts w:ascii="Arial" w:hAnsi="Arial" w:cs="Arial"/>
          <w:color w:val="auto"/>
          <w:sz w:val="20"/>
          <w:szCs w:val="20"/>
        </w:rPr>
        <w:t>►</w:t>
      </w:r>
      <w:r w:rsidRPr="00A0299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OS Maintenance &amp; Troubleshooting </w:t>
      </w:r>
      <w:r w:rsidRPr="00A0299F">
        <w:rPr>
          <w:rFonts w:ascii="Arial" w:hAnsi="Arial" w:cs="Arial"/>
          <w:color w:val="auto"/>
          <w:sz w:val="20"/>
          <w:szCs w:val="20"/>
        </w:rPr>
        <w:t>►</w:t>
      </w:r>
      <w:r w:rsidRPr="00A0299F">
        <w:rPr>
          <w:rFonts w:asciiTheme="minorHAnsi" w:hAnsiTheme="minorHAnsi" w:cstheme="minorHAnsi"/>
          <w:b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End-User Training Initiatives </w:t>
      </w:r>
    </w:p>
    <w:p w14:paraId="65293174" w14:textId="77777777" w:rsidR="00950C6B" w:rsidRPr="005A62A6" w:rsidRDefault="00950C6B" w:rsidP="00326CBC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729AD42D" w14:textId="77777777" w:rsidR="00DA1532" w:rsidRPr="005A62A6" w:rsidRDefault="007B055A" w:rsidP="00326CBC">
      <w:pPr>
        <w:rPr>
          <w:rFonts w:asciiTheme="minorHAnsi" w:hAnsiTheme="minorHAnsi" w:cstheme="minorHAnsi"/>
          <w:b/>
          <w:color w:val="auto"/>
          <w:sz w:val="26"/>
          <w:szCs w:val="26"/>
        </w:rPr>
      </w:pPr>
      <w:r w:rsidRPr="005A62A6">
        <w:rPr>
          <w:rFonts w:asciiTheme="minorHAnsi" w:hAnsiTheme="minorHAnsi" w:cstheme="minorHAnsi"/>
          <w:b/>
          <w:noProof/>
          <w:color w:val="auto"/>
          <w:sz w:val="26"/>
          <w:szCs w:val="26"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76A96" wp14:editId="33F0DC2D">
                <wp:simplePos x="0" y="0"/>
                <wp:positionH relativeFrom="column">
                  <wp:posOffset>1924050</wp:posOffset>
                </wp:positionH>
                <wp:positionV relativeFrom="paragraph">
                  <wp:posOffset>123190</wp:posOffset>
                </wp:positionV>
                <wp:extent cx="73152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151.5pt,9.7pt" id="Straight Connector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hyF4xAEAAHQDAAAOAAAAZHJzL2Uyb0RvYy54bWysU8tu2zAQvBfoPxC815IS1DUEyznYSC9F aiDtB2woUiLAF5asJf99lrTipsktqA80l7uc5cyOtnezNewkMWrvOt6sas6kE77Xbuj471/3Xzac xQSuB+Od7PhZRn63+/xpO4VW3vjRm14iIxAX2yl0fEwptFUVxSgtxJUP0lFSebSQKMSh6hEmQrem uqnrdTV57AN6IWOk08MlyXcFXykp0k+lokzMdJzelsqKZX3Ka7XbQjsghFGL5RnwgVdY0I6aXqEO kID9Qf0OymqBPnqVVsLbyiulhSwciE1Tv2HzOEKQhQuJE8NVpvj/YMXD6YhM9x1fc+bA0ogeE4Ie xsT23jkS0CNbZ52mEFsq37sjLlEMR8ykZ4U2/xMdNhdtz1dt5ZyYoMNvt81XGhhn4iVX/b0YMKbv 0luWNx032mXa0MLpR0zUjEpfSvKx8/famDI649jU8dtNU6CBHKQMJOpiA3GKbuAMzEDWFAkLZPRG 9/l6Bio2k3uD7ARkkDQ3mSh1+6cqtz5AHC9FJXXxjdWJzGu07fimzr/ltnEZXBb7LQSyeBe58u7J 9+eiYpUjGm1putgwe+d1TPvXH8vuGQAA//8DAFBLAwQUAAYACAAAACEAz4mn9NwAAAAKAQAADwAA AGRycy9kb3ducmV2LnhtbEyPzU7DMBCE70i8g7VI3KhD/wQhTlUqceJSCkg9uvGSRI3XId6k4e3Z ikM57sxo9ptsNfpGDdjFOpCB+0kCCqkIrqbSwMf7y90DqMiWnG0CoYEfjLDKr68ym7pwojccdlwq KaGYWgMVc5tqHYsKvY2T0CKJ9xU6b1nOrtSusycp942eJslSe1uTfKhsi5sKi+Ou9wb69fdmu91/ TofnVxZ95ONyz8bc3ozrJ1CMI1/CcMYXdMiF6RB6clE1BmbJTLawGI9zUOfAfLEQ5fCn6DzT/yfk vwAAAP//AwBQSwECLQAUAAYACAAAACEAtoM4kv4AAADhAQAAEwAAAAAAAAAAAAAAAAAAAAAAW0Nv bnRlbnRfVHlwZXNdLnhtbFBLAQItABQABgAIAAAAIQA4/SH/1gAAAJQBAAALAAAAAAAAAAAAAAAA AC8BAABfcmVscy8ucmVsc1BLAQItABQABgAIAAAAIQDOhyF4xAEAAHQDAAAOAAAAAAAAAAAAAAAA AC4CAABkcnMvZTJvRG9jLnhtbFBLAQItABQABgAIAAAAIQDPiaf03AAAAAoBAAAPAAAAAAAAAAAA AAAAAB4EAABkcnMvZG93bnJldi54bWxQSwUGAAAAAAQABADzAAAAJwUAAAAA " o:spid="_x0000_s1026" strokecolor="black [3213]" strokeweight="3pt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727.5pt,9.7pt" w14:anchorId="56181618">
                <v:stroke joinstyle="miter"/>
              </v:line>
            </w:pict>
          </mc:Fallback>
        </mc:AlternateContent>
      </w:r>
      <w:r w:rsidRPr="005A62A6">
        <w:rPr>
          <w:rFonts w:asciiTheme="minorHAnsi" w:hAnsiTheme="minorHAnsi" w:cstheme="minorHAnsi"/>
          <w:b/>
          <w:color w:val="auto"/>
          <w:sz w:val="26"/>
          <w:szCs w:val="26"/>
        </w:rPr>
        <w:t>PROFESSIONAL EXPERIENCE</w:t>
      </w:r>
    </w:p>
    <w:p w14:paraId="38CAA87A" w14:textId="0B20BB12" w:rsidR="00DA1532" w:rsidRPr="00A0299F" w:rsidRDefault="006C5E17" w:rsidP="006C5E17">
      <w:pPr>
        <w:spacing w:before="240"/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b/>
          <w:color w:val="auto"/>
          <w:sz w:val="21"/>
          <w:szCs w:val="21"/>
        </w:rPr>
        <w:t>Database Administration</w:t>
      </w:r>
      <w:r w:rsidR="007B055A"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| 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>Defense Finance &amp; Accounting Services</w:t>
      </w:r>
      <w:r w:rsidR="00C030C6"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7B055A"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| 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>2017</w:t>
      </w:r>
      <w:r w:rsidR="007B055A"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to 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>Present</w:t>
      </w:r>
    </w:p>
    <w:p w14:paraId="51AE19F9" w14:textId="33D2BCD0" w:rsidR="00AC24D9" w:rsidRPr="00A0299F" w:rsidRDefault="00950C6B" w:rsidP="00326CBC">
      <w:pPr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Presently serves as a Database Administrator charged with </w:t>
      </w:r>
      <w:r w:rsidR="005F6E24"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providing exceptional data management and technical to a team of cross-functional IT Specialist in direct support of a </w:t>
      </w:r>
      <w:r w:rsidR="0031436A">
        <w:rPr>
          <w:rFonts w:asciiTheme="minorHAnsi" w:hAnsiTheme="minorHAnsi" w:cstheme="minorHAnsi"/>
          <w:color w:val="auto"/>
          <w:sz w:val="21"/>
          <w:szCs w:val="21"/>
        </w:rPr>
        <w:t>primary</w:t>
      </w:r>
      <w:r w:rsidR="005F6E24"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automated information system.</w:t>
      </w:r>
    </w:p>
    <w:p w14:paraId="38DCA6E0" w14:textId="08D533BA" w:rsidR="00153BD9" w:rsidRPr="00A0299F" w:rsidRDefault="005F6E24" w:rsidP="00153BD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auto"/>
          <w:sz w:val="21"/>
        </w:rPr>
      </w:pPr>
      <w:r w:rsidRPr="00A0299F">
        <w:rPr>
          <w:rFonts w:asciiTheme="minorHAnsi" w:hAnsiTheme="minorHAnsi" w:cstheme="minorHAnsi"/>
          <w:color w:val="auto"/>
          <w:sz w:val="21"/>
        </w:rPr>
        <w:t>Meticulously maintains and updates the team’s project tracker tool with program information as soon as the tester release</w:t>
      </w:r>
      <w:r w:rsidR="006318C1" w:rsidRPr="00A0299F">
        <w:rPr>
          <w:rFonts w:asciiTheme="minorHAnsi" w:hAnsiTheme="minorHAnsi" w:cstheme="minorHAnsi"/>
          <w:color w:val="auto"/>
          <w:sz w:val="21"/>
        </w:rPr>
        <w:t>s</w:t>
      </w:r>
      <w:r w:rsidRPr="00A0299F">
        <w:rPr>
          <w:rFonts w:asciiTheme="minorHAnsi" w:hAnsiTheme="minorHAnsi" w:cstheme="minorHAnsi"/>
          <w:color w:val="auto"/>
          <w:sz w:val="21"/>
        </w:rPr>
        <w:t xml:space="preserve"> it, while concurrently assigning programs to the testing department </w:t>
      </w:r>
      <w:r w:rsidR="0031436A">
        <w:rPr>
          <w:rFonts w:asciiTheme="minorHAnsi" w:hAnsiTheme="minorHAnsi" w:cstheme="minorHAnsi"/>
          <w:color w:val="auto"/>
          <w:sz w:val="21"/>
        </w:rPr>
        <w:t>before</w:t>
      </w:r>
      <w:r w:rsidRPr="00A0299F">
        <w:rPr>
          <w:rFonts w:asciiTheme="minorHAnsi" w:hAnsiTheme="minorHAnsi" w:cstheme="minorHAnsi"/>
          <w:color w:val="auto"/>
          <w:sz w:val="21"/>
        </w:rPr>
        <w:t xml:space="preserve"> the release date.</w:t>
      </w:r>
    </w:p>
    <w:p w14:paraId="0017208C" w14:textId="01A2F640" w:rsidR="006318C1" w:rsidRPr="00A0299F" w:rsidRDefault="006318C1" w:rsidP="00153BD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auto"/>
          <w:sz w:val="21"/>
        </w:rPr>
      </w:pPr>
      <w:r w:rsidRPr="00A0299F">
        <w:rPr>
          <w:rFonts w:asciiTheme="minorHAnsi" w:hAnsiTheme="minorHAnsi" w:cstheme="minorHAnsi"/>
          <w:color w:val="auto"/>
          <w:sz w:val="21"/>
        </w:rPr>
        <w:t xml:space="preserve">Actively applies and enforces compliance with </w:t>
      </w:r>
      <w:r w:rsidR="00576DD2">
        <w:rPr>
          <w:rFonts w:asciiTheme="minorHAnsi" w:hAnsiTheme="minorHAnsi" w:cstheme="minorHAnsi"/>
          <w:color w:val="auto"/>
          <w:sz w:val="21"/>
        </w:rPr>
        <w:t xml:space="preserve">cybersecurity </w:t>
      </w:r>
      <w:r w:rsidRPr="00A0299F">
        <w:rPr>
          <w:rFonts w:asciiTheme="minorHAnsi" w:hAnsiTheme="minorHAnsi" w:cstheme="minorHAnsi"/>
          <w:color w:val="auto"/>
          <w:sz w:val="21"/>
        </w:rPr>
        <w:t>information security/assurance policies, principles, and practices</w:t>
      </w:r>
      <w:r w:rsidR="00576DD2">
        <w:rPr>
          <w:rFonts w:asciiTheme="minorHAnsi" w:hAnsiTheme="minorHAnsi" w:cstheme="minorHAnsi"/>
          <w:color w:val="auto"/>
          <w:sz w:val="21"/>
        </w:rPr>
        <w:t xml:space="preserve"> including GRC, ITAR/DFARS, and related Risk Management.</w:t>
      </w:r>
    </w:p>
    <w:p w14:paraId="16054CC9" w14:textId="68444B9E" w:rsidR="006318C1" w:rsidRDefault="006318C1" w:rsidP="00153BD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auto"/>
          <w:sz w:val="21"/>
        </w:rPr>
      </w:pPr>
      <w:r w:rsidRPr="00A0299F">
        <w:rPr>
          <w:rFonts w:asciiTheme="minorHAnsi" w:hAnsiTheme="minorHAnsi" w:cstheme="minorHAnsi"/>
          <w:color w:val="auto"/>
          <w:sz w:val="21"/>
        </w:rPr>
        <w:t>Accurately and efficiently installs, configures, and maintains large database</w:t>
      </w:r>
      <w:r w:rsidR="00576DD2">
        <w:rPr>
          <w:rFonts w:asciiTheme="minorHAnsi" w:hAnsiTheme="minorHAnsi" w:cstheme="minorHAnsi"/>
          <w:color w:val="auto"/>
          <w:sz w:val="21"/>
        </w:rPr>
        <w:t xml:space="preserve"> and identity</w:t>
      </w:r>
      <w:r w:rsidRPr="00A0299F">
        <w:rPr>
          <w:rFonts w:asciiTheme="minorHAnsi" w:hAnsiTheme="minorHAnsi" w:cstheme="minorHAnsi"/>
          <w:color w:val="auto"/>
          <w:sz w:val="21"/>
        </w:rPr>
        <w:t xml:space="preserve"> management systems software, demonstrated Oracle Database Administrator experience. </w:t>
      </w:r>
    </w:p>
    <w:p w14:paraId="47DD5EE2" w14:textId="4E55A130" w:rsidR="00576DD2" w:rsidRPr="00A0299F" w:rsidRDefault="00576DD2" w:rsidP="00153BD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auto"/>
          <w:sz w:val="21"/>
        </w:rPr>
      </w:pPr>
      <w:r>
        <w:rPr>
          <w:rFonts w:asciiTheme="minorHAnsi" w:hAnsiTheme="minorHAnsi" w:cstheme="minorHAnsi"/>
          <w:color w:val="auto"/>
          <w:sz w:val="21"/>
        </w:rPr>
        <w:t xml:space="preserve">Performs end-point, server, and data protection using malware, antivirus, web/URL filtering, and related safety/security protocols to ensure proper security monitoring. </w:t>
      </w:r>
    </w:p>
    <w:p w14:paraId="3E6B4DF3" w14:textId="359A3E5B" w:rsidR="004E103C" w:rsidRPr="00A0299F" w:rsidRDefault="004E103C" w:rsidP="00326CBC">
      <w:pPr>
        <w:rPr>
          <w:rFonts w:asciiTheme="minorHAnsi" w:hAnsiTheme="minorHAnsi" w:cstheme="minorHAnsi"/>
          <w:color w:val="auto"/>
          <w:sz w:val="21"/>
          <w:szCs w:val="21"/>
        </w:rPr>
      </w:pPr>
    </w:p>
    <w:p w14:paraId="15F812B1" w14:textId="65063F47" w:rsidR="004E103C" w:rsidRPr="00A0299F" w:rsidRDefault="008F76E0" w:rsidP="00326CBC">
      <w:pPr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b/>
          <w:color w:val="auto"/>
          <w:sz w:val="21"/>
          <w:szCs w:val="21"/>
        </w:rPr>
        <w:t>OI&amp;T Customer Service</w:t>
      </w:r>
      <w:r w:rsidR="004E103C"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| 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Richard L. </w:t>
      </w:r>
      <w:proofErr w:type="spellStart"/>
      <w:r w:rsidRPr="00A0299F">
        <w:rPr>
          <w:rFonts w:asciiTheme="minorHAnsi" w:hAnsiTheme="minorHAnsi" w:cstheme="minorHAnsi"/>
          <w:color w:val="auto"/>
          <w:sz w:val="21"/>
          <w:szCs w:val="21"/>
        </w:rPr>
        <w:t>Roudebush</w:t>
      </w:r>
      <w:proofErr w:type="spellEnd"/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VA Medical Center </w:t>
      </w:r>
      <w:r w:rsidR="004E103C"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| 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>2016</w:t>
      </w:r>
      <w:r w:rsidR="004E103C"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to 20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>17</w:t>
      </w:r>
    </w:p>
    <w:p w14:paraId="68F1D3A9" w14:textId="6CC4839F" w:rsidR="004E103C" w:rsidRPr="00A0299F" w:rsidRDefault="00C80630" w:rsidP="00326CBC">
      <w:pPr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Previously functioned as an Office of Information Technology (OI&amp;T) Customer Service Specialist focused on providing senior-level support services to internal and external users and organizations, proactively diagnosing and resolving client issues through IT </w:t>
      </w:r>
      <w:r w:rsidR="006D2D70" w:rsidRPr="00A0299F">
        <w:rPr>
          <w:rFonts w:asciiTheme="minorHAnsi" w:hAnsiTheme="minorHAnsi" w:cstheme="minorHAnsi"/>
          <w:color w:val="auto"/>
          <w:sz w:val="21"/>
          <w:szCs w:val="21"/>
        </w:rPr>
        <w:t>ticketing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systems.</w:t>
      </w:r>
    </w:p>
    <w:p w14:paraId="2CEDCB3A" w14:textId="58B8D460" w:rsidR="00C80630" w:rsidRPr="00A0299F" w:rsidRDefault="006D2D70" w:rsidP="006D2D7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auto"/>
          <w:sz w:val="21"/>
        </w:rPr>
      </w:pPr>
      <w:r w:rsidRPr="00A0299F">
        <w:rPr>
          <w:rFonts w:asciiTheme="minorHAnsi" w:hAnsiTheme="minorHAnsi" w:cstheme="minorHAnsi"/>
          <w:color w:val="auto"/>
          <w:sz w:val="21"/>
        </w:rPr>
        <w:t>Served as a Subject Matter Expert &amp; Consultant in specialty areas concerning a variety of functional operations and providing technical assistance, advice, and training related to hardware/software operation, while concurrently offering expert-level technical information and support on the evaluation, installation, acquisition, and usage of PC hardware and software.</w:t>
      </w:r>
    </w:p>
    <w:p w14:paraId="45B8546C" w14:textId="06A16040" w:rsidR="006D2D70" w:rsidRPr="00A0299F" w:rsidRDefault="00F90393" w:rsidP="006D2D7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auto"/>
          <w:sz w:val="21"/>
        </w:rPr>
      </w:pPr>
      <w:r w:rsidRPr="00A0299F">
        <w:rPr>
          <w:rFonts w:asciiTheme="minorHAnsi" w:hAnsiTheme="minorHAnsi" w:cstheme="minorHAnsi"/>
          <w:color w:val="auto"/>
          <w:sz w:val="21"/>
        </w:rPr>
        <w:t xml:space="preserve">As the Client Liaison &amp; POC, established the overall customer support functions for problem resolution/referrals, and vendor/emerging technology awareness through proactive demonstrations and customer information briefings/publications. </w:t>
      </w:r>
    </w:p>
    <w:p w14:paraId="0F9FDE42" w14:textId="63171F9B" w:rsidR="00594F5B" w:rsidRPr="00A0299F" w:rsidRDefault="00F90393" w:rsidP="00594F5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auto"/>
          <w:sz w:val="21"/>
        </w:rPr>
      </w:pPr>
      <w:r w:rsidRPr="00A0299F">
        <w:rPr>
          <w:rFonts w:asciiTheme="minorHAnsi" w:hAnsiTheme="minorHAnsi" w:cstheme="minorHAnsi"/>
          <w:color w:val="auto"/>
          <w:sz w:val="21"/>
        </w:rPr>
        <w:t xml:space="preserve">Demonstrated expert knowledge of systems and products, </w:t>
      </w:r>
      <w:r w:rsidR="00594F5B" w:rsidRPr="00A0299F">
        <w:rPr>
          <w:rFonts w:asciiTheme="minorHAnsi" w:hAnsiTheme="minorHAnsi" w:cstheme="minorHAnsi"/>
          <w:color w:val="auto"/>
          <w:sz w:val="21"/>
        </w:rPr>
        <w:t>successfully</w:t>
      </w:r>
      <w:r w:rsidRPr="00A0299F">
        <w:rPr>
          <w:rFonts w:asciiTheme="minorHAnsi" w:hAnsiTheme="minorHAnsi" w:cstheme="minorHAnsi"/>
          <w:color w:val="auto"/>
          <w:sz w:val="21"/>
        </w:rPr>
        <w:t xml:space="preserve"> resolved </w:t>
      </w:r>
      <w:r w:rsidR="0031436A">
        <w:rPr>
          <w:rFonts w:asciiTheme="minorHAnsi" w:hAnsiTheme="minorHAnsi" w:cstheme="minorHAnsi"/>
          <w:color w:val="auto"/>
          <w:sz w:val="21"/>
        </w:rPr>
        <w:t>fundamental</w:t>
      </w:r>
      <w:r w:rsidRPr="00A0299F">
        <w:rPr>
          <w:rFonts w:asciiTheme="minorHAnsi" w:hAnsiTheme="minorHAnsi" w:cstheme="minorHAnsi"/>
          <w:color w:val="auto"/>
          <w:sz w:val="21"/>
        </w:rPr>
        <w:t xml:space="preserve"> to complex computer and systems-</w:t>
      </w:r>
      <w:r w:rsidR="00594F5B" w:rsidRPr="00A0299F">
        <w:rPr>
          <w:rFonts w:asciiTheme="minorHAnsi" w:hAnsiTheme="minorHAnsi" w:cstheme="minorHAnsi"/>
          <w:color w:val="auto"/>
          <w:sz w:val="21"/>
        </w:rPr>
        <w:t>related</w:t>
      </w:r>
      <w:r w:rsidRPr="00A0299F">
        <w:rPr>
          <w:rFonts w:asciiTheme="minorHAnsi" w:hAnsiTheme="minorHAnsi" w:cstheme="minorHAnsi"/>
          <w:color w:val="auto"/>
          <w:sz w:val="21"/>
        </w:rPr>
        <w:t xml:space="preserve"> issues, including installations and upgrades. </w:t>
      </w:r>
    </w:p>
    <w:p w14:paraId="64FB4EA2" w14:textId="16757309" w:rsidR="00594F5B" w:rsidRPr="00A0299F" w:rsidRDefault="00594F5B" w:rsidP="00594F5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auto"/>
          <w:sz w:val="21"/>
        </w:rPr>
      </w:pPr>
      <w:r w:rsidRPr="00A0299F">
        <w:rPr>
          <w:rFonts w:asciiTheme="minorHAnsi" w:hAnsiTheme="minorHAnsi" w:cstheme="minorHAnsi"/>
          <w:color w:val="auto"/>
          <w:sz w:val="21"/>
        </w:rPr>
        <w:t>Supported the overall customer experience through the creation of information briefings, presentations, and trainings</w:t>
      </w:r>
      <w:r w:rsidR="00576DD2">
        <w:rPr>
          <w:rFonts w:asciiTheme="minorHAnsi" w:hAnsiTheme="minorHAnsi" w:cstheme="minorHAnsi"/>
          <w:color w:val="auto"/>
          <w:sz w:val="21"/>
        </w:rPr>
        <w:t xml:space="preserve"> in security and IT best practices.</w:t>
      </w:r>
    </w:p>
    <w:p w14:paraId="71A4F062" w14:textId="2BCB0F90" w:rsidR="00D85A1B" w:rsidRDefault="00D85A1B" w:rsidP="00D85A1B">
      <w:pPr>
        <w:rPr>
          <w:rFonts w:asciiTheme="minorHAnsi" w:hAnsiTheme="minorHAnsi" w:cstheme="minorHAnsi"/>
          <w:color w:val="auto"/>
          <w:sz w:val="19"/>
          <w:szCs w:val="19"/>
        </w:rPr>
      </w:pPr>
    </w:p>
    <w:p w14:paraId="0E28A0D6" w14:textId="0273C79A" w:rsidR="00D85A1B" w:rsidRPr="005A62A6" w:rsidRDefault="00D85A1B" w:rsidP="00D85A1B">
      <w:pPr>
        <w:rPr>
          <w:rFonts w:asciiTheme="minorHAnsi" w:hAnsiTheme="minorHAnsi" w:cstheme="minorHAnsi"/>
          <w:b/>
          <w:color w:val="auto"/>
          <w:sz w:val="26"/>
          <w:szCs w:val="26"/>
        </w:rPr>
      </w:pPr>
      <w:r w:rsidRPr="005A62A6">
        <w:rPr>
          <w:rFonts w:asciiTheme="minorHAnsi" w:hAnsiTheme="minorHAnsi" w:cstheme="minorHAnsi"/>
          <w:b/>
          <w:noProof/>
          <w:color w:val="auto"/>
          <w:sz w:val="26"/>
          <w:szCs w:val="26"/>
          <w:lang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EFB79" wp14:editId="4C8DBA4B">
                <wp:simplePos x="0" y="0"/>
                <wp:positionH relativeFrom="column">
                  <wp:posOffset>1276350</wp:posOffset>
                </wp:positionH>
                <wp:positionV relativeFrom="paragraph">
                  <wp:posOffset>116840</wp:posOffset>
                </wp:positionV>
                <wp:extent cx="731520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40D4D5"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pt,9.2pt" to="676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" strokecolor="black [3213]" strokeweight="3pt">
                <v:stroke joinstyle="miter"/>
              </v:line>
            </w:pict>
          </mc:Fallback>
        </mc:AlternateContent>
      </w:r>
      <w:r w:rsidR="001472C1">
        <w:rPr>
          <w:rFonts w:asciiTheme="minorHAnsi" w:hAnsiTheme="minorHAnsi" w:cstheme="minorHAnsi"/>
          <w:b/>
          <w:color w:val="auto"/>
          <w:sz w:val="26"/>
          <w:szCs w:val="26"/>
        </w:rPr>
        <w:t>CONTRACT ROLES</w:t>
      </w:r>
    </w:p>
    <w:p w14:paraId="3FEC70C9" w14:textId="6815C379" w:rsidR="008967F5" w:rsidRPr="00A0299F" w:rsidRDefault="001472C1" w:rsidP="001472C1">
      <w:pPr>
        <w:jc w:val="center"/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color w:val="auto"/>
          <w:sz w:val="21"/>
          <w:szCs w:val="21"/>
        </w:rPr>
        <w:t>2014 to 2016</w:t>
      </w:r>
    </w:p>
    <w:p w14:paraId="3D904426" w14:textId="0BA52DB7" w:rsidR="008967F5" w:rsidRPr="00A0299F" w:rsidRDefault="00B824D3" w:rsidP="00326CBC">
      <w:pPr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b/>
          <w:color w:val="auto"/>
          <w:sz w:val="21"/>
          <w:szCs w:val="21"/>
        </w:rPr>
        <w:t>IT Desktop Support Technician</w:t>
      </w:r>
      <w:r w:rsidR="008967F5"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| 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>RCI (</w:t>
      </w:r>
      <w:r w:rsidRPr="00A0299F">
        <w:rPr>
          <w:rFonts w:asciiTheme="minorHAnsi" w:hAnsiTheme="minorHAnsi" w:cstheme="minorHAnsi"/>
          <w:i/>
          <w:iCs/>
          <w:color w:val="auto"/>
          <w:sz w:val="21"/>
          <w:szCs w:val="21"/>
        </w:rPr>
        <w:t>Contract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>)</w:t>
      </w:r>
      <w:r w:rsidR="008967F5"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</w:p>
    <w:p w14:paraId="62932917" w14:textId="74EEE955" w:rsidR="008967F5" w:rsidRPr="00A0299F" w:rsidRDefault="00507B7E" w:rsidP="00326CBC">
      <w:pPr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color w:val="auto"/>
          <w:sz w:val="21"/>
          <w:szCs w:val="21"/>
        </w:rPr>
        <w:t>In a contract role, performed comprehensive installation, repair, and preventative maintenance for personal computer and related software/hardware. Proactively identified, evaluated, and remediated and/or solved end-user workstation issues and challenges.</w:t>
      </w:r>
    </w:p>
    <w:p w14:paraId="0C7A695A" w14:textId="542FC775" w:rsidR="00824417" w:rsidRPr="00A0299F" w:rsidRDefault="00824417" w:rsidP="00326CBC">
      <w:pPr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color w:val="auto"/>
          <w:sz w:val="21"/>
          <w:szCs w:val="21"/>
        </w:rPr>
        <w:t>As an IT Desktop Support Laborer, led efforts for the movement, staging, and deployment of equipment, including the overall collection and disposal of refuse and temporary materials. Directly supported Senior-Level Technical Team in equipment connections for image burn</w:t>
      </w:r>
      <w:r w:rsidR="0031436A">
        <w:rPr>
          <w:rFonts w:asciiTheme="minorHAnsi" w:hAnsiTheme="minorHAnsi" w:cstheme="minorHAnsi"/>
          <w:color w:val="auto"/>
          <w:sz w:val="21"/>
          <w:szCs w:val="21"/>
        </w:rPr>
        <w:t>-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in and organized equipment by image. </w:t>
      </w:r>
    </w:p>
    <w:p w14:paraId="18F944FB" w14:textId="59A6E1DE" w:rsidR="00576DD2" w:rsidRDefault="00576DD2" w:rsidP="00B04213">
      <w:pPr>
        <w:rPr>
          <w:rFonts w:asciiTheme="minorHAnsi" w:hAnsiTheme="minorHAnsi" w:cstheme="minorHAnsi"/>
          <w:b/>
          <w:color w:val="auto"/>
          <w:sz w:val="21"/>
          <w:szCs w:val="21"/>
        </w:rPr>
      </w:pPr>
    </w:p>
    <w:p w14:paraId="7233E05B" w14:textId="4B32F3AD" w:rsidR="00D27083" w:rsidRDefault="00D27083" w:rsidP="00B04213">
      <w:pPr>
        <w:rPr>
          <w:rFonts w:asciiTheme="minorHAnsi" w:hAnsiTheme="minorHAnsi" w:cstheme="minorHAnsi"/>
          <w:b/>
          <w:color w:val="auto"/>
          <w:sz w:val="21"/>
          <w:szCs w:val="21"/>
        </w:rPr>
      </w:pPr>
    </w:p>
    <w:p w14:paraId="7CBB0DFC" w14:textId="2F146A18" w:rsidR="00D27083" w:rsidRDefault="00D27083" w:rsidP="00B04213">
      <w:pPr>
        <w:rPr>
          <w:rFonts w:asciiTheme="minorHAnsi" w:hAnsiTheme="minorHAnsi" w:cstheme="minorHAnsi"/>
          <w:b/>
          <w:color w:val="auto"/>
          <w:sz w:val="21"/>
          <w:szCs w:val="21"/>
        </w:rPr>
      </w:pPr>
    </w:p>
    <w:p w14:paraId="3D36E3C6" w14:textId="77777777" w:rsidR="00D27083" w:rsidRDefault="00D27083" w:rsidP="00B04213">
      <w:pPr>
        <w:rPr>
          <w:rFonts w:asciiTheme="minorHAnsi" w:hAnsiTheme="minorHAnsi" w:cstheme="minorHAnsi"/>
          <w:b/>
          <w:color w:val="auto"/>
          <w:sz w:val="21"/>
          <w:szCs w:val="21"/>
        </w:rPr>
      </w:pPr>
    </w:p>
    <w:p w14:paraId="5D2ACEEE" w14:textId="58178294" w:rsidR="00B04213" w:rsidRPr="00A0299F" w:rsidRDefault="00B04213" w:rsidP="00B04213">
      <w:pPr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b/>
          <w:color w:val="auto"/>
          <w:sz w:val="21"/>
          <w:szCs w:val="21"/>
        </w:rPr>
        <w:lastRenderedPageBreak/>
        <w:t>IT Support Technician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| N2N Technologies</w:t>
      </w:r>
    </w:p>
    <w:p w14:paraId="4E51756C" w14:textId="2E4D1853" w:rsidR="00B04213" w:rsidRPr="00A0299F" w:rsidRDefault="001472C1" w:rsidP="00B04213">
      <w:pPr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Proficiently diagnosed software and hardware issues, installed and configured new computer systems and related IT equipment, repaired and upgraded a variety of computers, installed cables, and performed regular updates of servers. Held training sessions, programs, and courses on IT processes to ensure a streamlined flow of communication. </w:t>
      </w:r>
    </w:p>
    <w:p w14:paraId="33A1B1B2" w14:textId="20EEC878" w:rsidR="00B04213" w:rsidRPr="00A0299F" w:rsidRDefault="00B04213" w:rsidP="00326CBC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63997972" w14:textId="7F54A412" w:rsidR="00D55B70" w:rsidRPr="00A0299F" w:rsidRDefault="00D55B70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b/>
          <w:color w:val="auto"/>
          <w:sz w:val="21"/>
          <w:szCs w:val="21"/>
        </w:rPr>
        <w:t>Technical Support Analyst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| Kelly Services, McGraw Hill CTB </w:t>
      </w:r>
    </w:p>
    <w:p w14:paraId="11D4FC15" w14:textId="718A4B3C" w:rsidR="00D55B70" w:rsidRPr="00A0299F" w:rsidRDefault="00FC0854" w:rsidP="00B47EF4">
      <w:pPr>
        <w:pStyle w:val="BodyText2"/>
        <w:spacing w:line="276" w:lineRule="auto"/>
      </w:pPr>
      <w:r w:rsidRPr="00A0299F">
        <w:t>Communicated effectively with School Educators &amp; Administrators from school districts nationwide, providing support for online student education testing. Provided expert-level proficiency in Tier 1 Technical Support through front-line telephone and email communication, supporting Acuity systems</w:t>
      </w:r>
      <w:r w:rsidR="00D55307" w:rsidRPr="00A0299F">
        <w:t xml:space="preserve"> and Indiana ISTEP Testing. Offered support in Microsoft Windows, OS X, iOS, Android, and Chrome platforms. </w:t>
      </w:r>
    </w:p>
    <w:p w14:paraId="038D6CF4" w14:textId="326B8435" w:rsidR="00D55B70" w:rsidRPr="00A0299F" w:rsidRDefault="00D55B70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</w:p>
    <w:p w14:paraId="7A2332F3" w14:textId="418C881F" w:rsidR="000204B2" w:rsidRPr="00A0299F" w:rsidRDefault="000204B2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b/>
          <w:color w:val="auto"/>
          <w:sz w:val="21"/>
          <w:szCs w:val="21"/>
        </w:rPr>
        <w:t>Tier 1 Helpdesk Support Analyst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| Bell </w:t>
      </w:r>
      <w:proofErr w:type="spellStart"/>
      <w:r w:rsidRPr="00A0299F">
        <w:rPr>
          <w:rFonts w:asciiTheme="minorHAnsi" w:hAnsiTheme="minorHAnsi" w:cstheme="minorHAnsi"/>
          <w:color w:val="auto"/>
          <w:sz w:val="21"/>
          <w:szCs w:val="21"/>
        </w:rPr>
        <w:t>Techlogix</w:t>
      </w:r>
      <w:proofErr w:type="spellEnd"/>
    </w:p>
    <w:p w14:paraId="3366856C" w14:textId="4803A83F" w:rsidR="000204B2" w:rsidRPr="00A0299F" w:rsidRDefault="00DD58C9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color w:val="auto"/>
          <w:sz w:val="21"/>
          <w:szCs w:val="21"/>
        </w:rPr>
        <w:t>As a Tier1 Helpdesk Support Analyst, routinely analyzed and resolved user requests regarding application software and/or hardware usage, logged and tracked incidents, tickets, and request</w:t>
      </w:r>
      <w:r w:rsidR="0031436A">
        <w:rPr>
          <w:rFonts w:asciiTheme="minorHAnsi" w:hAnsiTheme="minorHAnsi" w:cstheme="minorHAnsi"/>
          <w:color w:val="auto"/>
          <w:sz w:val="21"/>
          <w:szCs w:val="21"/>
        </w:rPr>
        <w:t>s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with Remedy software across the entire ticket life cycle.</w:t>
      </w:r>
    </w:p>
    <w:p w14:paraId="517CEA08" w14:textId="402B1DCE" w:rsidR="00BC7DCA" w:rsidRPr="00A0299F" w:rsidRDefault="00BC7DCA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</w:p>
    <w:p w14:paraId="525047DC" w14:textId="6A828C48" w:rsidR="00BC7DCA" w:rsidRPr="00A0299F" w:rsidRDefault="00BC7DCA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b/>
          <w:color w:val="auto"/>
          <w:sz w:val="21"/>
          <w:szCs w:val="21"/>
        </w:rPr>
        <w:t>Laptop Repair Technician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| </w:t>
      </w:r>
      <w:proofErr w:type="spellStart"/>
      <w:r w:rsidRPr="00A0299F">
        <w:rPr>
          <w:rFonts w:asciiTheme="minorHAnsi" w:hAnsiTheme="minorHAnsi" w:cstheme="minorHAnsi"/>
          <w:color w:val="auto"/>
          <w:sz w:val="21"/>
          <w:szCs w:val="21"/>
        </w:rPr>
        <w:t>Persa</w:t>
      </w:r>
      <w:proofErr w:type="spellEnd"/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Computers </w:t>
      </w:r>
    </w:p>
    <w:p w14:paraId="6CE1B616" w14:textId="4F5A636F" w:rsidR="00BC7DCA" w:rsidRPr="00A0299F" w:rsidRDefault="00DD58C9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Applied exceptional interpersonal communication and collaboration skills as a Laptop Repair Technician. Assisted users in </w:t>
      </w:r>
      <w:r w:rsidR="0031436A">
        <w:rPr>
          <w:rFonts w:asciiTheme="minorHAnsi" w:hAnsiTheme="minorHAnsi" w:cstheme="minorHAnsi"/>
          <w:color w:val="auto"/>
          <w:sz w:val="21"/>
          <w:szCs w:val="21"/>
        </w:rPr>
        <w:t xml:space="preserve">the 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installation of Windows OS, and performed repairs to hardware, software, or peripheral equipment. </w:t>
      </w:r>
    </w:p>
    <w:p w14:paraId="51234D10" w14:textId="77777777" w:rsidR="00BC7DCA" w:rsidRPr="00326CBC" w:rsidRDefault="00BC7DCA" w:rsidP="00B47EF4">
      <w:pPr>
        <w:spacing w:line="276" w:lineRule="auto"/>
        <w:rPr>
          <w:rFonts w:asciiTheme="minorHAnsi" w:hAnsiTheme="minorHAnsi" w:cstheme="minorHAnsi"/>
          <w:color w:val="auto"/>
          <w:sz w:val="19"/>
          <w:szCs w:val="19"/>
        </w:rPr>
      </w:pPr>
    </w:p>
    <w:p w14:paraId="287BE6F3" w14:textId="3457B86B" w:rsidR="00DD6576" w:rsidRDefault="00DD6576" w:rsidP="00B47EF4">
      <w:pPr>
        <w:spacing w:line="276" w:lineRule="auto"/>
        <w:rPr>
          <w:rFonts w:asciiTheme="minorHAnsi" w:hAnsiTheme="minorHAnsi" w:cstheme="minorHAnsi"/>
          <w:color w:val="auto"/>
          <w:sz w:val="19"/>
          <w:szCs w:val="19"/>
        </w:rPr>
      </w:pPr>
    </w:p>
    <w:p w14:paraId="30C062FF" w14:textId="6E96B3F9" w:rsidR="0074443D" w:rsidRPr="00326CBC" w:rsidRDefault="00DD6576" w:rsidP="00B47EF4">
      <w:pPr>
        <w:spacing w:line="276" w:lineRule="auto"/>
        <w:rPr>
          <w:rFonts w:asciiTheme="minorHAnsi" w:hAnsiTheme="minorHAnsi" w:cstheme="minorHAnsi"/>
          <w:color w:val="auto"/>
          <w:sz w:val="19"/>
          <w:szCs w:val="19"/>
        </w:rPr>
      </w:pPr>
      <w:r w:rsidRPr="005A62A6">
        <w:rPr>
          <w:rFonts w:asciiTheme="minorHAnsi" w:hAnsiTheme="minorHAnsi" w:cstheme="minorHAnsi"/>
          <w:b/>
          <w:noProof/>
          <w:color w:val="auto"/>
          <w:sz w:val="26"/>
          <w:szCs w:val="26"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650A4" wp14:editId="51E3CEDB">
                <wp:simplePos x="0" y="0"/>
                <wp:positionH relativeFrom="column">
                  <wp:posOffset>1600200</wp:posOffset>
                </wp:positionH>
                <wp:positionV relativeFrom="paragraph">
                  <wp:posOffset>123190</wp:posOffset>
                </wp:positionV>
                <wp:extent cx="73152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CEF37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9.7pt" to="70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" strokecolor="black [3213]" strokeweight="3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noProof/>
          <w:color w:val="auto"/>
          <w:sz w:val="26"/>
          <w:szCs w:val="26"/>
          <w:lang w:eastAsia="en-US" w:bidi="ar-SA"/>
        </w:rPr>
        <w:t xml:space="preserve">MILITARY </w:t>
      </w:r>
      <w:r w:rsidRPr="005A62A6">
        <w:rPr>
          <w:rFonts w:asciiTheme="minorHAnsi" w:hAnsiTheme="minorHAnsi" w:cstheme="minorHAnsi"/>
          <w:b/>
          <w:color w:val="auto"/>
          <w:sz w:val="26"/>
          <w:szCs w:val="26"/>
        </w:rPr>
        <w:t>EXPERIENCE</w:t>
      </w:r>
    </w:p>
    <w:p w14:paraId="4EE38B05" w14:textId="79D81CF1" w:rsidR="00613006" w:rsidRDefault="00613006" w:rsidP="00B47EF4">
      <w:pPr>
        <w:spacing w:line="276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5E61E89F" w14:textId="2B22A782" w:rsidR="00DD6576" w:rsidRPr="00A0299F" w:rsidRDefault="00DD6576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b/>
          <w:color w:val="auto"/>
          <w:sz w:val="21"/>
          <w:szCs w:val="21"/>
        </w:rPr>
        <w:t>Transportation Coordinator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| US Army | 2007 to 2012</w:t>
      </w:r>
    </w:p>
    <w:p w14:paraId="6D260A47" w14:textId="59A57E67" w:rsidR="00DD6576" w:rsidRPr="00A0299F" w:rsidRDefault="00DD58C9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In a multifaceted role, functioned as the Transportation Coordinator and </w:t>
      </w:r>
      <w:r w:rsidR="00A42E01" w:rsidRPr="00A0299F">
        <w:rPr>
          <w:rFonts w:asciiTheme="minorHAnsi" w:hAnsiTheme="minorHAnsi" w:cstheme="minorHAnsi"/>
          <w:color w:val="auto"/>
          <w:sz w:val="21"/>
          <w:szCs w:val="21"/>
        </w:rPr>
        <w:t>Front-Line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Supervisor for up to 5 Soldiers. In an administrative capacity, prepared manifests that showed baggage mail, freight weights</w:t>
      </w:r>
      <w:r w:rsidR="00A42E01" w:rsidRPr="00A0299F">
        <w:rPr>
          <w:rFonts w:asciiTheme="minorHAnsi" w:hAnsiTheme="minorHAnsi" w:cstheme="minorHAnsi"/>
          <w:color w:val="auto"/>
          <w:sz w:val="21"/>
          <w:szCs w:val="21"/>
        </w:rPr>
        <w:t>,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and the number of passengers on airplanes, while effectively transmitting data to appropriate destinations.</w:t>
      </w:r>
      <w:r w:rsidR="00A42E01"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Consistently negotiated and arranged </w:t>
      </w:r>
      <w:r w:rsidR="0031436A">
        <w:rPr>
          <w:rFonts w:asciiTheme="minorHAnsi" w:hAnsiTheme="minorHAnsi" w:cstheme="minorHAnsi"/>
          <w:color w:val="auto"/>
          <w:sz w:val="21"/>
          <w:szCs w:val="21"/>
        </w:rPr>
        <w:t xml:space="preserve">the </w:t>
      </w:r>
      <w:r w:rsidR="00A42E01"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transport of goods with freight companies, advised clients on transportation and payment methods. </w:t>
      </w:r>
    </w:p>
    <w:p w14:paraId="72DB33DF" w14:textId="77777777" w:rsidR="00DD6576" w:rsidRPr="00A0299F" w:rsidRDefault="00DD6576" w:rsidP="00B47EF4">
      <w:pPr>
        <w:spacing w:line="276" w:lineRule="auto"/>
        <w:rPr>
          <w:rFonts w:asciiTheme="minorHAnsi" w:hAnsiTheme="minorHAnsi" w:cstheme="minorHAnsi"/>
          <w:b/>
          <w:color w:val="auto"/>
          <w:sz w:val="21"/>
          <w:szCs w:val="21"/>
        </w:rPr>
      </w:pPr>
    </w:p>
    <w:p w14:paraId="5356B30D" w14:textId="28EEE11F" w:rsidR="00DD6576" w:rsidRPr="00A0299F" w:rsidRDefault="00DD6576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b/>
          <w:color w:val="auto"/>
          <w:sz w:val="21"/>
          <w:szCs w:val="21"/>
        </w:rPr>
        <w:t>Truck Driver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 | US Army Reserves | 2004 to 2007</w:t>
      </w:r>
    </w:p>
    <w:p w14:paraId="401FDF2D" w14:textId="5415F61E" w:rsidR="00DD6576" w:rsidRDefault="00A42E01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  <w:r w:rsidRPr="00A0299F">
        <w:rPr>
          <w:rFonts w:asciiTheme="minorHAnsi" w:hAnsiTheme="minorHAnsi" w:cstheme="minorHAnsi"/>
          <w:color w:val="auto"/>
          <w:sz w:val="21"/>
          <w:szCs w:val="21"/>
        </w:rPr>
        <w:t xml:space="preserve">Adhered to all applicable state, local, and federal regulations related to </w:t>
      </w:r>
      <w:r w:rsidR="0031436A">
        <w:rPr>
          <w:rFonts w:asciiTheme="minorHAnsi" w:hAnsiTheme="minorHAnsi" w:cstheme="minorHAnsi"/>
          <w:color w:val="auto"/>
          <w:sz w:val="21"/>
          <w:szCs w:val="21"/>
        </w:rPr>
        <w:t xml:space="preserve">the </w:t>
      </w:r>
      <w:r w:rsidRPr="00A0299F">
        <w:rPr>
          <w:rFonts w:asciiTheme="minorHAnsi" w:hAnsiTheme="minorHAnsi" w:cstheme="minorHAnsi"/>
          <w:color w:val="auto"/>
          <w:sz w:val="21"/>
          <w:szCs w:val="21"/>
        </w:rPr>
        <w:t>inspection of vehicles, transportation, and deliveries.</w:t>
      </w:r>
    </w:p>
    <w:p w14:paraId="698FCF3D" w14:textId="4D0E380B" w:rsidR="002323BA" w:rsidRDefault="002323BA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</w:p>
    <w:p w14:paraId="3588D284" w14:textId="1A073454" w:rsidR="002323BA" w:rsidRDefault="002323BA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  <w:r w:rsidRPr="002323BA">
        <w:rPr>
          <w:rFonts w:asciiTheme="minorHAnsi" w:hAnsiTheme="minorHAnsi" w:cstheme="minorHAnsi"/>
          <w:b/>
          <w:bCs/>
          <w:color w:val="auto"/>
          <w:sz w:val="21"/>
          <w:szCs w:val="21"/>
        </w:rPr>
        <w:t>Armor Crewm</w:t>
      </w:r>
      <w:r>
        <w:rPr>
          <w:rFonts w:asciiTheme="minorHAnsi" w:hAnsiTheme="minorHAnsi" w:cstheme="minorHAnsi"/>
          <w:b/>
          <w:bCs/>
          <w:color w:val="auto"/>
          <w:sz w:val="21"/>
          <w:szCs w:val="21"/>
        </w:rPr>
        <w:t>a</w:t>
      </w:r>
      <w:r w:rsidRPr="002323BA">
        <w:rPr>
          <w:rFonts w:asciiTheme="minorHAnsi" w:hAnsiTheme="minorHAnsi" w:cstheme="minorHAnsi"/>
          <w:b/>
          <w:bCs/>
          <w:color w:val="auto"/>
          <w:sz w:val="21"/>
          <w:szCs w:val="21"/>
        </w:rPr>
        <w:t xml:space="preserve">n </w:t>
      </w:r>
      <w:r w:rsidRPr="002323BA">
        <w:rPr>
          <w:rFonts w:asciiTheme="minorHAnsi" w:hAnsiTheme="minorHAnsi" w:cstheme="minorHAnsi"/>
          <w:color w:val="auto"/>
          <w:sz w:val="21"/>
          <w:szCs w:val="21"/>
        </w:rPr>
        <w:t>| US Army | 1999 to 2004</w:t>
      </w:r>
    </w:p>
    <w:p w14:paraId="12B5C329" w14:textId="6925E518" w:rsidR="002323BA" w:rsidRPr="002323BA" w:rsidRDefault="002323BA" w:rsidP="00B47EF4">
      <w:pPr>
        <w:spacing w:line="276" w:lineRule="auto"/>
        <w:rPr>
          <w:rFonts w:asciiTheme="minorHAnsi" w:hAnsiTheme="minorHAnsi" w:cstheme="minorHAnsi"/>
          <w:color w:val="auto"/>
          <w:sz w:val="21"/>
          <w:szCs w:val="21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 xml:space="preserve">A team member of an </w:t>
      </w:r>
      <w:r w:rsidR="00B6428D">
        <w:rPr>
          <w:rFonts w:asciiTheme="minorHAnsi" w:hAnsiTheme="minorHAnsi" w:cstheme="minorHAnsi"/>
          <w:color w:val="auto"/>
          <w:sz w:val="21"/>
          <w:szCs w:val="21"/>
        </w:rPr>
        <w:t>armored tank crew</w:t>
      </w:r>
    </w:p>
    <w:p w14:paraId="12F8777F" w14:textId="77777777" w:rsidR="00DD6576" w:rsidRPr="005A62A6" w:rsidRDefault="00DD6576" w:rsidP="00B47EF4">
      <w:pPr>
        <w:spacing w:line="276" w:lineRule="auto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76CA6DCC" w14:textId="77777777" w:rsidR="001F1F02" w:rsidRPr="001F1F02" w:rsidRDefault="001F1F02" w:rsidP="00B47EF4">
      <w:pPr>
        <w:spacing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A62A6">
        <w:rPr>
          <w:rFonts w:asciiTheme="minorHAnsi" w:hAnsiTheme="minorHAnsi" w:cstheme="minorHAnsi"/>
          <w:b/>
          <w:noProof/>
          <w:color w:val="auto"/>
          <w:sz w:val="26"/>
          <w:szCs w:val="26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34314" wp14:editId="60511BDF">
                <wp:simplePos x="0" y="0"/>
                <wp:positionH relativeFrom="column">
                  <wp:posOffset>838200</wp:posOffset>
                </wp:positionH>
                <wp:positionV relativeFrom="paragraph">
                  <wp:posOffset>123825</wp:posOffset>
                </wp:positionV>
                <wp:extent cx="731520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from="66pt,9.75pt" id="Straight Connector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coMPxAEAAHQDAAAOAAAAZHJzL2Uyb0RvYy54bWysU8tu2zAQvBfoPxC815ISuDUEyznYSC9F YyDtB2woUiLAF5asJf99lrTipsktqA80l7uc5cyOtnezNewkMWrvOt6sas6kE77Xbuj471/3Xzac xQSuB+Od7PhZRn63+/xpO4VW3vjRm14iIxAX2yl0fEwptFUVxSgtxJUP0lFSebSQKMSh6hEmQrem uqnrr9XksQ/ohYyRTg+XJN8VfKWkSA9KRZmY6Ti9LZUVy/qU12q3hXZACKMWyzPgA6+woB01vUId IAH7g/odlNUCffQqrYS3lVdKC1k4EJumfsPmcYQgCxcSJ4arTPH/wYqfpyMy3Xd8zZkDSyN6TAh6 GBPbe+dIQI9snXWaQmypfO+OuEQxHDGTnhXa/E902Fy0PV+1lXNigg6/3TZrGhhn4iVX/b0YMKbv 0luWNx032mXa0MLpR0zUjEpfSvKx8/famDI649jU8dtNU6CBHKQMJOpiA3GKbuAMzEDWFAkLZPRG 9/l6Bio2k3uD7ARkkDQ3mSh1+6cqtz5AHC9FJXXxjdWJzGu07fimzr/ltnEZXBb7LQSyeBe58u7J 9+eiYpUjGm1putgwe+d1TPvXH8vuGQAA//8DAFBLAwQUAAYACAAAACEAdojWDtoAAAAKAQAADwAA AGRycy9kb3ducmV2LnhtbExPy07DMBC8I/EP1iJxow4BqhLiVKUSJy6lgNSjGy9J1Hgd4k0a/p6t OJTbzkOzM/ly8q0asY9NIAO3swQUUhlcQ5WBj/eXmwWoyJacbQOhgR+MsCwuL3KbuXCkNxy3XCkJ oZhZAzVzl2kdyxq9jbPQIYn2FXpvWWBfadfbo4T7VqdJMtfeNiQfatvhusbysB28gWH1vd5sdp/p +PzKwk98mO/YmOurafUEinHisxlO9aU6FNJpHwZyUbWC71LZwnI8PoA6GdLFvTD7P0YXuf4/ofgF AAD//wMAUEsBAi0AFAAGAAgAAAAhALaDOJL+AAAA4QEAABMAAAAAAAAAAAAAAAAAAAAAAFtDb250 ZW50X1R5cGVzXS54bWxQSwECLQAUAAYACAAAACEAOP0h/9YAAACUAQAACwAAAAAAAAAAAAAAAAAv AQAAX3JlbHMvLnJlbHNQSwECLQAUAAYACAAAACEAqXKDD8QBAAB0AwAADgAAAAAAAAAAAAAAAAAu AgAAZHJzL2Uyb0RvYy54bWxQSwECLQAUAAYACAAAACEAdojWDtoAAAAKAQAADwAAAAAAAAAAAAAA AAAeBAAAZHJzL2Rvd25yZXYueG1sUEsFBgAAAAAEAAQA8wAAACUFAAAAAA== " o:spid="_x0000_s1026" strokecolor="black [3213]" strokeweight="3pt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to="642pt,9.75pt" w14:anchorId="141DB622">
                <v:stroke joinstyle="miter"/>
              </v:line>
            </w:pict>
          </mc:Fallback>
        </mc:AlternateContent>
      </w:r>
      <w:r w:rsidRPr="001F1F02">
        <w:rPr>
          <w:rFonts w:asciiTheme="minorHAnsi" w:hAnsiTheme="minorHAnsi" w:cstheme="minorHAnsi"/>
          <w:b/>
          <w:sz w:val="26"/>
          <w:szCs w:val="26"/>
        </w:rPr>
        <w:t>EDUCATION</w:t>
      </w:r>
    </w:p>
    <w:p w14:paraId="4EE333EE" w14:textId="21D0A07B" w:rsidR="00DA1532" w:rsidRPr="00A0299F" w:rsidRDefault="00BD74DC" w:rsidP="00B47EF4">
      <w:pPr>
        <w:spacing w:before="240" w:line="276" w:lineRule="auto"/>
        <w:rPr>
          <w:rFonts w:asciiTheme="minorHAnsi" w:hAnsiTheme="minorHAnsi" w:cstheme="minorHAnsi"/>
          <w:sz w:val="21"/>
          <w:szCs w:val="21"/>
        </w:rPr>
      </w:pPr>
      <w:r w:rsidRPr="00A0299F">
        <w:rPr>
          <w:rFonts w:asciiTheme="minorHAnsi" w:hAnsiTheme="minorHAnsi" w:cstheme="minorHAnsi"/>
          <w:b/>
          <w:bCs/>
          <w:sz w:val="21"/>
          <w:szCs w:val="21"/>
        </w:rPr>
        <w:t xml:space="preserve">BACHELOR OF ART, </w:t>
      </w:r>
      <w:r w:rsidR="00C61D09" w:rsidRPr="00A0299F">
        <w:rPr>
          <w:rFonts w:asciiTheme="minorHAnsi" w:hAnsiTheme="minorHAnsi" w:cstheme="minorHAnsi"/>
          <w:b/>
          <w:bCs/>
          <w:sz w:val="21"/>
          <w:szCs w:val="21"/>
        </w:rPr>
        <w:t xml:space="preserve">BUSINESS </w:t>
      </w:r>
      <w:r w:rsidRPr="00A0299F">
        <w:rPr>
          <w:rFonts w:asciiTheme="minorHAnsi" w:hAnsiTheme="minorHAnsi" w:cstheme="minorHAnsi"/>
          <w:b/>
          <w:bCs/>
          <w:sz w:val="21"/>
          <w:szCs w:val="21"/>
        </w:rPr>
        <w:t>INFORMATION SYSTEMS</w:t>
      </w:r>
      <w:r w:rsidR="00AA2460" w:rsidRPr="00A0299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A2460" w:rsidRPr="00A0299F">
        <w:rPr>
          <w:rFonts w:asciiTheme="minorHAnsi" w:hAnsiTheme="minorHAnsi" w:cstheme="minorHAnsi"/>
          <w:sz w:val="21"/>
          <w:szCs w:val="21"/>
        </w:rPr>
        <w:t>|</w:t>
      </w:r>
      <w:r w:rsidR="001F1F02" w:rsidRPr="00A0299F">
        <w:rPr>
          <w:rFonts w:asciiTheme="minorHAnsi" w:hAnsiTheme="minorHAnsi" w:cstheme="minorHAnsi"/>
          <w:sz w:val="21"/>
          <w:szCs w:val="21"/>
        </w:rPr>
        <w:t xml:space="preserve"> </w:t>
      </w:r>
      <w:r w:rsidRPr="00A0299F">
        <w:rPr>
          <w:rFonts w:asciiTheme="minorHAnsi" w:hAnsiTheme="minorHAnsi" w:cstheme="minorHAnsi"/>
          <w:sz w:val="21"/>
          <w:szCs w:val="21"/>
        </w:rPr>
        <w:t>Indiana Wesleyan University</w:t>
      </w:r>
      <w:r w:rsidR="00AA2460" w:rsidRPr="00A0299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17A2C0A9" w14:textId="59C5C49F" w:rsidR="005C2452" w:rsidRDefault="005C2452" w:rsidP="00B47E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2510EC3F" w14:textId="14045A2E" w:rsidR="005C2452" w:rsidRPr="001F1F02" w:rsidRDefault="005C2452" w:rsidP="00B47EF4">
      <w:pPr>
        <w:spacing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A62A6">
        <w:rPr>
          <w:rFonts w:asciiTheme="minorHAnsi" w:hAnsiTheme="minorHAnsi" w:cstheme="minorHAnsi"/>
          <w:b/>
          <w:noProof/>
          <w:color w:val="auto"/>
          <w:sz w:val="26"/>
          <w:szCs w:val="26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3EFE0" wp14:editId="369BCEA5">
                <wp:simplePos x="0" y="0"/>
                <wp:positionH relativeFrom="column">
                  <wp:posOffset>1136650</wp:posOffset>
                </wp:positionH>
                <wp:positionV relativeFrom="paragraph">
                  <wp:posOffset>121285</wp:posOffset>
                </wp:positionV>
                <wp:extent cx="7016750" cy="0"/>
                <wp:effectExtent l="0" t="1905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A59F44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5pt,9.55pt" to="642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" strokecolor="black [3213]" strokeweight="3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sz w:val="26"/>
          <w:szCs w:val="26"/>
        </w:rPr>
        <w:t>CERTIFICATIONS</w:t>
      </w:r>
    </w:p>
    <w:p w14:paraId="1314EE91" w14:textId="77777777" w:rsidR="005C2452" w:rsidRDefault="005C2452" w:rsidP="00B47EF4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504A9A2" w14:textId="2626E2F2" w:rsidR="005C2452" w:rsidRPr="00A0299F" w:rsidRDefault="005C2452" w:rsidP="00B47EF4">
      <w:pPr>
        <w:pStyle w:val="Heading1"/>
        <w:spacing w:line="276" w:lineRule="auto"/>
        <w:rPr>
          <w:sz w:val="21"/>
          <w:szCs w:val="21"/>
        </w:rPr>
      </w:pPr>
      <w:r w:rsidRPr="00A0299F">
        <w:rPr>
          <w:sz w:val="21"/>
          <w:szCs w:val="21"/>
        </w:rPr>
        <w:t>COMPTIA A+ | COMPTIA NETWORK+ | COMPTIA SECURITY+ | CERTIFIED SECURE WEB APPLICATION ENGINEER (MILE2)</w:t>
      </w:r>
    </w:p>
    <w:p w14:paraId="3CDD3342" w14:textId="1BDE46F7" w:rsidR="005C2452" w:rsidRPr="00A0299F" w:rsidRDefault="005C2452" w:rsidP="00B47EF4">
      <w:pPr>
        <w:spacing w:line="276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A0299F">
        <w:rPr>
          <w:rFonts w:asciiTheme="minorHAnsi" w:hAnsiTheme="minorHAnsi" w:cstheme="minorHAnsi"/>
          <w:b/>
          <w:bCs/>
          <w:sz w:val="21"/>
          <w:szCs w:val="21"/>
        </w:rPr>
        <w:t xml:space="preserve">CERTIFIED DIGITAL FORENSICS EXAMINER (MILE2) | CERTIFIED PENETRATION TESTING ENGINEER (MILE2) </w:t>
      </w:r>
    </w:p>
    <w:p w14:paraId="395525A8" w14:textId="75D2CBB8" w:rsidR="005C2452" w:rsidRPr="00A0299F" w:rsidRDefault="005C2452" w:rsidP="00B47EF4">
      <w:pPr>
        <w:spacing w:line="276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A0299F">
        <w:rPr>
          <w:rFonts w:asciiTheme="minorHAnsi" w:hAnsiTheme="minorHAnsi" w:cstheme="minorHAnsi"/>
          <w:b/>
          <w:bCs/>
          <w:sz w:val="21"/>
          <w:szCs w:val="21"/>
        </w:rPr>
        <w:t xml:space="preserve">CERTIFIED SIX SIGMA GREEN BELT </w:t>
      </w:r>
      <w:r w:rsidR="00D27083">
        <w:rPr>
          <w:rFonts w:asciiTheme="minorHAnsi" w:hAnsiTheme="minorHAnsi" w:cstheme="minorHAnsi"/>
          <w:b/>
          <w:bCs/>
          <w:sz w:val="21"/>
          <w:szCs w:val="21"/>
        </w:rPr>
        <w:t>|</w:t>
      </w:r>
    </w:p>
    <w:p w14:paraId="60CA8E2F" w14:textId="55BD90A4" w:rsidR="003A1925" w:rsidRDefault="003A1925" w:rsidP="00B47EF4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3DB2C4E5" w14:textId="500D5FEB" w:rsidR="003A1925" w:rsidRPr="001F1F02" w:rsidRDefault="003A1925" w:rsidP="00B47EF4">
      <w:pPr>
        <w:spacing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A62A6">
        <w:rPr>
          <w:rFonts w:asciiTheme="minorHAnsi" w:hAnsiTheme="minorHAnsi" w:cstheme="minorHAnsi"/>
          <w:b/>
          <w:noProof/>
          <w:color w:val="auto"/>
          <w:sz w:val="26"/>
          <w:szCs w:val="26"/>
          <w:lang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84CFA" wp14:editId="25D9E321">
                <wp:simplePos x="0" y="0"/>
                <wp:positionH relativeFrom="column">
                  <wp:posOffset>1854200</wp:posOffset>
                </wp:positionH>
                <wp:positionV relativeFrom="paragraph">
                  <wp:posOffset>128905</wp:posOffset>
                </wp:positionV>
                <wp:extent cx="6508750" cy="0"/>
                <wp:effectExtent l="0" t="1905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E92B5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pt,10.15pt" to="658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" strokecolor="black [3213]" strokeweight="3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sz w:val="26"/>
          <w:szCs w:val="26"/>
        </w:rPr>
        <w:t xml:space="preserve">TECHNICAL PROFICIENCIES </w:t>
      </w:r>
    </w:p>
    <w:p w14:paraId="6462CF2C" w14:textId="77777777" w:rsidR="003A1925" w:rsidRPr="005C2452" w:rsidRDefault="003A1925" w:rsidP="00B47EF4">
      <w:pPr>
        <w:spacing w:line="276" w:lineRule="auto"/>
        <w:rPr>
          <w:b/>
          <w:bCs/>
        </w:rPr>
      </w:pPr>
    </w:p>
    <w:p w14:paraId="4D8D344D" w14:textId="187251E2" w:rsidR="005C2452" w:rsidRPr="00A0299F" w:rsidRDefault="00DE4254" w:rsidP="00B47EF4">
      <w:pPr>
        <w:pStyle w:val="Heading1"/>
        <w:spacing w:line="276" w:lineRule="auto"/>
        <w:rPr>
          <w:sz w:val="21"/>
          <w:szCs w:val="21"/>
        </w:rPr>
      </w:pPr>
      <w:r w:rsidRPr="00A0299F">
        <w:rPr>
          <w:sz w:val="21"/>
          <w:szCs w:val="21"/>
        </w:rPr>
        <w:t xml:space="preserve">Windows XP-10 | Windows Server 2008 &amp; 2008R2 | Active Directory | Command Prompt | Cabling &amp; Addressing | IPv4 &amp; IPv6 </w:t>
      </w:r>
    </w:p>
    <w:p w14:paraId="03195CD7" w14:textId="232604F2" w:rsidR="00DE4254" w:rsidRPr="00D27083" w:rsidRDefault="00DE4254" w:rsidP="00576DD2">
      <w:pPr>
        <w:spacing w:line="276" w:lineRule="auto"/>
        <w:rPr>
          <w:rFonts w:asciiTheme="minorHAnsi" w:hAnsiTheme="minorHAnsi" w:cstheme="minorHAnsi"/>
          <w:b/>
          <w:bCs/>
          <w:sz w:val="21"/>
          <w:szCs w:val="21"/>
        </w:rPr>
      </w:pPr>
      <w:r w:rsidRPr="00A0299F">
        <w:rPr>
          <w:rFonts w:asciiTheme="minorHAnsi" w:hAnsiTheme="minorHAnsi" w:cstheme="minorHAnsi"/>
          <w:b/>
          <w:bCs/>
          <w:sz w:val="21"/>
          <w:szCs w:val="21"/>
        </w:rPr>
        <w:t xml:space="preserve">Network Settings &amp; Troubleshooting | Virtual Box | Subnetting | Printers, Laptops, &amp; Peripherals | Data Recovery | DNS &amp; DHCP </w:t>
      </w:r>
    </w:p>
    <w:sectPr w:rsidR="00DE4254" w:rsidRPr="00D27083" w:rsidSect="004845E5">
      <w:headerReference w:type="default" r:id="rId8"/>
      <w:footerReference w:type="first" r:id="rId9"/>
      <w:pgSz w:w="12240" w:h="15840"/>
      <w:pgMar w:top="360" w:right="360" w:bottom="360" w:left="360" w:header="144" w:footer="14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0AEC4" w14:textId="77777777" w:rsidR="00C80238" w:rsidRDefault="00C80238">
      <w:r>
        <w:separator/>
      </w:r>
    </w:p>
  </w:endnote>
  <w:endnote w:type="continuationSeparator" w:id="0">
    <w:p w14:paraId="4416CFD7" w14:textId="77777777" w:rsidR="00C80238" w:rsidRDefault="00C8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OpenSymbol;MS Gothic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;Yu Gothic">
    <w:altName w:val="Times New Roman"/>
    <w:panose1 w:val="00000000000000000000"/>
    <w:charset w:val="00"/>
    <w:family w:val="roman"/>
    <w:notTrueType/>
    <w:pitch w:val="default"/>
  </w:font>
  <w:font w:name="SimSun;宋体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;Cambria">
    <w:altName w:val="Times New Roman"/>
    <w:panose1 w:val="00000000000000000000"/>
    <w:charset w:val="00"/>
    <w:family w:val="roman"/>
    <w:notTrueType/>
    <w:pitch w:val="default"/>
  </w:font>
  <w:font w:name="Calibri,Wingdings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04402" w14:textId="07253126" w:rsidR="00DA1532" w:rsidRPr="007D2C9E" w:rsidRDefault="00DA1532" w:rsidP="007D2C9E">
    <w:pPr>
      <w:pStyle w:val="Footer"/>
      <w:tabs>
        <w:tab w:val="right" w:pos="10440"/>
      </w:tabs>
      <w:jc w:val="right"/>
      <w:rPr>
        <w:rFonts w:ascii="Calibri" w:eastAsia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2D6A8" w14:textId="77777777" w:rsidR="00C80238" w:rsidRDefault="00C80238">
      <w:r>
        <w:separator/>
      </w:r>
    </w:p>
  </w:footnote>
  <w:footnote w:type="continuationSeparator" w:id="0">
    <w:p w14:paraId="295ED24B" w14:textId="77777777" w:rsidR="00C80238" w:rsidRDefault="00C80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5312D" w14:textId="53C96F8B" w:rsidR="00D55307" w:rsidRPr="001F1F02" w:rsidRDefault="00D55307" w:rsidP="00D55307"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rPr>
        <w:rFonts w:asciiTheme="minorHAnsi" w:hAnsiTheme="minorHAnsi" w:cstheme="minorHAnsi"/>
        <w:color w:val="auto"/>
        <w:sz w:val="20"/>
        <w:szCs w:val="20"/>
      </w:rPr>
    </w:pPr>
    <w:r>
      <w:rPr>
        <w:rFonts w:asciiTheme="minorHAnsi" w:hAnsiTheme="minorHAnsi" w:cstheme="minorHAnsi"/>
        <w:b/>
        <w:color w:val="auto"/>
        <w:sz w:val="58"/>
        <w:szCs w:val="58"/>
      </w:rPr>
      <w:t>Thomas Crowell</w:t>
    </w:r>
    <w:r>
      <w:rPr>
        <w:rFonts w:asciiTheme="minorHAnsi" w:hAnsiTheme="minorHAnsi" w:cstheme="minorHAnsi"/>
        <w:b/>
        <w:color w:val="auto"/>
        <w:sz w:val="58"/>
        <w:szCs w:val="58"/>
      </w:rPr>
      <w:tab/>
    </w:r>
    <w:r>
      <w:rPr>
        <w:rFonts w:asciiTheme="minorHAnsi" w:hAnsiTheme="minorHAnsi" w:cstheme="minorHAnsi"/>
        <w:b/>
        <w:color w:val="auto"/>
        <w:sz w:val="58"/>
        <w:szCs w:val="58"/>
      </w:rPr>
      <w:tab/>
    </w:r>
    <w:r>
      <w:rPr>
        <w:rFonts w:asciiTheme="minorHAnsi" w:hAnsiTheme="minorHAnsi" w:cstheme="minorHAnsi"/>
        <w:b/>
        <w:color w:val="auto"/>
        <w:sz w:val="58"/>
        <w:szCs w:val="58"/>
      </w:rPr>
      <w:tab/>
    </w:r>
    <w:r>
      <w:rPr>
        <w:rFonts w:asciiTheme="minorHAnsi" w:hAnsiTheme="minorHAnsi" w:cstheme="minorHAnsi"/>
        <w:b/>
        <w:color w:val="auto"/>
        <w:sz w:val="58"/>
        <w:szCs w:val="58"/>
      </w:rPr>
      <w:tab/>
    </w:r>
    <w:r w:rsidRPr="0030432D">
      <w:rPr>
        <w:rFonts w:asciiTheme="minorHAnsi" w:hAnsiTheme="minorHAnsi" w:cstheme="minorHAnsi"/>
        <w:b/>
        <w:bCs/>
        <w:sz w:val="20"/>
        <w:szCs w:val="20"/>
      </w:rPr>
      <w:t>(</w:t>
    </w:r>
    <w:r>
      <w:rPr>
        <w:rFonts w:asciiTheme="minorHAnsi" w:hAnsiTheme="minorHAnsi" w:cstheme="minorHAnsi"/>
        <w:b/>
        <w:bCs/>
        <w:sz w:val="20"/>
        <w:szCs w:val="20"/>
      </w:rPr>
      <w:t>317</w:t>
    </w:r>
    <w:r w:rsidRPr="0030432D">
      <w:rPr>
        <w:rFonts w:asciiTheme="minorHAnsi" w:hAnsiTheme="minorHAnsi" w:cstheme="minorHAnsi"/>
        <w:b/>
        <w:bCs/>
        <w:sz w:val="20"/>
        <w:szCs w:val="20"/>
      </w:rPr>
      <w:t xml:space="preserve">) </w:t>
    </w:r>
    <w:r>
      <w:rPr>
        <w:rFonts w:asciiTheme="minorHAnsi" w:hAnsiTheme="minorHAnsi" w:cstheme="minorHAnsi"/>
        <w:b/>
        <w:bCs/>
        <w:sz w:val="20"/>
        <w:szCs w:val="20"/>
      </w:rPr>
      <w:t>366-7805</w:t>
    </w:r>
    <w:r w:rsidRPr="0030432D">
      <w:rPr>
        <w:rFonts w:asciiTheme="minorHAnsi" w:hAnsiTheme="minorHAnsi" w:cstheme="minorHAnsi"/>
        <w:b/>
        <w:bCs/>
        <w:sz w:val="20"/>
        <w:szCs w:val="20"/>
      </w:rPr>
      <w:t xml:space="preserve"> /</w:t>
    </w:r>
    <w:r>
      <w:rPr>
        <w:rFonts w:asciiTheme="minorHAnsi" w:hAnsiTheme="minorHAnsi" w:cstheme="minorHAnsi"/>
        <w:b/>
        <w:bCs/>
        <w:sz w:val="20"/>
        <w:szCs w:val="20"/>
      </w:rPr>
      <w:t xml:space="preserve"> </w:t>
    </w:r>
    <w:hyperlink r:id="rId1" w:history="1">
      <w:r w:rsidRPr="00523B70">
        <w:rPr>
          <w:rStyle w:val="Hyperlink"/>
          <w:rFonts w:asciiTheme="minorHAnsi" w:hAnsiTheme="minorHAnsi" w:cstheme="minorHAnsi"/>
          <w:b/>
          <w:bCs/>
          <w:sz w:val="20"/>
          <w:szCs w:val="20"/>
        </w:rPr>
        <w:t>thomas.crowell@techie.com</w:t>
      </w:r>
    </w:hyperlink>
    <w:r w:rsidRPr="0030432D">
      <w:rPr>
        <w:rFonts w:asciiTheme="minorHAnsi" w:hAnsiTheme="minorHAnsi" w:cstheme="minorHAnsi"/>
        <w:b/>
        <w:bCs/>
        <w:sz w:val="20"/>
        <w:szCs w:val="20"/>
      </w:rPr>
      <w:t xml:space="preserve"> /</w:t>
    </w:r>
    <w:r>
      <w:rPr>
        <w:rFonts w:asciiTheme="minorHAnsi" w:hAnsiTheme="minorHAnsi" w:cstheme="minorHAnsi"/>
        <w:b/>
        <w:bCs/>
        <w:sz w:val="20"/>
        <w:szCs w:val="20"/>
      </w:rPr>
      <w:t xml:space="preserve"> Page </w:t>
    </w:r>
    <w:r w:rsidRPr="00D55307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D55307">
      <w:rPr>
        <w:rFonts w:asciiTheme="minorHAnsi" w:hAnsiTheme="minorHAnsi" w:cstheme="minorHAnsi"/>
        <w:b/>
        <w:bCs/>
        <w:sz w:val="20"/>
        <w:szCs w:val="20"/>
      </w:rPr>
      <w:instrText xml:space="preserve"> PAGE   \* MERGEFORMAT </w:instrText>
    </w:r>
    <w:r w:rsidRPr="00D55307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Pr="00D55307">
      <w:rPr>
        <w:rFonts w:asciiTheme="minorHAnsi" w:hAnsiTheme="minorHAnsi" w:cstheme="minorHAnsi"/>
        <w:b/>
        <w:bCs/>
        <w:noProof/>
        <w:sz w:val="20"/>
        <w:szCs w:val="20"/>
      </w:rPr>
      <w:t>1</w:t>
    </w:r>
    <w:r w:rsidRPr="00D55307">
      <w:rPr>
        <w:rFonts w:asciiTheme="minorHAnsi" w:hAnsiTheme="minorHAnsi" w:cstheme="minorHAnsi"/>
        <w:b/>
        <w:bCs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65C5"/>
    <w:multiLevelType w:val="hybridMultilevel"/>
    <w:tmpl w:val="FB324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64929"/>
    <w:multiLevelType w:val="hybridMultilevel"/>
    <w:tmpl w:val="F974A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85982"/>
    <w:multiLevelType w:val="hybridMultilevel"/>
    <w:tmpl w:val="89EA6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D1070"/>
    <w:multiLevelType w:val="multilevel"/>
    <w:tmpl w:val="95B6F4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0A76F2E"/>
    <w:multiLevelType w:val="multilevel"/>
    <w:tmpl w:val="F5A2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MS Gothic" w:hint="default"/>
      </w:rPr>
    </w:lvl>
    <w:lvl w:ilvl="3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Wingdings" w:hAnsi="Wingdings" w:cs="OpenSymbol;MS Gothic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MS Gothic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MS Gothic" w:hint="default"/>
      </w:rPr>
    </w:lvl>
    <w:lvl w:ilvl="6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cs="OpenSymbol;MS Gothic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MS Gothic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MS Gothic" w:hint="default"/>
      </w:rPr>
    </w:lvl>
  </w:abstractNum>
  <w:abstractNum w:abstractNumId="5" w15:restartNumberingAfterBreak="0">
    <w:nsid w:val="2BA508E3"/>
    <w:multiLevelType w:val="hybridMultilevel"/>
    <w:tmpl w:val="3FD06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E25EE3"/>
    <w:multiLevelType w:val="multilevel"/>
    <w:tmpl w:val="075E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MS Gothic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MS Gothic" w:hint="default"/>
      </w:rPr>
    </w:lvl>
    <w:lvl w:ilvl="3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Wingdings" w:hAnsi="Wingdings" w:cs="OpenSymbol;MS Gothic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MS Gothic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MS Gothic" w:hint="default"/>
      </w:rPr>
    </w:lvl>
    <w:lvl w:ilvl="6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cs="OpenSymbol;MS Gothic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MS Gothic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MS Gothic" w:hint="default"/>
      </w:rPr>
    </w:lvl>
  </w:abstractNum>
  <w:abstractNum w:abstractNumId="7" w15:restartNumberingAfterBreak="0">
    <w:nsid w:val="3AA6335F"/>
    <w:multiLevelType w:val="multilevel"/>
    <w:tmpl w:val="20908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8" w15:restartNumberingAfterBreak="0">
    <w:nsid w:val="4476225C"/>
    <w:multiLevelType w:val="hybridMultilevel"/>
    <w:tmpl w:val="C7ACB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B44795"/>
    <w:multiLevelType w:val="hybridMultilevel"/>
    <w:tmpl w:val="9970F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FF2BA0"/>
    <w:multiLevelType w:val="hybridMultilevel"/>
    <w:tmpl w:val="96721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13CD2"/>
    <w:multiLevelType w:val="hybridMultilevel"/>
    <w:tmpl w:val="F6E2E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1F696D"/>
    <w:multiLevelType w:val="multilevel"/>
    <w:tmpl w:val="9796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MS Gothic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MS Gothic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MS Gothic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MS Gothic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MS Gothic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MS Gothic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MS Gothic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MS Gothic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MS Gothic" w:hint="default"/>
      </w:rPr>
    </w:lvl>
  </w:abstractNum>
  <w:abstractNum w:abstractNumId="13" w15:restartNumberingAfterBreak="0">
    <w:nsid w:val="75B270DB"/>
    <w:multiLevelType w:val="multilevel"/>
    <w:tmpl w:val="C4E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MS Gothic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MS Gothic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MS Gothic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MS Gothic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MS Gothic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MS Gothic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MS Gothic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MS Gothic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MS Gothic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3"/>
  </w:num>
  <w:num w:numId="6">
    <w:abstractNumId w:val="12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 w:numId="11">
    <w:abstractNumId w:val="11"/>
  </w:num>
  <w:num w:numId="12">
    <w:abstractNumId w:val="2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0Nrc0MDU0MzU1NDFV0lEKTi0uzszPAykwrQUAfEQD8iwAAAA="/>
  </w:docVars>
  <w:rsids>
    <w:rsidRoot w:val="00DA1532"/>
    <w:rsid w:val="000204B2"/>
    <w:rsid w:val="0002648D"/>
    <w:rsid w:val="00026F53"/>
    <w:rsid w:val="000B3DD3"/>
    <w:rsid w:val="000F2D98"/>
    <w:rsid w:val="001472C1"/>
    <w:rsid w:val="00153BD9"/>
    <w:rsid w:val="001710DE"/>
    <w:rsid w:val="001B52F0"/>
    <w:rsid w:val="001B72F3"/>
    <w:rsid w:val="001C3FC4"/>
    <w:rsid w:val="001F1F02"/>
    <w:rsid w:val="002323BA"/>
    <w:rsid w:val="002553B4"/>
    <w:rsid w:val="0030432D"/>
    <w:rsid w:val="0031436A"/>
    <w:rsid w:val="00322594"/>
    <w:rsid w:val="00326CBC"/>
    <w:rsid w:val="00333C98"/>
    <w:rsid w:val="00334CE5"/>
    <w:rsid w:val="0034456B"/>
    <w:rsid w:val="00363F13"/>
    <w:rsid w:val="0037225E"/>
    <w:rsid w:val="00392D38"/>
    <w:rsid w:val="003A1925"/>
    <w:rsid w:val="003B49B3"/>
    <w:rsid w:val="003D45F8"/>
    <w:rsid w:val="00425FDB"/>
    <w:rsid w:val="004830C3"/>
    <w:rsid w:val="004845E5"/>
    <w:rsid w:val="004C063E"/>
    <w:rsid w:val="004E103C"/>
    <w:rsid w:val="004E34FA"/>
    <w:rsid w:val="004F72B4"/>
    <w:rsid w:val="00504569"/>
    <w:rsid w:val="00507B7E"/>
    <w:rsid w:val="005361EF"/>
    <w:rsid w:val="00550D92"/>
    <w:rsid w:val="00566E50"/>
    <w:rsid w:val="00576DD2"/>
    <w:rsid w:val="00594F5B"/>
    <w:rsid w:val="005A62A6"/>
    <w:rsid w:val="005A7B5C"/>
    <w:rsid w:val="005C2452"/>
    <w:rsid w:val="005E0779"/>
    <w:rsid w:val="005F6E24"/>
    <w:rsid w:val="00613006"/>
    <w:rsid w:val="006318C1"/>
    <w:rsid w:val="00647990"/>
    <w:rsid w:val="00664F8F"/>
    <w:rsid w:val="006C5E17"/>
    <w:rsid w:val="006D2D70"/>
    <w:rsid w:val="0074443D"/>
    <w:rsid w:val="00746BF8"/>
    <w:rsid w:val="00752F3B"/>
    <w:rsid w:val="007B055A"/>
    <w:rsid w:val="007D2C9E"/>
    <w:rsid w:val="007F3436"/>
    <w:rsid w:val="008213C5"/>
    <w:rsid w:val="00824417"/>
    <w:rsid w:val="008967F5"/>
    <w:rsid w:val="008D6A74"/>
    <w:rsid w:val="008F76E0"/>
    <w:rsid w:val="00906EF8"/>
    <w:rsid w:val="009167F1"/>
    <w:rsid w:val="00950C6B"/>
    <w:rsid w:val="00995318"/>
    <w:rsid w:val="009C50EE"/>
    <w:rsid w:val="009F45EA"/>
    <w:rsid w:val="00A0299F"/>
    <w:rsid w:val="00A27459"/>
    <w:rsid w:val="00A42E01"/>
    <w:rsid w:val="00AA2460"/>
    <w:rsid w:val="00AC24D9"/>
    <w:rsid w:val="00AD0C57"/>
    <w:rsid w:val="00B04213"/>
    <w:rsid w:val="00B47EF4"/>
    <w:rsid w:val="00B6428D"/>
    <w:rsid w:val="00B824D3"/>
    <w:rsid w:val="00BA395D"/>
    <w:rsid w:val="00BC7113"/>
    <w:rsid w:val="00BC7DCA"/>
    <w:rsid w:val="00BD74DC"/>
    <w:rsid w:val="00C0143A"/>
    <w:rsid w:val="00C030C6"/>
    <w:rsid w:val="00C61D09"/>
    <w:rsid w:val="00C77DAD"/>
    <w:rsid w:val="00C80238"/>
    <w:rsid w:val="00C80630"/>
    <w:rsid w:val="00CB740B"/>
    <w:rsid w:val="00CF73FC"/>
    <w:rsid w:val="00D27083"/>
    <w:rsid w:val="00D55307"/>
    <w:rsid w:val="00D55B70"/>
    <w:rsid w:val="00D82935"/>
    <w:rsid w:val="00D85A1B"/>
    <w:rsid w:val="00DA1532"/>
    <w:rsid w:val="00DC5C66"/>
    <w:rsid w:val="00DD58C9"/>
    <w:rsid w:val="00DD6576"/>
    <w:rsid w:val="00DE4254"/>
    <w:rsid w:val="00E73F48"/>
    <w:rsid w:val="00F049D2"/>
    <w:rsid w:val="00F4211E"/>
    <w:rsid w:val="00F90393"/>
    <w:rsid w:val="00F957ED"/>
    <w:rsid w:val="00F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EF52C"/>
  <w15:docId w15:val="{F6849E09-3067-4286-9A79-C4942E84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06"/>
    <w:rPr>
      <w:rFonts w:ascii="Liberation Serif;Yu Gothic" w:eastAsia="SimSun;宋体" w:hAnsi="Liberation Serif;Yu Gothic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452"/>
    <w:pPr>
      <w:keepNext/>
      <w:outlineLvl w:val="0"/>
    </w:pPr>
    <w:rPr>
      <w:rFonts w:asciiTheme="minorHAnsi" w:hAnsiTheme="minorHAnsi" w:cstheme="minorHAns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OpenSymbol;MS Gothic" w:hAnsi="OpenSymbol;MS Gothic" w:cs="OpenSymbol;MS Gothic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OpenSymbol;MS Gothic" w:hAnsi="OpenSymbol;MS Gothic" w:cs="OpenSymbol;MS Gothic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OpenSymbol;MS Gothic" w:hAnsi="OpenSymbol;MS Gothic" w:cs="OpenSymbol;MS Gothic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OpenSymbol;MS Gothic" w:hAnsi="OpenSymbol;MS Gothic" w:cs="OpenSymbol;MS Gothic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OpenSymbol;MS Gothic" w:hAnsi="OpenSymbol;MS Gothic" w:cs="OpenSymbol;MS Gothic"/>
    </w:rPr>
  </w:style>
  <w:style w:type="character" w:customStyle="1" w:styleId="WW8Num6z0">
    <w:name w:val="WW8Num6z0"/>
    <w:qFormat/>
    <w:rPr>
      <w:rFonts w:ascii="Symbol" w:hAnsi="Symbol" w:cs="Symbol"/>
      <w:sz w:val="20"/>
      <w:szCs w:val="20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  <w:sz w:val="20"/>
      <w:szCs w:val="20"/>
    </w:rPr>
  </w:style>
  <w:style w:type="character" w:customStyle="1" w:styleId="WW8Num7z1">
    <w:name w:val="WW8Num7z1"/>
    <w:qFormat/>
    <w:rPr>
      <w:rFonts w:ascii="OpenSymbol;MS Gothic" w:hAnsi="OpenSymbol;MS Gothic" w:cs="OpenSymbol;MS Gothic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InternetLink">
    <w:name w:val="Internet Link"/>
    <w:qFormat/>
    <w:rPr>
      <w:color w:val="0563C1"/>
      <w:u w:val="single"/>
    </w:rPr>
  </w:style>
  <w:style w:type="character" w:customStyle="1" w:styleId="Bullets">
    <w:name w:val="Bullets"/>
    <w:qFormat/>
    <w:rPr>
      <w:rFonts w:ascii="OpenSymbol;MS Gothic" w:eastAsia="OpenSymbol;MS Gothic" w:hAnsi="OpenSymbol;MS Gothic" w:cs="OpenSymbol;MS Gothic"/>
    </w:rPr>
  </w:style>
  <w:style w:type="character" w:customStyle="1" w:styleId="ListLabel54">
    <w:name w:val="ListLabel 54"/>
    <w:qFormat/>
    <w:rPr>
      <w:rFonts w:ascii="Garamond" w:hAnsi="Garamond" w:cs="Symbol"/>
      <w:sz w:val="20"/>
    </w:rPr>
  </w:style>
  <w:style w:type="character" w:customStyle="1" w:styleId="ListLabel55">
    <w:name w:val="ListLabel 55"/>
    <w:qFormat/>
    <w:rPr>
      <w:rFonts w:cs="Courier New"/>
      <w:sz w:val="21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  <w:sz w:val="20"/>
    </w:rPr>
  </w:style>
  <w:style w:type="character" w:customStyle="1" w:styleId="ListLabel58">
    <w:name w:val="ListLabel 58"/>
    <w:qFormat/>
    <w:rPr>
      <w:rFonts w:cs="Courier New"/>
      <w:sz w:val="21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  <w:sz w:val="20"/>
    </w:rPr>
  </w:style>
  <w:style w:type="character" w:customStyle="1" w:styleId="ListLabel61">
    <w:name w:val="ListLabel 61"/>
    <w:qFormat/>
    <w:rPr>
      <w:rFonts w:cs="Courier New"/>
      <w:sz w:val="21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ascii="Garamond" w:hAnsi="Garamond" w:cs="OpenSymbol;MS Gothic"/>
      <w:sz w:val="20"/>
    </w:rPr>
  </w:style>
  <w:style w:type="character" w:customStyle="1" w:styleId="ListLabel64">
    <w:name w:val="ListLabel 64"/>
    <w:qFormat/>
    <w:rPr>
      <w:rFonts w:cs="OpenSymbol;MS Gothic"/>
    </w:rPr>
  </w:style>
  <w:style w:type="character" w:customStyle="1" w:styleId="ListLabel65">
    <w:name w:val="ListLabel 65"/>
    <w:qFormat/>
    <w:rPr>
      <w:rFonts w:cs="OpenSymbol;MS Gothic"/>
    </w:rPr>
  </w:style>
  <w:style w:type="character" w:customStyle="1" w:styleId="ListLabel66">
    <w:name w:val="ListLabel 66"/>
    <w:qFormat/>
    <w:rPr>
      <w:rFonts w:cs="OpenSymbol;MS Gothic"/>
    </w:rPr>
  </w:style>
  <w:style w:type="character" w:customStyle="1" w:styleId="ListLabel67">
    <w:name w:val="ListLabel 67"/>
    <w:qFormat/>
    <w:rPr>
      <w:rFonts w:cs="OpenSymbol;MS Gothic"/>
    </w:rPr>
  </w:style>
  <w:style w:type="character" w:customStyle="1" w:styleId="ListLabel68">
    <w:name w:val="ListLabel 68"/>
    <w:qFormat/>
    <w:rPr>
      <w:rFonts w:cs="OpenSymbol;MS Gothic"/>
    </w:rPr>
  </w:style>
  <w:style w:type="character" w:customStyle="1" w:styleId="ListLabel69">
    <w:name w:val="ListLabel 69"/>
    <w:qFormat/>
    <w:rPr>
      <w:rFonts w:cs="OpenSymbol;MS Gothic"/>
    </w:rPr>
  </w:style>
  <w:style w:type="character" w:customStyle="1" w:styleId="ListLabel70">
    <w:name w:val="ListLabel 70"/>
    <w:qFormat/>
    <w:rPr>
      <w:rFonts w:cs="OpenSymbol;MS Gothic"/>
    </w:rPr>
  </w:style>
  <w:style w:type="character" w:customStyle="1" w:styleId="ListLabel71">
    <w:name w:val="ListLabel 71"/>
    <w:qFormat/>
    <w:rPr>
      <w:rFonts w:cs="OpenSymbol;MS Gothic"/>
    </w:rPr>
  </w:style>
  <w:style w:type="character" w:customStyle="1" w:styleId="ListLabel72">
    <w:name w:val="ListLabel 72"/>
    <w:qFormat/>
    <w:rPr>
      <w:rFonts w:ascii="Garamond" w:hAnsi="Garamond" w:cs="OpenSymbol;MS Gothic"/>
      <w:sz w:val="20"/>
    </w:rPr>
  </w:style>
  <w:style w:type="character" w:customStyle="1" w:styleId="ListLabel73">
    <w:name w:val="ListLabel 73"/>
    <w:qFormat/>
    <w:rPr>
      <w:rFonts w:cs="OpenSymbol;MS Gothic"/>
    </w:rPr>
  </w:style>
  <w:style w:type="character" w:customStyle="1" w:styleId="ListLabel74">
    <w:name w:val="ListLabel 74"/>
    <w:qFormat/>
    <w:rPr>
      <w:rFonts w:cs="OpenSymbol;MS Gothic"/>
    </w:rPr>
  </w:style>
  <w:style w:type="character" w:customStyle="1" w:styleId="ListLabel75">
    <w:name w:val="ListLabel 75"/>
    <w:qFormat/>
    <w:rPr>
      <w:rFonts w:cs="OpenSymbol;MS Gothic"/>
    </w:rPr>
  </w:style>
  <w:style w:type="character" w:customStyle="1" w:styleId="ListLabel76">
    <w:name w:val="ListLabel 76"/>
    <w:qFormat/>
    <w:rPr>
      <w:rFonts w:cs="OpenSymbol;MS Gothic"/>
    </w:rPr>
  </w:style>
  <w:style w:type="character" w:customStyle="1" w:styleId="ListLabel77">
    <w:name w:val="ListLabel 77"/>
    <w:qFormat/>
    <w:rPr>
      <w:rFonts w:cs="OpenSymbol;MS Gothic"/>
    </w:rPr>
  </w:style>
  <w:style w:type="character" w:customStyle="1" w:styleId="ListLabel78">
    <w:name w:val="ListLabel 78"/>
    <w:qFormat/>
    <w:rPr>
      <w:rFonts w:cs="OpenSymbol;MS Gothic"/>
    </w:rPr>
  </w:style>
  <w:style w:type="character" w:customStyle="1" w:styleId="ListLabel79">
    <w:name w:val="ListLabel 79"/>
    <w:qFormat/>
    <w:rPr>
      <w:rFonts w:cs="OpenSymbol;MS Gothic"/>
    </w:rPr>
  </w:style>
  <w:style w:type="character" w:customStyle="1" w:styleId="ListLabel80">
    <w:name w:val="ListLabel 80"/>
    <w:qFormat/>
    <w:rPr>
      <w:rFonts w:cs="OpenSymbol;MS Gothic"/>
    </w:rPr>
  </w:style>
  <w:style w:type="character" w:customStyle="1" w:styleId="ListLabel81">
    <w:name w:val="ListLabel 81"/>
    <w:qFormat/>
    <w:rPr>
      <w:rFonts w:ascii="Garamond" w:hAnsi="Garamond" w:cs="OpenSymbol;MS Gothic"/>
      <w:sz w:val="20"/>
    </w:rPr>
  </w:style>
  <w:style w:type="character" w:customStyle="1" w:styleId="ListLabel82">
    <w:name w:val="ListLabel 82"/>
    <w:qFormat/>
    <w:rPr>
      <w:rFonts w:cs="OpenSymbol;MS Gothic"/>
    </w:rPr>
  </w:style>
  <w:style w:type="character" w:customStyle="1" w:styleId="ListLabel83">
    <w:name w:val="ListLabel 83"/>
    <w:qFormat/>
    <w:rPr>
      <w:rFonts w:cs="OpenSymbol;MS Gothic"/>
    </w:rPr>
  </w:style>
  <w:style w:type="character" w:customStyle="1" w:styleId="ListLabel84">
    <w:name w:val="ListLabel 84"/>
    <w:qFormat/>
    <w:rPr>
      <w:rFonts w:cs="OpenSymbol;MS Gothic"/>
    </w:rPr>
  </w:style>
  <w:style w:type="character" w:customStyle="1" w:styleId="ListLabel85">
    <w:name w:val="ListLabel 85"/>
    <w:qFormat/>
    <w:rPr>
      <w:rFonts w:cs="OpenSymbol;MS Gothic"/>
    </w:rPr>
  </w:style>
  <w:style w:type="character" w:customStyle="1" w:styleId="ListLabel86">
    <w:name w:val="ListLabel 86"/>
    <w:qFormat/>
    <w:rPr>
      <w:rFonts w:cs="OpenSymbol;MS Gothic"/>
    </w:rPr>
  </w:style>
  <w:style w:type="character" w:customStyle="1" w:styleId="ListLabel87">
    <w:name w:val="ListLabel 87"/>
    <w:qFormat/>
    <w:rPr>
      <w:rFonts w:cs="OpenSymbol;MS Gothic"/>
    </w:rPr>
  </w:style>
  <w:style w:type="character" w:customStyle="1" w:styleId="ListLabel88">
    <w:name w:val="ListLabel 88"/>
    <w:qFormat/>
    <w:rPr>
      <w:rFonts w:cs="OpenSymbol;MS Gothic"/>
    </w:rPr>
  </w:style>
  <w:style w:type="character" w:customStyle="1" w:styleId="ListLabel89">
    <w:name w:val="ListLabel 89"/>
    <w:qFormat/>
    <w:rPr>
      <w:rFonts w:cs="OpenSymbol;MS Gothic"/>
    </w:rPr>
  </w:style>
  <w:style w:type="character" w:customStyle="1" w:styleId="ListLabel90">
    <w:name w:val="ListLabel 90"/>
    <w:qFormat/>
    <w:rPr>
      <w:rFonts w:ascii="Garamond" w:hAnsi="Garamond" w:cs="OpenSymbol;MS Gothic"/>
      <w:sz w:val="20"/>
    </w:rPr>
  </w:style>
  <w:style w:type="character" w:customStyle="1" w:styleId="ListLabel91">
    <w:name w:val="ListLabel 91"/>
    <w:qFormat/>
    <w:rPr>
      <w:rFonts w:cs="OpenSymbol;MS Gothic"/>
    </w:rPr>
  </w:style>
  <w:style w:type="character" w:customStyle="1" w:styleId="ListLabel92">
    <w:name w:val="ListLabel 92"/>
    <w:qFormat/>
    <w:rPr>
      <w:rFonts w:cs="OpenSymbol;MS Gothic"/>
    </w:rPr>
  </w:style>
  <w:style w:type="character" w:customStyle="1" w:styleId="ListLabel93">
    <w:name w:val="ListLabel 93"/>
    <w:qFormat/>
    <w:rPr>
      <w:rFonts w:cs="OpenSymbol;MS Gothic"/>
    </w:rPr>
  </w:style>
  <w:style w:type="character" w:customStyle="1" w:styleId="ListLabel94">
    <w:name w:val="ListLabel 94"/>
    <w:qFormat/>
    <w:rPr>
      <w:rFonts w:cs="OpenSymbol;MS Gothic"/>
    </w:rPr>
  </w:style>
  <w:style w:type="character" w:customStyle="1" w:styleId="ListLabel95">
    <w:name w:val="ListLabel 95"/>
    <w:qFormat/>
    <w:rPr>
      <w:rFonts w:cs="OpenSymbol;MS Gothic"/>
    </w:rPr>
  </w:style>
  <w:style w:type="character" w:customStyle="1" w:styleId="ListLabel96">
    <w:name w:val="ListLabel 96"/>
    <w:qFormat/>
    <w:rPr>
      <w:rFonts w:cs="OpenSymbol;MS Gothic"/>
    </w:rPr>
  </w:style>
  <w:style w:type="character" w:customStyle="1" w:styleId="ListLabel97">
    <w:name w:val="ListLabel 97"/>
    <w:qFormat/>
    <w:rPr>
      <w:rFonts w:cs="OpenSymbol;MS Gothic"/>
    </w:rPr>
  </w:style>
  <w:style w:type="character" w:customStyle="1" w:styleId="ListLabel98">
    <w:name w:val="ListLabel 98"/>
    <w:qFormat/>
    <w:rPr>
      <w:rFonts w:cs="OpenSymbol;MS Gothic"/>
    </w:rPr>
  </w:style>
  <w:style w:type="character" w:customStyle="1" w:styleId="ListLabel99">
    <w:name w:val="ListLabel 99"/>
    <w:qFormat/>
    <w:rPr>
      <w:rFonts w:ascii="Garamond" w:hAnsi="Garamond" w:cs="OpenSymbol;MS Gothic"/>
    </w:rPr>
  </w:style>
  <w:style w:type="character" w:customStyle="1" w:styleId="ListLabel100">
    <w:name w:val="ListLabel 100"/>
    <w:qFormat/>
    <w:rPr>
      <w:rFonts w:cs="OpenSymbol;MS Gothic"/>
    </w:rPr>
  </w:style>
  <w:style w:type="character" w:customStyle="1" w:styleId="ListLabel101">
    <w:name w:val="ListLabel 101"/>
    <w:qFormat/>
    <w:rPr>
      <w:rFonts w:cs="OpenSymbol;MS Gothic"/>
    </w:rPr>
  </w:style>
  <w:style w:type="character" w:customStyle="1" w:styleId="ListLabel102">
    <w:name w:val="ListLabel 102"/>
    <w:qFormat/>
    <w:rPr>
      <w:rFonts w:cs="OpenSymbol;MS Gothic"/>
    </w:rPr>
  </w:style>
  <w:style w:type="character" w:customStyle="1" w:styleId="ListLabel103">
    <w:name w:val="ListLabel 103"/>
    <w:qFormat/>
    <w:rPr>
      <w:rFonts w:cs="OpenSymbol;MS Gothic"/>
    </w:rPr>
  </w:style>
  <w:style w:type="character" w:customStyle="1" w:styleId="ListLabel104">
    <w:name w:val="ListLabel 104"/>
    <w:qFormat/>
    <w:rPr>
      <w:rFonts w:cs="OpenSymbol;MS Gothic"/>
    </w:rPr>
  </w:style>
  <w:style w:type="character" w:customStyle="1" w:styleId="ListLabel105">
    <w:name w:val="ListLabel 105"/>
    <w:qFormat/>
    <w:rPr>
      <w:rFonts w:cs="OpenSymbol;MS Gothic"/>
    </w:rPr>
  </w:style>
  <w:style w:type="character" w:customStyle="1" w:styleId="ListLabel106">
    <w:name w:val="ListLabel 106"/>
    <w:qFormat/>
    <w:rPr>
      <w:rFonts w:cs="OpenSymbol;MS Gothic"/>
    </w:rPr>
  </w:style>
  <w:style w:type="character" w:customStyle="1" w:styleId="ListLabel107">
    <w:name w:val="ListLabel 107"/>
    <w:qFormat/>
    <w:rPr>
      <w:rFonts w:cs="OpenSymbol;MS Gothic"/>
    </w:rPr>
  </w:style>
  <w:style w:type="character" w:customStyle="1" w:styleId="ListLabel108">
    <w:name w:val="ListLabel 108"/>
    <w:qFormat/>
    <w:rPr>
      <w:rFonts w:ascii="Garamond" w:hAnsi="Garamond" w:cs="OpenSymbol;MS Gothic"/>
    </w:rPr>
  </w:style>
  <w:style w:type="character" w:customStyle="1" w:styleId="ListLabel109">
    <w:name w:val="ListLabel 109"/>
    <w:qFormat/>
    <w:rPr>
      <w:rFonts w:cs="OpenSymbol;MS Gothic"/>
    </w:rPr>
  </w:style>
  <w:style w:type="character" w:customStyle="1" w:styleId="ListLabel110">
    <w:name w:val="ListLabel 110"/>
    <w:qFormat/>
    <w:rPr>
      <w:rFonts w:cs="OpenSymbol;MS Gothic"/>
    </w:rPr>
  </w:style>
  <w:style w:type="character" w:customStyle="1" w:styleId="ListLabel111">
    <w:name w:val="ListLabel 111"/>
    <w:qFormat/>
    <w:rPr>
      <w:rFonts w:cs="OpenSymbol;MS Gothic"/>
    </w:rPr>
  </w:style>
  <w:style w:type="character" w:customStyle="1" w:styleId="ListLabel112">
    <w:name w:val="ListLabel 112"/>
    <w:qFormat/>
    <w:rPr>
      <w:rFonts w:cs="OpenSymbol;MS Gothic"/>
    </w:rPr>
  </w:style>
  <w:style w:type="character" w:customStyle="1" w:styleId="ListLabel113">
    <w:name w:val="ListLabel 113"/>
    <w:qFormat/>
    <w:rPr>
      <w:rFonts w:cs="OpenSymbol;MS Gothic"/>
    </w:rPr>
  </w:style>
  <w:style w:type="character" w:customStyle="1" w:styleId="ListLabel114">
    <w:name w:val="ListLabel 114"/>
    <w:qFormat/>
    <w:rPr>
      <w:rFonts w:cs="OpenSymbol;MS Gothic"/>
    </w:rPr>
  </w:style>
  <w:style w:type="character" w:customStyle="1" w:styleId="ListLabel115">
    <w:name w:val="ListLabel 115"/>
    <w:qFormat/>
    <w:rPr>
      <w:rFonts w:cs="OpenSymbol;MS Gothic"/>
    </w:rPr>
  </w:style>
  <w:style w:type="character" w:customStyle="1" w:styleId="ListLabel116">
    <w:name w:val="ListLabel 116"/>
    <w:qFormat/>
    <w:rPr>
      <w:rFonts w:cs="OpenSymbol;MS Gothic"/>
    </w:rPr>
  </w:style>
  <w:style w:type="character" w:customStyle="1" w:styleId="ListLabel117">
    <w:name w:val="ListLabel 117"/>
    <w:qFormat/>
    <w:rPr>
      <w:rFonts w:ascii="Garamond" w:hAnsi="Garamond" w:cs="OpenSymbol;MS Gothic"/>
      <w:b w:val="0"/>
    </w:rPr>
  </w:style>
  <w:style w:type="character" w:customStyle="1" w:styleId="ListLabel118">
    <w:name w:val="ListLabel 118"/>
    <w:qFormat/>
    <w:rPr>
      <w:rFonts w:cs="OpenSymbol;MS Gothic"/>
    </w:rPr>
  </w:style>
  <w:style w:type="character" w:customStyle="1" w:styleId="ListLabel119">
    <w:name w:val="ListLabel 119"/>
    <w:qFormat/>
    <w:rPr>
      <w:rFonts w:cs="OpenSymbol;MS Gothic"/>
    </w:rPr>
  </w:style>
  <w:style w:type="character" w:customStyle="1" w:styleId="ListLabel120">
    <w:name w:val="ListLabel 120"/>
    <w:qFormat/>
    <w:rPr>
      <w:rFonts w:cs="OpenSymbol;MS Gothic"/>
    </w:rPr>
  </w:style>
  <w:style w:type="character" w:customStyle="1" w:styleId="ListLabel121">
    <w:name w:val="ListLabel 121"/>
    <w:qFormat/>
    <w:rPr>
      <w:rFonts w:cs="OpenSymbol;MS Gothic"/>
    </w:rPr>
  </w:style>
  <w:style w:type="character" w:customStyle="1" w:styleId="ListLabel122">
    <w:name w:val="ListLabel 122"/>
    <w:qFormat/>
    <w:rPr>
      <w:rFonts w:cs="OpenSymbol;MS Gothic"/>
    </w:rPr>
  </w:style>
  <w:style w:type="character" w:customStyle="1" w:styleId="ListLabel123">
    <w:name w:val="ListLabel 123"/>
    <w:qFormat/>
    <w:rPr>
      <w:rFonts w:cs="OpenSymbol;MS Gothic"/>
    </w:rPr>
  </w:style>
  <w:style w:type="character" w:customStyle="1" w:styleId="ListLabel124">
    <w:name w:val="ListLabel 124"/>
    <w:qFormat/>
    <w:rPr>
      <w:rFonts w:cs="OpenSymbol;MS Gothic"/>
    </w:rPr>
  </w:style>
  <w:style w:type="character" w:customStyle="1" w:styleId="ListLabel125">
    <w:name w:val="ListLabel 125"/>
    <w:qFormat/>
    <w:rPr>
      <w:rFonts w:cs="OpenSymbol;MS Gothic"/>
    </w:rPr>
  </w:style>
  <w:style w:type="character" w:customStyle="1" w:styleId="ListLabel126">
    <w:name w:val="ListLabel 126"/>
    <w:qFormat/>
    <w:rPr>
      <w:rFonts w:ascii="Garamond" w:hAnsi="Garamond" w:cs="OpenSymbol;MS Gothic"/>
      <w:b w:val="0"/>
      <w:bCs w:val="0"/>
    </w:rPr>
  </w:style>
  <w:style w:type="character" w:customStyle="1" w:styleId="ListLabel127">
    <w:name w:val="ListLabel 127"/>
    <w:qFormat/>
    <w:rPr>
      <w:rFonts w:cs="OpenSymbol;MS Gothic"/>
    </w:rPr>
  </w:style>
  <w:style w:type="character" w:customStyle="1" w:styleId="ListLabel128">
    <w:name w:val="ListLabel 128"/>
    <w:qFormat/>
    <w:rPr>
      <w:rFonts w:cs="OpenSymbol;MS Gothic"/>
    </w:rPr>
  </w:style>
  <w:style w:type="character" w:customStyle="1" w:styleId="ListLabel129">
    <w:name w:val="ListLabel 129"/>
    <w:qFormat/>
    <w:rPr>
      <w:rFonts w:cs="OpenSymbol;MS Gothic"/>
    </w:rPr>
  </w:style>
  <w:style w:type="character" w:customStyle="1" w:styleId="ListLabel130">
    <w:name w:val="ListLabel 130"/>
    <w:qFormat/>
    <w:rPr>
      <w:rFonts w:cs="OpenSymbol;MS Gothic"/>
    </w:rPr>
  </w:style>
  <w:style w:type="character" w:customStyle="1" w:styleId="ListLabel131">
    <w:name w:val="ListLabel 131"/>
    <w:qFormat/>
    <w:rPr>
      <w:rFonts w:cs="OpenSymbol;MS Gothic"/>
    </w:rPr>
  </w:style>
  <w:style w:type="character" w:customStyle="1" w:styleId="ListLabel132">
    <w:name w:val="ListLabel 132"/>
    <w:qFormat/>
    <w:rPr>
      <w:rFonts w:cs="OpenSymbol;MS Gothic"/>
    </w:rPr>
  </w:style>
  <w:style w:type="character" w:customStyle="1" w:styleId="ListLabel133">
    <w:name w:val="ListLabel 133"/>
    <w:qFormat/>
    <w:rPr>
      <w:rFonts w:cs="OpenSymbol;MS Gothic"/>
    </w:rPr>
  </w:style>
  <w:style w:type="character" w:customStyle="1" w:styleId="ListLabel134">
    <w:name w:val="ListLabel 134"/>
    <w:qFormat/>
    <w:rPr>
      <w:rFonts w:cs="OpenSymbol;MS Gothic"/>
    </w:rPr>
  </w:style>
  <w:style w:type="character" w:customStyle="1" w:styleId="FooterChar">
    <w:name w:val="Footer Char"/>
    <w:qFormat/>
    <w:rPr>
      <w:rFonts w:cs="Mangal;Cambria"/>
      <w:color w:val="00000A"/>
      <w:sz w:val="24"/>
      <w:szCs w:val="21"/>
      <w:lang w:eastAsia="zh-CN" w:bidi="hi-IN"/>
    </w:rPr>
  </w:style>
  <w:style w:type="character" w:customStyle="1" w:styleId="ListLabel135">
    <w:name w:val="ListLabel 135"/>
    <w:qFormat/>
    <w:rPr>
      <w:rFonts w:ascii="Calibri" w:hAnsi="Calibri" w:cs="Symbol"/>
      <w:sz w:val="20"/>
    </w:rPr>
  </w:style>
  <w:style w:type="character" w:customStyle="1" w:styleId="ListLabel136">
    <w:name w:val="ListLabel 136"/>
    <w:qFormat/>
    <w:rPr>
      <w:rFonts w:ascii="Calibri" w:hAnsi="Calibri" w:cs="Courier New"/>
      <w:sz w:val="20"/>
    </w:rPr>
  </w:style>
  <w:style w:type="character" w:customStyle="1" w:styleId="ListLabel137">
    <w:name w:val="ListLabel 137"/>
    <w:qFormat/>
    <w:rPr>
      <w:rFonts w:cs="OpenSymbol;MS Gothic"/>
    </w:rPr>
  </w:style>
  <w:style w:type="character" w:customStyle="1" w:styleId="ListLabel138">
    <w:name w:val="ListLabel 138"/>
    <w:qFormat/>
    <w:rPr>
      <w:rFonts w:cs="OpenSymbol;MS Gothic"/>
    </w:rPr>
  </w:style>
  <w:style w:type="character" w:customStyle="1" w:styleId="ListLabel139">
    <w:name w:val="ListLabel 139"/>
    <w:qFormat/>
    <w:rPr>
      <w:rFonts w:cs="OpenSymbol;MS Gothic"/>
    </w:rPr>
  </w:style>
  <w:style w:type="character" w:customStyle="1" w:styleId="ListLabel140">
    <w:name w:val="ListLabel 140"/>
    <w:qFormat/>
    <w:rPr>
      <w:rFonts w:cs="OpenSymbol;MS Gothic"/>
    </w:rPr>
  </w:style>
  <w:style w:type="character" w:customStyle="1" w:styleId="ListLabel141">
    <w:name w:val="ListLabel 141"/>
    <w:qFormat/>
    <w:rPr>
      <w:rFonts w:cs="OpenSymbol;MS Gothic"/>
    </w:rPr>
  </w:style>
  <w:style w:type="character" w:customStyle="1" w:styleId="ListLabel142">
    <w:name w:val="ListLabel 142"/>
    <w:qFormat/>
    <w:rPr>
      <w:rFonts w:cs="OpenSymbol;MS Gothic"/>
    </w:rPr>
  </w:style>
  <w:style w:type="character" w:customStyle="1" w:styleId="ListLabel143">
    <w:name w:val="ListLabel 143"/>
    <w:qFormat/>
    <w:rPr>
      <w:rFonts w:cs="OpenSymbol;MS Gothic"/>
    </w:rPr>
  </w:style>
  <w:style w:type="character" w:customStyle="1" w:styleId="ListLabel144">
    <w:name w:val="ListLabel 144"/>
    <w:qFormat/>
    <w:rPr>
      <w:rFonts w:ascii="Calibri" w:hAnsi="Calibri" w:cs="Symbol"/>
      <w:sz w:val="20"/>
      <w:szCs w:val="20"/>
    </w:rPr>
  </w:style>
  <w:style w:type="character" w:customStyle="1" w:styleId="ListLabel145">
    <w:name w:val="ListLabel 145"/>
    <w:qFormat/>
    <w:rPr>
      <w:rFonts w:ascii="Calibri" w:hAnsi="Calibri" w:cs="Symbol"/>
      <w:sz w:val="20"/>
      <w:szCs w:val="20"/>
    </w:rPr>
  </w:style>
  <w:style w:type="character" w:customStyle="1" w:styleId="ListLabel146">
    <w:name w:val="ListLabel 146"/>
    <w:qFormat/>
    <w:rPr>
      <w:rFonts w:cs="OpenSymbol;MS Gothic"/>
    </w:rPr>
  </w:style>
  <w:style w:type="character" w:customStyle="1" w:styleId="ListLabel147">
    <w:name w:val="ListLabel 147"/>
    <w:qFormat/>
    <w:rPr>
      <w:rFonts w:cs="OpenSymbol;MS Gothic"/>
    </w:rPr>
  </w:style>
  <w:style w:type="character" w:customStyle="1" w:styleId="ListLabel148">
    <w:name w:val="ListLabel 148"/>
    <w:qFormat/>
    <w:rPr>
      <w:rFonts w:cs="OpenSymbol;MS Gothic"/>
    </w:rPr>
  </w:style>
  <w:style w:type="character" w:customStyle="1" w:styleId="ListLabel149">
    <w:name w:val="ListLabel 149"/>
    <w:qFormat/>
    <w:rPr>
      <w:rFonts w:cs="OpenSymbol;MS Gothic"/>
    </w:rPr>
  </w:style>
  <w:style w:type="character" w:customStyle="1" w:styleId="ListLabel150">
    <w:name w:val="ListLabel 150"/>
    <w:qFormat/>
    <w:rPr>
      <w:rFonts w:cs="OpenSymbol;MS Gothic"/>
    </w:rPr>
  </w:style>
  <w:style w:type="character" w:customStyle="1" w:styleId="ListLabel151">
    <w:name w:val="ListLabel 151"/>
    <w:qFormat/>
    <w:rPr>
      <w:rFonts w:cs="OpenSymbol;MS Gothic"/>
    </w:rPr>
  </w:style>
  <w:style w:type="character" w:customStyle="1" w:styleId="ListLabel152">
    <w:name w:val="ListLabel 152"/>
    <w:qFormat/>
    <w:rPr>
      <w:rFonts w:cs="OpenSymbol;MS Gothic"/>
    </w:rPr>
  </w:style>
  <w:style w:type="character" w:customStyle="1" w:styleId="ListLabel153">
    <w:name w:val="ListLabel 153"/>
    <w:qFormat/>
    <w:rPr>
      <w:rFonts w:cs="OpenSymbol;MS Gothic"/>
    </w:rPr>
  </w:style>
  <w:style w:type="character" w:customStyle="1" w:styleId="ListLabel154">
    <w:name w:val="ListLabel 154"/>
    <w:qFormat/>
    <w:rPr>
      <w:rFonts w:ascii="Calibri,Wingdings" w:eastAsia="Calibri,Wingdings" w:hAnsi="Calibri,Wingdings" w:cs="Calibri,Wingdings"/>
      <w:color w:val="000000"/>
      <w:sz w:val="20"/>
      <w:szCs w:val="20"/>
      <w:u w:val="none"/>
    </w:rPr>
  </w:style>
  <w:style w:type="character" w:customStyle="1" w:styleId="ListLabel155">
    <w:name w:val="ListLabel 155"/>
    <w:qFormat/>
    <w:rPr>
      <w:rFonts w:ascii="Calibri" w:eastAsia="Calibri" w:hAnsi="Calibri" w:cs="Calibri"/>
      <w:color w:val="000000"/>
      <w:sz w:val="20"/>
      <w:szCs w:val="20"/>
    </w:rPr>
  </w:style>
  <w:style w:type="character" w:customStyle="1" w:styleId="ListLabel156">
    <w:name w:val="ListLabel 156"/>
    <w:qFormat/>
    <w:rPr>
      <w:rFonts w:ascii="Calibri" w:hAnsi="Calibri" w:cs="Symbol"/>
      <w:sz w:val="20"/>
    </w:rPr>
  </w:style>
  <w:style w:type="character" w:customStyle="1" w:styleId="ListLabel157">
    <w:name w:val="ListLabel 157"/>
    <w:qFormat/>
    <w:rPr>
      <w:rFonts w:ascii="Calibri" w:hAnsi="Calibri" w:cs="Courier New"/>
      <w:sz w:val="20"/>
    </w:rPr>
  </w:style>
  <w:style w:type="character" w:customStyle="1" w:styleId="ListLabel158">
    <w:name w:val="ListLabel 158"/>
    <w:qFormat/>
    <w:rPr>
      <w:rFonts w:cs="OpenSymbol;MS Gothic"/>
    </w:rPr>
  </w:style>
  <w:style w:type="character" w:customStyle="1" w:styleId="ListLabel159">
    <w:name w:val="ListLabel 159"/>
    <w:qFormat/>
    <w:rPr>
      <w:rFonts w:cs="OpenSymbol;MS Gothic"/>
    </w:rPr>
  </w:style>
  <w:style w:type="character" w:customStyle="1" w:styleId="ListLabel160">
    <w:name w:val="ListLabel 160"/>
    <w:qFormat/>
    <w:rPr>
      <w:rFonts w:cs="OpenSymbol;MS Gothic"/>
    </w:rPr>
  </w:style>
  <w:style w:type="character" w:customStyle="1" w:styleId="ListLabel161">
    <w:name w:val="ListLabel 161"/>
    <w:qFormat/>
    <w:rPr>
      <w:rFonts w:cs="OpenSymbol;MS Gothic"/>
    </w:rPr>
  </w:style>
  <w:style w:type="character" w:customStyle="1" w:styleId="ListLabel162">
    <w:name w:val="ListLabel 162"/>
    <w:qFormat/>
    <w:rPr>
      <w:rFonts w:cs="OpenSymbol;MS Gothic"/>
    </w:rPr>
  </w:style>
  <w:style w:type="character" w:customStyle="1" w:styleId="ListLabel163">
    <w:name w:val="ListLabel 163"/>
    <w:qFormat/>
    <w:rPr>
      <w:rFonts w:cs="OpenSymbol;MS Gothic"/>
    </w:rPr>
  </w:style>
  <w:style w:type="character" w:customStyle="1" w:styleId="ListLabel164">
    <w:name w:val="ListLabel 164"/>
    <w:qFormat/>
    <w:rPr>
      <w:rFonts w:cs="OpenSymbol;MS Gothic"/>
    </w:rPr>
  </w:style>
  <w:style w:type="character" w:customStyle="1" w:styleId="ListLabel165">
    <w:name w:val="ListLabel 165"/>
    <w:qFormat/>
    <w:rPr>
      <w:rFonts w:ascii="Calibri" w:hAnsi="Calibri" w:cs="Symbol"/>
      <w:sz w:val="20"/>
      <w:szCs w:val="20"/>
    </w:rPr>
  </w:style>
  <w:style w:type="character" w:customStyle="1" w:styleId="ListLabel166">
    <w:name w:val="ListLabel 166"/>
    <w:qFormat/>
    <w:rPr>
      <w:rFonts w:ascii="Calibri" w:hAnsi="Calibri" w:cs="Symbol"/>
      <w:sz w:val="20"/>
      <w:szCs w:val="20"/>
    </w:rPr>
  </w:style>
  <w:style w:type="character" w:customStyle="1" w:styleId="ListLabel167">
    <w:name w:val="ListLabel 167"/>
    <w:qFormat/>
    <w:rPr>
      <w:rFonts w:cs="OpenSymbol;MS Gothic"/>
    </w:rPr>
  </w:style>
  <w:style w:type="character" w:customStyle="1" w:styleId="ListLabel168">
    <w:name w:val="ListLabel 168"/>
    <w:qFormat/>
    <w:rPr>
      <w:rFonts w:cs="OpenSymbol;MS Gothic"/>
    </w:rPr>
  </w:style>
  <w:style w:type="character" w:customStyle="1" w:styleId="ListLabel169">
    <w:name w:val="ListLabel 169"/>
    <w:qFormat/>
    <w:rPr>
      <w:rFonts w:cs="OpenSymbol;MS Gothic"/>
    </w:rPr>
  </w:style>
  <w:style w:type="character" w:customStyle="1" w:styleId="ListLabel170">
    <w:name w:val="ListLabel 170"/>
    <w:qFormat/>
    <w:rPr>
      <w:rFonts w:cs="OpenSymbol;MS Gothic"/>
    </w:rPr>
  </w:style>
  <w:style w:type="character" w:customStyle="1" w:styleId="ListLabel171">
    <w:name w:val="ListLabel 171"/>
    <w:qFormat/>
    <w:rPr>
      <w:rFonts w:cs="OpenSymbol;MS Gothic"/>
    </w:rPr>
  </w:style>
  <w:style w:type="character" w:customStyle="1" w:styleId="ListLabel172">
    <w:name w:val="ListLabel 172"/>
    <w:qFormat/>
    <w:rPr>
      <w:rFonts w:cs="OpenSymbol;MS Gothic"/>
    </w:rPr>
  </w:style>
  <w:style w:type="character" w:customStyle="1" w:styleId="ListLabel173">
    <w:name w:val="ListLabel 173"/>
    <w:qFormat/>
    <w:rPr>
      <w:rFonts w:cs="OpenSymbol;MS Gothic"/>
    </w:rPr>
  </w:style>
  <w:style w:type="character" w:customStyle="1" w:styleId="ListLabel174">
    <w:name w:val="ListLabel 174"/>
    <w:qFormat/>
    <w:rPr>
      <w:rFonts w:cs="OpenSymbol;MS Gothic"/>
    </w:rPr>
  </w:style>
  <w:style w:type="character" w:customStyle="1" w:styleId="ListLabel175">
    <w:name w:val="ListLabel 175"/>
    <w:qFormat/>
    <w:rPr>
      <w:rFonts w:ascii="Calibri,Wingdings" w:eastAsia="Calibri,Wingdings" w:hAnsi="Calibri,Wingdings" w:cs="Calibri,Wingdings"/>
      <w:color w:val="000000"/>
      <w:sz w:val="20"/>
      <w:szCs w:val="20"/>
      <w:u w:val="none"/>
    </w:rPr>
  </w:style>
  <w:style w:type="character" w:customStyle="1" w:styleId="ListLabel176">
    <w:name w:val="ListLabel 176"/>
    <w:qFormat/>
    <w:rPr>
      <w:rFonts w:ascii="Calibri" w:eastAsia="Calibri" w:hAnsi="Calibri" w:cs="Calibri"/>
      <w:color w:val="000000"/>
      <w:sz w:val="20"/>
      <w:szCs w:val="20"/>
    </w:rPr>
  </w:style>
  <w:style w:type="character" w:customStyle="1" w:styleId="ListLabel177">
    <w:name w:val="ListLabel 177"/>
    <w:qFormat/>
    <w:rPr>
      <w:rFonts w:ascii="Calibri" w:hAnsi="Calibri" w:cs="Symbol"/>
      <w:sz w:val="20"/>
    </w:rPr>
  </w:style>
  <w:style w:type="character" w:customStyle="1" w:styleId="ListLabel178">
    <w:name w:val="ListLabel 178"/>
    <w:qFormat/>
    <w:rPr>
      <w:rFonts w:ascii="Calibri" w:hAnsi="Calibri" w:cs="Courier New"/>
      <w:sz w:val="20"/>
    </w:rPr>
  </w:style>
  <w:style w:type="character" w:customStyle="1" w:styleId="ListLabel179">
    <w:name w:val="ListLabel 179"/>
    <w:qFormat/>
    <w:rPr>
      <w:rFonts w:cs="OpenSymbol;MS Gothic"/>
    </w:rPr>
  </w:style>
  <w:style w:type="character" w:customStyle="1" w:styleId="ListLabel180">
    <w:name w:val="ListLabel 180"/>
    <w:qFormat/>
    <w:rPr>
      <w:rFonts w:cs="OpenSymbol;MS Gothic"/>
    </w:rPr>
  </w:style>
  <w:style w:type="character" w:customStyle="1" w:styleId="ListLabel181">
    <w:name w:val="ListLabel 181"/>
    <w:qFormat/>
    <w:rPr>
      <w:rFonts w:cs="OpenSymbol;MS Gothic"/>
    </w:rPr>
  </w:style>
  <w:style w:type="character" w:customStyle="1" w:styleId="ListLabel182">
    <w:name w:val="ListLabel 182"/>
    <w:qFormat/>
    <w:rPr>
      <w:rFonts w:cs="OpenSymbol;MS Gothic"/>
    </w:rPr>
  </w:style>
  <w:style w:type="character" w:customStyle="1" w:styleId="ListLabel183">
    <w:name w:val="ListLabel 183"/>
    <w:qFormat/>
    <w:rPr>
      <w:rFonts w:cs="OpenSymbol;MS Gothic"/>
    </w:rPr>
  </w:style>
  <w:style w:type="character" w:customStyle="1" w:styleId="ListLabel184">
    <w:name w:val="ListLabel 184"/>
    <w:qFormat/>
    <w:rPr>
      <w:rFonts w:cs="OpenSymbol;MS Gothic"/>
    </w:rPr>
  </w:style>
  <w:style w:type="character" w:customStyle="1" w:styleId="ListLabel185">
    <w:name w:val="ListLabel 185"/>
    <w:qFormat/>
    <w:rPr>
      <w:rFonts w:cs="OpenSymbol;MS Gothic"/>
    </w:rPr>
  </w:style>
  <w:style w:type="character" w:customStyle="1" w:styleId="ListLabel186">
    <w:name w:val="ListLabel 186"/>
    <w:qFormat/>
    <w:rPr>
      <w:rFonts w:ascii="Calibri" w:hAnsi="Calibri" w:cs="Symbol"/>
      <w:sz w:val="20"/>
      <w:szCs w:val="20"/>
    </w:rPr>
  </w:style>
  <w:style w:type="character" w:customStyle="1" w:styleId="ListLabel187">
    <w:name w:val="ListLabel 187"/>
    <w:qFormat/>
    <w:rPr>
      <w:rFonts w:ascii="Calibri" w:hAnsi="Calibri" w:cs="Symbol"/>
      <w:sz w:val="20"/>
      <w:szCs w:val="20"/>
    </w:rPr>
  </w:style>
  <w:style w:type="character" w:customStyle="1" w:styleId="ListLabel188">
    <w:name w:val="ListLabel 188"/>
    <w:qFormat/>
    <w:rPr>
      <w:rFonts w:cs="OpenSymbol;MS Gothic"/>
    </w:rPr>
  </w:style>
  <w:style w:type="character" w:customStyle="1" w:styleId="ListLabel189">
    <w:name w:val="ListLabel 189"/>
    <w:qFormat/>
    <w:rPr>
      <w:rFonts w:cs="OpenSymbol;MS Gothic"/>
    </w:rPr>
  </w:style>
  <w:style w:type="character" w:customStyle="1" w:styleId="ListLabel190">
    <w:name w:val="ListLabel 190"/>
    <w:qFormat/>
    <w:rPr>
      <w:rFonts w:cs="OpenSymbol;MS Gothic"/>
    </w:rPr>
  </w:style>
  <w:style w:type="character" w:customStyle="1" w:styleId="ListLabel191">
    <w:name w:val="ListLabel 191"/>
    <w:qFormat/>
    <w:rPr>
      <w:rFonts w:cs="OpenSymbol;MS Gothic"/>
    </w:rPr>
  </w:style>
  <w:style w:type="character" w:customStyle="1" w:styleId="ListLabel192">
    <w:name w:val="ListLabel 192"/>
    <w:qFormat/>
    <w:rPr>
      <w:rFonts w:cs="OpenSymbol;MS Gothic"/>
    </w:rPr>
  </w:style>
  <w:style w:type="character" w:customStyle="1" w:styleId="ListLabel193">
    <w:name w:val="ListLabel 193"/>
    <w:qFormat/>
    <w:rPr>
      <w:rFonts w:cs="OpenSymbol;MS Gothic"/>
    </w:rPr>
  </w:style>
  <w:style w:type="character" w:customStyle="1" w:styleId="ListLabel194">
    <w:name w:val="ListLabel 194"/>
    <w:qFormat/>
    <w:rPr>
      <w:rFonts w:cs="OpenSymbol;MS Gothic"/>
    </w:rPr>
  </w:style>
  <w:style w:type="character" w:customStyle="1" w:styleId="ListLabel195">
    <w:name w:val="ListLabel 195"/>
    <w:qFormat/>
    <w:rPr>
      <w:rFonts w:cs="OpenSymbol;MS Gothic"/>
    </w:rPr>
  </w:style>
  <w:style w:type="character" w:customStyle="1" w:styleId="ListLabel196">
    <w:name w:val="ListLabel 196"/>
    <w:qFormat/>
    <w:rPr>
      <w:rFonts w:ascii="Calibri,Wingdings" w:eastAsia="Calibri,Wingdings" w:hAnsi="Calibri,Wingdings" w:cs="Calibri,Wingdings"/>
      <w:color w:val="000000"/>
      <w:sz w:val="20"/>
      <w:szCs w:val="20"/>
      <w:u w:val="none"/>
    </w:rPr>
  </w:style>
  <w:style w:type="character" w:customStyle="1" w:styleId="ListLabel197">
    <w:name w:val="ListLabel 197"/>
    <w:qFormat/>
    <w:rPr>
      <w:rFonts w:ascii="Calibri" w:eastAsia="Calibri" w:hAnsi="Calibri" w:cs="Calibri"/>
      <w:color w:val="000000"/>
      <w:sz w:val="20"/>
      <w:szCs w:val="20"/>
    </w:rPr>
  </w:style>
  <w:style w:type="character" w:customStyle="1" w:styleId="ListLabel198">
    <w:name w:val="ListLabel 198"/>
    <w:qFormat/>
    <w:rPr>
      <w:rFonts w:ascii="Calibri" w:hAnsi="Calibri" w:cs="Symbol"/>
      <w:sz w:val="20"/>
    </w:rPr>
  </w:style>
  <w:style w:type="character" w:customStyle="1" w:styleId="ListLabel199">
    <w:name w:val="ListLabel 199"/>
    <w:qFormat/>
    <w:rPr>
      <w:rFonts w:ascii="Calibri" w:hAnsi="Calibri" w:cs="Courier New"/>
      <w:sz w:val="20"/>
    </w:rPr>
  </w:style>
  <w:style w:type="character" w:customStyle="1" w:styleId="ListLabel200">
    <w:name w:val="ListLabel 200"/>
    <w:qFormat/>
    <w:rPr>
      <w:rFonts w:cs="OpenSymbol;MS Gothic"/>
    </w:rPr>
  </w:style>
  <w:style w:type="character" w:customStyle="1" w:styleId="ListLabel201">
    <w:name w:val="ListLabel 201"/>
    <w:qFormat/>
    <w:rPr>
      <w:rFonts w:cs="OpenSymbol;MS Gothic"/>
    </w:rPr>
  </w:style>
  <w:style w:type="character" w:customStyle="1" w:styleId="ListLabel202">
    <w:name w:val="ListLabel 202"/>
    <w:qFormat/>
    <w:rPr>
      <w:rFonts w:cs="OpenSymbol;MS Gothic"/>
    </w:rPr>
  </w:style>
  <w:style w:type="character" w:customStyle="1" w:styleId="ListLabel203">
    <w:name w:val="ListLabel 203"/>
    <w:qFormat/>
    <w:rPr>
      <w:rFonts w:cs="OpenSymbol;MS Gothic"/>
    </w:rPr>
  </w:style>
  <w:style w:type="character" w:customStyle="1" w:styleId="ListLabel204">
    <w:name w:val="ListLabel 204"/>
    <w:qFormat/>
    <w:rPr>
      <w:rFonts w:cs="OpenSymbol;MS Gothic"/>
    </w:rPr>
  </w:style>
  <w:style w:type="character" w:customStyle="1" w:styleId="ListLabel205">
    <w:name w:val="ListLabel 205"/>
    <w:qFormat/>
    <w:rPr>
      <w:rFonts w:cs="OpenSymbol;MS Gothic"/>
    </w:rPr>
  </w:style>
  <w:style w:type="character" w:customStyle="1" w:styleId="ListLabel206">
    <w:name w:val="ListLabel 206"/>
    <w:qFormat/>
    <w:rPr>
      <w:rFonts w:cs="OpenSymbol;MS Gothic"/>
    </w:rPr>
  </w:style>
  <w:style w:type="character" w:customStyle="1" w:styleId="ListLabel207">
    <w:name w:val="ListLabel 207"/>
    <w:qFormat/>
    <w:rPr>
      <w:rFonts w:ascii="Calibri" w:hAnsi="Calibri" w:cs="Symbol"/>
      <w:sz w:val="20"/>
      <w:szCs w:val="20"/>
    </w:rPr>
  </w:style>
  <w:style w:type="character" w:customStyle="1" w:styleId="ListLabel208">
    <w:name w:val="ListLabel 208"/>
    <w:qFormat/>
    <w:rPr>
      <w:rFonts w:ascii="Calibri" w:hAnsi="Calibri" w:cs="Symbol"/>
      <w:sz w:val="20"/>
      <w:szCs w:val="20"/>
    </w:rPr>
  </w:style>
  <w:style w:type="character" w:customStyle="1" w:styleId="ListLabel209">
    <w:name w:val="ListLabel 209"/>
    <w:qFormat/>
    <w:rPr>
      <w:rFonts w:cs="OpenSymbol;MS Gothic"/>
    </w:rPr>
  </w:style>
  <w:style w:type="character" w:customStyle="1" w:styleId="ListLabel210">
    <w:name w:val="ListLabel 210"/>
    <w:qFormat/>
    <w:rPr>
      <w:rFonts w:cs="OpenSymbol;MS Gothic"/>
    </w:rPr>
  </w:style>
  <w:style w:type="character" w:customStyle="1" w:styleId="ListLabel211">
    <w:name w:val="ListLabel 211"/>
    <w:qFormat/>
    <w:rPr>
      <w:rFonts w:cs="OpenSymbol;MS Gothic"/>
    </w:rPr>
  </w:style>
  <w:style w:type="character" w:customStyle="1" w:styleId="ListLabel212">
    <w:name w:val="ListLabel 212"/>
    <w:qFormat/>
    <w:rPr>
      <w:rFonts w:cs="OpenSymbol;MS Gothic"/>
    </w:rPr>
  </w:style>
  <w:style w:type="character" w:customStyle="1" w:styleId="ListLabel213">
    <w:name w:val="ListLabel 213"/>
    <w:qFormat/>
    <w:rPr>
      <w:rFonts w:cs="OpenSymbol;MS Gothic"/>
    </w:rPr>
  </w:style>
  <w:style w:type="character" w:customStyle="1" w:styleId="ListLabel214">
    <w:name w:val="ListLabel 214"/>
    <w:qFormat/>
    <w:rPr>
      <w:rFonts w:cs="OpenSymbol;MS Gothic"/>
    </w:rPr>
  </w:style>
  <w:style w:type="character" w:customStyle="1" w:styleId="ListLabel215">
    <w:name w:val="ListLabel 215"/>
    <w:qFormat/>
    <w:rPr>
      <w:rFonts w:cs="OpenSymbol;MS Gothic"/>
    </w:rPr>
  </w:style>
  <w:style w:type="character" w:customStyle="1" w:styleId="ListLabel216">
    <w:name w:val="ListLabel 216"/>
    <w:qFormat/>
    <w:rPr>
      <w:rFonts w:cs="OpenSymbol;MS Gothic"/>
    </w:rPr>
  </w:style>
  <w:style w:type="character" w:customStyle="1" w:styleId="ListLabel217">
    <w:name w:val="ListLabel 217"/>
    <w:qFormat/>
    <w:rPr>
      <w:rFonts w:ascii="Calibri,Wingdings" w:eastAsia="Calibri,Wingdings" w:hAnsi="Calibri,Wingdings" w:cs="Calibri,Wingdings"/>
      <w:color w:val="000000"/>
      <w:sz w:val="20"/>
      <w:szCs w:val="20"/>
      <w:u w:val="none"/>
    </w:rPr>
  </w:style>
  <w:style w:type="character" w:customStyle="1" w:styleId="ListLabel218">
    <w:name w:val="ListLabel 218"/>
    <w:qFormat/>
    <w:rPr>
      <w:rFonts w:ascii="Calibri" w:eastAsia="Calibri" w:hAnsi="Calibri" w:cs="Calibri"/>
      <w:color w:val="000000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qFormat/>
    <w:pPr>
      <w:pBdr>
        <w:bottom w:val="single" w:sz="12" w:space="4" w:color="5B9BD5"/>
      </w:pBdr>
      <w:spacing w:after="120"/>
      <w:contextualSpacing/>
    </w:pPr>
    <w:rPr>
      <w:rFonts w:ascii="Calibri Light" w:eastAsia="Times New Roman" w:hAnsi="Calibri Light" w:cs="Calibri Light"/>
      <w:color w:val="5B9BD5"/>
      <w:sz w:val="52"/>
      <w:szCs w:val="20"/>
      <w:lang w:eastAsia="ja-JP"/>
    </w:rPr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;Cambria"/>
      <w:szCs w:val="21"/>
    </w:rPr>
  </w:style>
  <w:style w:type="paragraph" w:customStyle="1" w:styleId="HeaderLeft">
    <w:name w:val="Header Left"/>
    <w:basedOn w:val="Normal"/>
    <w:qFormat/>
    <w:pPr>
      <w:suppressLineNumbers/>
      <w:tabs>
        <w:tab w:val="center" w:pos="5256"/>
        <w:tab w:val="right" w:pos="10512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character" w:styleId="Hyperlink">
    <w:name w:val="Hyperlink"/>
    <w:basedOn w:val="DefaultParagraphFont"/>
    <w:uiPriority w:val="99"/>
    <w:unhideWhenUsed/>
    <w:rsid w:val="001F1F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3006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E07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2452"/>
    <w:rPr>
      <w:rFonts w:asciiTheme="minorHAnsi" w:eastAsia="SimSun;宋体" w:hAnsiTheme="minorHAnsi" w:cstheme="minorHAnsi"/>
      <w:b/>
      <w:bCs/>
      <w:color w:val="00000A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A0299F"/>
    <w:rPr>
      <w:rFonts w:asciiTheme="minorHAnsi" w:hAnsiTheme="minorHAnsi" w:cstheme="minorHAnsi"/>
      <w:color w:val="auto"/>
      <w:sz w:val="21"/>
      <w:szCs w:val="21"/>
    </w:rPr>
  </w:style>
  <w:style w:type="character" w:customStyle="1" w:styleId="BodyText2Char">
    <w:name w:val="Body Text 2 Char"/>
    <w:basedOn w:val="DefaultParagraphFont"/>
    <w:link w:val="BodyText2"/>
    <w:uiPriority w:val="99"/>
    <w:rsid w:val="00A0299F"/>
    <w:rPr>
      <w:rFonts w:asciiTheme="minorHAnsi" w:eastAsia="SimSun;宋体" w:hAnsiTheme="minorHAnsi" w:cstheme="minorHAns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6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omas.crowell@techi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homas.crowell@tech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sample</dc:creator>
  <cp:lastModifiedBy>Thomas Crowell</cp:lastModifiedBy>
  <cp:revision>2</cp:revision>
  <dcterms:created xsi:type="dcterms:W3CDTF">2020-12-13T17:31:00Z</dcterms:created>
  <dcterms:modified xsi:type="dcterms:W3CDTF">2020-12-13T17:31:00Z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_Grammarly_42___1">
    <vt:lpwstr>H4sIAAAAAAAEAKtWcslP9kxRslIyNAZCIwMLCyNDEwtDUyMLYyUdpeDU4uLM/DyQAqNaABaV7nssAAAA</vt:lpwstr>
  </property>
  <property fmtid="{D5CDD505-2E9C-101B-9397-08002B2CF9AE}" pid="9" name="__Grammarly_42____i">
    <vt:lpwstr>H4sIAAAAAAAEAKtWckksSQxILCpxzi/NK1GyMqwFAAEhoTITAAAA</vt:lpwstr>
  </property>
  <property fmtid="{D5CDD505-2E9C-101B-9397-08002B2CF9AE}" pid="10" name="RS_STAMP_ID">
    <vt:lpwstr>V+RtjX0nPAn3dv9pIUpQycmCfvjNmV3UnHYiLkU=</vt:lpwstr>
  </property>
</Properties>
</file>