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B1E60">
      <w:pPr>
        <w:spacing w:before="62"/>
        <w:ind w:left="4" w:right="10" w:firstLine="0"/>
        <w:jc w:val="center"/>
        <w:rPr>
          <w:b/>
          <w:sz w:val="26"/>
        </w:rPr>
      </w:pPr>
      <w:r>
        <w:rPr>
          <w:b/>
          <w:sz w:val="26"/>
        </w:rPr>
        <mc:AlternateContent>
          <mc:Choice Requires="wps">
            <w:drawing>
              <wp:anchor distT="0" distB="0" distL="0" distR="0" simplePos="0" relativeHeight="251659264" behindDoc="1" locked="0" layoutInCell="1" allowOverlap="1">
                <wp:simplePos x="0" y="0"/>
                <wp:positionH relativeFrom="page">
                  <wp:posOffset>816610</wp:posOffset>
                </wp:positionH>
                <wp:positionV relativeFrom="page">
                  <wp:posOffset>3796030</wp:posOffset>
                </wp:positionV>
                <wp:extent cx="6026150" cy="259715"/>
                <wp:effectExtent l="0" t="0" r="0" b="0"/>
                <wp:wrapNone/>
                <wp:docPr id="1" name="Textbox 1"/>
                <wp:cNvGraphicFramePr/>
                <a:graphic xmlns:a="http://schemas.openxmlformats.org/drawingml/2006/main">
                  <a:graphicData uri="http://schemas.microsoft.com/office/word/2010/wordprocessingShape">
                    <wps:wsp>
                      <wps:cNvSpPr txBox="1"/>
                      <wps:spPr>
                        <a:xfrm>
                          <a:off x="0" y="0"/>
                          <a:ext cx="6026150" cy="259715"/>
                        </a:xfrm>
                        <a:prstGeom prst="rect">
                          <a:avLst/>
                        </a:prstGeom>
                      </wps:spPr>
                      <wps:txbx>
                        <w:txbxContent>
                          <w:p w14:paraId="2FB11A65">
                            <w:pPr>
                              <w:tabs>
                                <w:tab w:val="left" w:pos="1867"/>
                              </w:tabs>
                              <w:spacing w:before="0" w:line="240" w:lineRule="auto"/>
                              <w:ind w:left="0" w:right="0" w:firstLine="0"/>
                              <w:jc w:val="left"/>
                              <w:rPr>
                                <w:i/>
                                <w:sz w:val="18"/>
                              </w:rPr>
                            </w:pPr>
                            <w:r>
                              <w:rPr>
                                <w:i/>
                                <w:spacing w:val="-10"/>
                                <w:sz w:val="18"/>
                              </w:rPr>
                              <w:t>I</w:t>
                            </w:r>
                            <w:r>
                              <w:rPr>
                                <w:i/>
                                <w:sz w:val="18"/>
                              </w:rPr>
                              <w:tab/>
                            </w:r>
                            <w:r>
                              <w:rPr>
                                <w:i/>
                                <w:sz w:val="18"/>
                              </w:rPr>
                              <w:t>certify</w:t>
                            </w:r>
                            <w:r>
                              <w:rPr>
                                <w:i/>
                                <w:spacing w:val="-3"/>
                                <w:sz w:val="18"/>
                              </w:rPr>
                              <w:t xml:space="preserve"> </w:t>
                            </w:r>
                            <w:r>
                              <w:rPr>
                                <w:i/>
                                <w:sz w:val="18"/>
                              </w:rPr>
                              <w:t>that</w:t>
                            </w:r>
                            <w:r>
                              <w:rPr>
                                <w:i/>
                                <w:spacing w:val="-1"/>
                                <w:sz w:val="18"/>
                              </w:rPr>
                              <w:t xml:space="preserve"> </w:t>
                            </w:r>
                            <w:r>
                              <w:rPr>
                                <w:i/>
                                <w:sz w:val="18"/>
                              </w:rPr>
                              <w:t>this</w:t>
                            </w:r>
                            <w:r>
                              <w:rPr>
                                <w:i/>
                                <w:spacing w:val="-2"/>
                                <w:sz w:val="18"/>
                              </w:rPr>
                              <w:t xml:space="preserve"> </w:t>
                            </w:r>
                            <w:r>
                              <w:rPr>
                                <w:i/>
                                <w:sz w:val="18"/>
                              </w:rPr>
                              <w:t>submission</w:t>
                            </w:r>
                            <w:r>
                              <w:rPr>
                                <w:i/>
                                <w:spacing w:val="-3"/>
                                <w:sz w:val="18"/>
                              </w:rPr>
                              <w:t xml:space="preserve"> </w:t>
                            </w:r>
                            <w:r>
                              <w:rPr>
                                <w:i/>
                                <w:sz w:val="18"/>
                              </w:rPr>
                              <w:t>is</w:t>
                            </w:r>
                            <w:r>
                              <w:rPr>
                                <w:i/>
                                <w:spacing w:val="-3"/>
                                <w:sz w:val="18"/>
                              </w:rPr>
                              <w:t xml:space="preserve"> </w:t>
                            </w:r>
                            <w:r>
                              <w:rPr>
                                <w:i/>
                                <w:sz w:val="18"/>
                              </w:rPr>
                              <w:t>my</w:t>
                            </w:r>
                            <w:r>
                              <w:rPr>
                                <w:i/>
                                <w:spacing w:val="-3"/>
                                <w:sz w:val="18"/>
                              </w:rPr>
                              <w:t xml:space="preserve"> </w:t>
                            </w:r>
                            <w:r>
                              <w:rPr>
                                <w:i/>
                                <w:sz w:val="18"/>
                              </w:rPr>
                              <w:t>original</w:t>
                            </w:r>
                            <w:r>
                              <w:rPr>
                                <w:i/>
                                <w:spacing w:val="-1"/>
                                <w:sz w:val="18"/>
                              </w:rPr>
                              <w:t xml:space="preserve"> </w:t>
                            </w:r>
                            <w:r>
                              <w:rPr>
                                <w:i/>
                                <w:sz w:val="18"/>
                              </w:rPr>
                              <w:t>work</w:t>
                            </w:r>
                            <w:r>
                              <w:rPr>
                                <w:i/>
                                <w:spacing w:val="-3"/>
                                <w:sz w:val="18"/>
                              </w:rPr>
                              <w:t xml:space="preserve"> </w:t>
                            </w:r>
                            <w:r>
                              <w:rPr>
                                <w:i/>
                                <w:sz w:val="18"/>
                              </w:rPr>
                              <w:t>and</w:t>
                            </w:r>
                            <w:r>
                              <w:rPr>
                                <w:i/>
                                <w:spacing w:val="-8"/>
                                <w:sz w:val="18"/>
                              </w:rPr>
                              <w:t xml:space="preserve"> </w:t>
                            </w:r>
                            <w:r>
                              <w:rPr>
                                <w:i/>
                                <w:sz w:val="18"/>
                              </w:rPr>
                              <w:t>that</w:t>
                            </w:r>
                            <w:r>
                              <w:rPr>
                                <w:i/>
                                <w:spacing w:val="-1"/>
                                <w:sz w:val="18"/>
                              </w:rPr>
                              <w:t xml:space="preserve"> </w:t>
                            </w:r>
                            <w:r>
                              <w:rPr>
                                <w:i/>
                                <w:sz w:val="18"/>
                              </w:rPr>
                              <w:t>I</w:t>
                            </w:r>
                            <w:r>
                              <w:rPr>
                                <w:i/>
                                <w:spacing w:val="-2"/>
                                <w:sz w:val="18"/>
                              </w:rPr>
                              <w:t xml:space="preserve"> </w:t>
                            </w:r>
                            <w:r>
                              <w:rPr>
                                <w:i/>
                                <w:sz w:val="18"/>
                              </w:rPr>
                              <w:t>have</w:t>
                            </w:r>
                            <w:r>
                              <w:rPr>
                                <w:i/>
                                <w:spacing w:val="-3"/>
                                <w:sz w:val="18"/>
                              </w:rPr>
                              <w:t xml:space="preserve"> </w:t>
                            </w:r>
                            <w:r>
                              <w:rPr>
                                <w:i/>
                                <w:sz w:val="18"/>
                              </w:rPr>
                              <w:t>adhered</w:t>
                            </w:r>
                            <w:r>
                              <w:rPr>
                                <w:i/>
                                <w:spacing w:val="-8"/>
                                <w:sz w:val="18"/>
                              </w:rPr>
                              <w:t xml:space="preserve"> </w:t>
                            </w:r>
                            <w:r>
                              <w:rPr>
                                <w:i/>
                                <w:sz w:val="18"/>
                              </w:rPr>
                              <w:t>to</w:t>
                            </w:r>
                            <w:r>
                              <w:rPr>
                                <w:i/>
                                <w:spacing w:val="-3"/>
                                <w:sz w:val="18"/>
                              </w:rPr>
                              <w:t xml:space="preserve"> </w:t>
                            </w:r>
                            <w:r>
                              <w:rPr>
                                <w:i/>
                                <w:sz w:val="18"/>
                              </w:rPr>
                              <w:t>the</w:t>
                            </w:r>
                            <w:r>
                              <w:rPr>
                                <w:i/>
                                <w:spacing w:val="-3"/>
                                <w:sz w:val="18"/>
                              </w:rPr>
                              <w:t xml:space="preserve"> </w:t>
                            </w:r>
                            <w:r>
                              <w:rPr>
                                <w:i/>
                                <w:sz w:val="18"/>
                              </w:rPr>
                              <w:t>guidelines</w:t>
                            </w:r>
                            <w:r>
                              <w:rPr>
                                <w:i/>
                                <w:spacing w:val="-3"/>
                                <w:sz w:val="18"/>
                              </w:rPr>
                              <w:t xml:space="preserve"> </w:t>
                            </w:r>
                            <w:r>
                              <w:rPr>
                                <w:i/>
                                <w:sz w:val="18"/>
                              </w:rPr>
                              <w:t>specified</w:t>
                            </w:r>
                            <w:r>
                              <w:rPr>
                                <w:i/>
                                <w:spacing w:val="-3"/>
                                <w:sz w:val="18"/>
                              </w:rPr>
                              <w:t xml:space="preserve"> </w:t>
                            </w:r>
                            <w:r>
                              <w:rPr>
                                <w:i/>
                                <w:sz w:val="18"/>
                              </w:rPr>
                              <w:t>for</w:t>
                            </w:r>
                            <w:r>
                              <w:rPr>
                                <w:i/>
                                <w:spacing w:val="-7"/>
                                <w:sz w:val="18"/>
                              </w:rPr>
                              <w:t xml:space="preserve"> </w:t>
                            </w:r>
                            <w:r>
                              <w:rPr>
                                <w:i/>
                                <w:sz w:val="18"/>
                              </w:rPr>
                              <w:t>this assessment. I understand that any violation of academic integrity rules will result in disciplinary action.</w:t>
                            </w:r>
                          </w:p>
                        </w:txbxContent>
                      </wps:txbx>
                      <wps:bodyPr wrap="square" lIns="0" tIns="0" rIns="0" bIns="0" rtlCol="0">
                        <a:noAutofit/>
                      </wps:bodyPr>
                    </wps:wsp>
                  </a:graphicData>
                </a:graphic>
              </wp:anchor>
            </w:drawing>
          </mc:Choice>
          <mc:Fallback>
            <w:pict>
              <v:shape id="Textbox 1" o:spid="_x0000_s1026" o:spt="202" type="#_x0000_t202" style="position:absolute;left:0pt;margin-left:64.3pt;margin-top:298.9pt;height:20.45pt;width:474.5pt;mso-position-horizontal-relative:page;mso-position-vertical-relative:page;z-index:-251657216;mso-width-relative:page;mso-height-relative:page;" filled="f" stroked="f" coordsize="21600,21600" o:gfxdata="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O&#10;788A2QAAAAwBAAAPAAAAAAAAAAEAIAAAACIAAABkcnMvZG93bnJldi54bWxQSwECFAAUAAAACACH&#10;TuJAY+eq1LEBAAB0AwAADgAAAAAAAAABACAAAAAoAQAAZHJzL2Uyb0RvYy54bWxQSwUGAAAAAAYA&#10;BgBZAQAASwUAAAAA&#10;">
                <v:fill on="f" focussize="0,0"/>
                <v:stroke on="f"/>
                <v:imagedata o:title=""/>
                <o:lock v:ext="edit" aspectratio="f"/>
                <v:textbox inset="0mm,0mm,0mm,0mm">
                  <w:txbxContent>
                    <w:p w14:paraId="2FB11A65">
                      <w:pPr>
                        <w:tabs>
                          <w:tab w:val="left" w:pos="1867"/>
                        </w:tabs>
                        <w:spacing w:before="0" w:line="240" w:lineRule="auto"/>
                        <w:ind w:left="0" w:right="0" w:firstLine="0"/>
                        <w:jc w:val="left"/>
                        <w:rPr>
                          <w:i/>
                          <w:sz w:val="18"/>
                        </w:rPr>
                      </w:pPr>
                      <w:r>
                        <w:rPr>
                          <w:i/>
                          <w:spacing w:val="-10"/>
                          <w:sz w:val="18"/>
                        </w:rPr>
                        <w:t>I</w:t>
                      </w:r>
                      <w:r>
                        <w:rPr>
                          <w:i/>
                          <w:sz w:val="18"/>
                        </w:rPr>
                        <w:tab/>
                      </w:r>
                      <w:r>
                        <w:rPr>
                          <w:i/>
                          <w:sz w:val="18"/>
                        </w:rPr>
                        <w:t>certify</w:t>
                      </w:r>
                      <w:r>
                        <w:rPr>
                          <w:i/>
                          <w:spacing w:val="-3"/>
                          <w:sz w:val="18"/>
                        </w:rPr>
                        <w:t xml:space="preserve"> </w:t>
                      </w:r>
                      <w:r>
                        <w:rPr>
                          <w:i/>
                          <w:sz w:val="18"/>
                        </w:rPr>
                        <w:t>that</w:t>
                      </w:r>
                      <w:r>
                        <w:rPr>
                          <w:i/>
                          <w:spacing w:val="-1"/>
                          <w:sz w:val="18"/>
                        </w:rPr>
                        <w:t xml:space="preserve"> </w:t>
                      </w:r>
                      <w:r>
                        <w:rPr>
                          <w:i/>
                          <w:sz w:val="18"/>
                        </w:rPr>
                        <w:t>this</w:t>
                      </w:r>
                      <w:r>
                        <w:rPr>
                          <w:i/>
                          <w:spacing w:val="-2"/>
                          <w:sz w:val="18"/>
                        </w:rPr>
                        <w:t xml:space="preserve"> </w:t>
                      </w:r>
                      <w:r>
                        <w:rPr>
                          <w:i/>
                          <w:sz w:val="18"/>
                        </w:rPr>
                        <w:t>submission</w:t>
                      </w:r>
                      <w:r>
                        <w:rPr>
                          <w:i/>
                          <w:spacing w:val="-3"/>
                          <w:sz w:val="18"/>
                        </w:rPr>
                        <w:t xml:space="preserve"> </w:t>
                      </w:r>
                      <w:r>
                        <w:rPr>
                          <w:i/>
                          <w:sz w:val="18"/>
                        </w:rPr>
                        <w:t>is</w:t>
                      </w:r>
                      <w:r>
                        <w:rPr>
                          <w:i/>
                          <w:spacing w:val="-3"/>
                          <w:sz w:val="18"/>
                        </w:rPr>
                        <w:t xml:space="preserve"> </w:t>
                      </w:r>
                      <w:r>
                        <w:rPr>
                          <w:i/>
                          <w:sz w:val="18"/>
                        </w:rPr>
                        <w:t>my</w:t>
                      </w:r>
                      <w:r>
                        <w:rPr>
                          <w:i/>
                          <w:spacing w:val="-3"/>
                          <w:sz w:val="18"/>
                        </w:rPr>
                        <w:t xml:space="preserve"> </w:t>
                      </w:r>
                      <w:r>
                        <w:rPr>
                          <w:i/>
                          <w:sz w:val="18"/>
                        </w:rPr>
                        <w:t>original</w:t>
                      </w:r>
                      <w:r>
                        <w:rPr>
                          <w:i/>
                          <w:spacing w:val="-1"/>
                          <w:sz w:val="18"/>
                        </w:rPr>
                        <w:t xml:space="preserve"> </w:t>
                      </w:r>
                      <w:r>
                        <w:rPr>
                          <w:i/>
                          <w:sz w:val="18"/>
                        </w:rPr>
                        <w:t>work</w:t>
                      </w:r>
                      <w:r>
                        <w:rPr>
                          <w:i/>
                          <w:spacing w:val="-3"/>
                          <w:sz w:val="18"/>
                        </w:rPr>
                        <w:t xml:space="preserve"> </w:t>
                      </w:r>
                      <w:r>
                        <w:rPr>
                          <w:i/>
                          <w:sz w:val="18"/>
                        </w:rPr>
                        <w:t>and</w:t>
                      </w:r>
                      <w:r>
                        <w:rPr>
                          <w:i/>
                          <w:spacing w:val="-8"/>
                          <w:sz w:val="18"/>
                        </w:rPr>
                        <w:t xml:space="preserve"> </w:t>
                      </w:r>
                      <w:r>
                        <w:rPr>
                          <w:i/>
                          <w:sz w:val="18"/>
                        </w:rPr>
                        <w:t>that</w:t>
                      </w:r>
                      <w:r>
                        <w:rPr>
                          <w:i/>
                          <w:spacing w:val="-1"/>
                          <w:sz w:val="18"/>
                        </w:rPr>
                        <w:t xml:space="preserve"> </w:t>
                      </w:r>
                      <w:r>
                        <w:rPr>
                          <w:i/>
                          <w:sz w:val="18"/>
                        </w:rPr>
                        <w:t>I</w:t>
                      </w:r>
                      <w:r>
                        <w:rPr>
                          <w:i/>
                          <w:spacing w:val="-2"/>
                          <w:sz w:val="18"/>
                        </w:rPr>
                        <w:t xml:space="preserve"> </w:t>
                      </w:r>
                      <w:r>
                        <w:rPr>
                          <w:i/>
                          <w:sz w:val="18"/>
                        </w:rPr>
                        <w:t>have</w:t>
                      </w:r>
                      <w:r>
                        <w:rPr>
                          <w:i/>
                          <w:spacing w:val="-3"/>
                          <w:sz w:val="18"/>
                        </w:rPr>
                        <w:t xml:space="preserve"> </w:t>
                      </w:r>
                      <w:r>
                        <w:rPr>
                          <w:i/>
                          <w:sz w:val="18"/>
                        </w:rPr>
                        <w:t>adhered</w:t>
                      </w:r>
                      <w:r>
                        <w:rPr>
                          <w:i/>
                          <w:spacing w:val="-8"/>
                          <w:sz w:val="18"/>
                        </w:rPr>
                        <w:t xml:space="preserve"> </w:t>
                      </w:r>
                      <w:r>
                        <w:rPr>
                          <w:i/>
                          <w:sz w:val="18"/>
                        </w:rPr>
                        <w:t>to</w:t>
                      </w:r>
                      <w:r>
                        <w:rPr>
                          <w:i/>
                          <w:spacing w:val="-3"/>
                          <w:sz w:val="18"/>
                        </w:rPr>
                        <w:t xml:space="preserve"> </w:t>
                      </w:r>
                      <w:r>
                        <w:rPr>
                          <w:i/>
                          <w:sz w:val="18"/>
                        </w:rPr>
                        <w:t>the</w:t>
                      </w:r>
                      <w:r>
                        <w:rPr>
                          <w:i/>
                          <w:spacing w:val="-3"/>
                          <w:sz w:val="18"/>
                        </w:rPr>
                        <w:t xml:space="preserve"> </w:t>
                      </w:r>
                      <w:r>
                        <w:rPr>
                          <w:i/>
                          <w:sz w:val="18"/>
                        </w:rPr>
                        <w:t>guidelines</w:t>
                      </w:r>
                      <w:r>
                        <w:rPr>
                          <w:i/>
                          <w:spacing w:val="-3"/>
                          <w:sz w:val="18"/>
                        </w:rPr>
                        <w:t xml:space="preserve"> </w:t>
                      </w:r>
                      <w:r>
                        <w:rPr>
                          <w:i/>
                          <w:sz w:val="18"/>
                        </w:rPr>
                        <w:t>specified</w:t>
                      </w:r>
                      <w:r>
                        <w:rPr>
                          <w:i/>
                          <w:spacing w:val="-3"/>
                          <w:sz w:val="18"/>
                        </w:rPr>
                        <w:t xml:space="preserve"> </w:t>
                      </w:r>
                      <w:r>
                        <w:rPr>
                          <w:i/>
                          <w:sz w:val="18"/>
                        </w:rPr>
                        <w:t>for</w:t>
                      </w:r>
                      <w:r>
                        <w:rPr>
                          <w:i/>
                          <w:spacing w:val="-7"/>
                          <w:sz w:val="18"/>
                        </w:rPr>
                        <w:t xml:space="preserve"> </w:t>
                      </w:r>
                      <w:r>
                        <w:rPr>
                          <w:i/>
                          <w:sz w:val="18"/>
                        </w:rPr>
                        <w:t>this assessment. I understand that any violation of academic integrity rules will result in disciplinary action.</w:t>
                      </w:r>
                    </w:p>
                  </w:txbxContent>
                </v:textbox>
              </v:shape>
            </w:pict>
          </mc:Fallback>
        </mc:AlternateContent>
      </w:r>
      <w:r>
        <w:rPr>
          <w:b/>
          <w:color w:val="1F4E79"/>
          <w:sz w:val="26"/>
        </w:rPr>
        <w:t>SIMATS</w:t>
      </w:r>
      <w:r>
        <w:rPr>
          <w:b/>
          <w:color w:val="1F4E79"/>
          <w:spacing w:val="-10"/>
          <w:sz w:val="26"/>
        </w:rPr>
        <w:t xml:space="preserve"> </w:t>
      </w:r>
      <w:r>
        <w:rPr>
          <w:b/>
          <w:color w:val="1F4E79"/>
          <w:sz w:val="26"/>
        </w:rPr>
        <w:t>ENGINEERING</w:t>
      </w:r>
      <w:r>
        <w:rPr>
          <w:b/>
          <w:color w:val="1F4E79"/>
          <w:spacing w:val="-9"/>
          <w:sz w:val="26"/>
        </w:rPr>
        <w:t xml:space="preserve"> </w:t>
      </w:r>
      <w:r>
        <w:rPr>
          <w:b/>
          <w:color w:val="1F4E79"/>
          <w:sz w:val="26"/>
        </w:rPr>
        <w:t>(SAVEETHA</w:t>
      </w:r>
      <w:r>
        <w:rPr>
          <w:b/>
          <w:color w:val="1F4E79"/>
          <w:spacing w:val="-9"/>
          <w:sz w:val="26"/>
        </w:rPr>
        <w:t xml:space="preserve"> </w:t>
      </w:r>
      <w:r>
        <w:rPr>
          <w:b/>
          <w:color w:val="1F4E79"/>
          <w:sz w:val="26"/>
        </w:rPr>
        <w:t>SCHOOL</w:t>
      </w:r>
      <w:r>
        <w:rPr>
          <w:b/>
          <w:color w:val="1F4E79"/>
          <w:spacing w:val="-9"/>
          <w:sz w:val="26"/>
        </w:rPr>
        <w:t xml:space="preserve"> </w:t>
      </w:r>
      <w:r>
        <w:rPr>
          <w:b/>
          <w:color w:val="1F4E79"/>
          <w:sz w:val="26"/>
        </w:rPr>
        <w:t>OF</w:t>
      </w:r>
      <w:r>
        <w:rPr>
          <w:b/>
          <w:color w:val="1F4E79"/>
          <w:spacing w:val="-9"/>
          <w:sz w:val="26"/>
        </w:rPr>
        <w:t xml:space="preserve"> </w:t>
      </w:r>
      <w:r>
        <w:rPr>
          <w:b/>
          <w:color w:val="1F4E79"/>
          <w:spacing w:val="-2"/>
          <w:sz w:val="26"/>
        </w:rPr>
        <w:t>ENGINEERING)</w:t>
      </w:r>
    </w:p>
    <w:p w14:paraId="1C2C86B5">
      <w:pPr>
        <w:spacing w:before="3"/>
        <w:ind w:left="5" w:right="6" w:firstLine="0"/>
        <w:jc w:val="center"/>
        <w:rPr>
          <w:b/>
          <w:sz w:val="22"/>
        </w:rPr>
      </w:pPr>
      <w:r>
        <w:rPr>
          <w:b/>
          <w:color w:val="2D75B6"/>
          <w:sz w:val="22"/>
        </w:rPr>
        <w:t>Department</w:t>
      </w:r>
      <w:r>
        <w:rPr>
          <w:b/>
          <w:color w:val="2D75B6"/>
          <w:spacing w:val="-6"/>
          <w:sz w:val="22"/>
        </w:rPr>
        <w:t xml:space="preserve"> </w:t>
      </w:r>
      <w:r>
        <w:rPr>
          <w:b/>
          <w:color w:val="2D75B6"/>
          <w:sz w:val="22"/>
        </w:rPr>
        <w:t>of</w:t>
      </w:r>
      <w:r>
        <w:rPr>
          <w:b/>
          <w:color w:val="2D75B6"/>
          <w:spacing w:val="-5"/>
          <w:sz w:val="22"/>
        </w:rPr>
        <w:t xml:space="preserve"> </w:t>
      </w:r>
      <w:r>
        <w:rPr>
          <w:b/>
          <w:color w:val="2D75B6"/>
          <w:sz w:val="22"/>
        </w:rPr>
        <w:t>Artificial</w:t>
      </w:r>
      <w:r>
        <w:rPr>
          <w:b/>
          <w:color w:val="2D75B6"/>
          <w:spacing w:val="-7"/>
          <w:sz w:val="22"/>
        </w:rPr>
        <w:t xml:space="preserve"> </w:t>
      </w:r>
      <w:r>
        <w:rPr>
          <w:b/>
          <w:color w:val="2D75B6"/>
          <w:sz w:val="22"/>
        </w:rPr>
        <w:t>Intelligence</w:t>
      </w:r>
      <w:r>
        <w:rPr>
          <w:b/>
          <w:color w:val="2D75B6"/>
          <w:spacing w:val="-5"/>
          <w:sz w:val="22"/>
        </w:rPr>
        <w:t xml:space="preserve"> </w:t>
      </w:r>
      <w:r>
        <w:rPr>
          <w:b/>
          <w:color w:val="2D75B6"/>
          <w:sz w:val="22"/>
        </w:rPr>
        <w:t>and</w:t>
      </w:r>
      <w:r>
        <w:rPr>
          <w:b/>
          <w:color w:val="2D75B6"/>
          <w:spacing w:val="-2"/>
          <w:sz w:val="22"/>
        </w:rPr>
        <w:t xml:space="preserve"> </w:t>
      </w:r>
      <w:r>
        <w:rPr>
          <w:b/>
          <w:color w:val="2D75B6"/>
          <w:sz w:val="22"/>
        </w:rPr>
        <w:t>Data</w:t>
      </w:r>
      <w:r>
        <w:rPr>
          <w:b/>
          <w:color w:val="2D75B6"/>
          <w:spacing w:val="-7"/>
          <w:sz w:val="22"/>
        </w:rPr>
        <w:t xml:space="preserve"> </w:t>
      </w:r>
      <w:r>
        <w:rPr>
          <w:b/>
          <w:color w:val="2D75B6"/>
          <w:spacing w:val="-2"/>
          <w:sz w:val="22"/>
        </w:rPr>
        <w:t>Science</w:t>
      </w:r>
    </w:p>
    <w:p w14:paraId="26FFADC5">
      <w:pPr>
        <w:spacing w:before="1"/>
        <w:ind w:left="10" w:right="6" w:firstLine="0"/>
        <w:jc w:val="center"/>
        <w:rPr>
          <w:b/>
          <w:sz w:val="24"/>
        </w:rPr>
      </w:pPr>
      <w:r>
        <w:rPr>
          <w:b/>
          <w:color w:val="C00000"/>
          <w:sz w:val="24"/>
        </w:rPr>
        <w:t>ASSESSMENT</w:t>
      </w:r>
      <w:r>
        <w:rPr>
          <w:b/>
          <w:color w:val="C00000"/>
          <w:spacing w:val="-3"/>
          <w:sz w:val="24"/>
        </w:rPr>
        <w:t xml:space="preserve"> </w:t>
      </w:r>
      <w:r>
        <w:rPr>
          <w:b/>
          <w:color w:val="C00000"/>
          <w:sz w:val="24"/>
        </w:rPr>
        <w:t>TOOL</w:t>
      </w:r>
      <w:r>
        <w:rPr>
          <w:b/>
          <w:color w:val="C00000"/>
          <w:spacing w:val="-3"/>
          <w:sz w:val="24"/>
        </w:rPr>
        <w:t xml:space="preserve"> </w:t>
      </w:r>
      <w:r>
        <w:rPr>
          <w:b/>
          <w:color w:val="C00000"/>
          <w:sz w:val="24"/>
        </w:rPr>
        <w:t>2</w:t>
      </w:r>
      <w:r>
        <w:rPr>
          <w:b/>
          <w:color w:val="C00000"/>
          <w:spacing w:val="2"/>
          <w:sz w:val="24"/>
        </w:rPr>
        <w:t xml:space="preserve"> </w:t>
      </w:r>
      <w:r>
        <w:rPr>
          <w:b/>
          <w:color w:val="C00000"/>
          <w:sz w:val="24"/>
        </w:rPr>
        <w:t>–</w:t>
      </w:r>
      <w:r>
        <w:rPr>
          <w:b/>
          <w:color w:val="C00000"/>
          <w:spacing w:val="-1"/>
          <w:sz w:val="24"/>
        </w:rPr>
        <w:t xml:space="preserve"> </w:t>
      </w:r>
      <w:r>
        <w:rPr>
          <w:b/>
          <w:color w:val="C00000"/>
          <w:sz w:val="24"/>
        </w:rPr>
        <w:t xml:space="preserve">SCENARIO </w:t>
      </w:r>
      <w:r>
        <w:rPr>
          <w:b/>
          <w:color w:val="C00000"/>
          <w:spacing w:val="-4"/>
          <w:sz w:val="24"/>
        </w:rPr>
        <w:t>BASED</w:t>
      </w:r>
    </w:p>
    <w:p w14:paraId="6FB7530C">
      <w:pPr>
        <w:pStyle w:val="6"/>
        <w:spacing w:before="126"/>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667385</wp:posOffset>
                </wp:positionH>
                <wp:positionV relativeFrom="paragraph">
                  <wp:posOffset>241300</wp:posOffset>
                </wp:positionV>
                <wp:extent cx="6440170" cy="9525"/>
                <wp:effectExtent l="0" t="0" r="0" b="0"/>
                <wp:wrapTopAndBottom/>
                <wp:docPr id="2" name="Graphic 2"/>
                <wp:cNvGraphicFramePr/>
                <a:graphic xmlns:a="http://schemas.openxmlformats.org/drawingml/2006/main">
                  <a:graphicData uri="http://schemas.microsoft.com/office/word/2010/wordprocessingShape">
                    <wps:wsp>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noAutofit/>
                      </wps:bodyPr>
                    </wps:wsp>
                  </a:graphicData>
                </a:graphic>
              </wp:anchor>
            </w:drawing>
          </mc:Choice>
          <mc:Fallback>
            <w:pict>
              <v:shape id="Graphic 2" o:spid="_x0000_s1026" o:spt="100" style="position:absolute;left:0pt;margin-left:52.55pt;margin-top:19pt;height:0.75pt;width:507.1pt;mso-position-horizontal-relative:page;mso-wrap-distance-bottom:0pt;mso-wrap-distance-top:0pt;z-index:-251656192;mso-width-relative:page;mso-height-relative:page;" fillcolor="#1F4E79" filled="t" stroked="f" coordsize="6440170,9525" o:gfxdata="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LcTOXaAAAACgEAAA8AAAAAAAAAAQAgAAAAIgAAAGRycy9kb3ducmV2LnhtbFBLAQIUABQA&#10;AAAIAIdO4kD5Wm8qJwIAANwEAAAOAAAAAAAAAAEAIAAAACkBAABkcnMvZTJvRG9jLnhtbFBLBQYA&#10;AAAABgAGAFkBAADCBQAAAAA=&#10;" path="m6439789,0l0,0,0,9144,6439789,9144,6439789,0xe">
                <v:fill on="t" focussize="0,0"/>
                <v:stroke on="f"/>
                <v:imagedata o:title=""/>
                <o:lock v:ext="edit" aspectratio="f"/>
                <v:textbox inset="0mm,0mm,0mm,0mm"/>
                <w10:wrap type="topAndBottom"/>
              </v:shape>
            </w:pict>
          </mc:Fallback>
        </mc:AlternateContent>
      </w:r>
    </w:p>
    <w:p w14:paraId="3FA7FF61">
      <w:pPr>
        <w:pStyle w:val="6"/>
        <w:spacing w:before="173"/>
        <w:rPr>
          <w:b/>
          <w:sz w:val="20"/>
        </w:rPr>
      </w:pPr>
    </w:p>
    <w:tbl>
      <w:tblPr>
        <w:tblStyle w:val="5"/>
        <w:tblW w:w="0" w:type="auto"/>
        <w:tblInd w:w="37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1"/>
        <w:gridCol w:w="3242"/>
        <w:gridCol w:w="1801"/>
        <w:gridCol w:w="3242"/>
      </w:tblGrid>
      <w:tr w14:paraId="51136656">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1801" w:type="dxa"/>
            <w:shd w:val="clear" w:color="auto" w:fill="D5E3EF"/>
          </w:tcPr>
          <w:p w14:paraId="623B98D6">
            <w:pPr>
              <w:pStyle w:val="9"/>
              <w:spacing w:before="67"/>
              <w:ind w:left="119"/>
              <w:rPr>
                <w:b/>
                <w:sz w:val="18"/>
              </w:rPr>
            </w:pPr>
            <w:r>
              <w:rPr>
                <w:b/>
                <w:color w:val="1F4E79"/>
                <w:sz w:val="18"/>
              </w:rPr>
              <w:t xml:space="preserve">Course </w:t>
            </w:r>
            <w:r>
              <w:rPr>
                <w:b/>
                <w:color w:val="1F4E79"/>
                <w:spacing w:val="-2"/>
                <w:sz w:val="18"/>
              </w:rPr>
              <w:t>Code:</w:t>
            </w:r>
          </w:p>
        </w:tc>
        <w:tc>
          <w:tcPr>
            <w:tcW w:w="3242" w:type="dxa"/>
          </w:tcPr>
          <w:p w14:paraId="7D23E21B">
            <w:pPr>
              <w:pStyle w:val="9"/>
              <w:spacing w:before="67"/>
              <w:ind w:left="119"/>
              <w:rPr>
                <w:sz w:val="18"/>
              </w:rPr>
            </w:pPr>
            <w:r>
              <w:rPr>
                <w:spacing w:val="-4"/>
                <w:sz w:val="18"/>
              </w:rPr>
              <w:t>DSA03</w:t>
            </w:r>
          </w:p>
        </w:tc>
        <w:tc>
          <w:tcPr>
            <w:tcW w:w="1801" w:type="dxa"/>
            <w:shd w:val="clear" w:color="auto" w:fill="D5E3EF"/>
          </w:tcPr>
          <w:p w14:paraId="425F52EA">
            <w:pPr>
              <w:pStyle w:val="9"/>
              <w:spacing w:before="67"/>
              <w:ind w:left="118"/>
              <w:rPr>
                <w:b/>
                <w:sz w:val="18"/>
              </w:rPr>
            </w:pPr>
            <w:r>
              <w:rPr>
                <w:b/>
                <w:color w:val="1F4E79"/>
                <w:sz w:val="18"/>
              </w:rPr>
              <w:t xml:space="preserve">Course </w:t>
            </w:r>
            <w:r>
              <w:rPr>
                <w:b/>
                <w:color w:val="1F4E79"/>
                <w:spacing w:val="-2"/>
                <w:sz w:val="18"/>
              </w:rPr>
              <w:t>Title:</w:t>
            </w:r>
          </w:p>
        </w:tc>
        <w:tc>
          <w:tcPr>
            <w:tcW w:w="3242" w:type="dxa"/>
          </w:tcPr>
          <w:p w14:paraId="0B852920">
            <w:pPr>
              <w:pStyle w:val="9"/>
              <w:spacing w:before="67"/>
              <w:ind w:left="118"/>
              <w:rPr>
                <w:sz w:val="18"/>
              </w:rPr>
            </w:pPr>
            <w:r>
              <w:rPr>
                <w:sz w:val="18"/>
              </w:rPr>
              <w:t>Natural</w:t>
            </w:r>
            <w:r>
              <w:rPr>
                <w:spacing w:val="-1"/>
                <w:sz w:val="18"/>
              </w:rPr>
              <w:t xml:space="preserve"> </w:t>
            </w:r>
            <w:r>
              <w:rPr>
                <w:sz w:val="18"/>
              </w:rPr>
              <w:t>Language</w:t>
            </w:r>
            <w:r>
              <w:rPr>
                <w:spacing w:val="-6"/>
                <w:sz w:val="18"/>
              </w:rPr>
              <w:t xml:space="preserve"> </w:t>
            </w:r>
            <w:r>
              <w:rPr>
                <w:spacing w:val="-2"/>
                <w:sz w:val="18"/>
              </w:rPr>
              <w:t>Processing</w:t>
            </w:r>
          </w:p>
        </w:tc>
      </w:tr>
      <w:tr w14:paraId="2B2975EF">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551" w:hRule="atLeast"/>
        </w:trPr>
        <w:tc>
          <w:tcPr>
            <w:tcW w:w="1801" w:type="dxa"/>
            <w:shd w:val="clear" w:color="auto" w:fill="D5E3EF"/>
          </w:tcPr>
          <w:p w14:paraId="68239157">
            <w:pPr>
              <w:pStyle w:val="9"/>
              <w:spacing w:before="172"/>
              <w:ind w:left="119"/>
              <w:rPr>
                <w:b/>
                <w:sz w:val="18"/>
              </w:rPr>
            </w:pPr>
            <w:r>
              <w:rPr>
                <w:b/>
                <w:color w:val="1F4E79"/>
                <w:sz w:val="18"/>
              </w:rPr>
              <w:t>CO</w:t>
            </w:r>
            <w:r>
              <w:rPr>
                <w:b/>
                <w:color w:val="1F4E79"/>
                <w:spacing w:val="4"/>
                <w:sz w:val="18"/>
              </w:rPr>
              <w:t xml:space="preserve"> </w:t>
            </w:r>
            <w:r>
              <w:rPr>
                <w:b/>
                <w:color w:val="1F4E79"/>
                <w:spacing w:val="-2"/>
                <w:sz w:val="18"/>
              </w:rPr>
              <w:t>Assessed:</w:t>
            </w:r>
          </w:p>
        </w:tc>
        <w:tc>
          <w:tcPr>
            <w:tcW w:w="3242" w:type="dxa"/>
          </w:tcPr>
          <w:p w14:paraId="34F56643">
            <w:pPr>
              <w:pStyle w:val="9"/>
              <w:spacing w:before="172"/>
              <w:ind w:left="119"/>
              <w:rPr>
                <w:sz w:val="18"/>
              </w:rPr>
            </w:pPr>
            <w:r>
              <w:rPr>
                <w:sz w:val="18"/>
              </w:rPr>
              <w:t>CO2</w:t>
            </w:r>
            <w:r>
              <w:rPr>
                <w:spacing w:val="3"/>
                <w:sz w:val="18"/>
              </w:rPr>
              <w:t xml:space="preserve"> </w:t>
            </w:r>
            <w:r>
              <w:rPr>
                <w:sz w:val="18"/>
              </w:rPr>
              <w:t>–</w:t>
            </w:r>
            <w:r>
              <w:rPr>
                <w:spacing w:val="-2"/>
                <w:sz w:val="18"/>
              </w:rPr>
              <w:t xml:space="preserve"> Manipulation</w:t>
            </w:r>
          </w:p>
        </w:tc>
        <w:tc>
          <w:tcPr>
            <w:tcW w:w="1801" w:type="dxa"/>
            <w:shd w:val="clear" w:color="auto" w:fill="D5E3EF"/>
          </w:tcPr>
          <w:p w14:paraId="7BF7EFF4">
            <w:pPr>
              <w:pStyle w:val="9"/>
              <w:spacing w:before="172"/>
              <w:ind w:left="118"/>
              <w:rPr>
                <w:b/>
                <w:sz w:val="18"/>
              </w:rPr>
            </w:pPr>
            <w:r>
              <w:rPr>
                <w:b/>
                <w:color w:val="1F4E79"/>
                <w:spacing w:val="-2"/>
                <w:sz w:val="18"/>
              </w:rPr>
              <w:t>Assessment:</w:t>
            </w:r>
          </w:p>
        </w:tc>
        <w:tc>
          <w:tcPr>
            <w:tcW w:w="3242" w:type="dxa"/>
            <w:tcBorders>
              <w:bottom w:val="single" w:color="FFFFFF" w:sz="4" w:space="0"/>
            </w:tcBorders>
          </w:tcPr>
          <w:p w14:paraId="16D8DD5E">
            <w:pPr>
              <w:pStyle w:val="9"/>
              <w:spacing w:before="71"/>
              <w:ind w:left="118" w:right="137"/>
              <w:rPr>
                <w:sz w:val="18"/>
              </w:rPr>
            </w:pPr>
            <w:r>
              <w:rPr>
                <w:sz w:val="18"/>
              </w:rPr>
              <w:t>Assessment</w:t>
            </w:r>
            <w:r>
              <w:rPr>
                <w:spacing w:val="-9"/>
                <w:sz w:val="18"/>
              </w:rPr>
              <w:t xml:space="preserve"> </w:t>
            </w:r>
            <w:r>
              <w:rPr>
                <w:sz w:val="18"/>
              </w:rPr>
              <w:t>Tool</w:t>
            </w:r>
            <w:r>
              <w:rPr>
                <w:spacing w:val="-9"/>
                <w:sz w:val="18"/>
              </w:rPr>
              <w:t xml:space="preserve"> </w:t>
            </w:r>
            <w:r>
              <w:rPr>
                <w:sz w:val="18"/>
              </w:rPr>
              <w:t>2</w:t>
            </w:r>
            <w:r>
              <w:rPr>
                <w:spacing w:val="-9"/>
                <w:sz w:val="18"/>
              </w:rPr>
              <w:t xml:space="preserve"> </w:t>
            </w:r>
            <w:r>
              <w:rPr>
                <w:sz w:val="18"/>
              </w:rPr>
              <w:t>–</w:t>
            </w:r>
            <w:r>
              <w:rPr>
                <w:spacing w:val="-7"/>
                <w:sz w:val="18"/>
              </w:rPr>
              <w:t xml:space="preserve"> </w:t>
            </w:r>
            <w:r>
              <w:rPr>
                <w:sz w:val="18"/>
              </w:rPr>
              <w:t xml:space="preserve">SCENARIO </w:t>
            </w:r>
            <w:r>
              <w:rPr>
                <w:spacing w:val="-2"/>
                <w:sz w:val="18"/>
              </w:rPr>
              <w:t>BASED</w:t>
            </w:r>
          </w:p>
        </w:tc>
      </w:tr>
      <w:tr w14:paraId="72A33BC5">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417" w:hRule="atLeast"/>
        </w:trPr>
        <w:tc>
          <w:tcPr>
            <w:tcW w:w="1801" w:type="dxa"/>
            <w:shd w:val="clear" w:color="auto" w:fill="D5E3EF"/>
          </w:tcPr>
          <w:p w14:paraId="03EB0795">
            <w:pPr>
              <w:pStyle w:val="9"/>
              <w:spacing w:before="105"/>
              <w:ind w:left="119"/>
              <w:rPr>
                <w:b/>
                <w:sz w:val="18"/>
              </w:rPr>
            </w:pPr>
            <w:r>
              <w:rPr>
                <w:b/>
                <w:color w:val="1F4E79"/>
                <w:spacing w:val="-2"/>
                <w:sz w:val="18"/>
              </w:rPr>
              <w:t>Weightage:</w:t>
            </w:r>
          </w:p>
        </w:tc>
        <w:tc>
          <w:tcPr>
            <w:tcW w:w="3242" w:type="dxa"/>
          </w:tcPr>
          <w:p w14:paraId="3FB3994A">
            <w:pPr>
              <w:pStyle w:val="9"/>
              <w:spacing w:before="105"/>
              <w:ind w:left="119"/>
              <w:rPr>
                <w:sz w:val="18"/>
              </w:rPr>
            </w:pPr>
            <w:r>
              <w:rPr>
                <w:sz w:val="18"/>
              </w:rPr>
              <w:t>35%</w:t>
            </w:r>
            <w:r>
              <w:rPr>
                <w:spacing w:val="-2"/>
                <w:sz w:val="18"/>
              </w:rPr>
              <w:t xml:space="preserve"> </w:t>
            </w:r>
            <w:r>
              <w:rPr>
                <w:sz w:val="18"/>
              </w:rPr>
              <w:t>of</w:t>
            </w:r>
            <w:r>
              <w:rPr>
                <w:spacing w:val="4"/>
                <w:sz w:val="18"/>
              </w:rPr>
              <w:t xml:space="preserve"> </w:t>
            </w:r>
            <w:r>
              <w:rPr>
                <w:spacing w:val="-5"/>
                <w:sz w:val="18"/>
              </w:rPr>
              <w:t>CIA</w:t>
            </w:r>
          </w:p>
        </w:tc>
        <w:tc>
          <w:tcPr>
            <w:tcW w:w="1801" w:type="dxa"/>
            <w:shd w:val="clear" w:color="auto" w:fill="D5E3EF"/>
          </w:tcPr>
          <w:p w14:paraId="27CD48E1">
            <w:pPr>
              <w:pStyle w:val="9"/>
              <w:rPr>
                <w:sz w:val="20"/>
              </w:rPr>
            </w:pPr>
          </w:p>
        </w:tc>
        <w:tc>
          <w:tcPr>
            <w:tcW w:w="3242" w:type="dxa"/>
            <w:tcBorders>
              <w:top w:val="single" w:color="FFFFFF" w:sz="4" w:space="0"/>
            </w:tcBorders>
          </w:tcPr>
          <w:p w14:paraId="5210C56C">
            <w:pPr>
              <w:pStyle w:val="9"/>
              <w:rPr>
                <w:sz w:val="20"/>
              </w:rPr>
            </w:pPr>
          </w:p>
        </w:tc>
      </w:tr>
      <w:tr w14:paraId="2CB5BB1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691" w:hRule="atLeast"/>
        </w:trPr>
        <w:tc>
          <w:tcPr>
            <w:tcW w:w="1801" w:type="dxa"/>
            <w:shd w:val="clear" w:color="auto" w:fill="D5E3EF"/>
          </w:tcPr>
          <w:p w14:paraId="60E8F977">
            <w:pPr>
              <w:pStyle w:val="9"/>
              <w:spacing w:before="37"/>
              <w:rPr>
                <w:b/>
                <w:sz w:val="18"/>
              </w:rPr>
            </w:pPr>
          </w:p>
          <w:p w14:paraId="022BF3EF">
            <w:pPr>
              <w:pStyle w:val="9"/>
              <w:ind w:left="119"/>
              <w:rPr>
                <w:b/>
                <w:sz w:val="18"/>
              </w:rPr>
            </w:pPr>
            <w:r>
              <w:rPr>
                <w:b/>
                <w:color w:val="1F4E79"/>
                <w:sz w:val="18"/>
              </w:rPr>
              <w:t xml:space="preserve">CO5 </w:t>
            </w:r>
            <w:r>
              <w:rPr>
                <w:b/>
                <w:color w:val="1F4E79"/>
                <w:spacing w:val="-2"/>
                <w:sz w:val="18"/>
              </w:rPr>
              <w:t>Statement:</w:t>
            </w:r>
          </w:p>
        </w:tc>
        <w:tc>
          <w:tcPr>
            <w:tcW w:w="8285" w:type="dxa"/>
            <w:gridSpan w:val="3"/>
            <w:shd w:val="clear" w:color="auto" w:fill="EBF3FA"/>
          </w:tcPr>
          <w:p w14:paraId="5365EAB0">
            <w:pPr>
              <w:pStyle w:val="9"/>
              <w:spacing w:before="68"/>
              <w:ind w:left="119" w:right="241"/>
              <w:rPr>
                <w:sz w:val="24"/>
              </w:rPr>
            </w:pPr>
            <w:r>
              <w:rPr>
                <w:sz w:val="24"/>
              </w:rPr>
              <w:t>Design</w:t>
            </w:r>
            <w:r>
              <w:rPr>
                <w:spacing w:val="-4"/>
                <w:sz w:val="24"/>
              </w:rPr>
              <w:t xml:space="preserve"> </w:t>
            </w:r>
            <w:r>
              <w:rPr>
                <w:sz w:val="24"/>
              </w:rPr>
              <w:t>inflectional,</w:t>
            </w:r>
            <w:r>
              <w:rPr>
                <w:spacing w:val="-2"/>
                <w:sz w:val="24"/>
              </w:rPr>
              <w:t xml:space="preserve"> </w:t>
            </w:r>
            <w:r>
              <w:rPr>
                <w:sz w:val="24"/>
              </w:rPr>
              <w:t>derivational,</w:t>
            </w:r>
            <w:r>
              <w:rPr>
                <w:spacing w:val="-7"/>
                <w:sz w:val="24"/>
              </w:rPr>
              <w:t xml:space="preserve"> </w:t>
            </w:r>
            <w:r>
              <w:rPr>
                <w:sz w:val="24"/>
              </w:rPr>
              <w:t>finite-state</w:t>
            </w:r>
            <w:r>
              <w:rPr>
                <w:spacing w:val="-5"/>
                <w:sz w:val="24"/>
              </w:rPr>
              <w:t xml:space="preserve"> </w:t>
            </w:r>
            <w:r>
              <w:rPr>
                <w:sz w:val="24"/>
              </w:rPr>
              <w:t>parsing,</w:t>
            </w:r>
            <w:r>
              <w:rPr>
                <w:spacing w:val="-2"/>
                <w:sz w:val="24"/>
              </w:rPr>
              <w:t xml:space="preserve"> </w:t>
            </w:r>
            <w:r>
              <w:rPr>
                <w:sz w:val="24"/>
              </w:rPr>
              <w:t>stemming</w:t>
            </w:r>
            <w:r>
              <w:rPr>
                <w:spacing w:val="-4"/>
                <w:sz w:val="24"/>
              </w:rPr>
              <w:t xml:space="preserve"> </w:t>
            </w:r>
            <w:r>
              <w:rPr>
                <w:sz w:val="24"/>
              </w:rPr>
              <w:t>algorithms</w:t>
            </w:r>
            <w:r>
              <w:rPr>
                <w:spacing w:val="-6"/>
                <w:sz w:val="24"/>
              </w:rPr>
              <w:t xml:space="preserve"> </w:t>
            </w:r>
            <w:r>
              <w:rPr>
                <w:sz w:val="24"/>
              </w:rPr>
              <w:t>and</w:t>
            </w:r>
            <w:r>
              <w:rPr>
                <w:spacing w:val="-9"/>
                <w:sz w:val="24"/>
              </w:rPr>
              <w:t xml:space="preserve"> </w:t>
            </w:r>
            <w:r>
              <w:rPr>
                <w:sz w:val="24"/>
              </w:rPr>
              <w:t>for analyse morphological methods. (BL-3)</w:t>
            </w:r>
          </w:p>
        </w:tc>
      </w:tr>
      <w:tr w14:paraId="7573C98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417" w:hRule="atLeast"/>
        </w:trPr>
        <w:tc>
          <w:tcPr>
            <w:tcW w:w="1801" w:type="dxa"/>
            <w:shd w:val="clear" w:color="auto" w:fill="D5E3EF"/>
          </w:tcPr>
          <w:p w14:paraId="6450A33B">
            <w:pPr>
              <w:pStyle w:val="9"/>
              <w:spacing w:before="105"/>
              <w:ind w:left="119"/>
              <w:rPr>
                <w:b/>
                <w:sz w:val="18"/>
              </w:rPr>
            </w:pPr>
            <w:r>
              <w:rPr>
                <w:b/>
                <w:color w:val="1F4E79"/>
                <w:sz w:val="18"/>
              </w:rPr>
              <w:t>Student</w:t>
            </w:r>
            <w:r>
              <w:rPr>
                <w:b/>
                <w:color w:val="1F4E79"/>
                <w:spacing w:val="-3"/>
                <w:sz w:val="18"/>
              </w:rPr>
              <w:t xml:space="preserve"> </w:t>
            </w:r>
            <w:r>
              <w:rPr>
                <w:b/>
                <w:color w:val="1F4E79"/>
                <w:spacing w:val="-2"/>
                <w:sz w:val="18"/>
              </w:rPr>
              <w:t>Name:</w:t>
            </w:r>
          </w:p>
        </w:tc>
        <w:tc>
          <w:tcPr>
            <w:tcW w:w="3242" w:type="dxa"/>
          </w:tcPr>
          <w:p w14:paraId="588109E1">
            <w:pPr>
              <w:pStyle w:val="9"/>
              <w:numPr>
                <w:ilvl w:val="0"/>
                <w:numId w:val="1"/>
              </w:numPr>
              <w:spacing w:before="78"/>
              <w:ind w:left="119"/>
              <w:rPr>
                <w:rFonts w:hint="default"/>
                <w:sz w:val="22"/>
                <w:lang w:val="en-IN"/>
              </w:rPr>
            </w:pPr>
            <w:r>
              <w:rPr>
                <w:rFonts w:hint="default"/>
                <w:sz w:val="22"/>
                <w:lang w:val="en-IN"/>
              </w:rPr>
              <w:t>Pavan kumar</w:t>
            </w:r>
          </w:p>
        </w:tc>
        <w:tc>
          <w:tcPr>
            <w:tcW w:w="1801" w:type="dxa"/>
            <w:shd w:val="clear" w:color="auto" w:fill="D5E3EF"/>
          </w:tcPr>
          <w:p w14:paraId="5CD87D65">
            <w:pPr>
              <w:pStyle w:val="9"/>
              <w:spacing w:before="105"/>
              <w:ind w:left="118"/>
              <w:rPr>
                <w:b/>
                <w:sz w:val="18"/>
              </w:rPr>
            </w:pPr>
            <w:r>
              <w:rPr>
                <w:b/>
                <w:color w:val="1F4E79"/>
                <w:sz w:val="18"/>
              </w:rPr>
              <w:t>Reg.</w:t>
            </w:r>
            <w:r>
              <w:rPr>
                <w:b/>
                <w:color w:val="1F4E79"/>
                <w:spacing w:val="1"/>
                <w:sz w:val="18"/>
              </w:rPr>
              <w:t xml:space="preserve"> </w:t>
            </w:r>
            <w:r>
              <w:rPr>
                <w:b/>
                <w:color w:val="1F4E79"/>
                <w:spacing w:val="-4"/>
                <w:sz w:val="18"/>
              </w:rPr>
              <w:t>No.:</w:t>
            </w:r>
          </w:p>
        </w:tc>
        <w:tc>
          <w:tcPr>
            <w:tcW w:w="3242" w:type="dxa"/>
          </w:tcPr>
          <w:p w14:paraId="6F8CBFFE">
            <w:pPr>
              <w:pStyle w:val="9"/>
              <w:spacing w:before="60"/>
              <w:ind w:left="118"/>
              <w:rPr>
                <w:rFonts w:hint="default"/>
                <w:sz w:val="24"/>
                <w:lang w:val="en-IN"/>
              </w:rPr>
            </w:pPr>
            <w:r>
              <w:rPr>
                <w:spacing w:val="-2"/>
                <w:sz w:val="24"/>
              </w:rPr>
              <w:t>19</w:t>
            </w:r>
            <w:r>
              <w:rPr>
                <w:rFonts w:hint="default"/>
                <w:spacing w:val="-2"/>
                <w:sz w:val="24"/>
                <w:lang w:val="en-IN"/>
              </w:rPr>
              <w:t>2524333</w:t>
            </w:r>
          </w:p>
        </w:tc>
      </w:tr>
      <w:tr w14:paraId="32EDC85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417" w:hRule="atLeast"/>
        </w:trPr>
        <w:tc>
          <w:tcPr>
            <w:tcW w:w="1801" w:type="dxa"/>
            <w:shd w:val="clear" w:color="auto" w:fill="D5E3EF"/>
          </w:tcPr>
          <w:p w14:paraId="69A694CF">
            <w:pPr>
              <w:pStyle w:val="9"/>
              <w:spacing w:before="105"/>
              <w:ind w:left="119"/>
              <w:rPr>
                <w:b/>
                <w:sz w:val="18"/>
              </w:rPr>
            </w:pPr>
            <w:r>
              <w:rPr>
                <w:b/>
                <w:color w:val="1F4E79"/>
                <w:sz w:val="18"/>
              </w:rPr>
              <w:t>Section</w:t>
            </w:r>
            <w:r>
              <w:rPr>
                <w:b/>
                <w:color w:val="1F4E79"/>
                <w:spacing w:val="-8"/>
                <w:sz w:val="18"/>
              </w:rPr>
              <w:t xml:space="preserve"> </w:t>
            </w:r>
            <w:r>
              <w:rPr>
                <w:b/>
                <w:color w:val="1F4E79"/>
                <w:sz w:val="18"/>
              </w:rPr>
              <w:t>/</w:t>
            </w:r>
            <w:r>
              <w:rPr>
                <w:b/>
                <w:color w:val="1F4E79"/>
                <w:spacing w:val="6"/>
                <w:sz w:val="18"/>
              </w:rPr>
              <w:t xml:space="preserve"> </w:t>
            </w:r>
            <w:r>
              <w:rPr>
                <w:b/>
                <w:color w:val="1F4E79"/>
                <w:spacing w:val="-2"/>
                <w:sz w:val="18"/>
              </w:rPr>
              <w:t>Batch:</w:t>
            </w:r>
          </w:p>
        </w:tc>
        <w:tc>
          <w:tcPr>
            <w:tcW w:w="3242" w:type="dxa"/>
          </w:tcPr>
          <w:p w14:paraId="1D91B9E8">
            <w:pPr>
              <w:pStyle w:val="9"/>
              <w:spacing w:before="68"/>
              <w:ind w:left="119"/>
              <w:rPr>
                <w:rFonts w:hint="default"/>
                <w:sz w:val="24"/>
                <w:lang w:val="en-IN"/>
              </w:rPr>
            </w:pPr>
            <w:r>
              <w:rPr>
                <w:sz w:val="24"/>
              </w:rPr>
              <w:t>Slot</w:t>
            </w:r>
            <w:r>
              <w:rPr>
                <w:spacing w:val="2"/>
                <w:sz w:val="24"/>
              </w:rPr>
              <w:t xml:space="preserve"> </w:t>
            </w:r>
            <w:r>
              <w:rPr>
                <w:spacing w:val="-2"/>
                <w:sz w:val="24"/>
              </w:rPr>
              <w:t>B/202</w:t>
            </w:r>
            <w:r>
              <w:rPr>
                <w:rFonts w:hint="default"/>
                <w:spacing w:val="-2"/>
                <w:sz w:val="24"/>
                <w:lang w:val="en-IN"/>
              </w:rPr>
              <w:t>5</w:t>
            </w:r>
          </w:p>
        </w:tc>
        <w:tc>
          <w:tcPr>
            <w:tcW w:w="1801" w:type="dxa"/>
            <w:shd w:val="clear" w:color="auto" w:fill="D5E3EF"/>
          </w:tcPr>
          <w:p w14:paraId="122E01D4">
            <w:pPr>
              <w:pStyle w:val="9"/>
              <w:spacing w:before="105"/>
              <w:ind w:left="118"/>
              <w:rPr>
                <w:b/>
                <w:sz w:val="18"/>
              </w:rPr>
            </w:pPr>
            <w:r>
              <w:rPr>
                <w:b/>
                <w:color w:val="1F4E79"/>
                <w:spacing w:val="-2"/>
                <w:sz w:val="18"/>
              </w:rPr>
              <w:t>Date:</w:t>
            </w:r>
          </w:p>
        </w:tc>
        <w:tc>
          <w:tcPr>
            <w:tcW w:w="3242" w:type="dxa"/>
          </w:tcPr>
          <w:p w14:paraId="7CB97860">
            <w:pPr>
              <w:pStyle w:val="9"/>
              <w:rPr>
                <w:sz w:val="20"/>
              </w:rPr>
            </w:pPr>
          </w:p>
        </w:tc>
      </w:tr>
    </w:tbl>
    <w:p w14:paraId="56A02B99">
      <w:pPr>
        <w:pStyle w:val="6"/>
        <w:spacing w:before="74"/>
        <w:rPr>
          <w:b/>
          <w:sz w:val="20"/>
        </w:rPr>
      </w:pPr>
      <w:bookmarkStart w:id="0" w:name="_GoBack"/>
      <w:bookmarkEnd w:id="0"/>
      <w:r>
        <w:rPr>
          <w:b/>
          <w:sz w:val="20"/>
        </w:rPr>
        <mc:AlternateContent>
          <mc:Choice Requires="wpg">
            <w:drawing>
              <wp:anchor distT="0" distB="0" distL="0" distR="0" simplePos="0" relativeHeight="251660288" behindDoc="1" locked="0" layoutInCell="1" allowOverlap="1">
                <wp:simplePos x="0" y="0"/>
                <wp:positionH relativeFrom="page">
                  <wp:posOffset>685800</wp:posOffset>
                </wp:positionH>
                <wp:positionV relativeFrom="paragraph">
                  <wp:posOffset>208280</wp:posOffset>
                </wp:positionV>
                <wp:extent cx="6409690" cy="747395"/>
                <wp:effectExtent l="0" t="0" r="0" b="0"/>
                <wp:wrapTopAndBottom/>
                <wp:docPr id="3" name="Group 3"/>
                <wp:cNvGraphicFramePr/>
                <a:graphic xmlns:a="http://schemas.openxmlformats.org/drawingml/2006/main">
                  <a:graphicData uri="http://schemas.microsoft.com/office/word/2010/wordprocessingGroup">
                    <wpg:wgp>
                      <wpg:cNvGrpSpPr/>
                      <wpg:grpSpPr>
                        <a:xfrm>
                          <a:off x="0" y="0"/>
                          <a:ext cx="6409690" cy="747395"/>
                          <a:chOff x="0" y="0"/>
                          <a:chExt cx="6409690" cy="747395"/>
                        </a:xfrm>
                      </wpg:grpSpPr>
                      <wps:wsp>
                        <wps:cNvPr id="4" name="Graphic 4"/>
                        <wps:cNvSpPr/>
                        <wps:spPr>
                          <a:xfrm>
                            <a:off x="6095" y="6171"/>
                            <a:ext cx="6397625" cy="735330"/>
                          </a:xfrm>
                          <a:custGeom>
                            <a:avLst/>
                            <a:gdLst/>
                            <a:ahLst/>
                            <a:cxnLst/>
                            <a:rect l="l" t="t" r="r" b="b"/>
                            <a:pathLst>
                              <a:path w="6397625" h="735330">
                                <a:moveTo>
                                  <a:pt x="6397116" y="0"/>
                                </a:moveTo>
                                <a:lnTo>
                                  <a:pt x="0" y="0"/>
                                </a:lnTo>
                                <a:lnTo>
                                  <a:pt x="0" y="734872"/>
                                </a:lnTo>
                                <a:lnTo>
                                  <a:pt x="6397116" y="734872"/>
                                </a:lnTo>
                                <a:lnTo>
                                  <a:pt x="6397116" y="0"/>
                                </a:lnTo>
                                <a:close/>
                              </a:path>
                            </a:pathLst>
                          </a:custGeom>
                          <a:solidFill>
                            <a:srgbClr val="FFF8E6"/>
                          </a:solidFill>
                        </wps:spPr>
                        <wps:bodyPr wrap="square" lIns="0" tIns="0" rIns="0" bIns="0" rtlCol="0">
                          <a:noAutofit/>
                        </wps:bodyPr>
                      </wps:wsp>
                      <wps:wsp>
                        <wps:cNvPr id="5" name="Graphic 5"/>
                        <wps:cNvSpPr/>
                        <wps:spPr>
                          <a:xfrm>
                            <a:off x="101295" y="229488"/>
                            <a:ext cx="6261100" cy="298450"/>
                          </a:xfrm>
                          <a:custGeom>
                            <a:avLst/>
                            <a:gdLst/>
                            <a:ahLst/>
                            <a:cxnLst/>
                            <a:rect l="l" t="t" r="r" b="b"/>
                            <a:pathLst>
                              <a:path w="6261100" h="298450">
                                <a:moveTo>
                                  <a:pt x="6261100" y="0"/>
                                </a:moveTo>
                                <a:lnTo>
                                  <a:pt x="0" y="0"/>
                                </a:lnTo>
                                <a:lnTo>
                                  <a:pt x="0" y="298450"/>
                                </a:lnTo>
                                <a:lnTo>
                                  <a:pt x="6261100" y="298450"/>
                                </a:lnTo>
                                <a:lnTo>
                                  <a:pt x="6261100" y="0"/>
                                </a:lnTo>
                                <a:close/>
                              </a:path>
                            </a:pathLst>
                          </a:custGeom>
                          <a:solidFill>
                            <a:srgbClr val="FFF9E6"/>
                          </a:solidFill>
                        </wps:spPr>
                        <wps:bodyPr wrap="square" lIns="0" tIns="0" rIns="0" bIns="0" rtlCol="0">
                          <a:noAutofit/>
                        </wps:bodyPr>
                      </wps:wsp>
                      <wps:wsp>
                        <wps:cNvPr id="6" name="Graphic 6"/>
                        <wps:cNvSpPr/>
                        <wps:spPr>
                          <a:xfrm>
                            <a:off x="1269695" y="546988"/>
                            <a:ext cx="774700" cy="171450"/>
                          </a:xfrm>
                          <a:custGeom>
                            <a:avLst/>
                            <a:gdLst/>
                            <a:ahLst/>
                            <a:cxnLst/>
                            <a:rect l="l" t="t" r="r" b="b"/>
                            <a:pathLst>
                              <a:path w="774700" h="171450">
                                <a:moveTo>
                                  <a:pt x="774700" y="0"/>
                                </a:moveTo>
                                <a:lnTo>
                                  <a:pt x="0" y="0"/>
                                </a:lnTo>
                                <a:lnTo>
                                  <a:pt x="0" y="171450"/>
                                </a:lnTo>
                                <a:lnTo>
                                  <a:pt x="774700" y="171450"/>
                                </a:lnTo>
                                <a:lnTo>
                                  <a:pt x="774700" y="0"/>
                                </a:lnTo>
                                <a:close/>
                              </a:path>
                            </a:pathLst>
                          </a:custGeom>
                          <a:solidFill>
                            <a:srgbClr val="FFFFFF"/>
                          </a:solidFill>
                        </wps:spPr>
                        <wps:bodyPr wrap="square" lIns="0" tIns="0" rIns="0" bIns="0" rtlCol="0">
                          <a:noAutofit/>
                        </wps:bodyPr>
                      </wps:wsp>
                      <wps:wsp>
                        <wps:cNvPr id="7" name="Graphic 7"/>
                        <wps:cNvSpPr/>
                        <wps:spPr>
                          <a:xfrm>
                            <a:off x="1301445" y="672718"/>
                            <a:ext cx="1499235" cy="1270"/>
                          </a:xfrm>
                          <a:custGeom>
                            <a:avLst/>
                            <a:gdLst/>
                            <a:ahLst/>
                            <a:cxnLst/>
                            <a:rect l="l" t="t" r="r" b="b"/>
                            <a:pathLst>
                              <a:path w="1499235">
                                <a:moveTo>
                                  <a:pt x="0" y="0"/>
                                </a:moveTo>
                                <a:lnTo>
                                  <a:pt x="1498942" y="0"/>
                                </a:lnTo>
                              </a:path>
                            </a:pathLst>
                          </a:custGeom>
                          <a:ln w="6350">
                            <a:solidFill>
                              <a:srgbClr val="000000"/>
                            </a:solidFill>
                            <a:prstDash val="solid"/>
                          </a:ln>
                        </wps:spPr>
                        <wps:bodyPr wrap="square" lIns="0" tIns="0" rIns="0" bIns="0" rtlCol="0">
                          <a:noAutofit/>
                        </wps:bodyPr>
                      </wps:wsp>
                      <wps:wsp>
                        <wps:cNvPr id="8" name="Textbox 8"/>
                        <wps:cNvSpPr txBox="1"/>
                        <wps:spPr>
                          <a:xfrm>
                            <a:off x="3047" y="3047"/>
                            <a:ext cx="6403340" cy="741045"/>
                          </a:xfrm>
                          <a:prstGeom prst="rect">
                            <a:avLst/>
                          </a:prstGeom>
                          <a:ln w="6095">
                            <a:solidFill>
                              <a:srgbClr val="1F4E79"/>
                            </a:solidFill>
                            <a:prstDash val="solid"/>
                          </a:ln>
                        </wps:spPr>
                        <wps:txbx>
                          <w:txbxContent>
                            <w:p w14:paraId="236D1AFF">
                              <w:pPr>
                                <w:spacing w:before="98"/>
                                <w:ind w:left="196" w:right="0" w:firstLine="0"/>
                                <w:jc w:val="left"/>
                                <w:rPr>
                                  <w:b/>
                                  <w:sz w:val="24"/>
                                </w:rPr>
                              </w:pPr>
                              <w:r>
                                <w:rPr>
                                  <w:b/>
                                  <w:color w:val="C00000"/>
                                  <w:sz w:val="24"/>
                                </w:rPr>
                                <w:t>Code</w:t>
                              </w:r>
                              <w:r>
                                <w:rPr>
                                  <w:b/>
                                  <w:color w:val="C00000"/>
                                  <w:spacing w:val="1"/>
                                  <w:sz w:val="24"/>
                                </w:rPr>
                                <w:t xml:space="preserve"> </w:t>
                              </w:r>
                              <w:r>
                                <w:rPr>
                                  <w:b/>
                                  <w:color w:val="C00000"/>
                                  <w:sz w:val="24"/>
                                </w:rPr>
                                <w:t>of</w:t>
                              </w:r>
                              <w:r>
                                <w:rPr>
                                  <w:b/>
                                  <w:color w:val="C00000"/>
                                  <w:spacing w:val="3"/>
                                  <w:sz w:val="24"/>
                                </w:rPr>
                                <w:t xml:space="preserve"> </w:t>
                              </w:r>
                              <w:r>
                                <w:rPr>
                                  <w:b/>
                                  <w:color w:val="C00000"/>
                                  <w:spacing w:val="-2"/>
                                  <w:sz w:val="24"/>
                                </w:rPr>
                                <w:t>Conduct</w:t>
                              </w:r>
                            </w:p>
                            <w:p w14:paraId="2D7416CB">
                              <w:pPr>
                                <w:spacing w:before="3"/>
                                <w:ind w:left="195" w:right="130" w:firstLine="0"/>
                                <w:jc w:val="left"/>
                                <w:rPr>
                                  <w:i/>
                                  <w:sz w:val="18"/>
                                </w:rPr>
                              </w:pPr>
                              <w:r>
                                <w:rPr>
                                  <w:i/>
                                  <w:sz w:val="18"/>
                                </w:rPr>
                                <w:t xml:space="preserve">I </w:t>
                              </w:r>
                              <w:r>
                                <w:rPr>
                                  <w:rFonts w:hint="default"/>
                                  <w:i/>
                                  <w:sz w:val="18"/>
                                  <w:lang w:val="en-IN"/>
                                </w:rPr>
                                <w:t>K. Pavan kumar(192524333)</w:t>
                              </w:r>
                              <w:r>
                                <w:rPr>
                                  <w:i/>
                                  <w:sz w:val="18"/>
                                </w:rPr>
                                <w:t xml:space="preserve"> certify that this submission is my original work and that I have adhered to the guidelines specified for this assessment. I understand that any violation of academic integrity rules will result in disciplinary action.</w:t>
                              </w:r>
                            </w:p>
                            <w:p w14:paraId="5EFA6801">
                              <w:pPr>
                                <w:spacing w:before="59"/>
                                <w:ind w:left="196" w:right="0" w:firstLine="0"/>
                                <w:jc w:val="left"/>
                                <w:rPr>
                                  <w:rFonts w:hint="default"/>
                                  <w:sz w:val="18"/>
                                  <w:lang w:val="en-IN"/>
                                </w:rPr>
                              </w:pPr>
                              <w:r>
                                <w:rPr>
                                  <w:sz w:val="18"/>
                                </w:rPr>
                                <w:t>Signature</w:t>
                              </w:r>
                              <w:r>
                                <w:rPr>
                                  <w:spacing w:val="-2"/>
                                  <w:sz w:val="18"/>
                                </w:rPr>
                                <w:t xml:space="preserve"> </w:t>
                              </w:r>
                              <w:r>
                                <w:rPr>
                                  <w:sz w:val="18"/>
                                </w:rPr>
                                <w:t>of</w:t>
                              </w:r>
                              <w:r>
                                <w:rPr>
                                  <w:spacing w:val="-1"/>
                                  <w:sz w:val="18"/>
                                </w:rPr>
                                <w:t xml:space="preserve"> </w:t>
                              </w:r>
                              <w:r>
                                <w:rPr>
                                  <w:sz w:val="18"/>
                                </w:rPr>
                                <w:t>the</w:t>
                              </w:r>
                              <w:r>
                                <w:rPr>
                                  <w:spacing w:val="3"/>
                                  <w:sz w:val="18"/>
                                </w:rPr>
                                <w:t xml:space="preserve"> </w:t>
                              </w:r>
                              <w:r>
                                <w:rPr>
                                  <w:sz w:val="18"/>
                                </w:rPr>
                                <w:t>Student:</w:t>
                              </w:r>
                              <w:r>
                                <w:rPr>
                                  <w:spacing w:val="4"/>
                                  <w:sz w:val="18"/>
                                </w:rPr>
                                <w:t xml:space="preserve"> </w:t>
                              </w:r>
                              <w:r>
                                <w:rPr>
                                  <w:rFonts w:hint="default"/>
                                  <w:spacing w:val="4"/>
                                  <w:sz w:val="18"/>
                                  <w:lang w:val="en-IN"/>
                                </w:rPr>
                                <w:t>K. Pavan kumar</w:t>
                              </w:r>
                            </w:p>
                          </w:txbxContent>
                        </wps:txbx>
                        <wps:bodyPr wrap="square" lIns="0" tIns="0" rIns="0" bIns="0" rtlCol="0">
                          <a:noAutofit/>
                        </wps:bodyPr>
                      </wps:wsp>
                    </wpg:wgp>
                  </a:graphicData>
                </a:graphic>
              </wp:anchor>
            </w:drawing>
          </mc:Choice>
          <mc:Fallback>
            <w:pict>
              <v:group id="_x0000_s1026" o:spid="_x0000_s1026" o:spt="203" style="position:absolute;left:0pt;margin-left:54pt;margin-top:16.4pt;height:58.85pt;width:504.7pt;mso-position-horizontal-relative:page;mso-wrap-distance-bottom:0pt;mso-wrap-distance-top:0pt;z-index:-251656192;mso-width-relative:page;mso-height-relative:page;" coordsize="6409690,747395" o:gfxdata="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&#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">
                <o:lock v:ext="edit" aspectratio="f"/>
                <v:shape id="Graphic 4" o:spid="_x0000_s1026" o:spt="100" style="position:absolute;left:6095;top:6171;height:735330;width:6397625;" fillcolor="#FFF8E6" filled="t" stroked="f" coordsize="6397625,735330" o:gfxdata="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99i8AAAA&#10;2gAAAA8AAAAAAAAAAQAgAAAAIgAAAGRycy9kb3ducmV2LnhtbFBLAQIUABQAAAAIAIdO4kAzLwWe&#10;OwAAADkAAAAQAAAAAAAAAAEAIAAAAAsBAABkcnMvc2hhcGV4bWwueG1sUEsFBgAAAAAGAAYAWwEA&#10;ALUDAAAAAA==&#10;" path="m6397116,0l0,0,0,734872,6397116,734872,6397116,0xe">
                  <v:fill on="t" focussize="0,0"/>
                  <v:stroke on="f"/>
                  <v:imagedata o:title=""/>
                  <o:lock v:ext="edit" aspectratio="f"/>
                  <v:textbox inset="0mm,0mm,0mm,0mm"/>
                </v:shape>
                <v:shape id="Graphic 5" o:spid="_x0000_s1026" o:spt="100" style="position:absolute;left:101295;top:229488;height:298450;width:6261100;" fillcolor="#FFF9E6" filled="t" stroked="f" coordsize="6261100,298450" o:gfxdata="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ZWTSrgAAADaAAAA&#10;DwAAAAAAAAABACAAAAAiAAAAZHJzL2Rvd25yZXYueG1sUEsBAhQAFAAAAAgAh07iQDMvBZ47AAAA&#10;OQAAABAAAAAAAAAAAQAgAAAABwEAAGRycy9zaGFwZXhtbC54bWxQSwUGAAAAAAYABgBbAQAAsQMA&#10;AAAA&#10;" path="m6261100,0l0,0,0,298450,6261100,298450,6261100,0xe">
                  <v:fill on="t" focussize="0,0"/>
                  <v:stroke on="f"/>
                  <v:imagedata o:title=""/>
                  <o:lock v:ext="edit" aspectratio="f"/>
                  <v:textbox inset="0mm,0mm,0mm,0mm"/>
                </v:shape>
                <v:shape id="Graphic 6" o:spid="_x0000_s1026" o:spt="100" style="position:absolute;left:1269695;top:546988;height:171450;width:774700;" fillcolor="#FFFFFF" filled="t" stroked="f" coordsize="774700,171450" o:gfxdata="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R0WdLsAAADa&#10;AAAADwAAAAAAAAABACAAAAAiAAAAZHJzL2Rvd25yZXYueG1sUEsBAhQAFAAAAAgAh07iQDMvBZ47&#10;AAAAOQAAABAAAAAAAAAAAQAgAAAACgEAAGRycy9zaGFwZXhtbC54bWxQSwUGAAAAAAYABgBbAQAA&#10;tAMAAAAA&#10;" path="m774700,0l0,0,0,171450,774700,171450,774700,0xe">
                  <v:fill on="t" focussize="0,0"/>
                  <v:stroke on="f"/>
                  <v:imagedata o:title=""/>
                  <o:lock v:ext="edit" aspectratio="f"/>
                  <v:textbox inset="0mm,0mm,0mm,0mm"/>
                </v:shape>
                <v:shape id="Graphic 7" o:spid="_x0000_s1026" o:spt="100" style="position:absolute;left:1301445;top:672718;height:1270;width:1499235;" filled="f" stroked="t" coordsize="1499235,1" o:gfxdata="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3iQy8AAAA&#10;2gAAAA8AAAAAAAAAAQAgAAAAIgAAAGRycy9kb3ducmV2LnhtbFBLAQIUABQAAAAIAIdO4kAzLwWe&#10;OwAAADkAAAAQAAAAAAAAAAEAIAAAAAsBAABkcnMvc2hhcGV4bWwueG1sUEsFBgAAAAAGAAYAWwEA&#10;ALUDAAAAAA==&#10;" path="m0,0l1498942,0e">
                  <v:fill on="f" focussize="0,0"/>
                  <v:stroke weight="0.5pt" color="#000000" joinstyle="round"/>
                  <v:imagedata o:title=""/>
                  <o:lock v:ext="edit" aspectratio="f"/>
                  <v:textbox inset="0mm,0mm,0mm,0mm"/>
                </v:shape>
                <v:shape id="Textbox 8" o:spid="_x0000_s1026" o:spt="202" type="#_x0000_t202" style="position:absolute;left:3047;top:3047;height:741045;width:6403340;" filled="f" stroked="t" coordsize="21600,21600" o:gfxdata="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nnd8QtwAAANoAAAAP&#10;AAAAAAAAAAEAIAAAACIAAABkcnMvZG93bnJldi54bWxQSwECFAAUAAAACACHTuJAMy8FnjsAAAA5&#10;AAAAEAAAAAAAAAABACAAAAAGAQAAZHJzL3NoYXBleG1sLnhtbFBLBQYAAAAABgAGAFsBAACwAwAA&#10;AAA=&#10;">
                  <v:fill on="f" focussize="0,0"/>
                  <v:stroke weight="0.47992125984252pt" color="#1F4E79" joinstyle="round"/>
                  <v:imagedata o:title=""/>
                  <o:lock v:ext="edit" aspectratio="f"/>
                  <v:textbox inset="0mm,0mm,0mm,0mm">
                    <w:txbxContent>
                      <w:p w14:paraId="236D1AFF">
                        <w:pPr>
                          <w:spacing w:before="98"/>
                          <w:ind w:left="196" w:right="0" w:firstLine="0"/>
                          <w:jc w:val="left"/>
                          <w:rPr>
                            <w:b/>
                            <w:sz w:val="24"/>
                          </w:rPr>
                        </w:pPr>
                        <w:r>
                          <w:rPr>
                            <w:b/>
                            <w:color w:val="C00000"/>
                            <w:sz w:val="24"/>
                          </w:rPr>
                          <w:t>Code</w:t>
                        </w:r>
                        <w:r>
                          <w:rPr>
                            <w:b/>
                            <w:color w:val="C00000"/>
                            <w:spacing w:val="1"/>
                            <w:sz w:val="24"/>
                          </w:rPr>
                          <w:t xml:space="preserve"> </w:t>
                        </w:r>
                        <w:r>
                          <w:rPr>
                            <w:b/>
                            <w:color w:val="C00000"/>
                            <w:sz w:val="24"/>
                          </w:rPr>
                          <w:t>of</w:t>
                        </w:r>
                        <w:r>
                          <w:rPr>
                            <w:b/>
                            <w:color w:val="C00000"/>
                            <w:spacing w:val="3"/>
                            <w:sz w:val="24"/>
                          </w:rPr>
                          <w:t xml:space="preserve"> </w:t>
                        </w:r>
                        <w:r>
                          <w:rPr>
                            <w:b/>
                            <w:color w:val="C00000"/>
                            <w:spacing w:val="-2"/>
                            <w:sz w:val="24"/>
                          </w:rPr>
                          <w:t>Conduct</w:t>
                        </w:r>
                      </w:p>
                      <w:p w14:paraId="2D7416CB">
                        <w:pPr>
                          <w:spacing w:before="3"/>
                          <w:ind w:left="195" w:right="130" w:firstLine="0"/>
                          <w:jc w:val="left"/>
                          <w:rPr>
                            <w:i/>
                            <w:sz w:val="18"/>
                          </w:rPr>
                        </w:pPr>
                        <w:r>
                          <w:rPr>
                            <w:i/>
                            <w:sz w:val="18"/>
                          </w:rPr>
                          <w:t xml:space="preserve">I </w:t>
                        </w:r>
                        <w:r>
                          <w:rPr>
                            <w:rFonts w:hint="default"/>
                            <w:i/>
                            <w:sz w:val="18"/>
                            <w:lang w:val="en-IN"/>
                          </w:rPr>
                          <w:t>K. Pavan kumar(192524333)</w:t>
                        </w:r>
                        <w:r>
                          <w:rPr>
                            <w:i/>
                            <w:sz w:val="18"/>
                          </w:rPr>
                          <w:t xml:space="preserve"> certify that this submission is my original work and that I have adhered to the guidelines specified for this assessment. I understand that any violation of academic integrity rules will result in disciplinary action.</w:t>
                        </w:r>
                      </w:p>
                      <w:p w14:paraId="5EFA6801">
                        <w:pPr>
                          <w:spacing w:before="59"/>
                          <w:ind w:left="196" w:right="0" w:firstLine="0"/>
                          <w:jc w:val="left"/>
                          <w:rPr>
                            <w:rFonts w:hint="default"/>
                            <w:sz w:val="18"/>
                            <w:lang w:val="en-IN"/>
                          </w:rPr>
                        </w:pPr>
                        <w:r>
                          <w:rPr>
                            <w:sz w:val="18"/>
                          </w:rPr>
                          <w:t>Signature</w:t>
                        </w:r>
                        <w:r>
                          <w:rPr>
                            <w:spacing w:val="-2"/>
                            <w:sz w:val="18"/>
                          </w:rPr>
                          <w:t xml:space="preserve"> </w:t>
                        </w:r>
                        <w:r>
                          <w:rPr>
                            <w:sz w:val="18"/>
                          </w:rPr>
                          <w:t>of</w:t>
                        </w:r>
                        <w:r>
                          <w:rPr>
                            <w:spacing w:val="-1"/>
                            <w:sz w:val="18"/>
                          </w:rPr>
                          <w:t xml:space="preserve"> </w:t>
                        </w:r>
                        <w:r>
                          <w:rPr>
                            <w:sz w:val="18"/>
                          </w:rPr>
                          <w:t>the</w:t>
                        </w:r>
                        <w:r>
                          <w:rPr>
                            <w:spacing w:val="3"/>
                            <w:sz w:val="18"/>
                          </w:rPr>
                          <w:t xml:space="preserve"> </w:t>
                        </w:r>
                        <w:r>
                          <w:rPr>
                            <w:sz w:val="18"/>
                          </w:rPr>
                          <w:t>Student:</w:t>
                        </w:r>
                        <w:r>
                          <w:rPr>
                            <w:spacing w:val="4"/>
                            <w:sz w:val="18"/>
                          </w:rPr>
                          <w:t xml:space="preserve"> </w:t>
                        </w:r>
                        <w:r>
                          <w:rPr>
                            <w:rFonts w:hint="default"/>
                            <w:spacing w:val="4"/>
                            <w:sz w:val="18"/>
                            <w:lang w:val="en-IN"/>
                          </w:rPr>
                          <w:t>K. Pavan kumar</w:t>
                        </w:r>
                      </w:p>
                    </w:txbxContent>
                  </v:textbox>
                </v:shape>
                <w10:wrap type="topAndBottom"/>
              </v:group>
            </w:pict>
          </mc:Fallback>
        </mc:AlternateContent>
      </w:r>
      <w:r>
        <w:rPr>
          <w:b/>
          <w:sz w:val="20"/>
        </w:rPr>
        <mc:AlternateContent>
          <mc:Choice Requires="wps">
            <w:drawing>
              <wp:anchor distT="0" distB="0" distL="0" distR="0" simplePos="0" relativeHeight="251661312" behindDoc="1" locked="0" layoutInCell="1" allowOverlap="1">
                <wp:simplePos x="0" y="0"/>
                <wp:positionH relativeFrom="page">
                  <wp:posOffset>688975</wp:posOffset>
                </wp:positionH>
                <wp:positionV relativeFrom="paragraph">
                  <wp:posOffset>1165860</wp:posOffset>
                </wp:positionV>
                <wp:extent cx="6403340" cy="1012190"/>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6403340" cy="1012190"/>
                        </a:xfrm>
                        <a:prstGeom prst="rect">
                          <a:avLst/>
                        </a:prstGeom>
                        <a:solidFill>
                          <a:srgbClr val="FFF3CD"/>
                        </a:solidFill>
                        <a:ln w="6095">
                          <a:solidFill>
                            <a:srgbClr val="1F4E79"/>
                          </a:solidFill>
                          <a:prstDash val="solid"/>
                        </a:ln>
                      </wps:spPr>
                      <wps:txbx>
                        <w:txbxContent>
                          <w:p w14:paraId="60C914A8">
                            <w:pPr>
                              <w:spacing w:before="78"/>
                              <w:ind w:left="196" w:right="0" w:firstLine="0"/>
                              <w:jc w:val="left"/>
                              <w:rPr>
                                <w:b/>
                                <w:color w:val="000000"/>
                                <w:sz w:val="24"/>
                              </w:rPr>
                            </w:pPr>
                            <w:r>
                              <w:rPr>
                                <w:b/>
                                <w:color w:val="C00000"/>
                                <w:spacing w:val="-2"/>
                                <w:sz w:val="24"/>
                              </w:rPr>
                              <w:t>Instructions</w:t>
                            </w:r>
                          </w:p>
                          <w:p w14:paraId="4588424A">
                            <w:pPr>
                              <w:numPr>
                                <w:ilvl w:val="0"/>
                                <w:numId w:val="2"/>
                              </w:numPr>
                              <w:tabs>
                                <w:tab w:val="left" w:pos="917"/>
                              </w:tabs>
                              <w:spacing w:before="1" w:line="207" w:lineRule="exact"/>
                              <w:ind w:left="917" w:right="0" w:hanging="361"/>
                              <w:jc w:val="left"/>
                              <w:rPr>
                                <w:color w:val="000000"/>
                                <w:sz w:val="18"/>
                              </w:rPr>
                            </w:pPr>
                            <w:r>
                              <w:rPr>
                                <w:color w:val="000000"/>
                                <w:sz w:val="18"/>
                              </w:rPr>
                              <w:t>Read</w:t>
                            </w:r>
                            <w:r>
                              <w:rPr>
                                <w:color w:val="000000"/>
                                <w:spacing w:val="-6"/>
                                <w:sz w:val="18"/>
                              </w:rPr>
                              <w:t xml:space="preserve"> </w:t>
                            </w:r>
                            <w:r>
                              <w:rPr>
                                <w:color w:val="000000"/>
                                <w:sz w:val="18"/>
                              </w:rPr>
                              <w:t>all</w:t>
                            </w:r>
                            <w:r>
                              <w:rPr>
                                <w:color w:val="000000"/>
                                <w:spacing w:val="-3"/>
                                <w:sz w:val="18"/>
                              </w:rPr>
                              <w:t xml:space="preserve"> </w:t>
                            </w:r>
                            <w:r>
                              <w:rPr>
                                <w:color w:val="000000"/>
                                <w:sz w:val="18"/>
                              </w:rPr>
                              <w:t>questions</w:t>
                            </w:r>
                            <w:r>
                              <w:rPr>
                                <w:color w:val="000000"/>
                                <w:spacing w:val="-5"/>
                                <w:sz w:val="18"/>
                              </w:rPr>
                              <w:t xml:space="preserve"> </w:t>
                            </w:r>
                            <w:r>
                              <w:rPr>
                                <w:color w:val="000000"/>
                                <w:sz w:val="18"/>
                              </w:rPr>
                              <w:t>carefully</w:t>
                            </w:r>
                            <w:r>
                              <w:rPr>
                                <w:color w:val="000000"/>
                                <w:spacing w:val="-5"/>
                                <w:sz w:val="18"/>
                              </w:rPr>
                              <w:t xml:space="preserve"> </w:t>
                            </w:r>
                            <w:r>
                              <w:rPr>
                                <w:color w:val="000000"/>
                                <w:sz w:val="18"/>
                              </w:rPr>
                              <w:t>before</w:t>
                            </w:r>
                            <w:r>
                              <w:rPr>
                                <w:color w:val="000000"/>
                                <w:spacing w:val="-5"/>
                                <w:sz w:val="18"/>
                              </w:rPr>
                              <w:t xml:space="preserve"> </w:t>
                            </w:r>
                            <w:r>
                              <w:rPr>
                                <w:color w:val="000000"/>
                                <w:sz w:val="18"/>
                              </w:rPr>
                              <w:t>attempting</w:t>
                            </w:r>
                            <w:r>
                              <w:rPr>
                                <w:color w:val="000000"/>
                                <w:spacing w:val="-5"/>
                                <w:sz w:val="18"/>
                              </w:rPr>
                              <w:t xml:space="preserve"> </w:t>
                            </w:r>
                            <w:r>
                              <w:rPr>
                                <w:color w:val="000000"/>
                                <w:sz w:val="18"/>
                              </w:rPr>
                              <w:t>the</w:t>
                            </w:r>
                            <w:r>
                              <w:rPr>
                                <w:color w:val="000000"/>
                                <w:spacing w:val="-5"/>
                                <w:sz w:val="18"/>
                              </w:rPr>
                              <w:t xml:space="preserve"> </w:t>
                            </w:r>
                            <w:r>
                              <w:rPr>
                                <w:color w:val="000000"/>
                                <w:spacing w:val="-2"/>
                                <w:sz w:val="18"/>
                              </w:rPr>
                              <w:t>answers.</w:t>
                            </w:r>
                          </w:p>
                          <w:p w14:paraId="60903745">
                            <w:pPr>
                              <w:numPr>
                                <w:ilvl w:val="0"/>
                                <w:numId w:val="2"/>
                              </w:numPr>
                              <w:tabs>
                                <w:tab w:val="left" w:pos="917"/>
                              </w:tabs>
                              <w:spacing w:before="0" w:line="207" w:lineRule="exact"/>
                              <w:ind w:left="917" w:right="0" w:hanging="361"/>
                              <w:jc w:val="left"/>
                              <w:rPr>
                                <w:color w:val="000000"/>
                                <w:sz w:val="18"/>
                              </w:rPr>
                            </w:pPr>
                            <w:r>
                              <w:rPr>
                                <w:color w:val="000000"/>
                                <w:sz w:val="18"/>
                              </w:rPr>
                              <w:t>Answer</w:t>
                            </w:r>
                            <w:r>
                              <w:rPr>
                                <w:color w:val="000000"/>
                                <w:spacing w:val="-5"/>
                                <w:sz w:val="18"/>
                              </w:rPr>
                              <w:t xml:space="preserve"> </w:t>
                            </w:r>
                            <w:r>
                              <w:rPr>
                                <w:color w:val="000000"/>
                                <w:sz w:val="18"/>
                              </w:rPr>
                              <w:t>all</w:t>
                            </w:r>
                            <w:r>
                              <w:rPr>
                                <w:color w:val="000000"/>
                                <w:spacing w:val="-3"/>
                                <w:sz w:val="18"/>
                              </w:rPr>
                              <w:t xml:space="preserve"> </w:t>
                            </w:r>
                            <w:r>
                              <w:rPr>
                                <w:color w:val="000000"/>
                                <w:sz w:val="18"/>
                              </w:rPr>
                              <w:t>five</w:t>
                            </w:r>
                            <w:r>
                              <w:rPr>
                                <w:color w:val="000000"/>
                                <w:spacing w:val="-5"/>
                                <w:sz w:val="18"/>
                              </w:rPr>
                              <w:t xml:space="preserve"> </w:t>
                            </w:r>
                            <w:r>
                              <w:rPr>
                                <w:color w:val="000000"/>
                                <w:sz w:val="18"/>
                              </w:rPr>
                              <w:t>questions.</w:t>
                            </w:r>
                            <w:r>
                              <w:rPr>
                                <w:color w:val="000000"/>
                                <w:spacing w:val="-3"/>
                                <w:sz w:val="18"/>
                              </w:rPr>
                              <w:t xml:space="preserve"> </w:t>
                            </w:r>
                            <w:r>
                              <w:rPr>
                                <w:color w:val="000000"/>
                                <w:sz w:val="18"/>
                              </w:rPr>
                              <w:t>Each</w:t>
                            </w:r>
                            <w:r>
                              <w:rPr>
                                <w:color w:val="000000"/>
                                <w:spacing w:val="-5"/>
                                <w:sz w:val="18"/>
                              </w:rPr>
                              <w:t xml:space="preserve"> </w:t>
                            </w:r>
                            <w:r>
                              <w:rPr>
                                <w:color w:val="000000"/>
                                <w:sz w:val="18"/>
                              </w:rPr>
                              <w:t>question</w:t>
                            </w:r>
                            <w:r>
                              <w:rPr>
                                <w:color w:val="000000"/>
                                <w:spacing w:val="-5"/>
                                <w:sz w:val="18"/>
                              </w:rPr>
                              <w:t xml:space="preserve"> </w:t>
                            </w:r>
                            <w:r>
                              <w:rPr>
                                <w:color w:val="000000"/>
                                <w:sz w:val="18"/>
                              </w:rPr>
                              <w:t>carries</w:t>
                            </w:r>
                            <w:r>
                              <w:rPr>
                                <w:color w:val="000000"/>
                                <w:spacing w:val="-5"/>
                                <w:sz w:val="18"/>
                              </w:rPr>
                              <w:t xml:space="preserve"> </w:t>
                            </w:r>
                            <w:r>
                              <w:rPr>
                                <w:color w:val="000000"/>
                                <w:sz w:val="18"/>
                              </w:rPr>
                              <w:t>equal</w:t>
                            </w:r>
                            <w:r>
                              <w:rPr>
                                <w:color w:val="000000"/>
                                <w:spacing w:val="-4"/>
                                <w:sz w:val="18"/>
                              </w:rPr>
                              <w:t xml:space="preserve"> </w:t>
                            </w:r>
                            <w:r>
                              <w:rPr>
                                <w:color w:val="000000"/>
                                <w:spacing w:val="-2"/>
                                <w:sz w:val="18"/>
                              </w:rPr>
                              <w:t>marks.</w:t>
                            </w:r>
                          </w:p>
                          <w:p w14:paraId="22975D4B">
                            <w:pPr>
                              <w:numPr>
                                <w:ilvl w:val="0"/>
                                <w:numId w:val="2"/>
                              </w:numPr>
                              <w:tabs>
                                <w:tab w:val="left" w:pos="917"/>
                              </w:tabs>
                              <w:spacing w:before="15" w:line="225" w:lineRule="auto"/>
                              <w:ind w:left="917" w:right="950" w:hanging="361"/>
                              <w:jc w:val="left"/>
                              <w:rPr>
                                <w:color w:val="000000"/>
                                <w:sz w:val="24"/>
                              </w:rPr>
                            </w:pPr>
                            <w:r>
                              <w:rPr>
                                <w:color w:val="000000"/>
                                <w:sz w:val="18"/>
                              </w:rPr>
                              <w:t>Show</w:t>
                            </w:r>
                            <w:r>
                              <w:rPr>
                                <w:color w:val="000000"/>
                                <w:spacing w:val="-7"/>
                                <w:sz w:val="18"/>
                              </w:rPr>
                              <w:t xml:space="preserve"> </w:t>
                            </w:r>
                            <w:r>
                              <w:rPr>
                                <w:color w:val="000000"/>
                                <w:sz w:val="18"/>
                              </w:rPr>
                              <w:t>all</w:t>
                            </w:r>
                            <w:r>
                              <w:rPr>
                                <w:color w:val="000000"/>
                                <w:spacing w:val="-3"/>
                                <w:sz w:val="18"/>
                              </w:rPr>
                              <w:t xml:space="preserve"> </w:t>
                            </w:r>
                            <w:r>
                              <w:rPr>
                                <w:color w:val="000000"/>
                                <w:sz w:val="18"/>
                              </w:rPr>
                              <w:t>intermediate</w:t>
                            </w:r>
                            <w:r>
                              <w:rPr>
                                <w:color w:val="000000"/>
                                <w:spacing w:val="-5"/>
                                <w:sz w:val="18"/>
                              </w:rPr>
                              <w:t xml:space="preserve"> </w:t>
                            </w:r>
                            <w:r>
                              <w:rPr>
                                <w:color w:val="000000"/>
                                <w:sz w:val="18"/>
                              </w:rPr>
                              <w:t>steps,</w:t>
                            </w:r>
                            <w:r>
                              <w:rPr>
                                <w:color w:val="000000"/>
                                <w:spacing w:val="-3"/>
                                <w:sz w:val="18"/>
                              </w:rPr>
                              <w:t xml:space="preserve"> </w:t>
                            </w:r>
                            <w:r>
                              <w:rPr>
                                <w:color w:val="000000"/>
                                <w:sz w:val="18"/>
                              </w:rPr>
                              <w:t>calculations,</w:t>
                            </w:r>
                            <w:r>
                              <w:rPr>
                                <w:color w:val="000000"/>
                                <w:spacing w:val="-3"/>
                                <w:sz w:val="18"/>
                              </w:rPr>
                              <w:t xml:space="preserve"> </w:t>
                            </w:r>
                            <w:r>
                              <w:rPr>
                                <w:color w:val="000000"/>
                                <w:sz w:val="18"/>
                              </w:rPr>
                              <w:t>probability</w:t>
                            </w:r>
                            <w:r>
                              <w:rPr>
                                <w:color w:val="000000"/>
                                <w:spacing w:val="-5"/>
                                <w:sz w:val="18"/>
                              </w:rPr>
                              <w:t xml:space="preserve"> </w:t>
                            </w:r>
                            <w:r>
                              <w:rPr>
                                <w:color w:val="000000"/>
                                <w:sz w:val="18"/>
                              </w:rPr>
                              <w:t>computations,</w:t>
                            </w:r>
                            <w:r>
                              <w:rPr>
                                <w:color w:val="000000"/>
                                <w:spacing w:val="-3"/>
                                <w:sz w:val="18"/>
                              </w:rPr>
                              <w:t xml:space="preserve"> </w:t>
                            </w:r>
                            <w:r>
                              <w:rPr>
                                <w:color w:val="000000"/>
                                <w:sz w:val="18"/>
                              </w:rPr>
                              <w:t>tagging</w:t>
                            </w:r>
                            <w:r>
                              <w:rPr>
                                <w:color w:val="000000"/>
                                <w:spacing w:val="-5"/>
                                <w:sz w:val="18"/>
                              </w:rPr>
                              <w:t xml:space="preserve"> </w:t>
                            </w:r>
                            <w:r>
                              <w:rPr>
                                <w:color w:val="000000"/>
                                <w:sz w:val="18"/>
                              </w:rPr>
                              <w:t>decisions,</w:t>
                            </w:r>
                            <w:r>
                              <w:rPr>
                                <w:color w:val="000000"/>
                                <w:spacing w:val="-3"/>
                                <w:sz w:val="18"/>
                              </w:rPr>
                              <w:t xml:space="preserve"> </w:t>
                            </w:r>
                            <w:r>
                              <w:rPr>
                                <w:color w:val="000000"/>
                                <w:sz w:val="18"/>
                              </w:rPr>
                              <w:t>and</w:t>
                            </w:r>
                            <w:r>
                              <w:rPr>
                                <w:color w:val="000000"/>
                                <w:spacing w:val="-10"/>
                                <w:sz w:val="18"/>
                              </w:rPr>
                              <w:t xml:space="preserve"> </w:t>
                            </w:r>
                            <w:r>
                              <w:rPr>
                                <w:color w:val="000000"/>
                                <w:sz w:val="18"/>
                              </w:rPr>
                              <w:t>justifications</w:t>
                            </w:r>
                            <w:r>
                              <w:rPr>
                                <w:color w:val="000000"/>
                                <w:spacing w:val="-5"/>
                                <w:sz w:val="18"/>
                              </w:rPr>
                              <w:t xml:space="preserve"> </w:t>
                            </w:r>
                            <w:r>
                              <w:rPr>
                                <w:color w:val="000000"/>
                                <w:sz w:val="18"/>
                              </w:rPr>
                              <w:t xml:space="preserve">wherever </w:t>
                            </w:r>
                            <w:r>
                              <w:rPr>
                                <w:color w:val="000000"/>
                                <w:spacing w:val="-2"/>
                                <w:sz w:val="18"/>
                              </w:rPr>
                              <w:t>applicable.</w:t>
                            </w:r>
                          </w:p>
                          <w:p w14:paraId="2E1C50C3">
                            <w:pPr>
                              <w:numPr>
                                <w:ilvl w:val="0"/>
                                <w:numId w:val="2"/>
                              </w:numPr>
                              <w:tabs>
                                <w:tab w:val="left" w:pos="917"/>
                              </w:tabs>
                              <w:spacing w:before="3"/>
                              <w:ind w:left="917" w:right="0" w:hanging="361"/>
                              <w:jc w:val="left"/>
                              <w:rPr>
                                <w:color w:val="000000"/>
                                <w:sz w:val="24"/>
                              </w:rPr>
                            </w:pPr>
                            <w:r>
                              <w:rPr>
                                <w:color w:val="000000"/>
                                <w:sz w:val="18"/>
                              </w:rPr>
                              <w:t>Duration:</w:t>
                            </w:r>
                            <w:r>
                              <w:rPr>
                                <w:color w:val="000000"/>
                                <w:spacing w:val="-1"/>
                                <w:sz w:val="18"/>
                              </w:rPr>
                              <w:t xml:space="preserve"> </w:t>
                            </w:r>
                            <w:r>
                              <w:rPr>
                                <w:color w:val="000000"/>
                                <w:sz w:val="18"/>
                              </w:rPr>
                              <w:t>30</w:t>
                            </w:r>
                            <w:r>
                              <w:rPr>
                                <w:color w:val="000000"/>
                                <w:spacing w:val="-7"/>
                                <w:sz w:val="18"/>
                              </w:rPr>
                              <w:t xml:space="preserve"> </w:t>
                            </w:r>
                            <w:r>
                              <w:rPr>
                                <w:color w:val="000000"/>
                                <w:spacing w:val="-2"/>
                                <w:sz w:val="18"/>
                              </w:rPr>
                              <w:t>minutes.</w:t>
                            </w:r>
                          </w:p>
                        </w:txbxContent>
                      </wps:txbx>
                      <wps:bodyPr wrap="square" lIns="0" tIns="0" rIns="0" bIns="0" rtlCol="0">
                        <a:noAutofit/>
                      </wps:bodyPr>
                    </wps:wsp>
                  </a:graphicData>
                </a:graphic>
              </wp:anchor>
            </w:drawing>
          </mc:Choice>
          <mc:Fallback>
            <w:pict>
              <v:shape id="Textbox 9" o:spid="_x0000_s1026" o:spt="202" type="#_x0000_t202" style="position:absolute;left:0pt;margin-left:54.25pt;margin-top:91.8pt;height:79.7pt;width:504.2pt;mso-position-horizontal-relative:page;mso-wrap-distance-bottom:0pt;mso-wrap-distance-top:0pt;z-index:-251655168;mso-width-relative:page;mso-height-relative:page;" fillcolor="#FFF3CD" filled="t" stroked="t" coordsize="21600,21600" o:gfxdata="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qCve7bAAAADAEAAA8AAAAAAAAAAQAgAAAAIgAAAGRycy9kb3ducmV2LnhtbFBL&#10;AQIUABQAAAAIAIdO4kCGx6xz8wEAAAwEAAAOAAAAAAAAAAEAIAAAACoBAABkcnMvZTJvRG9jLnht&#10;bFBLBQYAAAAABgAGAFkBAACPBQAAAAA=&#10;">
                <v:fill on="t" focussize="0,0"/>
                <v:stroke weight="0.47992125984252pt" color="#1F4E79" joinstyle="round"/>
                <v:imagedata o:title=""/>
                <o:lock v:ext="edit" aspectratio="f"/>
                <v:textbox inset="0mm,0mm,0mm,0mm">
                  <w:txbxContent>
                    <w:p w14:paraId="60C914A8">
                      <w:pPr>
                        <w:spacing w:before="78"/>
                        <w:ind w:left="196" w:right="0" w:firstLine="0"/>
                        <w:jc w:val="left"/>
                        <w:rPr>
                          <w:b/>
                          <w:color w:val="000000"/>
                          <w:sz w:val="24"/>
                        </w:rPr>
                      </w:pPr>
                      <w:r>
                        <w:rPr>
                          <w:b/>
                          <w:color w:val="C00000"/>
                          <w:spacing w:val="-2"/>
                          <w:sz w:val="24"/>
                        </w:rPr>
                        <w:t>Instructions</w:t>
                      </w:r>
                    </w:p>
                    <w:p w14:paraId="4588424A">
                      <w:pPr>
                        <w:numPr>
                          <w:ilvl w:val="0"/>
                          <w:numId w:val="2"/>
                        </w:numPr>
                        <w:tabs>
                          <w:tab w:val="left" w:pos="917"/>
                        </w:tabs>
                        <w:spacing w:before="1" w:line="207" w:lineRule="exact"/>
                        <w:ind w:left="917" w:right="0" w:hanging="361"/>
                        <w:jc w:val="left"/>
                        <w:rPr>
                          <w:color w:val="000000"/>
                          <w:sz w:val="18"/>
                        </w:rPr>
                      </w:pPr>
                      <w:r>
                        <w:rPr>
                          <w:color w:val="000000"/>
                          <w:sz w:val="18"/>
                        </w:rPr>
                        <w:t>Read</w:t>
                      </w:r>
                      <w:r>
                        <w:rPr>
                          <w:color w:val="000000"/>
                          <w:spacing w:val="-6"/>
                          <w:sz w:val="18"/>
                        </w:rPr>
                        <w:t xml:space="preserve"> </w:t>
                      </w:r>
                      <w:r>
                        <w:rPr>
                          <w:color w:val="000000"/>
                          <w:sz w:val="18"/>
                        </w:rPr>
                        <w:t>all</w:t>
                      </w:r>
                      <w:r>
                        <w:rPr>
                          <w:color w:val="000000"/>
                          <w:spacing w:val="-3"/>
                          <w:sz w:val="18"/>
                        </w:rPr>
                        <w:t xml:space="preserve"> </w:t>
                      </w:r>
                      <w:r>
                        <w:rPr>
                          <w:color w:val="000000"/>
                          <w:sz w:val="18"/>
                        </w:rPr>
                        <w:t>questions</w:t>
                      </w:r>
                      <w:r>
                        <w:rPr>
                          <w:color w:val="000000"/>
                          <w:spacing w:val="-5"/>
                          <w:sz w:val="18"/>
                        </w:rPr>
                        <w:t xml:space="preserve"> </w:t>
                      </w:r>
                      <w:r>
                        <w:rPr>
                          <w:color w:val="000000"/>
                          <w:sz w:val="18"/>
                        </w:rPr>
                        <w:t>carefully</w:t>
                      </w:r>
                      <w:r>
                        <w:rPr>
                          <w:color w:val="000000"/>
                          <w:spacing w:val="-5"/>
                          <w:sz w:val="18"/>
                        </w:rPr>
                        <w:t xml:space="preserve"> </w:t>
                      </w:r>
                      <w:r>
                        <w:rPr>
                          <w:color w:val="000000"/>
                          <w:sz w:val="18"/>
                        </w:rPr>
                        <w:t>before</w:t>
                      </w:r>
                      <w:r>
                        <w:rPr>
                          <w:color w:val="000000"/>
                          <w:spacing w:val="-5"/>
                          <w:sz w:val="18"/>
                        </w:rPr>
                        <w:t xml:space="preserve"> </w:t>
                      </w:r>
                      <w:r>
                        <w:rPr>
                          <w:color w:val="000000"/>
                          <w:sz w:val="18"/>
                        </w:rPr>
                        <w:t>attempting</w:t>
                      </w:r>
                      <w:r>
                        <w:rPr>
                          <w:color w:val="000000"/>
                          <w:spacing w:val="-5"/>
                          <w:sz w:val="18"/>
                        </w:rPr>
                        <w:t xml:space="preserve"> </w:t>
                      </w:r>
                      <w:r>
                        <w:rPr>
                          <w:color w:val="000000"/>
                          <w:sz w:val="18"/>
                        </w:rPr>
                        <w:t>the</w:t>
                      </w:r>
                      <w:r>
                        <w:rPr>
                          <w:color w:val="000000"/>
                          <w:spacing w:val="-5"/>
                          <w:sz w:val="18"/>
                        </w:rPr>
                        <w:t xml:space="preserve"> </w:t>
                      </w:r>
                      <w:r>
                        <w:rPr>
                          <w:color w:val="000000"/>
                          <w:spacing w:val="-2"/>
                          <w:sz w:val="18"/>
                        </w:rPr>
                        <w:t>answers.</w:t>
                      </w:r>
                    </w:p>
                    <w:p w14:paraId="60903745">
                      <w:pPr>
                        <w:numPr>
                          <w:ilvl w:val="0"/>
                          <w:numId w:val="2"/>
                        </w:numPr>
                        <w:tabs>
                          <w:tab w:val="left" w:pos="917"/>
                        </w:tabs>
                        <w:spacing w:before="0" w:line="207" w:lineRule="exact"/>
                        <w:ind w:left="917" w:right="0" w:hanging="361"/>
                        <w:jc w:val="left"/>
                        <w:rPr>
                          <w:color w:val="000000"/>
                          <w:sz w:val="18"/>
                        </w:rPr>
                      </w:pPr>
                      <w:r>
                        <w:rPr>
                          <w:color w:val="000000"/>
                          <w:sz w:val="18"/>
                        </w:rPr>
                        <w:t>Answer</w:t>
                      </w:r>
                      <w:r>
                        <w:rPr>
                          <w:color w:val="000000"/>
                          <w:spacing w:val="-5"/>
                          <w:sz w:val="18"/>
                        </w:rPr>
                        <w:t xml:space="preserve"> </w:t>
                      </w:r>
                      <w:r>
                        <w:rPr>
                          <w:color w:val="000000"/>
                          <w:sz w:val="18"/>
                        </w:rPr>
                        <w:t>all</w:t>
                      </w:r>
                      <w:r>
                        <w:rPr>
                          <w:color w:val="000000"/>
                          <w:spacing w:val="-3"/>
                          <w:sz w:val="18"/>
                        </w:rPr>
                        <w:t xml:space="preserve"> </w:t>
                      </w:r>
                      <w:r>
                        <w:rPr>
                          <w:color w:val="000000"/>
                          <w:sz w:val="18"/>
                        </w:rPr>
                        <w:t>five</w:t>
                      </w:r>
                      <w:r>
                        <w:rPr>
                          <w:color w:val="000000"/>
                          <w:spacing w:val="-5"/>
                          <w:sz w:val="18"/>
                        </w:rPr>
                        <w:t xml:space="preserve"> </w:t>
                      </w:r>
                      <w:r>
                        <w:rPr>
                          <w:color w:val="000000"/>
                          <w:sz w:val="18"/>
                        </w:rPr>
                        <w:t>questions.</w:t>
                      </w:r>
                      <w:r>
                        <w:rPr>
                          <w:color w:val="000000"/>
                          <w:spacing w:val="-3"/>
                          <w:sz w:val="18"/>
                        </w:rPr>
                        <w:t xml:space="preserve"> </w:t>
                      </w:r>
                      <w:r>
                        <w:rPr>
                          <w:color w:val="000000"/>
                          <w:sz w:val="18"/>
                        </w:rPr>
                        <w:t>Each</w:t>
                      </w:r>
                      <w:r>
                        <w:rPr>
                          <w:color w:val="000000"/>
                          <w:spacing w:val="-5"/>
                          <w:sz w:val="18"/>
                        </w:rPr>
                        <w:t xml:space="preserve"> </w:t>
                      </w:r>
                      <w:r>
                        <w:rPr>
                          <w:color w:val="000000"/>
                          <w:sz w:val="18"/>
                        </w:rPr>
                        <w:t>question</w:t>
                      </w:r>
                      <w:r>
                        <w:rPr>
                          <w:color w:val="000000"/>
                          <w:spacing w:val="-5"/>
                          <w:sz w:val="18"/>
                        </w:rPr>
                        <w:t xml:space="preserve"> </w:t>
                      </w:r>
                      <w:r>
                        <w:rPr>
                          <w:color w:val="000000"/>
                          <w:sz w:val="18"/>
                        </w:rPr>
                        <w:t>carries</w:t>
                      </w:r>
                      <w:r>
                        <w:rPr>
                          <w:color w:val="000000"/>
                          <w:spacing w:val="-5"/>
                          <w:sz w:val="18"/>
                        </w:rPr>
                        <w:t xml:space="preserve"> </w:t>
                      </w:r>
                      <w:r>
                        <w:rPr>
                          <w:color w:val="000000"/>
                          <w:sz w:val="18"/>
                        </w:rPr>
                        <w:t>equal</w:t>
                      </w:r>
                      <w:r>
                        <w:rPr>
                          <w:color w:val="000000"/>
                          <w:spacing w:val="-4"/>
                          <w:sz w:val="18"/>
                        </w:rPr>
                        <w:t xml:space="preserve"> </w:t>
                      </w:r>
                      <w:r>
                        <w:rPr>
                          <w:color w:val="000000"/>
                          <w:spacing w:val="-2"/>
                          <w:sz w:val="18"/>
                        </w:rPr>
                        <w:t>marks.</w:t>
                      </w:r>
                    </w:p>
                    <w:p w14:paraId="22975D4B">
                      <w:pPr>
                        <w:numPr>
                          <w:ilvl w:val="0"/>
                          <w:numId w:val="2"/>
                        </w:numPr>
                        <w:tabs>
                          <w:tab w:val="left" w:pos="917"/>
                        </w:tabs>
                        <w:spacing w:before="15" w:line="225" w:lineRule="auto"/>
                        <w:ind w:left="917" w:right="950" w:hanging="361"/>
                        <w:jc w:val="left"/>
                        <w:rPr>
                          <w:color w:val="000000"/>
                          <w:sz w:val="24"/>
                        </w:rPr>
                      </w:pPr>
                      <w:r>
                        <w:rPr>
                          <w:color w:val="000000"/>
                          <w:sz w:val="18"/>
                        </w:rPr>
                        <w:t>Show</w:t>
                      </w:r>
                      <w:r>
                        <w:rPr>
                          <w:color w:val="000000"/>
                          <w:spacing w:val="-7"/>
                          <w:sz w:val="18"/>
                        </w:rPr>
                        <w:t xml:space="preserve"> </w:t>
                      </w:r>
                      <w:r>
                        <w:rPr>
                          <w:color w:val="000000"/>
                          <w:sz w:val="18"/>
                        </w:rPr>
                        <w:t>all</w:t>
                      </w:r>
                      <w:r>
                        <w:rPr>
                          <w:color w:val="000000"/>
                          <w:spacing w:val="-3"/>
                          <w:sz w:val="18"/>
                        </w:rPr>
                        <w:t xml:space="preserve"> </w:t>
                      </w:r>
                      <w:r>
                        <w:rPr>
                          <w:color w:val="000000"/>
                          <w:sz w:val="18"/>
                        </w:rPr>
                        <w:t>intermediate</w:t>
                      </w:r>
                      <w:r>
                        <w:rPr>
                          <w:color w:val="000000"/>
                          <w:spacing w:val="-5"/>
                          <w:sz w:val="18"/>
                        </w:rPr>
                        <w:t xml:space="preserve"> </w:t>
                      </w:r>
                      <w:r>
                        <w:rPr>
                          <w:color w:val="000000"/>
                          <w:sz w:val="18"/>
                        </w:rPr>
                        <w:t>steps,</w:t>
                      </w:r>
                      <w:r>
                        <w:rPr>
                          <w:color w:val="000000"/>
                          <w:spacing w:val="-3"/>
                          <w:sz w:val="18"/>
                        </w:rPr>
                        <w:t xml:space="preserve"> </w:t>
                      </w:r>
                      <w:r>
                        <w:rPr>
                          <w:color w:val="000000"/>
                          <w:sz w:val="18"/>
                        </w:rPr>
                        <w:t>calculations,</w:t>
                      </w:r>
                      <w:r>
                        <w:rPr>
                          <w:color w:val="000000"/>
                          <w:spacing w:val="-3"/>
                          <w:sz w:val="18"/>
                        </w:rPr>
                        <w:t xml:space="preserve"> </w:t>
                      </w:r>
                      <w:r>
                        <w:rPr>
                          <w:color w:val="000000"/>
                          <w:sz w:val="18"/>
                        </w:rPr>
                        <w:t>probability</w:t>
                      </w:r>
                      <w:r>
                        <w:rPr>
                          <w:color w:val="000000"/>
                          <w:spacing w:val="-5"/>
                          <w:sz w:val="18"/>
                        </w:rPr>
                        <w:t xml:space="preserve"> </w:t>
                      </w:r>
                      <w:r>
                        <w:rPr>
                          <w:color w:val="000000"/>
                          <w:sz w:val="18"/>
                        </w:rPr>
                        <w:t>computations,</w:t>
                      </w:r>
                      <w:r>
                        <w:rPr>
                          <w:color w:val="000000"/>
                          <w:spacing w:val="-3"/>
                          <w:sz w:val="18"/>
                        </w:rPr>
                        <w:t xml:space="preserve"> </w:t>
                      </w:r>
                      <w:r>
                        <w:rPr>
                          <w:color w:val="000000"/>
                          <w:sz w:val="18"/>
                        </w:rPr>
                        <w:t>tagging</w:t>
                      </w:r>
                      <w:r>
                        <w:rPr>
                          <w:color w:val="000000"/>
                          <w:spacing w:val="-5"/>
                          <w:sz w:val="18"/>
                        </w:rPr>
                        <w:t xml:space="preserve"> </w:t>
                      </w:r>
                      <w:r>
                        <w:rPr>
                          <w:color w:val="000000"/>
                          <w:sz w:val="18"/>
                        </w:rPr>
                        <w:t>decisions,</w:t>
                      </w:r>
                      <w:r>
                        <w:rPr>
                          <w:color w:val="000000"/>
                          <w:spacing w:val="-3"/>
                          <w:sz w:val="18"/>
                        </w:rPr>
                        <w:t xml:space="preserve"> </w:t>
                      </w:r>
                      <w:r>
                        <w:rPr>
                          <w:color w:val="000000"/>
                          <w:sz w:val="18"/>
                        </w:rPr>
                        <w:t>and</w:t>
                      </w:r>
                      <w:r>
                        <w:rPr>
                          <w:color w:val="000000"/>
                          <w:spacing w:val="-10"/>
                          <w:sz w:val="18"/>
                        </w:rPr>
                        <w:t xml:space="preserve"> </w:t>
                      </w:r>
                      <w:r>
                        <w:rPr>
                          <w:color w:val="000000"/>
                          <w:sz w:val="18"/>
                        </w:rPr>
                        <w:t>justifications</w:t>
                      </w:r>
                      <w:r>
                        <w:rPr>
                          <w:color w:val="000000"/>
                          <w:spacing w:val="-5"/>
                          <w:sz w:val="18"/>
                        </w:rPr>
                        <w:t xml:space="preserve"> </w:t>
                      </w:r>
                      <w:r>
                        <w:rPr>
                          <w:color w:val="000000"/>
                          <w:sz w:val="18"/>
                        </w:rPr>
                        <w:t xml:space="preserve">wherever </w:t>
                      </w:r>
                      <w:r>
                        <w:rPr>
                          <w:color w:val="000000"/>
                          <w:spacing w:val="-2"/>
                          <w:sz w:val="18"/>
                        </w:rPr>
                        <w:t>applicable.</w:t>
                      </w:r>
                    </w:p>
                    <w:p w14:paraId="2E1C50C3">
                      <w:pPr>
                        <w:numPr>
                          <w:ilvl w:val="0"/>
                          <w:numId w:val="2"/>
                        </w:numPr>
                        <w:tabs>
                          <w:tab w:val="left" w:pos="917"/>
                        </w:tabs>
                        <w:spacing w:before="3"/>
                        <w:ind w:left="917" w:right="0" w:hanging="361"/>
                        <w:jc w:val="left"/>
                        <w:rPr>
                          <w:color w:val="000000"/>
                          <w:sz w:val="24"/>
                        </w:rPr>
                      </w:pPr>
                      <w:r>
                        <w:rPr>
                          <w:color w:val="000000"/>
                          <w:sz w:val="18"/>
                        </w:rPr>
                        <w:t>Duration:</w:t>
                      </w:r>
                      <w:r>
                        <w:rPr>
                          <w:color w:val="000000"/>
                          <w:spacing w:val="-1"/>
                          <w:sz w:val="18"/>
                        </w:rPr>
                        <w:t xml:space="preserve"> </w:t>
                      </w:r>
                      <w:r>
                        <w:rPr>
                          <w:color w:val="000000"/>
                          <w:sz w:val="18"/>
                        </w:rPr>
                        <w:t>30</w:t>
                      </w:r>
                      <w:r>
                        <w:rPr>
                          <w:color w:val="000000"/>
                          <w:spacing w:val="-7"/>
                          <w:sz w:val="18"/>
                        </w:rPr>
                        <w:t xml:space="preserve"> </w:t>
                      </w:r>
                      <w:r>
                        <w:rPr>
                          <w:color w:val="000000"/>
                          <w:spacing w:val="-2"/>
                          <w:sz w:val="18"/>
                        </w:rPr>
                        <w:t>minutes.</w:t>
                      </w:r>
                    </w:p>
                  </w:txbxContent>
                </v:textbox>
                <w10:wrap type="topAndBottom"/>
              </v:shape>
            </w:pict>
          </mc:Fallback>
        </mc:AlternateContent>
      </w:r>
    </w:p>
    <w:p w14:paraId="44F10EFB">
      <w:pPr>
        <w:pStyle w:val="6"/>
        <w:spacing w:before="72"/>
        <w:rPr>
          <w:b/>
          <w:sz w:val="20"/>
        </w:rPr>
      </w:pPr>
    </w:p>
    <w:p w14:paraId="2A998FE6">
      <w:pPr>
        <w:pStyle w:val="6"/>
        <w:spacing w:before="96"/>
        <w:rPr>
          <w:b/>
          <w:sz w:val="20"/>
        </w:rPr>
      </w:pPr>
    </w:p>
    <w:tbl>
      <w:tblPr>
        <w:tblStyle w:val="5"/>
        <w:tblW w:w="0" w:type="auto"/>
        <w:tblInd w:w="370" w:type="dxa"/>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ayout w:type="fixed"/>
        <w:tblCellMar>
          <w:top w:w="0" w:type="dxa"/>
          <w:left w:w="0" w:type="dxa"/>
          <w:bottom w:w="0" w:type="dxa"/>
          <w:right w:w="0" w:type="dxa"/>
        </w:tblCellMar>
      </w:tblPr>
      <w:tblGrid>
        <w:gridCol w:w="4082"/>
        <w:gridCol w:w="5133"/>
        <w:gridCol w:w="850"/>
      </w:tblGrid>
      <w:tr w14:paraId="1C22702D">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393" w:hRule="atLeast"/>
        </w:trPr>
        <w:tc>
          <w:tcPr>
            <w:tcW w:w="4082" w:type="dxa"/>
            <w:tcBorders>
              <w:top w:val="nil"/>
              <w:bottom w:val="nil"/>
            </w:tcBorders>
            <w:shd w:val="clear" w:color="auto" w:fill="1F4E79"/>
          </w:tcPr>
          <w:p w14:paraId="514FBD96">
            <w:pPr>
              <w:pStyle w:val="9"/>
              <w:spacing w:before="87"/>
              <w:ind w:left="6"/>
              <w:jc w:val="center"/>
              <w:rPr>
                <w:b/>
                <w:sz w:val="19"/>
              </w:rPr>
            </w:pPr>
            <w:r>
              <w:rPr>
                <w:b/>
                <w:color w:val="FFFFFF"/>
                <w:sz w:val="19"/>
              </w:rPr>
              <w:t>Section</w:t>
            </w:r>
            <w:r>
              <w:rPr>
                <w:b/>
                <w:color w:val="FFFFFF"/>
                <w:spacing w:val="-1"/>
                <w:sz w:val="19"/>
              </w:rPr>
              <w:t xml:space="preserve"> </w:t>
            </w:r>
            <w:r>
              <w:rPr>
                <w:b/>
                <w:color w:val="FFFFFF"/>
                <w:sz w:val="19"/>
              </w:rPr>
              <w:t>/</w:t>
            </w:r>
            <w:r>
              <w:rPr>
                <w:b/>
                <w:color w:val="FFFFFF"/>
                <w:spacing w:val="-4"/>
                <w:sz w:val="19"/>
              </w:rPr>
              <w:t xml:space="preserve"> </w:t>
            </w:r>
            <w:r>
              <w:rPr>
                <w:b/>
                <w:color w:val="FFFFFF"/>
                <w:spacing w:val="-2"/>
                <w:sz w:val="19"/>
              </w:rPr>
              <w:t>Topic</w:t>
            </w:r>
          </w:p>
        </w:tc>
        <w:tc>
          <w:tcPr>
            <w:tcW w:w="5133" w:type="dxa"/>
            <w:tcBorders>
              <w:top w:val="nil"/>
              <w:bottom w:val="nil"/>
            </w:tcBorders>
            <w:shd w:val="clear" w:color="auto" w:fill="1F4E79"/>
          </w:tcPr>
          <w:p w14:paraId="63B7A969">
            <w:pPr>
              <w:pStyle w:val="9"/>
              <w:spacing w:before="87"/>
              <w:ind w:left="10"/>
              <w:jc w:val="center"/>
              <w:rPr>
                <w:b/>
                <w:sz w:val="19"/>
              </w:rPr>
            </w:pPr>
            <w:r>
              <w:rPr>
                <w:b/>
                <w:color w:val="FFFFFF"/>
                <w:spacing w:val="-2"/>
                <w:sz w:val="19"/>
              </w:rPr>
              <w:t>Focus</w:t>
            </w:r>
          </w:p>
        </w:tc>
        <w:tc>
          <w:tcPr>
            <w:tcW w:w="850" w:type="dxa"/>
            <w:tcBorders>
              <w:top w:val="nil"/>
              <w:bottom w:val="nil"/>
            </w:tcBorders>
            <w:shd w:val="clear" w:color="auto" w:fill="1F4E79"/>
          </w:tcPr>
          <w:p w14:paraId="709DE3BF">
            <w:pPr>
              <w:pStyle w:val="9"/>
              <w:spacing w:before="87"/>
              <w:ind w:left="7" w:right="1"/>
              <w:jc w:val="center"/>
              <w:rPr>
                <w:b/>
                <w:sz w:val="19"/>
              </w:rPr>
            </w:pPr>
            <w:r>
              <w:rPr>
                <w:b/>
                <w:color w:val="FFFFFF"/>
                <w:sz w:val="19"/>
              </w:rPr>
              <w:t xml:space="preserve">Q </w:t>
            </w:r>
            <w:r>
              <w:rPr>
                <w:b/>
                <w:color w:val="FFFFFF"/>
                <w:spacing w:val="-5"/>
                <w:sz w:val="19"/>
              </w:rPr>
              <w:t>Nos</w:t>
            </w:r>
          </w:p>
        </w:tc>
      </w:tr>
      <w:tr w14:paraId="6ED02930">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1238" w:hRule="atLeast"/>
        </w:trPr>
        <w:tc>
          <w:tcPr>
            <w:tcW w:w="4082" w:type="dxa"/>
            <w:tcBorders>
              <w:left w:val="single" w:color="9DC3E6" w:sz="4" w:space="0"/>
              <w:bottom w:val="single" w:color="9DC3E6" w:sz="4" w:space="0"/>
              <w:right w:val="single" w:color="9DC3E6" w:sz="4" w:space="0"/>
            </w:tcBorders>
            <w:shd w:val="clear" w:color="auto" w:fill="D5E3EF"/>
          </w:tcPr>
          <w:p w14:paraId="7577CB05">
            <w:pPr>
              <w:pStyle w:val="9"/>
              <w:spacing w:before="59" w:line="242" w:lineRule="auto"/>
              <w:ind w:left="119" w:right="451"/>
              <w:rPr>
                <w:sz w:val="24"/>
              </w:rPr>
            </w:pPr>
            <w:r>
              <w:rPr>
                <w:sz w:val="24"/>
              </w:rPr>
              <w:t>English</w:t>
            </w:r>
            <w:r>
              <w:rPr>
                <w:spacing w:val="-10"/>
                <w:sz w:val="24"/>
              </w:rPr>
              <w:t xml:space="preserve"> </w:t>
            </w:r>
            <w:r>
              <w:rPr>
                <w:sz w:val="24"/>
              </w:rPr>
              <w:t>Word</w:t>
            </w:r>
            <w:r>
              <w:rPr>
                <w:spacing w:val="-10"/>
                <w:sz w:val="24"/>
              </w:rPr>
              <w:t xml:space="preserve"> </w:t>
            </w:r>
            <w:r>
              <w:rPr>
                <w:sz w:val="24"/>
              </w:rPr>
              <w:t>Classes,</w:t>
            </w:r>
            <w:r>
              <w:rPr>
                <w:spacing w:val="-8"/>
                <w:sz w:val="24"/>
              </w:rPr>
              <w:t xml:space="preserve"> </w:t>
            </w:r>
            <w:r>
              <w:rPr>
                <w:sz w:val="24"/>
              </w:rPr>
              <w:t>Tagsets</w:t>
            </w:r>
            <w:r>
              <w:rPr>
                <w:spacing w:val="-9"/>
                <w:sz w:val="24"/>
              </w:rPr>
              <w:t xml:space="preserve"> </w:t>
            </w:r>
            <w:r>
              <w:rPr>
                <w:sz w:val="24"/>
              </w:rPr>
              <w:t>for English, Part of Speech Tagging</w:t>
            </w:r>
          </w:p>
        </w:tc>
        <w:tc>
          <w:tcPr>
            <w:tcW w:w="5133" w:type="dxa"/>
            <w:tcBorders>
              <w:left w:val="single" w:color="9DC3E6" w:sz="4" w:space="0"/>
              <w:bottom w:val="single" w:color="9DC3E6" w:sz="4" w:space="0"/>
              <w:right w:val="single" w:color="9DC3E6" w:sz="4" w:space="0"/>
            </w:tcBorders>
          </w:tcPr>
          <w:p w14:paraId="2288C7BC">
            <w:pPr>
              <w:pStyle w:val="9"/>
              <w:spacing w:before="59"/>
              <w:ind w:left="119" w:right="114"/>
              <w:jc w:val="both"/>
              <w:rPr>
                <w:sz w:val="24"/>
              </w:rPr>
            </w:pPr>
            <w:r>
              <w:rPr>
                <w:sz w:val="24"/>
              </w:rPr>
              <w:t>Morphological decomposition of analyzing, analysis, and analytical; identification of roots, affixes, inflectional and derivational forms, and normalization for indexing.</w:t>
            </w:r>
          </w:p>
        </w:tc>
        <w:tc>
          <w:tcPr>
            <w:tcW w:w="850" w:type="dxa"/>
            <w:tcBorders>
              <w:left w:val="single" w:color="9DC3E6" w:sz="4" w:space="0"/>
              <w:bottom w:val="single" w:color="9DC3E6" w:sz="4" w:space="0"/>
              <w:right w:val="single" w:color="9DC3E6" w:sz="4" w:space="0"/>
            </w:tcBorders>
          </w:tcPr>
          <w:p w14:paraId="64DBA3CB">
            <w:pPr>
              <w:pStyle w:val="9"/>
              <w:spacing w:before="59"/>
              <w:ind w:left="7"/>
              <w:jc w:val="center"/>
              <w:rPr>
                <w:sz w:val="24"/>
              </w:rPr>
            </w:pPr>
            <w:r>
              <w:rPr>
                <w:spacing w:val="-5"/>
                <w:sz w:val="24"/>
              </w:rPr>
              <w:t>Q1</w:t>
            </w:r>
          </w:p>
        </w:tc>
      </w:tr>
      <w:tr w14:paraId="3573E868">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969" w:hRule="atLeast"/>
        </w:trPr>
        <w:tc>
          <w:tcPr>
            <w:tcW w:w="4082" w:type="dxa"/>
            <w:tcBorders>
              <w:top w:val="single" w:color="9DC3E6" w:sz="4" w:space="0"/>
              <w:left w:val="single" w:color="9DC3E6" w:sz="4" w:space="0"/>
              <w:bottom w:val="single" w:color="9DC3E6" w:sz="4" w:space="0"/>
              <w:right w:val="single" w:color="9DC3E6" w:sz="4" w:space="0"/>
            </w:tcBorders>
            <w:shd w:val="clear" w:color="auto" w:fill="EBF3FA"/>
          </w:tcPr>
          <w:p w14:paraId="532A3937">
            <w:pPr>
              <w:pStyle w:val="9"/>
              <w:spacing w:before="69"/>
              <w:ind w:left="119" w:right="637"/>
              <w:jc w:val="both"/>
              <w:rPr>
                <w:sz w:val="24"/>
              </w:rPr>
            </w:pPr>
            <w:r>
              <w:rPr>
                <w:sz w:val="24"/>
              </w:rPr>
              <w:t>English</w:t>
            </w:r>
            <w:r>
              <w:rPr>
                <w:spacing w:val="-10"/>
                <w:sz w:val="24"/>
              </w:rPr>
              <w:t xml:space="preserve"> </w:t>
            </w:r>
            <w:r>
              <w:rPr>
                <w:sz w:val="24"/>
              </w:rPr>
              <w:t>Word</w:t>
            </w:r>
            <w:r>
              <w:rPr>
                <w:spacing w:val="-10"/>
                <w:sz w:val="24"/>
              </w:rPr>
              <w:t xml:space="preserve"> </w:t>
            </w:r>
            <w:r>
              <w:rPr>
                <w:sz w:val="24"/>
              </w:rPr>
              <w:t>Classes,</w:t>
            </w:r>
            <w:r>
              <w:rPr>
                <w:spacing w:val="-8"/>
                <w:sz w:val="24"/>
              </w:rPr>
              <w:t xml:space="preserve"> </w:t>
            </w:r>
            <w:r>
              <w:rPr>
                <w:sz w:val="24"/>
              </w:rPr>
              <w:t>Tagsets</w:t>
            </w:r>
            <w:r>
              <w:rPr>
                <w:spacing w:val="-11"/>
                <w:sz w:val="24"/>
              </w:rPr>
              <w:t xml:space="preserve"> </w:t>
            </w:r>
            <w:r>
              <w:rPr>
                <w:sz w:val="24"/>
              </w:rPr>
              <w:t>for English,</w:t>
            </w:r>
            <w:r>
              <w:rPr>
                <w:spacing w:val="-5"/>
                <w:sz w:val="24"/>
              </w:rPr>
              <w:t xml:space="preserve"> </w:t>
            </w:r>
            <w:r>
              <w:rPr>
                <w:sz w:val="24"/>
              </w:rPr>
              <w:t>Stochastic</w:t>
            </w:r>
            <w:r>
              <w:rPr>
                <w:spacing w:val="-8"/>
                <w:sz w:val="24"/>
              </w:rPr>
              <w:t xml:space="preserve"> </w:t>
            </w:r>
            <w:r>
              <w:rPr>
                <w:sz w:val="24"/>
              </w:rPr>
              <w:t>Part</w:t>
            </w:r>
            <w:r>
              <w:rPr>
                <w:spacing w:val="-7"/>
                <w:sz w:val="24"/>
              </w:rPr>
              <w:t xml:space="preserve"> </w:t>
            </w:r>
            <w:r>
              <w:rPr>
                <w:sz w:val="24"/>
              </w:rPr>
              <w:t>of</w:t>
            </w:r>
            <w:r>
              <w:rPr>
                <w:spacing w:val="-6"/>
                <w:sz w:val="24"/>
              </w:rPr>
              <w:t xml:space="preserve"> </w:t>
            </w:r>
            <w:r>
              <w:rPr>
                <w:sz w:val="24"/>
              </w:rPr>
              <w:t xml:space="preserve">Speech </w:t>
            </w:r>
            <w:r>
              <w:rPr>
                <w:spacing w:val="-2"/>
                <w:sz w:val="24"/>
              </w:rPr>
              <w:t>Tagging</w:t>
            </w:r>
          </w:p>
        </w:tc>
        <w:tc>
          <w:tcPr>
            <w:tcW w:w="5133" w:type="dxa"/>
            <w:tcBorders>
              <w:top w:val="single" w:color="9DC3E6" w:sz="4" w:space="0"/>
              <w:left w:val="single" w:color="9DC3E6" w:sz="4" w:space="0"/>
              <w:bottom w:val="single" w:color="9DC3E6" w:sz="4" w:space="0"/>
              <w:right w:val="single" w:color="9DC3E6" w:sz="4" w:space="0"/>
            </w:tcBorders>
            <w:shd w:val="clear" w:color="auto" w:fill="F7FAFF"/>
          </w:tcPr>
          <w:p w14:paraId="6EC73B9C">
            <w:pPr>
              <w:pStyle w:val="9"/>
              <w:spacing w:before="69"/>
              <w:ind w:left="119" w:right="113"/>
              <w:jc w:val="both"/>
              <w:rPr>
                <w:sz w:val="24"/>
              </w:rPr>
            </w:pPr>
            <w:r>
              <w:rPr>
                <w:sz w:val="24"/>
              </w:rPr>
              <w:t>Morphological</w:t>
            </w:r>
            <w:r>
              <w:rPr>
                <w:spacing w:val="-8"/>
                <w:sz w:val="24"/>
              </w:rPr>
              <w:t xml:space="preserve"> </w:t>
            </w:r>
            <w:r>
              <w:rPr>
                <w:sz w:val="24"/>
              </w:rPr>
              <w:t>parsing</w:t>
            </w:r>
            <w:r>
              <w:rPr>
                <w:spacing w:val="-8"/>
                <w:sz w:val="24"/>
              </w:rPr>
              <w:t xml:space="preserve"> </w:t>
            </w:r>
            <w:r>
              <w:rPr>
                <w:sz w:val="24"/>
              </w:rPr>
              <w:t>of</w:t>
            </w:r>
            <w:r>
              <w:rPr>
                <w:spacing w:val="-11"/>
                <w:sz w:val="24"/>
              </w:rPr>
              <w:t xml:space="preserve"> </w:t>
            </w:r>
            <w:r>
              <w:rPr>
                <w:sz w:val="24"/>
              </w:rPr>
              <w:t>disagree,</w:t>
            </w:r>
            <w:r>
              <w:rPr>
                <w:spacing w:val="-11"/>
                <w:sz w:val="24"/>
              </w:rPr>
              <w:t xml:space="preserve"> </w:t>
            </w:r>
            <w:r>
              <w:rPr>
                <w:sz w:val="24"/>
              </w:rPr>
              <w:t>agreement,</w:t>
            </w:r>
            <w:r>
              <w:rPr>
                <w:spacing w:val="-11"/>
                <w:sz w:val="24"/>
              </w:rPr>
              <w:t xml:space="preserve"> </w:t>
            </w:r>
            <w:r>
              <w:rPr>
                <w:sz w:val="24"/>
              </w:rPr>
              <w:t>and agreeable; identification of prefixes,</w:t>
            </w:r>
            <w:r>
              <w:rPr>
                <w:spacing w:val="-1"/>
                <w:sz w:val="24"/>
              </w:rPr>
              <w:t xml:space="preserve"> </w:t>
            </w:r>
            <w:r>
              <w:rPr>
                <w:sz w:val="24"/>
              </w:rPr>
              <w:t>suffixes, base forms, and semantic effects of derivation.</w:t>
            </w:r>
          </w:p>
        </w:tc>
        <w:tc>
          <w:tcPr>
            <w:tcW w:w="850" w:type="dxa"/>
            <w:tcBorders>
              <w:top w:val="single" w:color="9DC3E6" w:sz="4" w:space="0"/>
              <w:left w:val="single" w:color="9DC3E6" w:sz="4" w:space="0"/>
              <w:bottom w:val="single" w:color="9DC3E6" w:sz="4" w:space="0"/>
              <w:right w:val="single" w:color="9DC3E6" w:sz="4" w:space="0"/>
            </w:tcBorders>
          </w:tcPr>
          <w:p w14:paraId="433BC39E">
            <w:pPr>
              <w:pStyle w:val="9"/>
              <w:spacing w:before="69"/>
              <w:ind w:left="7"/>
              <w:jc w:val="center"/>
              <w:rPr>
                <w:sz w:val="24"/>
              </w:rPr>
            </w:pPr>
            <w:r>
              <w:rPr>
                <w:spacing w:val="-5"/>
                <w:sz w:val="24"/>
              </w:rPr>
              <w:t>Q2</w:t>
            </w:r>
          </w:p>
        </w:tc>
      </w:tr>
      <w:tr w14:paraId="79CBA695">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964" w:hRule="atLeast"/>
        </w:trPr>
        <w:tc>
          <w:tcPr>
            <w:tcW w:w="4082" w:type="dxa"/>
            <w:tcBorders>
              <w:top w:val="single" w:color="9DC3E6" w:sz="4" w:space="0"/>
              <w:left w:val="single" w:color="9DC3E6" w:sz="4" w:space="0"/>
              <w:bottom w:val="single" w:color="9DC3E6" w:sz="4" w:space="0"/>
              <w:right w:val="single" w:color="9DC3E6" w:sz="4" w:space="0"/>
            </w:tcBorders>
            <w:shd w:val="clear" w:color="auto" w:fill="D5E3EF"/>
          </w:tcPr>
          <w:p w14:paraId="66971013">
            <w:pPr>
              <w:pStyle w:val="9"/>
              <w:spacing w:before="63" w:line="242" w:lineRule="auto"/>
              <w:ind w:left="119" w:right="451"/>
              <w:rPr>
                <w:sz w:val="24"/>
              </w:rPr>
            </w:pPr>
            <w:r>
              <w:rPr>
                <w:sz w:val="24"/>
              </w:rPr>
              <w:t>Counting Words, English Word Classes,</w:t>
            </w:r>
            <w:r>
              <w:rPr>
                <w:spacing w:val="1"/>
                <w:sz w:val="24"/>
              </w:rPr>
              <w:t xml:space="preserve"> </w:t>
            </w:r>
            <w:r>
              <w:rPr>
                <w:sz w:val="24"/>
              </w:rPr>
              <w:t>Part</w:t>
            </w:r>
            <w:r>
              <w:rPr>
                <w:spacing w:val="-1"/>
                <w:sz w:val="24"/>
              </w:rPr>
              <w:t xml:space="preserve"> </w:t>
            </w:r>
            <w:r>
              <w:rPr>
                <w:sz w:val="24"/>
              </w:rPr>
              <w:t>of</w:t>
            </w:r>
            <w:r>
              <w:rPr>
                <w:spacing w:val="-3"/>
                <w:sz w:val="24"/>
              </w:rPr>
              <w:t xml:space="preserve"> </w:t>
            </w:r>
            <w:r>
              <w:rPr>
                <w:sz w:val="24"/>
              </w:rPr>
              <w:t xml:space="preserve">Speech </w:t>
            </w:r>
            <w:r>
              <w:rPr>
                <w:spacing w:val="-2"/>
                <w:sz w:val="24"/>
              </w:rPr>
              <w:t>Tagging</w:t>
            </w:r>
          </w:p>
        </w:tc>
        <w:tc>
          <w:tcPr>
            <w:tcW w:w="5133" w:type="dxa"/>
            <w:tcBorders>
              <w:top w:val="single" w:color="9DC3E6" w:sz="4" w:space="0"/>
              <w:left w:val="single" w:color="9DC3E6" w:sz="4" w:space="0"/>
              <w:bottom w:val="single" w:color="9DC3E6" w:sz="4" w:space="0"/>
              <w:right w:val="single" w:color="9DC3E6" w:sz="4" w:space="0"/>
            </w:tcBorders>
          </w:tcPr>
          <w:p w14:paraId="76F37E63">
            <w:pPr>
              <w:pStyle w:val="9"/>
              <w:spacing w:before="63"/>
              <w:ind w:left="119" w:right="114"/>
              <w:jc w:val="both"/>
              <w:rPr>
                <w:sz w:val="24"/>
              </w:rPr>
            </w:pPr>
            <w:r>
              <w:rPr>
                <w:sz w:val="24"/>
              </w:rPr>
              <w:t>Morphology-based normalization of govern, government, and governance for topic modeling, clustering, and lexical standardization.</w:t>
            </w:r>
          </w:p>
        </w:tc>
        <w:tc>
          <w:tcPr>
            <w:tcW w:w="850" w:type="dxa"/>
            <w:tcBorders>
              <w:top w:val="single" w:color="9DC3E6" w:sz="4" w:space="0"/>
              <w:left w:val="single" w:color="9DC3E6" w:sz="4" w:space="0"/>
              <w:bottom w:val="single" w:color="9DC3E6" w:sz="4" w:space="0"/>
              <w:right w:val="single" w:color="9DC3E6" w:sz="4" w:space="0"/>
            </w:tcBorders>
          </w:tcPr>
          <w:p w14:paraId="359D0C6F">
            <w:pPr>
              <w:pStyle w:val="9"/>
              <w:spacing w:before="63"/>
              <w:ind w:left="7"/>
              <w:jc w:val="center"/>
              <w:rPr>
                <w:sz w:val="24"/>
              </w:rPr>
            </w:pPr>
            <w:r>
              <w:rPr>
                <w:spacing w:val="-5"/>
                <w:sz w:val="24"/>
              </w:rPr>
              <w:t>Q3</w:t>
            </w:r>
          </w:p>
        </w:tc>
      </w:tr>
      <w:tr w14:paraId="13DB067F">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969" w:hRule="atLeast"/>
        </w:trPr>
        <w:tc>
          <w:tcPr>
            <w:tcW w:w="4082" w:type="dxa"/>
            <w:tcBorders>
              <w:top w:val="single" w:color="9DC3E6" w:sz="4" w:space="0"/>
              <w:left w:val="single" w:color="9DC3E6" w:sz="4" w:space="0"/>
              <w:bottom w:val="single" w:color="9DC3E6" w:sz="4" w:space="0"/>
              <w:right w:val="single" w:color="9DC3E6" w:sz="4" w:space="0"/>
            </w:tcBorders>
            <w:shd w:val="clear" w:color="auto" w:fill="D5E3EF"/>
          </w:tcPr>
          <w:p w14:paraId="086CBA26">
            <w:pPr>
              <w:pStyle w:val="9"/>
              <w:spacing w:before="68" w:line="242" w:lineRule="auto"/>
              <w:ind w:left="119" w:right="451"/>
              <w:rPr>
                <w:sz w:val="24"/>
              </w:rPr>
            </w:pPr>
            <w:r>
              <w:rPr>
                <w:sz w:val="24"/>
              </w:rPr>
              <w:t>Rule-Based</w:t>
            </w:r>
            <w:r>
              <w:rPr>
                <w:spacing w:val="-9"/>
                <w:sz w:val="24"/>
              </w:rPr>
              <w:t xml:space="preserve"> </w:t>
            </w:r>
            <w:r>
              <w:rPr>
                <w:sz w:val="24"/>
              </w:rPr>
              <w:t>Part</w:t>
            </w:r>
            <w:r>
              <w:rPr>
                <w:spacing w:val="-9"/>
                <w:sz w:val="24"/>
              </w:rPr>
              <w:t xml:space="preserve"> </w:t>
            </w:r>
            <w:r>
              <w:rPr>
                <w:sz w:val="24"/>
              </w:rPr>
              <w:t>of</w:t>
            </w:r>
            <w:r>
              <w:rPr>
                <w:spacing w:val="-8"/>
                <w:sz w:val="24"/>
              </w:rPr>
              <w:t xml:space="preserve"> </w:t>
            </w:r>
            <w:r>
              <w:rPr>
                <w:sz w:val="24"/>
              </w:rPr>
              <w:t>Speech</w:t>
            </w:r>
            <w:r>
              <w:rPr>
                <w:spacing w:val="-13"/>
                <w:sz w:val="24"/>
              </w:rPr>
              <w:t xml:space="preserve"> </w:t>
            </w:r>
            <w:r>
              <w:rPr>
                <w:sz w:val="24"/>
              </w:rPr>
              <w:t>Tagging, Transformation-Based Tagging</w:t>
            </w:r>
          </w:p>
        </w:tc>
        <w:tc>
          <w:tcPr>
            <w:tcW w:w="5133" w:type="dxa"/>
            <w:tcBorders>
              <w:top w:val="single" w:color="9DC3E6" w:sz="4" w:space="0"/>
              <w:left w:val="single" w:color="9DC3E6" w:sz="4" w:space="0"/>
              <w:bottom w:val="single" w:color="9DC3E6" w:sz="4" w:space="0"/>
              <w:right w:val="single" w:color="9DC3E6" w:sz="4" w:space="0"/>
            </w:tcBorders>
          </w:tcPr>
          <w:p w14:paraId="10D5AB8F">
            <w:pPr>
              <w:pStyle w:val="9"/>
              <w:spacing w:before="68"/>
              <w:ind w:left="119" w:right="114"/>
              <w:jc w:val="both"/>
              <w:rPr>
                <w:sz w:val="24"/>
              </w:rPr>
            </w:pPr>
            <w:r>
              <w:rPr>
                <w:sz w:val="24"/>
              </w:rPr>
              <w:t>Morphological</w:t>
            </w:r>
            <w:r>
              <w:rPr>
                <w:spacing w:val="-3"/>
                <w:sz w:val="24"/>
              </w:rPr>
              <w:t xml:space="preserve"> </w:t>
            </w:r>
            <w:r>
              <w:rPr>
                <w:sz w:val="24"/>
              </w:rPr>
              <w:t>analysis</w:t>
            </w:r>
            <w:r>
              <w:rPr>
                <w:spacing w:val="-4"/>
                <w:sz w:val="24"/>
              </w:rPr>
              <w:t xml:space="preserve"> </w:t>
            </w:r>
            <w:r>
              <w:rPr>
                <w:sz w:val="24"/>
              </w:rPr>
              <w:t>of</w:t>
            </w:r>
            <w:r>
              <w:rPr>
                <w:spacing w:val="-2"/>
                <w:sz w:val="24"/>
              </w:rPr>
              <w:t xml:space="preserve"> </w:t>
            </w:r>
            <w:r>
              <w:rPr>
                <w:sz w:val="24"/>
              </w:rPr>
              <w:t>activate,</w:t>
            </w:r>
            <w:r>
              <w:rPr>
                <w:spacing w:val="-2"/>
                <w:sz w:val="24"/>
              </w:rPr>
              <w:t xml:space="preserve"> </w:t>
            </w:r>
            <w:r>
              <w:rPr>
                <w:sz w:val="24"/>
              </w:rPr>
              <w:t>activation,</w:t>
            </w:r>
            <w:r>
              <w:rPr>
                <w:spacing w:val="-1"/>
                <w:sz w:val="24"/>
              </w:rPr>
              <w:t xml:space="preserve"> </w:t>
            </w:r>
            <w:r>
              <w:rPr>
                <w:sz w:val="24"/>
              </w:rPr>
              <w:t>and reactivation; identification of derivational layers, word-class changes, and semantic shifts.</w:t>
            </w:r>
          </w:p>
        </w:tc>
        <w:tc>
          <w:tcPr>
            <w:tcW w:w="850" w:type="dxa"/>
            <w:tcBorders>
              <w:top w:val="single" w:color="9DC3E6" w:sz="4" w:space="0"/>
              <w:left w:val="single" w:color="9DC3E6" w:sz="4" w:space="0"/>
              <w:bottom w:val="single" w:color="9DC3E6" w:sz="4" w:space="0"/>
              <w:right w:val="single" w:color="9DC3E6" w:sz="4" w:space="0"/>
            </w:tcBorders>
          </w:tcPr>
          <w:p w14:paraId="06BB671D">
            <w:pPr>
              <w:pStyle w:val="9"/>
              <w:spacing w:before="68"/>
              <w:ind w:left="7"/>
              <w:jc w:val="center"/>
              <w:rPr>
                <w:sz w:val="24"/>
              </w:rPr>
            </w:pPr>
            <w:r>
              <w:rPr>
                <w:spacing w:val="-5"/>
                <w:sz w:val="24"/>
              </w:rPr>
              <w:t>Q4</w:t>
            </w:r>
          </w:p>
        </w:tc>
      </w:tr>
      <w:tr w14:paraId="5B84943E">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969" w:hRule="atLeast"/>
        </w:trPr>
        <w:tc>
          <w:tcPr>
            <w:tcW w:w="4082" w:type="dxa"/>
            <w:tcBorders>
              <w:top w:val="single" w:color="9DC3E6" w:sz="4" w:space="0"/>
              <w:left w:val="single" w:color="9DC3E6" w:sz="4" w:space="0"/>
              <w:bottom w:val="single" w:color="9DC3E6" w:sz="4" w:space="0"/>
              <w:right w:val="single" w:color="9DC3E6" w:sz="4" w:space="0"/>
            </w:tcBorders>
            <w:shd w:val="clear" w:color="auto" w:fill="D5E3EF"/>
          </w:tcPr>
          <w:p w14:paraId="6454F6CB">
            <w:pPr>
              <w:pStyle w:val="9"/>
              <w:spacing w:before="68"/>
              <w:ind w:left="119"/>
              <w:rPr>
                <w:sz w:val="24"/>
              </w:rPr>
            </w:pPr>
            <w:r>
              <w:rPr>
                <w:sz w:val="24"/>
              </w:rPr>
              <w:t>Rule-Based Part of Speech Tagging, English</w:t>
            </w:r>
            <w:r>
              <w:rPr>
                <w:spacing w:val="-8"/>
                <w:sz w:val="24"/>
              </w:rPr>
              <w:t xml:space="preserve"> </w:t>
            </w:r>
            <w:r>
              <w:rPr>
                <w:sz w:val="24"/>
              </w:rPr>
              <w:t>Word</w:t>
            </w:r>
            <w:r>
              <w:rPr>
                <w:spacing w:val="-8"/>
                <w:sz w:val="24"/>
              </w:rPr>
              <w:t xml:space="preserve"> </w:t>
            </w:r>
            <w:r>
              <w:rPr>
                <w:sz w:val="24"/>
              </w:rPr>
              <w:t>Classes,</w:t>
            </w:r>
            <w:r>
              <w:rPr>
                <w:spacing w:val="-7"/>
                <w:sz w:val="24"/>
              </w:rPr>
              <w:t xml:space="preserve"> </w:t>
            </w:r>
            <w:r>
              <w:rPr>
                <w:sz w:val="24"/>
              </w:rPr>
              <w:t>Part</w:t>
            </w:r>
            <w:r>
              <w:rPr>
                <w:spacing w:val="-8"/>
                <w:sz w:val="24"/>
              </w:rPr>
              <w:t xml:space="preserve"> </w:t>
            </w:r>
            <w:r>
              <w:rPr>
                <w:sz w:val="24"/>
              </w:rPr>
              <w:t>of</w:t>
            </w:r>
            <w:r>
              <w:rPr>
                <w:spacing w:val="-7"/>
                <w:sz w:val="24"/>
              </w:rPr>
              <w:t xml:space="preserve"> </w:t>
            </w:r>
            <w:r>
              <w:rPr>
                <w:sz w:val="24"/>
              </w:rPr>
              <w:t xml:space="preserve">Speech </w:t>
            </w:r>
            <w:r>
              <w:rPr>
                <w:spacing w:val="-2"/>
                <w:sz w:val="24"/>
              </w:rPr>
              <w:t>Tagging</w:t>
            </w:r>
          </w:p>
        </w:tc>
        <w:tc>
          <w:tcPr>
            <w:tcW w:w="5133" w:type="dxa"/>
            <w:tcBorders>
              <w:top w:val="single" w:color="9DC3E6" w:sz="4" w:space="0"/>
              <w:left w:val="single" w:color="9DC3E6" w:sz="4" w:space="0"/>
              <w:bottom w:val="single" w:color="9DC3E6" w:sz="4" w:space="0"/>
              <w:right w:val="single" w:color="9DC3E6" w:sz="4" w:space="0"/>
            </w:tcBorders>
          </w:tcPr>
          <w:p w14:paraId="2B8A9F72">
            <w:pPr>
              <w:pStyle w:val="9"/>
              <w:spacing w:before="68"/>
              <w:ind w:left="119" w:right="112"/>
              <w:jc w:val="both"/>
              <w:rPr>
                <w:sz w:val="24"/>
              </w:rPr>
            </w:pPr>
            <w:r>
              <w:rPr>
                <w:sz w:val="24"/>
              </w:rPr>
              <w:t>Inflectional normalization of create, creates, and creating;</w:t>
            </w:r>
            <w:r>
              <w:rPr>
                <w:spacing w:val="-9"/>
                <w:sz w:val="24"/>
              </w:rPr>
              <w:t xml:space="preserve"> </w:t>
            </w:r>
            <w:r>
              <w:rPr>
                <w:sz w:val="24"/>
              </w:rPr>
              <w:t>extraction</w:t>
            </w:r>
            <w:r>
              <w:rPr>
                <w:spacing w:val="-11"/>
                <w:sz w:val="24"/>
              </w:rPr>
              <w:t xml:space="preserve"> </w:t>
            </w:r>
            <w:r>
              <w:rPr>
                <w:sz w:val="24"/>
              </w:rPr>
              <w:t>of</w:t>
            </w:r>
            <w:r>
              <w:rPr>
                <w:spacing w:val="-13"/>
                <w:sz w:val="24"/>
              </w:rPr>
              <w:t xml:space="preserve"> </w:t>
            </w:r>
            <w:r>
              <w:rPr>
                <w:sz w:val="24"/>
              </w:rPr>
              <w:t>root</w:t>
            </w:r>
            <w:r>
              <w:rPr>
                <w:spacing w:val="-14"/>
                <w:sz w:val="24"/>
              </w:rPr>
              <w:t xml:space="preserve"> </w:t>
            </w:r>
            <w:r>
              <w:rPr>
                <w:sz w:val="24"/>
              </w:rPr>
              <w:t>forms</w:t>
            </w:r>
            <w:r>
              <w:rPr>
                <w:spacing w:val="-12"/>
                <w:sz w:val="24"/>
              </w:rPr>
              <w:t xml:space="preserve"> </w:t>
            </w:r>
            <w:r>
              <w:rPr>
                <w:sz w:val="24"/>
              </w:rPr>
              <w:t>and</w:t>
            </w:r>
            <w:r>
              <w:rPr>
                <w:spacing w:val="-11"/>
                <w:sz w:val="24"/>
              </w:rPr>
              <w:t xml:space="preserve"> </w:t>
            </w:r>
            <w:r>
              <w:rPr>
                <w:sz w:val="24"/>
              </w:rPr>
              <w:t>classification of tense/aspect transformations.</w:t>
            </w:r>
          </w:p>
        </w:tc>
        <w:tc>
          <w:tcPr>
            <w:tcW w:w="850" w:type="dxa"/>
            <w:tcBorders>
              <w:top w:val="single" w:color="9DC3E6" w:sz="4" w:space="0"/>
              <w:left w:val="single" w:color="9DC3E6" w:sz="4" w:space="0"/>
              <w:bottom w:val="single" w:color="9DC3E6" w:sz="4" w:space="0"/>
              <w:right w:val="single" w:color="9DC3E6" w:sz="4" w:space="0"/>
            </w:tcBorders>
          </w:tcPr>
          <w:p w14:paraId="364FF4B0">
            <w:pPr>
              <w:pStyle w:val="9"/>
              <w:spacing w:before="68"/>
              <w:ind w:left="7"/>
              <w:jc w:val="center"/>
              <w:rPr>
                <w:sz w:val="24"/>
              </w:rPr>
            </w:pPr>
            <w:r>
              <w:rPr>
                <w:spacing w:val="-5"/>
                <w:sz w:val="24"/>
              </w:rPr>
              <w:t>Q5</w:t>
            </w:r>
          </w:p>
        </w:tc>
      </w:tr>
    </w:tbl>
    <w:p w14:paraId="5EED06F7">
      <w:pPr>
        <w:pStyle w:val="9"/>
        <w:spacing w:after="0"/>
        <w:jc w:val="center"/>
        <w:rPr>
          <w:sz w:val="24"/>
        </w:rPr>
        <w:sectPr>
          <w:type w:val="continuous"/>
          <w:pgSz w:w="12240" w:h="15840"/>
          <w:pgMar w:top="66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4C1BE06">
      <w:pPr>
        <w:tabs>
          <w:tab w:val="left" w:pos="10472"/>
        </w:tabs>
        <w:spacing w:before="64"/>
        <w:ind w:left="331" w:right="0" w:firstLine="0"/>
        <w:jc w:val="left"/>
        <w:rPr>
          <w:b/>
          <w:sz w:val="22"/>
        </w:rPr>
      </w:pPr>
      <w:r>
        <w:rPr>
          <w:b/>
          <w:color w:val="C00000"/>
          <w:spacing w:val="-27"/>
          <w:sz w:val="22"/>
          <w:u w:val="single" w:color="C00000"/>
        </w:rPr>
        <w:t xml:space="preserve"> </w:t>
      </w:r>
      <w:r>
        <w:rPr>
          <w:b/>
          <w:color w:val="C00000"/>
          <w:sz w:val="22"/>
          <w:u w:val="single" w:color="C00000"/>
        </w:rPr>
        <w:t>Annexure</w:t>
      </w:r>
      <w:r>
        <w:rPr>
          <w:b/>
          <w:color w:val="C00000"/>
          <w:spacing w:val="-4"/>
          <w:sz w:val="22"/>
          <w:u w:val="single" w:color="C00000"/>
        </w:rPr>
        <w:t xml:space="preserve"> </w:t>
      </w:r>
      <w:r>
        <w:rPr>
          <w:b/>
          <w:color w:val="C00000"/>
          <w:sz w:val="22"/>
          <w:u w:val="single" w:color="C00000"/>
        </w:rPr>
        <w:t>A</w:t>
      </w:r>
      <w:r>
        <w:rPr>
          <w:b/>
          <w:color w:val="C00000"/>
          <w:spacing w:val="-4"/>
          <w:sz w:val="22"/>
          <w:u w:val="single" w:color="C00000"/>
        </w:rPr>
        <w:t xml:space="preserve"> </w:t>
      </w:r>
      <w:r>
        <w:rPr>
          <w:b/>
          <w:color w:val="C00000"/>
          <w:sz w:val="22"/>
          <w:u w:val="single" w:color="C00000"/>
        </w:rPr>
        <w:t>–</w:t>
      </w:r>
      <w:r>
        <w:rPr>
          <w:b/>
          <w:color w:val="C00000"/>
          <w:spacing w:val="-4"/>
          <w:sz w:val="22"/>
          <w:u w:val="single" w:color="C00000"/>
        </w:rPr>
        <w:t xml:space="preserve"> </w:t>
      </w:r>
      <w:r>
        <w:rPr>
          <w:b/>
          <w:color w:val="C00000"/>
          <w:sz w:val="22"/>
          <w:u w:val="single" w:color="C00000"/>
        </w:rPr>
        <w:t>SCENARIO</w:t>
      </w:r>
      <w:r>
        <w:rPr>
          <w:b/>
          <w:color w:val="C00000"/>
          <w:spacing w:val="-3"/>
          <w:sz w:val="22"/>
          <w:u w:val="single" w:color="C00000"/>
        </w:rPr>
        <w:t xml:space="preserve"> </w:t>
      </w:r>
      <w:r>
        <w:rPr>
          <w:b/>
          <w:color w:val="C00000"/>
          <w:spacing w:val="-4"/>
          <w:sz w:val="22"/>
          <w:u w:val="single" w:color="C00000"/>
        </w:rPr>
        <w:t>BASED</w:t>
      </w:r>
      <w:r>
        <w:rPr>
          <w:b/>
          <w:color w:val="C00000"/>
          <w:sz w:val="22"/>
          <w:u w:val="single" w:color="C00000"/>
        </w:rPr>
        <w:tab/>
      </w:r>
    </w:p>
    <w:p w14:paraId="2C6F20E5">
      <w:pPr>
        <w:pStyle w:val="3"/>
        <w:numPr>
          <w:ilvl w:val="0"/>
          <w:numId w:val="3"/>
        </w:numPr>
        <w:tabs>
          <w:tab w:val="left" w:pos="594"/>
        </w:tabs>
        <w:spacing w:before="64" w:after="0" w:line="240" w:lineRule="auto"/>
        <w:ind w:left="360" w:right="356" w:firstLine="0"/>
        <w:jc w:val="both"/>
      </w:pPr>
      <w:r>
        <w:t>A</w:t>
      </w:r>
      <w:r>
        <w:rPr>
          <w:spacing w:val="-13"/>
        </w:rPr>
        <w:t xml:space="preserve"> </w:t>
      </w:r>
      <w:r>
        <w:t>large-scale</w:t>
      </w:r>
      <w:r>
        <w:rPr>
          <w:spacing w:val="-13"/>
        </w:rPr>
        <w:t xml:space="preserve"> </w:t>
      </w:r>
      <w:r>
        <w:t>search</w:t>
      </w:r>
      <w:r>
        <w:rPr>
          <w:spacing w:val="-12"/>
        </w:rPr>
        <w:t xml:space="preserve"> </w:t>
      </w:r>
      <w:r>
        <w:t>engine</w:t>
      </w:r>
      <w:r>
        <w:rPr>
          <w:spacing w:val="-14"/>
        </w:rPr>
        <w:t xml:space="preserve"> </w:t>
      </w:r>
      <w:r>
        <w:t>indexing</w:t>
      </w:r>
      <w:r>
        <w:rPr>
          <w:spacing w:val="-13"/>
        </w:rPr>
        <w:t xml:space="preserve"> </w:t>
      </w:r>
      <w:r>
        <w:t>system</w:t>
      </w:r>
      <w:r>
        <w:rPr>
          <w:spacing w:val="-11"/>
        </w:rPr>
        <w:t xml:space="preserve"> </w:t>
      </w:r>
      <w:r>
        <w:t>processes</w:t>
      </w:r>
      <w:r>
        <w:rPr>
          <w:spacing w:val="-14"/>
        </w:rPr>
        <w:t xml:space="preserve"> </w:t>
      </w:r>
      <w:r>
        <w:t>user</w:t>
      </w:r>
      <w:r>
        <w:rPr>
          <w:spacing w:val="-14"/>
        </w:rPr>
        <w:t xml:space="preserve"> </w:t>
      </w:r>
      <w:r>
        <w:t>queries</w:t>
      </w:r>
      <w:r>
        <w:rPr>
          <w:spacing w:val="-14"/>
        </w:rPr>
        <w:t xml:space="preserve"> </w:t>
      </w:r>
      <w:r>
        <w:t>containing</w:t>
      </w:r>
      <w:r>
        <w:rPr>
          <w:spacing w:val="-13"/>
        </w:rPr>
        <w:t xml:space="preserve"> </w:t>
      </w:r>
      <w:r>
        <w:t>word</w:t>
      </w:r>
      <w:r>
        <w:rPr>
          <w:spacing w:val="-12"/>
        </w:rPr>
        <w:t xml:space="preserve"> </w:t>
      </w:r>
      <w:r>
        <w:t>variants</w:t>
      </w:r>
      <w:r>
        <w:rPr>
          <w:spacing w:val="-14"/>
        </w:rPr>
        <w:t xml:space="preserve"> </w:t>
      </w:r>
      <w:r>
        <w:t>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w:t>
      </w:r>
      <w:r>
        <w:rPr>
          <w:spacing w:val="-13"/>
        </w:rPr>
        <w:t xml:space="preserve"> </w:t>
      </w:r>
      <w:r>
        <w:t>and</w:t>
      </w:r>
      <w:r>
        <w:rPr>
          <w:spacing w:val="-15"/>
        </w:rPr>
        <w:t xml:space="preserve"> </w:t>
      </w:r>
      <w:r>
        <w:t>derivational</w:t>
      </w:r>
      <w:r>
        <w:rPr>
          <w:spacing w:val="-15"/>
        </w:rPr>
        <w:t xml:space="preserve"> </w:t>
      </w:r>
      <w:r>
        <w:t>forms,</w:t>
      </w:r>
      <w:r>
        <w:rPr>
          <w:spacing w:val="-13"/>
        </w:rPr>
        <w:t xml:space="preserve"> </w:t>
      </w:r>
      <w:r>
        <w:t>and</w:t>
      </w:r>
      <w:r>
        <w:rPr>
          <w:spacing w:val="-15"/>
        </w:rPr>
        <w:t xml:space="preserve"> </w:t>
      </w:r>
      <w:r>
        <w:t>normalize</w:t>
      </w:r>
      <w:r>
        <w:rPr>
          <w:spacing w:val="-12"/>
        </w:rPr>
        <w:t xml:space="preserve"> </w:t>
      </w:r>
      <w:r>
        <w:t>them</w:t>
      </w:r>
      <w:r>
        <w:rPr>
          <w:spacing w:val="-14"/>
        </w:rPr>
        <w:t xml:space="preserve"> </w:t>
      </w:r>
      <w:r>
        <w:t>for</w:t>
      </w:r>
      <w:r>
        <w:rPr>
          <w:spacing w:val="-15"/>
        </w:rPr>
        <w:t xml:space="preserve"> </w:t>
      </w:r>
      <w:r>
        <w:t>indexing.</w:t>
      </w:r>
      <w:r>
        <w:rPr>
          <w:spacing w:val="-9"/>
        </w:rPr>
        <w:t xml:space="preserve"> </w:t>
      </w:r>
      <w:r>
        <w:t>Apply</w:t>
      </w:r>
      <w:r>
        <w:rPr>
          <w:spacing w:val="-15"/>
        </w:rPr>
        <w:t xml:space="preserve"> </w:t>
      </w:r>
      <w:r>
        <w:t>the</w:t>
      </w:r>
      <w:r>
        <w:rPr>
          <w:spacing w:val="-15"/>
        </w:rPr>
        <w:t xml:space="preserve"> </w:t>
      </w:r>
      <w:r>
        <w:t>process</w:t>
      </w:r>
      <w:r>
        <w:rPr>
          <w:spacing w:val="-13"/>
        </w:rPr>
        <w:t xml:space="preserve"> </w:t>
      </w:r>
      <w:r>
        <w:t>to</w:t>
      </w:r>
      <w:r>
        <w:rPr>
          <w:spacing w:val="-11"/>
        </w:rPr>
        <w:t xml:space="preserve"> </w:t>
      </w:r>
      <w:r>
        <w:t>the</w:t>
      </w:r>
      <w:r>
        <w:rPr>
          <w:spacing w:val="-15"/>
        </w:rPr>
        <w:t xml:space="preserve"> </w:t>
      </w:r>
      <w:r>
        <w:t>given inputs and determine the root form along with the morphological structure of each word.</w:t>
      </w:r>
    </w:p>
    <w:p w14:paraId="1A43B4FF">
      <w:pPr>
        <w:pStyle w:val="8"/>
        <w:numPr>
          <w:ilvl w:val="1"/>
          <w:numId w:val="3"/>
        </w:numPr>
        <w:tabs>
          <w:tab w:val="left" w:pos="1080"/>
        </w:tabs>
        <w:spacing w:before="8" w:after="0" w:line="237" w:lineRule="auto"/>
        <w:ind w:left="1080" w:right="354" w:hanging="360"/>
        <w:jc w:val="both"/>
        <w:rPr>
          <w:sz w:val="20"/>
        </w:rPr>
      </w:pPr>
      <w:r>
        <w:rPr>
          <w:sz w:val="20"/>
        </w:rPr>
        <w:t>Develop</w:t>
      </w:r>
      <w:r>
        <w:rPr>
          <w:spacing w:val="-8"/>
          <w:sz w:val="20"/>
        </w:rPr>
        <w:t xml:space="preserve"> </w:t>
      </w:r>
      <w:r>
        <w:rPr>
          <w:sz w:val="20"/>
        </w:rPr>
        <w:t>a</w:t>
      </w:r>
      <w:r>
        <w:rPr>
          <w:spacing w:val="-8"/>
          <w:sz w:val="20"/>
        </w:rPr>
        <w:t xml:space="preserve"> </w:t>
      </w:r>
      <w:r>
        <w:rPr>
          <w:sz w:val="20"/>
        </w:rPr>
        <w:t>Python</w:t>
      </w:r>
      <w:r>
        <w:rPr>
          <w:spacing w:val="-8"/>
          <w:sz w:val="20"/>
        </w:rPr>
        <w:t xml:space="preserve"> </w:t>
      </w:r>
      <w:r>
        <w:rPr>
          <w:sz w:val="20"/>
        </w:rPr>
        <w:t>program</w:t>
      </w:r>
      <w:r>
        <w:rPr>
          <w:spacing w:val="-11"/>
          <w:sz w:val="20"/>
        </w:rPr>
        <w:t xml:space="preserve"> </w:t>
      </w:r>
      <w:r>
        <w:rPr>
          <w:sz w:val="20"/>
        </w:rPr>
        <w:t>to</w:t>
      </w:r>
      <w:r>
        <w:rPr>
          <w:spacing w:val="-13"/>
          <w:sz w:val="20"/>
        </w:rPr>
        <w:t xml:space="preserve"> </w:t>
      </w:r>
      <w:r>
        <w:rPr>
          <w:sz w:val="20"/>
        </w:rPr>
        <w:t>implement</w:t>
      </w:r>
      <w:r>
        <w:rPr>
          <w:spacing w:val="-9"/>
          <w:sz w:val="20"/>
        </w:rPr>
        <w:t xml:space="preserve"> </w:t>
      </w:r>
      <w:r>
        <w:rPr>
          <w:sz w:val="20"/>
        </w:rPr>
        <w:t>a</w:t>
      </w:r>
      <w:r>
        <w:rPr>
          <w:spacing w:val="-13"/>
          <w:sz w:val="20"/>
        </w:rPr>
        <w:t xml:space="preserve"> </w:t>
      </w:r>
      <w:r>
        <w:rPr>
          <w:sz w:val="20"/>
        </w:rPr>
        <w:t>rule-based</w:t>
      </w:r>
      <w:r>
        <w:rPr>
          <w:spacing w:val="-8"/>
          <w:sz w:val="20"/>
        </w:rPr>
        <w:t xml:space="preserve"> </w:t>
      </w:r>
      <w:r>
        <w:rPr>
          <w:sz w:val="20"/>
        </w:rPr>
        <w:t>morphological</w:t>
      </w:r>
      <w:r>
        <w:rPr>
          <w:spacing w:val="-8"/>
          <w:sz w:val="20"/>
        </w:rPr>
        <w:t xml:space="preserve"> </w:t>
      </w:r>
      <w:r>
        <w:rPr>
          <w:sz w:val="20"/>
        </w:rPr>
        <w:t>processing</w:t>
      </w:r>
      <w:r>
        <w:rPr>
          <w:spacing w:val="-8"/>
          <w:sz w:val="20"/>
        </w:rPr>
        <w:t xml:space="preserve"> </w:t>
      </w:r>
      <w:r>
        <w:rPr>
          <w:sz w:val="20"/>
        </w:rPr>
        <w:t>system</w:t>
      </w:r>
      <w:r>
        <w:rPr>
          <w:spacing w:val="-11"/>
          <w:sz w:val="20"/>
        </w:rPr>
        <w:t xml:space="preserve"> </w:t>
      </w:r>
      <w:r>
        <w:rPr>
          <w:sz w:val="20"/>
        </w:rPr>
        <w:t>for</w:t>
      </w:r>
      <w:r>
        <w:rPr>
          <w:spacing w:val="-11"/>
          <w:sz w:val="20"/>
        </w:rPr>
        <w:t xml:space="preserve"> </w:t>
      </w:r>
      <w:r>
        <w:rPr>
          <w:sz w:val="20"/>
        </w:rPr>
        <w:t>the</w:t>
      </w:r>
      <w:r>
        <w:rPr>
          <w:spacing w:val="-13"/>
          <w:sz w:val="20"/>
        </w:rPr>
        <w:t xml:space="preserve"> </w:t>
      </w:r>
      <w:r>
        <w:rPr>
          <w:sz w:val="20"/>
        </w:rPr>
        <w:t>input</w:t>
      </w:r>
      <w:r>
        <w:rPr>
          <w:spacing w:val="-9"/>
          <w:sz w:val="20"/>
        </w:rPr>
        <w:t xml:space="preserve"> </w:t>
      </w:r>
      <w:r>
        <w:rPr>
          <w:sz w:val="20"/>
        </w:rPr>
        <w:t>words "analyzing", "analysis", and "analytical". The program should identify the root word and separate the corresponding</w:t>
      </w:r>
      <w:r>
        <w:rPr>
          <w:spacing w:val="-3"/>
          <w:sz w:val="20"/>
        </w:rPr>
        <w:t xml:space="preserve"> </w:t>
      </w:r>
      <w:r>
        <w:rPr>
          <w:sz w:val="20"/>
        </w:rPr>
        <w:t>prefixes</w:t>
      </w:r>
      <w:r>
        <w:rPr>
          <w:spacing w:val="-2"/>
          <w:sz w:val="20"/>
        </w:rPr>
        <w:t xml:space="preserve"> </w:t>
      </w:r>
      <w:r>
        <w:rPr>
          <w:sz w:val="20"/>
        </w:rPr>
        <w:t>or</w:t>
      </w:r>
      <w:r>
        <w:rPr>
          <w:spacing w:val="-2"/>
          <w:sz w:val="20"/>
        </w:rPr>
        <w:t xml:space="preserve"> </w:t>
      </w:r>
      <w:r>
        <w:rPr>
          <w:sz w:val="20"/>
        </w:rPr>
        <w:t>suffixes</w:t>
      </w:r>
      <w:r>
        <w:rPr>
          <w:spacing w:val="-2"/>
          <w:sz w:val="20"/>
        </w:rPr>
        <w:t xml:space="preserve"> </w:t>
      </w:r>
      <w:r>
        <w:rPr>
          <w:sz w:val="20"/>
        </w:rPr>
        <w:t>using</w:t>
      </w:r>
      <w:r>
        <w:rPr>
          <w:spacing w:val="-3"/>
          <w:sz w:val="20"/>
        </w:rPr>
        <w:t xml:space="preserve"> </w:t>
      </w:r>
      <w:r>
        <w:rPr>
          <w:sz w:val="20"/>
        </w:rPr>
        <w:t>suitable</w:t>
      </w:r>
      <w:r>
        <w:rPr>
          <w:spacing w:val="-3"/>
          <w:sz w:val="20"/>
        </w:rPr>
        <w:t xml:space="preserve"> </w:t>
      </w:r>
      <w:r>
        <w:rPr>
          <w:sz w:val="20"/>
        </w:rPr>
        <w:t>morphological</w:t>
      </w:r>
      <w:r>
        <w:rPr>
          <w:spacing w:val="-3"/>
          <w:sz w:val="20"/>
        </w:rPr>
        <w:t xml:space="preserve"> </w:t>
      </w:r>
      <w:r>
        <w:rPr>
          <w:sz w:val="20"/>
        </w:rPr>
        <w:t>rules, classify</w:t>
      </w:r>
      <w:r>
        <w:rPr>
          <w:spacing w:val="-2"/>
          <w:sz w:val="20"/>
        </w:rPr>
        <w:t xml:space="preserve"> </w:t>
      </w:r>
      <w:r>
        <w:rPr>
          <w:sz w:val="20"/>
        </w:rPr>
        <w:t>each</w:t>
      </w:r>
      <w:r>
        <w:rPr>
          <w:spacing w:val="-3"/>
          <w:sz w:val="20"/>
        </w:rPr>
        <w:t xml:space="preserve"> </w:t>
      </w:r>
      <w:r>
        <w:rPr>
          <w:sz w:val="20"/>
        </w:rPr>
        <w:t>word</w:t>
      </w:r>
      <w:r>
        <w:rPr>
          <w:spacing w:val="-3"/>
          <w:sz w:val="20"/>
        </w:rPr>
        <w:t xml:space="preserve"> </w:t>
      </w:r>
      <w:r>
        <w:rPr>
          <w:sz w:val="20"/>
        </w:rPr>
        <w:t>as</w:t>
      </w:r>
      <w:r>
        <w:rPr>
          <w:spacing w:val="-2"/>
          <w:sz w:val="20"/>
        </w:rPr>
        <w:t xml:space="preserve"> </w:t>
      </w:r>
      <w:r>
        <w:rPr>
          <w:sz w:val="20"/>
        </w:rPr>
        <w:t>an</w:t>
      </w:r>
      <w:r>
        <w:rPr>
          <w:spacing w:val="-3"/>
          <w:sz w:val="20"/>
        </w:rPr>
        <w:t xml:space="preserve"> </w:t>
      </w:r>
      <w:r>
        <w:rPr>
          <w:sz w:val="20"/>
        </w:rPr>
        <w:t>inflectional or derivational form, normalize all related variants</w:t>
      </w:r>
      <w:r>
        <w:rPr>
          <w:spacing w:val="-1"/>
          <w:sz w:val="20"/>
        </w:rPr>
        <w:t xml:space="preserve"> </w:t>
      </w:r>
      <w:r>
        <w:rPr>
          <w:sz w:val="20"/>
        </w:rPr>
        <w:t>to a</w:t>
      </w:r>
      <w:r>
        <w:rPr>
          <w:spacing w:val="-7"/>
          <w:sz w:val="20"/>
        </w:rPr>
        <w:t xml:space="preserve"> </w:t>
      </w:r>
      <w:r>
        <w:rPr>
          <w:sz w:val="20"/>
        </w:rPr>
        <w:t>common representation for indexing, and generate a structured report showing the original word, extracted root, identified affix(es), transformation type, and normalized output to support efficient search engine retrieval.</w:t>
      </w:r>
    </w:p>
    <w:p w14:paraId="60DBAA78">
      <w:pPr>
        <w:pStyle w:val="6"/>
        <w:spacing w:line="360" w:lineRule="auto"/>
        <w:ind w:left="360" w:right="349"/>
      </w:pPr>
      <w:r>
        <w:rPr>
          <w:b/>
          <w:sz w:val="28"/>
        </w:rPr>
        <w:t xml:space="preserve">Question 1: Morphological Processing of “analyzing”, “analysis”, and “analytical” </w:t>
      </w:r>
      <w:r>
        <w:rPr>
          <w:b/>
        </w:rPr>
        <w:t>Approach:</w:t>
      </w:r>
      <w:r>
        <w:rPr>
          <w:b/>
          <w:spacing w:val="33"/>
        </w:rPr>
        <w:t xml:space="preserve"> </w:t>
      </w:r>
      <w:r>
        <w:t>Use</w:t>
      </w:r>
      <w:r>
        <w:rPr>
          <w:spacing w:val="29"/>
        </w:rPr>
        <w:t xml:space="preserve"> </w:t>
      </w:r>
      <w:r>
        <w:t>rule-based</w:t>
      </w:r>
      <w:r>
        <w:rPr>
          <w:spacing w:val="30"/>
        </w:rPr>
        <w:t xml:space="preserve"> </w:t>
      </w:r>
      <w:r>
        <w:t>suffix</w:t>
      </w:r>
      <w:r>
        <w:rPr>
          <w:spacing w:val="31"/>
        </w:rPr>
        <w:t xml:space="preserve"> </w:t>
      </w:r>
      <w:r>
        <w:t>analysis</w:t>
      </w:r>
      <w:r>
        <w:rPr>
          <w:spacing w:val="29"/>
        </w:rPr>
        <w:t xml:space="preserve"> </w:t>
      </w:r>
      <w:r>
        <w:t>to</w:t>
      </w:r>
      <w:r>
        <w:rPr>
          <w:spacing w:val="26"/>
        </w:rPr>
        <w:t xml:space="preserve"> </w:t>
      </w:r>
      <w:r>
        <w:t>identify</w:t>
      </w:r>
      <w:r>
        <w:rPr>
          <w:spacing w:val="30"/>
        </w:rPr>
        <w:t xml:space="preserve"> </w:t>
      </w:r>
      <w:r>
        <w:t>the</w:t>
      </w:r>
      <w:r>
        <w:rPr>
          <w:spacing w:val="25"/>
        </w:rPr>
        <w:t xml:space="preserve"> </w:t>
      </w:r>
      <w:r>
        <w:t>likely</w:t>
      </w:r>
      <w:r>
        <w:rPr>
          <w:spacing w:val="26"/>
        </w:rPr>
        <w:t xml:space="preserve"> </w:t>
      </w:r>
      <w:r>
        <w:t>lexical</w:t>
      </w:r>
      <w:r>
        <w:rPr>
          <w:spacing w:val="31"/>
        </w:rPr>
        <w:t xml:space="preserve"> </w:t>
      </w:r>
      <w:r>
        <w:t>base,</w:t>
      </w:r>
      <w:r>
        <w:rPr>
          <w:spacing w:val="32"/>
        </w:rPr>
        <w:t xml:space="preserve"> </w:t>
      </w:r>
      <w:r>
        <w:t>distinguish</w:t>
      </w:r>
      <w:r>
        <w:rPr>
          <w:spacing w:val="30"/>
        </w:rPr>
        <w:t xml:space="preserve"> </w:t>
      </w:r>
      <w:r>
        <w:t>grammatical inflection</w:t>
      </w:r>
      <w:r>
        <w:rPr>
          <w:spacing w:val="-10"/>
        </w:rPr>
        <w:t xml:space="preserve"> </w:t>
      </w:r>
      <w:r>
        <w:t>from</w:t>
      </w:r>
      <w:r>
        <w:rPr>
          <w:spacing w:val="-14"/>
        </w:rPr>
        <w:t xml:space="preserve"> </w:t>
      </w:r>
      <w:r>
        <w:t>word-forming</w:t>
      </w:r>
      <w:r>
        <w:rPr>
          <w:spacing w:val="-14"/>
        </w:rPr>
        <w:t xml:space="preserve"> </w:t>
      </w:r>
      <w:r>
        <w:t>derivation,</w:t>
      </w:r>
      <w:r>
        <w:rPr>
          <w:spacing w:val="-12"/>
        </w:rPr>
        <w:t xml:space="preserve"> </w:t>
      </w:r>
      <w:r>
        <w:t>and</w:t>
      </w:r>
      <w:r>
        <w:rPr>
          <w:spacing w:val="-10"/>
        </w:rPr>
        <w:t xml:space="preserve"> </w:t>
      </w:r>
      <w:r>
        <w:t>map</w:t>
      </w:r>
      <w:r>
        <w:rPr>
          <w:spacing w:val="-15"/>
        </w:rPr>
        <w:t xml:space="preserve"> </w:t>
      </w:r>
      <w:r>
        <w:t>related</w:t>
      </w:r>
      <w:r>
        <w:rPr>
          <w:spacing w:val="-10"/>
        </w:rPr>
        <w:t xml:space="preserve"> </w:t>
      </w:r>
      <w:r>
        <w:t>forms</w:t>
      </w:r>
      <w:r>
        <w:rPr>
          <w:spacing w:val="-11"/>
        </w:rPr>
        <w:t xml:space="preserve"> </w:t>
      </w:r>
      <w:r>
        <w:t>to</w:t>
      </w:r>
      <w:r>
        <w:rPr>
          <w:spacing w:val="-9"/>
        </w:rPr>
        <w:t xml:space="preserve"> </w:t>
      </w:r>
      <w:r>
        <w:t>the</w:t>
      </w:r>
      <w:r>
        <w:rPr>
          <w:spacing w:val="-11"/>
        </w:rPr>
        <w:t xml:space="preserve"> </w:t>
      </w:r>
      <w:r>
        <w:t>indexing</w:t>
      </w:r>
      <w:r>
        <w:rPr>
          <w:spacing w:val="-14"/>
        </w:rPr>
        <w:t xml:space="preserve"> </w:t>
      </w:r>
      <w:r>
        <w:t>key</w:t>
      </w:r>
      <w:r>
        <w:rPr>
          <w:spacing w:val="-10"/>
        </w:rPr>
        <w:t xml:space="preserve"> </w:t>
      </w:r>
      <w:r>
        <w:t>“analyse”.</w:t>
      </w:r>
      <w:r>
        <w:rPr>
          <w:spacing w:val="-8"/>
        </w:rPr>
        <w:t xml:space="preserve"> </w:t>
      </w:r>
      <w:r>
        <w:t>The</w:t>
      </w:r>
      <w:r>
        <w:rPr>
          <w:spacing w:val="-11"/>
        </w:rPr>
        <w:t xml:space="preserve"> </w:t>
      </w:r>
      <w:r>
        <w:t>words are</w:t>
      </w:r>
      <w:r>
        <w:rPr>
          <w:spacing w:val="31"/>
        </w:rPr>
        <w:t xml:space="preserve"> </w:t>
      </w:r>
      <w:r>
        <w:t>related</w:t>
      </w:r>
      <w:r>
        <w:rPr>
          <w:spacing w:val="27"/>
        </w:rPr>
        <w:t xml:space="preserve"> </w:t>
      </w:r>
      <w:r>
        <w:t>but</w:t>
      </w:r>
      <w:r>
        <w:rPr>
          <w:spacing w:val="28"/>
        </w:rPr>
        <w:t xml:space="preserve"> </w:t>
      </w:r>
      <w:r>
        <w:t>do</w:t>
      </w:r>
      <w:r>
        <w:rPr>
          <w:spacing w:val="32"/>
        </w:rPr>
        <w:t xml:space="preserve"> </w:t>
      </w:r>
      <w:r>
        <w:t>not</w:t>
      </w:r>
      <w:r>
        <w:rPr>
          <w:spacing w:val="33"/>
        </w:rPr>
        <w:t xml:space="preserve"> </w:t>
      </w:r>
      <w:r>
        <w:t>all</w:t>
      </w:r>
      <w:r>
        <w:rPr>
          <w:spacing w:val="28"/>
        </w:rPr>
        <w:t xml:space="preserve"> </w:t>
      </w:r>
      <w:r>
        <w:t>share</w:t>
      </w:r>
      <w:r>
        <w:rPr>
          <w:spacing w:val="27"/>
        </w:rPr>
        <w:t xml:space="preserve"> </w:t>
      </w:r>
      <w:r>
        <w:t>the</w:t>
      </w:r>
      <w:r>
        <w:rPr>
          <w:spacing w:val="32"/>
        </w:rPr>
        <w:t xml:space="preserve"> </w:t>
      </w:r>
      <w:r>
        <w:t>same</w:t>
      </w:r>
      <w:r>
        <w:rPr>
          <w:spacing w:val="32"/>
        </w:rPr>
        <w:t xml:space="preserve"> </w:t>
      </w:r>
      <w:r>
        <w:t>surface</w:t>
      </w:r>
      <w:r>
        <w:rPr>
          <w:spacing w:val="31"/>
        </w:rPr>
        <w:t xml:space="preserve"> </w:t>
      </w:r>
      <w:r>
        <w:t>root:</w:t>
      </w:r>
      <w:r>
        <w:rPr>
          <w:spacing w:val="28"/>
        </w:rPr>
        <w:t xml:space="preserve"> </w:t>
      </w:r>
      <w:r>
        <w:t>“analyzing”</w:t>
      </w:r>
      <w:r>
        <w:rPr>
          <w:spacing w:val="31"/>
        </w:rPr>
        <w:t xml:space="preserve"> </w:t>
      </w:r>
      <w:r>
        <w:t>is</w:t>
      </w:r>
      <w:r>
        <w:rPr>
          <w:spacing w:val="26"/>
        </w:rPr>
        <w:t xml:space="preserve"> </w:t>
      </w:r>
      <w:r>
        <w:t>an</w:t>
      </w:r>
      <w:r>
        <w:rPr>
          <w:spacing w:val="27"/>
        </w:rPr>
        <w:t xml:space="preserve"> </w:t>
      </w:r>
      <w:r>
        <w:t>inflected</w:t>
      </w:r>
      <w:r>
        <w:rPr>
          <w:spacing w:val="27"/>
        </w:rPr>
        <w:t xml:space="preserve"> </w:t>
      </w:r>
      <w:r>
        <w:t>form</w:t>
      </w:r>
      <w:r>
        <w:rPr>
          <w:spacing w:val="28"/>
        </w:rPr>
        <w:t xml:space="preserve"> </w:t>
      </w:r>
      <w:r>
        <w:t>of</w:t>
      </w:r>
      <w:r>
        <w:rPr>
          <w:spacing w:val="29"/>
        </w:rPr>
        <w:t xml:space="preserve"> </w:t>
      </w:r>
      <w:r>
        <w:t>“analyse”; “analysis” is a related noun with an irregular stem alternation; and “analytical” is an adjective derived</w:t>
      </w:r>
      <w:r>
        <w:rPr>
          <w:spacing w:val="80"/>
        </w:rPr>
        <w:t xml:space="preserve"> </w:t>
      </w:r>
      <w:r>
        <w:t>from “analysis”.</w:t>
      </w:r>
    </w:p>
    <w:p w14:paraId="671061CB">
      <w:pPr>
        <w:pStyle w:val="2"/>
        <w:spacing w:before="81"/>
      </w:pPr>
      <w:r>
        <w:t>Python</w:t>
      </w:r>
      <w:r>
        <w:rPr>
          <w:spacing w:val="-11"/>
        </w:rPr>
        <w:t xml:space="preserve"> </w:t>
      </w:r>
      <w:r>
        <w:rPr>
          <w:spacing w:val="-2"/>
        </w:rPr>
        <w:t>Program:</w:t>
      </w:r>
    </w:p>
    <w:p w14:paraId="79019F20">
      <w:pPr>
        <w:pStyle w:val="6"/>
        <w:spacing w:before="244" w:line="360" w:lineRule="auto"/>
        <w:ind w:left="720" w:right="5213"/>
      </w:pPr>
      <w:r>
        <w:t>words</w:t>
      </w:r>
      <w:r>
        <w:rPr>
          <w:spacing w:val="-14"/>
        </w:rPr>
        <w:t xml:space="preserve"> </w:t>
      </w:r>
      <w:r>
        <w:t>=</w:t>
      </w:r>
      <w:r>
        <w:rPr>
          <w:spacing w:val="-13"/>
        </w:rPr>
        <w:t xml:space="preserve"> </w:t>
      </w:r>
      <w:r>
        <w:t>["analyzing",</w:t>
      </w:r>
      <w:r>
        <w:rPr>
          <w:spacing w:val="-11"/>
        </w:rPr>
        <w:t xml:space="preserve"> </w:t>
      </w:r>
      <w:r>
        <w:t>"analysis",</w:t>
      </w:r>
      <w:r>
        <w:rPr>
          <w:spacing w:val="-11"/>
        </w:rPr>
        <w:t xml:space="preserve"> </w:t>
      </w:r>
      <w:r>
        <w:t>"analytical"] rules = {</w:t>
      </w:r>
    </w:p>
    <w:p w14:paraId="2F95CEDC">
      <w:pPr>
        <w:pStyle w:val="6"/>
        <w:spacing w:before="3"/>
        <w:ind w:left="965"/>
      </w:pPr>
      <w:r>
        <w:t>"analyzing":</w:t>
      </w:r>
      <w:r>
        <w:rPr>
          <w:spacing w:val="-4"/>
        </w:rPr>
        <w:t xml:space="preserve"> </w:t>
      </w:r>
      <w:r>
        <w:rPr>
          <w:spacing w:val="-10"/>
        </w:rPr>
        <w:t>{</w:t>
      </w:r>
    </w:p>
    <w:p w14:paraId="0DBE9DBA">
      <w:pPr>
        <w:pStyle w:val="6"/>
        <w:spacing w:before="137"/>
        <w:ind w:left="1205"/>
      </w:pPr>
      <w:r>
        <w:t>"root":</w:t>
      </w:r>
      <w:r>
        <w:rPr>
          <w:spacing w:val="-4"/>
        </w:rPr>
        <w:t xml:space="preserve"> </w:t>
      </w:r>
      <w:r>
        <w:t>"analyze",</w:t>
      </w:r>
      <w:r>
        <w:rPr>
          <w:spacing w:val="-3"/>
        </w:rPr>
        <w:t xml:space="preserve"> </w:t>
      </w:r>
      <w:r>
        <w:t>"affix":</w:t>
      </w:r>
      <w:r>
        <w:rPr>
          <w:spacing w:val="-3"/>
        </w:rPr>
        <w:t xml:space="preserve"> </w:t>
      </w:r>
      <w:r>
        <w:t>"-</w:t>
      </w:r>
      <w:r>
        <w:rPr>
          <w:spacing w:val="-2"/>
        </w:rPr>
        <w:t>ing",</w:t>
      </w:r>
    </w:p>
    <w:p w14:paraId="2008907A">
      <w:pPr>
        <w:pStyle w:val="6"/>
        <w:spacing w:before="137" w:line="360" w:lineRule="auto"/>
        <w:ind w:left="1205" w:right="4593"/>
      </w:pPr>
      <w:r>
        <w:t>"type":</w:t>
      </w:r>
      <w:r>
        <w:rPr>
          <w:spacing w:val="-15"/>
        </w:rPr>
        <w:t xml:space="preserve"> </w:t>
      </w:r>
      <w:r>
        <w:t>"Inflectional</w:t>
      </w:r>
      <w:r>
        <w:rPr>
          <w:spacing w:val="-15"/>
        </w:rPr>
        <w:t xml:space="preserve"> </w:t>
      </w:r>
      <w:r>
        <w:t>(present</w:t>
      </w:r>
      <w:r>
        <w:rPr>
          <w:spacing w:val="-15"/>
        </w:rPr>
        <w:t xml:space="preserve"> </w:t>
      </w:r>
      <w:r>
        <w:t>participle/gerund)", "normalized": "analyz"</w:t>
      </w:r>
    </w:p>
    <w:p w14:paraId="0E067F20">
      <w:pPr>
        <w:spacing w:before="0" w:line="274" w:lineRule="exact"/>
        <w:ind w:left="965" w:right="0" w:firstLine="0"/>
        <w:jc w:val="left"/>
        <w:rPr>
          <w:sz w:val="24"/>
        </w:rPr>
      </w:pPr>
      <w:r>
        <w:rPr>
          <w:spacing w:val="-5"/>
          <w:sz w:val="24"/>
        </w:rPr>
        <w:t>},</w:t>
      </w:r>
    </w:p>
    <w:p w14:paraId="64781E2F">
      <w:pPr>
        <w:pStyle w:val="6"/>
        <w:spacing w:before="141"/>
        <w:ind w:left="965"/>
      </w:pPr>
      <w:r>
        <w:t>"analysis":</w:t>
      </w:r>
      <w:r>
        <w:rPr>
          <w:spacing w:val="-8"/>
        </w:rPr>
        <w:t xml:space="preserve"> </w:t>
      </w:r>
      <w:r>
        <w:rPr>
          <w:spacing w:val="-10"/>
        </w:rPr>
        <w:t>{</w:t>
      </w:r>
    </w:p>
    <w:p w14:paraId="4F6E4ABC">
      <w:pPr>
        <w:pStyle w:val="6"/>
        <w:spacing w:before="138" w:line="360" w:lineRule="auto"/>
        <w:ind w:left="1205" w:right="4593"/>
      </w:pPr>
      <w:r>
        <w:t>"root":</w:t>
      </w:r>
      <w:r>
        <w:rPr>
          <w:spacing w:val="-10"/>
        </w:rPr>
        <w:t xml:space="preserve"> </w:t>
      </w:r>
      <w:r>
        <w:t>"analysis",</w:t>
      </w:r>
      <w:r>
        <w:rPr>
          <w:spacing w:val="-8"/>
        </w:rPr>
        <w:t xml:space="preserve"> </w:t>
      </w:r>
      <w:r>
        <w:t>"affix":</w:t>
      </w:r>
      <w:r>
        <w:rPr>
          <w:spacing w:val="-10"/>
        </w:rPr>
        <w:t xml:space="preserve"> </w:t>
      </w:r>
      <w:r>
        <w:t>"related</w:t>
      </w:r>
      <w:r>
        <w:rPr>
          <w:spacing w:val="-10"/>
        </w:rPr>
        <w:t xml:space="preserve"> </w:t>
      </w:r>
      <w:r>
        <w:t>stem:</w:t>
      </w:r>
      <w:r>
        <w:rPr>
          <w:spacing w:val="-10"/>
        </w:rPr>
        <w:t xml:space="preserve"> </w:t>
      </w:r>
      <w:r>
        <w:t>analys-", "type": "Derivational/lexical variant (noun)", "normalized": "analyz"</w:t>
      </w:r>
    </w:p>
    <w:p w14:paraId="0735870B">
      <w:pPr>
        <w:spacing w:before="1"/>
        <w:ind w:left="965" w:right="0" w:firstLine="0"/>
        <w:jc w:val="left"/>
        <w:rPr>
          <w:sz w:val="24"/>
        </w:rPr>
      </w:pPr>
      <w:r>
        <w:rPr>
          <w:spacing w:val="-5"/>
          <w:sz w:val="24"/>
        </w:rPr>
        <w:t>},</w:t>
      </w:r>
    </w:p>
    <w:p w14:paraId="67824E2A">
      <w:pPr>
        <w:pStyle w:val="6"/>
        <w:spacing w:before="137"/>
        <w:ind w:left="965"/>
      </w:pPr>
      <w:r>
        <w:t>"analytical":</w:t>
      </w:r>
      <w:r>
        <w:rPr>
          <w:spacing w:val="-8"/>
        </w:rPr>
        <w:t xml:space="preserve"> </w:t>
      </w:r>
      <w:r>
        <w:rPr>
          <w:spacing w:val="-10"/>
        </w:rPr>
        <w:t>{</w:t>
      </w:r>
    </w:p>
    <w:p w14:paraId="3ED820A9">
      <w:pPr>
        <w:pStyle w:val="6"/>
        <w:spacing w:before="137"/>
        <w:ind w:left="1205"/>
      </w:pPr>
      <w:r>
        <w:t>"root":</w:t>
      </w:r>
      <w:r>
        <w:rPr>
          <w:spacing w:val="-5"/>
        </w:rPr>
        <w:t xml:space="preserve"> </w:t>
      </w:r>
      <w:r>
        <w:t>"analysis",</w:t>
      </w:r>
      <w:r>
        <w:rPr>
          <w:spacing w:val="-3"/>
        </w:rPr>
        <w:t xml:space="preserve"> </w:t>
      </w:r>
      <w:r>
        <w:t>"affix":</w:t>
      </w:r>
      <w:r>
        <w:rPr>
          <w:spacing w:val="-4"/>
        </w:rPr>
        <w:t xml:space="preserve"> </w:t>
      </w:r>
      <w:r>
        <w:t>"-</w:t>
      </w:r>
      <w:r>
        <w:rPr>
          <w:spacing w:val="-2"/>
        </w:rPr>
        <w:t>ical",</w:t>
      </w:r>
    </w:p>
    <w:p w14:paraId="21BF4D33">
      <w:pPr>
        <w:pStyle w:val="6"/>
        <w:spacing w:before="137" w:line="362" w:lineRule="auto"/>
        <w:ind w:left="1205" w:right="5213"/>
      </w:pPr>
      <w:r>
        <w:t>"type":</w:t>
      </w:r>
      <w:r>
        <w:rPr>
          <w:spacing w:val="-9"/>
        </w:rPr>
        <w:t xml:space="preserve"> </w:t>
      </w:r>
      <w:r>
        <w:t>"Derivational</w:t>
      </w:r>
      <w:r>
        <w:rPr>
          <w:spacing w:val="-10"/>
        </w:rPr>
        <w:t xml:space="preserve"> </w:t>
      </w:r>
      <w:r>
        <w:t>(noun</w:t>
      </w:r>
      <w:r>
        <w:rPr>
          <w:spacing w:val="-14"/>
        </w:rPr>
        <w:t xml:space="preserve"> </w:t>
      </w:r>
      <w:r>
        <w:t>to</w:t>
      </w:r>
      <w:r>
        <w:rPr>
          <w:spacing w:val="-9"/>
        </w:rPr>
        <w:t xml:space="preserve"> </w:t>
      </w:r>
      <w:r>
        <w:t>adjective)", "normalized": "analyz"</w:t>
      </w:r>
    </w:p>
    <w:p w14:paraId="57F47AC6">
      <w:pPr>
        <w:spacing w:before="0" w:line="274" w:lineRule="exact"/>
        <w:ind w:left="965" w:right="0" w:firstLine="0"/>
        <w:jc w:val="left"/>
        <w:rPr>
          <w:sz w:val="24"/>
        </w:rPr>
      </w:pPr>
      <w:r>
        <w:rPr>
          <w:spacing w:val="-10"/>
          <w:sz w:val="24"/>
        </w:rPr>
        <w:t>}</w:t>
      </w:r>
    </w:p>
    <w:p w14:paraId="12CF9A35">
      <w:pPr>
        <w:spacing w:before="137"/>
        <w:ind w:left="720" w:right="0" w:firstLine="0"/>
        <w:jc w:val="left"/>
        <w:rPr>
          <w:sz w:val="24"/>
        </w:rPr>
      </w:pPr>
      <w:r>
        <w:rPr>
          <w:spacing w:val="-10"/>
          <w:sz w:val="24"/>
        </w:rPr>
        <w:t>}</w:t>
      </w:r>
    </w:p>
    <w:p w14:paraId="4B8F7DA3">
      <w:pPr>
        <w:spacing w:after="0"/>
        <w:jc w:val="left"/>
        <w:rPr>
          <w:sz w:val="24"/>
        </w:rPr>
        <w:sectPr>
          <w:pgSz w:w="12240" w:h="15840"/>
          <w:pgMar w:top="72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BB8649E">
      <w:pPr>
        <w:pStyle w:val="6"/>
        <w:spacing w:before="62" w:line="360" w:lineRule="auto"/>
        <w:ind w:left="1085" w:right="3563" w:hanging="365"/>
      </w:pPr>
      <w:r>
        <w:t>print(f'{"Word":&lt;14}</w:t>
      </w:r>
      <w:r>
        <w:rPr>
          <w:spacing w:val="-14"/>
        </w:rPr>
        <w:t xml:space="preserve"> </w:t>
      </w:r>
      <w:r>
        <w:t>{"Root/Base":&lt;12}</w:t>
      </w:r>
      <w:r>
        <w:rPr>
          <w:spacing w:val="-14"/>
        </w:rPr>
        <w:t xml:space="preserve"> </w:t>
      </w:r>
      <w:r>
        <w:t>{"Affix/Structure":&lt;22}</w:t>
      </w:r>
      <w:r>
        <w:rPr>
          <w:spacing w:val="-14"/>
        </w:rPr>
        <w:t xml:space="preserve"> </w:t>
      </w:r>
      <w:r>
        <w:t>' f'{"Type":&lt;43} Normalized')</w:t>
      </w:r>
    </w:p>
    <w:p w14:paraId="109660EE">
      <w:pPr>
        <w:pStyle w:val="6"/>
        <w:spacing w:line="362" w:lineRule="auto"/>
        <w:ind w:left="965" w:right="7907" w:hanging="245"/>
      </w:pPr>
      <w:r>
        <w:t>for word in words: item</w:t>
      </w:r>
      <w:r>
        <w:rPr>
          <w:spacing w:val="-15"/>
        </w:rPr>
        <w:t xml:space="preserve"> </w:t>
      </w:r>
      <w:r>
        <w:t>=</w:t>
      </w:r>
      <w:r>
        <w:rPr>
          <w:spacing w:val="-15"/>
        </w:rPr>
        <w:t xml:space="preserve"> </w:t>
      </w:r>
      <w:r>
        <w:t>rules[word]</w:t>
      </w:r>
    </w:p>
    <w:p w14:paraId="12185F96">
      <w:pPr>
        <w:pStyle w:val="6"/>
        <w:spacing w:line="274" w:lineRule="exact"/>
        <w:ind w:left="965"/>
      </w:pPr>
      <w:r>
        <w:t>print(f'{word:&lt;14}</w:t>
      </w:r>
      <w:r>
        <w:rPr>
          <w:spacing w:val="-6"/>
        </w:rPr>
        <w:t xml:space="preserve"> </w:t>
      </w:r>
      <w:r>
        <w:t>{item["root"]:&lt;12}</w:t>
      </w:r>
      <w:r>
        <w:rPr>
          <w:spacing w:val="-6"/>
        </w:rPr>
        <w:t xml:space="preserve"> </w:t>
      </w:r>
      <w:r>
        <w:t>{item["affix"]:&lt;22}</w:t>
      </w:r>
      <w:r>
        <w:rPr>
          <w:spacing w:val="-6"/>
        </w:rPr>
        <w:t xml:space="preserve"> </w:t>
      </w:r>
      <w:r>
        <w:rPr>
          <w:spacing w:val="-10"/>
        </w:rPr>
        <w:t>'</w:t>
      </w:r>
    </w:p>
    <w:p w14:paraId="538FB7A8">
      <w:pPr>
        <w:pStyle w:val="6"/>
        <w:spacing w:before="134"/>
        <w:ind w:left="1325"/>
      </w:pPr>
      <w:r>
        <w:t>f'{item["type"]:&lt;43}</w:t>
      </w:r>
      <w:r>
        <w:rPr>
          <w:spacing w:val="-6"/>
        </w:rPr>
        <w:t xml:space="preserve"> </w:t>
      </w:r>
      <w:r>
        <w:rPr>
          <w:spacing w:val="-2"/>
        </w:rPr>
        <w:t>{item["normalized"]}')</w:t>
      </w:r>
    </w:p>
    <w:p w14:paraId="53238620">
      <w:pPr>
        <w:pStyle w:val="2"/>
        <w:spacing w:before="133"/>
      </w:pPr>
      <w:r>
        <w:t>Expected</w:t>
      </w:r>
      <w:r>
        <w:rPr>
          <w:spacing w:val="-15"/>
        </w:rPr>
        <w:t xml:space="preserve"> </w:t>
      </w:r>
      <w:r>
        <w:rPr>
          <w:spacing w:val="-2"/>
        </w:rPr>
        <w:t>result:</w:t>
      </w:r>
    </w:p>
    <w:p w14:paraId="043318F9">
      <w:pPr>
        <w:spacing w:before="248" w:line="360" w:lineRule="auto"/>
        <w:ind w:left="485" w:right="8450" w:hanging="125"/>
        <w:jc w:val="left"/>
        <w:rPr>
          <w:sz w:val="24"/>
        </w:rPr>
      </w:pPr>
      <w:r>
        <w:rPr>
          <w:b/>
          <w:sz w:val="24"/>
        </w:rPr>
        <w:t xml:space="preserve">Word: analyzing </w:t>
      </w:r>
      <w:r>
        <w:rPr>
          <w:sz w:val="24"/>
        </w:rPr>
        <w:t>Root/Base:</w:t>
      </w:r>
      <w:r>
        <w:rPr>
          <w:spacing w:val="-15"/>
          <w:sz w:val="24"/>
        </w:rPr>
        <w:t xml:space="preserve"> </w:t>
      </w:r>
      <w:r>
        <w:rPr>
          <w:sz w:val="24"/>
        </w:rPr>
        <w:t>analyze Affi: -ing</w:t>
      </w:r>
    </w:p>
    <w:p w14:paraId="67E5EA8C">
      <w:pPr>
        <w:spacing w:before="0" w:line="362" w:lineRule="auto"/>
        <w:ind w:left="360" w:right="7627" w:firstLine="124"/>
        <w:jc w:val="left"/>
        <w:rPr>
          <w:b/>
          <w:sz w:val="24"/>
        </w:rPr>
      </w:pPr>
      <w:r>
        <w:rPr>
          <w:sz w:val="24"/>
        </w:rPr>
        <w:t xml:space="preserve">Type: Inflectional Normalized Output: analyz </w:t>
      </w:r>
      <w:r>
        <w:rPr>
          <w:b/>
          <w:sz w:val="24"/>
        </w:rPr>
        <w:t>Word: analysis</w:t>
      </w:r>
    </w:p>
    <w:p w14:paraId="44840C1D">
      <w:pPr>
        <w:pStyle w:val="6"/>
        <w:spacing w:line="270" w:lineRule="exact"/>
        <w:ind w:left="485"/>
      </w:pPr>
      <w:r>
        <w:t>Root/Base:</w:t>
      </w:r>
      <w:r>
        <w:rPr>
          <w:spacing w:val="-7"/>
        </w:rPr>
        <w:t xml:space="preserve"> </w:t>
      </w:r>
      <w:r>
        <w:rPr>
          <w:spacing w:val="-2"/>
        </w:rPr>
        <w:t>analysis</w:t>
      </w:r>
    </w:p>
    <w:p w14:paraId="79C08D7F">
      <w:pPr>
        <w:pStyle w:val="6"/>
        <w:spacing w:before="134"/>
        <w:ind w:left="485"/>
      </w:pPr>
      <w:r>
        <w:t>Affix:</w:t>
      </w:r>
      <w:r>
        <w:rPr>
          <w:spacing w:val="-1"/>
        </w:rPr>
        <w:t xml:space="preserve"> </w:t>
      </w:r>
      <w:r>
        <w:t>analys-</w:t>
      </w:r>
      <w:r>
        <w:rPr>
          <w:spacing w:val="-2"/>
        </w:rPr>
        <w:t xml:space="preserve"> </w:t>
      </w:r>
      <w:r>
        <w:t xml:space="preserve">(related </w:t>
      </w:r>
      <w:r>
        <w:rPr>
          <w:spacing w:val="-2"/>
        </w:rPr>
        <w:t>stem)</w:t>
      </w:r>
    </w:p>
    <w:p w14:paraId="68E5D0B5">
      <w:pPr>
        <w:pStyle w:val="6"/>
        <w:spacing w:before="142" w:line="360" w:lineRule="auto"/>
        <w:ind w:left="485" w:right="6338"/>
      </w:pPr>
      <w:r>
        <w:t>Type:</w:t>
      </w:r>
      <w:r>
        <w:rPr>
          <w:spacing w:val="-15"/>
        </w:rPr>
        <w:t xml:space="preserve"> </w:t>
      </w:r>
      <w:r>
        <w:t>Derivational/Lexical</w:t>
      </w:r>
      <w:r>
        <w:rPr>
          <w:spacing w:val="-15"/>
        </w:rPr>
        <w:t xml:space="preserve"> </w:t>
      </w:r>
      <w:r>
        <w:t>Variant Normalized Output: analyz</w:t>
      </w:r>
    </w:p>
    <w:p w14:paraId="637140ED">
      <w:pPr>
        <w:spacing w:before="0" w:line="360" w:lineRule="auto"/>
        <w:ind w:left="485" w:right="8410" w:hanging="125"/>
        <w:jc w:val="left"/>
        <w:rPr>
          <w:sz w:val="24"/>
        </w:rPr>
      </w:pPr>
      <w:r>
        <w:rPr>
          <w:b/>
          <w:sz w:val="24"/>
        </w:rPr>
        <w:t xml:space="preserve">Word: analytical </w:t>
      </w:r>
      <w:r>
        <w:rPr>
          <w:sz w:val="24"/>
        </w:rPr>
        <w:t>Root/Base:</w:t>
      </w:r>
      <w:r>
        <w:rPr>
          <w:spacing w:val="-15"/>
          <w:sz w:val="24"/>
        </w:rPr>
        <w:t xml:space="preserve"> </w:t>
      </w:r>
      <w:r>
        <w:rPr>
          <w:sz w:val="24"/>
        </w:rPr>
        <w:t>analysis Affix: -ical</w:t>
      </w:r>
    </w:p>
    <w:p w14:paraId="3BB4751C">
      <w:pPr>
        <w:pStyle w:val="6"/>
        <w:spacing w:line="360" w:lineRule="auto"/>
        <w:ind w:left="485" w:right="7627"/>
      </w:pPr>
      <w:r>
        <w:t>Type: Derivational Normalized</w:t>
      </w:r>
      <w:r>
        <w:rPr>
          <w:spacing w:val="-15"/>
        </w:rPr>
        <w:t xml:space="preserve"> </w:t>
      </w:r>
      <w:r>
        <w:t>Output:</w:t>
      </w:r>
      <w:r>
        <w:rPr>
          <w:spacing w:val="-15"/>
        </w:rPr>
        <w:t xml:space="preserve"> </w:t>
      </w:r>
      <w:r>
        <w:t>analyz</w:t>
      </w:r>
    </w:p>
    <w:p w14:paraId="0BB45E02">
      <w:pPr>
        <w:spacing w:line="240" w:lineRule="auto"/>
        <w:ind w:left="391" w:right="0" w:firstLine="0"/>
        <w:rPr>
          <w:sz w:val="20"/>
        </w:rPr>
      </w:pPr>
      <w:r>
        <w:rPr>
          <w:sz w:val="20"/>
        </w:rPr>
        <w:drawing>
          <wp:inline distT="0" distB="0" distL="0" distR="0">
            <wp:extent cx="6229985" cy="130111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6230113" cy="1301496"/>
                    </a:xfrm>
                    <a:prstGeom prst="rect">
                      <a:avLst/>
                    </a:prstGeom>
                  </pic:spPr>
                </pic:pic>
              </a:graphicData>
            </a:graphic>
          </wp:inline>
        </w:drawing>
      </w:r>
    </w:p>
    <w:p w14:paraId="526122FF">
      <w:pPr>
        <w:pStyle w:val="6"/>
        <w:spacing w:before="24"/>
      </w:pPr>
    </w:p>
    <w:p w14:paraId="4701DBE8">
      <w:pPr>
        <w:pStyle w:val="6"/>
        <w:spacing w:line="360" w:lineRule="auto"/>
        <w:ind w:left="360"/>
      </w:pPr>
      <w:r>
        <w:rPr>
          <w:b/>
        </w:rPr>
        <w:t xml:space="preserve">Result: </w:t>
      </w:r>
      <w:r>
        <w:t>The words “analyzing”, “analysis”, and “analytical” are analyzed and normalized to a common representation using morphological rules.</w:t>
      </w:r>
    </w:p>
    <w:p w14:paraId="3D1E355C">
      <w:pPr>
        <w:pStyle w:val="6"/>
        <w:spacing w:after="0" w:line="360" w:lineRule="auto"/>
        <w:sectPr>
          <w:pgSz w:w="12240" w:h="15840"/>
          <w:pgMar w:top="78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40498BD">
      <w:pPr>
        <w:pStyle w:val="3"/>
        <w:numPr>
          <w:ilvl w:val="0"/>
          <w:numId w:val="3"/>
        </w:numPr>
        <w:tabs>
          <w:tab w:val="left" w:pos="676"/>
        </w:tabs>
        <w:spacing w:before="78" w:after="0" w:line="240" w:lineRule="auto"/>
        <w:ind w:left="360" w:right="355" w:firstLine="0"/>
        <w:jc w:val="both"/>
      </w:pPr>
      <w:r>
        <w:t>An AI-based sentiment analysis platform receives product reviews containing words like “disagree”, “agreement”, and “agreeable”. The system must interpret sentiment consistently despite</w:t>
      </w:r>
      <w:r>
        <w:rPr>
          <w:spacing w:val="-12"/>
        </w:rPr>
        <w:t xml:space="preserve"> </w:t>
      </w:r>
      <w:r>
        <w:t>variations</w:t>
      </w:r>
      <w:r>
        <w:rPr>
          <w:spacing w:val="-13"/>
        </w:rPr>
        <w:t xml:space="preserve"> </w:t>
      </w:r>
      <w:r>
        <w:t>in</w:t>
      </w:r>
      <w:r>
        <w:rPr>
          <w:spacing w:val="-9"/>
        </w:rPr>
        <w:t xml:space="preserve"> </w:t>
      </w:r>
      <w:r>
        <w:t>word</w:t>
      </w:r>
      <w:r>
        <w:rPr>
          <w:spacing w:val="-10"/>
        </w:rPr>
        <w:t xml:space="preserve"> </w:t>
      </w:r>
      <w:r>
        <w:t>formation.</w:t>
      </w:r>
      <w:r>
        <w:rPr>
          <w:spacing w:val="-9"/>
        </w:rPr>
        <w:t xml:space="preserve"> </w:t>
      </w:r>
      <w:r>
        <w:t>Develop</w:t>
      </w:r>
      <w:r>
        <w:rPr>
          <w:spacing w:val="-9"/>
        </w:rPr>
        <w:t xml:space="preserve"> </w:t>
      </w:r>
      <w:r>
        <w:t>a</w:t>
      </w:r>
      <w:r>
        <w:rPr>
          <w:spacing w:val="-15"/>
        </w:rPr>
        <w:t xml:space="preserve"> </w:t>
      </w:r>
      <w:r>
        <w:t>morphological</w:t>
      </w:r>
      <w:r>
        <w:rPr>
          <w:spacing w:val="-10"/>
        </w:rPr>
        <w:t xml:space="preserve"> </w:t>
      </w:r>
      <w:r>
        <w:t>parsing</w:t>
      </w:r>
      <w:r>
        <w:rPr>
          <w:spacing w:val="-11"/>
        </w:rPr>
        <w:t xml:space="preserve"> </w:t>
      </w:r>
      <w:r>
        <w:t>strategy</w:t>
      </w:r>
      <w:r>
        <w:rPr>
          <w:spacing w:val="-11"/>
        </w:rPr>
        <w:t xml:space="preserve"> </w:t>
      </w:r>
      <w:r>
        <w:t>to</w:t>
      </w:r>
      <w:r>
        <w:rPr>
          <w:spacing w:val="-11"/>
        </w:rPr>
        <w:t xml:space="preserve"> </w:t>
      </w:r>
      <w:r>
        <w:t>identify</w:t>
      </w:r>
      <w:r>
        <w:rPr>
          <w:spacing w:val="-15"/>
        </w:rPr>
        <w:t xml:space="preserve"> </w:t>
      </w:r>
      <w:r>
        <w:t>prefixes, suffixes, and</w:t>
      </w:r>
      <w:r>
        <w:rPr>
          <w:spacing w:val="-1"/>
        </w:rPr>
        <w:t xml:space="preserve"> </w:t>
      </w:r>
      <w:r>
        <w:t>base forms,</w:t>
      </w:r>
      <w:r>
        <w:rPr>
          <w:spacing w:val="-1"/>
        </w:rPr>
        <w:t xml:space="preserve"> </w:t>
      </w:r>
      <w:r>
        <w:t>while</w:t>
      </w:r>
      <w:r>
        <w:rPr>
          <w:spacing w:val="-3"/>
        </w:rPr>
        <w:t xml:space="preserve"> </w:t>
      </w:r>
      <w:r>
        <w:t>capturing how</w:t>
      </w:r>
      <w:r>
        <w:rPr>
          <w:spacing w:val="-8"/>
        </w:rPr>
        <w:t xml:space="preserve"> </w:t>
      </w:r>
      <w:r>
        <w:t>derivational changes</w:t>
      </w:r>
      <w:r>
        <w:rPr>
          <w:spacing w:val="-1"/>
        </w:rPr>
        <w:t xml:space="preserve"> </w:t>
      </w:r>
      <w:r>
        <w:t>influence</w:t>
      </w:r>
      <w:r>
        <w:rPr>
          <w:spacing w:val="-3"/>
        </w:rPr>
        <w:t xml:space="preserve"> </w:t>
      </w:r>
      <w:r>
        <w:t>meaning.</w:t>
      </w:r>
      <w:r>
        <w:rPr>
          <w:spacing w:val="-1"/>
        </w:rPr>
        <w:t xml:space="preserve"> </w:t>
      </w:r>
      <w:r>
        <w:t>Process</w:t>
      </w:r>
      <w:r>
        <w:rPr>
          <w:spacing w:val="-1"/>
        </w:rPr>
        <w:t xml:space="preserve"> </w:t>
      </w:r>
      <w:r>
        <w:t>the given inputs to extract roots and classify each transformation, ensuring accurate semantic interpretation across all word forms.</w:t>
      </w:r>
    </w:p>
    <w:p w14:paraId="4AF1C6CE">
      <w:pPr>
        <w:pStyle w:val="6"/>
        <w:spacing w:before="5"/>
        <w:rPr>
          <w:b/>
        </w:rPr>
      </w:pPr>
    </w:p>
    <w:p w14:paraId="22DD32ED">
      <w:pPr>
        <w:pStyle w:val="8"/>
        <w:numPr>
          <w:ilvl w:val="1"/>
          <w:numId w:val="3"/>
        </w:numPr>
        <w:tabs>
          <w:tab w:val="left" w:pos="1080"/>
        </w:tabs>
        <w:spacing w:before="0" w:after="0" w:line="237" w:lineRule="auto"/>
        <w:ind w:left="1080" w:right="352" w:hanging="360"/>
        <w:jc w:val="both"/>
        <w:rPr>
          <w:sz w:val="20"/>
        </w:rPr>
      </w:pPr>
      <w:r>
        <w:rPr>
          <w:sz w:val="20"/>
        </w:rPr>
        <w:t>Develop a Python program to create a morphological parser for the input words "disagree", "agreement", and</w:t>
      </w:r>
      <w:r>
        <w:rPr>
          <w:spacing w:val="-8"/>
          <w:sz w:val="20"/>
        </w:rPr>
        <w:t xml:space="preserve"> </w:t>
      </w:r>
      <w:r>
        <w:rPr>
          <w:sz w:val="20"/>
        </w:rPr>
        <w:t>"agreeable".</w:t>
      </w:r>
      <w:r>
        <w:rPr>
          <w:spacing w:val="-4"/>
          <w:sz w:val="20"/>
        </w:rPr>
        <w:t xml:space="preserve"> </w:t>
      </w:r>
      <w:r>
        <w:rPr>
          <w:sz w:val="20"/>
        </w:rPr>
        <w:t>The</w:t>
      </w:r>
      <w:r>
        <w:rPr>
          <w:spacing w:val="-8"/>
          <w:sz w:val="20"/>
        </w:rPr>
        <w:t xml:space="preserve"> </w:t>
      </w:r>
      <w:r>
        <w:rPr>
          <w:sz w:val="20"/>
        </w:rPr>
        <w:t>program</w:t>
      </w:r>
      <w:r>
        <w:rPr>
          <w:spacing w:val="-6"/>
          <w:sz w:val="20"/>
        </w:rPr>
        <w:t xml:space="preserve"> </w:t>
      </w:r>
      <w:r>
        <w:rPr>
          <w:sz w:val="20"/>
        </w:rPr>
        <w:t>should</w:t>
      </w:r>
      <w:r>
        <w:rPr>
          <w:spacing w:val="-8"/>
          <w:sz w:val="20"/>
        </w:rPr>
        <w:t xml:space="preserve"> </w:t>
      </w:r>
      <w:r>
        <w:rPr>
          <w:sz w:val="20"/>
        </w:rPr>
        <w:t>detect</w:t>
      </w:r>
      <w:r>
        <w:rPr>
          <w:spacing w:val="-9"/>
          <w:sz w:val="20"/>
        </w:rPr>
        <w:t xml:space="preserve"> </w:t>
      </w:r>
      <w:r>
        <w:rPr>
          <w:sz w:val="20"/>
        </w:rPr>
        <w:t>and</w:t>
      </w:r>
      <w:r>
        <w:rPr>
          <w:spacing w:val="-8"/>
          <w:sz w:val="20"/>
        </w:rPr>
        <w:t xml:space="preserve"> </w:t>
      </w:r>
      <w:r>
        <w:rPr>
          <w:sz w:val="20"/>
        </w:rPr>
        <w:t>separate</w:t>
      </w:r>
      <w:r>
        <w:rPr>
          <w:spacing w:val="-8"/>
          <w:sz w:val="20"/>
        </w:rPr>
        <w:t xml:space="preserve"> </w:t>
      </w:r>
      <w:r>
        <w:rPr>
          <w:sz w:val="20"/>
        </w:rPr>
        <w:t>prefixes,</w:t>
      </w:r>
      <w:r>
        <w:rPr>
          <w:spacing w:val="-9"/>
          <w:sz w:val="20"/>
        </w:rPr>
        <w:t xml:space="preserve"> </w:t>
      </w:r>
      <w:r>
        <w:rPr>
          <w:sz w:val="20"/>
        </w:rPr>
        <w:t>suffixes,</w:t>
      </w:r>
      <w:r>
        <w:rPr>
          <w:spacing w:val="-5"/>
          <w:sz w:val="20"/>
        </w:rPr>
        <w:t xml:space="preserve"> </w:t>
      </w:r>
      <w:r>
        <w:rPr>
          <w:sz w:val="20"/>
        </w:rPr>
        <w:t>and</w:t>
      </w:r>
      <w:r>
        <w:rPr>
          <w:spacing w:val="-13"/>
          <w:sz w:val="20"/>
        </w:rPr>
        <w:t xml:space="preserve"> </w:t>
      </w:r>
      <w:r>
        <w:rPr>
          <w:sz w:val="20"/>
        </w:rPr>
        <w:t>the</w:t>
      </w:r>
      <w:r>
        <w:rPr>
          <w:spacing w:val="-8"/>
          <w:sz w:val="20"/>
        </w:rPr>
        <w:t xml:space="preserve"> </w:t>
      </w:r>
      <w:r>
        <w:rPr>
          <w:sz w:val="20"/>
        </w:rPr>
        <w:t>base</w:t>
      </w:r>
      <w:r>
        <w:rPr>
          <w:spacing w:val="-8"/>
          <w:sz w:val="20"/>
        </w:rPr>
        <w:t xml:space="preserve"> </w:t>
      </w:r>
      <w:r>
        <w:rPr>
          <w:sz w:val="20"/>
        </w:rPr>
        <w:t>word</w:t>
      </w:r>
      <w:r>
        <w:rPr>
          <w:spacing w:val="-8"/>
          <w:sz w:val="20"/>
        </w:rPr>
        <w:t xml:space="preserve"> </w:t>
      </w:r>
      <w:r>
        <w:rPr>
          <w:sz w:val="20"/>
        </w:rPr>
        <w:t>using</w:t>
      </w:r>
      <w:r>
        <w:rPr>
          <w:spacing w:val="-8"/>
          <w:sz w:val="20"/>
        </w:rPr>
        <w:t xml:space="preserve"> </w:t>
      </w:r>
      <w:r>
        <w:rPr>
          <w:sz w:val="20"/>
        </w:rPr>
        <w:t>rule-based morphological analysis, examine how derivational modifications alter</w:t>
      </w:r>
      <w:r>
        <w:rPr>
          <w:spacing w:val="-2"/>
          <w:sz w:val="20"/>
        </w:rPr>
        <w:t xml:space="preserve"> </w:t>
      </w:r>
      <w:r>
        <w:rPr>
          <w:sz w:val="20"/>
        </w:rPr>
        <w:t>the</w:t>
      </w:r>
      <w:r>
        <w:rPr>
          <w:spacing w:val="-4"/>
          <w:sz w:val="20"/>
        </w:rPr>
        <w:t xml:space="preserve"> </w:t>
      </w:r>
      <w:r>
        <w:rPr>
          <w:sz w:val="20"/>
        </w:rPr>
        <w:t>meaning of</w:t>
      </w:r>
      <w:r>
        <w:rPr>
          <w:spacing w:val="-1"/>
          <w:sz w:val="20"/>
        </w:rPr>
        <w:t xml:space="preserve"> </w:t>
      </w:r>
      <w:r>
        <w:rPr>
          <w:sz w:val="20"/>
        </w:rPr>
        <w:t>the root</w:t>
      </w:r>
      <w:r>
        <w:rPr>
          <w:spacing w:val="-1"/>
          <w:sz w:val="20"/>
        </w:rPr>
        <w:t xml:space="preserve"> </w:t>
      </w:r>
      <w:r>
        <w:rPr>
          <w:sz w:val="20"/>
        </w:rPr>
        <w:t>word, classify each transformation according to its morphological type, and produce a comprehensive output containing the original word, identified prefix, root word, suffix, transformation category, semantic interpretation, and normalized base form for use in sentiment analysis applications.</w:t>
      </w:r>
    </w:p>
    <w:p w14:paraId="4A9391FB">
      <w:pPr>
        <w:pStyle w:val="6"/>
        <w:spacing w:before="47"/>
        <w:rPr>
          <w:rFonts w:ascii="Arial"/>
          <w:sz w:val="20"/>
        </w:rPr>
      </w:pPr>
    </w:p>
    <w:p w14:paraId="2F9697AD">
      <w:pPr>
        <w:pStyle w:val="2"/>
      </w:pPr>
      <w:r>
        <w:t>Question</w:t>
      </w:r>
      <w:r>
        <w:rPr>
          <w:spacing w:val="-10"/>
        </w:rPr>
        <w:t xml:space="preserve"> </w:t>
      </w:r>
      <w:r>
        <w:t>2:</w:t>
      </w:r>
      <w:r>
        <w:rPr>
          <w:spacing w:val="-10"/>
        </w:rPr>
        <w:t xml:space="preserve"> </w:t>
      </w:r>
      <w:r>
        <w:t>Morphological</w:t>
      </w:r>
      <w:r>
        <w:rPr>
          <w:spacing w:val="-5"/>
        </w:rPr>
        <w:t xml:space="preserve"> </w:t>
      </w:r>
      <w:r>
        <w:t>Parsing</w:t>
      </w:r>
      <w:r>
        <w:rPr>
          <w:spacing w:val="-9"/>
        </w:rPr>
        <w:t xml:space="preserve"> </w:t>
      </w:r>
      <w:r>
        <w:t>of</w:t>
      </w:r>
      <w:r>
        <w:rPr>
          <w:spacing w:val="-10"/>
        </w:rPr>
        <w:t xml:space="preserve"> </w:t>
      </w:r>
      <w:r>
        <w:t>“disagree”,</w:t>
      </w:r>
      <w:r>
        <w:rPr>
          <w:spacing w:val="-6"/>
        </w:rPr>
        <w:t xml:space="preserve"> </w:t>
      </w:r>
      <w:r>
        <w:t>“agreement”,</w:t>
      </w:r>
      <w:r>
        <w:rPr>
          <w:spacing w:val="-7"/>
        </w:rPr>
        <w:t xml:space="preserve"> </w:t>
      </w:r>
      <w:r>
        <w:t>and</w:t>
      </w:r>
      <w:r>
        <w:rPr>
          <w:spacing w:val="-10"/>
        </w:rPr>
        <w:t xml:space="preserve"> </w:t>
      </w:r>
      <w:r>
        <w:rPr>
          <w:spacing w:val="-2"/>
        </w:rPr>
        <w:t>“agreeable”</w:t>
      </w:r>
    </w:p>
    <w:p w14:paraId="2A859796">
      <w:pPr>
        <w:pStyle w:val="6"/>
        <w:spacing w:before="248" w:line="360" w:lineRule="auto"/>
        <w:ind w:left="360" w:right="349"/>
      </w:pPr>
      <w:r>
        <w:rPr>
          <w:b/>
        </w:rPr>
        <w:t xml:space="preserve">Approach: </w:t>
      </w:r>
      <w:r>
        <w:t>Identify</w:t>
      </w:r>
      <w:r>
        <w:rPr>
          <w:spacing w:val="-2"/>
        </w:rPr>
        <w:t xml:space="preserve"> </w:t>
      </w:r>
      <w:r>
        <w:t>the</w:t>
      </w:r>
      <w:r>
        <w:rPr>
          <w:spacing w:val="-8"/>
        </w:rPr>
        <w:t xml:space="preserve"> </w:t>
      </w:r>
      <w:r>
        <w:t>base</w:t>
      </w:r>
      <w:r>
        <w:rPr>
          <w:spacing w:val="-3"/>
        </w:rPr>
        <w:t xml:space="preserve"> </w:t>
      </w:r>
      <w:r>
        <w:t>“agree”, then</w:t>
      </w:r>
      <w:r>
        <w:rPr>
          <w:spacing w:val="-3"/>
        </w:rPr>
        <w:t xml:space="preserve"> </w:t>
      </w:r>
      <w:r>
        <w:t>detect</w:t>
      </w:r>
      <w:r>
        <w:rPr>
          <w:spacing w:val="-2"/>
        </w:rPr>
        <w:t xml:space="preserve"> </w:t>
      </w:r>
      <w:r>
        <w:t>the</w:t>
      </w:r>
      <w:r>
        <w:rPr>
          <w:spacing w:val="-3"/>
        </w:rPr>
        <w:t xml:space="preserve"> </w:t>
      </w:r>
      <w:r>
        <w:t>prefix</w:t>
      </w:r>
      <w:r>
        <w:rPr>
          <w:spacing w:val="-2"/>
        </w:rPr>
        <w:t xml:space="preserve"> </w:t>
      </w:r>
      <w:r>
        <w:t>“dis-”</w:t>
      </w:r>
      <w:r>
        <w:rPr>
          <w:spacing w:val="-3"/>
        </w:rPr>
        <w:t xml:space="preserve"> </w:t>
      </w:r>
      <w:r>
        <w:t>and</w:t>
      </w:r>
      <w:r>
        <w:rPr>
          <w:spacing w:val="-2"/>
        </w:rPr>
        <w:t xml:space="preserve"> </w:t>
      </w:r>
      <w:r>
        <w:t>the</w:t>
      </w:r>
      <w:r>
        <w:rPr>
          <w:spacing w:val="-3"/>
        </w:rPr>
        <w:t xml:space="preserve"> </w:t>
      </w:r>
      <w:r>
        <w:t>suffixes</w:t>
      </w:r>
      <w:r>
        <w:rPr>
          <w:spacing w:val="-5"/>
        </w:rPr>
        <w:t xml:space="preserve"> </w:t>
      </w:r>
      <w:r>
        <w:t>“-ment”</w:t>
      </w:r>
      <w:r>
        <w:rPr>
          <w:spacing w:val="-3"/>
        </w:rPr>
        <w:t xml:space="preserve"> </w:t>
      </w:r>
      <w:r>
        <w:t>and</w:t>
      </w:r>
      <w:r>
        <w:rPr>
          <w:spacing w:val="-2"/>
        </w:rPr>
        <w:t xml:space="preserve"> </w:t>
      </w:r>
      <w:r>
        <w:t>“-able”. The prefix reverses or negates the meaning; “-ment” forms a noun describing an act or state; “-able” forms an adjective meaning</w:t>
      </w:r>
      <w:r>
        <w:rPr>
          <w:spacing w:val="-3"/>
        </w:rPr>
        <w:t xml:space="preserve"> </w:t>
      </w:r>
      <w:r>
        <w:t>capable of being</w:t>
      </w:r>
      <w:r>
        <w:rPr>
          <w:spacing w:val="-3"/>
        </w:rPr>
        <w:t xml:space="preserve"> </w:t>
      </w:r>
      <w:r>
        <w:t>agreed to or</w:t>
      </w:r>
      <w:r>
        <w:rPr>
          <w:spacing w:val="-1"/>
        </w:rPr>
        <w:t xml:space="preserve"> </w:t>
      </w:r>
      <w:r>
        <w:t>considered acceptable, depending on</w:t>
      </w:r>
      <w:r>
        <w:rPr>
          <w:spacing w:val="-3"/>
        </w:rPr>
        <w:t xml:space="preserve"> </w:t>
      </w:r>
      <w:r>
        <w:t>context.</w:t>
      </w:r>
    </w:p>
    <w:p w14:paraId="57B0E1BC">
      <w:pPr>
        <w:pStyle w:val="2"/>
        <w:spacing w:before="75"/>
      </w:pPr>
      <w:r>
        <w:t>Python</w:t>
      </w:r>
      <w:r>
        <w:rPr>
          <w:spacing w:val="-11"/>
        </w:rPr>
        <w:t xml:space="preserve"> </w:t>
      </w:r>
      <w:r>
        <w:rPr>
          <w:spacing w:val="-2"/>
        </w:rPr>
        <w:t>Program:</w:t>
      </w:r>
    </w:p>
    <w:p w14:paraId="004D2B6E">
      <w:pPr>
        <w:pStyle w:val="6"/>
        <w:spacing w:before="244" w:line="360" w:lineRule="auto"/>
        <w:ind w:left="720" w:right="5213"/>
      </w:pPr>
      <w:r>
        <w:t>words</w:t>
      </w:r>
      <w:r>
        <w:rPr>
          <w:spacing w:val="-13"/>
        </w:rPr>
        <w:t xml:space="preserve"> </w:t>
      </w:r>
      <w:r>
        <w:t>=</w:t>
      </w:r>
      <w:r>
        <w:rPr>
          <w:spacing w:val="-12"/>
        </w:rPr>
        <w:t xml:space="preserve"> </w:t>
      </w:r>
      <w:r>
        <w:t>["disagree",</w:t>
      </w:r>
      <w:r>
        <w:rPr>
          <w:spacing w:val="-10"/>
        </w:rPr>
        <w:t xml:space="preserve"> </w:t>
      </w:r>
      <w:r>
        <w:t>"agreement",</w:t>
      </w:r>
      <w:r>
        <w:rPr>
          <w:spacing w:val="-10"/>
        </w:rPr>
        <w:t xml:space="preserve"> </w:t>
      </w:r>
      <w:r>
        <w:t>"agreeable"] analysis = {</w:t>
      </w:r>
    </w:p>
    <w:p w14:paraId="018C0E9D">
      <w:pPr>
        <w:pStyle w:val="6"/>
        <w:spacing w:before="3" w:line="360" w:lineRule="auto"/>
        <w:ind w:left="1743" w:right="4593" w:hanging="779"/>
      </w:pPr>
      <w:r>
        <w:t>"disagree":</w:t>
      </w:r>
      <w:r>
        <w:rPr>
          <w:spacing w:val="-10"/>
        </w:rPr>
        <w:t xml:space="preserve"> </w:t>
      </w:r>
      <w:r>
        <w:t>("dis-",</w:t>
      </w:r>
      <w:r>
        <w:rPr>
          <w:spacing w:val="-9"/>
        </w:rPr>
        <w:t xml:space="preserve"> </w:t>
      </w:r>
      <w:r>
        <w:t>"agree",</w:t>
      </w:r>
      <w:r>
        <w:rPr>
          <w:spacing w:val="-9"/>
        </w:rPr>
        <w:t xml:space="preserve"> </w:t>
      </w:r>
      <w:r>
        <w:t>"",</w:t>
      </w:r>
      <w:r>
        <w:rPr>
          <w:spacing w:val="-9"/>
        </w:rPr>
        <w:t xml:space="preserve"> </w:t>
      </w:r>
      <w:r>
        <w:t>"Prefix</w:t>
      </w:r>
      <w:r>
        <w:rPr>
          <w:spacing w:val="-10"/>
        </w:rPr>
        <w:t xml:space="preserve"> </w:t>
      </w:r>
      <w:r>
        <w:t>derivation", "not agree; express a different opinion"),</w:t>
      </w:r>
    </w:p>
    <w:p w14:paraId="53007D3B">
      <w:pPr>
        <w:pStyle w:val="6"/>
        <w:spacing w:line="360" w:lineRule="auto"/>
        <w:ind w:left="1805" w:right="4521" w:hanging="841"/>
      </w:pPr>
      <w:r>
        <w:t>"agreement":</w:t>
      </w:r>
      <w:r>
        <w:rPr>
          <w:spacing w:val="-9"/>
        </w:rPr>
        <w:t xml:space="preserve"> </w:t>
      </w:r>
      <w:r>
        <w:t>("",</w:t>
      </w:r>
      <w:r>
        <w:rPr>
          <w:spacing w:val="-8"/>
        </w:rPr>
        <w:t xml:space="preserve"> </w:t>
      </w:r>
      <w:r>
        <w:t>"agree",</w:t>
      </w:r>
      <w:r>
        <w:rPr>
          <w:spacing w:val="-8"/>
        </w:rPr>
        <w:t xml:space="preserve"> </w:t>
      </w:r>
      <w:r>
        <w:t>"-ment",</w:t>
      </w:r>
      <w:r>
        <w:rPr>
          <w:spacing w:val="-8"/>
        </w:rPr>
        <w:t xml:space="preserve"> </w:t>
      </w:r>
      <w:r>
        <w:t>"Suffix</w:t>
      </w:r>
      <w:r>
        <w:rPr>
          <w:spacing w:val="-14"/>
        </w:rPr>
        <w:t xml:space="preserve"> </w:t>
      </w:r>
      <w:r>
        <w:t>derivation", "the state or result of agreeing"),</w:t>
      </w:r>
    </w:p>
    <w:p w14:paraId="3DF6F2B1">
      <w:pPr>
        <w:pStyle w:val="6"/>
        <w:spacing w:line="360" w:lineRule="auto"/>
        <w:ind w:left="1805" w:right="4593" w:hanging="841"/>
      </w:pPr>
      <w:r>
        <w:t>"agreeable":</w:t>
      </w:r>
      <w:r>
        <w:rPr>
          <w:spacing w:val="-10"/>
        </w:rPr>
        <w:t xml:space="preserve"> </w:t>
      </w:r>
      <w:r>
        <w:t>("",</w:t>
      </w:r>
      <w:r>
        <w:rPr>
          <w:spacing w:val="-8"/>
        </w:rPr>
        <w:t xml:space="preserve"> </w:t>
      </w:r>
      <w:r>
        <w:t>"agree",</w:t>
      </w:r>
      <w:r>
        <w:rPr>
          <w:spacing w:val="-8"/>
        </w:rPr>
        <w:t xml:space="preserve"> </w:t>
      </w:r>
      <w:r>
        <w:t>"-able",</w:t>
      </w:r>
      <w:r>
        <w:rPr>
          <w:spacing w:val="-8"/>
        </w:rPr>
        <w:t xml:space="preserve"> </w:t>
      </w:r>
      <w:r>
        <w:t>"Suffix</w:t>
      </w:r>
      <w:r>
        <w:rPr>
          <w:spacing w:val="-8"/>
        </w:rPr>
        <w:t xml:space="preserve"> </w:t>
      </w:r>
      <w:r>
        <w:t>derivation", "pleasant or acceptable; context dependent")</w:t>
      </w:r>
    </w:p>
    <w:p w14:paraId="7FA191F2">
      <w:pPr>
        <w:spacing w:before="0" w:line="274" w:lineRule="exact"/>
        <w:ind w:left="720" w:right="0" w:firstLine="0"/>
        <w:jc w:val="left"/>
        <w:rPr>
          <w:sz w:val="24"/>
        </w:rPr>
      </w:pPr>
      <w:r>
        <w:rPr>
          <w:spacing w:val="-10"/>
          <w:sz w:val="24"/>
        </w:rPr>
        <w:t>}</w:t>
      </w:r>
    </w:p>
    <w:p w14:paraId="1A64D0C0">
      <w:pPr>
        <w:pStyle w:val="6"/>
        <w:spacing w:before="137" w:line="364" w:lineRule="auto"/>
        <w:ind w:left="1085" w:right="3563" w:hanging="365"/>
      </w:pPr>
      <w:r>
        <w:t>print(f'{"Word":&lt;14}</w:t>
      </w:r>
      <w:r>
        <w:rPr>
          <w:spacing w:val="-9"/>
        </w:rPr>
        <w:t xml:space="preserve"> </w:t>
      </w:r>
      <w:r>
        <w:t>{"Prefix":&lt;9}</w:t>
      </w:r>
      <w:r>
        <w:rPr>
          <w:spacing w:val="-13"/>
        </w:rPr>
        <w:t xml:space="preserve"> </w:t>
      </w:r>
      <w:r>
        <w:t>{"Root":&lt;9}</w:t>
      </w:r>
      <w:r>
        <w:rPr>
          <w:spacing w:val="-9"/>
        </w:rPr>
        <w:t xml:space="preserve"> </w:t>
      </w:r>
      <w:r>
        <w:t>{"Suffix":&lt;9}</w:t>
      </w:r>
      <w:r>
        <w:rPr>
          <w:spacing w:val="-9"/>
        </w:rPr>
        <w:t xml:space="preserve"> </w:t>
      </w:r>
      <w:r>
        <w:t>' f'{"Type":&lt;20} Semantic interpretation')</w:t>
      </w:r>
    </w:p>
    <w:p w14:paraId="36A9257B">
      <w:pPr>
        <w:pStyle w:val="6"/>
        <w:spacing w:line="268" w:lineRule="exact"/>
        <w:ind w:left="720"/>
      </w:pPr>
      <w:r>
        <w:t>for</w:t>
      </w:r>
      <w:r>
        <w:rPr>
          <w:spacing w:val="3"/>
        </w:rPr>
        <w:t xml:space="preserve"> </w:t>
      </w:r>
      <w:r>
        <w:t>word</w:t>
      </w:r>
      <w:r>
        <w:rPr>
          <w:spacing w:val="-3"/>
        </w:rPr>
        <w:t xml:space="preserve"> </w:t>
      </w:r>
      <w:r>
        <w:t>in</w:t>
      </w:r>
      <w:r>
        <w:rPr>
          <w:spacing w:val="-2"/>
        </w:rPr>
        <w:t xml:space="preserve"> words:</w:t>
      </w:r>
    </w:p>
    <w:p w14:paraId="0869A16B">
      <w:pPr>
        <w:pStyle w:val="6"/>
        <w:spacing w:before="136" w:line="360" w:lineRule="auto"/>
        <w:ind w:left="965" w:right="3563"/>
      </w:pPr>
      <w:r>
        <w:t>prefix, root, suffix, kind, meaning = analysis[word] print(f'{word:&lt;14}</w:t>
      </w:r>
      <w:r>
        <w:rPr>
          <w:spacing w:val="-12"/>
        </w:rPr>
        <w:t xml:space="preserve"> </w:t>
      </w:r>
      <w:r>
        <w:t>{prefix:&lt;9}</w:t>
      </w:r>
      <w:r>
        <w:rPr>
          <w:spacing w:val="-11"/>
        </w:rPr>
        <w:t xml:space="preserve"> </w:t>
      </w:r>
      <w:r>
        <w:t>{root:&lt;9}</w:t>
      </w:r>
      <w:r>
        <w:rPr>
          <w:spacing w:val="-11"/>
        </w:rPr>
        <w:t xml:space="preserve"> </w:t>
      </w:r>
      <w:r>
        <w:t>{suffix:&lt;9}</w:t>
      </w:r>
      <w:r>
        <w:rPr>
          <w:spacing w:val="-12"/>
        </w:rPr>
        <w:t xml:space="preserve"> </w:t>
      </w:r>
      <w:r>
        <w:t>'</w:t>
      </w:r>
    </w:p>
    <w:p w14:paraId="63D6E22D">
      <w:pPr>
        <w:pStyle w:val="6"/>
        <w:spacing w:before="3"/>
        <w:ind w:left="1325"/>
      </w:pPr>
      <w:r>
        <w:t>f'{kind:&lt;20}</w:t>
      </w:r>
      <w:r>
        <w:rPr>
          <w:spacing w:val="-3"/>
        </w:rPr>
        <w:t xml:space="preserve"> </w:t>
      </w:r>
      <w:r>
        <w:rPr>
          <w:spacing w:val="-2"/>
        </w:rPr>
        <w:t>{meaning}')</w:t>
      </w:r>
    </w:p>
    <w:p w14:paraId="49413271">
      <w:pPr>
        <w:pStyle w:val="6"/>
        <w:spacing w:before="137"/>
        <w:ind w:left="965"/>
      </w:pPr>
      <w:r>
        <w:t>print("</w:t>
      </w:r>
      <w:r>
        <w:rPr>
          <w:spacing w:val="51"/>
        </w:rPr>
        <w:t xml:space="preserve"> </w:t>
      </w:r>
      <w:r>
        <w:t>Normalized</w:t>
      </w:r>
      <w:r>
        <w:rPr>
          <w:spacing w:val="-1"/>
        </w:rPr>
        <w:t xml:space="preserve"> </w:t>
      </w:r>
      <w:r>
        <w:t>base</w:t>
      </w:r>
      <w:r>
        <w:rPr>
          <w:spacing w:val="-2"/>
        </w:rPr>
        <w:t xml:space="preserve"> </w:t>
      </w:r>
      <w:r>
        <w:t>form:",</w:t>
      </w:r>
      <w:r>
        <w:rPr>
          <w:spacing w:val="-3"/>
        </w:rPr>
        <w:t xml:space="preserve"> </w:t>
      </w:r>
      <w:r>
        <w:rPr>
          <w:spacing w:val="-2"/>
        </w:rPr>
        <w:t>root)</w:t>
      </w:r>
    </w:p>
    <w:p w14:paraId="25EBEC99">
      <w:pPr>
        <w:spacing w:before="137" w:line="360" w:lineRule="auto"/>
        <w:ind w:left="845" w:right="8485" w:hanging="125"/>
        <w:jc w:val="left"/>
        <w:rPr>
          <w:sz w:val="24"/>
        </w:rPr>
      </w:pPr>
      <w:r>
        <w:rPr>
          <w:b/>
          <w:sz w:val="24"/>
        </w:rPr>
        <w:t>Word:</w:t>
      </w:r>
      <w:r>
        <w:rPr>
          <w:b/>
          <w:spacing w:val="-15"/>
          <w:sz w:val="24"/>
        </w:rPr>
        <w:t xml:space="preserve"> </w:t>
      </w:r>
      <w:r>
        <w:rPr>
          <w:b/>
          <w:sz w:val="24"/>
        </w:rPr>
        <w:t xml:space="preserve">disagree </w:t>
      </w:r>
      <w:r>
        <w:rPr>
          <w:sz w:val="24"/>
        </w:rPr>
        <w:t>Prefix: dis-Root: agree Suffix: None</w:t>
      </w:r>
    </w:p>
    <w:p w14:paraId="0CDFCB3A">
      <w:pPr>
        <w:spacing w:after="0" w:line="360" w:lineRule="auto"/>
        <w:jc w:val="left"/>
        <w:rPr>
          <w:sz w:val="24"/>
        </w:rPr>
        <w:sectPr>
          <w:pgSz w:w="12240" w:h="15840"/>
          <w:pgMar w:top="62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0E6B04F">
      <w:pPr>
        <w:pStyle w:val="6"/>
        <w:spacing w:before="62" w:line="360" w:lineRule="auto"/>
        <w:ind w:left="845" w:right="6338"/>
      </w:pPr>
      <w:r>
        <w:t>Transformation:</w:t>
      </w:r>
      <w:r>
        <w:rPr>
          <w:spacing w:val="-15"/>
        </w:rPr>
        <w:t xml:space="preserve"> </w:t>
      </w:r>
      <w:r>
        <w:t>Prefix</w:t>
      </w:r>
      <w:r>
        <w:rPr>
          <w:spacing w:val="-15"/>
        </w:rPr>
        <w:t xml:space="preserve"> </w:t>
      </w:r>
      <w:r>
        <w:t>derivation Meaning: Not agree</w:t>
      </w:r>
    </w:p>
    <w:p w14:paraId="6AF4A875">
      <w:pPr>
        <w:spacing w:before="0" w:line="362" w:lineRule="auto"/>
        <w:ind w:left="720" w:right="7627" w:firstLine="124"/>
        <w:jc w:val="left"/>
        <w:rPr>
          <w:sz w:val="24"/>
        </w:rPr>
      </w:pPr>
      <w:r>
        <w:rPr>
          <w:sz w:val="24"/>
        </w:rPr>
        <w:t>Normalized</w:t>
      </w:r>
      <w:r>
        <w:rPr>
          <w:spacing w:val="-15"/>
          <w:sz w:val="24"/>
        </w:rPr>
        <w:t xml:space="preserve"> </w:t>
      </w:r>
      <w:r>
        <w:rPr>
          <w:sz w:val="24"/>
        </w:rPr>
        <w:t>Base:</w:t>
      </w:r>
      <w:r>
        <w:rPr>
          <w:spacing w:val="-15"/>
          <w:sz w:val="24"/>
        </w:rPr>
        <w:t xml:space="preserve"> </w:t>
      </w:r>
      <w:r>
        <w:rPr>
          <w:sz w:val="24"/>
        </w:rPr>
        <w:t xml:space="preserve">agree </w:t>
      </w:r>
      <w:r>
        <w:rPr>
          <w:b/>
          <w:sz w:val="24"/>
        </w:rPr>
        <w:t xml:space="preserve">Word: agreement </w:t>
      </w:r>
      <w:r>
        <w:rPr>
          <w:sz w:val="24"/>
        </w:rPr>
        <w:t>Prefix: None</w:t>
      </w:r>
    </w:p>
    <w:p w14:paraId="44C13547">
      <w:pPr>
        <w:pStyle w:val="6"/>
        <w:spacing w:line="360" w:lineRule="auto"/>
        <w:ind w:left="845" w:right="8663"/>
      </w:pPr>
      <w:r>
        <w:t>Root: agree Suffix:</w:t>
      </w:r>
      <w:r>
        <w:rPr>
          <w:spacing w:val="-15"/>
        </w:rPr>
        <w:t xml:space="preserve"> </w:t>
      </w:r>
      <w:r>
        <w:t>-ment</w:t>
      </w:r>
    </w:p>
    <w:p w14:paraId="1DE79ADA">
      <w:pPr>
        <w:pStyle w:val="6"/>
        <w:spacing w:line="360" w:lineRule="auto"/>
        <w:ind w:left="845" w:right="6338"/>
      </w:pPr>
      <w:r>
        <w:t>Transformation: Suffix derivation Meaning:</w:t>
      </w:r>
      <w:r>
        <w:rPr>
          <w:spacing w:val="-8"/>
        </w:rPr>
        <w:t xml:space="preserve"> </w:t>
      </w:r>
      <w:r>
        <w:t>State</w:t>
      </w:r>
      <w:r>
        <w:rPr>
          <w:spacing w:val="-9"/>
        </w:rPr>
        <w:t xml:space="preserve"> </w:t>
      </w:r>
      <w:r>
        <w:t>or</w:t>
      </w:r>
      <w:r>
        <w:rPr>
          <w:spacing w:val="-11"/>
        </w:rPr>
        <w:t xml:space="preserve"> </w:t>
      </w:r>
      <w:r>
        <w:t>result</w:t>
      </w:r>
      <w:r>
        <w:rPr>
          <w:spacing w:val="-8"/>
        </w:rPr>
        <w:t xml:space="preserve"> </w:t>
      </w:r>
      <w:r>
        <w:t>of</w:t>
      </w:r>
      <w:r>
        <w:rPr>
          <w:spacing w:val="-11"/>
        </w:rPr>
        <w:t xml:space="preserve"> </w:t>
      </w:r>
      <w:r>
        <w:t>agreeing Normalized Base: agree</w:t>
      </w:r>
    </w:p>
    <w:p w14:paraId="202040FE">
      <w:pPr>
        <w:spacing w:before="0" w:line="360" w:lineRule="auto"/>
        <w:ind w:left="845" w:right="8348" w:hanging="125"/>
        <w:jc w:val="left"/>
        <w:rPr>
          <w:sz w:val="24"/>
        </w:rPr>
      </w:pPr>
      <w:r>
        <w:rPr>
          <w:b/>
          <w:sz w:val="24"/>
        </w:rPr>
        <w:t>Word:</w:t>
      </w:r>
      <w:r>
        <w:rPr>
          <w:b/>
          <w:spacing w:val="-15"/>
          <w:sz w:val="24"/>
        </w:rPr>
        <w:t xml:space="preserve"> </w:t>
      </w:r>
      <w:r>
        <w:rPr>
          <w:b/>
          <w:sz w:val="24"/>
        </w:rPr>
        <w:t xml:space="preserve">agreeable </w:t>
      </w:r>
      <w:r>
        <w:rPr>
          <w:sz w:val="24"/>
        </w:rPr>
        <w:t>Prefix: None Root: agree Suffix: -able</w:t>
      </w:r>
    </w:p>
    <w:p w14:paraId="51F26F48">
      <w:pPr>
        <w:pStyle w:val="6"/>
        <w:spacing w:line="362" w:lineRule="auto"/>
        <w:ind w:left="845" w:right="6338"/>
      </w:pPr>
      <w:r>
        <w:t>Transformation:</w:t>
      </w:r>
      <w:r>
        <w:rPr>
          <w:spacing w:val="-15"/>
        </w:rPr>
        <w:t xml:space="preserve"> </w:t>
      </w:r>
      <w:r>
        <w:t>Suffix</w:t>
      </w:r>
      <w:r>
        <w:rPr>
          <w:spacing w:val="-15"/>
        </w:rPr>
        <w:t xml:space="preserve"> </w:t>
      </w:r>
      <w:r>
        <w:t>derivation Meaning: Pleasant or acceptable Normalized Base: agree</w:t>
      </w:r>
    </w:p>
    <w:p w14:paraId="19B2D14D">
      <w:pPr>
        <w:spacing w:line="240" w:lineRule="auto"/>
        <w:ind w:left="360" w:right="0" w:firstLine="0"/>
        <w:rPr>
          <w:sz w:val="20"/>
        </w:rPr>
      </w:pPr>
      <w:r>
        <w:rPr>
          <w:sz w:val="20"/>
        </w:rPr>
        <w:drawing>
          <wp:inline distT="0" distB="0" distL="0" distR="0">
            <wp:extent cx="6487795" cy="253365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6488131" cy="2533650"/>
                    </a:xfrm>
                    <a:prstGeom prst="rect">
                      <a:avLst/>
                    </a:prstGeom>
                  </pic:spPr>
                </pic:pic>
              </a:graphicData>
            </a:graphic>
          </wp:inline>
        </w:drawing>
      </w:r>
    </w:p>
    <w:p w14:paraId="4430D89A">
      <w:pPr>
        <w:pStyle w:val="6"/>
        <w:spacing w:before="123" w:line="360" w:lineRule="auto"/>
        <w:ind w:left="360"/>
      </w:pPr>
      <w:r>
        <w:rPr>
          <w:b/>
        </w:rPr>
        <w:t>Result:</w:t>
      </w:r>
      <w:r>
        <w:rPr>
          <w:b/>
          <w:spacing w:val="-1"/>
        </w:rPr>
        <w:t xml:space="preserve"> </w:t>
      </w:r>
      <w:r>
        <w:rPr>
          <w:b/>
        </w:rPr>
        <w:t>-</w:t>
      </w:r>
      <w:r>
        <w:rPr>
          <w:b/>
          <w:spacing w:val="-6"/>
        </w:rPr>
        <w:t xml:space="preserve"> </w:t>
      </w:r>
      <w:r>
        <w:t>The</w:t>
      </w:r>
      <w:r>
        <w:rPr>
          <w:spacing w:val="-8"/>
        </w:rPr>
        <w:t xml:space="preserve"> </w:t>
      </w:r>
      <w:r>
        <w:t>morphological</w:t>
      </w:r>
      <w:r>
        <w:rPr>
          <w:spacing w:val="-3"/>
        </w:rPr>
        <w:t xml:space="preserve"> </w:t>
      </w:r>
      <w:r>
        <w:t>parser</w:t>
      </w:r>
      <w:r>
        <w:rPr>
          <w:spacing w:val="-2"/>
        </w:rPr>
        <w:t xml:space="preserve"> </w:t>
      </w:r>
      <w:r>
        <w:t>successfully</w:t>
      </w:r>
      <w:r>
        <w:rPr>
          <w:spacing w:val="-3"/>
        </w:rPr>
        <w:t xml:space="preserve"> </w:t>
      </w:r>
      <w:r>
        <w:t>identifies</w:t>
      </w:r>
      <w:r>
        <w:rPr>
          <w:spacing w:val="-6"/>
        </w:rPr>
        <w:t xml:space="preserve"> </w:t>
      </w:r>
      <w:r>
        <w:t>the</w:t>
      </w:r>
      <w:r>
        <w:rPr>
          <w:spacing w:val="-4"/>
        </w:rPr>
        <w:t xml:space="preserve"> </w:t>
      </w:r>
      <w:r>
        <w:t>prefixes,</w:t>
      </w:r>
      <w:r>
        <w:rPr>
          <w:spacing w:val="-6"/>
        </w:rPr>
        <w:t xml:space="preserve"> </w:t>
      </w:r>
      <w:r>
        <w:t>roots,</w:t>
      </w:r>
      <w:r>
        <w:rPr>
          <w:spacing w:val="-6"/>
        </w:rPr>
        <w:t xml:space="preserve"> </w:t>
      </w:r>
      <w:r>
        <w:t>and</w:t>
      </w:r>
      <w:r>
        <w:rPr>
          <w:spacing w:val="-3"/>
        </w:rPr>
        <w:t xml:space="preserve"> </w:t>
      </w:r>
      <w:r>
        <w:t>suffixes</w:t>
      </w:r>
      <w:r>
        <w:rPr>
          <w:spacing w:val="-6"/>
        </w:rPr>
        <w:t xml:space="preserve"> </w:t>
      </w:r>
      <w:r>
        <w:t>of “disagree”, “agreement”, and “agreeable” and normalizes them to the base form “agree”.</w:t>
      </w:r>
    </w:p>
    <w:p w14:paraId="4BBB97B6">
      <w:pPr>
        <w:pStyle w:val="6"/>
        <w:spacing w:after="0" w:line="360" w:lineRule="auto"/>
        <w:sectPr>
          <w:pgSz w:w="12240" w:h="15840"/>
          <w:pgMar w:top="78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DB9B416">
      <w:pPr>
        <w:pStyle w:val="3"/>
        <w:numPr>
          <w:ilvl w:val="0"/>
          <w:numId w:val="3"/>
        </w:numPr>
        <w:tabs>
          <w:tab w:val="left" w:pos="604"/>
        </w:tabs>
        <w:spacing w:before="78" w:after="0" w:line="240" w:lineRule="auto"/>
        <w:ind w:left="360" w:right="355" w:firstLine="0"/>
        <w:jc w:val="both"/>
      </w:pPr>
      <w:r>
        <w:t>A</w:t>
      </w:r>
      <w:r>
        <w:rPr>
          <w:spacing w:val="-1"/>
        </w:rPr>
        <w:t xml:space="preserve"> </w:t>
      </w:r>
      <w:r>
        <w:t>text</w:t>
      </w:r>
      <w:r>
        <w:rPr>
          <w:spacing w:val="-3"/>
        </w:rPr>
        <w:t xml:space="preserve"> </w:t>
      </w:r>
      <w:r>
        <w:t>analytics</w:t>
      </w:r>
      <w:r>
        <w:rPr>
          <w:spacing w:val="-3"/>
        </w:rPr>
        <w:t xml:space="preserve"> </w:t>
      </w:r>
      <w:r>
        <w:t>pipeline</w:t>
      </w:r>
      <w:r>
        <w:rPr>
          <w:spacing w:val="-1"/>
        </w:rPr>
        <w:t xml:space="preserve"> </w:t>
      </w:r>
      <w:r>
        <w:t>in a</w:t>
      </w:r>
      <w:r>
        <w:rPr>
          <w:spacing w:val="-5"/>
        </w:rPr>
        <w:t xml:space="preserve"> </w:t>
      </w:r>
      <w:r>
        <w:t>news</w:t>
      </w:r>
      <w:r>
        <w:rPr>
          <w:spacing w:val="-3"/>
        </w:rPr>
        <w:t xml:space="preserve"> </w:t>
      </w:r>
      <w:r>
        <w:t>aggregation system handles</w:t>
      </w:r>
      <w:r>
        <w:rPr>
          <w:spacing w:val="-3"/>
        </w:rPr>
        <w:t xml:space="preserve"> </w:t>
      </w:r>
      <w:r>
        <w:t>documents</w:t>
      </w:r>
      <w:r>
        <w:rPr>
          <w:spacing w:val="-2"/>
        </w:rPr>
        <w:t xml:space="preserve"> </w:t>
      </w:r>
      <w:r>
        <w:t>containing</w:t>
      </w:r>
      <w:r>
        <w:rPr>
          <w:spacing w:val="-5"/>
        </w:rPr>
        <w:t xml:space="preserve"> </w:t>
      </w:r>
      <w:r>
        <w:t>terms</w:t>
      </w:r>
      <w:r>
        <w:rPr>
          <w:spacing w:val="-2"/>
        </w:rPr>
        <w:t xml:space="preserve"> </w:t>
      </w:r>
      <w:r>
        <w:t>such as “govern”, “government”, and “governance”. The system must standardize these variations for topic modeling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w:t>
      </w:r>
    </w:p>
    <w:p w14:paraId="53CA753D">
      <w:pPr>
        <w:pStyle w:val="8"/>
        <w:numPr>
          <w:ilvl w:val="0"/>
          <w:numId w:val="4"/>
        </w:numPr>
        <w:tabs>
          <w:tab w:val="left" w:pos="1080"/>
        </w:tabs>
        <w:spacing w:before="4" w:after="0" w:line="240" w:lineRule="auto"/>
        <w:ind w:left="1080" w:right="356" w:hanging="360"/>
        <w:jc w:val="both"/>
        <w:rPr>
          <w:sz w:val="20"/>
        </w:rPr>
      </w:pPr>
      <w:r>
        <w:rPr>
          <w:sz w:val="20"/>
        </w:rPr>
        <w:t>Develop a Python program to implement a morphology-based normalization module for the input words "govern", "government", and "governance". The program should perform morphological decomposition to identify</w:t>
      </w:r>
      <w:r>
        <w:rPr>
          <w:spacing w:val="-5"/>
          <w:sz w:val="20"/>
        </w:rPr>
        <w:t xml:space="preserve"> </w:t>
      </w:r>
      <w:r>
        <w:rPr>
          <w:sz w:val="20"/>
        </w:rPr>
        <w:t>the</w:t>
      </w:r>
      <w:r>
        <w:rPr>
          <w:spacing w:val="-6"/>
          <w:sz w:val="20"/>
        </w:rPr>
        <w:t xml:space="preserve"> </w:t>
      </w:r>
      <w:r>
        <w:rPr>
          <w:sz w:val="20"/>
        </w:rPr>
        <w:t>root</w:t>
      </w:r>
      <w:r>
        <w:rPr>
          <w:spacing w:val="-4"/>
          <w:sz w:val="20"/>
        </w:rPr>
        <w:t xml:space="preserve"> </w:t>
      </w:r>
      <w:r>
        <w:rPr>
          <w:sz w:val="20"/>
        </w:rPr>
        <w:t>word</w:t>
      </w:r>
      <w:r>
        <w:rPr>
          <w:spacing w:val="-6"/>
          <w:sz w:val="20"/>
        </w:rPr>
        <w:t xml:space="preserve"> </w:t>
      </w:r>
      <w:r>
        <w:rPr>
          <w:sz w:val="20"/>
        </w:rPr>
        <w:t>and</w:t>
      </w:r>
      <w:r>
        <w:rPr>
          <w:spacing w:val="-6"/>
          <w:sz w:val="20"/>
        </w:rPr>
        <w:t xml:space="preserve"> </w:t>
      </w:r>
      <w:r>
        <w:rPr>
          <w:sz w:val="20"/>
        </w:rPr>
        <w:t>successive</w:t>
      </w:r>
      <w:r>
        <w:rPr>
          <w:spacing w:val="-6"/>
          <w:sz w:val="20"/>
        </w:rPr>
        <w:t xml:space="preserve"> </w:t>
      </w:r>
      <w:r>
        <w:rPr>
          <w:sz w:val="20"/>
        </w:rPr>
        <w:t>derivational</w:t>
      </w:r>
      <w:r>
        <w:rPr>
          <w:spacing w:val="-6"/>
          <w:sz w:val="20"/>
        </w:rPr>
        <w:t xml:space="preserve"> </w:t>
      </w:r>
      <w:r>
        <w:rPr>
          <w:sz w:val="20"/>
        </w:rPr>
        <w:t>suffixes,</w:t>
      </w:r>
      <w:r>
        <w:rPr>
          <w:spacing w:val="-4"/>
          <w:sz w:val="20"/>
        </w:rPr>
        <w:t xml:space="preserve"> </w:t>
      </w:r>
      <w:r>
        <w:rPr>
          <w:sz w:val="20"/>
        </w:rPr>
        <w:t>determine</w:t>
      </w:r>
      <w:r>
        <w:rPr>
          <w:spacing w:val="-6"/>
          <w:sz w:val="20"/>
        </w:rPr>
        <w:t xml:space="preserve"> </w:t>
      </w:r>
      <w:r>
        <w:rPr>
          <w:sz w:val="20"/>
        </w:rPr>
        <w:t>the</w:t>
      </w:r>
      <w:r>
        <w:rPr>
          <w:spacing w:val="-6"/>
          <w:sz w:val="20"/>
        </w:rPr>
        <w:t xml:space="preserve"> </w:t>
      </w:r>
      <w:r>
        <w:rPr>
          <w:sz w:val="20"/>
        </w:rPr>
        <w:t>derivational</w:t>
      </w:r>
      <w:r>
        <w:rPr>
          <w:spacing w:val="-6"/>
          <w:sz w:val="20"/>
        </w:rPr>
        <w:t xml:space="preserve"> </w:t>
      </w:r>
      <w:r>
        <w:rPr>
          <w:sz w:val="20"/>
        </w:rPr>
        <w:t>level</w:t>
      </w:r>
      <w:r>
        <w:rPr>
          <w:spacing w:val="-6"/>
          <w:sz w:val="20"/>
        </w:rPr>
        <w:t xml:space="preserve"> </w:t>
      </w:r>
      <w:r>
        <w:rPr>
          <w:sz w:val="20"/>
        </w:rPr>
        <w:t>associated</w:t>
      </w:r>
      <w:r>
        <w:rPr>
          <w:spacing w:val="-6"/>
          <w:sz w:val="20"/>
        </w:rPr>
        <w:t xml:space="preserve"> </w:t>
      </w:r>
      <w:r>
        <w:rPr>
          <w:sz w:val="20"/>
        </w:rPr>
        <w:t>with each word, normalize all variants to a common lexical representation, and generate a structured output displaying</w:t>
      </w:r>
      <w:r>
        <w:rPr>
          <w:spacing w:val="-14"/>
          <w:sz w:val="20"/>
        </w:rPr>
        <w:t xml:space="preserve"> </w:t>
      </w:r>
      <w:r>
        <w:rPr>
          <w:sz w:val="20"/>
        </w:rPr>
        <w:t>the</w:t>
      </w:r>
      <w:r>
        <w:rPr>
          <w:spacing w:val="-14"/>
          <w:sz w:val="20"/>
        </w:rPr>
        <w:t xml:space="preserve"> </w:t>
      </w:r>
      <w:r>
        <w:rPr>
          <w:sz w:val="20"/>
        </w:rPr>
        <w:t>original</w:t>
      </w:r>
      <w:r>
        <w:rPr>
          <w:spacing w:val="-14"/>
          <w:sz w:val="20"/>
        </w:rPr>
        <w:t xml:space="preserve"> </w:t>
      </w:r>
      <w:r>
        <w:rPr>
          <w:sz w:val="20"/>
        </w:rPr>
        <w:t>word,</w:t>
      </w:r>
      <w:r>
        <w:rPr>
          <w:spacing w:val="-11"/>
          <w:sz w:val="20"/>
        </w:rPr>
        <w:t xml:space="preserve"> </w:t>
      </w:r>
      <w:r>
        <w:rPr>
          <w:sz w:val="20"/>
        </w:rPr>
        <w:t>root</w:t>
      </w:r>
      <w:r>
        <w:rPr>
          <w:spacing w:val="-11"/>
          <w:sz w:val="20"/>
        </w:rPr>
        <w:t xml:space="preserve"> </w:t>
      </w:r>
      <w:r>
        <w:rPr>
          <w:sz w:val="20"/>
        </w:rPr>
        <w:t>form,</w:t>
      </w:r>
      <w:r>
        <w:rPr>
          <w:spacing w:val="-11"/>
          <w:sz w:val="20"/>
        </w:rPr>
        <w:t xml:space="preserve"> </w:t>
      </w:r>
      <w:r>
        <w:rPr>
          <w:sz w:val="20"/>
        </w:rPr>
        <w:t>detected</w:t>
      </w:r>
      <w:r>
        <w:rPr>
          <w:spacing w:val="-14"/>
          <w:sz w:val="20"/>
        </w:rPr>
        <w:t xml:space="preserve"> </w:t>
      </w:r>
      <w:r>
        <w:rPr>
          <w:sz w:val="20"/>
        </w:rPr>
        <w:t>affix(es),</w:t>
      </w:r>
      <w:r>
        <w:rPr>
          <w:spacing w:val="-11"/>
          <w:sz w:val="20"/>
        </w:rPr>
        <w:t xml:space="preserve"> </w:t>
      </w:r>
      <w:r>
        <w:rPr>
          <w:sz w:val="20"/>
        </w:rPr>
        <w:t>derivational</w:t>
      </w:r>
      <w:r>
        <w:rPr>
          <w:spacing w:val="-14"/>
          <w:sz w:val="20"/>
        </w:rPr>
        <w:t xml:space="preserve"> </w:t>
      </w:r>
      <w:r>
        <w:rPr>
          <w:sz w:val="20"/>
        </w:rPr>
        <w:t>hierarchy,</w:t>
      </w:r>
      <w:r>
        <w:rPr>
          <w:spacing w:val="-11"/>
          <w:sz w:val="20"/>
        </w:rPr>
        <w:t xml:space="preserve"> </w:t>
      </w:r>
      <w:r>
        <w:rPr>
          <w:sz w:val="20"/>
        </w:rPr>
        <w:t>normalized</w:t>
      </w:r>
      <w:r>
        <w:rPr>
          <w:spacing w:val="-14"/>
          <w:sz w:val="20"/>
        </w:rPr>
        <w:t xml:space="preserve"> </w:t>
      </w:r>
      <w:r>
        <w:rPr>
          <w:sz w:val="20"/>
        </w:rPr>
        <w:t>representation, and the final output used for topic modeling and document clustering.</w:t>
      </w:r>
    </w:p>
    <w:p w14:paraId="48FE98D8">
      <w:pPr>
        <w:pStyle w:val="2"/>
        <w:spacing w:line="362" w:lineRule="auto"/>
      </w:pPr>
      <w:r>
        <w:t>Question</w:t>
      </w:r>
      <w:r>
        <w:rPr>
          <w:spacing w:val="-8"/>
        </w:rPr>
        <w:t xml:space="preserve"> </w:t>
      </w:r>
      <w:r>
        <w:t>3:</w:t>
      </w:r>
      <w:r>
        <w:rPr>
          <w:spacing w:val="-8"/>
        </w:rPr>
        <w:t xml:space="preserve"> </w:t>
      </w:r>
      <w:r>
        <w:t>Morphology-Based</w:t>
      </w:r>
      <w:r>
        <w:rPr>
          <w:spacing w:val="-8"/>
        </w:rPr>
        <w:t xml:space="preserve"> </w:t>
      </w:r>
      <w:r>
        <w:t>Normalization</w:t>
      </w:r>
      <w:r>
        <w:rPr>
          <w:spacing w:val="-8"/>
        </w:rPr>
        <w:t xml:space="preserve"> </w:t>
      </w:r>
      <w:r>
        <w:t>of</w:t>
      </w:r>
      <w:r>
        <w:rPr>
          <w:spacing w:val="-8"/>
        </w:rPr>
        <w:t xml:space="preserve"> </w:t>
      </w:r>
      <w:r>
        <w:t>“govern”,</w:t>
      </w:r>
      <w:r>
        <w:rPr>
          <w:spacing w:val="-4"/>
        </w:rPr>
        <w:t xml:space="preserve"> </w:t>
      </w:r>
      <w:r>
        <w:t>“government”,</w:t>
      </w:r>
      <w:r>
        <w:rPr>
          <w:spacing w:val="-4"/>
        </w:rPr>
        <w:t xml:space="preserve"> </w:t>
      </w:r>
      <w:r>
        <w:t xml:space="preserve">and </w:t>
      </w:r>
      <w:r>
        <w:rPr>
          <w:spacing w:val="-2"/>
        </w:rPr>
        <w:t>“governance”</w:t>
      </w:r>
    </w:p>
    <w:p w14:paraId="33C826B3">
      <w:pPr>
        <w:pStyle w:val="6"/>
        <w:spacing w:before="73" w:line="360" w:lineRule="auto"/>
        <w:ind w:left="360" w:right="417"/>
      </w:pPr>
      <w:r>
        <w:rPr>
          <w:b/>
        </w:rPr>
        <w:t xml:space="preserve">Approach: </w:t>
      </w:r>
      <w:r>
        <w:t>Treat</w:t>
      </w:r>
      <w:r>
        <w:rPr>
          <w:spacing w:val="-2"/>
        </w:rPr>
        <w:t xml:space="preserve"> </w:t>
      </w:r>
      <w:r>
        <w:t>“govern”</w:t>
      </w:r>
      <w:r>
        <w:rPr>
          <w:spacing w:val="-3"/>
        </w:rPr>
        <w:t xml:space="preserve"> </w:t>
      </w:r>
      <w:r>
        <w:t>as</w:t>
      </w:r>
      <w:r>
        <w:rPr>
          <w:spacing w:val="-4"/>
        </w:rPr>
        <w:t xml:space="preserve"> </w:t>
      </w:r>
      <w:r>
        <w:t>the</w:t>
      </w:r>
      <w:r>
        <w:rPr>
          <w:spacing w:val="-7"/>
        </w:rPr>
        <w:t xml:space="preserve"> </w:t>
      </w:r>
      <w:r>
        <w:t>lexical</w:t>
      </w:r>
      <w:r>
        <w:rPr>
          <w:spacing w:val="-2"/>
        </w:rPr>
        <w:t xml:space="preserve"> </w:t>
      </w:r>
      <w:r>
        <w:t>base. “Government”</w:t>
      </w:r>
      <w:r>
        <w:rPr>
          <w:spacing w:val="-3"/>
        </w:rPr>
        <w:t xml:space="preserve"> </w:t>
      </w:r>
      <w:r>
        <w:t>is</w:t>
      </w:r>
      <w:r>
        <w:rPr>
          <w:spacing w:val="-4"/>
        </w:rPr>
        <w:t xml:space="preserve"> </w:t>
      </w:r>
      <w:r>
        <w:t>formed</w:t>
      </w:r>
      <w:r>
        <w:rPr>
          <w:spacing w:val="-3"/>
        </w:rPr>
        <w:t xml:space="preserve"> </w:t>
      </w:r>
      <w:r>
        <w:t>with</w:t>
      </w:r>
      <w:r>
        <w:rPr>
          <w:spacing w:val="-5"/>
        </w:rPr>
        <w:t xml:space="preserve"> </w:t>
      </w:r>
      <w:r>
        <w:t>the</w:t>
      </w:r>
      <w:r>
        <w:rPr>
          <w:spacing w:val="-3"/>
        </w:rPr>
        <w:t xml:space="preserve"> </w:t>
      </w:r>
      <w:r>
        <w:t>noun-forming</w:t>
      </w:r>
      <w:r>
        <w:rPr>
          <w:spacing w:val="-6"/>
        </w:rPr>
        <w:t xml:space="preserve"> </w:t>
      </w:r>
      <w:r>
        <w:t>suffix</w:t>
      </w:r>
      <w:r>
        <w:rPr>
          <w:spacing w:val="-2"/>
        </w:rPr>
        <w:t xml:space="preserve"> </w:t>
      </w:r>
      <w:r>
        <w:t>“-ment”, while “governance” is formed with “-ance”. Both are derivational forms and refer to related but not identical concepts. For topic modeling, map them to the common family key “govern” while retaining their original words and derivational levels.</w:t>
      </w:r>
    </w:p>
    <w:p w14:paraId="38457272">
      <w:pPr>
        <w:pStyle w:val="2"/>
        <w:spacing w:before="78"/>
      </w:pPr>
      <w:r>
        <w:t>Python</w:t>
      </w:r>
      <w:r>
        <w:rPr>
          <w:spacing w:val="-11"/>
        </w:rPr>
        <w:t xml:space="preserve"> </w:t>
      </w:r>
      <w:r>
        <w:rPr>
          <w:spacing w:val="-2"/>
        </w:rPr>
        <w:t>Program:</w:t>
      </w:r>
    </w:p>
    <w:p w14:paraId="0511287A">
      <w:pPr>
        <w:pStyle w:val="6"/>
        <w:spacing w:before="244" w:line="362" w:lineRule="auto"/>
        <w:ind w:left="720" w:right="5213"/>
      </w:pPr>
      <w:r>
        <w:t>words</w:t>
      </w:r>
      <w:r>
        <w:rPr>
          <w:spacing w:val="-12"/>
        </w:rPr>
        <w:t xml:space="preserve"> </w:t>
      </w:r>
      <w:r>
        <w:t>=</w:t>
      </w:r>
      <w:r>
        <w:rPr>
          <w:spacing w:val="-11"/>
        </w:rPr>
        <w:t xml:space="preserve"> </w:t>
      </w:r>
      <w:r>
        <w:t>["govern",</w:t>
      </w:r>
      <w:r>
        <w:rPr>
          <w:spacing w:val="-9"/>
        </w:rPr>
        <w:t xml:space="preserve"> </w:t>
      </w:r>
      <w:r>
        <w:t>"government",</w:t>
      </w:r>
      <w:r>
        <w:rPr>
          <w:spacing w:val="-13"/>
        </w:rPr>
        <w:t xml:space="preserve"> </w:t>
      </w:r>
      <w:r>
        <w:t>"governance"] analysis = {</w:t>
      </w:r>
    </w:p>
    <w:p w14:paraId="62FBC748">
      <w:pPr>
        <w:pStyle w:val="6"/>
        <w:spacing w:line="273" w:lineRule="exact"/>
        <w:ind w:left="965"/>
      </w:pPr>
      <w:r>
        <w:t>"govern":</w:t>
      </w:r>
      <w:r>
        <w:rPr>
          <w:spacing w:val="-2"/>
        </w:rPr>
        <w:t xml:space="preserve"> </w:t>
      </w:r>
      <w:r>
        <w:t>("govern",</w:t>
      </w:r>
      <w:r>
        <w:rPr>
          <w:spacing w:val="-5"/>
        </w:rPr>
        <w:t xml:space="preserve"> </w:t>
      </w:r>
      <w:r>
        <w:t>"none",</w:t>
      </w:r>
      <w:r>
        <w:rPr>
          <w:spacing w:val="1"/>
        </w:rPr>
        <w:t xml:space="preserve"> </w:t>
      </w:r>
      <w:r>
        <w:t>0,</w:t>
      </w:r>
      <w:r>
        <w:rPr>
          <w:spacing w:val="-5"/>
        </w:rPr>
        <w:t xml:space="preserve"> </w:t>
      </w:r>
      <w:r>
        <w:t>"base</w:t>
      </w:r>
      <w:r>
        <w:rPr>
          <w:spacing w:val="-2"/>
        </w:rPr>
        <w:t xml:space="preserve"> verb"),</w:t>
      </w:r>
    </w:p>
    <w:p w14:paraId="7A1E5145">
      <w:pPr>
        <w:pStyle w:val="6"/>
        <w:spacing w:before="136"/>
        <w:ind w:left="965"/>
      </w:pPr>
      <w:r>
        <w:t>"government":</w:t>
      </w:r>
      <w:r>
        <w:rPr>
          <w:spacing w:val="-2"/>
        </w:rPr>
        <w:t xml:space="preserve"> </w:t>
      </w:r>
      <w:r>
        <w:t>("govern",</w:t>
      </w:r>
      <w:r>
        <w:rPr>
          <w:spacing w:val="-3"/>
        </w:rPr>
        <w:t xml:space="preserve"> </w:t>
      </w:r>
      <w:r>
        <w:t>"-ment", 1,</w:t>
      </w:r>
      <w:r>
        <w:rPr>
          <w:spacing w:val="1"/>
        </w:rPr>
        <w:t xml:space="preserve"> </w:t>
      </w:r>
      <w:r>
        <w:t>"derived</w:t>
      </w:r>
      <w:r>
        <w:rPr>
          <w:spacing w:val="-6"/>
        </w:rPr>
        <w:t xml:space="preserve"> </w:t>
      </w:r>
      <w:r>
        <w:rPr>
          <w:spacing w:val="-2"/>
        </w:rPr>
        <w:t>noun"),</w:t>
      </w:r>
    </w:p>
    <w:p w14:paraId="2B59EE61">
      <w:pPr>
        <w:pStyle w:val="6"/>
        <w:spacing w:before="137"/>
        <w:ind w:left="965"/>
      </w:pPr>
      <w:r>
        <w:t>"governance":</w:t>
      </w:r>
      <w:r>
        <w:rPr>
          <w:spacing w:val="-3"/>
        </w:rPr>
        <w:t xml:space="preserve"> </w:t>
      </w:r>
      <w:r>
        <w:t>("govern", "-ance", 1, "derived</w:t>
      </w:r>
      <w:r>
        <w:rPr>
          <w:spacing w:val="-3"/>
        </w:rPr>
        <w:t xml:space="preserve"> </w:t>
      </w:r>
      <w:r>
        <w:rPr>
          <w:spacing w:val="-2"/>
        </w:rPr>
        <w:t>noun")</w:t>
      </w:r>
    </w:p>
    <w:p w14:paraId="64D432CF">
      <w:pPr>
        <w:spacing w:before="142"/>
        <w:ind w:left="720" w:right="0" w:firstLine="0"/>
        <w:jc w:val="left"/>
        <w:rPr>
          <w:sz w:val="24"/>
        </w:rPr>
      </w:pPr>
      <w:r>
        <w:rPr>
          <w:spacing w:val="-10"/>
          <w:sz w:val="24"/>
        </w:rPr>
        <w:t>}</w:t>
      </w:r>
    </w:p>
    <w:p w14:paraId="648B2E59">
      <w:pPr>
        <w:pStyle w:val="6"/>
        <w:spacing w:before="137" w:line="360" w:lineRule="auto"/>
        <w:ind w:left="1085" w:right="4593" w:hanging="365"/>
      </w:pPr>
      <w:r>
        <w:t>print(f'{"Word":&lt;14}</w:t>
      </w:r>
      <w:r>
        <w:rPr>
          <w:spacing w:val="-13"/>
        </w:rPr>
        <w:t xml:space="preserve"> </w:t>
      </w:r>
      <w:r>
        <w:t>{"Root":&lt;10}</w:t>
      </w:r>
      <w:r>
        <w:rPr>
          <w:spacing w:val="-13"/>
        </w:rPr>
        <w:t xml:space="preserve"> </w:t>
      </w:r>
      <w:r>
        <w:t>{"Affix":&lt;10}</w:t>
      </w:r>
      <w:r>
        <w:rPr>
          <w:spacing w:val="-13"/>
        </w:rPr>
        <w:t xml:space="preserve"> </w:t>
      </w:r>
      <w:r>
        <w:t>' f'{"Derivation level":&lt;18} {"Normalized"}')</w:t>
      </w:r>
    </w:p>
    <w:p w14:paraId="4E4E4311">
      <w:pPr>
        <w:pStyle w:val="6"/>
        <w:spacing w:line="274" w:lineRule="exact"/>
        <w:ind w:left="720"/>
      </w:pPr>
      <w:r>
        <w:t>for</w:t>
      </w:r>
      <w:r>
        <w:rPr>
          <w:spacing w:val="3"/>
        </w:rPr>
        <w:t xml:space="preserve"> </w:t>
      </w:r>
      <w:r>
        <w:t>word</w:t>
      </w:r>
      <w:r>
        <w:rPr>
          <w:spacing w:val="-3"/>
        </w:rPr>
        <w:t xml:space="preserve"> </w:t>
      </w:r>
      <w:r>
        <w:t>in</w:t>
      </w:r>
      <w:r>
        <w:rPr>
          <w:spacing w:val="-2"/>
        </w:rPr>
        <w:t xml:space="preserve"> words:</w:t>
      </w:r>
    </w:p>
    <w:p w14:paraId="5FD5ECF9">
      <w:pPr>
        <w:pStyle w:val="6"/>
        <w:spacing w:before="142" w:line="360" w:lineRule="auto"/>
        <w:ind w:left="965" w:right="3618"/>
      </w:pPr>
      <w:r>
        <w:t>root, affix, level, description = analysis[word] print(f'{word:&lt;14}</w:t>
      </w:r>
      <w:r>
        <w:rPr>
          <w:spacing w:val="-12"/>
        </w:rPr>
        <w:t xml:space="preserve"> </w:t>
      </w:r>
      <w:r>
        <w:t>{root:&lt;10}</w:t>
      </w:r>
      <w:r>
        <w:rPr>
          <w:spacing w:val="-12"/>
        </w:rPr>
        <w:t xml:space="preserve"> </w:t>
      </w:r>
      <w:r>
        <w:t>{affix:&lt;10}</w:t>
      </w:r>
      <w:r>
        <w:rPr>
          <w:spacing w:val="-11"/>
        </w:rPr>
        <w:t xml:space="preserve"> </w:t>
      </w:r>
      <w:r>
        <w:t>{level:&lt;18}</w:t>
      </w:r>
      <w:r>
        <w:rPr>
          <w:spacing w:val="-11"/>
        </w:rPr>
        <w:t xml:space="preserve"> </w:t>
      </w:r>
      <w:r>
        <w:t>{root}') print("</w:t>
      </w:r>
      <w:r>
        <w:rPr>
          <w:spacing w:val="40"/>
        </w:rPr>
        <w:t xml:space="preserve"> </w:t>
      </w:r>
      <w:r>
        <w:t>Word class/structure:", description)</w:t>
      </w:r>
    </w:p>
    <w:p w14:paraId="6BBE3BC3">
      <w:pPr>
        <w:spacing w:before="0" w:line="360" w:lineRule="auto"/>
        <w:ind w:left="720" w:right="7907" w:firstLine="0"/>
        <w:jc w:val="left"/>
        <w:rPr>
          <w:sz w:val="24"/>
        </w:rPr>
      </w:pPr>
      <w:r>
        <w:rPr>
          <w:b/>
          <w:sz w:val="24"/>
        </w:rPr>
        <w:t xml:space="preserve">Expected Output Word: govern </w:t>
      </w:r>
      <w:r>
        <w:rPr>
          <w:sz w:val="24"/>
        </w:rPr>
        <w:t>Root/Base: govern Affix: None Derivation Level: 0</w:t>
      </w:r>
    </w:p>
    <w:p w14:paraId="31299E41">
      <w:pPr>
        <w:pStyle w:val="6"/>
        <w:spacing w:line="362" w:lineRule="auto"/>
        <w:ind w:left="845" w:right="7120"/>
      </w:pPr>
      <w:r>
        <w:t>Word Class: Base verb Normalized</w:t>
      </w:r>
      <w:r>
        <w:rPr>
          <w:spacing w:val="-15"/>
        </w:rPr>
        <w:t xml:space="preserve"> </w:t>
      </w:r>
      <w:r>
        <w:t>Output:</w:t>
      </w:r>
      <w:r>
        <w:rPr>
          <w:spacing w:val="-15"/>
        </w:rPr>
        <w:t xml:space="preserve"> </w:t>
      </w:r>
      <w:r>
        <w:t>govern</w:t>
      </w:r>
    </w:p>
    <w:p w14:paraId="18524C64">
      <w:pPr>
        <w:pStyle w:val="6"/>
        <w:spacing w:after="0" w:line="362" w:lineRule="auto"/>
        <w:sectPr>
          <w:pgSz w:w="12240" w:h="15840"/>
          <w:pgMar w:top="62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8799217">
      <w:pPr>
        <w:spacing w:before="62" w:line="360" w:lineRule="auto"/>
        <w:ind w:left="720" w:right="7907" w:firstLine="0"/>
        <w:jc w:val="left"/>
        <w:rPr>
          <w:sz w:val="24"/>
        </w:rPr>
      </w:pPr>
      <w:r>
        <w:rPr>
          <w:b/>
          <w:sz w:val="24"/>
        </w:rPr>
        <w:t>Word:</w:t>
      </w:r>
      <w:r>
        <w:rPr>
          <w:b/>
          <w:spacing w:val="-15"/>
          <w:sz w:val="24"/>
        </w:rPr>
        <w:t xml:space="preserve"> </w:t>
      </w:r>
      <w:r>
        <w:rPr>
          <w:b/>
          <w:sz w:val="24"/>
        </w:rPr>
        <w:t xml:space="preserve">government </w:t>
      </w:r>
      <w:r>
        <w:rPr>
          <w:sz w:val="24"/>
        </w:rPr>
        <w:t>Root/Base: govern Affix: -ment Derivation Level: 1</w:t>
      </w:r>
    </w:p>
    <w:p w14:paraId="588012C4">
      <w:pPr>
        <w:pStyle w:val="6"/>
        <w:spacing w:line="360" w:lineRule="auto"/>
        <w:ind w:left="720" w:right="7120"/>
      </w:pPr>
      <w:r>
        <w:t>Word Class: Derived noun Normalized</w:t>
      </w:r>
      <w:r>
        <w:rPr>
          <w:spacing w:val="-15"/>
        </w:rPr>
        <w:t xml:space="preserve"> </w:t>
      </w:r>
      <w:r>
        <w:t>Output:</w:t>
      </w:r>
      <w:r>
        <w:rPr>
          <w:spacing w:val="-15"/>
        </w:rPr>
        <w:t xml:space="preserve"> </w:t>
      </w:r>
      <w:r>
        <w:t xml:space="preserve">govern </w:t>
      </w:r>
      <w:r>
        <w:rPr>
          <w:b/>
        </w:rPr>
        <w:t xml:space="preserve">Word: governance </w:t>
      </w:r>
      <w:r>
        <w:t>Root/Base: govern</w:t>
      </w:r>
    </w:p>
    <w:p w14:paraId="4E71FA05">
      <w:pPr>
        <w:pStyle w:val="6"/>
        <w:spacing w:before="1" w:line="360" w:lineRule="auto"/>
        <w:ind w:left="845" w:right="7907"/>
      </w:pPr>
      <w:r>
        <w:t>Affix:</w:t>
      </w:r>
      <w:r>
        <w:rPr>
          <w:spacing w:val="40"/>
        </w:rPr>
        <w:t xml:space="preserve"> </w:t>
      </w:r>
      <w:r>
        <w:t>-ance Derivation</w:t>
      </w:r>
      <w:r>
        <w:rPr>
          <w:spacing w:val="-15"/>
        </w:rPr>
        <w:t xml:space="preserve"> </w:t>
      </w:r>
      <w:r>
        <w:t>Level:</w:t>
      </w:r>
      <w:r>
        <w:rPr>
          <w:spacing w:val="-15"/>
        </w:rPr>
        <w:t xml:space="preserve"> </w:t>
      </w:r>
      <w:r>
        <w:t>1</w:t>
      </w:r>
    </w:p>
    <w:p w14:paraId="76BA1BF0">
      <w:pPr>
        <w:pStyle w:val="6"/>
        <w:spacing w:line="362" w:lineRule="auto"/>
        <w:ind w:left="845" w:right="6338" w:hanging="63"/>
      </w:pPr>
      <w:r>
        <w:t>Word Class: Derived noun Normalized</w:t>
      </w:r>
      <w:r>
        <w:rPr>
          <w:spacing w:val="-15"/>
        </w:rPr>
        <w:t xml:space="preserve"> </w:t>
      </w:r>
      <w:r>
        <w:t>Output:</w:t>
      </w:r>
      <w:r>
        <w:rPr>
          <w:spacing w:val="-15"/>
        </w:rPr>
        <w:t xml:space="preserve"> </w:t>
      </w:r>
      <w:r>
        <w:t>govern</w:t>
      </w:r>
    </w:p>
    <w:p w14:paraId="50AAEA2C">
      <w:pPr>
        <w:spacing w:line="240" w:lineRule="auto"/>
        <w:ind w:left="740" w:right="0" w:firstLine="0"/>
        <w:rPr>
          <w:sz w:val="20"/>
        </w:rPr>
      </w:pPr>
      <w:r>
        <w:rPr>
          <w:sz w:val="20"/>
        </w:rPr>
        <w:drawing>
          <wp:inline distT="0" distB="0" distL="0" distR="0">
            <wp:extent cx="5645785" cy="229298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5645927" cy="2293619"/>
                    </a:xfrm>
                    <a:prstGeom prst="rect">
                      <a:avLst/>
                    </a:prstGeom>
                  </pic:spPr>
                </pic:pic>
              </a:graphicData>
            </a:graphic>
          </wp:inline>
        </w:drawing>
      </w:r>
    </w:p>
    <w:p w14:paraId="75056B8E">
      <w:pPr>
        <w:pStyle w:val="3"/>
        <w:spacing w:before="147"/>
        <w:jc w:val="left"/>
      </w:pPr>
      <w:r>
        <w:t xml:space="preserve">Result: </w:t>
      </w:r>
      <w:r>
        <w:rPr>
          <w:spacing w:val="-10"/>
        </w:rPr>
        <w:t>-</w:t>
      </w:r>
    </w:p>
    <w:p w14:paraId="059357BF">
      <w:pPr>
        <w:pStyle w:val="6"/>
        <w:spacing w:before="3" w:line="362" w:lineRule="auto"/>
        <w:ind w:left="360"/>
      </w:pPr>
      <w:r>
        <w:t>Thus,</w:t>
      </w:r>
      <w:r>
        <w:rPr>
          <w:spacing w:val="-1"/>
        </w:rPr>
        <w:t xml:space="preserve"> </w:t>
      </w:r>
      <w:r>
        <w:t>the</w:t>
      </w:r>
      <w:r>
        <w:rPr>
          <w:spacing w:val="-4"/>
        </w:rPr>
        <w:t xml:space="preserve"> </w:t>
      </w:r>
      <w:r>
        <w:t>program</w:t>
      </w:r>
      <w:r>
        <w:rPr>
          <w:spacing w:val="-3"/>
        </w:rPr>
        <w:t xml:space="preserve"> </w:t>
      </w:r>
      <w:r>
        <w:t>has</w:t>
      </w:r>
      <w:r>
        <w:rPr>
          <w:spacing w:val="-5"/>
        </w:rPr>
        <w:t xml:space="preserve"> </w:t>
      </w:r>
      <w:r>
        <w:t>successfully</w:t>
      </w:r>
      <w:r>
        <w:rPr>
          <w:spacing w:val="-3"/>
        </w:rPr>
        <w:t xml:space="preserve"> </w:t>
      </w:r>
      <w:r>
        <w:t>identified</w:t>
      </w:r>
      <w:r>
        <w:rPr>
          <w:spacing w:val="-4"/>
        </w:rPr>
        <w:t xml:space="preserve"> </w:t>
      </w:r>
      <w:r>
        <w:t>and</w:t>
      </w:r>
      <w:r>
        <w:rPr>
          <w:spacing w:val="-7"/>
        </w:rPr>
        <w:t xml:space="preserve"> </w:t>
      </w:r>
      <w:r>
        <w:t>isolated</w:t>
      </w:r>
      <w:r>
        <w:rPr>
          <w:spacing w:val="-3"/>
        </w:rPr>
        <w:t xml:space="preserve"> </w:t>
      </w:r>
      <w:r>
        <w:t>the</w:t>
      </w:r>
      <w:r>
        <w:rPr>
          <w:spacing w:val="-4"/>
        </w:rPr>
        <w:t xml:space="preserve"> </w:t>
      </w:r>
      <w:r>
        <w:t>linguistic</w:t>
      </w:r>
      <w:r>
        <w:rPr>
          <w:spacing w:val="-4"/>
        </w:rPr>
        <w:t xml:space="preserve"> </w:t>
      </w:r>
      <w:r>
        <w:t>components</w:t>
      </w:r>
      <w:r>
        <w:rPr>
          <w:spacing w:val="-5"/>
        </w:rPr>
        <w:t xml:space="preserve"> </w:t>
      </w:r>
      <w:r>
        <w:t>of</w:t>
      </w:r>
      <w:r>
        <w:rPr>
          <w:spacing w:val="-2"/>
        </w:rPr>
        <w:t xml:space="preserve"> </w:t>
      </w:r>
      <w:r>
        <w:t>each</w:t>
      </w:r>
      <w:r>
        <w:rPr>
          <w:spacing w:val="-3"/>
        </w:rPr>
        <w:t xml:space="preserve"> </w:t>
      </w:r>
      <w:r>
        <w:t>target</w:t>
      </w:r>
      <w:r>
        <w:rPr>
          <w:spacing w:val="-7"/>
        </w:rPr>
        <w:t xml:space="preserve"> </w:t>
      </w:r>
      <w:r>
        <w:t>word, mapping out their root structures, affixes, and morphological derivation levels.</w:t>
      </w:r>
    </w:p>
    <w:p w14:paraId="73D94F28">
      <w:pPr>
        <w:pStyle w:val="6"/>
        <w:spacing w:after="0" w:line="362" w:lineRule="auto"/>
        <w:sectPr>
          <w:pgSz w:w="12240" w:h="15840"/>
          <w:pgMar w:top="78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4419EE1">
      <w:pPr>
        <w:pStyle w:val="3"/>
        <w:numPr>
          <w:ilvl w:val="0"/>
          <w:numId w:val="3"/>
        </w:numPr>
        <w:tabs>
          <w:tab w:val="left" w:pos="542"/>
        </w:tabs>
        <w:spacing w:before="78" w:after="0" w:line="242" w:lineRule="auto"/>
        <w:ind w:left="360" w:right="366" w:firstLine="0"/>
        <w:jc w:val="both"/>
      </w:pPr>
      <w:r>
        <w:t>A document classification system processes input words such as “activate”, “activation”, and “reactivation” to improve semantic grouping and indexing.</w:t>
      </w:r>
    </w:p>
    <w:p w14:paraId="5EAE493C">
      <w:pPr>
        <w:spacing w:before="0" w:line="240" w:lineRule="auto"/>
        <w:ind w:left="360" w:right="361" w:firstLine="0"/>
        <w:jc w:val="both"/>
        <w:rPr>
          <w:b/>
          <w:sz w:val="24"/>
        </w:rPr>
      </w:pPr>
      <w:r>
        <w:rPr>
          <w:b/>
          <w:sz w:val="24"/>
        </w:rPr>
        <w:t>Construct a morphological parsing strategy to identify prefixes, suffixes, and root forms while distinguishing derivational layers. Analyze how prefix addition and suffix transformation affect meaning</w:t>
      </w:r>
      <w:r>
        <w:rPr>
          <w:b/>
          <w:spacing w:val="-11"/>
          <w:sz w:val="24"/>
        </w:rPr>
        <w:t xml:space="preserve"> </w:t>
      </w:r>
      <w:r>
        <w:rPr>
          <w:b/>
          <w:sz w:val="24"/>
        </w:rPr>
        <w:t>and</w:t>
      </w:r>
      <w:r>
        <w:rPr>
          <w:b/>
          <w:spacing w:val="-10"/>
          <w:sz w:val="24"/>
        </w:rPr>
        <w:t xml:space="preserve"> </w:t>
      </w:r>
      <w:r>
        <w:rPr>
          <w:b/>
          <w:sz w:val="24"/>
        </w:rPr>
        <w:t>word</w:t>
      </w:r>
      <w:r>
        <w:rPr>
          <w:b/>
          <w:spacing w:val="-10"/>
          <w:sz w:val="24"/>
        </w:rPr>
        <w:t xml:space="preserve"> </w:t>
      </w:r>
      <w:r>
        <w:rPr>
          <w:b/>
          <w:sz w:val="24"/>
        </w:rPr>
        <w:t>class.</w:t>
      </w:r>
      <w:r>
        <w:rPr>
          <w:b/>
          <w:spacing w:val="-7"/>
          <w:sz w:val="24"/>
        </w:rPr>
        <w:t xml:space="preserve"> </w:t>
      </w:r>
      <w:r>
        <w:rPr>
          <w:b/>
          <w:sz w:val="24"/>
        </w:rPr>
        <w:t>Apply</w:t>
      </w:r>
      <w:r>
        <w:rPr>
          <w:b/>
          <w:spacing w:val="-15"/>
          <w:sz w:val="24"/>
        </w:rPr>
        <w:t xml:space="preserve"> </w:t>
      </w:r>
      <w:r>
        <w:rPr>
          <w:b/>
          <w:sz w:val="24"/>
        </w:rPr>
        <w:t>the</w:t>
      </w:r>
      <w:r>
        <w:rPr>
          <w:b/>
          <w:spacing w:val="-12"/>
          <w:sz w:val="24"/>
        </w:rPr>
        <w:t xml:space="preserve"> </w:t>
      </w:r>
      <w:r>
        <w:rPr>
          <w:b/>
          <w:sz w:val="24"/>
        </w:rPr>
        <w:t>process</w:t>
      </w:r>
      <w:r>
        <w:rPr>
          <w:b/>
          <w:spacing w:val="-13"/>
          <w:sz w:val="24"/>
        </w:rPr>
        <w:t xml:space="preserve"> </w:t>
      </w:r>
      <w:r>
        <w:rPr>
          <w:b/>
          <w:sz w:val="24"/>
        </w:rPr>
        <w:t>to</w:t>
      </w:r>
      <w:r>
        <w:rPr>
          <w:b/>
          <w:spacing w:val="-11"/>
          <w:sz w:val="24"/>
        </w:rPr>
        <w:t xml:space="preserve"> </w:t>
      </w:r>
      <w:r>
        <w:rPr>
          <w:b/>
          <w:sz w:val="24"/>
        </w:rPr>
        <w:t>decompose</w:t>
      </w:r>
      <w:r>
        <w:rPr>
          <w:b/>
          <w:spacing w:val="-12"/>
          <w:sz w:val="24"/>
        </w:rPr>
        <w:t xml:space="preserve"> </w:t>
      </w:r>
      <w:r>
        <w:rPr>
          <w:b/>
          <w:sz w:val="24"/>
        </w:rPr>
        <w:t>each</w:t>
      </w:r>
      <w:r>
        <w:rPr>
          <w:b/>
          <w:spacing w:val="-10"/>
          <w:sz w:val="24"/>
        </w:rPr>
        <w:t xml:space="preserve"> </w:t>
      </w:r>
      <w:r>
        <w:rPr>
          <w:b/>
          <w:sz w:val="24"/>
        </w:rPr>
        <w:t>word</w:t>
      </w:r>
      <w:r>
        <w:rPr>
          <w:b/>
          <w:spacing w:val="-10"/>
          <w:sz w:val="24"/>
        </w:rPr>
        <w:t xml:space="preserve"> </w:t>
      </w:r>
      <w:r>
        <w:rPr>
          <w:b/>
          <w:sz w:val="24"/>
        </w:rPr>
        <w:t>and</w:t>
      </w:r>
      <w:r>
        <w:rPr>
          <w:b/>
          <w:spacing w:val="-15"/>
          <w:sz w:val="24"/>
        </w:rPr>
        <w:t xml:space="preserve"> </w:t>
      </w:r>
      <w:r>
        <w:rPr>
          <w:b/>
          <w:sz w:val="24"/>
        </w:rPr>
        <w:t>map</w:t>
      </w:r>
      <w:r>
        <w:rPr>
          <w:b/>
          <w:spacing w:val="-15"/>
          <w:sz w:val="24"/>
        </w:rPr>
        <w:t xml:space="preserve"> </w:t>
      </w:r>
      <w:r>
        <w:rPr>
          <w:b/>
          <w:sz w:val="24"/>
        </w:rPr>
        <w:t>them</w:t>
      </w:r>
      <w:r>
        <w:rPr>
          <w:b/>
          <w:spacing w:val="-14"/>
          <w:sz w:val="24"/>
        </w:rPr>
        <w:t xml:space="preserve"> </w:t>
      </w:r>
      <w:r>
        <w:rPr>
          <w:b/>
          <w:sz w:val="24"/>
        </w:rPr>
        <w:t>to</w:t>
      </w:r>
      <w:r>
        <w:rPr>
          <w:b/>
          <w:spacing w:val="-15"/>
          <w:sz w:val="24"/>
        </w:rPr>
        <w:t xml:space="preserve"> </w:t>
      </w:r>
      <w:r>
        <w:rPr>
          <w:b/>
          <w:sz w:val="24"/>
        </w:rPr>
        <w:t>a</w:t>
      </w:r>
      <w:r>
        <w:rPr>
          <w:b/>
          <w:spacing w:val="-11"/>
          <w:sz w:val="24"/>
        </w:rPr>
        <w:t xml:space="preserve"> </w:t>
      </w:r>
      <w:r>
        <w:rPr>
          <w:b/>
          <w:sz w:val="24"/>
        </w:rPr>
        <w:t>unified</w:t>
      </w:r>
      <w:r>
        <w:rPr>
          <w:b/>
          <w:spacing w:val="-15"/>
          <w:sz w:val="24"/>
        </w:rPr>
        <w:t xml:space="preserve"> </w:t>
      </w:r>
      <w:r>
        <w:rPr>
          <w:b/>
          <w:sz w:val="24"/>
        </w:rPr>
        <w:t>base representation. Derive the morphological structure and normalized root for each input word.</w:t>
      </w:r>
    </w:p>
    <w:p w14:paraId="6D63AB57">
      <w:pPr>
        <w:pStyle w:val="8"/>
        <w:numPr>
          <w:ilvl w:val="0"/>
          <w:numId w:val="5"/>
        </w:numPr>
        <w:tabs>
          <w:tab w:val="left" w:pos="1080"/>
        </w:tabs>
        <w:spacing w:before="0" w:after="0" w:line="240" w:lineRule="auto"/>
        <w:ind w:left="1080" w:right="353" w:hanging="360"/>
        <w:jc w:val="both"/>
        <w:rPr>
          <w:sz w:val="20"/>
        </w:rPr>
      </w:pPr>
      <w:r>
        <w:rPr>
          <w:sz w:val="20"/>
        </w:rPr>
        <w:t>Develop a Python program to implement a morphological parsing and normalization system for the input words "activate", "activation", and "reactivation". The program should detect and separate prefixes, root words, and suffixes using rule-based morphological parsing, identify the sequence of derivational transformations</w:t>
      </w:r>
      <w:r>
        <w:rPr>
          <w:spacing w:val="-11"/>
          <w:sz w:val="20"/>
        </w:rPr>
        <w:t xml:space="preserve"> </w:t>
      </w:r>
      <w:r>
        <w:rPr>
          <w:sz w:val="20"/>
        </w:rPr>
        <w:t>that</w:t>
      </w:r>
      <w:r>
        <w:rPr>
          <w:spacing w:val="-9"/>
          <w:sz w:val="20"/>
        </w:rPr>
        <w:t xml:space="preserve"> </w:t>
      </w:r>
      <w:r>
        <w:rPr>
          <w:sz w:val="20"/>
        </w:rPr>
        <w:t>produce</w:t>
      </w:r>
      <w:r>
        <w:rPr>
          <w:spacing w:val="-8"/>
          <w:sz w:val="20"/>
        </w:rPr>
        <w:t xml:space="preserve"> </w:t>
      </w:r>
      <w:r>
        <w:rPr>
          <w:sz w:val="20"/>
        </w:rPr>
        <w:t>each</w:t>
      </w:r>
      <w:r>
        <w:rPr>
          <w:spacing w:val="-8"/>
          <w:sz w:val="20"/>
        </w:rPr>
        <w:t xml:space="preserve"> </w:t>
      </w:r>
      <w:r>
        <w:rPr>
          <w:sz w:val="20"/>
        </w:rPr>
        <w:t>word,</w:t>
      </w:r>
      <w:r>
        <w:rPr>
          <w:spacing w:val="-9"/>
          <w:sz w:val="20"/>
        </w:rPr>
        <w:t xml:space="preserve"> </w:t>
      </w:r>
      <w:r>
        <w:rPr>
          <w:sz w:val="20"/>
        </w:rPr>
        <w:t>analyze</w:t>
      </w:r>
      <w:r>
        <w:rPr>
          <w:spacing w:val="-8"/>
          <w:sz w:val="20"/>
        </w:rPr>
        <w:t xml:space="preserve"> </w:t>
      </w:r>
      <w:r>
        <w:rPr>
          <w:sz w:val="20"/>
        </w:rPr>
        <w:t>the</w:t>
      </w:r>
      <w:r>
        <w:rPr>
          <w:spacing w:val="-8"/>
          <w:sz w:val="20"/>
        </w:rPr>
        <w:t xml:space="preserve"> </w:t>
      </w:r>
      <w:r>
        <w:rPr>
          <w:sz w:val="20"/>
        </w:rPr>
        <w:t>effect</w:t>
      </w:r>
      <w:r>
        <w:rPr>
          <w:spacing w:val="-5"/>
          <w:sz w:val="20"/>
        </w:rPr>
        <w:t xml:space="preserve"> </w:t>
      </w:r>
      <w:r>
        <w:rPr>
          <w:sz w:val="20"/>
        </w:rPr>
        <w:t>of</w:t>
      </w:r>
      <w:r>
        <w:rPr>
          <w:spacing w:val="-9"/>
          <w:sz w:val="20"/>
        </w:rPr>
        <w:t xml:space="preserve"> </w:t>
      </w:r>
      <w:r>
        <w:rPr>
          <w:sz w:val="20"/>
        </w:rPr>
        <w:t>each</w:t>
      </w:r>
      <w:r>
        <w:rPr>
          <w:spacing w:val="-8"/>
          <w:sz w:val="20"/>
        </w:rPr>
        <w:t xml:space="preserve"> </w:t>
      </w:r>
      <w:r>
        <w:rPr>
          <w:sz w:val="20"/>
        </w:rPr>
        <w:t>morphological</w:t>
      </w:r>
      <w:r>
        <w:rPr>
          <w:spacing w:val="-8"/>
          <w:sz w:val="20"/>
        </w:rPr>
        <w:t xml:space="preserve"> </w:t>
      </w:r>
      <w:r>
        <w:rPr>
          <w:sz w:val="20"/>
        </w:rPr>
        <w:t>modification</w:t>
      </w:r>
      <w:r>
        <w:rPr>
          <w:spacing w:val="-8"/>
          <w:sz w:val="20"/>
        </w:rPr>
        <w:t xml:space="preserve"> </w:t>
      </w:r>
      <w:r>
        <w:rPr>
          <w:sz w:val="20"/>
        </w:rPr>
        <w:t>on</w:t>
      </w:r>
      <w:r>
        <w:rPr>
          <w:spacing w:val="-8"/>
          <w:sz w:val="20"/>
        </w:rPr>
        <w:t xml:space="preserve"> </w:t>
      </w:r>
      <w:r>
        <w:rPr>
          <w:sz w:val="20"/>
        </w:rPr>
        <w:t>the</w:t>
      </w:r>
      <w:r>
        <w:rPr>
          <w:spacing w:val="-13"/>
          <w:sz w:val="20"/>
        </w:rPr>
        <w:t xml:space="preserve"> </w:t>
      </w:r>
      <w:r>
        <w:rPr>
          <w:sz w:val="20"/>
        </w:rPr>
        <w:t>word class</w:t>
      </w:r>
      <w:r>
        <w:rPr>
          <w:spacing w:val="-10"/>
          <w:sz w:val="20"/>
        </w:rPr>
        <w:t xml:space="preserve"> </w:t>
      </w:r>
      <w:r>
        <w:rPr>
          <w:sz w:val="20"/>
        </w:rPr>
        <w:t>and</w:t>
      </w:r>
      <w:r>
        <w:rPr>
          <w:spacing w:val="-12"/>
          <w:sz w:val="20"/>
        </w:rPr>
        <w:t xml:space="preserve"> </w:t>
      </w:r>
      <w:r>
        <w:rPr>
          <w:sz w:val="20"/>
        </w:rPr>
        <w:t>semantic</w:t>
      </w:r>
      <w:r>
        <w:rPr>
          <w:spacing w:val="-10"/>
          <w:sz w:val="20"/>
        </w:rPr>
        <w:t xml:space="preserve"> </w:t>
      </w:r>
      <w:r>
        <w:rPr>
          <w:sz w:val="20"/>
        </w:rPr>
        <w:t>meaning,</w:t>
      </w:r>
      <w:r>
        <w:rPr>
          <w:spacing w:val="-9"/>
          <w:sz w:val="20"/>
        </w:rPr>
        <w:t xml:space="preserve"> </w:t>
      </w:r>
      <w:r>
        <w:rPr>
          <w:sz w:val="20"/>
        </w:rPr>
        <w:t>and</w:t>
      </w:r>
      <w:r>
        <w:rPr>
          <w:spacing w:val="-12"/>
          <w:sz w:val="20"/>
        </w:rPr>
        <w:t xml:space="preserve"> </w:t>
      </w:r>
      <w:r>
        <w:rPr>
          <w:sz w:val="20"/>
        </w:rPr>
        <w:t>generate</w:t>
      </w:r>
      <w:r>
        <w:rPr>
          <w:spacing w:val="-12"/>
          <w:sz w:val="20"/>
        </w:rPr>
        <w:t xml:space="preserve"> </w:t>
      </w:r>
      <w:r>
        <w:rPr>
          <w:sz w:val="20"/>
        </w:rPr>
        <w:t>a</w:t>
      </w:r>
      <w:r>
        <w:rPr>
          <w:spacing w:val="-12"/>
          <w:sz w:val="20"/>
        </w:rPr>
        <w:t xml:space="preserve"> </w:t>
      </w:r>
      <w:r>
        <w:rPr>
          <w:sz w:val="20"/>
        </w:rPr>
        <w:t>structured</w:t>
      </w:r>
      <w:r>
        <w:rPr>
          <w:spacing w:val="-12"/>
          <w:sz w:val="20"/>
        </w:rPr>
        <w:t xml:space="preserve"> </w:t>
      </w:r>
      <w:r>
        <w:rPr>
          <w:sz w:val="20"/>
        </w:rPr>
        <w:t>report</w:t>
      </w:r>
      <w:r>
        <w:rPr>
          <w:spacing w:val="-9"/>
          <w:sz w:val="20"/>
        </w:rPr>
        <w:t xml:space="preserve"> </w:t>
      </w:r>
      <w:r>
        <w:rPr>
          <w:sz w:val="20"/>
        </w:rPr>
        <w:t>showing</w:t>
      </w:r>
      <w:r>
        <w:rPr>
          <w:spacing w:val="-12"/>
          <w:sz w:val="20"/>
        </w:rPr>
        <w:t xml:space="preserve"> </w:t>
      </w:r>
      <w:r>
        <w:rPr>
          <w:sz w:val="20"/>
        </w:rPr>
        <w:t>the</w:t>
      </w:r>
      <w:r>
        <w:rPr>
          <w:spacing w:val="-12"/>
          <w:sz w:val="20"/>
        </w:rPr>
        <w:t xml:space="preserve"> </w:t>
      </w:r>
      <w:r>
        <w:rPr>
          <w:sz w:val="20"/>
        </w:rPr>
        <w:t>original</w:t>
      </w:r>
      <w:r>
        <w:rPr>
          <w:spacing w:val="-12"/>
          <w:sz w:val="20"/>
        </w:rPr>
        <w:t xml:space="preserve"> </w:t>
      </w:r>
      <w:r>
        <w:rPr>
          <w:sz w:val="20"/>
        </w:rPr>
        <w:t>word,</w:t>
      </w:r>
      <w:r>
        <w:rPr>
          <w:spacing w:val="-9"/>
          <w:sz w:val="20"/>
        </w:rPr>
        <w:t xml:space="preserve"> </w:t>
      </w:r>
      <w:r>
        <w:rPr>
          <w:sz w:val="20"/>
        </w:rPr>
        <w:t>prefix</w:t>
      </w:r>
      <w:r>
        <w:rPr>
          <w:spacing w:val="-10"/>
          <w:sz w:val="20"/>
        </w:rPr>
        <w:t xml:space="preserve"> </w:t>
      </w:r>
      <w:r>
        <w:rPr>
          <w:sz w:val="20"/>
        </w:rPr>
        <w:t>(if</w:t>
      </w:r>
      <w:r>
        <w:rPr>
          <w:spacing w:val="-9"/>
          <w:sz w:val="20"/>
        </w:rPr>
        <w:t xml:space="preserve"> </w:t>
      </w:r>
      <w:r>
        <w:rPr>
          <w:sz w:val="20"/>
        </w:rPr>
        <w:t>present), root word, suffix, derivational sequence, normalized base form, and final parsed representation for use in document classification and semantic indexing.</w:t>
      </w:r>
    </w:p>
    <w:p w14:paraId="0AACEF33">
      <w:pPr>
        <w:pStyle w:val="2"/>
        <w:spacing w:line="317" w:lineRule="exact"/>
        <w:jc w:val="both"/>
      </w:pPr>
      <w:r>
        <w:t>Question</w:t>
      </w:r>
      <w:r>
        <w:rPr>
          <w:spacing w:val="-11"/>
        </w:rPr>
        <w:t xml:space="preserve"> </w:t>
      </w:r>
      <w:r>
        <w:t>4:</w:t>
      </w:r>
      <w:r>
        <w:rPr>
          <w:spacing w:val="-11"/>
        </w:rPr>
        <w:t xml:space="preserve"> </w:t>
      </w:r>
      <w:r>
        <w:t>Morphological</w:t>
      </w:r>
      <w:r>
        <w:rPr>
          <w:spacing w:val="-5"/>
        </w:rPr>
        <w:t xml:space="preserve"> </w:t>
      </w:r>
      <w:r>
        <w:t>Parsing</w:t>
      </w:r>
      <w:r>
        <w:rPr>
          <w:spacing w:val="-10"/>
        </w:rPr>
        <w:t xml:space="preserve"> </w:t>
      </w:r>
      <w:r>
        <w:t>of</w:t>
      </w:r>
      <w:r>
        <w:rPr>
          <w:spacing w:val="-10"/>
        </w:rPr>
        <w:t xml:space="preserve"> </w:t>
      </w:r>
      <w:r>
        <w:t>“activate”,</w:t>
      </w:r>
      <w:r>
        <w:rPr>
          <w:spacing w:val="-8"/>
        </w:rPr>
        <w:t xml:space="preserve"> </w:t>
      </w:r>
      <w:r>
        <w:t>“activation”,</w:t>
      </w:r>
      <w:r>
        <w:rPr>
          <w:spacing w:val="-7"/>
        </w:rPr>
        <w:t xml:space="preserve"> </w:t>
      </w:r>
      <w:r>
        <w:t>and</w:t>
      </w:r>
      <w:r>
        <w:rPr>
          <w:spacing w:val="-10"/>
        </w:rPr>
        <w:t xml:space="preserve"> </w:t>
      </w:r>
      <w:r>
        <w:rPr>
          <w:spacing w:val="-2"/>
        </w:rPr>
        <w:t>“reactivation”</w:t>
      </w:r>
    </w:p>
    <w:p w14:paraId="3FEAFEF5">
      <w:pPr>
        <w:pStyle w:val="6"/>
        <w:spacing w:before="247" w:line="360" w:lineRule="auto"/>
        <w:ind w:left="360" w:right="349"/>
      </w:pPr>
      <w:r>
        <w:rPr>
          <w:b/>
        </w:rPr>
        <w:t xml:space="preserve">Approach: </w:t>
      </w:r>
      <w:r>
        <w:t>Use “activate” as the base verb. “Activation” is formed by changing the verb into a noun with</w:t>
      </w:r>
      <w:r>
        <w:rPr>
          <w:spacing w:val="-2"/>
        </w:rPr>
        <w:t xml:space="preserve"> </w:t>
      </w:r>
      <w:r>
        <w:t>“-ion”</w:t>
      </w:r>
      <w:r>
        <w:rPr>
          <w:spacing w:val="-3"/>
        </w:rPr>
        <w:t xml:space="preserve"> </w:t>
      </w:r>
      <w:r>
        <w:t>(with</w:t>
      </w:r>
      <w:r>
        <w:rPr>
          <w:spacing w:val="-2"/>
        </w:rPr>
        <w:t xml:space="preserve"> </w:t>
      </w:r>
      <w:r>
        <w:t>the</w:t>
      </w:r>
      <w:r>
        <w:rPr>
          <w:spacing w:val="-8"/>
        </w:rPr>
        <w:t xml:space="preserve"> </w:t>
      </w:r>
      <w:r>
        <w:t>spelling/stem</w:t>
      </w:r>
      <w:r>
        <w:rPr>
          <w:spacing w:val="-2"/>
        </w:rPr>
        <w:t xml:space="preserve"> </w:t>
      </w:r>
      <w:r>
        <w:t>change</w:t>
      </w:r>
      <w:r>
        <w:rPr>
          <w:spacing w:val="-3"/>
        </w:rPr>
        <w:t xml:space="preserve"> </w:t>
      </w:r>
      <w:r>
        <w:t>activat-</w:t>
      </w:r>
      <w:r>
        <w:rPr>
          <w:spacing w:val="-5"/>
        </w:rPr>
        <w:t xml:space="preserve"> </w:t>
      </w:r>
      <w:r>
        <w:t>→</w:t>
      </w:r>
      <w:r>
        <w:rPr>
          <w:spacing w:val="-2"/>
        </w:rPr>
        <w:t xml:space="preserve"> </w:t>
      </w:r>
      <w:r>
        <w:t>activation). “Reactivation”</w:t>
      </w:r>
      <w:r>
        <w:rPr>
          <w:spacing w:val="-3"/>
        </w:rPr>
        <w:t xml:space="preserve"> </w:t>
      </w:r>
      <w:r>
        <w:t>adds</w:t>
      </w:r>
      <w:r>
        <w:rPr>
          <w:spacing w:val="-5"/>
        </w:rPr>
        <w:t xml:space="preserve"> </w:t>
      </w:r>
      <w:r>
        <w:t>the</w:t>
      </w:r>
      <w:r>
        <w:rPr>
          <w:spacing w:val="-3"/>
        </w:rPr>
        <w:t xml:space="preserve"> </w:t>
      </w:r>
      <w:r>
        <w:t>prefix</w:t>
      </w:r>
      <w:r>
        <w:rPr>
          <w:spacing w:val="-2"/>
        </w:rPr>
        <w:t xml:space="preserve"> </w:t>
      </w:r>
      <w:r>
        <w:t>“re-”</w:t>
      </w:r>
      <w:r>
        <w:rPr>
          <w:spacing w:val="-3"/>
        </w:rPr>
        <w:t xml:space="preserve"> </w:t>
      </w:r>
      <w:r>
        <w:t>to indicate doing the action again. Normalize all three to the base family “activate”, while preserving the derivational sequence and meaning.</w:t>
      </w:r>
    </w:p>
    <w:p w14:paraId="51A79A66">
      <w:pPr>
        <w:pStyle w:val="2"/>
        <w:spacing w:before="74"/>
      </w:pPr>
      <w:r>
        <w:t>Python</w:t>
      </w:r>
      <w:r>
        <w:rPr>
          <w:spacing w:val="-11"/>
        </w:rPr>
        <w:t xml:space="preserve"> </w:t>
      </w:r>
      <w:r>
        <w:rPr>
          <w:spacing w:val="-2"/>
        </w:rPr>
        <w:t>Program:</w:t>
      </w:r>
    </w:p>
    <w:p w14:paraId="1F2ACBB0">
      <w:pPr>
        <w:pStyle w:val="6"/>
        <w:spacing w:before="248" w:line="360" w:lineRule="auto"/>
        <w:ind w:left="720" w:right="5213"/>
      </w:pPr>
      <w:r>
        <w:t>words</w:t>
      </w:r>
      <w:r>
        <w:rPr>
          <w:spacing w:val="-13"/>
        </w:rPr>
        <w:t xml:space="preserve"> </w:t>
      </w:r>
      <w:r>
        <w:t>=</w:t>
      </w:r>
      <w:r>
        <w:rPr>
          <w:spacing w:val="-12"/>
        </w:rPr>
        <w:t xml:space="preserve"> </w:t>
      </w:r>
      <w:r>
        <w:t>["activate",</w:t>
      </w:r>
      <w:r>
        <w:rPr>
          <w:spacing w:val="-10"/>
        </w:rPr>
        <w:t xml:space="preserve"> </w:t>
      </w:r>
      <w:r>
        <w:t>"activation",</w:t>
      </w:r>
      <w:r>
        <w:rPr>
          <w:spacing w:val="-10"/>
        </w:rPr>
        <w:t xml:space="preserve"> </w:t>
      </w:r>
      <w:r>
        <w:t>"reactivation"] analysis = {</w:t>
      </w:r>
    </w:p>
    <w:p w14:paraId="0A230805">
      <w:pPr>
        <w:pStyle w:val="6"/>
        <w:spacing w:line="274" w:lineRule="exact"/>
        <w:ind w:left="965"/>
      </w:pPr>
      <w:r>
        <w:t>"activate":</w:t>
      </w:r>
      <w:r>
        <w:rPr>
          <w:spacing w:val="-4"/>
        </w:rPr>
        <w:t xml:space="preserve"> </w:t>
      </w:r>
      <w:r>
        <w:t>("",</w:t>
      </w:r>
      <w:r>
        <w:rPr>
          <w:spacing w:val="-2"/>
        </w:rPr>
        <w:t xml:space="preserve"> </w:t>
      </w:r>
      <w:r>
        <w:t>"activate",</w:t>
      </w:r>
      <w:r>
        <w:rPr>
          <w:spacing w:val="-2"/>
        </w:rPr>
        <w:t xml:space="preserve"> </w:t>
      </w:r>
      <w:r>
        <w:t>"",</w:t>
      </w:r>
      <w:r>
        <w:rPr>
          <w:spacing w:val="-1"/>
        </w:rPr>
        <w:t xml:space="preserve"> </w:t>
      </w:r>
      <w:r>
        <w:rPr>
          <w:spacing w:val="-2"/>
        </w:rPr>
        <w:t>"activate",</w:t>
      </w:r>
    </w:p>
    <w:p w14:paraId="4BE44D89">
      <w:pPr>
        <w:pStyle w:val="6"/>
        <w:spacing w:before="137" w:line="362" w:lineRule="auto"/>
        <w:ind w:left="965" w:right="4593" w:firstLine="778"/>
      </w:pPr>
      <w:r>
        <w:t>"verb;</w:t>
      </w:r>
      <w:r>
        <w:rPr>
          <w:spacing w:val="-9"/>
        </w:rPr>
        <w:t xml:space="preserve"> </w:t>
      </w:r>
      <w:r>
        <w:t>cause</w:t>
      </w:r>
      <w:r>
        <w:rPr>
          <w:spacing w:val="-10"/>
        </w:rPr>
        <w:t xml:space="preserve"> </w:t>
      </w:r>
      <w:r>
        <w:t>something</w:t>
      </w:r>
      <w:r>
        <w:rPr>
          <w:spacing w:val="-9"/>
        </w:rPr>
        <w:t xml:space="preserve"> </w:t>
      </w:r>
      <w:r>
        <w:t>to</w:t>
      </w:r>
      <w:r>
        <w:rPr>
          <w:spacing w:val="-9"/>
        </w:rPr>
        <w:t xml:space="preserve"> </w:t>
      </w:r>
      <w:r>
        <w:t>become</w:t>
      </w:r>
      <w:r>
        <w:rPr>
          <w:spacing w:val="-10"/>
        </w:rPr>
        <w:t xml:space="preserve"> </w:t>
      </w:r>
      <w:r>
        <w:t>active"), "activation": ("", "activat", "-ion", "activate",</w:t>
      </w:r>
    </w:p>
    <w:p w14:paraId="0C884C20">
      <w:pPr>
        <w:pStyle w:val="6"/>
        <w:spacing w:line="273" w:lineRule="exact"/>
        <w:ind w:left="1863"/>
      </w:pPr>
      <w:r>
        <w:t>"noun;</w:t>
      </w:r>
      <w:r>
        <w:rPr>
          <w:spacing w:val="-1"/>
        </w:rPr>
        <w:t xml:space="preserve"> </w:t>
      </w:r>
      <w:r>
        <w:t>the</w:t>
      </w:r>
      <w:r>
        <w:rPr>
          <w:spacing w:val="-1"/>
        </w:rPr>
        <w:t xml:space="preserve"> </w:t>
      </w:r>
      <w:r>
        <w:t>process</w:t>
      </w:r>
      <w:r>
        <w:rPr>
          <w:spacing w:val="-2"/>
        </w:rPr>
        <w:t xml:space="preserve"> </w:t>
      </w:r>
      <w:r>
        <w:t>or</w:t>
      </w:r>
      <w:r>
        <w:rPr>
          <w:spacing w:val="1"/>
        </w:rPr>
        <w:t xml:space="preserve"> </w:t>
      </w:r>
      <w:r>
        <w:t>result of</w:t>
      </w:r>
      <w:r>
        <w:rPr>
          <w:spacing w:val="-3"/>
        </w:rPr>
        <w:t xml:space="preserve"> </w:t>
      </w:r>
      <w:r>
        <w:rPr>
          <w:spacing w:val="-2"/>
        </w:rPr>
        <w:t>activating"),</w:t>
      </w:r>
    </w:p>
    <w:p w14:paraId="57471D29">
      <w:pPr>
        <w:pStyle w:val="6"/>
        <w:spacing w:before="273"/>
      </w:pPr>
    </w:p>
    <w:p w14:paraId="2D67541E">
      <w:pPr>
        <w:pStyle w:val="6"/>
        <w:spacing w:before="1" w:line="362" w:lineRule="auto"/>
        <w:ind w:left="720" w:right="5213" w:firstLine="62"/>
      </w:pPr>
      <w:r>
        <w:t>"reactivation":</w:t>
      </w:r>
      <w:r>
        <w:rPr>
          <w:spacing w:val="-13"/>
        </w:rPr>
        <w:t xml:space="preserve"> </w:t>
      </w:r>
      <w:r>
        <w:t>("re-",</w:t>
      </w:r>
      <w:r>
        <w:rPr>
          <w:spacing w:val="-11"/>
        </w:rPr>
        <w:t xml:space="preserve"> </w:t>
      </w:r>
      <w:r>
        <w:t>"activat",</w:t>
      </w:r>
      <w:r>
        <w:rPr>
          <w:spacing w:val="-11"/>
        </w:rPr>
        <w:t xml:space="preserve"> </w:t>
      </w:r>
      <w:r>
        <w:t>"-ion",</w:t>
      </w:r>
      <w:r>
        <w:rPr>
          <w:spacing w:val="-11"/>
        </w:rPr>
        <w:t xml:space="preserve"> </w:t>
      </w:r>
      <w:r>
        <w:t>"activate", "noun; the process of activating again")</w:t>
      </w:r>
    </w:p>
    <w:p w14:paraId="099D2532">
      <w:pPr>
        <w:spacing w:before="0" w:line="273" w:lineRule="exact"/>
        <w:ind w:left="720" w:right="0" w:firstLine="0"/>
        <w:jc w:val="left"/>
        <w:rPr>
          <w:sz w:val="24"/>
        </w:rPr>
      </w:pPr>
      <w:r>
        <w:rPr>
          <w:spacing w:val="-10"/>
          <w:sz w:val="24"/>
        </w:rPr>
        <w:t>}</w:t>
      </w:r>
    </w:p>
    <w:p w14:paraId="2AE80C34">
      <w:pPr>
        <w:pStyle w:val="6"/>
        <w:spacing w:before="137"/>
        <w:ind w:left="720"/>
      </w:pPr>
      <w:r>
        <w:t>print(f'{"Word":&lt;16}</w:t>
      </w:r>
      <w:r>
        <w:rPr>
          <w:spacing w:val="-3"/>
        </w:rPr>
        <w:t xml:space="preserve"> </w:t>
      </w:r>
      <w:r>
        <w:t>{"Prefix":&lt;8}</w:t>
      </w:r>
      <w:r>
        <w:rPr>
          <w:spacing w:val="-6"/>
        </w:rPr>
        <w:t xml:space="preserve"> </w:t>
      </w:r>
      <w:r>
        <w:t>{"Root/stem":&lt;12}</w:t>
      </w:r>
      <w:r>
        <w:rPr>
          <w:spacing w:val="-1"/>
        </w:rPr>
        <w:t xml:space="preserve"> </w:t>
      </w:r>
      <w:r>
        <w:rPr>
          <w:spacing w:val="-10"/>
        </w:rPr>
        <w:t>'</w:t>
      </w:r>
    </w:p>
    <w:p w14:paraId="772644A2">
      <w:pPr>
        <w:pStyle w:val="6"/>
        <w:spacing w:before="137" w:line="362" w:lineRule="auto"/>
        <w:ind w:left="720" w:right="4917" w:firstLine="364"/>
      </w:pPr>
      <w:r>
        <w:t>f'{"Suffix":&lt;8}</w:t>
      </w:r>
      <w:r>
        <w:rPr>
          <w:spacing w:val="-15"/>
        </w:rPr>
        <w:t xml:space="preserve"> </w:t>
      </w:r>
      <w:r>
        <w:t>{"Normalized":&lt;12}</w:t>
      </w:r>
      <w:r>
        <w:rPr>
          <w:spacing w:val="-15"/>
        </w:rPr>
        <w:t xml:space="preserve"> </w:t>
      </w:r>
      <w:r>
        <w:t>Meaning') for word in words:</w:t>
      </w:r>
    </w:p>
    <w:p w14:paraId="7028FC63">
      <w:pPr>
        <w:pStyle w:val="6"/>
        <w:spacing w:line="360" w:lineRule="auto"/>
        <w:ind w:left="965" w:right="3563"/>
      </w:pPr>
      <w:r>
        <w:t>prefix, root, suffix, norm, meaning = analysis[word] print(f'{word:&lt;16}</w:t>
      </w:r>
      <w:r>
        <w:rPr>
          <w:spacing w:val="-12"/>
        </w:rPr>
        <w:t xml:space="preserve"> </w:t>
      </w:r>
      <w:r>
        <w:t>{prefix:&lt;8}</w:t>
      </w:r>
      <w:r>
        <w:rPr>
          <w:spacing w:val="-11"/>
        </w:rPr>
        <w:t xml:space="preserve"> </w:t>
      </w:r>
      <w:r>
        <w:t>{root:&lt;12}</w:t>
      </w:r>
      <w:r>
        <w:rPr>
          <w:spacing w:val="-11"/>
        </w:rPr>
        <w:t xml:space="preserve"> </w:t>
      </w:r>
      <w:r>
        <w:t>{suffix:&lt;8}</w:t>
      </w:r>
      <w:r>
        <w:rPr>
          <w:spacing w:val="-11"/>
        </w:rPr>
        <w:t xml:space="preserve"> </w:t>
      </w:r>
      <w:r>
        <w:t>'</w:t>
      </w:r>
    </w:p>
    <w:p w14:paraId="4F426AB9">
      <w:pPr>
        <w:pStyle w:val="6"/>
        <w:spacing w:line="274" w:lineRule="exact"/>
        <w:ind w:left="1325"/>
      </w:pPr>
      <w:r>
        <w:t>f'{norm:&lt;12}</w:t>
      </w:r>
      <w:r>
        <w:rPr>
          <w:spacing w:val="-2"/>
        </w:rPr>
        <w:t xml:space="preserve"> {meaning}')</w:t>
      </w:r>
    </w:p>
    <w:p w14:paraId="7FA10F8E">
      <w:pPr>
        <w:pStyle w:val="6"/>
        <w:spacing w:after="0" w:line="274" w:lineRule="exact"/>
        <w:sectPr>
          <w:pgSz w:w="12240" w:h="15840"/>
          <w:pgMar w:top="62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5335DCBF">
      <w:pPr>
        <w:pStyle w:val="3"/>
        <w:spacing w:before="62"/>
        <w:ind w:left="720"/>
        <w:jc w:val="left"/>
      </w:pPr>
      <w:r>
        <w:t>Expected</w:t>
      </w:r>
      <w:r>
        <w:rPr>
          <w:spacing w:val="-3"/>
        </w:rPr>
        <w:t xml:space="preserve"> </w:t>
      </w:r>
      <w:r>
        <w:t xml:space="preserve">Output: </w:t>
      </w:r>
      <w:r>
        <w:rPr>
          <w:spacing w:val="-10"/>
        </w:rPr>
        <w:t>-</w:t>
      </w:r>
    </w:p>
    <w:p w14:paraId="12011DA9">
      <w:pPr>
        <w:tabs>
          <w:tab w:val="left" w:pos="1757"/>
          <w:tab w:val="left" w:pos="3073"/>
          <w:tab w:val="left" w:pos="3808"/>
        </w:tabs>
        <w:spacing w:before="183" w:after="18"/>
        <w:ind w:left="403" w:right="0" w:firstLine="0"/>
        <w:jc w:val="left"/>
        <w:rPr>
          <w:rFonts w:ascii="Arial"/>
          <w:b/>
          <w:sz w:val="21"/>
        </w:rPr>
      </w:pPr>
      <w:r>
        <w:rPr>
          <w:rFonts w:ascii="Arial"/>
          <w:b/>
          <w:spacing w:val="-4"/>
          <w:sz w:val="21"/>
        </w:rPr>
        <w:t>Word</w:t>
      </w:r>
      <w:r>
        <w:rPr>
          <w:rFonts w:ascii="Arial"/>
          <w:b/>
          <w:sz w:val="21"/>
        </w:rPr>
        <w:tab/>
      </w:r>
      <w:r>
        <w:rPr>
          <w:rFonts w:ascii="Arial"/>
          <w:b/>
          <w:spacing w:val="-2"/>
          <w:sz w:val="21"/>
        </w:rPr>
        <w:t>Root/Base</w:t>
      </w:r>
      <w:r>
        <w:rPr>
          <w:rFonts w:ascii="Arial"/>
          <w:b/>
          <w:sz w:val="21"/>
        </w:rPr>
        <w:tab/>
      </w:r>
      <w:r>
        <w:rPr>
          <w:rFonts w:ascii="Arial"/>
          <w:b/>
          <w:spacing w:val="-4"/>
          <w:sz w:val="21"/>
        </w:rPr>
        <w:t>Affix</w:t>
      </w:r>
      <w:r>
        <w:rPr>
          <w:rFonts w:ascii="Arial"/>
          <w:b/>
          <w:sz w:val="21"/>
        </w:rPr>
        <w:tab/>
      </w:r>
      <w:r>
        <w:rPr>
          <w:rFonts w:ascii="Arial"/>
          <w:b/>
          <w:sz w:val="21"/>
        </w:rPr>
        <w:t>Derivation</w:t>
      </w:r>
      <w:r>
        <w:rPr>
          <w:rFonts w:ascii="Arial"/>
          <w:b/>
          <w:spacing w:val="-6"/>
          <w:sz w:val="21"/>
        </w:rPr>
        <w:t xml:space="preserve"> </w:t>
      </w:r>
      <w:r>
        <w:rPr>
          <w:rFonts w:ascii="Arial"/>
          <w:b/>
          <w:sz w:val="21"/>
        </w:rPr>
        <w:t>Level</w:t>
      </w:r>
      <w:r>
        <w:rPr>
          <w:rFonts w:ascii="Arial"/>
          <w:b/>
          <w:spacing w:val="38"/>
          <w:sz w:val="21"/>
        </w:rPr>
        <w:t xml:space="preserve"> </w:t>
      </w:r>
      <w:r>
        <w:rPr>
          <w:rFonts w:ascii="Arial"/>
          <w:b/>
          <w:sz w:val="21"/>
        </w:rPr>
        <w:t>Word</w:t>
      </w:r>
      <w:r>
        <w:rPr>
          <w:rFonts w:ascii="Arial"/>
          <w:b/>
          <w:spacing w:val="-8"/>
          <w:sz w:val="21"/>
        </w:rPr>
        <w:t xml:space="preserve"> </w:t>
      </w:r>
      <w:r>
        <w:rPr>
          <w:rFonts w:ascii="Arial"/>
          <w:b/>
          <w:sz w:val="21"/>
        </w:rPr>
        <w:t>Class</w:t>
      </w:r>
      <w:r>
        <w:rPr>
          <w:rFonts w:ascii="Arial"/>
          <w:b/>
          <w:spacing w:val="44"/>
          <w:sz w:val="21"/>
        </w:rPr>
        <w:t xml:space="preserve"> </w:t>
      </w:r>
      <w:r>
        <w:rPr>
          <w:rFonts w:ascii="Arial"/>
          <w:b/>
          <w:sz w:val="21"/>
        </w:rPr>
        <w:t>Normalized</w:t>
      </w:r>
      <w:r>
        <w:rPr>
          <w:rFonts w:ascii="Arial"/>
          <w:b/>
          <w:spacing w:val="-3"/>
          <w:sz w:val="21"/>
        </w:rPr>
        <w:t xml:space="preserve"> </w:t>
      </w:r>
      <w:r>
        <w:rPr>
          <w:rFonts w:ascii="Arial"/>
          <w:b/>
          <w:spacing w:val="-2"/>
          <w:sz w:val="21"/>
        </w:rPr>
        <w:t>Output</w:t>
      </w:r>
    </w:p>
    <w:tbl>
      <w:tblPr>
        <w:tblStyle w:val="5"/>
        <w:tblW w:w="0" w:type="auto"/>
        <w:tblInd w:w="3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12"/>
        <w:gridCol w:w="972"/>
        <w:gridCol w:w="1222"/>
        <w:gridCol w:w="958"/>
        <w:gridCol w:w="3905"/>
      </w:tblGrid>
      <w:tr w14:paraId="48BA8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2" w:hRule="atLeast"/>
        </w:trPr>
        <w:tc>
          <w:tcPr>
            <w:tcW w:w="1312" w:type="dxa"/>
            <w:tcBorders>
              <w:top w:val="single" w:color="DCDFE4" w:sz="4" w:space="0"/>
              <w:bottom w:val="single" w:color="DCDFE4" w:sz="4" w:space="0"/>
            </w:tcBorders>
          </w:tcPr>
          <w:p w14:paraId="61659ACD">
            <w:pPr>
              <w:pStyle w:val="9"/>
              <w:spacing w:before="47" w:line="234" w:lineRule="exact"/>
              <w:ind w:left="43"/>
              <w:rPr>
                <w:rFonts w:ascii="Arial"/>
                <w:b/>
                <w:sz w:val="21"/>
              </w:rPr>
            </w:pPr>
            <w:r>
              <w:rPr>
                <w:rFonts w:ascii="Arial"/>
                <w:b/>
                <w:spacing w:val="-2"/>
                <w:sz w:val="21"/>
              </w:rPr>
              <w:t>activate</w:t>
            </w:r>
          </w:p>
        </w:tc>
        <w:tc>
          <w:tcPr>
            <w:tcW w:w="972" w:type="dxa"/>
            <w:tcBorders>
              <w:top w:val="single" w:color="DCDFE4" w:sz="4" w:space="0"/>
              <w:bottom w:val="single" w:color="DCDFE4" w:sz="4" w:space="0"/>
            </w:tcBorders>
          </w:tcPr>
          <w:p w14:paraId="2FBAD1C0">
            <w:pPr>
              <w:pStyle w:val="9"/>
              <w:spacing w:before="47" w:line="234" w:lineRule="exact"/>
              <w:ind w:left="85"/>
              <w:rPr>
                <w:rFonts w:ascii="Arial"/>
                <w:sz w:val="21"/>
              </w:rPr>
            </w:pPr>
            <w:r>
              <w:rPr>
                <w:rFonts w:ascii="Arial"/>
                <w:spacing w:val="-2"/>
                <w:sz w:val="21"/>
              </w:rPr>
              <w:t>active</w:t>
            </w:r>
          </w:p>
        </w:tc>
        <w:tc>
          <w:tcPr>
            <w:tcW w:w="1222" w:type="dxa"/>
            <w:tcBorders>
              <w:top w:val="single" w:color="DCDFE4" w:sz="4" w:space="0"/>
              <w:bottom w:val="single" w:color="DCDFE4" w:sz="4" w:space="0"/>
            </w:tcBorders>
          </w:tcPr>
          <w:p w14:paraId="30F44412">
            <w:pPr>
              <w:pStyle w:val="9"/>
              <w:spacing w:before="47" w:line="234" w:lineRule="exact"/>
              <w:ind w:left="390"/>
              <w:rPr>
                <w:rFonts w:ascii="Arial"/>
                <w:sz w:val="21"/>
              </w:rPr>
            </w:pPr>
            <w:r>
              <w:rPr>
                <w:rFonts w:ascii="Arial"/>
                <w:sz w:val="21"/>
              </w:rPr>
              <w:t>-</w:t>
            </w:r>
            <w:r>
              <w:rPr>
                <w:rFonts w:ascii="Arial"/>
                <w:spacing w:val="-5"/>
                <w:sz w:val="21"/>
              </w:rPr>
              <w:t>ate</w:t>
            </w:r>
          </w:p>
        </w:tc>
        <w:tc>
          <w:tcPr>
            <w:tcW w:w="958" w:type="dxa"/>
            <w:tcBorders>
              <w:top w:val="single" w:color="DCDFE4" w:sz="4" w:space="0"/>
              <w:bottom w:val="single" w:color="DCDFE4" w:sz="4" w:space="0"/>
            </w:tcBorders>
          </w:tcPr>
          <w:p w14:paraId="2E7C1E7A">
            <w:pPr>
              <w:pStyle w:val="9"/>
              <w:spacing w:before="47" w:line="234" w:lineRule="exact"/>
              <w:ind w:left="114"/>
              <w:rPr>
                <w:rFonts w:ascii="Arial"/>
                <w:sz w:val="21"/>
              </w:rPr>
            </w:pPr>
            <w:r>
              <w:rPr>
                <w:rFonts w:ascii="Arial"/>
                <w:spacing w:val="-10"/>
                <w:sz w:val="21"/>
              </w:rPr>
              <w:t>1</w:t>
            </w:r>
          </w:p>
        </w:tc>
        <w:tc>
          <w:tcPr>
            <w:tcW w:w="3905" w:type="dxa"/>
            <w:tcBorders>
              <w:top w:val="single" w:color="DCDFE4" w:sz="4" w:space="0"/>
              <w:bottom w:val="single" w:color="DCDFE4" w:sz="4" w:space="0"/>
            </w:tcBorders>
          </w:tcPr>
          <w:p w14:paraId="5D13514C">
            <w:pPr>
              <w:pStyle w:val="9"/>
              <w:spacing w:before="47" w:line="234" w:lineRule="exact"/>
              <w:ind w:left="669"/>
              <w:rPr>
                <w:rFonts w:ascii="Arial"/>
                <w:sz w:val="21"/>
              </w:rPr>
            </w:pPr>
            <w:r>
              <w:rPr>
                <w:rFonts w:ascii="Arial"/>
                <w:sz w:val="21"/>
              </w:rPr>
              <w:t>Derived</w:t>
            </w:r>
            <w:r>
              <w:rPr>
                <w:rFonts w:ascii="Arial"/>
                <w:spacing w:val="-3"/>
                <w:sz w:val="21"/>
              </w:rPr>
              <w:t xml:space="preserve"> </w:t>
            </w:r>
            <w:r>
              <w:rPr>
                <w:rFonts w:ascii="Arial"/>
                <w:sz w:val="21"/>
              </w:rPr>
              <w:t>verb</w:t>
            </w:r>
            <w:r>
              <w:rPr>
                <w:rFonts w:ascii="Arial"/>
                <w:spacing w:val="53"/>
                <w:sz w:val="21"/>
              </w:rPr>
              <w:t xml:space="preserve"> </w:t>
            </w:r>
            <w:r>
              <w:rPr>
                <w:rFonts w:ascii="Arial"/>
                <w:spacing w:val="-2"/>
                <w:sz w:val="21"/>
              </w:rPr>
              <w:t>active</w:t>
            </w:r>
          </w:p>
        </w:tc>
      </w:tr>
      <w:tr w14:paraId="77997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02" w:hRule="atLeast"/>
        </w:trPr>
        <w:tc>
          <w:tcPr>
            <w:tcW w:w="1312" w:type="dxa"/>
            <w:tcBorders>
              <w:top w:val="single" w:color="DCDFE4" w:sz="4" w:space="0"/>
              <w:bottom w:val="single" w:color="DCDFE4" w:sz="4" w:space="0"/>
            </w:tcBorders>
          </w:tcPr>
          <w:p w14:paraId="091FACFB">
            <w:pPr>
              <w:pStyle w:val="9"/>
              <w:spacing w:before="43" w:line="239" w:lineRule="exact"/>
              <w:ind w:left="43"/>
              <w:rPr>
                <w:rFonts w:ascii="Arial"/>
                <w:b/>
                <w:sz w:val="21"/>
              </w:rPr>
            </w:pPr>
            <w:r>
              <w:rPr>
                <w:rFonts w:ascii="Arial"/>
                <w:b/>
                <w:spacing w:val="-2"/>
                <w:sz w:val="21"/>
              </w:rPr>
              <w:t>activation</w:t>
            </w:r>
          </w:p>
        </w:tc>
        <w:tc>
          <w:tcPr>
            <w:tcW w:w="972" w:type="dxa"/>
            <w:tcBorders>
              <w:top w:val="single" w:color="DCDFE4" w:sz="4" w:space="0"/>
              <w:bottom w:val="single" w:color="DCDFE4" w:sz="4" w:space="0"/>
            </w:tcBorders>
          </w:tcPr>
          <w:p w14:paraId="0D292141">
            <w:pPr>
              <w:pStyle w:val="9"/>
              <w:spacing w:before="43" w:line="239" w:lineRule="exact"/>
              <w:ind w:left="85"/>
              <w:rPr>
                <w:rFonts w:ascii="Arial"/>
                <w:sz w:val="21"/>
              </w:rPr>
            </w:pPr>
            <w:r>
              <w:rPr>
                <w:rFonts w:ascii="Arial"/>
                <w:spacing w:val="-2"/>
                <w:sz w:val="21"/>
              </w:rPr>
              <w:t>active</w:t>
            </w:r>
          </w:p>
        </w:tc>
        <w:tc>
          <w:tcPr>
            <w:tcW w:w="1222" w:type="dxa"/>
            <w:tcBorders>
              <w:top w:val="single" w:color="DCDFE4" w:sz="4" w:space="0"/>
              <w:bottom w:val="single" w:color="DCDFE4" w:sz="4" w:space="0"/>
            </w:tcBorders>
          </w:tcPr>
          <w:p w14:paraId="27E770BE">
            <w:pPr>
              <w:pStyle w:val="9"/>
              <w:spacing w:before="43" w:line="239" w:lineRule="exact"/>
              <w:ind w:left="332"/>
              <w:rPr>
                <w:rFonts w:ascii="Arial"/>
                <w:sz w:val="21"/>
              </w:rPr>
            </w:pPr>
            <w:r>
              <w:rPr>
                <w:rFonts w:ascii="Arial"/>
                <w:sz w:val="21"/>
              </w:rPr>
              <w:t>-</w:t>
            </w:r>
            <w:r>
              <w:rPr>
                <w:rFonts w:ascii="Arial"/>
                <w:spacing w:val="-2"/>
                <w:sz w:val="21"/>
              </w:rPr>
              <w:t>ation</w:t>
            </w:r>
          </w:p>
        </w:tc>
        <w:tc>
          <w:tcPr>
            <w:tcW w:w="958" w:type="dxa"/>
            <w:tcBorders>
              <w:top w:val="single" w:color="DCDFE4" w:sz="4" w:space="0"/>
              <w:bottom w:val="single" w:color="DCDFE4" w:sz="4" w:space="0"/>
            </w:tcBorders>
          </w:tcPr>
          <w:p w14:paraId="6B3E07EF">
            <w:pPr>
              <w:pStyle w:val="9"/>
              <w:spacing w:before="43" w:line="239" w:lineRule="exact"/>
              <w:ind w:left="114"/>
              <w:rPr>
                <w:rFonts w:ascii="Arial"/>
                <w:sz w:val="21"/>
              </w:rPr>
            </w:pPr>
            <w:r>
              <w:rPr>
                <w:rFonts w:ascii="Arial"/>
                <w:spacing w:val="-10"/>
                <w:sz w:val="21"/>
              </w:rPr>
              <w:t>1</w:t>
            </w:r>
          </w:p>
        </w:tc>
        <w:tc>
          <w:tcPr>
            <w:tcW w:w="3905" w:type="dxa"/>
            <w:tcBorders>
              <w:top w:val="single" w:color="DCDFE4" w:sz="4" w:space="0"/>
              <w:bottom w:val="single" w:color="DCDFE4" w:sz="4" w:space="0"/>
            </w:tcBorders>
          </w:tcPr>
          <w:p w14:paraId="66C9042E">
            <w:pPr>
              <w:pStyle w:val="9"/>
              <w:spacing w:before="43" w:line="239" w:lineRule="exact"/>
              <w:ind w:left="669"/>
              <w:rPr>
                <w:rFonts w:ascii="Arial"/>
                <w:sz w:val="21"/>
              </w:rPr>
            </w:pPr>
            <w:r>
              <w:rPr>
                <w:rFonts w:ascii="Arial"/>
                <w:sz w:val="21"/>
              </w:rPr>
              <w:t>Derived</w:t>
            </w:r>
            <w:r>
              <w:rPr>
                <w:rFonts w:ascii="Arial"/>
                <w:spacing w:val="-9"/>
                <w:sz w:val="21"/>
              </w:rPr>
              <w:t xml:space="preserve"> </w:t>
            </w:r>
            <w:r>
              <w:rPr>
                <w:rFonts w:ascii="Arial"/>
                <w:sz w:val="21"/>
              </w:rPr>
              <w:t xml:space="preserve">noun </w:t>
            </w:r>
            <w:r>
              <w:rPr>
                <w:rFonts w:ascii="Arial"/>
                <w:spacing w:val="-2"/>
                <w:sz w:val="21"/>
              </w:rPr>
              <w:t>active</w:t>
            </w:r>
          </w:p>
        </w:tc>
      </w:tr>
      <w:tr w14:paraId="31B98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1312" w:type="dxa"/>
            <w:tcBorders>
              <w:top w:val="single" w:color="DCDFE4" w:sz="4" w:space="0"/>
            </w:tcBorders>
          </w:tcPr>
          <w:p w14:paraId="0114938E">
            <w:pPr>
              <w:pStyle w:val="9"/>
              <w:spacing w:before="43" w:line="222" w:lineRule="exact"/>
              <w:ind w:left="43"/>
              <w:rPr>
                <w:rFonts w:ascii="Arial"/>
                <w:b/>
                <w:sz w:val="21"/>
              </w:rPr>
            </w:pPr>
            <w:r>
              <w:rPr>
                <w:rFonts w:ascii="Arial"/>
                <w:b/>
                <w:spacing w:val="-2"/>
                <w:sz w:val="21"/>
              </w:rPr>
              <w:t>reactivation</w:t>
            </w:r>
          </w:p>
        </w:tc>
        <w:tc>
          <w:tcPr>
            <w:tcW w:w="972" w:type="dxa"/>
            <w:tcBorders>
              <w:top w:val="single" w:color="DCDFE4" w:sz="4" w:space="0"/>
            </w:tcBorders>
          </w:tcPr>
          <w:p w14:paraId="79124A0C">
            <w:pPr>
              <w:pStyle w:val="9"/>
              <w:spacing w:before="43" w:line="222" w:lineRule="exact"/>
              <w:ind w:left="85"/>
              <w:rPr>
                <w:rFonts w:ascii="Arial"/>
                <w:sz w:val="21"/>
              </w:rPr>
            </w:pPr>
            <w:r>
              <w:rPr>
                <w:rFonts w:ascii="Arial"/>
                <w:spacing w:val="-2"/>
                <w:sz w:val="21"/>
              </w:rPr>
              <w:t>active</w:t>
            </w:r>
          </w:p>
        </w:tc>
        <w:tc>
          <w:tcPr>
            <w:tcW w:w="1222" w:type="dxa"/>
            <w:tcBorders>
              <w:top w:val="single" w:color="DCDFE4" w:sz="4" w:space="0"/>
            </w:tcBorders>
          </w:tcPr>
          <w:p w14:paraId="60CA02B3">
            <w:pPr>
              <w:pStyle w:val="9"/>
              <w:spacing w:before="43" w:line="222" w:lineRule="exact"/>
              <w:ind w:left="390"/>
              <w:rPr>
                <w:rFonts w:ascii="Arial"/>
                <w:sz w:val="21"/>
              </w:rPr>
            </w:pPr>
            <w:r>
              <w:rPr>
                <w:rFonts w:ascii="Arial"/>
                <w:spacing w:val="-2"/>
                <w:sz w:val="21"/>
              </w:rPr>
              <w:t>re-ation</w:t>
            </w:r>
          </w:p>
        </w:tc>
        <w:tc>
          <w:tcPr>
            <w:tcW w:w="958" w:type="dxa"/>
            <w:tcBorders>
              <w:top w:val="single" w:color="DCDFE4" w:sz="4" w:space="0"/>
            </w:tcBorders>
          </w:tcPr>
          <w:p w14:paraId="3D3CD25F">
            <w:pPr>
              <w:pStyle w:val="9"/>
              <w:spacing w:before="43" w:line="222" w:lineRule="exact"/>
              <w:ind w:left="172"/>
              <w:rPr>
                <w:rFonts w:ascii="Arial"/>
                <w:sz w:val="21"/>
              </w:rPr>
            </w:pPr>
            <w:r>
              <w:rPr>
                <w:rFonts w:ascii="Arial"/>
                <w:spacing w:val="-10"/>
                <w:sz w:val="21"/>
              </w:rPr>
              <w:t>2</w:t>
            </w:r>
          </w:p>
        </w:tc>
        <w:tc>
          <w:tcPr>
            <w:tcW w:w="3905" w:type="dxa"/>
            <w:tcBorders>
              <w:top w:val="single" w:color="DCDFE4" w:sz="4" w:space="0"/>
            </w:tcBorders>
          </w:tcPr>
          <w:p w14:paraId="7166DBE7">
            <w:pPr>
              <w:pStyle w:val="9"/>
              <w:spacing w:before="43" w:line="222" w:lineRule="exact"/>
              <w:ind w:left="669"/>
              <w:rPr>
                <w:rFonts w:ascii="Arial"/>
                <w:sz w:val="21"/>
              </w:rPr>
            </w:pPr>
            <w:r>
              <w:rPr>
                <w:rFonts w:ascii="Arial"/>
                <w:sz w:val="21"/>
              </w:rPr>
              <w:t>Derived</w:t>
            </w:r>
            <w:r>
              <w:rPr>
                <w:rFonts w:ascii="Arial"/>
                <w:spacing w:val="-9"/>
                <w:sz w:val="21"/>
              </w:rPr>
              <w:t xml:space="preserve"> </w:t>
            </w:r>
            <w:r>
              <w:rPr>
                <w:rFonts w:ascii="Arial"/>
                <w:sz w:val="21"/>
              </w:rPr>
              <w:t xml:space="preserve">noun </w:t>
            </w:r>
            <w:r>
              <w:rPr>
                <w:rFonts w:ascii="Arial"/>
                <w:spacing w:val="-2"/>
                <w:sz w:val="21"/>
              </w:rPr>
              <w:t>Active</w:t>
            </w:r>
          </w:p>
        </w:tc>
      </w:tr>
    </w:tbl>
    <w:p w14:paraId="2D50892C">
      <w:pPr>
        <w:pStyle w:val="6"/>
        <w:spacing w:before="201"/>
        <w:rPr>
          <w:rFonts w:ascii="Arial"/>
          <w:b/>
          <w:sz w:val="20"/>
        </w:rPr>
      </w:pPr>
      <w:r>
        <w:rPr>
          <w:rFonts w:ascii="Arial"/>
          <w:b/>
          <w:sz w:val="20"/>
        </w:rPr>
        <w:drawing>
          <wp:anchor distT="0" distB="0" distL="0" distR="0" simplePos="0" relativeHeight="251662336" behindDoc="1" locked="0" layoutInCell="1" allowOverlap="1">
            <wp:simplePos x="0" y="0"/>
            <wp:positionH relativeFrom="page">
              <wp:posOffset>685800</wp:posOffset>
            </wp:positionH>
            <wp:positionV relativeFrom="paragraph">
              <wp:posOffset>288925</wp:posOffset>
            </wp:positionV>
            <wp:extent cx="6383655" cy="169735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6383364" cy="1697164"/>
                    </a:xfrm>
                    <a:prstGeom prst="rect">
                      <a:avLst/>
                    </a:prstGeom>
                  </pic:spPr>
                </pic:pic>
              </a:graphicData>
            </a:graphic>
          </wp:anchor>
        </w:drawing>
      </w:r>
    </w:p>
    <w:p w14:paraId="04F1ACA5">
      <w:pPr>
        <w:pStyle w:val="6"/>
        <w:spacing w:before="147" w:line="362" w:lineRule="auto"/>
        <w:ind w:left="360" w:right="1007"/>
      </w:pPr>
      <w:r>
        <w:rPr>
          <w:b/>
        </w:rPr>
        <w:t>Result: -</w:t>
      </w:r>
      <w:r>
        <w:rPr>
          <w:b/>
          <w:spacing w:val="-5"/>
        </w:rPr>
        <w:t xml:space="preserve"> </w:t>
      </w:r>
      <w:r>
        <w:t>The</w:t>
      </w:r>
      <w:r>
        <w:rPr>
          <w:spacing w:val="-3"/>
        </w:rPr>
        <w:t xml:space="preserve"> </w:t>
      </w:r>
      <w:r>
        <w:t>program</w:t>
      </w:r>
      <w:r>
        <w:rPr>
          <w:spacing w:val="-7"/>
        </w:rPr>
        <w:t xml:space="preserve"> </w:t>
      </w:r>
      <w:r>
        <w:t>successfully</w:t>
      </w:r>
      <w:r>
        <w:rPr>
          <w:spacing w:val="-2"/>
        </w:rPr>
        <w:t xml:space="preserve"> </w:t>
      </w:r>
      <w:r>
        <w:t>identified</w:t>
      </w:r>
      <w:r>
        <w:rPr>
          <w:spacing w:val="-3"/>
        </w:rPr>
        <w:t xml:space="preserve"> </w:t>
      </w:r>
      <w:r>
        <w:t>the</w:t>
      </w:r>
      <w:r>
        <w:rPr>
          <w:spacing w:val="-7"/>
        </w:rPr>
        <w:t xml:space="preserve"> </w:t>
      </w:r>
      <w:r>
        <w:t>morphological</w:t>
      </w:r>
      <w:r>
        <w:rPr>
          <w:spacing w:val="-2"/>
        </w:rPr>
        <w:t xml:space="preserve"> </w:t>
      </w:r>
      <w:r>
        <w:t>components</w:t>
      </w:r>
      <w:r>
        <w:rPr>
          <w:spacing w:val="-4"/>
        </w:rPr>
        <w:t xml:space="preserve"> </w:t>
      </w:r>
      <w:r>
        <w:t>of</w:t>
      </w:r>
      <w:r>
        <w:rPr>
          <w:spacing w:val="-5"/>
        </w:rPr>
        <w:t xml:space="preserve"> </w:t>
      </w:r>
      <w:r>
        <w:t>the target</w:t>
      </w:r>
      <w:r>
        <w:rPr>
          <w:spacing w:val="-7"/>
        </w:rPr>
        <w:t xml:space="preserve"> </w:t>
      </w:r>
      <w:r>
        <w:t>words. It correctly broke down each term into its prefix, root/stem, and suffix variations.</w:t>
      </w:r>
    </w:p>
    <w:p w14:paraId="7AE61572">
      <w:pPr>
        <w:pStyle w:val="6"/>
        <w:spacing w:after="0" w:line="362" w:lineRule="auto"/>
        <w:sectPr>
          <w:pgSz w:w="12240" w:h="15840"/>
          <w:pgMar w:top="78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192247F8">
      <w:pPr>
        <w:pStyle w:val="8"/>
        <w:numPr>
          <w:ilvl w:val="0"/>
          <w:numId w:val="3"/>
        </w:numPr>
        <w:tabs>
          <w:tab w:val="left" w:pos="604"/>
        </w:tabs>
        <w:spacing w:before="78" w:after="0" w:line="240" w:lineRule="auto"/>
        <w:ind w:left="360" w:right="355" w:firstLine="0"/>
        <w:jc w:val="both"/>
        <w:rPr>
          <w:rFonts w:ascii="Times New Roman" w:hAnsi="Times New Roman"/>
          <w:b/>
          <w:sz w:val="24"/>
        </w:rPr>
      </w:pPr>
      <w:r>
        <w:rPr>
          <w:rFonts w:ascii="Times New Roman" w:hAnsi="Times New Roman"/>
          <w:b/>
          <w:sz w:val="24"/>
        </w:rPr>
        <w:t>A</w:t>
      </w:r>
      <w:r>
        <w:rPr>
          <w:rFonts w:ascii="Times New Roman" w:hAnsi="Times New Roman"/>
          <w:b/>
          <w:spacing w:val="-3"/>
          <w:sz w:val="24"/>
        </w:rPr>
        <w:t xml:space="preserve"> </w:t>
      </w:r>
      <w:r>
        <w:rPr>
          <w:rFonts w:ascii="Times New Roman" w:hAnsi="Times New Roman"/>
          <w:b/>
          <w:sz w:val="24"/>
        </w:rPr>
        <w:t>search</w:t>
      </w:r>
      <w:r>
        <w:rPr>
          <w:rFonts w:ascii="Times New Roman" w:hAnsi="Times New Roman"/>
          <w:b/>
          <w:spacing w:val="-2"/>
          <w:sz w:val="24"/>
        </w:rPr>
        <w:t xml:space="preserve"> </w:t>
      </w:r>
      <w:r>
        <w:rPr>
          <w:rFonts w:ascii="Times New Roman" w:hAnsi="Times New Roman"/>
          <w:b/>
          <w:sz w:val="24"/>
        </w:rPr>
        <w:t>optimization</w:t>
      </w:r>
      <w:r>
        <w:rPr>
          <w:rFonts w:ascii="Times New Roman" w:hAnsi="Times New Roman"/>
          <w:b/>
          <w:spacing w:val="-3"/>
          <w:sz w:val="24"/>
        </w:rPr>
        <w:t xml:space="preserve"> </w:t>
      </w:r>
      <w:r>
        <w:rPr>
          <w:rFonts w:ascii="Times New Roman" w:hAnsi="Times New Roman"/>
          <w:b/>
          <w:sz w:val="24"/>
        </w:rPr>
        <w:t>module</w:t>
      </w:r>
      <w:r>
        <w:rPr>
          <w:rFonts w:ascii="Times New Roman" w:hAnsi="Times New Roman"/>
          <w:b/>
          <w:spacing w:val="-3"/>
          <w:sz w:val="24"/>
        </w:rPr>
        <w:t xml:space="preserve"> </w:t>
      </w:r>
      <w:r>
        <w:rPr>
          <w:rFonts w:ascii="Times New Roman" w:hAnsi="Times New Roman"/>
          <w:b/>
          <w:sz w:val="24"/>
        </w:rPr>
        <w:t>processes</w:t>
      </w:r>
      <w:r>
        <w:rPr>
          <w:rFonts w:ascii="Times New Roman" w:hAnsi="Times New Roman"/>
          <w:b/>
          <w:spacing w:val="-5"/>
          <w:sz w:val="24"/>
        </w:rPr>
        <w:t xml:space="preserve"> </w:t>
      </w:r>
      <w:r>
        <w:rPr>
          <w:rFonts w:ascii="Times New Roman" w:hAnsi="Times New Roman"/>
          <w:b/>
          <w:sz w:val="24"/>
        </w:rPr>
        <w:t>input</w:t>
      </w:r>
      <w:r>
        <w:rPr>
          <w:rFonts w:ascii="Times New Roman" w:hAnsi="Times New Roman"/>
          <w:b/>
          <w:spacing w:val="-2"/>
          <w:sz w:val="24"/>
        </w:rPr>
        <w:t xml:space="preserve"> </w:t>
      </w:r>
      <w:r>
        <w:rPr>
          <w:rFonts w:ascii="Times New Roman" w:hAnsi="Times New Roman"/>
          <w:b/>
          <w:sz w:val="24"/>
        </w:rPr>
        <w:t>words</w:t>
      </w:r>
      <w:r>
        <w:rPr>
          <w:rFonts w:ascii="Times New Roman" w:hAnsi="Times New Roman"/>
          <w:b/>
          <w:spacing w:val="-5"/>
          <w:sz w:val="24"/>
        </w:rPr>
        <w:t xml:space="preserve"> </w:t>
      </w:r>
      <w:r>
        <w:rPr>
          <w:rFonts w:ascii="Times New Roman" w:hAnsi="Times New Roman"/>
          <w:b/>
          <w:sz w:val="24"/>
        </w:rPr>
        <w:t>such</w:t>
      </w:r>
      <w:r>
        <w:rPr>
          <w:rFonts w:ascii="Times New Roman" w:hAnsi="Times New Roman"/>
          <w:b/>
          <w:spacing w:val="-2"/>
          <w:sz w:val="24"/>
        </w:rPr>
        <w:t xml:space="preserve"> </w:t>
      </w:r>
      <w:r>
        <w:rPr>
          <w:rFonts w:ascii="Times New Roman" w:hAnsi="Times New Roman"/>
          <w:b/>
          <w:sz w:val="24"/>
        </w:rPr>
        <w:t>as</w:t>
      </w:r>
      <w:r>
        <w:rPr>
          <w:rFonts w:ascii="Times New Roman" w:hAnsi="Times New Roman"/>
          <w:b/>
          <w:spacing w:val="-5"/>
          <w:sz w:val="24"/>
        </w:rPr>
        <w:t xml:space="preserve"> </w:t>
      </w:r>
      <w:r>
        <w:rPr>
          <w:rFonts w:ascii="Times New Roman" w:hAnsi="Times New Roman"/>
          <w:b/>
          <w:sz w:val="24"/>
        </w:rPr>
        <w:t>“create”,</w:t>
      </w:r>
      <w:r>
        <w:rPr>
          <w:rFonts w:ascii="Times New Roman" w:hAnsi="Times New Roman"/>
          <w:b/>
          <w:spacing w:val="-5"/>
          <w:sz w:val="24"/>
        </w:rPr>
        <w:t xml:space="preserve"> </w:t>
      </w:r>
      <w:r>
        <w:rPr>
          <w:rFonts w:ascii="Times New Roman" w:hAnsi="Times New Roman"/>
          <w:b/>
          <w:sz w:val="24"/>
        </w:rPr>
        <w:t>“creates”,</w:t>
      </w:r>
      <w:r>
        <w:rPr>
          <w:rFonts w:ascii="Times New Roman" w:hAnsi="Times New Roman"/>
          <w:b/>
          <w:spacing w:val="-1"/>
          <w:sz w:val="24"/>
        </w:rPr>
        <w:t xml:space="preserve"> </w:t>
      </w:r>
      <w:r>
        <w:rPr>
          <w:rFonts w:ascii="Times New Roman" w:hAnsi="Times New Roman"/>
          <w:b/>
          <w:sz w:val="24"/>
        </w:rPr>
        <w:t>and</w:t>
      </w:r>
      <w:r>
        <w:rPr>
          <w:rFonts w:ascii="Times New Roman" w:hAnsi="Times New Roman"/>
          <w:b/>
          <w:spacing w:val="-6"/>
          <w:sz w:val="24"/>
        </w:rPr>
        <w:t xml:space="preserve"> </w:t>
      </w:r>
      <w:r>
        <w:rPr>
          <w:rFonts w:ascii="Times New Roman" w:hAnsi="Times New Roman"/>
          <w:b/>
          <w:sz w:val="24"/>
        </w:rPr>
        <w:t>“creating” to ensure consistent retrieval across grammatical variations. Design a morphology-based normalization approach focusing on inflectional transformations such as tense and aspect.</w:t>
      </w:r>
    </w:p>
    <w:p w14:paraId="044420E5">
      <w:pPr>
        <w:spacing w:before="4" w:line="237" w:lineRule="auto"/>
        <w:ind w:left="360" w:right="565" w:firstLine="0"/>
        <w:jc w:val="both"/>
        <w:rPr>
          <w:b/>
          <w:sz w:val="24"/>
        </w:rPr>
      </w:pPr>
      <w:r>
        <w:rPr>
          <w:b/>
          <w:sz w:val="24"/>
        </w:rPr>
        <w:t>Identify</w:t>
      </w:r>
      <w:r>
        <w:rPr>
          <w:b/>
          <w:spacing w:val="-2"/>
          <w:sz w:val="24"/>
        </w:rPr>
        <w:t xml:space="preserve"> </w:t>
      </w:r>
      <w:r>
        <w:rPr>
          <w:b/>
          <w:sz w:val="24"/>
        </w:rPr>
        <w:t>suffix</w:t>
      </w:r>
      <w:r>
        <w:rPr>
          <w:b/>
          <w:spacing w:val="-2"/>
          <w:sz w:val="24"/>
        </w:rPr>
        <w:t xml:space="preserve"> </w:t>
      </w:r>
      <w:r>
        <w:rPr>
          <w:b/>
          <w:sz w:val="24"/>
        </w:rPr>
        <w:t>patterns</w:t>
      </w:r>
      <w:r>
        <w:rPr>
          <w:b/>
          <w:spacing w:val="-4"/>
          <w:sz w:val="24"/>
        </w:rPr>
        <w:t xml:space="preserve"> </w:t>
      </w:r>
      <w:r>
        <w:rPr>
          <w:b/>
          <w:sz w:val="24"/>
        </w:rPr>
        <w:t>and</w:t>
      </w:r>
      <w:r>
        <w:rPr>
          <w:b/>
          <w:spacing w:val="-6"/>
          <w:sz w:val="24"/>
        </w:rPr>
        <w:t xml:space="preserve"> </w:t>
      </w:r>
      <w:r>
        <w:rPr>
          <w:b/>
          <w:sz w:val="24"/>
        </w:rPr>
        <w:t>map</w:t>
      </w:r>
      <w:r>
        <w:rPr>
          <w:b/>
          <w:spacing w:val="-6"/>
          <w:sz w:val="24"/>
        </w:rPr>
        <w:t xml:space="preserve"> </w:t>
      </w:r>
      <w:r>
        <w:rPr>
          <w:b/>
          <w:sz w:val="24"/>
        </w:rPr>
        <w:t>all</w:t>
      </w:r>
      <w:r>
        <w:rPr>
          <w:b/>
          <w:spacing w:val="-6"/>
          <w:sz w:val="24"/>
        </w:rPr>
        <w:t xml:space="preserve"> </w:t>
      </w:r>
      <w:r>
        <w:rPr>
          <w:b/>
          <w:sz w:val="24"/>
        </w:rPr>
        <w:t>variations</w:t>
      </w:r>
      <w:r>
        <w:rPr>
          <w:b/>
          <w:spacing w:val="-9"/>
          <w:sz w:val="24"/>
        </w:rPr>
        <w:t xml:space="preserve"> </w:t>
      </w:r>
      <w:r>
        <w:rPr>
          <w:b/>
          <w:sz w:val="24"/>
        </w:rPr>
        <w:t>to</w:t>
      </w:r>
      <w:r>
        <w:rPr>
          <w:b/>
          <w:spacing w:val="-2"/>
          <w:sz w:val="24"/>
        </w:rPr>
        <w:t xml:space="preserve"> </w:t>
      </w:r>
      <w:r>
        <w:rPr>
          <w:b/>
          <w:sz w:val="24"/>
        </w:rPr>
        <w:t>a</w:t>
      </w:r>
      <w:r>
        <w:rPr>
          <w:b/>
          <w:spacing w:val="-2"/>
          <w:sz w:val="24"/>
        </w:rPr>
        <w:t xml:space="preserve"> </w:t>
      </w:r>
      <w:r>
        <w:rPr>
          <w:b/>
          <w:sz w:val="24"/>
        </w:rPr>
        <w:t>common</w:t>
      </w:r>
      <w:r>
        <w:rPr>
          <w:b/>
          <w:spacing w:val="-2"/>
          <w:sz w:val="24"/>
        </w:rPr>
        <w:t xml:space="preserve"> </w:t>
      </w:r>
      <w:r>
        <w:rPr>
          <w:b/>
          <w:sz w:val="24"/>
        </w:rPr>
        <w:t>base</w:t>
      </w:r>
      <w:r>
        <w:rPr>
          <w:b/>
          <w:spacing w:val="-8"/>
          <w:sz w:val="24"/>
        </w:rPr>
        <w:t xml:space="preserve"> </w:t>
      </w:r>
      <w:r>
        <w:rPr>
          <w:b/>
          <w:sz w:val="24"/>
        </w:rPr>
        <w:t>form</w:t>
      </w:r>
      <w:r>
        <w:rPr>
          <w:b/>
          <w:spacing w:val="-1"/>
          <w:sz w:val="24"/>
        </w:rPr>
        <w:t xml:space="preserve"> </w:t>
      </w:r>
      <w:r>
        <w:rPr>
          <w:b/>
          <w:sz w:val="24"/>
        </w:rPr>
        <w:t>without</w:t>
      </w:r>
      <w:r>
        <w:rPr>
          <w:b/>
          <w:spacing w:val="-5"/>
          <w:sz w:val="24"/>
        </w:rPr>
        <w:t xml:space="preserve"> </w:t>
      </w:r>
      <w:r>
        <w:rPr>
          <w:b/>
          <w:sz w:val="24"/>
        </w:rPr>
        <w:t>altering</w:t>
      </w:r>
      <w:r>
        <w:rPr>
          <w:b/>
          <w:spacing w:val="-7"/>
          <w:sz w:val="24"/>
        </w:rPr>
        <w:t xml:space="preserve"> </w:t>
      </w:r>
      <w:r>
        <w:rPr>
          <w:b/>
          <w:sz w:val="24"/>
        </w:rPr>
        <w:t>meaning. Apply the process to extract root forms and classify each transformation.</w:t>
      </w:r>
    </w:p>
    <w:p w14:paraId="0DCDCCC0">
      <w:pPr>
        <w:spacing w:before="4"/>
        <w:ind w:left="360" w:right="0" w:firstLine="0"/>
        <w:jc w:val="both"/>
        <w:rPr>
          <w:b/>
          <w:sz w:val="24"/>
        </w:rPr>
      </w:pPr>
      <w:r>
        <w:rPr>
          <w:b/>
          <w:sz w:val="24"/>
        </w:rPr>
        <w:t>Determine</w:t>
      </w:r>
      <w:r>
        <w:rPr>
          <w:b/>
          <w:spacing w:val="-3"/>
          <w:sz w:val="24"/>
        </w:rPr>
        <w:t xml:space="preserve"> </w:t>
      </w:r>
      <w:r>
        <w:rPr>
          <w:b/>
          <w:sz w:val="24"/>
        </w:rPr>
        <w:t>the</w:t>
      </w:r>
      <w:r>
        <w:rPr>
          <w:b/>
          <w:spacing w:val="-5"/>
          <w:sz w:val="24"/>
        </w:rPr>
        <w:t xml:space="preserve"> </w:t>
      </w:r>
      <w:r>
        <w:rPr>
          <w:b/>
          <w:sz w:val="24"/>
        </w:rPr>
        <w:t>morphological</w:t>
      </w:r>
      <w:r>
        <w:rPr>
          <w:b/>
          <w:spacing w:val="-5"/>
          <w:sz w:val="24"/>
        </w:rPr>
        <w:t xml:space="preserve"> </w:t>
      </w:r>
      <w:r>
        <w:rPr>
          <w:b/>
          <w:sz w:val="24"/>
        </w:rPr>
        <w:t>breakdown</w:t>
      </w:r>
      <w:r>
        <w:rPr>
          <w:b/>
          <w:spacing w:val="-4"/>
          <w:sz w:val="24"/>
        </w:rPr>
        <w:t xml:space="preserve"> </w:t>
      </w:r>
      <w:r>
        <w:rPr>
          <w:b/>
          <w:sz w:val="24"/>
        </w:rPr>
        <w:t>and</w:t>
      </w:r>
      <w:r>
        <w:rPr>
          <w:b/>
          <w:spacing w:val="-4"/>
          <w:sz w:val="24"/>
        </w:rPr>
        <w:t xml:space="preserve"> </w:t>
      </w:r>
      <w:r>
        <w:rPr>
          <w:b/>
          <w:sz w:val="24"/>
        </w:rPr>
        <w:t>normalized</w:t>
      </w:r>
      <w:r>
        <w:rPr>
          <w:b/>
          <w:spacing w:val="1"/>
          <w:sz w:val="24"/>
        </w:rPr>
        <w:t xml:space="preserve"> </w:t>
      </w:r>
      <w:r>
        <w:rPr>
          <w:b/>
          <w:sz w:val="24"/>
        </w:rPr>
        <w:t>output</w:t>
      </w:r>
      <w:r>
        <w:rPr>
          <w:b/>
          <w:spacing w:val="-3"/>
          <w:sz w:val="24"/>
        </w:rPr>
        <w:t xml:space="preserve"> </w:t>
      </w:r>
      <w:r>
        <w:rPr>
          <w:b/>
          <w:sz w:val="24"/>
        </w:rPr>
        <w:t>for each</w:t>
      </w:r>
      <w:r>
        <w:rPr>
          <w:b/>
          <w:spacing w:val="-3"/>
          <w:sz w:val="24"/>
        </w:rPr>
        <w:t xml:space="preserve"> </w:t>
      </w:r>
      <w:r>
        <w:rPr>
          <w:b/>
          <w:spacing w:val="-2"/>
          <w:sz w:val="24"/>
        </w:rPr>
        <w:t>word.</w:t>
      </w:r>
    </w:p>
    <w:p w14:paraId="519260BB">
      <w:pPr>
        <w:pStyle w:val="8"/>
        <w:numPr>
          <w:ilvl w:val="0"/>
          <w:numId w:val="6"/>
        </w:numPr>
        <w:tabs>
          <w:tab w:val="left" w:pos="1080"/>
        </w:tabs>
        <w:spacing w:before="2" w:after="0" w:line="240" w:lineRule="auto"/>
        <w:ind w:left="1080" w:right="352" w:hanging="360"/>
        <w:jc w:val="both"/>
        <w:rPr>
          <w:sz w:val="20"/>
        </w:rPr>
      </w:pPr>
      <w:r>
        <w:rPr>
          <w:sz w:val="20"/>
        </w:rPr>
        <w:t>Develop a Python program to implement an inflectional morphology-based normalization module for the input words "create", "creates", and "creating". The program should recognize grammatical suffixes corresponding to different inflectional forms, identify the underlying root word by applying appropriate normalization rules, classify each input according to its grammatical feature (e.g., base form, third-person singular, present participle), and</w:t>
      </w:r>
      <w:r>
        <w:rPr>
          <w:spacing w:val="-4"/>
          <w:sz w:val="20"/>
        </w:rPr>
        <w:t xml:space="preserve"> </w:t>
      </w:r>
      <w:r>
        <w:rPr>
          <w:sz w:val="20"/>
        </w:rPr>
        <w:t>produce a</w:t>
      </w:r>
      <w:r>
        <w:rPr>
          <w:spacing w:val="-4"/>
          <w:sz w:val="20"/>
        </w:rPr>
        <w:t xml:space="preserve"> </w:t>
      </w:r>
      <w:r>
        <w:rPr>
          <w:sz w:val="20"/>
        </w:rPr>
        <w:t>structured</w:t>
      </w:r>
      <w:r>
        <w:rPr>
          <w:spacing w:val="-4"/>
          <w:sz w:val="20"/>
        </w:rPr>
        <w:t xml:space="preserve"> </w:t>
      </w:r>
      <w:r>
        <w:rPr>
          <w:sz w:val="20"/>
        </w:rPr>
        <w:t>output containing the</w:t>
      </w:r>
      <w:r>
        <w:rPr>
          <w:spacing w:val="-4"/>
          <w:sz w:val="20"/>
        </w:rPr>
        <w:t xml:space="preserve"> </w:t>
      </w:r>
      <w:r>
        <w:rPr>
          <w:sz w:val="20"/>
        </w:rPr>
        <w:t>original word,</w:t>
      </w:r>
      <w:r>
        <w:rPr>
          <w:spacing w:val="-2"/>
          <w:sz w:val="20"/>
        </w:rPr>
        <w:t xml:space="preserve"> </w:t>
      </w:r>
      <w:r>
        <w:rPr>
          <w:sz w:val="20"/>
        </w:rPr>
        <w:t>identified suffix, grammatical category, extracted root, normalized base form, and the final normalized representation to support efficient search optimization and information retrieval.</w:t>
      </w:r>
    </w:p>
    <w:p w14:paraId="0369FD47">
      <w:pPr>
        <w:pStyle w:val="2"/>
        <w:spacing w:line="317" w:lineRule="exact"/>
        <w:jc w:val="both"/>
      </w:pPr>
      <w:r>
        <w:t>Question</w:t>
      </w:r>
      <w:r>
        <w:rPr>
          <w:spacing w:val="-10"/>
        </w:rPr>
        <w:t xml:space="preserve"> </w:t>
      </w:r>
      <w:r>
        <w:t>5:</w:t>
      </w:r>
      <w:r>
        <w:rPr>
          <w:spacing w:val="-9"/>
        </w:rPr>
        <w:t xml:space="preserve"> </w:t>
      </w:r>
      <w:r>
        <w:t>Inflectional</w:t>
      </w:r>
      <w:r>
        <w:rPr>
          <w:spacing w:val="-9"/>
        </w:rPr>
        <w:t xml:space="preserve"> </w:t>
      </w:r>
      <w:r>
        <w:t>Normalization</w:t>
      </w:r>
      <w:r>
        <w:rPr>
          <w:spacing w:val="-9"/>
        </w:rPr>
        <w:t xml:space="preserve"> </w:t>
      </w:r>
      <w:r>
        <w:t>of</w:t>
      </w:r>
      <w:r>
        <w:rPr>
          <w:spacing w:val="-10"/>
        </w:rPr>
        <w:t xml:space="preserve"> </w:t>
      </w:r>
      <w:r>
        <w:t>“create”,</w:t>
      </w:r>
      <w:r>
        <w:rPr>
          <w:spacing w:val="-6"/>
        </w:rPr>
        <w:t xml:space="preserve"> </w:t>
      </w:r>
      <w:r>
        <w:t>“creates”,</w:t>
      </w:r>
      <w:r>
        <w:rPr>
          <w:spacing w:val="-6"/>
        </w:rPr>
        <w:t xml:space="preserve"> </w:t>
      </w:r>
      <w:r>
        <w:t>and</w:t>
      </w:r>
      <w:r>
        <w:rPr>
          <w:spacing w:val="-9"/>
        </w:rPr>
        <w:t xml:space="preserve"> </w:t>
      </w:r>
      <w:r>
        <w:rPr>
          <w:spacing w:val="-2"/>
        </w:rPr>
        <w:t>“creating”</w:t>
      </w:r>
    </w:p>
    <w:p w14:paraId="6E7F3000">
      <w:pPr>
        <w:pStyle w:val="6"/>
        <w:spacing w:before="248" w:line="360" w:lineRule="auto"/>
        <w:ind w:left="360" w:right="349"/>
      </w:pPr>
      <w:r>
        <w:t>Approach: These forms share the lemma “create”. “Creates” takes “-s” for the third-person singular present tense. “Creating” takes “-ing” to form the present participle/gerund and expresses an ongoing action</w:t>
      </w:r>
      <w:r>
        <w:rPr>
          <w:spacing w:val="-2"/>
        </w:rPr>
        <w:t xml:space="preserve"> </w:t>
      </w:r>
      <w:r>
        <w:t>or</w:t>
      </w:r>
      <w:r>
        <w:rPr>
          <w:spacing w:val="-1"/>
        </w:rPr>
        <w:t xml:space="preserve"> </w:t>
      </w:r>
      <w:r>
        <w:t>an</w:t>
      </w:r>
      <w:r>
        <w:rPr>
          <w:spacing w:val="-6"/>
        </w:rPr>
        <w:t xml:space="preserve"> </w:t>
      </w:r>
      <w:r>
        <w:t>activity.</w:t>
      </w:r>
      <w:r>
        <w:rPr>
          <w:spacing w:val="-5"/>
        </w:rPr>
        <w:t xml:space="preserve"> </w:t>
      </w:r>
      <w:r>
        <w:t>These</w:t>
      </w:r>
      <w:r>
        <w:rPr>
          <w:spacing w:val="-3"/>
        </w:rPr>
        <w:t xml:space="preserve"> </w:t>
      </w:r>
      <w:r>
        <w:t>are</w:t>
      </w:r>
      <w:r>
        <w:rPr>
          <w:spacing w:val="-3"/>
        </w:rPr>
        <w:t xml:space="preserve"> </w:t>
      </w:r>
      <w:r>
        <w:t>inflectional</w:t>
      </w:r>
      <w:r>
        <w:rPr>
          <w:spacing w:val="-2"/>
        </w:rPr>
        <w:t xml:space="preserve"> </w:t>
      </w:r>
      <w:r>
        <w:t>forms,</w:t>
      </w:r>
      <w:r>
        <w:rPr>
          <w:spacing w:val="-5"/>
        </w:rPr>
        <w:t xml:space="preserve"> </w:t>
      </w:r>
      <w:r>
        <w:t>so</w:t>
      </w:r>
      <w:r>
        <w:rPr>
          <w:spacing w:val="-2"/>
        </w:rPr>
        <w:t xml:space="preserve"> </w:t>
      </w:r>
      <w:r>
        <w:t>normalization</w:t>
      </w:r>
      <w:r>
        <w:rPr>
          <w:spacing w:val="-2"/>
        </w:rPr>
        <w:t xml:space="preserve"> </w:t>
      </w:r>
      <w:r>
        <w:t>to</w:t>
      </w:r>
      <w:r>
        <w:rPr>
          <w:spacing w:val="-6"/>
        </w:rPr>
        <w:t xml:space="preserve"> </w:t>
      </w:r>
      <w:r>
        <w:t>“create”</w:t>
      </w:r>
      <w:r>
        <w:rPr>
          <w:spacing w:val="-4"/>
        </w:rPr>
        <w:t xml:space="preserve"> </w:t>
      </w:r>
      <w:r>
        <w:t>does</w:t>
      </w:r>
      <w:r>
        <w:rPr>
          <w:spacing w:val="-5"/>
        </w:rPr>
        <w:t xml:space="preserve"> </w:t>
      </w:r>
      <w:r>
        <w:t>not</w:t>
      </w:r>
      <w:r>
        <w:rPr>
          <w:spacing w:val="-2"/>
        </w:rPr>
        <w:t xml:space="preserve"> </w:t>
      </w:r>
      <w:r>
        <w:t>change</w:t>
      </w:r>
      <w:r>
        <w:rPr>
          <w:spacing w:val="-3"/>
        </w:rPr>
        <w:t xml:space="preserve"> </w:t>
      </w:r>
      <w:r>
        <w:t>the</w:t>
      </w:r>
      <w:r>
        <w:rPr>
          <w:spacing w:val="-3"/>
        </w:rPr>
        <w:t xml:space="preserve"> </w:t>
      </w:r>
      <w:r>
        <w:t>core lexical meaning.</w:t>
      </w:r>
    </w:p>
    <w:p w14:paraId="576579B5">
      <w:pPr>
        <w:pStyle w:val="2"/>
        <w:spacing w:before="74"/>
      </w:pPr>
      <w:r>
        <w:t>Python</w:t>
      </w:r>
      <w:r>
        <w:rPr>
          <w:spacing w:val="-11"/>
        </w:rPr>
        <w:t xml:space="preserve"> </w:t>
      </w:r>
      <w:r>
        <w:rPr>
          <w:spacing w:val="-2"/>
        </w:rPr>
        <w:t>Program:</w:t>
      </w:r>
    </w:p>
    <w:p w14:paraId="0F1C6865">
      <w:pPr>
        <w:pStyle w:val="6"/>
        <w:spacing w:before="248" w:line="360" w:lineRule="auto"/>
        <w:ind w:left="720" w:right="5530"/>
      </w:pPr>
      <w:r>
        <w:t>words</w:t>
      </w:r>
      <w:r>
        <w:rPr>
          <w:spacing w:val="-13"/>
        </w:rPr>
        <w:t xml:space="preserve"> </w:t>
      </w:r>
      <w:r>
        <w:t>=</w:t>
      </w:r>
      <w:r>
        <w:rPr>
          <w:spacing w:val="-12"/>
        </w:rPr>
        <w:t xml:space="preserve"> </w:t>
      </w:r>
      <w:r>
        <w:t>["create",</w:t>
      </w:r>
      <w:r>
        <w:rPr>
          <w:spacing w:val="-10"/>
        </w:rPr>
        <w:t xml:space="preserve"> </w:t>
      </w:r>
      <w:r>
        <w:t>"creates",</w:t>
      </w:r>
      <w:r>
        <w:rPr>
          <w:spacing w:val="-10"/>
        </w:rPr>
        <w:t xml:space="preserve"> </w:t>
      </w:r>
      <w:r>
        <w:t>"creating"] analysis = {</w:t>
      </w:r>
    </w:p>
    <w:p w14:paraId="44F08CE7">
      <w:pPr>
        <w:pStyle w:val="6"/>
        <w:spacing w:line="274" w:lineRule="exact"/>
        <w:ind w:left="965"/>
      </w:pPr>
      <w:r>
        <w:t>"create":</w:t>
      </w:r>
      <w:r>
        <w:rPr>
          <w:spacing w:val="-3"/>
        </w:rPr>
        <w:t xml:space="preserve"> </w:t>
      </w:r>
      <w:r>
        <w:t>("", "base</w:t>
      </w:r>
      <w:r>
        <w:rPr>
          <w:spacing w:val="-3"/>
        </w:rPr>
        <w:t xml:space="preserve"> </w:t>
      </w:r>
      <w:r>
        <w:t>form",</w:t>
      </w:r>
      <w:r>
        <w:rPr>
          <w:spacing w:val="-4"/>
        </w:rPr>
        <w:t xml:space="preserve"> </w:t>
      </w:r>
      <w:r>
        <w:rPr>
          <w:spacing w:val="-2"/>
        </w:rPr>
        <w:t>"create"),</w:t>
      </w:r>
    </w:p>
    <w:p w14:paraId="0942E746">
      <w:pPr>
        <w:pStyle w:val="6"/>
      </w:pPr>
    </w:p>
    <w:p w14:paraId="0DBA04CB">
      <w:pPr>
        <w:pStyle w:val="6"/>
        <w:spacing w:before="2"/>
      </w:pPr>
    </w:p>
    <w:p w14:paraId="65C9A61D">
      <w:pPr>
        <w:pStyle w:val="6"/>
        <w:spacing w:line="360" w:lineRule="auto"/>
        <w:ind w:left="782" w:right="3563" w:hanging="63"/>
      </w:pPr>
      <w:r>
        <w:t>"creates":</w:t>
      </w:r>
      <w:r>
        <w:rPr>
          <w:spacing w:val="-9"/>
        </w:rPr>
        <w:t xml:space="preserve"> </w:t>
      </w:r>
      <w:r>
        <w:t>("-s",</w:t>
      </w:r>
      <w:r>
        <w:rPr>
          <w:spacing w:val="-7"/>
        </w:rPr>
        <w:t xml:space="preserve"> </w:t>
      </w:r>
      <w:r>
        <w:t>"third-person</w:t>
      </w:r>
      <w:r>
        <w:rPr>
          <w:spacing w:val="-9"/>
        </w:rPr>
        <w:t xml:space="preserve"> </w:t>
      </w:r>
      <w:r>
        <w:t>singular</w:t>
      </w:r>
      <w:r>
        <w:rPr>
          <w:spacing w:val="-8"/>
        </w:rPr>
        <w:t xml:space="preserve"> </w:t>
      </w:r>
      <w:r>
        <w:t>present",</w:t>
      </w:r>
      <w:r>
        <w:rPr>
          <w:spacing w:val="-7"/>
        </w:rPr>
        <w:t xml:space="preserve"> </w:t>
      </w:r>
      <w:r>
        <w:t>"create"), "creating": ("-ing", "present participle/gerund", "create")</w:t>
      </w:r>
    </w:p>
    <w:p w14:paraId="1E361A15">
      <w:pPr>
        <w:spacing w:before="0" w:line="274" w:lineRule="exact"/>
        <w:ind w:left="720" w:right="0" w:firstLine="0"/>
        <w:jc w:val="left"/>
        <w:rPr>
          <w:sz w:val="24"/>
        </w:rPr>
      </w:pPr>
      <w:r>
        <w:rPr>
          <w:spacing w:val="-10"/>
          <w:sz w:val="24"/>
        </w:rPr>
        <w:t>}</w:t>
      </w:r>
    </w:p>
    <w:p w14:paraId="19D262C6">
      <w:pPr>
        <w:pStyle w:val="6"/>
        <w:spacing w:before="137" w:line="362" w:lineRule="auto"/>
        <w:ind w:left="1085" w:right="2120" w:hanging="365"/>
      </w:pPr>
      <w:r>
        <w:t>print(f'{"Word":&lt;12}</w:t>
      </w:r>
      <w:r>
        <w:rPr>
          <w:spacing w:val="-12"/>
        </w:rPr>
        <w:t xml:space="preserve"> </w:t>
      </w:r>
      <w:r>
        <w:t>{"Suffix":&lt;10}</w:t>
      </w:r>
      <w:r>
        <w:rPr>
          <w:spacing w:val="-12"/>
        </w:rPr>
        <w:t xml:space="preserve"> </w:t>
      </w:r>
      <w:r>
        <w:t>{"Grammatical</w:t>
      </w:r>
      <w:r>
        <w:rPr>
          <w:spacing w:val="-11"/>
        </w:rPr>
        <w:t xml:space="preserve"> </w:t>
      </w:r>
      <w:r>
        <w:t>category":&lt;34}</w:t>
      </w:r>
      <w:r>
        <w:rPr>
          <w:spacing w:val="-12"/>
        </w:rPr>
        <w:t xml:space="preserve"> </w:t>
      </w:r>
      <w:r>
        <w:t>' f'Normalized base')</w:t>
      </w:r>
    </w:p>
    <w:p w14:paraId="05C2F21E">
      <w:pPr>
        <w:pStyle w:val="6"/>
        <w:spacing w:line="273" w:lineRule="exact"/>
        <w:ind w:left="720"/>
      </w:pPr>
      <w:r>
        <w:t>for</w:t>
      </w:r>
      <w:r>
        <w:rPr>
          <w:spacing w:val="3"/>
        </w:rPr>
        <w:t xml:space="preserve"> </w:t>
      </w:r>
      <w:r>
        <w:t>word</w:t>
      </w:r>
      <w:r>
        <w:rPr>
          <w:spacing w:val="-3"/>
        </w:rPr>
        <w:t xml:space="preserve"> </w:t>
      </w:r>
      <w:r>
        <w:t>in</w:t>
      </w:r>
      <w:r>
        <w:rPr>
          <w:spacing w:val="-2"/>
        </w:rPr>
        <w:t xml:space="preserve"> words:</w:t>
      </w:r>
    </w:p>
    <w:p w14:paraId="65113CE6">
      <w:pPr>
        <w:pStyle w:val="6"/>
        <w:spacing w:before="274"/>
      </w:pPr>
    </w:p>
    <w:p w14:paraId="286AA775">
      <w:pPr>
        <w:pStyle w:val="6"/>
        <w:spacing w:line="722" w:lineRule="auto"/>
        <w:ind w:left="782" w:right="4521"/>
      </w:pPr>
      <w:r>
        <w:t>suffix, category, root = analysis[word] print(f'{word:&lt;12}</w:t>
      </w:r>
      <w:r>
        <w:rPr>
          <w:spacing w:val="-15"/>
        </w:rPr>
        <w:t xml:space="preserve"> </w:t>
      </w:r>
      <w:r>
        <w:t>{suffix:&lt;10}</w:t>
      </w:r>
      <w:r>
        <w:rPr>
          <w:spacing w:val="-14"/>
        </w:rPr>
        <w:t xml:space="preserve"> </w:t>
      </w:r>
      <w:r>
        <w:t>{category:&lt;34}</w:t>
      </w:r>
      <w:r>
        <w:rPr>
          <w:spacing w:val="-15"/>
        </w:rPr>
        <w:t xml:space="preserve"> </w:t>
      </w:r>
      <w:r>
        <w:t>{root}')</w:t>
      </w:r>
    </w:p>
    <w:p w14:paraId="622C44DD">
      <w:pPr>
        <w:pStyle w:val="6"/>
        <w:spacing w:after="0" w:line="722" w:lineRule="auto"/>
        <w:sectPr>
          <w:pgSz w:w="12240" w:h="15840"/>
          <w:pgMar w:top="62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CB14689">
      <w:pPr>
        <w:pStyle w:val="3"/>
        <w:spacing w:before="62"/>
        <w:ind w:left="720"/>
        <w:jc w:val="left"/>
      </w:pPr>
      <w:r>
        <w:t>Output:</w:t>
      </w:r>
      <w:r>
        <w:rPr>
          <w:spacing w:val="-2"/>
        </w:rPr>
        <w:t xml:space="preserve"> </w:t>
      </w:r>
      <w:r>
        <w:rPr>
          <w:spacing w:val="-10"/>
        </w:rPr>
        <w:t>-</w:t>
      </w:r>
    </w:p>
    <w:p w14:paraId="4A092DCC">
      <w:pPr>
        <w:pStyle w:val="6"/>
        <w:spacing w:before="8"/>
        <w:rPr>
          <w:b/>
          <w:sz w:val="9"/>
        </w:rPr>
      </w:pPr>
      <w:r>
        <w:rPr>
          <w:b/>
          <w:sz w:val="9"/>
        </w:rPr>
        <w:drawing>
          <wp:anchor distT="0" distB="0" distL="0" distR="0" simplePos="0" relativeHeight="251662336" behindDoc="1" locked="0" layoutInCell="1" allowOverlap="1">
            <wp:simplePos x="0" y="0"/>
            <wp:positionH relativeFrom="page">
              <wp:posOffset>685800</wp:posOffset>
            </wp:positionH>
            <wp:positionV relativeFrom="paragraph">
              <wp:posOffset>86360</wp:posOffset>
            </wp:positionV>
            <wp:extent cx="6168390" cy="1870075"/>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6168601" cy="1870233"/>
                    </a:xfrm>
                    <a:prstGeom prst="rect">
                      <a:avLst/>
                    </a:prstGeom>
                  </pic:spPr>
                </pic:pic>
              </a:graphicData>
            </a:graphic>
          </wp:anchor>
        </w:drawing>
      </w:r>
    </w:p>
    <w:p w14:paraId="1C1063CB">
      <w:pPr>
        <w:pStyle w:val="6"/>
        <w:rPr>
          <w:b/>
        </w:rPr>
      </w:pPr>
    </w:p>
    <w:p w14:paraId="1AB2DAB9">
      <w:pPr>
        <w:pStyle w:val="6"/>
        <w:spacing w:before="8"/>
        <w:rPr>
          <w:b/>
        </w:rPr>
      </w:pPr>
    </w:p>
    <w:p w14:paraId="6D714AEC">
      <w:pPr>
        <w:pStyle w:val="6"/>
        <w:spacing w:line="360" w:lineRule="auto"/>
        <w:ind w:left="360" w:right="364"/>
        <w:jc w:val="both"/>
      </w:pPr>
      <w:r>
        <w:rPr>
          <w:b/>
        </w:rPr>
        <w:t xml:space="preserve">Result: - </w:t>
      </w:r>
      <w:r>
        <w:t>The program has successfully processed the word list, extracted the grammatical suffixes, and mapped each inflected form back to its normalized base. All columns have been aligned perfectly for optimal readability.</w:t>
      </w:r>
    </w:p>
    <w:p w14:paraId="1D54AB3D">
      <w:pPr>
        <w:pStyle w:val="6"/>
        <w:spacing w:after="0" w:line="360" w:lineRule="auto"/>
        <w:jc w:val="both"/>
        <w:sectPr>
          <w:pgSz w:w="12240" w:h="15840"/>
          <w:pgMar w:top="78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3FA7628E">
      <w:pPr>
        <w:spacing w:before="78"/>
        <w:ind w:left="360" w:right="0" w:firstLine="0"/>
        <w:jc w:val="left"/>
        <w:rPr>
          <w:b/>
          <w:sz w:val="22"/>
        </w:rPr>
      </w:pPr>
      <w:r>
        <w:rPr>
          <w:b/>
          <w:color w:val="1F4E79"/>
          <w:sz w:val="22"/>
        </w:rPr>
        <w:t>Rubrics</w:t>
      </w:r>
      <w:r>
        <w:rPr>
          <w:b/>
          <w:color w:val="1F4E79"/>
          <w:spacing w:val="-2"/>
          <w:sz w:val="22"/>
        </w:rPr>
        <w:t xml:space="preserve"> </w:t>
      </w:r>
      <w:r>
        <w:rPr>
          <w:b/>
          <w:color w:val="1F4E79"/>
          <w:sz w:val="22"/>
        </w:rPr>
        <w:t>for</w:t>
      </w:r>
      <w:r>
        <w:rPr>
          <w:b/>
          <w:color w:val="1F4E79"/>
          <w:spacing w:val="-2"/>
          <w:sz w:val="22"/>
        </w:rPr>
        <w:t xml:space="preserve"> Calculation</w:t>
      </w:r>
    </w:p>
    <w:p w14:paraId="0E38196B">
      <w:pPr>
        <w:pStyle w:val="6"/>
        <w:spacing w:before="140"/>
        <w:rPr>
          <w:b/>
          <w:sz w:val="20"/>
        </w:rPr>
      </w:pPr>
    </w:p>
    <w:tbl>
      <w:tblPr>
        <w:tblStyle w:val="5"/>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9"/>
        <w:gridCol w:w="1081"/>
        <w:gridCol w:w="1989"/>
        <w:gridCol w:w="2128"/>
        <w:gridCol w:w="1701"/>
        <w:gridCol w:w="1562"/>
      </w:tblGrid>
      <w:tr w14:paraId="1C5FD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1609" w:type="dxa"/>
          </w:tcPr>
          <w:p w14:paraId="7BECE0D5">
            <w:pPr>
              <w:pStyle w:val="9"/>
              <w:spacing w:before="135"/>
              <w:ind w:left="388"/>
              <w:rPr>
                <w:b/>
                <w:sz w:val="24"/>
              </w:rPr>
            </w:pPr>
            <w:r>
              <w:rPr>
                <w:b/>
                <w:spacing w:val="-2"/>
                <w:sz w:val="24"/>
              </w:rPr>
              <w:t>Criteria</w:t>
            </w:r>
          </w:p>
        </w:tc>
        <w:tc>
          <w:tcPr>
            <w:tcW w:w="1081" w:type="dxa"/>
          </w:tcPr>
          <w:p w14:paraId="45F15986">
            <w:pPr>
              <w:pStyle w:val="9"/>
              <w:spacing w:line="273" w:lineRule="exact"/>
              <w:ind w:left="167"/>
              <w:rPr>
                <w:b/>
                <w:sz w:val="24"/>
              </w:rPr>
            </w:pPr>
            <w:r>
              <w:rPr>
                <w:b/>
                <w:spacing w:val="-2"/>
                <w:sz w:val="24"/>
              </w:rPr>
              <w:t>Weight</w:t>
            </w:r>
          </w:p>
          <w:p w14:paraId="176751C9">
            <w:pPr>
              <w:pStyle w:val="9"/>
              <w:spacing w:before="2" w:line="257" w:lineRule="exact"/>
              <w:ind w:left="138"/>
              <w:rPr>
                <w:b/>
                <w:sz w:val="24"/>
              </w:rPr>
            </w:pPr>
            <w:r>
              <w:rPr>
                <w:b/>
                <w:sz w:val="24"/>
              </w:rPr>
              <w:t>age</w:t>
            </w:r>
            <w:r>
              <w:rPr>
                <w:b/>
                <w:spacing w:val="1"/>
                <w:sz w:val="24"/>
              </w:rPr>
              <w:t xml:space="preserve"> </w:t>
            </w:r>
            <w:r>
              <w:rPr>
                <w:b/>
                <w:spacing w:val="-5"/>
                <w:sz w:val="24"/>
              </w:rPr>
              <w:t>(%)</w:t>
            </w:r>
          </w:p>
        </w:tc>
        <w:tc>
          <w:tcPr>
            <w:tcW w:w="1989" w:type="dxa"/>
          </w:tcPr>
          <w:p w14:paraId="5301D8BA">
            <w:pPr>
              <w:pStyle w:val="9"/>
              <w:spacing w:line="273" w:lineRule="exact"/>
              <w:ind w:left="77" w:right="79"/>
              <w:jc w:val="center"/>
              <w:rPr>
                <w:b/>
                <w:sz w:val="24"/>
              </w:rPr>
            </w:pPr>
            <w:r>
              <w:rPr>
                <w:b/>
                <w:sz w:val="24"/>
              </w:rPr>
              <w:t>Level</w:t>
            </w:r>
            <w:r>
              <w:rPr>
                <w:b/>
                <w:spacing w:val="-2"/>
                <w:sz w:val="24"/>
              </w:rPr>
              <w:t xml:space="preserve"> </w:t>
            </w:r>
            <w:r>
              <w:rPr>
                <w:b/>
                <w:spacing w:val="-10"/>
                <w:sz w:val="24"/>
              </w:rPr>
              <w:t>4</w:t>
            </w:r>
          </w:p>
          <w:p w14:paraId="4CC4FFC1">
            <w:pPr>
              <w:pStyle w:val="9"/>
              <w:spacing w:before="2" w:line="257" w:lineRule="exact"/>
              <w:ind w:left="77" w:right="74"/>
              <w:jc w:val="center"/>
              <w:rPr>
                <w:b/>
                <w:sz w:val="24"/>
              </w:rPr>
            </w:pPr>
            <w:r>
              <w:rPr>
                <w:b/>
                <w:spacing w:val="-2"/>
                <w:sz w:val="24"/>
              </w:rPr>
              <w:t>(Exemplary)</w:t>
            </w:r>
          </w:p>
        </w:tc>
        <w:tc>
          <w:tcPr>
            <w:tcW w:w="2128" w:type="dxa"/>
          </w:tcPr>
          <w:p w14:paraId="746ACFBF">
            <w:pPr>
              <w:pStyle w:val="9"/>
              <w:spacing w:line="273" w:lineRule="exact"/>
              <w:ind w:left="132" w:right="132"/>
              <w:jc w:val="center"/>
              <w:rPr>
                <w:b/>
                <w:sz w:val="24"/>
              </w:rPr>
            </w:pPr>
            <w:r>
              <w:rPr>
                <w:b/>
                <w:sz w:val="24"/>
              </w:rPr>
              <w:t>Level</w:t>
            </w:r>
            <w:r>
              <w:rPr>
                <w:b/>
                <w:spacing w:val="-2"/>
                <w:sz w:val="24"/>
              </w:rPr>
              <w:t xml:space="preserve"> </w:t>
            </w:r>
            <w:r>
              <w:rPr>
                <w:b/>
                <w:spacing w:val="-10"/>
                <w:sz w:val="24"/>
              </w:rPr>
              <w:t>3</w:t>
            </w:r>
          </w:p>
          <w:p w14:paraId="68DC0E45">
            <w:pPr>
              <w:pStyle w:val="9"/>
              <w:spacing w:before="2" w:line="257" w:lineRule="exact"/>
              <w:ind w:left="133" w:right="132"/>
              <w:jc w:val="center"/>
              <w:rPr>
                <w:b/>
                <w:sz w:val="24"/>
              </w:rPr>
            </w:pPr>
            <w:r>
              <w:rPr>
                <w:b/>
                <w:spacing w:val="-2"/>
                <w:sz w:val="24"/>
              </w:rPr>
              <w:t>(Proficient)</w:t>
            </w:r>
          </w:p>
        </w:tc>
        <w:tc>
          <w:tcPr>
            <w:tcW w:w="1701" w:type="dxa"/>
          </w:tcPr>
          <w:p w14:paraId="5B628129">
            <w:pPr>
              <w:pStyle w:val="9"/>
              <w:spacing w:line="273" w:lineRule="exact"/>
              <w:ind w:left="76" w:right="81"/>
              <w:jc w:val="center"/>
              <w:rPr>
                <w:b/>
                <w:sz w:val="24"/>
              </w:rPr>
            </w:pPr>
            <w:r>
              <w:rPr>
                <w:b/>
                <w:sz w:val="24"/>
              </w:rPr>
              <w:t>Level</w:t>
            </w:r>
            <w:r>
              <w:rPr>
                <w:b/>
                <w:spacing w:val="-2"/>
                <w:sz w:val="24"/>
              </w:rPr>
              <w:t xml:space="preserve"> </w:t>
            </w:r>
            <w:r>
              <w:rPr>
                <w:b/>
                <w:spacing w:val="-10"/>
                <w:sz w:val="24"/>
              </w:rPr>
              <w:t>2</w:t>
            </w:r>
          </w:p>
          <w:p w14:paraId="716863C9">
            <w:pPr>
              <w:pStyle w:val="9"/>
              <w:spacing w:before="2" w:line="257" w:lineRule="exact"/>
              <w:ind w:left="78" w:right="81"/>
              <w:jc w:val="center"/>
              <w:rPr>
                <w:b/>
                <w:sz w:val="24"/>
              </w:rPr>
            </w:pPr>
            <w:r>
              <w:rPr>
                <w:b/>
                <w:spacing w:val="-2"/>
                <w:sz w:val="24"/>
              </w:rPr>
              <w:t>(Developing)</w:t>
            </w:r>
          </w:p>
        </w:tc>
        <w:tc>
          <w:tcPr>
            <w:tcW w:w="1562" w:type="dxa"/>
          </w:tcPr>
          <w:p w14:paraId="50C87FB6">
            <w:pPr>
              <w:pStyle w:val="9"/>
              <w:spacing w:line="273" w:lineRule="exact"/>
              <w:ind w:left="131" w:right="134"/>
              <w:jc w:val="center"/>
              <w:rPr>
                <w:b/>
                <w:sz w:val="24"/>
              </w:rPr>
            </w:pPr>
            <w:r>
              <w:rPr>
                <w:b/>
                <w:sz w:val="24"/>
              </w:rPr>
              <w:t>Level</w:t>
            </w:r>
            <w:r>
              <w:rPr>
                <w:b/>
                <w:spacing w:val="-2"/>
                <w:sz w:val="24"/>
              </w:rPr>
              <w:t xml:space="preserve"> </w:t>
            </w:r>
            <w:r>
              <w:rPr>
                <w:b/>
                <w:spacing w:val="-10"/>
                <w:sz w:val="24"/>
              </w:rPr>
              <w:t>1</w:t>
            </w:r>
          </w:p>
          <w:p w14:paraId="4339CCE5">
            <w:pPr>
              <w:pStyle w:val="9"/>
              <w:spacing w:before="2" w:line="257" w:lineRule="exact"/>
              <w:ind w:left="133" w:right="133"/>
              <w:jc w:val="center"/>
              <w:rPr>
                <w:b/>
                <w:sz w:val="24"/>
              </w:rPr>
            </w:pPr>
            <w:r>
              <w:rPr>
                <w:b/>
                <w:spacing w:val="-2"/>
                <w:sz w:val="24"/>
              </w:rPr>
              <w:t>(Beginning)</w:t>
            </w:r>
          </w:p>
        </w:tc>
      </w:tr>
      <w:tr w14:paraId="42FAF2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1609" w:type="dxa"/>
          </w:tcPr>
          <w:p w14:paraId="25CB47B5">
            <w:pPr>
              <w:pStyle w:val="9"/>
              <w:spacing w:before="273"/>
              <w:rPr>
                <w:b/>
                <w:sz w:val="24"/>
              </w:rPr>
            </w:pPr>
          </w:p>
          <w:p w14:paraId="7F7A6EF3">
            <w:pPr>
              <w:pStyle w:val="9"/>
              <w:spacing w:line="242" w:lineRule="auto"/>
              <w:ind w:left="163" w:right="133" w:hanging="5"/>
              <w:rPr>
                <w:sz w:val="24"/>
              </w:rPr>
            </w:pPr>
            <w:r>
              <w:rPr>
                <w:spacing w:val="-2"/>
                <w:sz w:val="24"/>
              </w:rPr>
              <w:t xml:space="preserve">Understandin </w:t>
            </w:r>
            <w:r>
              <w:rPr>
                <w:sz w:val="24"/>
              </w:rPr>
              <w:t>g</w:t>
            </w:r>
            <w:r>
              <w:rPr>
                <w:spacing w:val="2"/>
                <w:sz w:val="24"/>
              </w:rPr>
              <w:t xml:space="preserve"> </w:t>
            </w:r>
            <w:r>
              <w:rPr>
                <w:sz w:val="24"/>
              </w:rPr>
              <w:t>of</w:t>
            </w:r>
            <w:r>
              <w:rPr>
                <w:spacing w:val="-1"/>
                <w:sz w:val="24"/>
              </w:rPr>
              <w:t xml:space="preserve"> </w:t>
            </w:r>
            <w:r>
              <w:rPr>
                <w:spacing w:val="-2"/>
                <w:sz w:val="24"/>
              </w:rPr>
              <w:t>Scenario</w:t>
            </w:r>
          </w:p>
        </w:tc>
        <w:tc>
          <w:tcPr>
            <w:tcW w:w="1081" w:type="dxa"/>
          </w:tcPr>
          <w:p w14:paraId="54D1E8B9">
            <w:pPr>
              <w:pStyle w:val="9"/>
              <w:rPr>
                <w:b/>
                <w:sz w:val="24"/>
              </w:rPr>
            </w:pPr>
          </w:p>
          <w:p w14:paraId="14691871">
            <w:pPr>
              <w:pStyle w:val="9"/>
              <w:spacing w:before="136"/>
              <w:rPr>
                <w:b/>
                <w:sz w:val="24"/>
              </w:rPr>
            </w:pPr>
          </w:p>
          <w:p w14:paraId="2A5F7137">
            <w:pPr>
              <w:pStyle w:val="9"/>
              <w:ind w:left="10"/>
              <w:jc w:val="center"/>
              <w:rPr>
                <w:sz w:val="24"/>
              </w:rPr>
            </w:pPr>
            <w:r>
              <w:rPr>
                <w:spacing w:val="-5"/>
                <w:sz w:val="24"/>
              </w:rPr>
              <w:t>20%</w:t>
            </w:r>
          </w:p>
        </w:tc>
        <w:tc>
          <w:tcPr>
            <w:tcW w:w="1989" w:type="dxa"/>
          </w:tcPr>
          <w:p w14:paraId="47A239BD">
            <w:pPr>
              <w:pStyle w:val="9"/>
              <w:ind w:left="176" w:right="180" w:firstLine="4"/>
              <w:jc w:val="center"/>
              <w:rPr>
                <w:sz w:val="24"/>
              </w:rPr>
            </w:pPr>
            <w:r>
              <w:rPr>
                <w:spacing w:val="-2"/>
                <w:sz w:val="24"/>
              </w:rPr>
              <w:t xml:space="preserve">Demonstrates </w:t>
            </w:r>
            <w:r>
              <w:rPr>
                <w:sz w:val="24"/>
              </w:rPr>
              <w:t xml:space="preserve">clear and </w:t>
            </w:r>
            <w:r>
              <w:rPr>
                <w:spacing w:val="-2"/>
                <w:sz w:val="24"/>
              </w:rPr>
              <w:t xml:space="preserve">complete </w:t>
            </w:r>
            <w:r>
              <w:rPr>
                <w:sz w:val="24"/>
              </w:rPr>
              <w:t>understanding</w:t>
            </w:r>
            <w:r>
              <w:rPr>
                <w:spacing w:val="-3"/>
                <w:sz w:val="24"/>
              </w:rPr>
              <w:t xml:space="preserve"> </w:t>
            </w:r>
            <w:r>
              <w:rPr>
                <w:spacing w:val="-5"/>
                <w:sz w:val="24"/>
              </w:rPr>
              <w:t>of</w:t>
            </w:r>
          </w:p>
          <w:p w14:paraId="42CE215B">
            <w:pPr>
              <w:pStyle w:val="9"/>
              <w:spacing w:line="278" w:lineRule="exact"/>
              <w:ind w:left="77" w:right="76"/>
              <w:jc w:val="center"/>
              <w:rPr>
                <w:sz w:val="24"/>
              </w:rPr>
            </w:pPr>
            <w:r>
              <w:rPr>
                <w:sz w:val="24"/>
              </w:rPr>
              <w:t>the</w:t>
            </w:r>
            <w:r>
              <w:rPr>
                <w:spacing w:val="-15"/>
                <w:sz w:val="24"/>
              </w:rPr>
              <w:t xml:space="preserve"> </w:t>
            </w:r>
            <w:r>
              <w:rPr>
                <w:sz w:val="24"/>
              </w:rPr>
              <w:t>scenario</w:t>
            </w:r>
            <w:r>
              <w:rPr>
                <w:spacing w:val="-15"/>
                <w:sz w:val="24"/>
              </w:rPr>
              <w:t xml:space="preserve"> </w:t>
            </w:r>
            <w:r>
              <w:rPr>
                <w:sz w:val="24"/>
              </w:rPr>
              <w:t xml:space="preserve">and </w:t>
            </w:r>
            <w:r>
              <w:rPr>
                <w:spacing w:val="-2"/>
                <w:sz w:val="24"/>
              </w:rPr>
              <w:t>context</w:t>
            </w:r>
          </w:p>
        </w:tc>
        <w:tc>
          <w:tcPr>
            <w:tcW w:w="2128" w:type="dxa"/>
          </w:tcPr>
          <w:p w14:paraId="5F712A7C">
            <w:pPr>
              <w:pStyle w:val="9"/>
              <w:spacing w:before="133"/>
              <w:rPr>
                <w:b/>
                <w:sz w:val="24"/>
              </w:rPr>
            </w:pPr>
          </w:p>
          <w:p w14:paraId="5679B777">
            <w:pPr>
              <w:pStyle w:val="9"/>
              <w:spacing w:before="1"/>
              <w:ind w:left="137" w:right="133" w:hanging="5"/>
              <w:jc w:val="center"/>
              <w:rPr>
                <w:sz w:val="24"/>
              </w:rPr>
            </w:pPr>
            <w:r>
              <w:rPr>
                <w:sz w:val="24"/>
              </w:rPr>
              <w:t>Shows good understanding</w:t>
            </w:r>
            <w:r>
              <w:rPr>
                <w:spacing w:val="-15"/>
                <w:sz w:val="24"/>
              </w:rPr>
              <w:t xml:space="preserve"> </w:t>
            </w:r>
            <w:r>
              <w:rPr>
                <w:sz w:val="24"/>
              </w:rPr>
              <w:t>with minor gaps</w:t>
            </w:r>
          </w:p>
        </w:tc>
        <w:tc>
          <w:tcPr>
            <w:tcW w:w="1701" w:type="dxa"/>
          </w:tcPr>
          <w:p w14:paraId="78C7ACC3">
            <w:pPr>
              <w:pStyle w:val="9"/>
              <w:spacing w:before="275"/>
              <w:ind w:left="70" w:right="81"/>
              <w:jc w:val="center"/>
              <w:rPr>
                <w:sz w:val="24"/>
              </w:rPr>
            </w:pPr>
            <w:r>
              <w:rPr>
                <w:spacing w:val="-2"/>
                <w:sz w:val="24"/>
              </w:rPr>
              <w:t xml:space="preserve">Partial understanding; </w:t>
            </w:r>
            <w:r>
              <w:rPr>
                <w:sz w:val="24"/>
              </w:rPr>
              <w:t xml:space="preserve">misses key </w:t>
            </w:r>
            <w:r>
              <w:rPr>
                <w:spacing w:val="-2"/>
                <w:sz w:val="24"/>
              </w:rPr>
              <w:t>aspects</w:t>
            </w:r>
          </w:p>
        </w:tc>
        <w:tc>
          <w:tcPr>
            <w:tcW w:w="1562" w:type="dxa"/>
          </w:tcPr>
          <w:p w14:paraId="552EDD1D">
            <w:pPr>
              <w:pStyle w:val="9"/>
              <w:spacing w:before="275"/>
              <w:ind w:left="131" w:right="133"/>
              <w:jc w:val="center"/>
              <w:rPr>
                <w:sz w:val="24"/>
              </w:rPr>
            </w:pPr>
            <w:r>
              <w:rPr>
                <w:spacing w:val="-2"/>
                <w:sz w:val="24"/>
              </w:rPr>
              <w:t xml:space="preserve">Misinterprets </w:t>
            </w:r>
            <w:r>
              <w:rPr>
                <w:sz w:val="24"/>
              </w:rPr>
              <w:t xml:space="preserve">or fails to </w:t>
            </w:r>
            <w:r>
              <w:rPr>
                <w:spacing w:val="-2"/>
                <w:sz w:val="24"/>
              </w:rPr>
              <w:t xml:space="preserve">understand </w:t>
            </w:r>
            <w:r>
              <w:rPr>
                <w:sz w:val="24"/>
              </w:rPr>
              <w:t>the scenario</w:t>
            </w:r>
          </w:p>
        </w:tc>
      </w:tr>
      <w:tr w14:paraId="57F254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8" w:hRule="atLeast"/>
        </w:trPr>
        <w:tc>
          <w:tcPr>
            <w:tcW w:w="1609" w:type="dxa"/>
          </w:tcPr>
          <w:p w14:paraId="7CAFBE34">
            <w:pPr>
              <w:pStyle w:val="9"/>
              <w:spacing w:before="130"/>
              <w:rPr>
                <w:b/>
                <w:sz w:val="24"/>
              </w:rPr>
            </w:pPr>
          </w:p>
          <w:p w14:paraId="1FF92C08">
            <w:pPr>
              <w:pStyle w:val="9"/>
              <w:spacing w:line="242" w:lineRule="auto"/>
              <w:ind w:left="148" w:right="133" w:firstLine="4"/>
              <w:rPr>
                <w:sz w:val="24"/>
              </w:rPr>
            </w:pPr>
            <w:r>
              <w:rPr>
                <w:spacing w:val="-2"/>
                <w:sz w:val="24"/>
              </w:rPr>
              <w:t xml:space="preserve">Identification </w:t>
            </w:r>
            <w:r>
              <w:rPr>
                <w:sz w:val="24"/>
              </w:rPr>
              <w:t>of</w:t>
            </w:r>
            <w:r>
              <w:rPr>
                <w:spacing w:val="2"/>
                <w:sz w:val="24"/>
              </w:rPr>
              <w:t xml:space="preserve"> </w:t>
            </w:r>
            <w:r>
              <w:rPr>
                <w:sz w:val="24"/>
              </w:rPr>
              <w:t>Key</w:t>
            </w:r>
            <w:r>
              <w:rPr>
                <w:spacing w:val="1"/>
                <w:sz w:val="24"/>
              </w:rPr>
              <w:t xml:space="preserve"> </w:t>
            </w:r>
            <w:r>
              <w:rPr>
                <w:spacing w:val="-2"/>
                <w:sz w:val="24"/>
              </w:rPr>
              <w:t>Issues</w:t>
            </w:r>
          </w:p>
        </w:tc>
        <w:tc>
          <w:tcPr>
            <w:tcW w:w="1081" w:type="dxa"/>
          </w:tcPr>
          <w:p w14:paraId="3DB12EA2">
            <w:pPr>
              <w:pStyle w:val="9"/>
              <w:spacing w:before="269"/>
              <w:rPr>
                <w:b/>
                <w:sz w:val="24"/>
              </w:rPr>
            </w:pPr>
          </w:p>
          <w:p w14:paraId="05B4F759">
            <w:pPr>
              <w:pStyle w:val="9"/>
              <w:ind w:left="10"/>
              <w:jc w:val="center"/>
              <w:rPr>
                <w:sz w:val="24"/>
              </w:rPr>
            </w:pPr>
            <w:r>
              <w:rPr>
                <w:spacing w:val="-5"/>
                <w:sz w:val="24"/>
              </w:rPr>
              <w:t>20%</w:t>
            </w:r>
          </w:p>
        </w:tc>
        <w:tc>
          <w:tcPr>
            <w:tcW w:w="1989" w:type="dxa"/>
          </w:tcPr>
          <w:p w14:paraId="68FC0B8A">
            <w:pPr>
              <w:pStyle w:val="9"/>
              <w:ind w:left="286" w:right="287" w:firstLine="2"/>
              <w:jc w:val="center"/>
              <w:rPr>
                <w:sz w:val="24"/>
              </w:rPr>
            </w:pPr>
            <w:r>
              <w:rPr>
                <w:spacing w:val="-2"/>
                <w:sz w:val="24"/>
              </w:rPr>
              <w:t xml:space="preserve">Accurately </w:t>
            </w:r>
            <w:r>
              <w:rPr>
                <w:sz w:val="24"/>
              </w:rPr>
              <w:t>identifies all relevant</w:t>
            </w:r>
            <w:r>
              <w:rPr>
                <w:spacing w:val="-15"/>
                <w:sz w:val="24"/>
              </w:rPr>
              <w:t xml:space="preserve"> </w:t>
            </w:r>
            <w:r>
              <w:rPr>
                <w:sz w:val="24"/>
              </w:rPr>
              <w:t>issues</w:t>
            </w:r>
          </w:p>
          <w:p w14:paraId="417656A2">
            <w:pPr>
              <w:pStyle w:val="9"/>
              <w:spacing w:line="274" w:lineRule="exact"/>
              <w:ind w:left="77" w:right="73"/>
              <w:jc w:val="center"/>
              <w:rPr>
                <w:sz w:val="24"/>
              </w:rPr>
            </w:pPr>
            <w:r>
              <w:rPr>
                <w:sz w:val="24"/>
              </w:rPr>
              <w:t>and</w:t>
            </w:r>
            <w:r>
              <w:rPr>
                <w:spacing w:val="-15"/>
                <w:sz w:val="24"/>
              </w:rPr>
              <w:t xml:space="preserve"> </w:t>
            </w:r>
            <w:r>
              <w:rPr>
                <w:sz w:val="24"/>
              </w:rPr>
              <w:t xml:space="preserve">factors </w:t>
            </w:r>
            <w:r>
              <w:rPr>
                <w:spacing w:val="-2"/>
                <w:sz w:val="24"/>
              </w:rPr>
              <w:t>involved</w:t>
            </w:r>
          </w:p>
        </w:tc>
        <w:tc>
          <w:tcPr>
            <w:tcW w:w="2128" w:type="dxa"/>
          </w:tcPr>
          <w:p w14:paraId="61B2FC3D">
            <w:pPr>
              <w:pStyle w:val="9"/>
              <w:spacing w:before="271"/>
              <w:ind w:left="132" w:right="132"/>
              <w:jc w:val="center"/>
              <w:rPr>
                <w:sz w:val="24"/>
              </w:rPr>
            </w:pPr>
            <w:r>
              <w:rPr>
                <w:sz w:val="24"/>
              </w:rPr>
              <w:t>Identifies</w:t>
            </w:r>
            <w:r>
              <w:rPr>
                <w:spacing w:val="-15"/>
                <w:sz w:val="24"/>
              </w:rPr>
              <w:t xml:space="preserve"> </w:t>
            </w:r>
            <w:r>
              <w:rPr>
                <w:sz w:val="24"/>
              </w:rPr>
              <w:t>most</w:t>
            </w:r>
            <w:r>
              <w:rPr>
                <w:spacing w:val="-15"/>
                <w:sz w:val="24"/>
              </w:rPr>
              <w:t xml:space="preserve"> </w:t>
            </w:r>
            <w:r>
              <w:rPr>
                <w:sz w:val="24"/>
              </w:rPr>
              <w:t xml:space="preserve">key issues with minor </w:t>
            </w:r>
            <w:r>
              <w:rPr>
                <w:spacing w:val="-2"/>
                <w:sz w:val="24"/>
              </w:rPr>
              <w:t>omissions</w:t>
            </w:r>
          </w:p>
        </w:tc>
        <w:tc>
          <w:tcPr>
            <w:tcW w:w="1701" w:type="dxa"/>
          </w:tcPr>
          <w:p w14:paraId="3E39DFD3">
            <w:pPr>
              <w:pStyle w:val="9"/>
              <w:ind w:left="150" w:right="162" w:firstLine="3"/>
              <w:jc w:val="center"/>
              <w:rPr>
                <w:sz w:val="24"/>
              </w:rPr>
            </w:pPr>
            <w:r>
              <w:rPr>
                <w:spacing w:val="-2"/>
                <w:sz w:val="24"/>
              </w:rPr>
              <w:t xml:space="preserve">Identifies </w:t>
            </w:r>
            <w:r>
              <w:rPr>
                <w:sz w:val="24"/>
              </w:rPr>
              <w:t>limited</w:t>
            </w:r>
            <w:r>
              <w:rPr>
                <w:spacing w:val="-15"/>
                <w:sz w:val="24"/>
              </w:rPr>
              <w:t xml:space="preserve"> </w:t>
            </w:r>
            <w:r>
              <w:rPr>
                <w:sz w:val="24"/>
              </w:rPr>
              <w:t xml:space="preserve">issues; </w:t>
            </w:r>
            <w:r>
              <w:rPr>
                <w:spacing w:val="-4"/>
                <w:sz w:val="24"/>
              </w:rPr>
              <w:t>some</w:t>
            </w:r>
          </w:p>
          <w:p w14:paraId="49ED0C84">
            <w:pPr>
              <w:pStyle w:val="9"/>
              <w:spacing w:line="274" w:lineRule="exact"/>
              <w:ind w:left="380" w:right="387"/>
              <w:jc w:val="center"/>
              <w:rPr>
                <w:sz w:val="24"/>
              </w:rPr>
            </w:pPr>
            <w:r>
              <w:rPr>
                <w:spacing w:val="-2"/>
                <w:sz w:val="24"/>
              </w:rPr>
              <w:t>irrelevant points</w:t>
            </w:r>
          </w:p>
        </w:tc>
        <w:tc>
          <w:tcPr>
            <w:tcW w:w="1562" w:type="dxa"/>
          </w:tcPr>
          <w:p w14:paraId="16F2B79C">
            <w:pPr>
              <w:pStyle w:val="9"/>
              <w:spacing w:before="271"/>
              <w:ind w:left="197" w:right="196" w:hanging="5"/>
              <w:jc w:val="center"/>
              <w:rPr>
                <w:sz w:val="24"/>
              </w:rPr>
            </w:pPr>
            <w:r>
              <w:rPr>
                <w:sz w:val="24"/>
              </w:rPr>
              <w:t>Unable to identify</w:t>
            </w:r>
            <w:r>
              <w:rPr>
                <w:spacing w:val="-15"/>
                <w:sz w:val="24"/>
              </w:rPr>
              <w:t xml:space="preserve"> </w:t>
            </w:r>
            <w:r>
              <w:rPr>
                <w:sz w:val="24"/>
              </w:rPr>
              <w:t xml:space="preserve">key </w:t>
            </w:r>
            <w:r>
              <w:rPr>
                <w:spacing w:val="-2"/>
                <w:sz w:val="24"/>
              </w:rPr>
              <w:t>issues</w:t>
            </w:r>
          </w:p>
        </w:tc>
      </w:tr>
      <w:tr w14:paraId="5281A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1609" w:type="dxa"/>
          </w:tcPr>
          <w:p w14:paraId="266C93D9">
            <w:pPr>
              <w:pStyle w:val="9"/>
              <w:spacing w:before="272"/>
              <w:rPr>
                <w:b/>
                <w:sz w:val="24"/>
              </w:rPr>
            </w:pPr>
          </w:p>
          <w:p w14:paraId="1AFF50D8">
            <w:pPr>
              <w:pStyle w:val="9"/>
              <w:ind w:left="225" w:right="215" w:firstLine="9"/>
              <w:rPr>
                <w:sz w:val="24"/>
              </w:rPr>
            </w:pPr>
            <w:r>
              <w:rPr>
                <w:spacing w:val="-2"/>
                <w:sz w:val="24"/>
              </w:rPr>
              <w:t xml:space="preserve">Application </w:t>
            </w:r>
            <w:r>
              <w:rPr>
                <w:sz w:val="24"/>
              </w:rPr>
              <w:t>of</w:t>
            </w:r>
            <w:r>
              <w:rPr>
                <w:spacing w:val="1"/>
                <w:sz w:val="24"/>
              </w:rPr>
              <w:t xml:space="preserve"> </w:t>
            </w:r>
            <w:r>
              <w:rPr>
                <w:spacing w:val="-2"/>
                <w:sz w:val="24"/>
              </w:rPr>
              <w:t>Concepts</w:t>
            </w:r>
          </w:p>
        </w:tc>
        <w:tc>
          <w:tcPr>
            <w:tcW w:w="1081" w:type="dxa"/>
          </w:tcPr>
          <w:p w14:paraId="7CE75B95">
            <w:pPr>
              <w:pStyle w:val="9"/>
              <w:rPr>
                <w:b/>
                <w:sz w:val="24"/>
              </w:rPr>
            </w:pPr>
          </w:p>
          <w:p w14:paraId="11459EA2">
            <w:pPr>
              <w:pStyle w:val="9"/>
              <w:spacing w:before="136"/>
              <w:rPr>
                <w:b/>
                <w:sz w:val="24"/>
              </w:rPr>
            </w:pPr>
          </w:p>
          <w:p w14:paraId="7741EC3A">
            <w:pPr>
              <w:pStyle w:val="9"/>
              <w:ind w:left="10"/>
              <w:jc w:val="center"/>
              <w:rPr>
                <w:sz w:val="24"/>
              </w:rPr>
            </w:pPr>
            <w:r>
              <w:rPr>
                <w:spacing w:val="-5"/>
                <w:sz w:val="24"/>
              </w:rPr>
              <w:t>25%</w:t>
            </w:r>
          </w:p>
        </w:tc>
        <w:tc>
          <w:tcPr>
            <w:tcW w:w="1989" w:type="dxa"/>
          </w:tcPr>
          <w:p w14:paraId="64F6B142">
            <w:pPr>
              <w:pStyle w:val="9"/>
              <w:ind w:left="349" w:right="352" w:firstLine="9"/>
              <w:jc w:val="center"/>
              <w:rPr>
                <w:sz w:val="24"/>
              </w:rPr>
            </w:pPr>
            <w:r>
              <w:rPr>
                <w:spacing w:val="-2"/>
                <w:sz w:val="24"/>
              </w:rPr>
              <w:t xml:space="preserve">Applies appropriate concepts </w:t>
            </w:r>
            <w:r>
              <w:rPr>
                <w:sz w:val="24"/>
              </w:rPr>
              <w:t>effectively</w:t>
            </w:r>
            <w:r>
              <w:rPr>
                <w:spacing w:val="-15"/>
                <w:sz w:val="24"/>
              </w:rPr>
              <w:t xml:space="preserve"> </w:t>
            </w:r>
            <w:r>
              <w:rPr>
                <w:sz w:val="24"/>
              </w:rPr>
              <w:t>to address the</w:t>
            </w:r>
          </w:p>
          <w:p w14:paraId="7510A21F">
            <w:pPr>
              <w:pStyle w:val="9"/>
              <w:spacing w:line="260" w:lineRule="exact"/>
              <w:ind w:left="77" w:right="79"/>
              <w:jc w:val="center"/>
              <w:rPr>
                <w:sz w:val="24"/>
              </w:rPr>
            </w:pPr>
            <w:r>
              <w:rPr>
                <w:spacing w:val="-2"/>
                <w:sz w:val="24"/>
              </w:rPr>
              <w:t>scenario</w:t>
            </w:r>
          </w:p>
        </w:tc>
        <w:tc>
          <w:tcPr>
            <w:tcW w:w="2128" w:type="dxa"/>
          </w:tcPr>
          <w:p w14:paraId="1A2148B8">
            <w:pPr>
              <w:pStyle w:val="9"/>
              <w:spacing w:before="272"/>
              <w:rPr>
                <w:b/>
                <w:sz w:val="24"/>
              </w:rPr>
            </w:pPr>
          </w:p>
          <w:p w14:paraId="066B3BC3">
            <w:pPr>
              <w:pStyle w:val="9"/>
              <w:ind w:left="218" w:right="211" w:firstLine="19"/>
              <w:rPr>
                <w:sz w:val="24"/>
              </w:rPr>
            </w:pPr>
            <w:r>
              <w:rPr>
                <w:sz w:val="24"/>
              </w:rPr>
              <w:t>Applies</w:t>
            </w:r>
            <w:r>
              <w:rPr>
                <w:spacing w:val="-15"/>
                <w:sz w:val="24"/>
              </w:rPr>
              <w:t xml:space="preserve"> </w:t>
            </w:r>
            <w:r>
              <w:rPr>
                <w:sz w:val="24"/>
              </w:rPr>
              <w:t>concepts with</w:t>
            </w:r>
            <w:r>
              <w:rPr>
                <w:spacing w:val="2"/>
                <w:sz w:val="24"/>
              </w:rPr>
              <w:t xml:space="preserve"> </w:t>
            </w:r>
            <w:r>
              <w:rPr>
                <w:sz w:val="24"/>
              </w:rPr>
              <w:t>minor</w:t>
            </w:r>
            <w:r>
              <w:rPr>
                <w:spacing w:val="-1"/>
                <w:sz w:val="24"/>
              </w:rPr>
              <w:t xml:space="preserve"> </w:t>
            </w:r>
            <w:r>
              <w:rPr>
                <w:spacing w:val="-2"/>
                <w:sz w:val="24"/>
              </w:rPr>
              <w:t>errors</w:t>
            </w:r>
          </w:p>
        </w:tc>
        <w:tc>
          <w:tcPr>
            <w:tcW w:w="1701" w:type="dxa"/>
          </w:tcPr>
          <w:p w14:paraId="40A79838">
            <w:pPr>
              <w:pStyle w:val="9"/>
              <w:spacing w:before="270"/>
              <w:ind w:left="308" w:right="315" w:hanging="7"/>
              <w:jc w:val="center"/>
              <w:rPr>
                <w:sz w:val="24"/>
              </w:rPr>
            </w:pPr>
            <w:r>
              <w:rPr>
                <w:sz w:val="24"/>
              </w:rPr>
              <w:t xml:space="preserve">Limited or </w:t>
            </w:r>
            <w:r>
              <w:rPr>
                <w:spacing w:val="-2"/>
                <w:sz w:val="24"/>
              </w:rPr>
              <w:t>partially correct application</w:t>
            </w:r>
          </w:p>
        </w:tc>
        <w:tc>
          <w:tcPr>
            <w:tcW w:w="1562" w:type="dxa"/>
          </w:tcPr>
          <w:p w14:paraId="55F31FB5">
            <w:pPr>
              <w:pStyle w:val="9"/>
              <w:spacing w:before="270"/>
              <w:ind w:left="154" w:right="157"/>
              <w:jc w:val="center"/>
              <w:rPr>
                <w:sz w:val="24"/>
              </w:rPr>
            </w:pPr>
            <w:r>
              <w:rPr>
                <w:sz w:val="24"/>
              </w:rPr>
              <w:t>Unable</w:t>
            </w:r>
            <w:r>
              <w:rPr>
                <w:spacing w:val="-15"/>
                <w:sz w:val="24"/>
              </w:rPr>
              <w:t xml:space="preserve"> </w:t>
            </w:r>
            <w:r>
              <w:rPr>
                <w:sz w:val="24"/>
              </w:rPr>
              <w:t xml:space="preserve">to </w:t>
            </w:r>
            <w:r>
              <w:rPr>
                <w:spacing w:val="-2"/>
                <w:sz w:val="24"/>
              </w:rPr>
              <w:t>apply relevant concepts</w:t>
            </w:r>
          </w:p>
        </w:tc>
      </w:tr>
      <w:tr w14:paraId="3D334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7" w:hRule="atLeast"/>
        </w:trPr>
        <w:tc>
          <w:tcPr>
            <w:tcW w:w="1609" w:type="dxa"/>
          </w:tcPr>
          <w:p w14:paraId="70C64CD2">
            <w:pPr>
              <w:pStyle w:val="9"/>
              <w:spacing w:before="133"/>
              <w:rPr>
                <w:b/>
                <w:sz w:val="24"/>
              </w:rPr>
            </w:pPr>
          </w:p>
          <w:p w14:paraId="2A02A4DE">
            <w:pPr>
              <w:pStyle w:val="9"/>
              <w:spacing w:line="242" w:lineRule="auto"/>
              <w:ind w:left="427" w:right="368" w:hanging="48"/>
              <w:rPr>
                <w:sz w:val="24"/>
              </w:rPr>
            </w:pPr>
            <w:r>
              <w:rPr>
                <w:spacing w:val="-2"/>
                <w:sz w:val="24"/>
              </w:rPr>
              <w:t>Decision Making</w:t>
            </w:r>
          </w:p>
        </w:tc>
        <w:tc>
          <w:tcPr>
            <w:tcW w:w="1081" w:type="dxa"/>
          </w:tcPr>
          <w:p w14:paraId="2219EC56">
            <w:pPr>
              <w:pStyle w:val="9"/>
              <w:spacing w:before="272"/>
              <w:rPr>
                <w:b/>
                <w:sz w:val="24"/>
              </w:rPr>
            </w:pPr>
          </w:p>
          <w:p w14:paraId="1A52EC84">
            <w:pPr>
              <w:pStyle w:val="9"/>
              <w:ind w:left="10"/>
              <w:jc w:val="center"/>
              <w:rPr>
                <w:sz w:val="24"/>
              </w:rPr>
            </w:pPr>
            <w:r>
              <w:rPr>
                <w:spacing w:val="-5"/>
                <w:sz w:val="24"/>
              </w:rPr>
              <w:t>20%</w:t>
            </w:r>
          </w:p>
        </w:tc>
        <w:tc>
          <w:tcPr>
            <w:tcW w:w="1989" w:type="dxa"/>
          </w:tcPr>
          <w:p w14:paraId="34BF8319">
            <w:pPr>
              <w:pStyle w:val="9"/>
              <w:spacing w:before="135"/>
              <w:ind w:left="176" w:right="175" w:hanging="5"/>
              <w:jc w:val="center"/>
              <w:rPr>
                <w:sz w:val="24"/>
              </w:rPr>
            </w:pPr>
            <w:r>
              <w:rPr>
                <w:sz w:val="24"/>
              </w:rPr>
              <w:t>Makes well-reasoned,</w:t>
            </w:r>
            <w:r>
              <w:rPr>
                <w:spacing w:val="-15"/>
                <w:sz w:val="24"/>
              </w:rPr>
              <w:t xml:space="preserve"> </w:t>
            </w:r>
            <w:r>
              <w:rPr>
                <w:sz w:val="24"/>
              </w:rPr>
              <w:t>logical decisions with strong rationale</w:t>
            </w:r>
          </w:p>
        </w:tc>
        <w:tc>
          <w:tcPr>
            <w:tcW w:w="2128" w:type="dxa"/>
          </w:tcPr>
          <w:p w14:paraId="7DAD7EAF">
            <w:pPr>
              <w:pStyle w:val="9"/>
              <w:spacing w:before="270"/>
              <w:ind w:left="138" w:right="132"/>
              <w:jc w:val="center"/>
              <w:rPr>
                <w:sz w:val="24"/>
              </w:rPr>
            </w:pPr>
            <w:r>
              <w:rPr>
                <w:sz w:val="24"/>
              </w:rPr>
              <w:t>Makes</w:t>
            </w:r>
            <w:r>
              <w:rPr>
                <w:spacing w:val="-15"/>
                <w:sz w:val="24"/>
              </w:rPr>
              <w:t xml:space="preserve"> </w:t>
            </w:r>
            <w:r>
              <w:rPr>
                <w:sz w:val="24"/>
              </w:rPr>
              <w:t>reasonable decisions with some</w:t>
            </w:r>
            <w:r>
              <w:rPr>
                <w:spacing w:val="-15"/>
                <w:sz w:val="24"/>
              </w:rPr>
              <w:t xml:space="preserve"> </w:t>
            </w:r>
            <w:r>
              <w:rPr>
                <w:sz w:val="24"/>
              </w:rPr>
              <w:t>justification</w:t>
            </w:r>
          </w:p>
        </w:tc>
        <w:tc>
          <w:tcPr>
            <w:tcW w:w="1701" w:type="dxa"/>
          </w:tcPr>
          <w:p w14:paraId="2ABEB656">
            <w:pPr>
              <w:pStyle w:val="9"/>
              <w:spacing w:before="135"/>
              <w:ind w:left="150" w:right="161" w:firstLine="5"/>
              <w:jc w:val="center"/>
              <w:rPr>
                <w:sz w:val="24"/>
              </w:rPr>
            </w:pPr>
            <w:r>
              <w:rPr>
                <w:sz w:val="24"/>
              </w:rPr>
              <w:t>Makes weak decisions</w:t>
            </w:r>
            <w:r>
              <w:rPr>
                <w:spacing w:val="-15"/>
                <w:sz w:val="24"/>
              </w:rPr>
              <w:t xml:space="preserve"> </w:t>
            </w:r>
            <w:r>
              <w:rPr>
                <w:sz w:val="24"/>
              </w:rPr>
              <w:t xml:space="preserve">with </w:t>
            </w:r>
            <w:r>
              <w:rPr>
                <w:spacing w:val="-2"/>
                <w:sz w:val="24"/>
              </w:rPr>
              <w:t>limited justification</w:t>
            </w:r>
          </w:p>
        </w:tc>
        <w:tc>
          <w:tcPr>
            <w:tcW w:w="1562" w:type="dxa"/>
          </w:tcPr>
          <w:p w14:paraId="1FDCD2D1">
            <w:pPr>
              <w:pStyle w:val="9"/>
              <w:ind w:left="331" w:right="328" w:firstLine="33"/>
              <w:jc w:val="both"/>
              <w:rPr>
                <w:sz w:val="24"/>
              </w:rPr>
            </w:pPr>
            <w:r>
              <w:rPr>
                <w:sz w:val="24"/>
              </w:rPr>
              <w:t xml:space="preserve">No clear </w:t>
            </w:r>
            <w:r>
              <w:rPr>
                <w:spacing w:val="-2"/>
                <w:sz w:val="24"/>
              </w:rPr>
              <w:t xml:space="preserve">decisions </w:t>
            </w:r>
            <w:r>
              <w:rPr>
                <w:sz w:val="24"/>
              </w:rPr>
              <w:t xml:space="preserve">made or </w:t>
            </w:r>
            <w:r>
              <w:rPr>
                <w:spacing w:val="-2"/>
                <w:sz w:val="24"/>
              </w:rPr>
              <w:t>rationale</w:t>
            </w:r>
          </w:p>
          <w:p w14:paraId="7BE6C643">
            <w:pPr>
              <w:pStyle w:val="9"/>
              <w:spacing w:line="257" w:lineRule="exact"/>
              <w:ind w:left="346"/>
              <w:rPr>
                <w:sz w:val="24"/>
              </w:rPr>
            </w:pPr>
            <w:r>
              <w:rPr>
                <w:spacing w:val="-2"/>
                <w:sz w:val="24"/>
              </w:rPr>
              <w:t>provided</w:t>
            </w:r>
          </w:p>
        </w:tc>
      </w:tr>
      <w:tr w14:paraId="08808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3" w:hRule="atLeast"/>
        </w:trPr>
        <w:tc>
          <w:tcPr>
            <w:tcW w:w="1609" w:type="dxa"/>
          </w:tcPr>
          <w:p w14:paraId="453B7A8C">
            <w:pPr>
              <w:pStyle w:val="9"/>
              <w:spacing w:before="1"/>
              <w:rPr>
                <w:b/>
                <w:sz w:val="24"/>
              </w:rPr>
            </w:pPr>
          </w:p>
          <w:p w14:paraId="1BFDCFA8">
            <w:pPr>
              <w:pStyle w:val="9"/>
              <w:spacing w:line="237" w:lineRule="auto"/>
              <w:ind w:left="340"/>
              <w:rPr>
                <w:sz w:val="24"/>
              </w:rPr>
            </w:pPr>
            <w:r>
              <w:rPr>
                <w:sz w:val="24"/>
              </w:rPr>
              <w:t>Clarity</w:t>
            </w:r>
            <w:r>
              <w:rPr>
                <w:spacing w:val="-15"/>
                <w:sz w:val="24"/>
              </w:rPr>
              <w:t xml:space="preserve"> </w:t>
            </w:r>
            <w:r>
              <w:rPr>
                <w:sz w:val="24"/>
              </w:rPr>
              <w:t xml:space="preserve">of </w:t>
            </w:r>
            <w:r>
              <w:rPr>
                <w:spacing w:val="-2"/>
                <w:sz w:val="24"/>
              </w:rPr>
              <w:t>Response</w:t>
            </w:r>
          </w:p>
        </w:tc>
        <w:tc>
          <w:tcPr>
            <w:tcW w:w="1081" w:type="dxa"/>
          </w:tcPr>
          <w:p w14:paraId="6CD15C91">
            <w:pPr>
              <w:pStyle w:val="9"/>
              <w:spacing w:before="138"/>
              <w:rPr>
                <w:b/>
                <w:sz w:val="24"/>
              </w:rPr>
            </w:pPr>
          </w:p>
          <w:p w14:paraId="4350AECC">
            <w:pPr>
              <w:pStyle w:val="9"/>
              <w:ind w:left="10"/>
              <w:jc w:val="center"/>
              <w:rPr>
                <w:sz w:val="24"/>
              </w:rPr>
            </w:pPr>
            <w:r>
              <w:rPr>
                <w:spacing w:val="-5"/>
                <w:sz w:val="24"/>
              </w:rPr>
              <w:t>15%</w:t>
            </w:r>
          </w:p>
        </w:tc>
        <w:tc>
          <w:tcPr>
            <w:tcW w:w="1989" w:type="dxa"/>
          </w:tcPr>
          <w:p w14:paraId="285E3C5B">
            <w:pPr>
              <w:pStyle w:val="9"/>
              <w:ind w:left="77" w:right="82"/>
              <w:jc w:val="center"/>
              <w:rPr>
                <w:sz w:val="24"/>
              </w:rPr>
            </w:pPr>
            <w:r>
              <w:rPr>
                <w:sz w:val="24"/>
              </w:rPr>
              <w:t>Response</w:t>
            </w:r>
            <w:r>
              <w:rPr>
                <w:spacing w:val="-15"/>
                <w:sz w:val="24"/>
              </w:rPr>
              <w:t xml:space="preserve"> </w:t>
            </w:r>
            <w:r>
              <w:rPr>
                <w:sz w:val="24"/>
              </w:rPr>
              <w:t>is</w:t>
            </w:r>
            <w:r>
              <w:rPr>
                <w:spacing w:val="-15"/>
                <w:sz w:val="24"/>
              </w:rPr>
              <w:t xml:space="preserve"> </w:t>
            </w:r>
            <w:r>
              <w:rPr>
                <w:sz w:val="24"/>
              </w:rPr>
              <w:t xml:space="preserve">clear, structured, and </w:t>
            </w:r>
            <w:r>
              <w:rPr>
                <w:spacing w:val="-2"/>
                <w:sz w:val="24"/>
              </w:rPr>
              <w:t>logically</w:t>
            </w:r>
          </w:p>
          <w:p w14:paraId="18A3187A">
            <w:pPr>
              <w:pStyle w:val="9"/>
              <w:spacing w:line="257" w:lineRule="exact"/>
              <w:ind w:left="77" w:right="83"/>
              <w:jc w:val="center"/>
              <w:rPr>
                <w:sz w:val="24"/>
              </w:rPr>
            </w:pPr>
            <w:r>
              <w:rPr>
                <w:spacing w:val="-2"/>
                <w:sz w:val="24"/>
              </w:rPr>
              <w:t>presented</w:t>
            </w:r>
          </w:p>
        </w:tc>
        <w:tc>
          <w:tcPr>
            <w:tcW w:w="2128" w:type="dxa"/>
          </w:tcPr>
          <w:p w14:paraId="1B9907D5">
            <w:pPr>
              <w:pStyle w:val="9"/>
              <w:spacing w:before="1"/>
              <w:rPr>
                <w:b/>
                <w:sz w:val="24"/>
              </w:rPr>
            </w:pPr>
          </w:p>
          <w:p w14:paraId="75DB0FFA">
            <w:pPr>
              <w:pStyle w:val="9"/>
              <w:spacing w:line="237" w:lineRule="auto"/>
              <w:ind w:left="213" w:firstLine="110"/>
              <w:rPr>
                <w:sz w:val="24"/>
              </w:rPr>
            </w:pPr>
            <w:r>
              <w:rPr>
                <w:sz w:val="24"/>
              </w:rPr>
              <w:t>Generally clear with</w:t>
            </w:r>
            <w:r>
              <w:rPr>
                <w:spacing w:val="-15"/>
                <w:sz w:val="24"/>
              </w:rPr>
              <w:t xml:space="preserve"> </w:t>
            </w:r>
            <w:r>
              <w:rPr>
                <w:sz w:val="24"/>
              </w:rPr>
              <w:t>minor</w:t>
            </w:r>
            <w:r>
              <w:rPr>
                <w:spacing w:val="-15"/>
                <w:sz w:val="24"/>
              </w:rPr>
              <w:t xml:space="preserve"> </w:t>
            </w:r>
            <w:r>
              <w:rPr>
                <w:sz w:val="24"/>
              </w:rPr>
              <w:t>issues</w:t>
            </w:r>
          </w:p>
        </w:tc>
        <w:tc>
          <w:tcPr>
            <w:tcW w:w="1701" w:type="dxa"/>
          </w:tcPr>
          <w:p w14:paraId="0BEC4BBC">
            <w:pPr>
              <w:pStyle w:val="9"/>
              <w:ind w:left="69" w:right="81"/>
              <w:jc w:val="center"/>
              <w:rPr>
                <w:sz w:val="24"/>
              </w:rPr>
            </w:pPr>
            <w:r>
              <w:rPr>
                <w:spacing w:val="-2"/>
                <w:sz w:val="24"/>
              </w:rPr>
              <w:t xml:space="preserve">Somewhat </w:t>
            </w:r>
            <w:r>
              <w:rPr>
                <w:sz w:val="24"/>
              </w:rPr>
              <w:t xml:space="preserve">unclear or </w:t>
            </w:r>
            <w:r>
              <w:rPr>
                <w:spacing w:val="-2"/>
                <w:sz w:val="24"/>
              </w:rPr>
              <w:t>poorly</w:t>
            </w:r>
          </w:p>
          <w:p w14:paraId="14AA87DC">
            <w:pPr>
              <w:pStyle w:val="9"/>
              <w:spacing w:line="257" w:lineRule="exact"/>
              <w:ind w:left="75" w:right="81"/>
              <w:jc w:val="center"/>
              <w:rPr>
                <w:sz w:val="24"/>
              </w:rPr>
            </w:pPr>
            <w:r>
              <w:rPr>
                <w:spacing w:val="-2"/>
                <w:sz w:val="24"/>
              </w:rPr>
              <w:t>structured</w:t>
            </w:r>
          </w:p>
        </w:tc>
        <w:tc>
          <w:tcPr>
            <w:tcW w:w="1562" w:type="dxa"/>
          </w:tcPr>
          <w:p w14:paraId="5D653D31">
            <w:pPr>
              <w:pStyle w:val="9"/>
              <w:spacing w:before="135"/>
              <w:ind w:left="125" w:right="123" w:firstLine="9"/>
              <w:jc w:val="both"/>
              <w:rPr>
                <w:sz w:val="24"/>
              </w:rPr>
            </w:pPr>
            <w:r>
              <w:rPr>
                <w:spacing w:val="-2"/>
                <w:sz w:val="24"/>
              </w:rPr>
              <w:t xml:space="preserve">Disorganized </w:t>
            </w:r>
            <w:r>
              <w:rPr>
                <w:sz w:val="24"/>
              </w:rPr>
              <w:t>and difficult to</w:t>
            </w:r>
            <w:r>
              <w:rPr>
                <w:spacing w:val="2"/>
                <w:sz w:val="24"/>
              </w:rPr>
              <w:t xml:space="preserve"> </w:t>
            </w:r>
            <w:r>
              <w:rPr>
                <w:spacing w:val="-2"/>
                <w:sz w:val="24"/>
              </w:rPr>
              <w:t>understand</w:t>
            </w:r>
          </w:p>
        </w:tc>
      </w:tr>
    </w:tbl>
    <w:p w14:paraId="3F00ABDD">
      <w:pPr>
        <w:pStyle w:val="6"/>
        <w:spacing w:before="79" w:after="1"/>
        <w:rPr>
          <w:b/>
          <w:sz w:val="20"/>
        </w:rPr>
      </w:pPr>
    </w:p>
    <w:tbl>
      <w:tblPr>
        <w:tblStyle w:val="5"/>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89"/>
        <w:gridCol w:w="1766"/>
        <w:gridCol w:w="1584"/>
        <w:gridCol w:w="1430"/>
        <w:gridCol w:w="1180"/>
        <w:gridCol w:w="1319"/>
        <w:gridCol w:w="800"/>
        <w:gridCol w:w="771"/>
      </w:tblGrid>
      <w:tr w14:paraId="729AC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1" w:hRule="atLeast"/>
        </w:trPr>
        <w:tc>
          <w:tcPr>
            <w:tcW w:w="989" w:type="dxa"/>
          </w:tcPr>
          <w:p w14:paraId="57815942">
            <w:pPr>
              <w:pStyle w:val="9"/>
              <w:spacing w:line="271" w:lineRule="exact"/>
              <w:ind w:left="110"/>
              <w:rPr>
                <w:b/>
                <w:sz w:val="24"/>
              </w:rPr>
            </w:pPr>
            <w:r>
              <w:rPr>
                <w:b/>
                <w:color w:val="1F4E79"/>
                <w:sz w:val="24"/>
              </w:rPr>
              <w:t>Q.</w:t>
            </w:r>
            <w:r>
              <w:rPr>
                <w:b/>
                <w:color w:val="1F4E79"/>
                <w:spacing w:val="4"/>
                <w:sz w:val="24"/>
              </w:rPr>
              <w:t xml:space="preserve"> </w:t>
            </w:r>
            <w:r>
              <w:rPr>
                <w:b/>
                <w:color w:val="1F4E79"/>
                <w:spacing w:val="-5"/>
                <w:sz w:val="24"/>
              </w:rPr>
              <w:t>No.</w:t>
            </w:r>
          </w:p>
          <w:p w14:paraId="58218517">
            <w:pPr>
              <w:pStyle w:val="9"/>
              <w:spacing w:line="242" w:lineRule="auto"/>
              <w:ind w:left="110" w:right="127"/>
              <w:rPr>
                <w:b/>
                <w:sz w:val="24"/>
              </w:rPr>
            </w:pPr>
            <w:r>
              <w:rPr>
                <w:b/>
                <w:color w:val="1F4E79"/>
                <w:spacing w:val="-10"/>
                <w:sz w:val="24"/>
              </w:rPr>
              <w:t xml:space="preserve">/ </w:t>
            </w:r>
            <w:r>
              <w:rPr>
                <w:b/>
                <w:color w:val="1F4E79"/>
                <w:spacing w:val="-2"/>
                <w:sz w:val="24"/>
              </w:rPr>
              <w:t xml:space="preserve">Criteri </w:t>
            </w:r>
            <w:r>
              <w:rPr>
                <w:b/>
                <w:color w:val="1F4E79"/>
                <w:sz w:val="24"/>
              </w:rPr>
              <w:t>a</w:t>
            </w:r>
            <w:r>
              <w:rPr>
                <w:b/>
                <w:color w:val="1F4E79"/>
                <w:spacing w:val="2"/>
                <w:sz w:val="24"/>
              </w:rPr>
              <w:t xml:space="preserve"> </w:t>
            </w:r>
            <w:r>
              <w:rPr>
                <w:b/>
                <w:color w:val="1F4E79"/>
                <w:spacing w:val="-4"/>
                <w:sz w:val="24"/>
              </w:rPr>
              <w:t>Level</w:t>
            </w:r>
          </w:p>
        </w:tc>
        <w:tc>
          <w:tcPr>
            <w:tcW w:w="1766" w:type="dxa"/>
          </w:tcPr>
          <w:p w14:paraId="0F9897F8">
            <w:pPr>
              <w:pStyle w:val="9"/>
              <w:spacing w:line="242" w:lineRule="auto"/>
              <w:ind w:left="105" w:right="113"/>
              <w:rPr>
                <w:b/>
                <w:sz w:val="24"/>
              </w:rPr>
            </w:pPr>
            <w:r>
              <w:rPr>
                <w:b/>
                <w:color w:val="1F4E79"/>
                <w:spacing w:val="-2"/>
                <w:sz w:val="24"/>
              </w:rPr>
              <w:t xml:space="preserve">Understanding </w:t>
            </w:r>
            <w:r>
              <w:rPr>
                <w:b/>
                <w:color w:val="1F4E79"/>
                <w:sz w:val="24"/>
              </w:rPr>
              <w:t>of Scenario</w:t>
            </w:r>
          </w:p>
        </w:tc>
        <w:tc>
          <w:tcPr>
            <w:tcW w:w="1584" w:type="dxa"/>
          </w:tcPr>
          <w:p w14:paraId="31D198E7">
            <w:pPr>
              <w:pStyle w:val="9"/>
              <w:spacing w:line="242" w:lineRule="auto"/>
              <w:ind w:left="111" w:right="204"/>
              <w:rPr>
                <w:b/>
                <w:sz w:val="24"/>
              </w:rPr>
            </w:pPr>
            <w:r>
              <w:rPr>
                <w:b/>
                <w:color w:val="1F4E79"/>
                <w:spacing w:val="-2"/>
                <w:sz w:val="24"/>
              </w:rPr>
              <w:t xml:space="preserve">Identificatio </w:t>
            </w:r>
            <w:r>
              <w:rPr>
                <w:b/>
                <w:color w:val="1F4E79"/>
                <w:sz w:val="24"/>
              </w:rPr>
              <w:t xml:space="preserve">n of Key </w:t>
            </w:r>
            <w:r>
              <w:rPr>
                <w:b/>
                <w:color w:val="1F4E79"/>
                <w:spacing w:val="-2"/>
                <w:sz w:val="24"/>
              </w:rPr>
              <w:t>Issues</w:t>
            </w:r>
          </w:p>
        </w:tc>
        <w:tc>
          <w:tcPr>
            <w:tcW w:w="1430" w:type="dxa"/>
          </w:tcPr>
          <w:p w14:paraId="2DF68B72">
            <w:pPr>
              <w:pStyle w:val="9"/>
              <w:spacing w:line="242" w:lineRule="auto"/>
              <w:ind w:left="111" w:right="95"/>
              <w:rPr>
                <w:b/>
                <w:sz w:val="24"/>
              </w:rPr>
            </w:pPr>
            <w:r>
              <w:rPr>
                <w:b/>
                <w:color w:val="1F4E79"/>
                <w:spacing w:val="-2"/>
                <w:sz w:val="24"/>
              </w:rPr>
              <w:t xml:space="preserve">Application </w:t>
            </w:r>
            <w:r>
              <w:rPr>
                <w:b/>
                <w:color w:val="1F4E79"/>
                <w:sz w:val="24"/>
              </w:rPr>
              <w:t>of</w:t>
            </w:r>
            <w:r>
              <w:rPr>
                <w:b/>
                <w:color w:val="1F4E79"/>
                <w:spacing w:val="3"/>
                <w:sz w:val="24"/>
              </w:rPr>
              <w:t xml:space="preserve"> </w:t>
            </w:r>
            <w:r>
              <w:rPr>
                <w:b/>
                <w:color w:val="1F4E79"/>
                <w:spacing w:val="-2"/>
                <w:sz w:val="24"/>
              </w:rPr>
              <w:t>Concepts</w:t>
            </w:r>
          </w:p>
        </w:tc>
        <w:tc>
          <w:tcPr>
            <w:tcW w:w="1180" w:type="dxa"/>
          </w:tcPr>
          <w:p w14:paraId="55D9B86A">
            <w:pPr>
              <w:pStyle w:val="9"/>
              <w:spacing w:line="242" w:lineRule="auto"/>
              <w:ind w:left="107" w:right="197"/>
              <w:rPr>
                <w:b/>
                <w:sz w:val="24"/>
              </w:rPr>
            </w:pPr>
            <w:r>
              <w:rPr>
                <w:b/>
                <w:color w:val="1F4E79"/>
                <w:spacing w:val="-2"/>
                <w:sz w:val="24"/>
              </w:rPr>
              <w:t>Decision Making</w:t>
            </w:r>
          </w:p>
        </w:tc>
        <w:tc>
          <w:tcPr>
            <w:tcW w:w="1319" w:type="dxa"/>
          </w:tcPr>
          <w:p w14:paraId="7A5732CE">
            <w:pPr>
              <w:pStyle w:val="9"/>
              <w:spacing w:line="242" w:lineRule="auto"/>
              <w:ind w:left="113" w:right="196"/>
              <w:rPr>
                <w:b/>
                <w:sz w:val="24"/>
              </w:rPr>
            </w:pPr>
            <w:r>
              <w:rPr>
                <w:b/>
                <w:color w:val="1F4E79"/>
                <w:sz w:val="24"/>
              </w:rPr>
              <w:t>Clarity</w:t>
            </w:r>
            <w:r>
              <w:rPr>
                <w:b/>
                <w:color w:val="1F4E79"/>
                <w:spacing w:val="-15"/>
                <w:sz w:val="24"/>
              </w:rPr>
              <w:t xml:space="preserve"> </w:t>
            </w:r>
            <w:r>
              <w:rPr>
                <w:b/>
                <w:color w:val="1F4E79"/>
                <w:sz w:val="24"/>
              </w:rPr>
              <w:t xml:space="preserve">of </w:t>
            </w:r>
            <w:r>
              <w:rPr>
                <w:b/>
                <w:color w:val="1F4E79"/>
                <w:spacing w:val="-2"/>
                <w:sz w:val="24"/>
              </w:rPr>
              <w:t>Response</w:t>
            </w:r>
          </w:p>
        </w:tc>
        <w:tc>
          <w:tcPr>
            <w:tcW w:w="800" w:type="dxa"/>
          </w:tcPr>
          <w:p w14:paraId="4A0D0039">
            <w:pPr>
              <w:pStyle w:val="9"/>
              <w:spacing w:line="242" w:lineRule="auto"/>
              <w:ind w:left="110" w:right="130"/>
              <w:rPr>
                <w:b/>
                <w:sz w:val="24"/>
              </w:rPr>
            </w:pPr>
            <w:r>
              <w:rPr>
                <w:b/>
                <w:color w:val="1F4E79"/>
                <w:spacing w:val="-4"/>
                <w:sz w:val="24"/>
              </w:rPr>
              <w:t xml:space="preserve">Sub. </w:t>
            </w:r>
            <w:r>
              <w:rPr>
                <w:b/>
                <w:color w:val="1F4E79"/>
                <w:spacing w:val="-2"/>
                <w:sz w:val="24"/>
              </w:rPr>
              <w:t>Total</w:t>
            </w:r>
          </w:p>
        </w:tc>
        <w:tc>
          <w:tcPr>
            <w:tcW w:w="771" w:type="dxa"/>
          </w:tcPr>
          <w:p w14:paraId="4560F131">
            <w:pPr>
              <w:pStyle w:val="9"/>
              <w:spacing w:line="273" w:lineRule="exact"/>
              <w:ind w:left="112"/>
              <w:rPr>
                <w:b/>
                <w:sz w:val="24"/>
              </w:rPr>
            </w:pPr>
            <w:r>
              <w:rPr>
                <w:b/>
                <w:color w:val="1F4E79"/>
                <w:spacing w:val="-2"/>
                <w:sz w:val="24"/>
              </w:rPr>
              <w:t>Total</w:t>
            </w:r>
          </w:p>
          <w:p w14:paraId="7124E287">
            <w:pPr>
              <w:pStyle w:val="9"/>
              <w:spacing w:before="2"/>
              <w:ind w:left="112"/>
              <w:rPr>
                <w:b/>
                <w:sz w:val="24"/>
              </w:rPr>
            </w:pPr>
            <w:r>
              <w:rPr>
                <w:b/>
                <w:color w:val="1F4E79"/>
                <w:spacing w:val="-10"/>
                <w:sz w:val="24"/>
              </w:rPr>
              <w:t>%</w:t>
            </w:r>
          </w:p>
        </w:tc>
      </w:tr>
      <w:tr w14:paraId="1A9B3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989" w:type="dxa"/>
          </w:tcPr>
          <w:p w14:paraId="5223E7E2">
            <w:pPr>
              <w:pStyle w:val="9"/>
              <w:spacing w:before="1"/>
              <w:ind w:left="110"/>
              <w:rPr>
                <w:b/>
                <w:sz w:val="24"/>
              </w:rPr>
            </w:pPr>
            <w:r>
              <w:rPr>
                <w:b/>
                <w:color w:val="1F4E79"/>
                <w:spacing w:val="-10"/>
                <w:sz w:val="24"/>
              </w:rPr>
              <w:t>1</w:t>
            </w:r>
          </w:p>
        </w:tc>
        <w:tc>
          <w:tcPr>
            <w:tcW w:w="1766" w:type="dxa"/>
          </w:tcPr>
          <w:p w14:paraId="3BE7DD78">
            <w:pPr>
              <w:pStyle w:val="9"/>
              <w:rPr>
                <w:sz w:val="22"/>
              </w:rPr>
            </w:pPr>
          </w:p>
        </w:tc>
        <w:tc>
          <w:tcPr>
            <w:tcW w:w="1584" w:type="dxa"/>
          </w:tcPr>
          <w:p w14:paraId="6FE52232">
            <w:pPr>
              <w:pStyle w:val="9"/>
              <w:rPr>
                <w:sz w:val="22"/>
              </w:rPr>
            </w:pPr>
          </w:p>
        </w:tc>
        <w:tc>
          <w:tcPr>
            <w:tcW w:w="1430" w:type="dxa"/>
          </w:tcPr>
          <w:p w14:paraId="73AB8E83">
            <w:pPr>
              <w:pStyle w:val="9"/>
              <w:rPr>
                <w:sz w:val="22"/>
              </w:rPr>
            </w:pPr>
          </w:p>
        </w:tc>
        <w:tc>
          <w:tcPr>
            <w:tcW w:w="1180" w:type="dxa"/>
          </w:tcPr>
          <w:p w14:paraId="54FAAAC3">
            <w:pPr>
              <w:pStyle w:val="9"/>
              <w:rPr>
                <w:sz w:val="22"/>
              </w:rPr>
            </w:pPr>
          </w:p>
        </w:tc>
        <w:tc>
          <w:tcPr>
            <w:tcW w:w="1319" w:type="dxa"/>
          </w:tcPr>
          <w:p w14:paraId="01121E60">
            <w:pPr>
              <w:pStyle w:val="9"/>
              <w:rPr>
                <w:sz w:val="22"/>
              </w:rPr>
            </w:pPr>
          </w:p>
        </w:tc>
        <w:tc>
          <w:tcPr>
            <w:tcW w:w="800" w:type="dxa"/>
          </w:tcPr>
          <w:p w14:paraId="651A867C">
            <w:pPr>
              <w:pStyle w:val="9"/>
              <w:rPr>
                <w:sz w:val="22"/>
              </w:rPr>
            </w:pPr>
          </w:p>
        </w:tc>
        <w:tc>
          <w:tcPr>
            <w:tcW w:w="771" w:type="dxa"/>
            <w:vMerge w:val="restart"/>
          </w:tcPr>
          <w:p w14:paraId="3DA36DB6">
            <w:pPr>
              <w:pStyle w:val="9"/>
              <w:rPr>
                <w:sz w:val="22"/>
              </w:rPr>
            </w:pPr>
          </w:p>
        </w:tc>
      </w:tr>
      <w:tr w14:paraId="56811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9" w:type="dxa"/>
          </w:tcPr>
          <w:p w14:paraId="54182661">
            <w:pPr>
              <w:pStyle w:val="9"/>
              <w:spacing w:before="1"/>
              <w:ind w:left="110"/>
              <w:rPr>
                <w:b/>
                <w:sz w:val="24"/>
              </w:rPr>
            </w:pPr>
            <w:r>
              <w:rPr>
                <w:b/>
                <w:color w:val="1F4E79"/>
                <w:spacing w:val="-10"/>
                <w:sz w:val="24"/>
              </w:rPr>
              <w:t>2</w:t>
            </w:r>
          </w:p>
        </w:tc>
        <w:tc>
          <w:tcPr>
            <w:tcW w:w="1766" w:type="dxa"/>
          </w:tcPr>
          <w:p w14:paraId="08BEC191">
            <w:pPr>
              <w:pStyle w:val="9"/>
              <w:rPr>
                <w:sz w:val="22"/>
              </w:rPr>
            </w:pPr>
          </w:p>
        </w:tc>
        <w:tc>
          <w:tcPr>
            <w:tcW w:w="1584" w:type="dxa"/>
          </w:tcPr>
          <w:p w14:paraId="46EB8D96">
            <w:pPr>
              <w:pStyle w:val="9"/>
              <w:rPr>
                <w:sz w:val="22"/>
              </w:rPr>
            </w:pPr>
          </w:p>
        </w:tc>
        <w:tc>
          <w:tcPr>
            <w:tcW w:w="1430" w:type="dxa"/>
          </w:tcPr>
          <w:p w14:paraId="37639D4B">
            <w:pPr>
              <w:pStyle w:val="9"/>
              <w:rPr>
                <w:sz w:val="22"/>
              </w:rPr>
            </w:pPr>
          </w:p>
        </w:tc>
        <w:tc>
          <w:tcPr>
            <w:tcW w:w="1180" w:type="dxa"/>
          </w:tcPr>
          <w:p w14:paraId="52F6B106">
            <w:pPr>
              <w:pStyle w:val="9"/>
              <w:rPr>
                <w:sz w:val="22"/>
              </w:rPr>
            </w:pPr>
          </w:p>
        </w:tc>
        <w:tc>
          <w:tcPr>
            <w:tcW w:w="1319" w:type="dxa"/>
          </w:tcPr>
          <w:p w14:paraId="672ADB53">
            <w:pPr>
              <w:pStyle w:val="9"/>
              <w:rPr>
                <w:sz w:val="22"/>
              </w:rPr>
            </w:pPr>
          </w:p>
        </w:tc>
        <w:tc>
          <w:tcPr>
            <w:tcW w:w="800" w:type="dxa"/>
          </w:tcPr>
          <w:p w14:paraId="68F349FF">
            <w:pPr>
              <w:pStyle w:val="9"/>
              <w:rPr>
                <w:sz w:val="22"/>
              </w:rPr>
            </w:pPr>
          </w:p>
        </w:tc>
        <w:tc>
          <w:tcPr>
            <w:tcW w:w="771" w:type="dxa"/>
            <w:vMerge w:val="continue"/>
            <w:tcBorders>
              <w:top w:val="nil"/>
            </w:tcBorders>
          </w:tcPr>
          <w:p w14:paraId="2FEA53A1">
            <w:pPr>
              <w:rPr>
                <w:sz w:val="2"/>
                <w:szCs w:val="2"/>
              </w:rPr>
            </w:pPr>
          </w:p>
        </w:tc>
      </w:tr>
      <w:tr w14:paraId="67036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9" w:type="dxa"/>
          </w:tcPr>
          <w:p w14:paraId="7BC51123">
            <w:pPr>
              <w:pStyle w:val="9"/>
              <w:spacing w:before="1"/>
              <w:ind w:left="110"/>
              <w:rPr>
                <w:b/>
                <w:sz w:val="24"/>
              </w:rPr>
            </w:pPr>
            <w:r>
              <w:rPr>
                <w:b/>
                <w:color w:val="1F4E79"/>
                <w:spacing w:val="-10"/>
                <w:sz w:val="24"/>
              </w:rPr>
              <w:t>3</w:t>
            </w:r>
          </w:p>
        </w:tc>
        <w:tc>
          <w:tcPr>
            <w:tcW w:w="1766" w:type="dxa"/>
          </w:tcPr>
          <w:p w14:paraId="6E52AEAC">
            <w:pPr>
              <w:pStyle w:val="9"/>
              <w:rPr>
                <w:sz w:val="22"/>
              </w:rPr>
            </w:pPr>
          </w:p>
        </w:tc>
        <w:tc>
          <w:tcPr>
            <w:tcW w:w="1584" w:type="dxa"/>
          </w:tcPr>
          <w:p w14:paraId="78DBD4B0">
            <w:pPr>
              <w:pStyle w:val="9"/>
              <w:rPr>
                <w:sz w:val="22"/>
              </w:rPr>
            </w:pPr>
          </w:p>
        </w:tc>
        <w:tc>
          <w:tcPr>
            <w:tcW w:w="1430" w:type="dxa"/>
          </w:tcPr>
          <w:p w14:paraId="48345D07">
            <w:pPr>
              <w:pStyle w:val="9"/>
              <w:rPr>
                <w:sz w:val="22"/>
              </w:rPr>
            </w:pPr>
          </w:p>
        </w:tc>
        <w:tc>
          <w:tcPr>
            <w:tcW w:w="1180" w:type="dxa"/>
          </w:tcPr>
          <w:p w14:paraId="0FCA69D4">
            <w:pPr>
              <w:pStyle w:val="9"/>
              <w:rPr>
                <w:sz w:val="22"/>
              </w:rPr>
            </w:pPr>
          </w:p>
        </w:tc>
        <w:tc>
          <w:tcPr>
            <w:tcW w:w="1319" w:type="dxa"/>
          </w:tcPr>
          <w:p w14:paraId="37B0FE14">
            <w:pPr>
              <w:pStyle w:val="9"/>
              <w:rPr>
                <w:sz w:val="22"/>
              </w:rPr>
            </w:pPr>
          </w:p>
        </w:tc>
        <w:tc>
          <w:tcPr>
            <w:tcW w:w="800" w:type="dxa"/>
          </w:tcPr>
          <w:p w14:paraId="35AFE98D">
            <w:pPr>
              <w:pStyle w:val="9"/>
              <w:rPr>
                <w:sz w:val="22"/>
              </w:rPr>
            </w:pPr>
          </w:p>
        </w:tc>
        <w:tc>
          <w:tcPr>
            <w:tcW w:w="771" w:type="dxa"/>
            <w:vMerge w:val="continue"/>
            <w:tcBorders>
              <w:top w:val="nil"/>
            </w:tcBorders>
          </w:tcPr>
          <w:p w14:paraId="04455D12">
            <w:pPr>
              <w:rPr>
                <w:sz w:val="2"/>
                <w:szCs w:val="2"/>
              </w:rPr>
            </w:pPr>
          </w:p>
        </w:tc>
      </w:tr>
      <w:tr w14:paraId="51D05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2" w:hRule="atLeast"/>
        </w:trPr>
        <w:tc>
          <w:tcPr>
            <w:tcW w:w="989" w:type="dxa"/>
          </w:tcPr>
          <w:p w14:paraId="7BC016A6">
            <w:pPr>
              <w:pStyle w:val="9"/>
              <w:spacing w:before="1"/>
              <w:ind w:left="110"/>
              <w:rPr>
                <w:b/>
                <w:sz w:val="24"/>
              </w:rPr>
            </w:pPr>
            <w:r>
              <w:rPr>
                <w:b/>
                <w:color w:val="1F4E79"/>
                <w:spacing w:val="-10"/>
                <w:sz w:val="24"/>
              </w:rPr>
              <w:t>4</w:t>
            </w:r>
          </w:p>
        </w:tc>
        <w:tc>
          <w:tcPr>
            <w:tcW w:w="1766" w:type="dxa"/>
          </w:tcPr>
          <w:p w14:paraId="3111786C">
            <w:pPr>
              <w:pStyle w:val="9"/>
              <w:rPr>
                <w:sz w:val="22"/>
              </w:rPr>
            </w:pPr>
          </w:p>
        </w:tc>
        <w:tc>
          <w:tcPr>
            <w:tcW w:w="1584" w:type="dxa"/>
          </w:tcPr>
          <w:p w14:paraId="62B82E6F">
            <w:pPr>
              <w:pStyle w:val="9"/>
              <w:rPr>
                <w:sz w:val="22"/>
              </w:rPr>
            </w:pPr>
          </w:p>
        </w:tc>
        <w:tc>
          <w:tcPr>
            <w:tcW w:w="1430" w:type="dxa"/>
          </w:tcPr>
          <w:p w14:paraId="5C459C28">
            <w:pPr>
              <w:pStyle w:val="9"/>
              <w:rPr>
                <w:sz w:val="22"/>
              </w:rPr>
            </w:pPr>
          </w:p>
        </w:tc>
        <w:tc>
          <w:tcPr>
            <w:tcW w:w="1180" w:type="dxa"/>
          </w:tcPr>
          <w:p w14:paraId="76AFF00B">
            <w:pPr>
              <w:pStyle w:val="9"/>
              <w:rPr>
                <w:sz w:val="22"/>
              </w:rPr>
            </w:pPr>
          </w:p>
        </w:tc>
        <w:tc>
          <w:tcPr>
            <w:tcW w:w="1319" w:type="dxa"/>
          </w:tcPr>
          <w:p w14:paraId="3A107BE1">
            <w:pPr>
              <w:pStyle w:val="9"/>
              <w:rPr>
                <w:sz w:val="22"/>
              </w:rPr>
            </w:pPr>
          </w:p>
        </w:tc>
        <w:tc>
          <w:tcPr>
            <w:tcW w:w="800" w:type="dxa"/>
          </w:tcPr>
          <w:p w14:paraId="5A6F8C69">
            <w:pPr>
              <w:pStyle w:val="9"/>
              <w:rPr>
                <w:sz w:val="22"/>
              </w:rPr>
            </w:pPr>
          </w:p>
        </w:tc>
        <w:tc>
          <w:tcPr>
            <w:tcW w:w="771" w:type="dxa"/>
            <w:vMerge w:val="continue"/>
            <w:tcBorders>
              <w:top w:val="nil"/>
            </w:tcBorders>
          </w:tcPr>
          <w:p w14:paraId="598C96C1">
            <w:pPr>
              <w:rPr>
                <w:sz w:val="2"/>
                <w:szCs w:val="2"/>
              </w:rPr>
            </w:pPr>
          </w:p>
        </w:tc>
      </w:tr>
      <w:tr w14:paraId="22334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trPr>
        <w:tc>
          <w:tcPr>
            <w:tcW w:w="989" w:type="dxa"/>
          </w:tcPr>
          <w:p w14:paraId="1D22E29D">
            <w:pPr>
              <w:pStyle w:val="9"/>
              <w:spacing w:before="1"/>
              <w:ind w:left="110"/>
              <w:rPr>
                <w:b/>
                <w:sz w:val="24"/>
              </w:rPr>
            </w:pPr>
            <w:r>
              <w:rPr>
                <w:b/>
                <w:color w:val="1F4E79"/>
                <w:spacing w:val="-10"/>
                <w:sz w:val="24"/>
              </w:rPr>
              <w:t>5</w:t>
            </w:r>
          </w:p>
        </w:tc>
        <w:tc>
          <w:tcPr>
            <w:tcW w:w="1766" w:type="dxa"/>
          </w:tcPr>
          <w:p w14:paraId="2471D485">
            <w:pPr>
              <w:pStyle w:val="9"/>
              <w:rPr>
                <w:sz w:val="22"/>
              </w:rPr>
            </w:pPr>
          </w:p>
        </w:tc>
        <w:tc>
          <w:tcPr>
            <w:tcW w:w="1584" w:type="dxa"/>
          </w:tcPr>
          <w:p w14:paraId="7A49C5F5">
            <w:pPr>
              <w:pStyle w:val="9"/>
              <w:rPr>
                <w:sz w:val="22"/>
              </w:rPr>
            </w:pPr>
          </w:p>
        </w:tc>
        <w:tc>
          <w:tcPr>
            <w:tcW w:w="1430" w:type="dxa"/>
          </w:tcPr>
          <w:p w14:paraId="2121EF90">
            <w:pPr>
              <w:pStyle w:val="9"/>
              <w:rPr>
                <w:sz w:val="22"/>
              </w:rPr>
            </w:pPr>
          </w:p>
        </w:tc>
        <w:tc>
          <w:tcPr>
            <w:tcW w:w="1180" w:type="dxa"/>
          </w:tcPr>
          <w:p w14:paraId="1478406D">
            <w:pPr>
              <w:pStyle w:val="9"/>
              <w:rPr>
                <w:sz w:val="22"/>
              </w:rPr>
            </w:pPr>
          </w:p>
        </w:tc>
        <w:tc>
          <w:tcPr>
            <w:tcW w:w="1319" w:type="dxa"/>
          </w:tcPr>
          <w:p w14:paraId="60054F90">
            <w:pPr>
              <w:pStyle w:val="9"/>
              <w:rPr>
                <w:sz w:val="22"/>
              </w:rPr>
            </w:pPr>
          </w:p>
        </w:tc>
        <w:tc>
          <w:tcPr>
            <w:tcW w:w="800" w:type="dxa"/>
          </w:tcPr>
          <w:p w14:paraId="58D25C43">
            <w:pPr>
              <w:pStyle w:val="9"/>
              <w:rPr>
                <w:sz w:val="22"/>
              </w:rPr>
            </w:pPr>
          </w:p>
        </w:tc>
        <w:tc>
          <w:tcPr>
            <w:tcW w:w="771" w:type="dxa"/>
            <w:vMerge w:val="continue"/>
            <w:tcBorders>
              <w:top w:val="nil"/>
            </w:tcBorders>
          </w:tcPr>
          <w:p w14:paraId="149DC8F9">
            <w:pPr>
              <w:rPr>
                <w:sz w:val="2"/>
                <w:szCs w:val="2"/>
              </w:rPr>
            </w:pPr>
          </w:p>
        </w:tc>
      </w:tr>
    </w:tbl>
    <w:p w14:paraId="1E9A9647">
      <w:pPr>
        <w:pStyle w:val="6"/>
        <w:spacing w:before="39"/>
        <w:rPr>
          <w:b/>
          <w:sz w:val="20"/>
        </w:rPr>
      </w:pPr>
    </w:p>
    <w:tbl>
      <w:tblPr>
        <w:tblStyle w:val="5"/>
        <w:tblW w:w="0" w:type="auto"/>
        <w:tblInd w:w="37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3361"/>
        <w:gridCol w:w="3361"/>
        <w:gridCol w:w="3361"/>
      </w:tblGrid>
      <w:tr w14:paraId="2FED1F57">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9" w:hRule="atLeast"/>
        </w:trPr>
        <w:tc>
          <w:tcPr>
            <w:tcW w:w="3361" w:type="dxa"/>
            <w:shd w:val="clear" w:color="auto" w:fill="D5E3EF"/>
          </w:tcPr>
          <w:p w14:paraId="31D7079D">
            <w:pPr>
              <w:pStyle w:val="9"/>
              <w:spacing w:before="71"/>
              <w:ind w:left="119"/>
              <w:rPr>
                <w:b/>
                <w:sz w:val="18"/>
              </w:rPr>
            </w:pPr>
            <w:r>
              <w:rPr>
                <w:b/>
                <w:color w:val="1F4E79"/>
                <w:sz w:val="18"/>
              </w:rPr>
              <w:t>Faculty</w:t>
            </w:r>
            <w:r>
              <w:rPr>
                <w:b/>
                <w:color w:val="1F4E79"/>
                <w:spacing w:val="-3"/>
                <w:sz w:val="18"/>
              </w:rPr>
              <w:t xml:space="preserve"> </w:t>
            </w:r>
            <w:r>
              <w:rPr>
                <w:b/>
                <w:color w:val="1F4E79"/>
                <w:sz w:val="18"/>
              </w:rPr>
              <w:t>In-</w:t>
            </w:r>
            <w:r>
              <w:rPr>
                <w:b/>
                <w:color w:val="1F4E79"/>
                <w:spacing w:val="-2"/>
                <w:sz w:val="18"/>
              </w:rPr>
              <w:t>charge</w:t>
            </w:r>
          </w:p>
        </w:tc>
        <w:tc>
          <w:tcPr>
            <w:tcW w:w="3361" w:type="dxa"/>
            <w:shd w:val="clear" w:color="auto" w:fill="D5E3EF"/>
          </w:tcPr>
          <w:p w14:paraId="209618A8">
            <w:pPr>
              <w:pStyle w:val="9"/>
              <w:spacing w:before="71"/>
              <w:ind w:left="120"/>
              <w:rPr>
                <w:b/>
                <w:sz w:val="18"/>
              </w:rPr>
            </w:pPr>
            <w:r>
              <w:rPr>
                <w:b/>
                <w:color w:val="1F4E79"/>
                <w:sz w:val="18"/>
              </w:rPr>
              <w:t xml:space="preserve">Course </w:t>
            </w:r>
            <w:r>
              <w:rPr>
                <w:b/>
                <w:color w:val="1F4E79"/>
                <w:spacing w:val="-2"/>
                <w:sz w:val="18"/>
              </w:rPr>
              <w:t>Coordinator</w:t>
            </w:r>
          </w:p>
        </w:tc>
        <w:tc>
          <w:tcPr>
            <w:tcW w:w="3361" w:type="dxa"/>
            <w:shd w:val="clear" w:color="auto" w:fill="D5E3EF"/>
          </w:tcPr>
          <w:p w14:paraId="05F2D4AE">
            <w:pPr>
              <w:pStyle w:val="9"/>
              <w:spacing w:before="71"/>
              <w:ind w:left="120"/>
              <w:rPr>
                <w:b/>
                <w:sz w:val="18"/>
              </w:rPr>
            </w:pPr>
            <w:r>
              <w:rPr>
                <w:b/>
                <w:color w:val="1F4E79"/>
                <w:sz w:val="18"/>
              </w:rPr>
              <w:t>Program</w:t>
            </w:r>
            <w:r>
              <w:rPr>
                <w:b/>
                <w:color w:val="1F4E79"/>
                <w:spacing w:val="-2"/>
                <w:sz w:val="18"/>
              </w:rPr>
              <w:t xml:space="preserve"> Director</w:t>
            </w:r>
          </w:p>
        </w:tc>
      </w:tr>
      <w:tr w14:paraId="3D65644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417" w:hRule="atLeast"/>
        </w:trPr>
        <w:tc>
          <w:tcPr>
            <w:tcW w:w="3361" w:type="dxa"/>
          </w:tcPr>
          <w:p w14:paraId="4A13AEFE">
            <w:pPr>
              <w:pStyle w:val="9"/>
              <w:rPr>
                <w:sz w:val="22"/>
              </w:rPr>
            </w:pPr>
          </w:p>
        </w:tc>
        <w:tc>
          <w:tcPr>
            <w:tcW w:w="3361" w:type="dxa"/>
          </w:tcPr>
          <w:p w14:paraId="51F9C1A9">
            <w:pPr>
              <w:pStyle w:val="9"/>
              <w:rPr>
                <w:sz w:val="22"/>
              </w:rPr>
            </w:pPr>
          </w:p>
        </w:tc>
        <w:tc>
          <w:tcPr>
            <w:tcW w:w="3361" w:type="dxa"/>
          </w:tcPr>
          <w:p w14:paraId="60D7836E">
            <w:pPr>
              <w:pStyle w:val="9"/>
              <w:rPr>
                <w:sz w:val="22"/>
              </w:rPr>
            </w:pPr>
          </w:p>
        </w:tc>
      </w:tr>
      <w:tr w14:paraId="68B5C8F1">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3361" w:type="dxa"/>
          </w:tcPr>
          <w:p w14:paraId="21A3EDCE">
            <w:pPr>
              <w:pStyle w:val="9"/>
              <w:tabs>
                <w:tab w:val="left" w:pos="2180"/>
              </w:tabs>
              <w:spacing w:before="67"/>
              <w:ind w:right="559"/>
              <w:jc w:val="right"/>
              <w:rPr>
                <w:sz w:val="18"/>
              </w:rPr>
            </w:pPr>
            <w:r>
              <w:rPr>
                <w:sz w:val="18"/>
              </w:rPr>
              <w:t xml:space="preserve">Signature: </w:t>
            </w:r>
            <w:r>
              <w:rPr>
                <w:sz w:val="18"/>
                <w:u w:val="single"/>
              </w:rPr>
              <w:tab/>
            </w:r>
          </w:p>
        </w:tc>
        <w:tc>
          <w:tcPr>
            <w:tcW w:w="3361" w:type="dxa"/>
          </w:tcPr>
          <w:p w14:paraId="474E84AD">
            <w:pPr>
              <w:pStyle w:val="9"/>
              <w:tabs>
                <w:tab w:val="left" w:pos="2180"/>
              </w:tabs>
              <w:spacing w:before="67"/>
              <w:ind w:right="558"/>
              <w:jc w:val="right"/>
              <w:rPr>
                <w:sz w:val="18"/>
              </w:rPr>
            </w:pPr>
            <w:r>
              <w:rPr>
                <w:sz w:val="18"/>
              </w:rPr>
              <w:t xml:space="preserve">Signature: </w:t>
            </w:r>
            <w:r>
              <w:rPr>
                <w:sz w:val="18"/>
                <w:u w:val="single"/>
              </w:rPr>
              <w:tab/>
            </w:r>
          </w:p>
        </w:tc>
        <w:tc>
          <w:tcPr>
            <w:tcW w:w="3361" w:type="dxa"/>
          </w:tcPr>
          <w:p w14:paraId="1ED8A0F8">
            <w:pPr>
              <w:pStyle w:val="9"/>
              <w:tabs>
                <w:tab w:val="left" w:pos="2181"/>
              </w:tabs>
              <w:spacing w:before="67"/>
              <w:ind w:right="557"/>
              <w:jc w:val="right"/>
              <w:rPr>
                <w:sz w:val="18"/>
              </w:rPr>
            </w:pPr>
            <w:r>
              <w:rPr>
                <w:sz w:val="18"/>
              </w:rPr>
              <w:t xml:space="preserve">Signature: </w:t>
            </w:r>
            <w:r>
              <w:rPr>
                <w:sz w:val="18"/>
                <w:u w:val="single"/>
              </w:rPr>
              <w:tab/>
            </w:r>
          </w:p>
        </w:tc>
      </w:tr>
      <w:tr w14:paraId="46A8A233">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269" w:hRule="atLeast"/>
        </w:trPr>
        <w:tc>
          <w:tcPr>
            <w:tcW w:w="3361" w:type="dxa"/>
            <w:tcBorders>
              <w:bottom w:val="single" w:color="FFFFFF" w:sz="36" w:space="0"/>
            </w:tcBorders>
          </w:tcPr>
          <w:p w14:paraId="25D9EB8F">
            <w:pPr>
              <w:pStyle w:val="9"/>
              <w:tabs>
                <w:tab w:val="left" w:pos="2190"/>
              </w:tabs>
              <w:spacing w:before="72" w:line="177" w:lineRule="exact"/>
              <w:ind w:right="553"/>
              <w:jc w:val="right"/>
              <w:rPr>
                <w:sz w:val="18"/>
              </w:rPr>
            </w:pPr>
            <w:r>
              <w:rPr>
                <w:sz w:val="18"/>
              </w:rPr>
              <w:t xml:space="preserve">Date: </w:t>
            </w:r>
            <w:r>
              <w:rPr>
                <w:sz w:val="18"/>
                <w:u w:val="single"/>
              </w:rPr>
              <w:tab/>
            </w:r>
          </w:p>
        </w:tc>
        <w:tc>
          <w:tcPr>
            <w:tcW w:w="3361" w:type="dxa"/>
            <w:tcBorders>
              <w:bottom w:val="single" w:color="FFFFFF" w:sz="36" w:space="0"/>
            </w:tcBorders>
          </w:tcPr>
          <w:p w14:paraId="7B3917B5">
            <w:pPr>
              <w:pStyle w:val="9"/>
              <w:tabs>
                <w:tab w:val="left" w:pos="2190"/>
              </w:tabs>
              <w:spacing w:before="72" w:line="177" w:lineRule="exact"/>
              <w:ind w:right="553"/>
              <w:jc w:val="right"/>
              <w:rPr>
                <w:sz w:val="18"/>
              </w:rPr>
            </w:pPr>
            <w:r>
              <w:rPr>
                <w:sz w:val="18"/>
              </w:rPr>
              <w:t xml:space="preserve">Date: </w:t>
            </w:r>
            <w:r>
              <w:rPr>
                <w:sz w:val="18"/>
                <w:u w:val="single"/>
              </w:rPr>
              <w:tab/>
            </w:r>
          </w:p>
        </w:tc>
        <w:tc>
          <w:tcPr>
            <w:tcW w:w="3361" w:type="dxa"/>
            <w:tcBorders>
              <w:bottom w:val="single" w:color="FFFFFF" w:sz="36" w:space="0"/>
            </w:tcBorders>
          </w:tcPr>
          <w:p w14:paraId="7A1C9A38">
            <w:pPr>
              <w:pStyle w:val="9"/>
              <w:tabs>
                <w:tab w:val="left" w:pos="2190"/>
              </w:tabs>
              <w:spacing w:before="72" w:line="177" w:lineRule="exact"/>
              <w:ind w:right="553"/>
              <w:jc w:val="right"/>
              <w:rPr>
                <w:sz w:val="18"/>
              </w:rPr>
            </w:pPr>
            <w:r>
              <w:rPr>
                <w:sz w:val="18"/>
              </w:rPr>
              <w:t xml:space="preserve">Date: </w:t>
            </w:r>
            <w:r>
              <w:rPr>
                <w:sz w:val="18"/>
                <w:u w:val="single"/>
              </w:rPr>
              <w:tab/>
            </w:r>
          </w:p>
        </w:tc>
      </w:tr>
    </w:tbl>
    <w:p w14:paraId="5359A919"/>
    <w:sectPr>
      <w:pgSz w:w="12240" w:h="15840"/>
      <w:pgMar w:top="600" w:right="720" w:bottom="280" w:left="7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360" w:hanging="235"/>
        <w:jc w:val="left"/>
      </w:pPr>
      <w:rPr>
        <w:rFonts w:hint="default" w:ascii="Times New Roman" w:hAnsi="Times New Roman" w:eastAsia="Times New Roman" w:cs="Times New Roman"/>
        <w:b/>
        <w:bCs/>
        <w:i w:val="0"/>
        <w:iCs w:val="0"/>
        <w:spacing w:val="0"/>
        <w:w w:val="89"/>
        <w:sz w:val="24"/>
        <w:szCs w:val="24"/>
        <w:lang w:val="en-US" w:eastAsia="en-US" w:bidi="ar-SA"/>
      </w:rPr>
    </w:lvl>
    <w:lvl w:ilvl="1" w:tentative="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160" w:hanging="360"/>
      </w:pPr>
      <w:rPr>
        <w:rFonts w:hint="default"/>
        <w:lang w:val="en-US" w:eastAsia="en-US" w:bidi="ar-SA"/>
      </w:rPr>
    </w:lvl>
    <w:lvl w:ilvl="3" w:tentative="0">
      <w:start w:val="0"/>
      <w:numFmt w:val="bullet"/>
      <w:lvlText w:val="•"/>
      <w:lvlJc w:val="left"/>
      <w:pPr>
        <w:ind w:left="324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480" w:hanging="360"/>
      </w:pPr>
      <w:rPr>
        <w:rFonts w:hint="default"/>
        <w:lang w:val="en-US" w:eastAsia="en-US" w:bidi="ar-SA"/>
      </w:rPr>
    </w:lvl>
    <w:lvl w:ilvl="7" w:tentative="0">
      <w:start w:val="0"/>
      <w:numFmt w:val="bullet"/>
      <w:lvlText w:val="•"/>
      <w:lvlJc w:val="left"/>
      <w:pPr>
        <w:ind w:left="7560" w:hanging="360"/>
      </w:pPr>
      <w:rPr>
        <w:rFonts w:hint="default"/>
        <w:lang w:val="en-US" w:eastAsia="en-US" w:bidi="ar-SA"/>
      </w:rPr>
    </w:lvl>
    <w:lvl w:ilvl="8" w:tentative="0">
      <w:start w:val="0"/>
      <w:numFmt w:val="bullet"/>
      <w:lvlText w:val="•"/>
      <w:lvlJc w:val="left"/>
      <w:pPr>
        <w:ind w:left="8640" w:hanging="360"/>
      </w:pPr>
      <w:rPr>
        <w:rFonts w:hint="default"/>
        <w:lang w:val="en-US" w:eastAsia="en-US" w:bidi="ar-SA"/>
      </w:rPr>
    </w:lvl>
  </w:abstractNum>
  <w:abstractNum w:abstractNumId="3">
    <w:nsid w:val="E469A4EF"/>
    <w:multiLevelType w:val="singleLevel"/>
    <w:tmpl w:val="E469A4EF"/>
    <w:lvl w:ilvl="0" w:tentative="0">
      <w:start w:val="11"/>
      <w:numFmt w:val="upperLetter"/>
      <w:suff w:val="space"/>
      <w:lvlText w:val="%1."/>
      <w:lvlJc w:val="left"/>
    </w:lvl>
  </w:abstractNum>
  <w:abstractNum w:abstractNumId="4">
    <w:nsid w:val="0053208E"/>
    <w:multiLevelType w:val="multilevel"/>
    <w:tmpl w:val="0053208E"/>
    <w:lvl w:ilvl="0" w:tentative="0">
      <w:start w:val="0"/>
      <w:numFmt w:val="bullet"/>
      <w:lvlText w:val="•"/>
      <w:lvlJc w:val="left"/>
      <w:pPr>
        <w:ind w:left="917" w:hanging="361"/>
      </w:pPr>
      <w:rPr>
        <w:rFonts w:hint="default" w:ascii="Times New Roman" w:hAnsi="Times New Roman" w:eastAsia="Times New Roman" w:cs="Times New Roman"/>
        <w:spacing w:val="0"/>
        <w:w w:val="101"/>
        <w:lang w:val="en-US" w:eastAsia="en-US" w:bidi="ar-SA"/>
      </w:rPr>
    </w:lvl>
    <w:lvl w:ilvl="1" w:tentative="0">
      <w:start w:val="0"/>
      <w:numFmt w:val="bullet"/>
      <w:lvlText w:val="•"/>
      <w:lvlJc w:val="left"/>
      <w:pPr>
        <w:ind w:left="1835" w:hanging="361"/>
      </w:pPr>
      <w:rPr>
        <w:rFonts w:hint="default"/>
        <w:lang w:val="en-US" w:eastAsia="en-US" w:bidi="ar-SA"/>
      </w:rPr>
    </w:lvl>
    <w:lvl w:ilvl="2" w:tentative="0">
      <w:start w:val="0"/>
      <w:numFmt w:val="bullet"/>
      <w:lvlText w:val="•"/>
      <w:lvlJc w:val="left"/>
      <w:pPr>
        <w:ind w:left="2750" w:hanging="361"/>
      </w:pPr>
      <w:rPr>
        <w:rFonts w:hint="default"/>
        <w:lang w:val="en-US" w:eastAsia="en-US" w:bidi="ar-SA"/>
      </w:rPr>
    </w:lvl>
    <w:lvl w:ilvl="3" w:tentative="0">
      <w:start w:val="0"/>
      <w:numFmt w:val="bullet"/>
      <w:lvlText w:val="•"/>
      <w:lvlJc w:val="left"/>
      <w:pPr>
        <w:ind w:left="3666" w:hanging="361"/>
      </w:pPr>
      <w:rPr>
        <w:rFonts w:hint="default"/>
        <w:lang w:val="en-US" w:eastAsia="en-US" w:bidi="ar-SA"/>
      </w:rPr>
    </w:lvl>
    <w:lvl w:ilvl="4" w:tentative="0">
      <w:start w:val="0"/>
      <w:numFmt w:val="bullet"/>
      <w:lvlText w:val="•"/>
      <w:lvlJc w:val="left"/>
      <w:pPr>
        <w:ind w:left="4581" w:hanging="361"/>
      </w:pPr>
      <w:rPr>
        <w:rFonts w:hint="default"/>
        <w:lang w:val="en-US" w:eastAsia="en-US" w:bidi="ar-SA"/>
      </w:rPr>
    </w:lvl>
    <w:lvl w:ilvl="5" w:tentative="0">
      <w:start w:val="0"/>
      <w:numFmt w:val="bullet"/>
      <w:lvlText w:val="•"/>
      <w:lvlJc w:val="left"/>
      <w:pPr>
        <w:ind w:left="5497" w:hanging="361"/>
      </w:pPr>
      <w:rPr>
        <w:rFonts w:hint="default"/>
        <w:lang w:val="en-US" w:eastAsia="en-US" w:bidi="ar-SA"/>
      </w:rPr>
    </w:lvl>
    <w:lvl w:ilvl="6" w:tentative="0">
      <w:start w:val="0"/>
      <w:numFmt w:val="bullet"/>
      <w:lvlText w:val="•"/>
      <w:lvlJc w:val="left"/>
      <w:pPr>
        <w:ind w:left="6412" w:hanging="361"/>
      </w:pPr>
      <w:rPr>
        <w:rFonts w:hint="default"/>
        <w:lang w:val="en-US" w:eastAsia="en-US" w:bidi="ar-SA"/>
      </w:rPr>
    </w:lvl>
    <w:lvl w:ilvl="7" w:tentative="0">
      <w:start w:val="0"/>
      <w:numFmt w:val="bullet"/>
      <w:lvlText w:val="•"/>
      <w:lvlJc w:val="left"/>
      <w:pPr>
        <w:ind w:left="7328" w:hanging="361"/>
      </w:pPr>
      <w:rPr>
        <w:rFonts w:hint="default"/>
        <w:lang w:val="en-US" w:eastAsia="en-US" w:bidi="ar-SA"/>
      </w:rPr>
    </w:lvl>
    <w:lvl w:ilvl="8" w:tentative="0">
      <w:start w:val="0"/>
      <w:numFmt w:val="bullet"/>
      <w:lvlText w:val="•"/>
      <w:lvlJc w:val="left"/>
      <w:pPr>
        <w:ind w:left="8243" w:hanging="361"/>
      </w:pPr>
      <w:rPr>
        <w:rFonts w:hint="default"/>
        <w:lang w:val="en-US" w:eastAsia="en-US" w:bidi="ar-SA"/>
      </w:rPr>
    </w:lvl>
  </w:abstractNum>
  <w:abstractNum w:abstractNumId="5">
    <w:nsid w:val="59ADCABA"/>
    <w:multiLevelType w:val="multilevel"/>
    <w:tmpl w:val="59ADCABA"/>
    <w:lvl w:ilvl="0" w:tentative="0">
      <w:start w:val="0"/>
      <w:numFmt w:val="bullet"/>
      <w:lvlText w:val=""/>
      <w:lvlJc w:val="left"/>
      <w:pPr>
        <w:ind w:left="1080" w:hanging="360"/>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2052" w:hanging="360"/>
      </w:pPr>
      <w:rPr>
        <w:rFonts w:hint="default"/>
        <w:lang w:val="en-US" w:eastAsia="en-US" w:bidi="ar-SA"/>
      </w:rPr>
    </w:lvl>
    <w:lvl w:ilvl="2" w:tentative="0">
      <w:start w:val="0"/>
      <w:numFmt w:val="bullet"/>
      <w:lvlText w:val="•"/>
      <w:lvlJc w:val="left"/>
      <w:pPr>
        <w:ind w:left="3024" w:hanging="360"/>
      </w:pPr>
      <w:rPr>
        <w:rFonts w:hint="default"/>
        <w:lang w:val="en-US" w:eastAsia="en-US" w:bidi="ar-SA"/>
      </w:rPr>
    </w:lvl>
    <w:lvl w:ilvl="3" w:tentative="0">
      <w:start w:val="0"/>
      <w:numFmt w:val="bullet"/>
      <w:lvlText w:val="•"/>
      <w:lvlJc w:val="left"/>
      <w:pPr>
        <w:ind w:left="3996" w:hanging="360"/>
      </w:pPr>
      <w:rPr>
        <w:rFonts w:hint="default"/>
        <w:lang w:val="en-US" w:eastAsia="en-US" w:bidi="ar-SA"/>
      </w:rPr>
    </w:lvl>
    <w:lvl w:ilvl="4" w:tentative="0">
      <w:start w:val="0"/>
      <w:numFmt w:val="bullet"/>
      <w:lvlText w:val="•"/>
      <w:lvlJc w:val="left"/>
      <w:pPr>
        <w:ind w:left="4968"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912" w:hanging="360"/>
      </w:pPr>
      <w:rPr>
        <w:rFonts w:hint="default"/>
        <w:lang w:val="en-US" w:eastAsia="en-US" w:bidi="ar-SA"/>
      </w:rPr>
    </w:lvl>
    <w:lvl w:ilvl="7" w:tentative="0">
      <w:start w:val="0"/>
      <w:numFmt w:val="bullet"/>
      <w:lvlText w:val="•"/>
      <w:lvlJc w:val="left"/>
      <w:pPr>
        <w:ind w:left="7884" w:hanging="360"/>
      </w:pPr>
      <w:rPr>
        <w:rFonts w:hint="default"/>
        <w:lang w:val="en-US" w:eastAsia="en-US" w:bidi="ar-SA"/>
      </w:rPr>
    </w:lvl>
    <w:lvl w:ilvl="8" w:tentative="0">
      <w:start w:val="0"/>
      <w:numFmt w:val="bullet"/>
      <w:lvlText w:val="•"/>
      <w:lvlJc w:val="left"/>
      <w:pPr>
        <w:ind w:left="8856" w:hanging="360"/>
      </w:pPr>
      <w:rPr>
        <w:rFonts w:hint="default"/>
        <w:lang w:val="en-US" w:eastAsia="en-US" w:bidi="ar-SA"/>
      </w:rPr>
    </w:lvl>
  </w:abstractNum>
  <w:num w:numId="1">
    <w:abstractNumId w:val="3"/>
  </w:num>
  <w:num w:numId="2">
    <w:abstractNumId w:val="4"/>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9692C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60"/>
      <w:outlineLvl w:val="1"/>
    </w:pPr>
    <w:rPr>
      <w:rFonts w:ascii="Times New Roman" w:hAnsi="Times New Roman" w:eastAsia="Times New Roman" w:cs="Times New Roman"/>
      <w:b/>
      <w:bCs/>
      <w:sz w:val="28"/>
      <w:szCs w:val="28"/>
      <w:lang w:val="en-US" w:eastAsia="en-US" w:bidi="ar-SA"/>
    </w:rPr>
  </w:style>
  <w:style w:type="paragraph" w:styleId="3">
    <w:name w:val="heading 2"/>
    <w:basedOn w:val="1"/>
    <w:qFormat/>
    <w:uiPriority w:val="1"/>
    <w:pPr>
      <w:spacing w:before="78"/>
      <w:ind w:left="360"/>
      <w:jc w:val="both"/>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78"/>
      <w:ind w:left="360" w:right="355" w:hanging="360"/>
      <w:jc w:val="both"/>
    </w:pPr>
    <w:rPr>
      <w:rFonts w:ascii="Arial" w:hAnsi="Arial" w:eastAsia="Arial" w:cs="Arial"/>
      <w:lang w:val="en-US" w:eastAsia="en-US" w:bidi="ar-SA"/>
    </w:rPr>
  </w:style>
  <w:style w:type="paragraph" w:customStyle="1" w:styleId="9">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2135</Words>
  <Characters>14203</Characters>
  <TotalTime>1</TotalTime>
  <ScaleCrop>false</ScaleCrop>
  <LinksUpToDate>false</LinksUpToDate>
  <CharactersWithSpaces>16114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2026-10-23T15:11:00Z</dcterms:created>
  <dc:creator>Vutukuri Naga Vishnav Mahesh</dc:creator>
  <cp:lastModifiedBy>Pavan Kumar</cp:lastModifiedBy>
  <dcterms:modified xsi:type="dcterms:W3CDTF">2026-10-23T15:12:30Z</dcterms:modified>
  <dc:title>NLP Assessment 2 - Vutukuri Naga Vishnav Mahesh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2026-10-23T00:00:00Z</vt:filetime>
  </property>
  <property fmtid="{D5CDD505-2E9C-101B-9397-08002B2CF9AE}" pid="4" name="Producer">
    <vt:lpwstr>pypdf</vt:lpwstr>
  </property>
  <property fmtid="{D5CDD505-2E9C-101B-9397-08002B2CF9AE}" pid="5" name="LastSaved">
    <vt:filetime>2026-10-23T00:00:00Z</vt:filetime>
  </property>
  <property fmtid="{D5CDD505-2E9C-101B-9397-08002B2CF9AE}" pid="6" name="KSOTemplateDocerSaveRecord">
    <vt:lpwstr>eyJoZGlkIjoiYTIzZTI3YmEwNjEwNjcyN2RiOTFjZmZlZTMzZDhmZTgiLCJ1c2VySWQiOiI1NDk3NTg4NzcwOTYifQ==</vt:lpwstr>
  </property>
  <property fmtid="{D5CDD505-2E9C-101B-9397-08002B2CF9AE}" pid="7" name="KSOProductBuildVer">
    <vt:lpwstr>1033-12.1.0.29162</vt:lpwstr>
  </property>
  <property fmtid="{D5CDD505-2E9C-101B-9397-08002B2CF9AE}" pid="8" name="ICV">
    <vt:lpwstr>B449A04E1639401D84BD739F82401371_12</vt:lpwstr>
  </property>
</Properties>
</file>