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1360" w14:textId="61990C42" w:rsidR="00DE2E36" w:rsidRDefault="00672D4D" w:rsidP="00672D4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Exercise 19</w:t>
      </w:r>
    </w:p>
    <w:p w14:paraId="47782967" w14:textId="50F52EDB" w:rsidR="00672D4D" w:rsidRDefault="00672D4D" w:rsidP="00672D4D">
      <w:pPr>
        <w:jc w:val="center"/>
        <w:rPr>
          <w:sz w:val="40"/>
          <w:szCs w:val="40"/>
          <w:lang w:val="en-US"/>
        </w:rPr>
      </w:pPr>
    </w:p>
    <w:p w14:paraId="01436B7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Monad law Either</w:t>
      </w:r>
    </w:p>
    <w:p w14:paraId="127D564C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Monad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Either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e)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6D64545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m</w:t>
      </w:r>
    </w:p>
    <w:p w14:paraId="3D044B7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 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_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</w:t>
      </w:r>
    </w:p>
    <w:p w14:paraId="68CFB26D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2FCE129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--1st</w:t>
      </w:r>
    </w:p>
    <w:p w14:paraId="3A56820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return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23C7908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3A0156AD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</w:t>
      </w:r>
    </w:p>
    <w:p w14:paraId="6067027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--2nd</w:t>
      </w:r>
    </w:p>
    <w:p w14:paraId="6AD5697D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183CC258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</w:t>
      </w:r>
    </w:p>
    <w:p w14:paraId="6DF86D07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</w:t>
      </w:r>
    </w:p>
    <w:p w14:paraId="6E7B952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 a</w:t>
      </w:r>
    </w:p>
    <w:p w14:paraId="16171ECB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</w:t>
      </w:r>
    </w:p>
    <w:p w14:paraId="100508D2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-- 3rd</w:t>
      </w:r>
    </w:p>
    <w:p w14:paraId="2C30272C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4E5B966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</w:t>
      </w:r>
    </w:p>
    <w:p w14:paraId="2AA4E773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</w:p>
    <w:p w14:paraId="134FE2F3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Left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</w:t>
      </w:r>
    </w:p>
    <w:p w14:paraId="7AC23248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070FE23B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</w:p>
    <w:p w14:paraId="07669E78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return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</w:p>
    <w:p w14:paraId="06DA1B7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628C"/>
          <w:sz w:val="18"/>
          <w:szCs w:val="18"/>
        </w:rPr>
        <w:t>Right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</w:t>
      </w:r>
    </w:p>
    <w:p w14:paraId="785B7A37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86C8AB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Monad law  for List</w:t>
      </w:r>
    </w:p>
    <w:p w14:paraId="27125657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Monad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[]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 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0587028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  xs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f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f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2777B98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714248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-- 1st</w:t>
      </w:r>
    </w:p>
    <w:p w14:paraId="1ACA8F1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return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67E0075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a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</w:p>
    <w:p w14:paraId="1887B33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a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28F1EC97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640E2084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</w:t>
      </w:r>
    </w:p>
    <w:p w14:paraId="0D02429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-- 2nd</w:t>
      </w:r>
    </w:p>
    <w:p w14:paraId="2AC278F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xs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</w:t>
      </w:r>
    </w:p>
    <w:p w14:paraId="01A8A11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3D378ECC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]]</w:t>
      </w:r>
    </w:p>
    <w:p w14:paraId="176DF37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7022DD5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</w:p>
    <w:p w14:paraId="049372FC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-- 3rd</w:t>
      </w:r>
    </w:p>
    <w:p w14:paraId="27AEEF8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xs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7D291BC2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2D1AE76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lastRenderedPageBreak/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x'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]]</w:t>
      </w:r>
    </w:p>
    <w:p w14:paraId="7C2B182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x'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1C49840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x''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x''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x'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4B5BCD73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[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|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xs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y'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&lt;-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x'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]</w:t>
      </w:r>
    </w:p>
    <w:p w14:paraId="1BE58FB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xs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</w:p>
    <w:p w14:paraId="50C8332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B5E614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Monad law for arrow</w:t>
      </w:r>
    </w:p>
    <w:p w14:paraId="5EC727B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Monad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r)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194BEE3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  f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f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10FEF0E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-- 1st</w:t>
      </w:r>
    </w:p>
    <w:p w14:paraId="1F6B97FF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return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7DB2C43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const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4E1E3CC2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const a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790DC31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2002BA7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-- 2nd</w:t>
      </w:r>
    </w:p>
    <w:p w14:paraId="23B8A1E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7D26FA1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return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m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5B5658B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const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m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1A975701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3AF17D02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--3rd</w:t>
      </w:r>
    </w:p>
    <w:p w14:paraId="5D557FA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34101AC4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\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x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m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68DFA1E6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k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m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6652E672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k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m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155F80D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0BDEF215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m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h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$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r</w:t>
      </w:r>
    </w:p>
    <w:p w14:paraId="02F9BCA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1C77F9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i/>
          <w:iCs/>
          <w:color w:val="B362FF"/>
          <w:sz w:val="18"/>
          <w:szCs w:val="18"/>
        </w:rPr>
        <w:t>-- Monad for pair</w:t>
      </w:r>
    </w:p>
    <w:p w14:paraId="1D77197B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instance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Monoid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a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=&gt;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Monad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((</w:t>
      </w:r>
      <w:r w:rsidRPr="00672D4D">
        <w:rPr>
          <w:rFonts w:ascii="Menlo" w:eastAsia="Times New Roman" w:hAnsi="Menlo" w:cs="Menlo"/>
          <w:color w:val="80FFBB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a)</w:t>
      </w:r>
      <w:r w:rsidRPr="00672D4D">
        <w:rPr>
          <w:rFonts w:ascii="Menlo" w:eastAsia="Times New Roman" w:hAnsi="Menlo" w:cs="Menlo"/>
          <w:color w:val="9E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where</w:t>
      </w:r>
    </w:p>
    <w:p w14:paraId="7D1948B0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>  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u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a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&gt;&gt;=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=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case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k a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of</w:t>
      </w:r>
    </w:p>
    <w:p w14:paraId="4E06934E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72D4D">
        <w:rPr>
          <w:rFonts w:ascii="Menlo" w:eastAsia="Times New Roman" w:hAnsi="Menlo" w:cs="Menlo"/>
          <w:color w:val="FFFFFF"/>
          <w:sz w:val="18"/>
          <w:szCs w:val="18"/>
        </w:rPr>
        <w:t>    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>v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b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-&gt;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(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u </w:t>
      </w:r>
      <w:r w:rsidRPr="00672D4D">
        <w:rPr>
          <w:rFonts w:ascii="Menlo" w:eastAsia="Times New Roman" w:hAnsi="Menlo" w:cs="Menlo"/>
          <w:color w:val="FF9D00"/>
          <w:sz w:val="18"/>
          <w:szCs w:val="18"/>
        </w:rPr>
        <w:t>&lt;&gt;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v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,</w:t>
      </w:r>
      <w:r w:rsidRPr="00672D4D">
        <w:rPr>
          <w:rFonts w:ascii="Menlo" w:eastAsia="Times New Roman" w:hAnsi="Menlo" w:cs="Menlo"/>
          <w:color w:val="FFFFFF"/>
          <w:sz w:val="18"/>
          <w:szCs w:val="18"/>
        </w:rPr>
        <w:t xml:space="preserve"> b</w:t>
      </w:r>
      <w:r w:rsidRPr="00672D4D">
        <w:rPr>
          <w:rFonts w:ascii="Menlo" w:eastAsia="Times New Roman" w:hAnsi="Menlo" w:cs="Menlo"/>
          <w:color w:val="E1EFFF"/>
          <w:sz w:val="18"/>
          <w:szCs w:val="18"/>
        </w:rPr>
        <w:t>)</w:t>
      </w:r>
    </w:p>
    <w:p w14:paraId="6D4DEB7A" w14:textId="77777777" w:rsidR="00672D4D" w:rsidRPr="00672D4D" w:rsidRDefault="00672D4D" w:rsidP="00672D4D">
      <w:pPr>
        <w:shd w:val="clear" w:color="auto" w:fill="2D2B55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9137613" w14:textId="77777777" w:rsidR="00672D4D" w:rsidRPr="00672D4D" w:rsidRDefault="00672D4D" w:rsidP="00672D4D">
      <w:pPr>
        <w:rPr>
          <w:sz w:val="40"/>
          <w:szCs w:val="40"/>
          <w:lang w:val="en-US"/>
        </w:rPr>
      </w:pPr>
    </w:p>
    <w:sectPr w:rsidR="00672D4D" w:rsidRPr="00672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4D"/>
    <w:rsid w:val="00331D9D"/>
    <w:rsid w:val="004B32A3"/>
    <w:rsid w:val="00672D4D"/>
    <w:rsid w:val="00DE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21C86"/>
  <w15:chartTrackingRefBased/>
  <w15:docId w15:val="{572A5015-65B2-A549-8AC8-9AED9BBE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2021-02-25T04:29:00Z</dcterms:created>
  <dcterms:modified xsi:type="dcterms:W3CDTF">2021-02-25T04:30:00Z</dcterms:modified>
</cp:coreProperties>
</file>