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D0D20" w14:textId="79FD634E" w:rsidR="0083420A" w:rsidRPr="001B0DE0" w:rsidRDefault="001B0DE0" w:rsidP="001B0DE0">
      <w:pPr>
        <w:shd w:val="clear" w:color="auto" w:fill="FFFF9F"/>
        <w:spacing w:after="0"/>
        <w:rPr>
          <w:b/>
        </w:rPr>
      </w:pPr>
      <w:r>
        <w:rPr>
          <w:b/>
        </w:rPr>
        <w:t xml:space="preserve">5. </w:t>
      </w:r>
      <w:r w:rsidR="00B5272A">
        <w:rPr>
          <w:b/>
        </w:rPr>
        <w:t xml:space="preserve">Human </w:t>
      </w:r>
      <w:proofErr w:type="spellStart"/>
      <w:r w:rsidR="00B5272A">
        <w:rPr>
          <w:b/>
        </w:rPr>
        <w:t>Re</w:t>
      </w:r>
      <w:r w:rsidR="00D50CC4">
        <w:rPr>
          <w:b/>
        </w:rPr>
        <w:t>s</w:t>
      </w:r>
      <w:r w:rsidR="00B5272A">
        <w:rPr>
          <w:b/>
        </w:rPr>
        <w:t>ourses</w:t>
      </w:r>
      <w:proofErr w:type="spellEnd"/>
      <w:r w:rsidR="00B5272A">
        <w:rPr>
          <w:b/>
        </w:rPr>
        <w:t xml:space="preserve"> (Manpower)</w:t>
      </w:r>
    </w:p>
    <w:p w14:paraId="5DAD5698" w14:textId="77777777" w:rsidR="00BC2EB5" w:rsidRDefault="0083420A" w:rsidP="0083420A">
      <w:pPr>
        <w:spacing w:after="0"/>
      </w:pPr>
      <w:r>
        <w:t xml:space="preserve"> </w:t>
      </w:r>
    </w:p>
    <w:p w14:paraId="5DDFFA7B" w14:textId="2FA776E2" w:rsidR="005547D0" w:rsidRDefault="00DE3E1C" w:rsidP="001B0DE0">
      <w:pPr>
        <w:spacing w:after="0" w:line="360" w:lineRule="auto"/>
        <w:jc w:val="both"/>
      </w:pPr>
      <w:r>
        <w:t>AKMEC</w:t>
      </w:r>
      <w:r w:rsidRPr="00DE3E1C">
        <w:t xml:space="preserve"> HR provides qualified and well-trained manpower to support all commercial, Industrial, Technical, and Domestic sector activities. </w:t>
      </w:r>
      <w:r w:rsidR="00D06F84">
        <w:t xml:space="preserve">AKMEC </w:t>
      </w:r>
      <w:r w:rsidRPr="00DE3E1C">
        <w:t>HR Company provides necessarily qualified candidates with well-trained skills and qualified manpower services of various professions and nationalities for all customers’ requirements for both public and private sectors.</w:t>
      </w:r>
      <w:r w:rsidR="00BD1E95">
        <w:t xml:space="preserve"> We can</w:t>
      </w:r>
      <w:r w:rsidR="0083420A" w:rsidRPr="0083420A">
        <w:t xml:space="preserve"> also mobil</w:t>
      </w:r>
      <w:r w:rsidR="00BC1811">
        <w:t>ize large manpower for shutdown</w:t>
      </w:r>
      <w:r w:rsidR="00BD1E95">
        <w:t xml:space="preserve"> </w:t>
      </w:r>
      <w:r w:rsidR="00BC1811">
        <w:t>/</w:t>
      </w:r>
      <w:r w:rsidR="00BD1E95">
        <w:t xml:space="preserve"> </w:t>
      </w:r>
      <w:r w:rsidR="00BC1811">
        <w:t xml:space="preserve">turnaround </w:t>
      </w:r>
      <w:r w:rsidR="0083420A" w:rsidRPr="0083420A">
        <w:t>assignment</w:t>
      </w:r>
      <w:r w:rsidR="00BC1811">
        <w:t xml:space="preserve"> of 15 days to few months. AKMEC</w:t>
      </w:r>
      <w:r w:rsidR="0083420A" w:rsidRPr="0083420A">
        <w:t xml:space="preserve"> has large </w:t>
      </w:r>
      <w:r w:rsidR="001B0DE0">
        <w:t xml:space="preserve">in-house database </w:t>
      </w:r>
      <w:r w:rsidR="00BD1E95">
        <w:t>more than 9</w:t>
      </w:r>
      <w:r w:rsidR="005547D0">
        <w:t>0,000</w:t>
      </w:r>
      <w:r w:rsidR="0083420A" w:rsidRPr="0083420A">
        <w:t xml:space="preserve"> resume data base and very strong referral programme to attract talent from the industry. Its recruiters are well trained and can identify the candidates meeting your project requirements.</w:t>
      </w:r>
      <w:r w:rsidR="005547D0">
        <w:t xml:space="preserve"> We are providing all type of industrial manpower technical, non-technical, highly skilled, skilled and non-skilled personnel.</w:t>
      </w:r>
    </w:p>
    <w:p w14:paraId="749924C9" w14:textId="77777777" w:rsidR="001B0DE0" w:rsidRDefault="001B0DE0" w:rsidP="001B0DE0">
      <w:pPr>
        <w:spacing w:after="0" w:line="360" w:lineRule="auto"/>
        <w:jc w:val="both"/>
      </w:pPr>
    </w:p>
    <w:p w14:paraId="322526A3" w14:textId="79E019EB" w:rsidR="00B31C76" w:rsidRDefault="005547D0" w:rsidP="00B31C76">
      <w:pPr>
        <w:spacing w:after="0" w:line="360" w:lineRule="auto"/>
        <w:jc w:val="both"/>
      </w:pPr>
      <w:r>
        <w:t xml:space="preserve">AKMEC provide manpower to various </w:t>
      </w:r>
      <w:r w:rsidRPr="00AC3DD4">
        <w:t>industries</w:t>
      </w:r>
      <w:r>
        <w:t xml:space="preserve"> o</w:t>
      </w:r>
      <w:r w:rsidRPr="00AC3DD4">
        <w:t>n payroll and working at client’s location</w:t>
      </w:r>
      <w:r>
        <w:t>. Some</w:t>
      </w:r>
    </w:p>
    <w:p w14:paraId="2EE2948A" w14:textId="780895EC" w:rsidR="00B31C76" w:rsidRDefault="00B31C76" w:rsidP="00B31C76">
      <w:pPr>
        <w:spacing w:after="0" w:line="360" w:lineRule="auto"/>
        <w:jc w:val="both"/>
      </w:pPr>
    </w:p>
    <w:p w14:paraId="612E9E85" w14:textId="2716A15A" w:rsidR="00B31C76" w:rsidRPr="00034E8E" w:rsidRDefault="00B31C76" w:rsidP="00B31C76">
      <w:pPr>
        <w:spacing w:after="232"/>
        <w:rPr>
          <w:rFonts w:asciiTheme="minorBidi" w:hAnsiTheme="minorBidi"/>
          <w:b/>
          <w:bCs/>
          <w:color w:val="646464"/>
          <w:sz w:val="40"/>
          <w:szCs w:val="40"/>
        </w:rPr>
      </w:pPr>
      <w:r w:rsidRPr="00034E8E">
        <w:rPr>
          <w:rFonts w:asciiTheme="minorBidi" w:hAnsiTheme="minorBidi"/>
          <w:b/>
          <w:bCs/>
          <w:color w:val="646464"/>
          <w:sz w:val="40"/>
          <w:szCs w:val="40"/>
        </w:rPr>
        <w:t>MANPOWER SUPPLY AND OUTSOURCING</w:t>
      </w:r>
    </w:p>
    <w:p w14:paraId="54842D2E" w14:textId="2A38BF9B" w:rsidR="00B31C76" w:rsidRPr="00034E8E" w:rsidRDefault="00957A7A" w:rsidP="00B31C76">
      <w:pPr>
        <w:spacing w:line="480" w:lineRule="auto"/>
        <w:rPr>
          <w:rFonts w:asciiTheme="minorBidi" w:hAnsiTheme="minorBidi"/>
          <w:b/>
          <w:bCs/>
          <w:color w:val="646464"/>
        </w:rPr>
      </w:pPr>
      <w:r w:rsidRPr="00034E8E">
        <w:rPr>
          <w:noProof/>
          <w:color w:val="64646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4ADB9CE" wp14:editId="4A28B368">
                <wp:simplePos x="0" y="0"/>
                <wp:positionH relativeFrom="page">
                  <wp:posOffset>6189345</wp:posOffset>
                </wp:positionH>
                <wp:positionV relativeFrom="page">
                  <wp:posOffset>4233545</wp:posOffset>
                </wp:positionV>
                <wp:extent cx="4270039" cy="2760453"/>
                <wp:effectExtent l="19050" t="19050" r="16510" b="2095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039" cy="2760453"/>
                        </a:xfrm>
                        <a:prstGeom prst="roundRect">
                          <a:avLst>
                            <a:gd name="adj" fmla="val 7461"/>
                          </a:avLst>
                        </a:prstGeom>
                        <a:noFill/>
                        <a:ln w="28575"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713C6" w14:textId="77777777" w:rsidR="00B31C76" w:rsidRPr="00034E8E" w:rsidRDefault="00B31C76" w:rsidP="00B31C76">
                            <w:pPr>
                              <w:jc w:val="center"/>
                              <w:rPr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  <w:sz w:val="32"/>
                                <w:szCs w:val="32"/>
                              </w:rPr>
                              <w:t>TRAINING AND CERTIFICATION</w:t>
                            </w:r>
                          </w:p>
                          <w:p w14:paraId="7C0E9873" w14:textId="77777777" w:rsidR="00B31C76" w:rsidRPr="00034E8E" w:rsidRDefault="00B31C76" w:rsidP="00B31C76">
                            <w:pPr>
                              <w:jc w:val="center"/>
                              <w:rPr>
                                <w:b/>
                                <w:bCs/>
                                <w:color w:val="646464"/>
                              </w:rPr>
                            </w:pPr>
                          </w:p>
                          <w:p w14:paraId="56FB67FD" w14:textId="77777777" w:rsidR="00B31C76" w:rsidRPr="00034E8E" w:rsidRDefault="00B31C76" w:rsidP="00B31C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60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  <w:t>NDT Level (RT, PT, UT and RT)</w:t>
                            </w:r>
                          </w:p>
                          <w:p w14:paraId="05D14AA0" w14:textId="77777777" w:rsidR="00B31C76" w:rsidRPr="00034E8E" w:rsidRDefault="00B31C76" w:rsidP="00B31C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60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  <w:t>QC Engineer Training</w:t>
                            </w:r>
                          </w:p>
                          <w:p w14:paraId="49289D50" w14:textId="77777777" w:rsidR="00B31C76" w:rsidRPr="00034E8E" w:rsidRDefault="00B31C76" w:rsidP="00B31C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60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  <w:t>Shutdown/Turnaround for QC</w:t>
                            </w:r>
                          </w:p>
                          <w:p w14:paraId="3627E0F4" w14:textId="77777777" w:rsidR="00B31C76" w:rsidRPr="00034E8E" w:rsidRDefault="00B31C76" w:rsidP="00B31C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60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  <w:t>Inspection and QC Engineer</w:t>
                            </w:r>
                          </w:p>
                          <w:p w14:paraId="32EDB0C8" w14:textId="77777777" w:rsidR="00B31C76" w:rsidRPr="00034E8E" w:rsidRDefault="00B31C76" w:rsidP="00B31C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60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</w:pPr>
                            <w:r w:rsidRPr="00034E8E">
                              <w:rPr>
                                <w:rFonts w:asciiTheme="minorBidi" w:hAnsiTheme="minorBidi"/>
                                <w:b/>
                                <w:bCs/>
                                <w:color w:val="646464"/>
                              </w:rPr>
                              <w:t>API 510, API 570, API 653, API 580, API 571 API 936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DB9CE" id="Rounded Rectangle 21" o:spid="_x0000_s1026" style="position:absolute;margin-left:487.35pt;margin-top:333.35pt;width:336.2pt;height:217.3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48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" filled="f" strokecolor="#ed7d31" strokeweight="2.25pt">
                <v:textbox>
                  <w:txbxContent>
                    <w:p w14:paraId="7F8713C6" w14:textId="77777777" w:rsidR="00B31C76" w:rsidRPr="00034E8E" w:rsidRDefault="00B31C76" w:rsidP="00B31C76">
                      <w:pPr>
                        <w:jc w:val="center"/>
                        <w:rPr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  <w:sz w:val="32"/>
                          <w:szCs w:val="32"/>
                        </w:rPr>
                        <w:t>TRAINING AND CERTIFICATION</w:t>
                      </w:r>
                    </w:p>
                    <w:p w14:paraId="7C0E9873" w14:textId="77777777" w:rsidR="00B31C76" w:rsidRPr="00034E8E" w:rsidRDefault="00B31C76" w:rsidP="00B31C76">
                      <w:pPr>
                        <w:jc w:val="center"/>
                        <w:rPr>
                          <w:b/>
                          <w:bCs/>
                          <w:color w:val="646464"/>
                        </w:rPr>
                      </w:pPr>
                    </w:p>
                    <w:p w14:paraId="56FB67FD" w14:textId="77777777" w:rsidR="00B31C76" w:rsidRPr="00034E8E" w:rsidRDefault="00B31C76" w:rsidP="00B31C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600" w:lineRule="auto"/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  <w:t>NDT Level (RT, PT, UT and RT)</w:t>
                      </w:r>
                    </w:p>
                    <w:p w14:paraId="05D14AA0" w14:textId="77777777" w:rsidR="00B31C76" w:rsidRPr="00034E8E" w:rsidRDefault="00B31C76" w:rsidP="00B31C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600" w:lineRule="auto"/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  <w:t>QC Engineer Training</w:t>
                      </w:r>
                    </w:p>
                    <w:p w14:paraId="49289D50" w14:textId="77777777" w:rsidR="00B31C76" w:rsidRPr="00034E8E" w:rsidRDefault="00B31C76" w:rsidP="00B31C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600" w:lineRule="auto"/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  <w:t>Shutdown/Turnaround for QC</w:t>
                      </w:r>
                    </w:p>
                    <w:p w14:paraId="3627E0F4" w14:textId="77777777" w:rsidR="00B31C76" w:rsidRPr="00034E8E" w:rsidRDefault="00B31C76" w:rsidP="00B31C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600" w:lineRule="auto"/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  <w:t>Inspection and QC Engineer</w:t>
                      </w:r>
                    </w:p>
                    <w:p w14:paraId="32EDB0C8" w14:textId="77777777" w:rsidR="00B31C76" w:rsidRPr="00034E8E" w:rsidRDefault="00B31C76" w:rsidP="00B31C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600" w:lineRule="auto"/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</w:pPr>
                      <w:r w:rsidRPr="00034E8E">
                        <w:rPr>
                          <w:rFonts w:asciiTheme="minorBidi" w:hAnsiTheme="minorBidi"/>
                          <w:b/>
                          <w:bCs/>
                          <w:color w:val="646464"/>
                        </w:rPr>
                        <w:t>API 510, API 570, API 653, API 580, API 571 API 936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31C76" w:rsidRPr="00034E8E">
        <w:rPr>
          <w:rFonts w:asciiTheme="minorBidi" w:hAnsiTheme="minorBidi"/>
          <w:b/>
          <w:bCs/>
          <w:color w:val="646464"/>
        </w:rPr>
        <w:t>Delivering skilled manpower solutions across several sectors—as listed in “INDUSTRIES WE SERVE” and more.</w:t>
      </w:r>
    </w:p>
    <w:p w14:paraId="6DC627E2" w14:textId="77777777" w:rsidR="00B31C76" w:rsidRPr="003C4644" w:rsidRDefault="00B31C76" w:rsidP="00B31C76">
      <w:pPr>
        <w:pStyle w:val="ListParagraph"/>
        <w:spacing w:line="480" w:lineRule="auto"/>
        <w:jc w:val="both"/>
        <w:rPr>
          <w:rFonts w:asciiTheme="minorBidi" w:hAnsiTheme="minorBidi"/>
          <w:b/>
          <w:bCs/>
          <w:color w:val="646464"/>
          <w:sz w:val="16"/>
          <w:szCs w:val="16"/>
        </w:rPr>
      </w:pPr>
    </w:p>
    <w:p w14:paraId="65F4F1B3" w14:textId="77777777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Engineering Services</w:t>
      </w:r>
    </w:p>
    <w:p w14:paraId="00E94FC0" w14:textId="29B3DAAA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EPC, Turnkey Projects</w:t>
      </w:r>
    </w:p>
    <w:p w14:paraId="11A5258F" w14:textId="39028595" w:rsidR="00B31C76" w:rsidRPr="00034E8E" w:rsidRDefault="00957A7A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>
        <w:rPr>
          <w:rFonts w:asciiTheme="minorBidi" w:hAnsiTheme="minorBidi"/>
          <w:b/>
          <w:bCs/>
          <w:noProof/>
          <w:color w:val="646464"/>
          <w:sz w:val="28"/>
          <w:szCs w:val="28"/>
        </w:rPr>
        <w:drawing>
          <wp:anchor distT="0" distB="0" distL="114300" distR="114300" simplePos="0" relativeHeight="251662848" behindDoc="1" locked="0" layoutInCell="1" allowOverlap="1" wp14:anchorId="6CEDDB50" wp14:editId="1AAFDEF7">
            <wp:simplePos x="0" y="0"/>
            <wp:positionH relativeFrom="page">
              <wp:posOffset>4177030</wp:posOffset>
            </wp:positionH>
            <wp:positionV relativeFrom="page">
              <wp:posOffset>7014210</wp:posOffset>
            </wp:positionV>
            <wp:extent cx="3165475" cy="2110105"/>
            <wp:effectExtent l="133350" t="133350" r="130175" b="137795"/>
            <wp:wrapTight wrapText="bothSides">
              <wp:wrapPolygon edited="0">
                <wp:start x="1170" y="-1365"/>
                <wp:lineTo x="-780" y="-975"/>
                <wp:lineTo x="-910" y="19890"/>
                <wp:lineTo x="-390" y="20865"/>
                <wp:lineTo x="-390" y="21060"/>
                <wp:lineTo x="1040" y="22426"/>
                <wp:lineTo x="1170" y="22816"/>
                <wp:lineTo x="20278" y="22816"/>
                <wp:lineTo x="20408" y="22426"/>
                <wp:lineTo x="21708" y="21060"/>
                <wp:lineTo x="21708" y="20865"/>
                <wp:lineTo x="22358" y="17940"/>
                <wp:lineTo x="22228" y="1560"/>
                <wp:lineTo x="20668" y="-975"/>
                <wp:lineTo x="20278" y="-1365"/>
                <wp:lineTo x="1170" y="-1365"/>
              </wp:wrapPolygon>
            </wp:wrapTight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treinamentos-industriai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110105"/>
                    </a:xfrm>
                    <a:prstGeom prst="roundRect">
                      <a:avLst/>
                    </a:prstGeom>
                    <a:ln w="19050">
                      <a:solidFill>
                        <a:srgbClr val="FF7925"/>
                      </a:solidFill>
                    </a:ln>
                    <a:effectLst>
                      <a:glow rad="101600">
                        <a:srgbClr val="646464">
                          <a:alpha val="60000"/>
                        </a:srgb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C76" w:rsidRPr="00034E8E">
        <w:rPr>
          <w:rFonts w:asciiTheme="minorBidi" w:hAnsiTheme="minorBidi"/>
          <w:b/>
          <w:bCs/>
          <w:color w:val="646464"/>
          <w:sz w:val="28"/>
          <w:szCs w:val="28"/>
        </w:rPr>
        <w:t>Shutdown and Turnaround</w:t>
      </w:r>
    </w:p>
    <w:p w14:paraId="079EAA42" w14:textId="77777777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Operation and Maintenance</w:t>
      </w:r>
    </w:p>
    <w:p w14:paraId="6CF653A5" w14:textId="0EBF4A4C" w:rsidR="00B31C76" w:rsidRPr="00034E8E" w:rsidRDefault="00957A7A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>
        <w:rPr>
          <w:rFonts w:asciiTheme="minorBidi" w:hAnsiTheme="minorBidi"/>
          <w:b/>
          <w:bCs/>
          <w:noProof/>
          <w:color w:val="646464"/>
          <w:sz w:val="28"/>
          <w:szCs w:val="28"/>
        </w:rPr>
        <w:lastRenderedPageBreak/>
        <w:drawing>
          <wp:anchor distT="0" distB="0" distL="114300" distR="114300" simplePos="0" relativeHeight="251659776" behindDoc="1" locked="0" layoutInCell="1" allowOverlap="1" wp14:anchorId="073232A0" wp14:editId="68657AEC">
            <wp:simplePos x="0" y="0"/>
            <wp:positionH relativeFrom="page">
              <wp:posOffset>6353810</wp:posOffset>
            </wp:positionH>
            <wp:positionV relativeFrom="page">
              <wp:posOffset>1245870</wp:posOffset>
            </wp:positionV>
            <wp:extent cx="2518410" cy="2518410"/>
            <wp:effectExtent l="0" t="0" r="0" b="0"/>
            <wp:wrapTight wrapText="bothSides">
              <wp:wrapPolygon edited="0">
                <wp:start x="0" y="0"/>
                <wp:lineTo x="0" y="21404"/>
                <wp:lineTo x="21404" y="21404"/>
                <wp:lineTo x="21404" y="0"/>
                <wp:lineTo x="0" y="0"/>
              </wp:wrapPolygon>
            </wp:wrapTight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Manpower-Outsourcing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C76" w:rsidRPr="00034E8E">
        <w:rPr>
          <w:rFonts w:asciiTheme="minorBidi" w:hAnsiTheme="minorBidi"/>
          <w:b/>
          <w:bCs/>
          <w:color w:val="646464"/>
          <w:sz w:val="28"/>
          <w:szCs w:val="28"/>
        </w:rPr>
        <w:t>Project Management</w:t>
      </w:r>
    </w:p>
    <w:p w14:paraId="40F3C2D6" w14:textId="5416EE42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Testing and commissioning</w:t>
      </w:r>
    </w:p>
    <w:p w14:paraId="62865E89" w14:textId="08C7836B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Vigilance and Surveillance</w:t>
      </w:r>
    </w:p>
    <w:p w14:paraId="57E5A2F5" w14:textId="291FBA99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Construction and Manufacturing</w:t>
      </w:r>
    </w:p>
    <w:p w14:paraId="1FA96E24" w14:textId="264033EC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Project Management</w:t>
      </w:r>
    </w:p>
    <w:p w14:paraId="41F32C73" w14:textId="77777777" w:rsidR="00B31C76" w:rsidRPr="00034E8E" w:rsidRDefault="00B31C76" w:rsidP="00B31C76">
      <w:pPr>
        <w:pStyle w:val="ListParagraph"/>
        <w:numPr>
          <w:ilvl w:val="0"/>
          <w:numId w:val="3"/>
        </w:numPr>
        <w:spacing w:after="160" w:line="600" w:lineRule="auto"/>
        <w:jc w:val="both"/>
        <w:rPr>
          <w:rFonts w:asciiTheme="minorBidi" w:hAnsiTheme="minorBidi"/>
          <w:b/>
          <w:bCs/>
          <w:color w:val="646464"/>
          <w:sz w:val="28"/>
          <w:szCs w:val="28"/>
        </w:rPr>
      </w:pPr>
      <w:r w:rsidRPr="00034E8E">
        <w:rPr>
          <w:rFonts w:asciiTheme="minorBidi" w:hAnsiTheme="minorBidi"/>
          <w:b/>
          <w:bCs/>
          <w:color w:val="646464"/>
          <w:sz w:val="28"/>
          <w:szCs w:val="28"/>
        </w:rPr>
        <w:t>Technical Staffing</w:t>
      </w:r>
    </w:p>
    <w:p w14:paraId="72EDA8A1" w14:textId="77777777" w:rsidR="00B31C76" w:rsidRPr="001B0DE0" w:rsidRDefault="00B31C76" w:rsidP="00B31C76">
      <w:pPr>
        <w:spacing w:after="0" w:line="360" w:lineRule="auto"/>
        <w:jc w:val="both"/>
        <w:rPr>
          <w:b/>
          <w:bCs/>
        </w:rPr>
      </w:pPr>
    </w:p>
    <w:p w14:paraId="37E2E14B" w14:textId="04E7AC3E" w:rsidR="001B0DE0" w:rsidRPr="001B0DE0" w:rsidRDefault="001B0DE0" w:rsidP="001B0DE0">
      <w:pPr>
        <w:pStyle w:val="Heading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sectPr w:rsidR="001B0DE0" w:rsidRPr="001B0DE0" w:rsidSect="00957A7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4pt;height:11.4pt" o:bullet="t">
        <v:imagedata r:id="rId1" o:title="mso2D33"/>
      </v:shape>
    </w:pict>
  </w:numPicBullet>
  <w:abstractNum w:abstractNumId="0" w15:restartNumberingAfterBreak="0">
    <w:nsid w:val="33B03285"/>
    <w:multiLevelType w:val="hybridMultilevel"/>
    <w:tmpl w:val="BFD6EB7A"/>
    <w:lvl w:ilvl="0" w:tplc="733E9D7E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D745B"/>
    <w:multiLevelType w:val="hybridMultilevel"/>
    <w:tmpl w:val="4F4EC6C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72295"/>
    <w:multiLevelType w:val="hybridMultilevel"/>
    <w:tmpl w:val="BCF4660A"/>
    <w:lvl w:ilvl="0" w:tplc="E9527C74">
      <w:start w:val="1"/>
      <w:numFmt w:val="bullet"/>
      <w:lvlText w:val=""/>
      <w:lvlJc w:val="left"/>
      <w:pPr>
        <w:ind w:left="720" w:hanging="360"/>
      </w:pPr>
      <w:rPr>
        <w:rFonts w:ascii="Wingdings" w:hAnsi="Wingdings" w:cs="Wingdings" w:hint="default"/>
        <w:color w:val="ED7D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528620">
    <w:abstractNumId w:val="1"/>
  </w:num>
  <w:num w:numId="2" w16cid:durableId="526408681">
    <w:abstractNumId w:val="0"/>
  </w:num>
  <w:num w:numId="3" w16cid:durableId="1375427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286A"/>
    <w:rsid w:val="00000DE6"/>
    <w:rsid w:val="001B0DE0"/>
    <w:rsid w:val="0028168D"/>
    <w:rsid w:val="002F6657"/>
    <w:rsid w:val="004513C3"/>
    <w:rsid w:val="005547D0"/>
    <w:rsid w:val="006A3CC0"/>
    <w:rsid w:val="00725EF8"/>
    <w:rsid w:val="0083420A"/>
    <w:rsid w:val="00840DCC"/>
    <w:rsid w:val="00905C0D"/>
    <w:rsid w:val="00957A7A"/>
    <w:rsid w:val="00AC3DD4"/>
    <w:rsid w:val="00B31C76"/>
    <w:rsid w:val="00B5272A"/>
    <w:rsid w:val="00BC1811"/>
    <w:rsid w:val="00BC2EB5"/>
    <w:rsid w:val="00BD1E95"/>
    <w:rsid w:val="00C3286A"/>
    <w:rsid w:val="00D06F84"/>
    <w:rsid w:val="00D50CC4"/>
    <w:rsid w:val="00DE3E1C"/>
    <w:rsid w:val="00ED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EFF2"/>
  <w15:docId w15:val="{61F331B9-C473-4EFD-8242-EC4B7290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547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76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6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3420A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547D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0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SARFARAZ</dc:creator>
  <cp:keywords/>
  <dc:description/>
  <cp:lastModifiedBy>Mohammed Sarfaraz</cp:lastModifiedBy>
  <cp:revision>12</cp:revision>
  <dcterms:created xsi:type="dcterms:W3CDTF">2023-06-09T13:38:00Z</dcterms:created>
  <dcterms:modified xsi:type="dcterms:W3CDTF">2026-06-26T10:31:00Z</dcterms:modified>
</cp:coreProperties>
</file>