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42" w:rsidRDefault="00F46AAC">
      <w:pPr>
        <w:rPr>
          <w:b/>
          <w:bCs/>
          <w:sz w:val="36"/>
          <w:szCs w:val="36"/>
        </w:rPr>
      </w:pPr>
      <w:r w:rsidRPr="00F46AAC">
        <w:rPr>
          <w:b/>
          <w:bCs/>
          <w:sz w:val="36"/>
          <w:szCs w:val="36"/>
        </w:rPr>
        <w:t>Async in Rust:</w:t>
      </w:r>
    </w:p>
    <w:p w:rsidR="00F46AAC" w:rsidRDefault="00BA5A03">
      <w:pPr>
        <w:rPr>
          <w:sz w:val="24"/>
          <w:szCs w:val="24"/>
        </w:rPr>
      </w:pPr>
      <w:r w:rsidRPr="00BA5A03">
        <w:rPr>
          <w:sz w:val="24"/>
          <w:szCs w:val="24"/>
        </w:rPr>
        <w:t>Async program is a form of parallel programming, its allows the atomic work to run separately from the primary (main) application thread. When the atomic work is complete, it notifies the main thread with failed or success status. Moreover, Asynchronous code allows us to run multiple tasks concurrently on the same OS thread.</w:t>
      </w:r>
    </w:p>
    <w:p w:rsidR="00593198" w:rsidRDefault="00593198" w:rsidP="00593198">
      <w:pPr>
        <w:rPr>
          <w:b/>
          <w:bCs/>
          <w:sz w:val="36"/>
          <w:szCs w:val="36"/>
        </w:rPr>
      </w:pPr>
    </w:p>
    <w:p w:rsidR="00593198" w:rsidRDefault="00593198" w:rsidP="00593198">
      <w:pPr>
        <w:rPr>
          <w:b/>
          <w:bCs/>
          <w:sz w:val="36"/>
          <w:szCs w:val="36"/>
        </w:rPr>
      </w:pPr>
      <w:r w:rsidRPr="00593198">
        <w:rPr>
          <w:b/>
          <w:bCs/>
          <w:sz w:val="36"/>
          <w:szCs w:val="36"/>
        </w:rPr>
        <w:t>Concept</w:t>
      </w:r>
      <w:r w:rsidRPr="00F46AAC">
        <w:rPr>
          <w:b/>
          <w:bCs/>
          <w:sz w:val="36"/>
          <w:szCs w:val="36"/>
        </w:rPr>
        <w:t>:</w:t>
      </w:r>
    </w:p>
    <w:p w:rsidR="001001F6" w:rsidRDefault="00593198" w:rsidP="00593198">
      <w:pPr>
        <w:rPr>
          <w:sz w:val="24"/>
          <w:szCs w:val="24"/>
        </w:rPr>
      </w:pPr>
      <w:r w:rsidRPr="00593198">
        <w:rPr>
          <w:sz w:val="24"/>
          <w:szCs w:val="24"/>
        </w:rPr>
        <w:t xml:space="preserve">Async program </w:t>
      </w:r>
      <w:r w:rsidRPr="00593198">
        <w:rPr>
          <w:sz w:val="24"/>
          <w:szCs w:val="24"/>
        </w:rPr>
        <w:t>basically</w:t>
      </w:r>
      <w:r w:rsidRPr="00593198">
        <w:rPr>
          <w:sz w:val="24"/>
          <w:szCs w:val="24"/>
        </w:rPr>
        <w:t xml:space="preserve"> is a concept which allows not blocking the program workflow when waiting for the results of certain actions.</w:t>
      </w:r>
    </w:p>
    <w:p w:rsidR="005D1AE8" w:rsidRDefault="005D1AE8" w:rsidP="00593198">
      <w:pPr>
        <w:rPr>
          <w:sz w:val="24"/>
          <w:szCs w:val="24"/>
        </w:rPr>
      </w:pPr>
    </w:p>
    <w:p w:rsidR="00471C2F" w:rsidRPr="00471C2F" w:rsidRDefault="00471C2F" w:rsidP="00471C2F">
      <w:pPr>
        <w:rPr>
          <w:b/>
          <w:bCs/>
          <w:sz w:val="36"/>
          <w:szCs w:val="36"/>
        </w:rPr>
      </w:pPr>
      <w:r w:rsidRPr="00593198">
        <w:rPr>
          <w:b/>
          <w:bCs/>
          <w:sz w:val="36"/>
          <w:szCs w:val="36"/>
        </w:rPr>
        <w:t>Co</w:t>
      </w:r>
      <w:r>
        <w:rPr>
          <w:b/>
          <w:bCs/>
          <w:sz w:val="36"/>
          <w:szCs w:val="36"/>
        </w:rPr>
        <w:t>de Example</w:t>
      </w:r>
      <w:r w:rsidRPr="00F46AAC">
        <w:rPr>
          <w:b/>
          <w:bCs/>
          <w:sz w:val="36"/>
          <w:szCs w:val="36"/>
        </w:rPr>
        <w:t>:</w:t>
      </w:r>
    </w:p>
    <w:p w:rsidR="00660E7C" w:rsidRDefault="00471C2F" w:rsidP="00593198">
      <w:pPr>
        <w:rPr>
          <w:sz w:val="24"/>
          <w:szCs w:val="24"/>
        </w:rPr>
      </w:pPr>
      <w:r>
        <w:rPr>
          <w:noProof/>
          <w:sz w:val="24"/>
          <w:szCs w:val="24"/>
        </w:rPr>
        <w:drawing>
          <wp:inline distT="0" distB="0" distL="0" distR="0">
            <wp:extent cx="5943600" cy="3343275"/>
            <wp:effectExtent l="0" t="0" r="0" b="9525"/>
            <wp:docPr id="1" name="Picture 1" descr="C:\Users\Kamran\Desktop\code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ran\Desktop\code exampl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975A3" w:rsidRDefault="00A975A3" w:rsidP="00EC5D30">
      <w:pPr>
        <w:rPr>
          <w:b/>
          <w:bCs/>
          <w:sz w:val="36"/>
          <w:szCs w:val="36"/>
        </w:rPr>
      </w:pPr>
    </w:p>
    <w:p w:rsidR="00A975A3" w:rsidRDefault="00A975A3" w:rsidP="00EC5D30">
      <w:pPr>
        <w:rPr>
          <w:b/>
          <w:bCs/>
          <w:sz w:val="36"/>
          <w:szCs w:val="36"/>
        </w:rPr>
      </w:pPr>
    </w:p>
    <w:p w:rsidR="00A975A3" w:rsidRDefault="00A975A3" w:rsidP="00EC5D30">
      <w:pPr>
        <w:rPr>
          <w:b/>
          <w:bCs/>
          <w:sz w:val="36"/>
          <w:szCs w:val="36"/>
        </w:rPr>
      </w:pPr>
    </w:p>
    <w:p w:rsidR="00EC5D30" w:rsidRPr="00471C2F" w:rsidRDefault="00EC5D30" w:rsidP="00EC5D30">
      <w:pPr>
        <w:rPr>
          <w:b/>
          <w:bCs/>
          <w:sz w:val="36"/>
          <w:szCs w:val="36"/>
        </w:rPr>
      </w:pPr>
      <w:bookmarkStart w:id="0" w:name="_GoBack"/>
      <w:bookmarkEnd w:id="0"/>
      <w:r w:rsidRPr="00EC5D30">
        <w:rPr>
          <w:b/>
          <w:bCs/>
          <w:sz w:val="36"/>
          <w:szCs w:val="36"/>
        </w:rPr>
        <w:lastRenderedPageBreak/>
        <w:t>Async State Machine Basic</w:t>
      </w:r>
      <w:r w:rsidRPr="00F46AAC">
        <w:rPr>
          <w:b/>
          <w:bCs/>
          <w:sz w:val="36"/>
          <w:szCs w:val="36"/>
        </w:rPr>
        <w:t>:</w:t>
      </w:r>
    </w:p>
    <w:p w:rsidR="005D1AE8" w:rsidRPr="00660E7C" w:rsidRDefault="00F42E75" w:rsidP="00660E7C">
      <w:pPr>
        <w:rPr>
          <w:sz w:val="24"/>
          <w:szCs w:val="24"/>
        </w:rPr>
      </w:pPr>
      <w:r>
        <w:rPr>
          <w:noProof/>
        </w:rPr>
        <w:drawing>
          <wp:inline distT="0" distB="0" distL="0" distR="0" wp14:anchorId="0BCAB3E9" wp14:editId="4E46F821">
            <wp:extent cx="580072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725" cy="2333625"/>
                    </a:xfrm>
                    <a:prstGeom prst="rect">
                      <a:avLst/>
                    </a:prstGeom>
                  </pic:spPr>
                </pic:pic>
              </a:graphicData>
            </a:graphic>
          </wp:inline>
        </w:drawing>
      </w:r>
    </w:p>
    <w:sectPr w:rsidR="005D1AE8" w:rsidRPr="00660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AC"/>
    <w:rsid w:val="000448A9"/>
    <w:rsid w:val="001001F6"/>
    <w:rsid w:val="002C091E"/>
    <w:rsid w:val="00471C2F"/>
    <w:rsid w:val="004B7442"/>
    <w:rsid w:val="00593198"/>
    <w:rsid w:val="005D1AE8"/>
    <w:rsid w:val="00660E7C"/>
    <w:rsid w:val="00A975A3"/>
    <w:rsid w:val="00B26F2E"/>
    <w:rsid w:val="00B50572"/>
    <w:rsid w:val="00BA5A03"/>
    <w:rsid w:val="00EC5D30"/>
    <w:rsid w:val="00F42E75"/>
    <w:rsid w:val="00F46A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809C"/>
  <w15:chartTrackingRefBased/>
  <w15:docId w15:val="{979A8CFA-4195-4040-8CD1-0A4AB160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Kamran</cp:lastModifiedBy>
  <cp:revision>14</cp:revision>
  <dcterms:created xsi:type="dcterms:W3CDTF">2020-04-21T16:21:00Z</dcterms:created>
  <dcterms:modified xsi:type="dcterms:W3CDTF">2020-04-21T16:43:00Z</dcterms:modified>
</cp:coreProperties>
</file>