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A8663" w14:textId="1754ABFC" w:rsidR="00707473" w:rsidRDefault="00C50A10" w:rsidP="00265326">
      <w:pPr>
        <w:spacing w:after="0" w:line="259" w:lineRule="auto"/>
        <w:ind w:left="0" w:firstLine="0"/>
        <w:jc w:val="center"/>
        <w:rPr>
          <w:b/>
          <w:sz w:val="36"/>
        </w:rPr>
      </w:pPr>
      <w:r>
        <w:rPr>
          <w:b/>
          <w:sz w:val="36"/>
        </w:rPr>
        <w:t>Programming Assignment 4</w:t>
      </w:r>
    </w:p>
    <w:p w14:paraId="265690A1" w14:textId="2C727244" w:rsidR="00265326" w:rsidRPr="00265326" w:rsidRDefault="00265326" w:rsidP="00265326">
      <w:pPr>
        <w:spacing w:after="0" w:line="259" w:lineRule="auto"/>
        <w:ind w:left="0" w:firstLine="0"/>
        <w:jc w:val="center"/>
        <w:rPr>
          <w:b/>
          <w:sz w:val="36"/>
        </w:rPr>
      </w:pPr>
      <w:r w:rsidRPr="00265326">
        <w:rPr>
          <w:b/>
          <w:sz w:val="36"/>
        </w:rPr>
        <w:t>CPU Scheduling</w:t>
      </w:r>
      <w:r w:rsidR="00666CB0">
        <w:rPr>
          <w:b/>
          <w:sz w:val="36"/>
        </w:rPr>
        <w:t xml:space="preserve"> Simulation</w:t>
      </w:r>
    </w:p>
    <w:p w14:paraId="37525BA2" w14:textId="77777777" w:rsidR="00707473" w:rsidRDefault="007B1964">
      <w:pPr>
        <w:spacing w:after="162" w:line="259" w:lineRule="auto"/>
        <w:ind w:left="100" w:firstLine="0"/>
        <w:jc w:val="center"/>
      </w:pPr>
      <w:r>
        <w:rPr>
          <w:b/>
          <w:sz w:val="36"/>
        </w:rPr>
        <w:t xml:space="preserve"> </w:t>
      </w:r>
    </w:p>
    <w:p w14:paraId="6D921D41" w14:textId="77777777" w:rsidR="00707473" w:rsidRDefault="007B1964">
      <w:pPr>
        <w:pStyle w:val="Heading1"/>
        <w:ind w:left="-5"/>
      </w:pPr>
      <w:r>
        <w:t xml:space="preserve">Objective </w:t>
      </w:r>
    </w:p>
    <w:p w14:paraId="7C74DB22" w14:textId="2DE8729D" w:rsidR="00962F55" w:rsidRDefault="00962F55" w:rsidP="00253D4B">
      <w:pPr>
        <w:pStyle w:val="NormalWeb"/>
      </w:pPr>
      <w:r>
        <w:t xml:space="preserve">In this assignment, you will build a </w:t>
      </w:r>
      <w:r w:rsidRPr="00962F55">
        <w:rPr>
          <w:rStyle w:val="Strong"/>
          <w:b w:val="0"/>
          <w:bCs w:val="0"/>
        </w:rPr>
        <w:t>CPU scheduling simulator</w:t>
      </w:r>
      <w:r>
        <w:t xml:space="preserve"> that spawns one thread per process and coordinates their execution using semaphores. The main thread acts as the </w:t>
      </w:r>
      <w:r w:rsidRPr="00962F55">
        <w:rPr>
          <w:rStyle w:val="Strong"/>
          <w:b w:val="0"/>
          <w:bCs w:val="0"/>
        </w:rPr>
        <w:t>scheduler</w:t>
      </w:r>
      <w:r>
        <w:t>, deciding which process thread to “run” each CPU cycle based on the selected scheduling algorithm.</w:t>
      </w:r>
    </w:p>
    <w:p w14:paraId="578A3EBC" w14:textId="6D959713" w:rsidR="00962F55" w:rsidRDefault="00253D4B" w:rsidP="00962F55">
      <w:pPr>
        <w:pStyle w:val="NormalWeb"/>
        <w:spacing w:after="120" w:afterAutospacing="0"/>
      </w:pPr>
      <w:r>
        <w:t>You will implement:</w:t>
      </w:r>
    </w:p>
    <w:p w14:paraId="5D97D6A4" w14:textId="77777777" w:rsidR="00253D4B" w:rsidRDefault="00253D4B" w:rsidP="00962F55">
      <w:pPr>
        <w:pStyle w:val="NormalWeb"/>
        <w:numPr>
          <w:ilvl w:val="0"/>
          <w:numId w:val="8"/>
        </w:numPr>
        <w:spacing w:before="0" w:beforeAutospacing="0"/>
      </w:pPr>
      <w:r>
        <w:rPr>
          <w:rStyle w:val="Strong"/>
        </w:rPr>
        <w:t>FCFS (First Come, First Served)</w:t>
      </w:r>
    </w:p>
    <w:p w14:paraId="251244BF" w14:textId="77777777" w:rsidR="00253D4B" w:rsidRDefault="00253D4B" w:rsidP="00962F55">
      <w:pPr>
        <w:pStyle w:val="NormalWeb"/>
        <w:numPr>
          <w:ilvl w:val="0"/>
          <w:numId w:val="8"/>
        </w:numPr>
        <w:spacing w:before="0" w:beforeAutospacing="0"/>
      </w:pPr>
      <w:r>
        <w:rPr>
          <w:rStyle w:val="Strong"/>
        </w:rPr>
        <w:t xml:space="preserve">SJF (Shortest Job </w:t>
      </w:r>
      <w:proofErr w:type="gramStart"/>
      <w:r>
        <w:rPr>
          <w:rStyle w:val="Strong"/>
        </w:rPr>
        <w:t>First)</w:t>
      </w:r>
      <w:r>
        <w:t xml:space="preserve"> —</w:t>
      </w:r>
      <w:proofErr w:type="gramEnd"/>
      <w:r>
        <w:t xml:space="preserve"> non-preemptive</w:t>
      </w:r>
    </w:p>
    <w:p w14:paraId="48E40DD5" w14:textId="77777777" w:rsidR="00253D4B" w:rsidRDefault="00253D4B" w:rsidP="00962F55">
      <w:pPr>
        <w:pStyle w:val="NormalWeb"/>
        <w:numPr>
          <w:ilvl w:val="0"/>
          <w:numId w:val="8"/>
        </w:numPr>
        <w:spacing w:before="0" w:beforeAutospacing="0"/>
      </w:pPr>
      <w:r>
        <w:rPr>
          <w:rStyle w:val="Strong"/>
        </w:rPr>
        <w:t xml:space="preserve">RR (Round </w:t>
      </w:r>
      <w:proofErr w:type="gramStart"/>
      <w:r>
        <w:rPr>
          <w:rStyle w:val="Strong"/>
        </w:rPr>
        <w:t>Robin)</w:t>
      </w:r>
      <w:r>
        <w:t xml:space="preserve"> —</w:t>
      </w:r>
      <w:proofErr w:type="gramEnd"/>
      <w:r>
        <w:t xml:space="preserve"> preemptive, with configurable time quantum</w:t>
      </w:r>
    </w:p>
    <w:p w14:paraId="1D649589" w14:textId="77727B97" w:rsidR="00253D4B" w:rsidRDefault="00253D4B" w:rsidP="00962F55">
      <w:pPr>
        <w:pStyle w:val="NormalWeb"/>
        <w:numPr>
          <w:ilvl w:val="0"/>
          <w:numId w:val="8"/>
        </w:numPr>
        <w:spacing w:before="0" w:beforeAutospacing="0"/>
      </w:pPr>
      <w:r>
        <w:rPr>
          <w:rStyle w:val="Strong"/>
        </w:rPr>
        <w:t>Priority Scheduling</w:t>
      </w:r>
      <w:r>
        <w:t xml:space="preserve"> — preemptive (lower number = higher priority)</w:t>
      </w:r>
    </w:p>
    <w:p w14:paraId="01CAB5BF" w14:textId="77777777" w:rsidR="00666CB0" w:rsidRDefault="00666CB0" w:rsidP="00666CB0">
      <w:pPr>
        <w:pStyle w:val="Heading1"/>
        <w:ind w:left="-5"/>
      </w:pPr>
      <w:r>
        <w:t>Implementation</w:t>
      </w:r>
    </w:p>
    <w:p w14:paraId="3F9931EB" w14:textId="5F0D04A2" w:rsidR="00253D4B" w:rsidRDefault="00666CB0" w:rsidP="00666CB0">
      <w:pPr>
        <w:spacing w:after="304"/>
        <w:ind w:left="-5"/>
        <w:jc w:val="both"/>
      </w:pPr>
      <w:r w:rsidRPr="00666CB0">
        <w:t>The implementation of this project may be completed in either C</w:t>
      </w:r>
      <w:r>
        <w:t>/C++</w:t>
      </w:r>
      <w:r w:rsidR="00253D4B">
        <w:t>.</w:t>
      </w:r>
      <w:r w:rsidR="00962F55">
        <w:t xml:space="preserve"> Your program will first need to parse a CSV-style task workload file specified as follows:</w:t>
      </w:r>
    </w:p>
    <w:p w14:paraId="36C0773F" w14:textId="6893521F" w:rsidR="00962F55" w:rsidRDefault="00962F55" w:rsidP="00666CB0">
      <w:pPr>
        <w:spacing w:after="304"/>
        <w:ind w:left="-5"/>
        <w:jc w:val="both"/>
      </w:pPr>
      <w:r w:rsidRPr="00962F55">
        <w:rPr>
          <w:noProof/>
        </w:rPr>
        <w:drawing>
          <wp:inline distT="0" distB="0" distL="0" distR="0" wp14:anchorId="76C26904" wp14:editId="233B0D96">
            <wp:extent cx="2400635" cy="1257475"/>
            <wp:effectExtent l="0" t="0" r="0" b="0"/>
            <wp:docPr id="49259477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594774" name="Picture 1" descr="A screen shot of a computer&#10;&#10;AI-generated content may be incorrect."/>
                    <pic:cNvPicPr/>
                  </pic:nvPicPr>
                  <pic:blipFill>
                    <a:blip r:embed="rId5"/>
                    <a:stretch>
                      <a:fillRect/>
                    </a:stretch>
                  </pic:blipFill>
                  <pic:spPr>
                    <a:xfrm>
                      <a:off x="0" y="0"/>
                      <a:ext cx="2400635" cy="1257475"/>
                    </a:xfrm>
                    <a:prstGeom prst="rect">
                      <a:avLst/>
                    </a:prstGeom>
                  </pic:spPr>
                </pic:pic>
              </a:graphicData>
            </a:graphic>
          </wp:inline>
        </w:drawing>
      </w:r>
    </w:p>
    <w:p w14:paraId="77A229CB" w14:textId="77777777" w:rsidR="00962F55" w:rsidRDefault="00962F55" w:rsidP="00962F55">
      <w:pPr>
        <w:pStyle w:val="NormalWeb"/>
      </w:pPr>
      <w:r>
        <w:t>Each record represents a process with:</w:t>
      </w:r>
    </w:p>
    <w:p w14:paraId="232A4DCE" w14:textId="77777777" w:rsidR="00962F55" w:rsidRDefault="00962F55" w:rsidP="00962F55">
      <w:pPr>
        <w:pStyle w:val="NormalWeb"/>
        <w:numPr>
          <w:ilvl w:val="0"/>
          <w:numId w:val="9"/>
        </w:numPr>
        <w:tabs>
          <w:tab w:val="clear" w:pos="360"/>
        </w:tabs>
        <w:ind w:left="540"/>
      </w:pPr>
      <w:proofErr w:type="spellStart"/>
      <w:r w:rsidRPr="00962F55">
        <w:rPr>
          <w:rStyle w:val="HTMLCode"/>
          <w:b/>
          <w:bCs/>
          <w:i/>
          <w:iCs/>
          <w:sz w:val="22"/>
          <w:szCs w:val="22"/>
        </w:rPr>
        <w:t>pid</w:t>
      </w:r>
      <w:proofErr w:type="spellEnd"/>
      <w:r w:rsidRPr="00962F55">
        <w:rPr>
          <w:sz w:val="22"/>
          <w:szCs w:val="22"/>
        </w:rPr>
        <w:t xml:space="preserve"> </w:t>
      </w:r>
      <w:r>
        <w:t>— process identifier</w:t>
      </w:r>
    </w:p>
    <w:p w14:paraId="28F79175" w14:textId="64DB37B3" w:rsidR="00962F55" w:rsidRDefault="00962F55" w:rsidP="00962F55">
      <w:pPr>
        <w:pStyle w:val="NormalWeb"/>
        <w:numPr>
          <w:ilvl w:val="0"/>
          <w:numId w:val="9"/>
        </w:numPr>
        <w:tabs>
          <w:tab w:val="clear" w:pos="360"/>
        </w:tabs>
        <w:ind w:left="540"/>
      </w:pPr>
      <w:r w:rsidRPr="00962F55">
        <w:rPr>
          <w:rStyle w:val="HTMLCode"/>
          <w:b/>
          <w:bCs/>
          <w:i/>
          <w:iCs/>
          <w:sz w:val="22"/>
          <w:szCs w:val="22"/>
        </w:rPr>
        <w:t>arrival</w:t>
      </w:r>
      <w:r w:rsidRPr="00962F55">
        <w:rPr>
          <w:sz w:val="22"/>
          <w:szCs w:val="22"/>
        </w:rPr>
        <w:t xml:space="preserve"> </w:t>
      </w:r>
      <w:r>
        <w:t>— time of arrival (in cycles)</w:t>
      </w:r>
    </w:p>
    <w:p w14:paraId="3C940321" w14:textId="77777777" w:rsidR="00962F55" w:rsidRDefault="00962F55" w:rsidP="00962F55">
      <w:pPr>
        <w:pStyle w:val="NormalWeb"/>
        <w:numPr>
          <w:ilvl w:val="0"/>
          <w:numId w:val="9"/>
        </w:numPr>
        <w:tabs>
          <w:tab w:val="clear" w:pos="360"/>
        </w:tabs>
        <w:ind w:left="540"/>
      </w:pPr>
      <w:r w:rsidRPr="00962F55">
        <w:rPr>
          <w:rStyle w:val="HTMLCode"/>
          <w:b/>
          <w:bCs/>
          <w:i/>
          <w:iCs/>
          <w:sz w:val="22"/>
          <w:szCs w:val="22"/>
        </w:rPr>
        <w:t xml:space="preserve">burst </w:t>
      </w:r>
      <w:r>
        <w:t>— total CPU time required</w:t>
      </w:r>
    </w:p>
    <w:p w14:paraId="1548E9B9" w14:textId="77777777" w:rsidR="00962F55" w:rsidRDefault="00962F55" w:rsidP="00962F55">
      <w:pPr>
        <w:pStyle w:val="NormalWeb"/>
        <w:numPr>
          <w:ilvl w:val="0"/>
          <w:numId w:val="9"/>
        </w:numPr>
        <w:tabs>
          <w:tab w:val="clear" w:pos="360"/>
        </w:tabs>
        <w:ind w:left="540"/>
      </w:pPr>
      <w:r w:rsidRPr="00962F55">
        <w:rPr>
          <w:rStyle w:val="HTMLCode"/>
          <w:b/>
          <w:bCs/>
          <w:i/>
          <w:iCs/>
          <w:sz w:val="22"/>
          <w:szCs w:val="22"/>
        </w:rPr>
        <w:t>priority</w:t>
      </w:r>
      <w:r w:rsidRPr="00962F55">
        <w:rPr>
          <w:b/>
          <w:bCs/>
          <w:i/>
          <w:iCs/>
        </w:rPr>
        <w:t xml:space="preserve"> </w:t>
      </w:r>
      <w:r>
        <w:t>— smaller = higher priority</w:t>
      </w:r>
    </w:p>
    <w:p w14:paraId="1C3964A5" w14:textId="1C6D4E53" w:rsidR="00962F55" w:rsidRDefault="00962F55" w:rsidP="00666CB0">
      <w:pPr>
        <w:spacing w:after="304"/>
        <w:ind w:left="-5"/>
        <w:jc w:val="both"/>
      </w:pPr>
      <w:r>
        <w:t xml:space="preserve">Your program must use </w:t>
      </w:r>
      <w:proofErr w:type="spellStart"/>
      <w:r w:rsidRPr="00962F55">
        <w:rPr>
          <w:rStyle w:val="HTMLCode"/>
          <w:i/>
          <w:iCs/>
          <w:sz w:val="22"/>
          <w:szCs w:val="22"/>
        </w:rPr>
        <w:t>getopt_</w:t>
      </w:r>
      <w:proofErr w:type="gramStart"/>
      <w:r w:rsidRPr="00962F55">
        <w:rPr>
          <w:rStyle w:val="HTMLCode"/>
          <w:i/>
          <w:iCs/>
          <w:sz w:val="22"/>
          <w:szCs w:val="22"/>
        </w:rPr>
        <w:t>long</w:t>
      </w:r>
      <w:proofErr w:type="spellEnd"/>
      <w:r w:rsidRPr="00962F55">
        <w:rPr>
          <w:rStyle w:val="HTMLCode"/>
          <w:i/>
          <w:iCs/>
          <w:sz w:val="22"/>
          <w:szCs w:val="22"/>
        </w:rPr>
        <w:t>(</w:t>
      </w:r>
      <w:proofErr w:type="gramEnd"/>
      <w:r w:rsidRPr="00962F55">
        <w:rPr>
          <w:rStyle w:val="HTMLCode"/>
          <w:i/>
          <w:iCs/>
          <w:sz w:val="22"/>
          <w:szCs w:val="22"/>
        </w:rPr>
        <w:t>)</w:t>
      </w:r>
      <w:r>
        <w:t xml:space="preserve"> to support both short and long options:</w:t>
      </w:r>
    </w:p>
    <w:p w14:paraId="379F171B" w14:textId="77777777" w:rsidR="00253D4B" w:rsidRDefault="00253D4B" w:rsidP="00666CB0">
      <w:pPr>
        <w:spacing w:after="304"/>
        <w:ind w:left="-5"/>
        <w:jc w:val="both"/>
      </w:pPr>
    </w:p>
    <w:p w14:paraId="3A9B3872" w14:textId="77777777" w:rsidR="00253D4B" w:rsidRDefault="00253D4B" w:rsidP="00666CB0">
      <w:pPr>
        <w:spacing w:after="304"/>
        <w:ind w:left="-5"/>
        <w:jc w:val="both"/>
      </w:pPr>
    </w:p>
    <w:p w14:paraId="1CCFD3B6" w14:textId="0349F5F7" w:rsidR="00962F55" w:rsidRPr="00962F55" w:rsidRDefault="00962F55" w:rsidP="00056942">
      <w:pPr>
        <w:pStyle w:val="Caption"/>
        <w:keepNext/>
        <w:spacing w:after="0"/>
        <w:ind w:left="1454" w:hanging="14"/>
        <w:rPr>
          <w:b/>
          <w:bCs/>
          <w:i w:val="0"/>
          <w:iCs w:val="0"/>
          <w:color w:val="auto"/>
          <w:sz w:val="24"/>
          <w:szCs w:val="24"/>
        </w:rPr>
      </w:pPr>
      <w:r w:rsidRPr="00962F55">
        <w:rPr>
          <w:b/>
          <w:bCs/>
          <w:i w:val="0"/>
          <w:iCs w:val="0"/>
          <w:color w:val="auto"/>
          <w:sz w:val="24"/>
          <w:szCs w:val="24"/>
        </w:rPr>
        <w:lastRenderedPageBreak/>
        <w:t>Command Line Options</w:t>
      </w:r>
    </w:p>
    <w:tbl>
      <w:tblPr>
        <w:tblW w:w="7460" w:type="dxa"/>
        <w:tblCellSpacing w:w="15" w:type="dxa"/>
        <w:tblCellMar>
          <w:top w:w="15" w:type="dxa"/>
          <w:left w:w="15" w:type="dxa"/>
          <w:bottom w:w="15" w:type="dxa"/>
          <w:right w:w="15" w:type="dxa"/>
        </w:tblCellMar>
        <w:tblLook w:val="04A0" w:firstRow="1" w:lastRow="0" w:firstColumn="1" w:lastColumn="0" w:noHBand="0" w:noVBand="1"/>
      </w:tblPr>
      <w:tblGrid>
        <w:gridCol w:w="1083"/>
        <w:gridCol w:w="2394"/>
        <w:gridCol w:w="3983"/>
      </w:tblGrid>
      <w:tr w:rsidR="00962F55" w:rsidRPr="00962F55" w14:paraId="46107CF2" w14:textId="77777777" w:rsidTr="00962F55">
        <w:trPr>
          <w:trHeight w:val="296"/>
          <w:tblHeader/>
          <w:tblCellSpacing w:w="15" w:type="dxa"/>
        </w:trPr>
        <w:tc>
          <w:tcPr>
            <w:tcW w:w="0" w:type="auto"/>
            <w:vAlign w:val="center"/>
            <w:hideMark/>
          </w:tcPr>
          <w:p w14:paraId="56BBD808" w14:textId="77777777" w:rsidR="00962F55" w:rsidRPr="00962F55" w:rsidRDefault="00962F55" w:rsidP="00962F55">
            <w:pPr>
              <w:spacing w:after="0" w:line="240" w:lineRule="auto"/>
              <w:ind w:left="0" w:firstLine="0"/>
              <w:rPr>
                <w:b/>
                <w:bCs/>
                <w:color w:val="auto"/>
                <w:szCs w:val="24"/>
              </w:rPr>
            </w:pPr>
            <w:r w:rsidRPr="00962F55">
              <w:rPr>
                <w:b/>
                <w:bCs/>
                <w:color w:val="auto"/>
                <w:szCs w:val="24"/>
              </w:rPr>
              <w:t>Option</w:t>
            </w:r>
          </w:p>
        </w:tc>
        <w:tc>
          <w:tcPr>
            <w:tcW w:w="0" w:type="auto"/>
            <w:vAlign w:val="center"/>
            <w:hideMark/>
          </w:tcPr>
          <w:p w14:paraId="7F5BA0C4" w14:textId="77777777" w:rsidR="00962F55" w:rsidRPr="00962F55" w:rsidRDefault="00962F55" w:rsidP="00962F55">
            <w:pPr>
              <w:spacing w:after="0" w:line="240" w:lineRule="auto"/>
              <w:ind w:left="0" w:firstLine="0"/>
              <w:rPr>
                <w:b/>
                <w:bCs/>
                <w:color w:val="auto"/>
                <w:szCs w:val="24"/>
              </w:rPr>
            </w:pPr>
            <w:r w:rsidRPr="00962F55">
              <w:rPr>
                <w:b/>
                <w:bCs/>
                <w:color w:val="auto"/>
                <w:szCs w:val="24"/>
              </w:rPr>
              <w:t>Long form</w:t>
            </w:r>
          </w:p>
        </w:tc>
        <w:tc>
          <w:tcPr>
            <w:tcW w:w="0" w:type="auto"/>
            <w:vAlign w:val="center"/>
            <w:hideMark/>
          </w:tcPr>
          <w:p w14:paraId="793374B0" w14:textId="77777777" w:rsidR="00962F55" w:rsidRPr="00962F55" w:rsidRDefault="00962F55" w:rsidP="00962F55">
            <w:pPr>
              <w:spacing w:after="0" w:line="240" w:lineRule="auto"/>
              <w:ind w:left="0" w:right="165" w:firstLine="0"/>
              <w:rPr>
                <w:b/>
                <w:bCs/>
                <w:color w:val="auto"/>
                <w:szCs w:val="24"/>
              </w:rPr>
            </w:pPr>
            <w:r w:rsidRPr="00962F55">
              <w:rPr>
                <w:b/>
                <w:bCs/>
                <w:color w:val="auto"/>
                <w:szCs w:val="24"/>
              </w:rPr>
              <w:t>Description</w:t>
            </w:r>
          </w:p>
        </w:tc>
      </w:tr>
      <w:tr w:rsidR="00962F55" w:rsidRPr="00962F55" w14:paraId="7676447A" w14:textId="77777777" w:rsidTr="00962F55">
        <w:trPr>
          <w:trHeight w:val="313"/>
          <w:tblCellSpacing w:w="15" w:type="dxa"/>
        </w:trPr>
        <w:tc>
          <w:tcPr>
            <w:tcW w:w="0" w:type="auto"/>
            <w:vAlign w:val="center"/>
            <w:hideMark/>
          </w:tcPr>
          <w:p w14:paraId="0196373F" w14:textId="77777777" w:rsidR="00962F55" w:rsidRPr="00962F55" w:rsidRDefault="00962F55" w:rsidP="00962F55">
            <w:pPr>
              <w:spacing w:after="0" w:line="240" w:lineRule="auto"/>
              <w:ind w:left="0" w:firstLine="0"/>
              <w:rPr>
                <w:color w:val="auto"/>
                <w:szCs w:val="24"/>
              </w:rPr>
            </w:pPr>
            <w:r w:rsidRPr="00962F55">
              <w:rPr>
                <w:rFonts w:ascii="Courier New" w:hAnsi="Courier New" w:cs="Courier New"/>
                <w:color w:val="auto"/>
                <w:sz w:val="20"/>
                <w:szCs w:val="20"/>
              </w:rPr>
              <w:t>-f</w:t>
            </w:r>
          </w:p>
        </w:tc>
        <w:tc>
          <w:tcPr>
            <w:tcW w:w="0" w:type="auto"/>
            <w:vAlign w:val="center"/>
            <w:hideMark/>
          </w:tcPr>
          <w:p w14:paraId="7AD20B81" w14:textId="77777777" w:rsidR="00962F55" w:rsidRPr="00962F55" w:rsidRDefault="00962F55" w:rsidP="00962F55">
            <w:pPr>
              <w:spacing w:after="0" w:line="240" w:lineRule="auto"/>
              <w:ind w:left="0" w:firstLine="0"/>
              <w:rPr>
                <w:color w:val="auto"/>
                <w:szCs w:val="24"/>
              </w:rPr>
            </w:pPr>
            <w:r w:rsidRPr="00962F55">
              <w:rPr>
                <w:rFonts w:ascii="Courier New" w:hAnsi="Courier New" w:cs="Courier New"/>
                <w:color w:val="auto"/>
                <w:sz w:val="20"/>
                <w:szCs w:val="20"/>
              </w:rPr>
              <w:t>--</w:t>
            </w:r>
            <w:proofErr w:type="spellStart"/>
            <w:r w:rsidRPr="00962F55">
              <w:rPr>
                <w:rFonts w:ascii="Courier New" w:hAnsi="Courier New" w:cs="Courier New"/>
                <w:color w:val="auto"/>
                <w:sz w:val="20"/>
                <w:szCs w:val="20"/>
              </w:rPr>
              <w:t>fcfs</w:t>
            </w:r>
            <w:proofErr w:type="spellEnd"/>
          </w:p>
        </w:tc>
        <w:tc>
          <w:tcPr>
            <w:tcW w:w="0" w:type="auto"/>
            <w:vAlign w:val="center"/>
            <w:hideMark/>
          </w:tcPr>
          <w:p w14:paraId="671046BA" w14:textId="77777777" w:rsidR="00962F55" w:rsidRPr="00962F55" w:rsidRDefault="00962F55" w:rsidP="00962F55">
            <w:pPr>
              <w:spacing w:after="0" w:line="240" w:lineRule="auto"/>
              <w:ind w:left="0" w:firstLine="0"/>
              <w:rPr>
                <w:color w:val="auto"/>
                <w:szCs w:val="24"/>
              </w:rPr>
            </w:pPr>
            <w:r w:rsidRPr="00962F55">
              <w:rPr>
                <w:color w:val="auto"/>
                <w:szCs w:val="24"/>
              </w:rPr>
              <w:t>Use FCFS scheduling</w:t>
            </w:r>
          </w:p>
        </w:tc>
      </w:tr>
      <w:tr w:rsidR="00962F55" w:rsidRPr="00962F55" w14:paraId="4298F95F" w14:textId="77777777" w:rsidTr="00962F55">
        <w:trPr>
          <w:trHeight w:val="296"/>
          <w:tblCellSpacing w:w="15" w:type="dxa"/>
        </w:trPr>
        <w:tc>
          <w:tcPr>
            <w:tcW w:w="0" w:type="auto"/>
            <w:vAlign w:val="center"/>
            <w:hideMark/>
          </w:tcPr>
          <w:p w14:paraId="322E06A4" w14:textId="77777777" w:rsidR="00962F55" w:rsidRPr="00962F55" w:rsidRDefault="00962F55" w:rsidP="00962F55">
            <w:pPr>
              <w:spacing w:after="0" w:line="240" w:lineRule="auto"/>
              <w:ind w:left="0" w:firstLine="0"/>
              <w:rPr>
                <w:color w:val="auto"/>
                <w:szCs w:val="24"/>
              </w:rPr>
            </w:pPr>
            <w:r w:rsidRPr="00962F55">
              <w:rPr>
                <w:rFonts w:ascii="Courier New" w:hAnsi="Courier New" w:cs="Courier New"/>
                <w:color w:val="auto"/>
                <w:sz w:val="20"/>
                <w:szCs w:val="20"/>
              </w:rPr>
              <w:t>-s</w:t>
            </w:r>
          </w:p>
        </w:tc>
        <w:tc>
          <w:tcPr>
            <w:tcW w:w="0" w:type="auto"/>
            <w:vAlign w:val="center"/>
            <w:hideMark/>
          </w:tcPr>
          <w:p w14:paraId="2AC1810B" w14:textId="77777777" w:rsidR="00962F55" w:rsidRPr="00962F55" w:rsidRDefault="00962F55" w:rsidP="00962F55">
            <w:pPr>
              <w:spacing w:after="0" w:line="240" w:lineRule="auto"/>
              <w:ind w:left="0" w:firstLine="0"/>
              <w:rPr>
                <w:color w:val="auto"/>
                <w:szCs w:val="24"/>
              </w:rPr>
            </w:pPr>
            <w:r w:rsidRPr="00962F55">
              <w:rPr>
                <w:rFonts w:ascii="Courier New" w:hAnsi="Courier New" w:cs="Courier New"/>
                <w:color w:val="auto"/>
                <w:sz w:val="20"/>
                <w:szCs w:val="20"/>
              </w:rPr>
              <w:t>--</w:t>
            </w:r>
            <w:proofErr w:type="spellStart"/>
            <w:r w:rsidRPr="00962F55">
              <w:rPr>
                <w:rFonts w:ascii="Courier New" w:hAnsi="Courier New" w:cs="Courier New"/>
                <w:color w:val="auto"/>
                <w:sz w:val="20"/>
                <w:szCs w:val="20"/>
              </w:rPr>
              <w:t>sjf</w:t>
            </w:r>
            <w:proofErr w:type="spellEnd"/>
          </w:p>
        </w:tc>
        <w:tc>
          <w:tcPr>
            <w:tcW w:w="0" w:type="auto"/>
            <w:vAlign w:val="center"/>
            <w:hideMark/>
          </w:tcPr>
          <w:p w14:paraId="5C805710" w14:textId="77777777" w:rsidR="00962F55" w:rsidRPr="00962F55" w:rsidRDefault="00962F55" w:rsidP="00962F55">
            <w:pPr>
              <w:spacing w:after="0" w:line="240" w:lineRule="auto"/>
              <w:ind w:left="0" w:firstLine="0"/>
              <w:rPr>
                <w:color w:val="auto"/>
                <w:szCs w:val="24"/>
              </w:rPr>
            </w:pPr>
            <w:r w:rsidRPr="00962F55">
              <w:rPr>
                <w:color w:val="auto"/>
                <w:szCs w:val="24"/>
              </w:rPr>
              <w:t>Use SJF scheduling</w:t>
            </w:r>
          </w:p>
        </w:tc>
      </w:tr>
      <w:tr w:rsidR="00962F55" w:rsidRPr="00962F55" w14:paraId="6D10FADD" w14:textId="77777777" w:rsidTr="00962F55">
        <w:trPr>
          <w:trHeight w:val="313"/>
          <w:tblCellSpacing w:w="15" w:type="dxa"/>
        </w:trPr>
        <w:tc>
          <w:tcPr>
            <w:tcW w:w="0" w:type="auto"/>
            <w:vAlign w:val="center"/>
            <w:hideMark/>
          </w:tcPr>
          <w:p w14:paraId="01A39552" w14:textId="77777777" w:rsidR="00962F55" w:rsidRPr="00962F55" w:rsidRDefault="00962F55" w:rsidP="00962F55">
            <w:pPr>
              <w:spacing w:after="0" w:line="240" w:lineRule="auto"/>
              <w:ind w:left="0" w:firstLine="0"/>
              <w:rPr>
                <w:color w:val="auto"/>
                <w:szCs w:val="24"/>
              </w:rPr>
            </w:pPr>
            <w:r w:rsidRPr="00962F55">
              <w:rPr>
                <w:rFonts w:ascii="Courier New" w:hAnsi="Courier New" w:cs="Courier New"/>
                <w:color w:val="auto"/>
                <w:sz w:val="20"/>
                <w:szCs w:val="20"/>
              </w:rPr>
              <w:t>-r</w:t>
            </w:r>
          </w:p>
        </w:tc>
        <w:tc>
          <w:tcPr>
            <w:tcW w:w="0" w:type="auto"/>
            <w:vAlign w:val="center"/>
            <w:hideMark/>
          </w:tcPr>
          <w:p w14:paraId="7BA41C2A" w14:textId="77777777" w:rsidR="00962F55" w:rsidRPr="00962F55" w:rsidRDefault="00962F55" w:rsidP="00962F55">
            <w:pPr>
              <w:spacing w:after="0" w:line="240" w:lineRule="auto"/>
              <w:ind w:left="0" w:firstLine="0"/>
              <w:rPr>
                <w:color w:val="auto"/>
                <w:szCs w:val="24"/>
              </w:rPr>
            </w:pPr>
            <w:r w:rsidRPr="00962F55">
              <w:rPr>
                <w:rFonts w:ascii="Courier New" w:hAnsi="Courier New" w:cs="Courier New"/>
                <w:color w:val="auto"/>
                <w:sz w:val="20"/>
                <w:szCs w:val="20"/>
              </w:rPr>
              <w:t>--</w:t>
            </w:r>
            <w:proofErr w:type="spellStart"/>
            <w:r w:rsidRPr="00962F55">
              <w:rPr>
                <w:rFonts w:ascii="Courier New" w:hAnsi="Courier New" w:cs="Courier New"/>
                <w:color w:val="auto"/>
                <w:sz w:val="20"/>
                <w:szCs w:val="20"/>
              </w:rPr>
              <w:t>rr</w:t>
            </w:r>
            <w:proofErr w:type="spellEnd"/>
          </w:p>
        </w:tc>
        <w:tc>
          <w:tcPr>
            <w:tcW w:w="0" w:type="auto"/>
            <w:vAlign w:val="center"/>
            <w:hideMark/>
          </w:tcPr>
          <w:p w14:paraId="61D96BFF" w14:textId="77777777" w:rsidR="00962F55" w:rsidRPr="00962F55" w:rsidRDefault="00962F55" w:rsidP="00962F55">
            <w:pPr>
              <w:spacing w:after="0" w:line="240" w:lineRule="auto"/>
              <w:ind w:left="0" w:firstLine="0"/>
              <w:rPr>
                <w:color w:val="auto"/>
                <w:szCs w:val="24"/>
              </w:rPr>
            </w:pPr>
            <w:r w:rsidRPr="00962F55">
              <w:rPr>
                <w:color w:val="auto"/>
                <w:szCs w:val="24"/>
              </w:rPr>
              <w:t>Use Round Robin scheduling</w:t>
            </w:r>
          </w:p>
        </w:tc>
      </w:tr>
      <w:tr w:rsidR="00962F55" w:rsidRPr="00962F55" w14:paraId="63CE9B2B" w14:textId="77777777" w:rsidTr="00962F55">
        <w:trPr>
          <w:trHeight w:val="296"/>
          <w:tblCellSpacing w:w="15" w:type="dxa"/>
        </w:trPr>
        <w:tc>
          <w:tcPr>
            <w:tcW w:w="0" w:type="auto"/>
            <w:vAlign w:val="center"/>
            <w:hideMark/>
          </w:tcPr>
          <w:p w14:paraId="3F74D956" w14:textId="77777777" w:rsidR="00962F55" w:rsidRPr="00962F55" w:rsidRDefault="00962F55" w:rsidP="00962F55">
            <w:pPr>
              <w:spacing w:after="0" w:line="240" w:lineRule="auto"/>
              <w:ind w:left="0" w:firstLine="0"/>
              <w:rPr>
                <w:color w:val="auto"/>
                <w:szCs w:val="24"/>
              </w:rPr>
            </w:pPr>
            <w:r w:rsidRPr="00962F55">
              <w:rPr>
                <w:rFonts w:ascii="Courier New" w:hAnsi="Courier New" w:cs="Courier New"/>
                <w:color w:val="auto"/>
                <w:sz w:val="20"/>
                <w:szCs w:val="20"/>
              </w:rPr>
              <w:t>-p</w:t>
            </w:r>
          </w:p>
        </w:tc>
        <w:tc>
          <w:tcPr>
            <w:tcW w:w="0" w:type="auto"/>
            <w:vAlign w:val="center"/>
            <w:hideMark/>
          </w:tcPr>
          <w:p w14:paraId="00C28533" w14:textId="77777777" w:rsidR="00962F55" w:rsidRPr="00962F55" w:rsidRDefault="00962F55" w:rsidP="00962F55">
            <w:pPr>
              <w:spacing w:after="0" w:line="240" w:lineRule="auto"/>
              <w:ind w:left="0" w:firstLine="0"/>
              <w:rPr>
                <w:color w:val="auto"/>
                <w:szCs w:val="24"/>
              </w:rPr>
            </w:pPr>
            <w:r w:rsidRPr="00962F55">
              <w:rPr>
                <w:rFonts w:ascii="Courier New" w:hAnsi="Courier New" w:cs="Courier New"/>
                <w:color w:val="auto"/>
                <w:sz w:val="20"/>
                <w:szCs w:val="20"/>
              </w:rPr>
              <w:t>--priority</w:t>
            </w:r>
          </w:p>
        </w:tc>
        <w:tc>
          <w:tcPr>
            <w:tcW w:w="0" w:type="auto"/>
            <w:vAlign w:val="center"/>
            <w:hideMark/>
          </w:tcPr>
          <w:p w14:paraId="417C978C" w14:textId="77777777" w:rsidR="00962F55" w:rsidRPr="00962F55" w:rsidRDefault="00962F55" w:rsidP="00962F55">
            <w:pPr>
              <w:spacing w:after="0" w:line="240" w:lineRule="auto"/>
              <w:ind w:left="0" w:firstLine="0"/>
              <w:rPr>
                <w:color w:val="auto"/>
                <w:szCs w:val="24"/>
              </w:rPr>
            </w:pPr>
            <w:r w:rsidRPr="00962F55">
              <w:rPr>
                <w:color w:val="auto"/>
                <w:szCs w:val="24"/>
              </w:rPr>
              <w:t>Use Priority scheduling</w:t>
            </w:r>
          </w:p>
        </w:tc>
      </w:tr>
      <w:tr w:rsidR="00962F55" w:rsidRPr="00962F55" w14:paraId="3D1830C1" w14:textId="77777777" w:rsidTr="00962F55">
        <w:trPr>
          <w:trHeight w:val="296"/>
          <w:tblCellSpacing w:w="15" w:type="dxa"/>
        </w:trPr>
        <w:tc>
          <w:tcPr>
            <w:tcW w:w="0" w:type="auto"/>
            <w:vAlign w:val="center"/>
            <w:hideMark/>
          </w:tcPr>
          <w:p w14:paraId="0823A69A" w14:textId="77777777" w:rsidR="00962F55" w:rsidRPr="00962F55" w:rsidRDefault="00962F55" w:rsidP="00962F55">
            <w:pPr>
              <w:spacing w:after="0" w:line="240" w:lineRule="auto"/>
              <w:ind w:left="0" w:firstLine="0"/>
              <w:rPr>
                <w:color w:val="auto"/>
                <w:szCs w:val="24"/>
              </w:rPr>
            </w:pPr>
            <w:r w:rsidRPr="00962F55">
              <w:rPr>
                <w:rFonts w:ascii="Courier New" w:hAnsi="Courier New" w:cs="Courier New"/>
                <w:color w:val="auto"/>
                <w:sz w:val="20"/>
                <w:szCs w:val="20"/>
              </w:rPr>
              <w:t>-</w:t>
            </w:r>
            <w:proofErr w:type="spellStart"/>
            <w:r w:rsidRPr="00962F55">
              <w:rPr>
                <w:rFonts w:ascii="Courier New" w:hAnsi="Courier New" w:cs="Courier New"/>
                <w:color w:val="auto"/>
                <w:sz w:val="20"/>
                <w:szCs w:val="20"/>
              </w:rPr>
              <w:t>i</w:t>
            </w:r>
            <w:proofErr w:type="spellEnd"/>
          </w:p>
        </w:tc>
        <w:tc>
          <w:tcPr>
            <w:tcW w:w="0" w:type="auto"/>
            <w:vAlign w:val="center"/>
            <w:hideMark/>
          </w:tcPr>
          <w:p w14:paraId="5ABB1D96" w14:textId="77777777" w:rsidR="00962F55" w:rsidRPr="00962F55" w:rsidRDefault="00962F55" w:rsidP="00962F55">
            <w:pPr>
              <w:spacing w:after="0" w:line="240" w:lineRule="auto"/>
              <w:ind w:left="0" w:firstLine="0"/>
              <w:rPr>
                <w:color w:val="auto"/>
                <w:szCs w:val="24"/>
              </w:rPr>
            </w:pPr>
            <w:r w:rsidRPr="00962F55">
              <w:rPr>
                <w:rFonts w:ascii="Courier New" w:hAnsi="Courier New" w:cs="Courier New"/>
                <w:color w:val="auto"/>
                <w:sz w:val="20"/>
                <w:szCs w:val="20"/>
              </w:rPr>
              <w:t>--input &lt;file&gt;</w:t>
            </w:r>
          </w:p>
        </w:tc>
        <w:tc>
          <w:tcPr>
            <w:tcW w:w="0" w:type="auto"/>
            <w:vAlign w:val="center"/>
            <w:hideMark/>
          </w:tcPr>
          <w:p w14:paraId="576AF3CF" w14:textId="77777777" w:rsidR="00962F55" w:rsidRPr="00962F55" w:rsidRDefault="00962F55" w:rsidP="00962F55">
            <w:pPr>
              <w:spacing w:after="0" w:line="240" w:lineRule="auto"/>
              <w:ind w:left="0" w:firstLine="0"/>
              <w:rPr>
                <w:color w:val="auto"/>
                <w:szCs w:val="24"/>
              </w:rPr>
            </w:pPr>
            <w:r w:rsidRPr="00962F55">
              <w:rPr>
                <w:color w:val="auto"/>
                <w:szCs w:val="24"/>
              </w:rPr>
              <w:t>Input CSV filename</w:t>
            </w:r>
          </w:p>
        </w:tc>
      </w:tr>
      <w:tr w:rsidR="00962F55" w:rsidRPr="00962F55" w14:paraId="2271B0A1" w14:textId="77777777" w:rsidTr="00962F55">
        <w:trPr>
          <w:trHeight w:val="313"/>
          <w:tblCellSpacing w:w="15" w:type="dxa"/>
        </w:trPr>
        <w:tc>
          <w:tcPr>
            <w:tcW w:w="0" w:type="auto"/>
            <w:vAlign w:val="center"/>
            <w:hideMark/>
          </w:tcPr>
          <w:p w14:paraId="64132CCF" w14:textId="77777777" w:rsidR="00962F55" w:rsidRPr="00962F55" w:rsidRDefault="00962F55" w:rsidP="00962F55">
            <w:pPr>
              <w:spacing w:after="0" w:line="240" w:lineRule="auto"/>
              <w:ind w:left="0" w:firstLine="0"/>
              <w:rPr>
                <w:color w:val="auto"/>
                <w:szCs w:val="24"/>
              </w:rPr>
            </w:pPr>
            <w:r w:rsidRPr="00962F55">
              <w:rPr>
                <w:rFonts w:ascii="Courier New" w:hAnsi="Courier New" w:cs="Courier New"/>
                <w:color w:val="auto"/>
                <w:sz w:val="20"/>
                <w:szCs w:val="20"/>
              </w:rPr>
              <w:t>-q</w:t>
            </w:r>
          </w:p>
        </w:tc>
        <w:tc>
          <w:tcPr>
            <w:tcW w:w="0" w:type="auto"/>
            <w:vAlign w:val="center"/>
            <w:hideMark/>
          </w:tcPr>
          <w:p w14:paraId="4EAAF317" w14:textId="77777777" w:rsidR="00962F55" w:rsidRPr="00962F55" w:rsidRDefault="00962F55" w:rsidP="00962F55">
            <w:pPr>
              <w:spacing w:after="0" w:line="240" w:lineRule="auto"/>
              <w:ind w:left="0" w:firstLine="0"/>
              <w:rPr>
                <w:color w:val="auto"/>
                <w:szCs w:val="24"/>
              </w:rPr>
            </w:pPr>
            <w:r w:rsidRPr="00962F55">
              <w:rPr>
                <w:rFonts w:ascii="Courier New" w:hAnsi="Courier New" w:cs="Courier New"/>
                <w:color w:val="auto"/>
                <w:sz w:val="20"/>
                <w:szCs w:val="20"/>
              </w:rPr>
              <w:t>--quantum &lt;n&gt;</w:t>
            </w:r>
          </w:p>
        </w:tc>
        <w:tc>
          <w:tcPr>
            <w:tcW w:w="0" w:type="auto"/>
            <w:vAlign w:val="center"/>
            <w:hideMark/>
          </w:tcPr>
          <w:p w14:paraId="0F3C96CB" w14:textId="77777777" w:rsidR="00962F55" w:rsidRPr="00962F55" w:rsidRDefault="00962F55" w:rsidP="00962F55">
            <w:pPr>
              <w:spacing w:after="0" w:line="240" w:lineRule="auto"/>
              <w:ind w:left="0" w:firstLine="0"/>
              <w:rPr>
                <w:color w:val="auto"/>
                <w:szCs w:val="24"/>
              </w:rPr>
            </w:pPr>
            <w:r w:rsidRPr="00962F55">
              <w:rPr>
                <w:color w:val="auto"/>
                <w:szCs w:val="24"/>
              </w:rPr>
              <w:t>Time quantum for RR</w:t>
            </w:r>
          </w:p>
        </w:tc>
      </w:tr>
    </w:tbl>
    <w:p w14:paraId="54E41FF3" w14:textId="3789EE2B" w:rsidR="00962F55" w:rsidRDefault="00962F55" w:rsidP="00427650">
      <w:pPr>
        <w:spacing w:before="120" w:after="120" w:line="250" w:lineRule="auto"/>
        <w:ind w:left="0" w:hanging="14"/>
        <w:jc w:val="both"/>
      </w:pPr>
      <w:r>
        <w:t>Example Usage:</w:t>
      </w:r>
    </w:p>
    <w:p w14:paraId="4DBAFAC4" w14:textId="3EE24346" w:rsidR="00962F55" w:rsidRDefault="00427650" w:rsidP="00666CB0">
      <w:pPr>
        <w:spacing w:after="304"/>
        <w:ind w:left="-5"/>
        <w:jc w:val="both"/>
      </w:pPr>
      <w:r w:rsidRPr="00427650">
        <w:rPr>
          <w:noProof/>
        </w:rPr>
        <w:drawing>
          <wp:inline distT="0" distB="0" distL="0" distR="0" wp14:anchorId="093BB7DD" wp14:editId="2709440E">
            <wp:extent cx="3019846" cy="581106"/>
            <wp:effectExtent l="0" t="0" r="9525" b="9525"/>
            <wp:docPr id="274713483" name="Picture 1" descr="A close up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713483" name="Picture 1" descr="A close up of text&#10;&#10;AI-generated content may be incorrect."/>
                    <pic:cNvPicPr/>
                  </pic:nvPicPr>
                  <pic:blipFill>
                    <a:blip r:embed="rId6"/>
                    <a:stretch>
                      <a:fillRect/>
                    </a:stretch>
                  </pic:blipFill>
                  <pic:spPr>
                    <a:xfrm>
                      <a:off x="0" y="0"/>
                      <a:ext cx="3019846" cy="581106"/>
                    </a:xfrm>
                    <a:prstGeom prst="rect">
                      <a:avLst/>
                    </a:prstGeom>
                  </pic:spPr>
                </pic:pic>
              </a:graphicData>
            </a:graphic>
          </wp:inline>
        </w:drawing>
      </w:r>
    </w:p>
    <w:p w14:paraId="451B5E7F" w14:textId="2BA06100" w:rsidR="00666CB0" w:rsidRDefault="00666CB0" w:rsidP="00666CB0">
      <w:pPr>
        <w:pStyle w:val="Heading1"/>
        <w:ind w:left="-5"/>
      </w:pPr>
      <w:r>
        <w:t xml:space="preserve">Implementation </w:t>
      </w:r>
      <w:r w:rsidR="00427650">
        <w:t>D</w:t>
      </w:r>
      <w:r>
        <w:t>etails</w:t>
      </w:r>
    </w:p>
    <w:p w14:paraId="689E6AE8" w14:textId="2E3B6074" w:rsidR="00427650" w:rsidRPr="00427650" w:rsidRDefault="00427650" w:rsidP="00666CB0">
      <w:pPr>
        <w:pStyle w:val="Heading1"/>
        <w:ind w:left="-5"/>
        <w:rPr>
          <w:b w:val="0"/>
          <w:bCs/>
          <w:sz w:val="24"/>
          <w:szCs w:val="24"/>
        </w:rPr>
      </w:pPr>
      <w:r w:rsidRPr="00427650">
        <w:rPr>
          <w:b w:val="0"/>
          <w:bCs/>
          <w:sz w:val="24"/>
          <w:szCs w:val="24"/>
        </w:rPr>
        <w:t>When the program begins, the main thread (acting as the scheduler) reads the process list from the input CSV file and spawns one POSIX thread per task. Each thread represents a process in the system and immediately blocks on its own private semaphore, initialized to zero. These semaphores allow the scheduler to precisely control when each process is permitted to “</w:t>
      </w:r>
      <w:r w:rsidRPr="00427650">
        <w:rPr>
          <w:b w:val="0"/>
          <w:bCs/>
          <w:i/>
          <w:iCs/>
          <w:sz w:val="24"/>
          <w:szCs w:val="24"/>
        </w:rPr>
        <w:t>run</w:t>
      </w:r>
      <w:r w:rsidRPr="00427650">
        <w:rPr>
          <w:b w:val="0"/>
          <w:bCs/>
          <w:sz w:val="24"/>
          <w:szCs w:val="24"/>
        </w:rPr>
        <w:t>.”</w:t>
      </w:r>
    </w:p>
    <w:p w14:paraId="738D168E" w14:textId="77777777" w:rsidR="00427650" w:rsidRDefault="00427650" w:rsidP="00427650">
      <w:pPr>
        <w:pStyle w:val="NormalWeb"/>
      </w:pPr>
      <w:r>
        <w:t xml:space="preserve">The scheduler maintains a </w:t>
      </w:r>
      <w:r>
        <w:rPr>
          <w:rStyle w:val="Strong"/>
        </w:rPr>
        <w:t>simulation clock</w:t>
      </w:r>
      <w:r>
        <w:t xml:space="preserve"> that advances one cycle per iteration of the main scheduling loop. For each clock tick, it performs the following sequence of actions:</w:t>
      </w:r>
    </w:p>
    <w:p w14:paraId="69AA7126" w14:textId="70193491" w:rsidR="00427650" w:rsidRDefault="00427650" w:rsidP="00427650">
      <w:pPr>
        <w:pStyle w:val="NormalWeb"/>
        <w:numPr>
          <w:ilvl w:val="0"/>
          <w:numId w:val="10"/>
        </w:numPr>
        <w:tabs>
          <w:tab w:val="clear" w:pos="720"/>
        </w:tabs>
        <w:spacing w:after="120" w:afterAutospacing="0"/>
        <w:ind w:left="734" w:hanging="547"/>
      </w:pPr>
      <w:r>
        <w:rPr>
          <w:rStyle w:val="Strong"/>
        </w:rPr>
        <w:t>Check for Arrivals:</w:t>
      </w:r>
      <w:r>
        <w:t xml:space="preserve"> Any process whose </w:t>
      </w:r>
      <w:r w:rsidRPr="00427650">
        <w:rPr>
          <w:rStyle w:val="HTMLCode"/>
          <w:rFonts w:eastAsiaTheme="majorEastAsia"/>
          <w:sz w:val="22"/>
          <w:szCs w:val="22"/>
        </w:rPr>
        <w:t>arrival</w:t>
      </w:r>
      <w:r>
        <w:t xml:space="preserve"> time is less than or equal to the current clock time is admitted into the </w:t>
      </w:r>
      <w:r>
        <w:rPr>
          <w:rStyle w:val="Strong"/>
        </w:rPr>
        <w:t>READY queue</w:t>
      </w:r>
      <w:r>
        <w:t>. This queue holds all threads that have arrived but are not currently running or finished.</w:t>
      </w:r>
    </w:p>
    <w:p w14:paraId="3DC9FE45" w14:textId="77777777" w:rsidR="00427650" w:rsidRDefault="00427650" w:rsidP="00427650">
      <w:pPr>
        <w:pStyle w:val="NormalWeb"/>
        <w:numPr>
          <w:ilvl w:val="0"/>
          <w:numId w:val="10"/>
        </w:numPr>
        <w:tabs>
          <w:tab w:val="clear" w:pos="720"/>
        </w:tabs>
        <w:spacing w:after="120" w:afterAutospacing="0"/>
        <w:ind w:left="734" w:hanging="547"/>
      </w:pPr>
      <w:r>
        <w:rPr>
          <w:rStyle w:val="Strong"/>
        </w:rPr>
        <w:t>Select the Next Process:</w:t>
      </w:r>
      <w:r>
        <w:t xml:space="preserve"> The scheduler examines the READY queue and applies the active scheduling policy:</w:t>
      </w:r>
    </w:p>
    <w:p w14:paraId="5BC5FE05" w14:textId="77777777" w:rsidR="00427650" w:rsidRDefault="00427650" w:rsidP="00427650">
      <w:pPr>
        <w:pStyle w:val="NormalWeb"/>
        <w:numPr>
          <w:ilvl w:val="0"/>
          <w:numId w:val="12"/>
        </w:numPr>
        <w:spacing w:before="0" w:beforeAutospacing="0" w:after="0" w:afterAutospacing="0"/>
      </w:pPr>
      <w:r>
        <w:rPr>
          <w:rStyle w:val="Strong"/>
        </w:rPr>
        <w:t>FCFS:</w:t>
      </w:r>
      <w:r>
        <w:t xml:space="preserve"> Select the process that arrived first.</w:t>
      </w:r>
    </w:p>
    <w:p w14:paraId="4BE53A7B" w14:textId="77777777" w:rsidR="00427650" w:rsidRDefault="00427650" w:rsidP="00427650">
      <w:pPr>
        <w:pStyle w:val="NormalWeb"/>
        <w:numPr>
          <w:ilvl w:val="0"/>
          <w:numId w:val="12"/>
        </w:numPr>
        <w:spacing w:before="0" w:beforeAutospacing="0" w:after="0" w:afterAutospacing="0"/>
      </w:pPr>
      <w:r>
        <w:rPr>
          <w:rStyle w:val="Strong"/>
        </w:rPr>
        <w:t>SJF:</w:t>
      </w:r>
      <w:r>
        <w:t xml:space="preserve"> Select the process with the smallest remaining burst time.</w:t>
      </w:r>
    </w:p>
    <w:p w14:paraId="61007FB0" w14:textId="77777777" w:rsidR="00427650" w:rsidRDefault="00427650" w:rsidP="00427650">
      <w:pPr>
        <w:pStyle w:val="NormalWeb"/>
        <w:numPr>
          <w:ilvl w:val="0"/>
          <w:numId w:val="12"/>
        </w:numPr>
        <w:spacing w:before="0" w:beforeAutospacing="0" w:after="0" w:afterAutospacing="0"/>
      </w:pPr>
      <w:r>
        <w:rPr>
          <w:rStyle w:val="Strong"/>
        </w:rPr>
        <w:t>RR:</w:t>
      </w:r>
      <w:r>
        <w:t xml:space="preserve"> Select the next process in a cyclic order using a fixed time quantum</w:t>
      </w:r>
    </w:p>
    <w:p w14:paraId="0C983A92" w14:textId="7D4F29B8" w:rsidR="00427650" w:rsidRDefault="00427650" w:rsidP="00427650">
      <w:pPr>
        <w:pStyle w:val="NormalWeb"/>
        <w:numPr>
          <w:ilvl w:val="0"/>
          <w:numId w:val="12"/>
        </w:numPr>
        <w:spacing w:before="0" w:beforeAutospacing="0" w:after="0" w:afterAutospacing="0"/>
      </w:pPr>
      <w:r>
        <w:rPr>
          <w:rStyle w:val="Strong"/>
        </w:rPr>
        <w:t>Priority:</w:t>
      </w:r>
      <w:r>
        <w:t xml:space="preserve"> Select the process with the highest priority (lowest priority value).</w:t>
      </w:r>
    </w:p>
    <w:p w14:paraId="470BBB92" w14:textId="77777777" w:rsidR="00427650" w:rsidRDefault="00427650" w:rsidP="00427650">
      <w:pPr>
        <w:pStyle w:val="NormalWeb"/>
        <w:numPr>
          <w:ilvl w:val="0"/>
          <w:numId w:val="10"/>
        </w:numPr>
        <w:tabs>
          <w:tab w:val="clear" w:pos="720"/>
        </w:tabs>
        <w:ind w:hanging="540"/>
      </w:pPr>
      <w:r>
        <w:rPr>
          <w:rStyle w:val="Strong"/>
        </w:rPr>
        <w:t>Dispatch the Process:</w:t>
      </w:r>
      <w:r>
        <w:t xml:space="preserve"> Once a process is selected, the scheduler </w:t>
      </w:r>
      <w:r>
        <w:rPr>
          <w:rStyle w:val="Strong"/>
        </w:rPr>
        <w:t>posts</w:t>
      </w:r>
      <w:r>
        <w:t xml:space="preserve"> (signals) that process’s semaphore. The corresponding thread wakes up, simulates one unit of CPU execution by decrementing its remaining burst time, and then either re-enters the READY queue (if not done) or terminates (if its remaining time reaches zero).</w:t>
      </w:r>
    </w:p>
    <w:p w14:paraId="2827A349" w14:textId="77777777" w:rsidR="00427650" w:rsidRDefault="00427650" w:rsidP="00427650">
      <w:pPr>
        <w:pStyle w:val="NormalWeb"/>
        <w:numPr>
          <w:ilvl w:val="0"/>
          <w:numId w:val="10"/>
        </w:numPr>
        <w:tabs>
          <w:tab w:val="clear" w:pos="720"/>
        </w:tabs>
        <w:ind w:hanging="540"/>
      </w:pPr>
      <w:r>
        <w:rPr>
          <w:rStyle w:val="Strong"/>
        </w:rPr>
        <w:t>Update System State:</w:t>
      </w:r>
      <w:r>
        <w:t xml:space="preserve"> The scheduler removes completed processes from the READY queue, increments the clock, and repeats until all processes have finished.</w:t>
      </w:r>
    </w:p>
    <w:p w14:paraId="09E2C328" w14:textId="6CDBFECA" w:rsidR="00427650" w:rsidRDefault="00427650" w:rsidP="00427650">
      <w:pPr>
        <w:pStyle w:val="NormalWeb"/>
      </w:pPr>
      <w:r>
        <w:lastRenderedPageBreak/>
        <w:t xml:space="preserve">The </w:t>
      </w:r>
      <w:r w:rsidRPr="00427650">
        <w:rPr>
          <w:rStyle w:val="Strong"/>
        </w:rPr>
        <w:t>READY</w:t>
      </w:r>
      <w:r>
        <w:t xml:space="preserve"> queue represents the list of runnable threads waiting for CPU service. You may implement it as a simple FIFO queue or a sorted structure ordered by burst time or priority for SJF and Priority scheduling.</w:t>
      </w:r>
    </w:p>
    <w:p w14:paraId="4B9C0DF5" w14:textId="7105B921" w:rsidR="00666CB0" w:rsidRDefault="00427650" w:rsidP="00427650">
      <w:pPr>
        <w:pStyle w:val="NormalWeb"/>
      </w:pPr>
      <w:r>
        <w:t xml:space="preserve">Students are expected to </w:t>
      </w:r>
      <w:r w:rsidRPr="00427650">
        <w:rPr>
          <w:rStyle w:val="Strong"/>
          <w:b w:val="0"/>
          <w:bCs w:val="0"/>
        </w:rPr>
        <w:t>design and maintain this</w:t>
      </w:r>
      <w:r w:rsidRPr="00427650">
        <w:rPr>
          <w:rStyle w:val="Strong"/>
        </w:rPr>
        <w:t xml:space="preserve"> READY</w:t>
      </w:r>
      <w:r w:rsidRPr="00427650">
        <w:rPr>
          <w:rStyle w:val="Strong"/>
          <w:b w:val="0"/>
          <w:bCs w:val="0"/>
        </w:rPr>
        <w:t xml:space="preserve"> queue explicitly</w:t>
      </w:r>
      <w:r>
        <w:t xml:space="preserve"> — adding newly arrived processes, re-queuing preempted ones (for RR and Priority), and removing completed tasks. The scheduler should not post directly to arbitrary semaphores; it must make its decision based on the current </w:t>
      </w:r>
      <w:r w:rsidRPr="00427650">
        <w:rPr>
          <w:rStyle w:val="Strong"/>
        </w:rPr>
        <w:t>READY</w:t>
      </w:r>
      <w:r>
        <w:t xml:space="preserve"> queue contents.</w:t>
      </w:r>
    </w:p>
    <w:p w14:paraId="15F62481" w14:textId="77777777" w:rsidR="00BE5F73" w:rsidRDefault="00BE5F73" w:rsidP="00BE5F73">
      <w:pPr>
        <w:pStyle w:val="Heading1"/>
        <w:spacing w:after="120"/>
        <w:ind w:left="0" w:hanging="14"/>
      </w:pPr>
      <w:r>
        <w:t>Additional Implementation details:</w:t>
      </w:r>
    </w:p>
    <w:p w14:paraId="78C5E615" w14:textId="4BEFD154" w:rsidR="00F728E9" w:rsidRDefault="00F728E9" w:rsidP="00BE5F73">
      <w:pPr>
        <w:pStyle w:val="Heading1"/>
        <w:spacing w:after="120"/>
        <w:ind w:left="0" w:hanging="14"/>
        <w:rPr>
          <w:b w:val="0"/>
          <w:sz w:val="24"/>
        </w:rPr>
      </w:pPr>
      <w:r w:rsidRPr="00F728E9">
        <w:rPr>
          <w:b w:val="0"/>
          <w:sz w:val="24"/>
        </w:rPr>
        <w:t>Your scheduler must collect and report standard CPU scheduling metrics for each process and overall averages for the entire workload. These metrics reflect how efficiently and fairly your scheduler manages CPU time.</w:t>
      </w:r>
      <w:r>
        <w:rPr>
          <w:b w:val="0"/>
          <w:sz w:val="24"/>
        </w:rPr>
        <w:t xml:space="preserve"> </w:t>
      </w:r>
      <w:r w:rsidRPr="00F728E9">
        <w:rPr>
          <w:b w:val="0"/>
          <w:sz w:val="24"/>
        </w:rPr>
        <w:t>They should be printed at the end of the simulation in a clear tabular format.</w:t>
      </w:r>
      <w:r w:rsidR="00056942">
        <w:rPr>
          <w:b w:val="0"/>
          <w:sz w:val="24"/>
        </w:rPr>
        <w:t xml:space="preserve"> </w:t>
      </w:r>
    </w:p>
    <w:p w14:paraId="1D3ACD14" w14:textId="4229ED02" w:rsidR="00056942" w:rsidRPr="00056942" w:rsidRDefault="00056942" w:rsidP="00056942">
      <w:pPr>
        <w:spacing w:before="100" w:beforeAutospacing="1" w:after="120" w:line="240" w:lineRule="auto"/>
        <w:ind w:left="0" w:firstLine="0"/>
        <w:outlineLvl w:val="2"/>
        <w:rPr>
          <w:b/>
          <w:bCs/>
          <w:color w:val="auto"/>
          <w:szCs w:val="24"/>
          <w:u w:val="single"/>
        </w:rPr>
      </w:pPr>
      <w:r w:rsidRPr="00056942">
        <w:rPr>
          <w:b/>
          <w:bCs/>
          <w:color w:val="auto"/>
          <w:szCs w:val="24"/>
          <w:u w:val="single"/>
        </w:rPr>
        <w:t>Per-Process Metrics</w:t>
      </w:r>
      <w:r>
        <w:rPr>
          <w:b/>
          <w:bCs/>
          <w:color w:val="auto"/>
          <w:szCs w:val="24"/>
          <w:u w:val="single"/>
        </w:rPr>
        <w:t xml:space="preserve"> (each process records)</w:t>
      </w:r>
    </w:p>
    <w:tbl>
      <w:tblPr>
        <w:tblW w:w="9337" w:type="dxa"/>
        <w:tblCellSpacing w:w="15" w:type="dxa"/>
        <w:tblCellMar>
          <w:top w:w="15" w:type="dxa"/>
          <w:left w:w="15" w:type="dxa"/>
          <w:bottom w:w="15" w:type="dxa"/>
          <w:right w:w="15" w:type="dxa"/>
        </w:tblCellMar>
        <w:tblLook w:val="04A0" w:firstRow="1" w:lastRow="0" w:firstColumn="1" w:lastColumn="0" w:noHBand="0" w:noVBand="1"/>
      </w:tblPr>
      <w:tblGrid>
        <w:gridCol w:w="1633"/>
        <w:gridCol w:w="7704"/>
      </w:tblGrid>
      <w:tr w:rsidR="00056942" w:rsidRPr="00056942" w14:paraId="75800A87" w14:textId="77777777" w:rsidTr="00056942">
        <w:trPr>
          <w:trHeight w:val="273"/>
          <w:tblHeader/>
          <w:tblCellSpacing w:w="15" w:type="dxa"/>
        </w:trPr>
        <w:tc>
          <w:tcPr>
            <w:tcW w:w="0" w:type="auto"/>
            <w:vAlign w:val="center"/>
            <w:hideMark/>
          </w:tcPr>
          <w:p w14:paraId="73DA479D" w14:textId="2B78306B" w:rsidR="00056942" w:rsidRPr="00056942" w:rsidRDefault="00056942" w:rsidP="00056942">
            <w:pPr>
              <w:spacing w:after="0" w:line="240" w:lineRule="auto"/>
              <w:ind w:left="0" w:firstLine="0"/>
              <w:rPr>
                <w:b/>
                <w:bCs/>
                <w:color w:val="auto"/>
                <w:sz w:val="22"/>
                <w:u w:val="single"/>
              </w:rPr>
            </w:pPr>
          </w:p>
        </w:tc>
        <w:tc>
          <w:tcPr>
            <w:tcW w:w="0" w:type="auto"/>
            <w:vAlign w:val="center"/>
            <w:hideMark/>
          </w:tcPr>
          <w:p w14:paraId="17FA3997" w14:textId="77777777" w:rsidR="00056942" w:rsidRPr="00056942" w:rsidRDefault="00056942" w:rsidP="00056942">
            <w:pPr>
              <w:spacing w:after="0" w:line="240" w:lineRule="auto"/>
              <w:ind w:left="0" w:firstLine="0"/>
              <w:jc w:val="center"/>
              <w:rPr>
                <w:b/>
                <w:bCs/>
                <w:color w:val="auto"/>
                <w:sz w:val="22"/>
                <w:u w:val="single"/>
              </w:rPr>
            </w:pPr>
            <w:r w:rsidRPr="00056942">
              <w:rPr>
                <w:b/>
                <w:bCs/>
                <w:color w:val="auto"/>
                <w:sz w:val="22"/>
                <w:u w:val="single"/>
              </w:rPr>
              <w:t>Definition</w:t>
            </w:r>
          </w:p>
        </w:tc>
      </w:tr>
      <w:tr w:rsidR="00056942" w:rsidRPr="00056942" w14:paraId="0AD19540" w14:textId="77777777" w:rsidTr="00056942">
        <w:trPr>
          <w:trHeight w:val="288"/>
          <w:tblCellSpacing w:w="15" w:type="dxa"/>
        </w:trPr>
        <w:tc>
          <w:tcPr>
            <w:tcW w:w="0" w:type="auto"/>
            <w:vAlign w:val="center"/>
            <w:hideMark/>
          </w:tcPr>
          <w:p w14:paraId="4C20D17B" w14:textId="77777777" w:rsidR="00056942" w:rsidRPr="00056942" w:rsidRDefault="00056942" w:rsidP="00056942">
            <w:pPr>
              <w:spacing w:after="0" w:line="240" w:lineRule="auto"/>
              <w:ind w:left="0" w:firstLine="0"/>
              <w:rPr>
                <w:color w:val="auto"/>
                <w:sz w:val="22"/>
              </w:rPr>
            </w:pPr>
            <w:r w:rsidRPr="00056942">
              <w:rPr>
                <w:b/>
                <w:bCs/>
                <w:color w:val="auto"/>
                <w:sz w:val="22"/>
              </w:rPr>
              <w:t>Arrival Time</w:t>
            </w:r>
          </w:p>
        </w:tc>
        <w:tc>
          <w:tcPr>
            <w:tcW w:w="0" w:type="auto"/>
            <w:vAlign w:val="center"/>
            <w:hideMark/>
          </w:tcPr>
          <w:p w14:paraId="22114004" w14:textId="77777777" w:rsidR="00056942" w:rsidRPr="00056942" w:rsidRDefault="00056942" w:rsidP="00056942">
            <w:pPr>
              <w:spacing w:after="0" w:line="240" w:lineRule="auto"/>
              <w:ind w:left="0" w:firstLine="0"/>
              <w:rPr>
                <w:color w:val="auto"/>
                <w:sz w:val="22"/>
              </w:rPr>
            </w:pPr>
            <w:r w:rsidRPr="00056942">
              <w:rPr>
                <w:color w:val="auto"/>
                <w:sz w:val="22"/>
              </w:rPr>
              <w:t>The simulation time when the process first enters the system.</w:t>
            </w:r>
          </w:p>
        </w:tc>
      </w:tr>
      <w:tr w:rsidR="00056942" w:rsidRPr="00056942" w14:paraId="009FB2C3" w14:textId="77777777" w:rsidTr="00056942">
        <w:trPr>
          <w:trHeight w:val="562"/>
          <w:tblCellSpacing w:w="15" w:type="dxa"/>
        </w:trPr>
        <w:tc>
          <w:tcPr>
            <w:tcW w:w="0" w:type="auto"/>
            <w:vAlign w:val="center"/>
            <w:hideMark/>
          </w:tcPr>
          <w:p w14:paraId="255769C8" w14:textId="77777777" w:rsidR="00056942" w:rsidRPr="00056942" w:rsidRDefault="00056942" w:rsidP="00056942">
            <w:pPr>
              <w:spacing w:after="0" w:line="240" w:lineRule="auto"/>
              <w:ind w:left="0" w:firstLine="0"/>
              <w:rPr>
                <w:color w:val="auto"/>
                <w:sz w:val="22"/>
              </w:rPr>
            </w:pPr>
            <w:r w:rsidRPr="00056942">
              <w:rPr>
                <w:b/>
                <w:bCs/>
                <w:color w:val="auto"/>
                <w:sz w:val="22"/>
              </w:rPr>
              <w:t>Start Time</w:t>
            </w:r>
          </w:p>
        </w:tc>
        <w:tc>
          <w:tcPr>
            <w:tcW w:w="0" w:type="auto"/>
            <w:vAlign w:val="center"/>
            <w:hideMark/>
          </w:tcPr>
          <w:p w14:paraId="2581D39B" w14:textId="77777777" w:rsidR="00056942" w:rsidRPr="00056942" w:rsidRDefault="00056942" w:rsidP="00056942">
            <w:pPr>
              <w:spacing w:after="0" w:line="240" w:lineRule="auto"/>
              <w:ind w:left="0" w:firstLine="0"/>
              <w:rPr>
                <w:color w:val="auto"/>
                <w:sz w:val="22"/>
              </w:rPr>
            </w:pPr>
            <w:r w:rsidRPr="00056942">
              <w:rPr>
                <w:color w:val="auto"/>
                <w:sz w:val="22"/>
              </w:rPr>
              <w:t xml:space="preserve">The first time the process is </w:t>
            </w:r>
            <w:proofErr w:type="gramStart"/>
            <w:r w:rsidRPr="00056942">
              <w:rPr>
                <w:color w:val="auto"/>
                <w:sz w:val="22"/>
              </w:rPr>
              <w:t>actually dispatched</w:t>
            </w:r>
            <w:proofErr w:type="gramEnd"/>
            <w:r w:rsidRPr="00056942">
              <w:rPr>
                <w:color w:val="auto"/>
                <w:sz w:val="22"/>
              </w:rPr>
              <w:t xml:space="preserve"> by the scheduler (i.e., when its semaphore is posted for the first time).</w:t>
            </w:r>
          </w:p>
        </w:tc>
      </w:tr>
      <w:tr w:rsidR="00056942" w:rsidRPr="00056942" w14:paraId="3A708822" w14:textId="77777777" w:rsidTr="00056942">
        <w:trPr>
          <w:trHeight w:val="547"/>
          <w:tblCellSpacing w:w="15" w:type="dxa"/>
        </w:trPr>
        <w:tc>
          <w:tcPr>
            <w:tcW w:w="0" w:type="auto"/>
            <w:vAlign w:val="center"/>
            <w:hideMark/>
          </w:tcPr>
          <w:p w14:paraId="099980F7" w14:textId="77777777" w:rsidR="00056942" w:rsidRPr="00056942" w:rsidRDefault="00056942" w:rsidP="00056942">
            <w:pPr>
              <w:spacing w:after="0" w:line="240" w:lineRule="auto"/>
              <w:ind w:left="0" w:firstLine="0"/>
              <w:rPr>
                <w:color w:val="auto"/>
                <w:sz w:val="22"/>
              </w:rPr>
            </w:pPr>
            <w:r w:rsidRPr="00056942">
              <w:rPr>
                <w:b/>
                <w:bCs/>
                <w:color w:val="auto"/>
                <w:sz w:val="22"/>
              </w:rPr>
              <w:t>Finish Time</w:t>
            </w:r>
          </w:p>
        </w:tc>
        <w:tc>
          <w:tcPr>
            <w:tcW w:w="0" w:type="auto"/>
            <w:vAlign w:val="center"/>
            <w:hideMark/>
          </w:tcPr>
          <w:p w14:paraId="60F537F4" w14:textId="77777777" w:rsidR="00056942" w:rsidRPr="00056942" w:rsidRDefault="00056942" w:rsidP="00056942">
            <w:pPr>
              <w:spacing w:after="0" w:line="240" w:lineRule="auto"/>
              <w:ind w:left="0" w:firstLine="0"/>
              <w:rPr>
                <w:color w:val="auto"/>
                <w:sz w:val="22"/>
              </w:rPr>
            </w:pPr>
            <w:r w:rsidRPr="00056942">
              <w:rPr>
                <w:color w:val="auto"/>
                <w:sz w:val="22"/>
              </w:rPr>
              <w:t>The simulation time when the process completes all its CPU bursts and terminates.</w:t>
            </w:r>
          </w:p>
        </w:tc>
      </w:tr>
      <w:tr w:rsidR="00056942" w:rsidRPr="00056942" w14:paraId="3043FFD7" w14:textId="77777777" w:rsidTr="00056942">
        <w:trPr>
          <w:trHeight w:val="562"/>
          <w:tblCellSpacing w:w="15" w:type="dxa"/>
        </w:trPr>
        <w:tc>
          <w:tcPr>
            <w:tcW w:w="0" w:type="auto"/>
            <w:vAlign w:val="center"/>
            <w:hideMark/>
          </w:tcPr>
          <w:p w14:paraId="0A236582" w14:textId="77777777" w:rsidR="00056942" w:rsidRPr="00056942" w:rsidRDefault="00056942" w:rsidP="00056942">
            <w:pPr>
              <w:spacing w:after="0" w:line="240" w:lineRule="auto"/>
              <w:ind w:left="0" w:firstLine="0"/>
              <w:rPr>
                <w:color w:val="auto"/>
                <w:sz w:val="22"/>
              </w:rPr>
            </w:pPr>
            <w:r w:rsidRPr="00056942">
              <w:rPr>
                <w:b/>
                <w:bCs/>
                <w:color w:val="auto"/>
                <w:sz w:val="22"/>
              </w:rPr>
              <w:t>Waiting Time</w:t>
            </w:r>
          </w:p>
        </w:tc>
        <w:tc>
          <w:tcPr>
            <w:tcW w:w="0" w:type="auto"/>
            <w:vAlign w:val="center"/>
            <w:hideMark/>
          </w:tcPr>
          <w:p w14:paraId="0AF9E7F3" w14:textId="77777777" w:rsidR="00056942" w:rsidRPr="00056942" w:rsidRDefault="00056942" w:rsidP="00056942">
            <w:pPr>
              <w:spacing w:after="0" w:line="240" w:lineRule="auto"/>
              <w:ind w:left="0" w:firstLine="0"/>
              <w:rPr>
                <w:color w:val="auto"/>
                <w:sz w:val="22"/>
              </w:rPr>
            </w:pPr>
            <w:r w:rsidRPr="00056942">
              <w:rPr>
                <w:color w:val="auto"/>
                <w:sz w:val="22"/>
              </w:rPr>
              <w:t>The total time the process spends in the READY queue waiting for CPU service.</w:t>
            </w:r>
          </w:p>
        </w:tc>
      </w:tr>
      <w:tr w:rsidR="00056942" w:rsidRPr="00056942" w14:paraId="28F1E73E" w14:textId="77777777" w:rsidTr="00056942">
        <w:trPr>
          <w:trHeight w:val="288"/>
          <w:tblCellSpacing w:w="15" w:type="dxa"/>
        </w:trPr>
        <w:tc>
          <w:tcPr>
            <w:tcW w:w="0" w:type="auto"/>
            <w:vAlign w:val="center"/>
            <w:hideMark/>
          </w:tcPr>
          <w:p w14:paraId="3BBA952D" w14:textId="77777777" w:rsidR="00056942" w:rsidRPr="00056942" w:rsidRDefault="00056942" w:rsidP="00056942">
            <w:pPr>
              <w:spacing w:after="0" w:line="240" w:lineRule="auto"/>
              <w:ind w:left="0" w:firstLine="0"/>
              <w:rPr>
                <w:color w:val="auto"/>
                <w:sz w:val="22"/>
              </w:rPr>
            </w:pPr>
            <w:r w:rsidRPr="00056942">
              <w:rPr>
                <w:b/>
                <w:bCs/>
                <w:color w:val="auto"/>
                <w:sz w:val="22"/>
              </w:rPr>
              <w:t>Response Time</w:t>
            </w:r>
          </w:p>
        </w:tc>
        <w:tc>
          <w:tcPr>
            <w:tcW w:w="0" w:type="auto"/>
            <w:vAlign w:val="center"/>
            <w:hideMark/>
          </w:tcPr>
          <w:p w14:paraId="7FF9B06B" w14:textId="77777777" w:rsidR="00056942" w:rsidRPr="00056942" w:rsidRDefault="00056942" w:rsidP="00056942">
            <w:pPr>
              <w:spacing w:after="0" w:line="240" w:lineRule="auto"/>
              <w:ind w:left="0" w:firstLine="0"/>
              <w:rPr>
                <w:color w:val="auto"/>
                <w:sz w:val="22"/>
              </w:rPr>
            </w:pPr>
            <w:r w:rsidRPr="00056942">
              <w:rPr>
                <w:color w:val="auto"/>
                <w:sz w:val="22"/>
              </w:rPr>
              <w:t>The time between the process’s arrival and the first time it begins execution.</w:t>
            </w:r>
          </w:p>
        </w:tc>
      </w:tr>
      <w:tr w:rsidR="00056942" w:rsidRPr="00056942" w14:paraId="397ACA9B" w14:textId="77777777" w:rsidTr="00056942">
        <w:trPr>
          <w:trHeight w:val="547"/>
          <w:tblCellSpacing w:w="15" w:type="dxa"/>
        </w:trPr>
        <w:tc>
          <w:tcPr>
            <w:tcW w:w="0" w:type="auto"/>
            <w:vAlign w:val="center"/>
            <w:hideMark/>
          </w:tcPr>
          <w:p w14:paraId="6340FE6D" w14:textId="77777777" w:rsidR="00056942" w:rsidRPr="00056942" w:rsidRDefault="00056942" w:rsidP="00056942">
            <w:pPr>
              <w:spacing w:after="0" w:line="240" w:lineRule="auto"/>
              <w:ind w:left="0" w:firstLine="0"/>
              <w:rPr>
                <w:color w:val="auto"/>
                <w:sz w:val="22"/>
              </w:rPr>
            </w:pPr>
            <w:r w:rsidRPr="00056942">
              <w:rPr>
                <w:b/>
                <w:bCs/>
                <w:color w:val="auto"/>
                <w:sz w:val="22"/>
              </w:rPr>
              <w:t>Turnaround Time</w:t>
            </w:r>
          </w:p>
        </w:tc>
        <w:tc>
          <w:tcPr>
            <w:tcW w:w="0" w:type="auto"/>
            <w:vAlign w:val="center"/>
            <w:hideMark/>
          </w:tcPr>
          <w:p w14:paraId="403BCD2E" w14:textId="77777777" w:rsidR="00056942" w:rsidRPr="00056942" w:rsidRDefault="00056942" w:rsidP="00056942">
            <w:pPr>
              <w:spacing w:after="0" w:line="240" w:lineRule="auto"/>
              <w:ind w:left="0" w:firstLine="0"/>
              <w:rPr>
                <w:color w:val="auto"/>
                <w:sz w:val="22"/>
              </w:rPr>
            </w:pPr>
            <w:r w:rsidRPr="00056942">
              <w:rPr>
                <w:color w:val="auto"/>
                <w:sz w:val="22"/>
              </w:rPr>
              <w:t>The total time from the process’s arrival to its completion (includes both waiting and execution time).</w:t>
            </w:r>
          </w:p>
          <w:p w14:paraId="4F6D91AF" w14:textId="77777777" w:rsidR="00056942" w:rsidRPr="00056942" w:rsidRDefault="00056942" w:rsidP="00056942">
            <w:pPr>
              <w:spacing w:after="0" w:line="240" w:lineRule="auto"/>
              <w:ind w:left="0" w:firstLine="0"/>
              <w:rPr>
                <w:color w:val="auto"/>
                <w:sz w:val="22"/>
              </w:rPr>
            </w:pPr>
          </w:p>
        </w:tc>
      </w:tr>
    </w:tbl>
    <w:p w14:paraId="56763362" w14:textId="77777777" w:rsidR="00056942" w:rsidRPr="00056942" w:rsidRDefault="00056942" w:rsidP="00056942"/>
    <w:p w14:paraId="53FA0D76" w14:textId="77777777" w:rsidR="00056942" w:rsidRPr="00056942" w:rsidRDefault="00056942" w:rsidP="00056942">
      <w:pPr>
        <w:spacing w:before="120" w:after="0" w:line="240" w:lineRule="auto"/>
        <w:ind w:left="0" w:firstLine="0"/>
        <w:outlineLvl w:val="2"/>
        <w:rPr>
          <w:b/>
          <w:bCs/>
          <w:color w:val="auto"/>
          <w:szCs w:val="24"/>
          <w:u w:val="single"/>
        </w:rPr>
      </w:pPr>
      <w:r w:rsidRPr="00056942">
        <w:rPr>
          <w:b/>
          <w:bCs/>
          <w:color w:val="auto"/>
          <w:szCs w:val="24"/>
          <w:u w:val="single"/>
        </w:rPr>
        <w:t>Global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2"/>
        <w:gridCol w:w="7141"/>
      </w:tblGrid>
      <w:tr w:rsidR="00056942" w:rsidRPr="00056942" w14:paraId="1DA02FFF" w14:textId="77777777">
        <w:trPr>
          <w:tblHeader/>
          <w:tblCellSpacing w:w="15" w:type="dxa"/>
        </w:trPr>
        <w:tc>
          <w:tcPr>
            <w:tcW w:w="0" w:type="auto"/>
            <w:vAlign w:val="center"/>
            <w:hideMark/>
          </w:tcPr>
          <w:p w14:paraId="3AE35018" w14:textId="08DD26EC" w:rsidR="00056942" w:rsidRPr="00056942" w:rsidRDefault="00056942" w:rsidP="00056942">
            <w:pPr>
              <w:spacing w:after="0" w:line="240" w:lineRule="auto"/>
              <w:ind w:left="0" w:firstLine="0"/>
              <w:rPr>
                <w:b/>
                <w:bCs/>
                <w:color w:val="auto"/>
                <w:sz w:val="22"/>
                <w:u w:val="single"/>
              </w:rPr>
            </w:pPr>
          </w:p>
        </w:tc>
        <w:tc>
          <w:tcPr>
            <w:tcW w:w="0" w:type="auto"/>
            <w:vAlign w:val="center"/>
            <w:hideMark/>
          </w:tcPr>
          <w:p w14:paraId="3D847598" w14:textId="77777777" w:rsidR="00056942" w:rsidRPr="00056942" w:rsidRDefault="00056942" w:rsidP="00056942">
            <w:pPr>
              <w:spacing w:after="0" w:line="240" w:lineRule="auto"/>
              <w:ind w:left="0" w:firstLine="0"/>
              <w:jc w:val="center"/>
              <w:rPr>
                <w:b/>
                <w:bCs/>
                <w:color w:val="auto"/>
                <w:sz w:val="22"/>
                <w:u w:val="single"/>
              </w:rPr>
            </w:pPr>
            <w:r w:rsidRPr="00056942">
              <w:rPr>
                <w:b/>
                <w:bCs/>
                <w:color w:val="auto"/>
                <w:sz w:val="22"/>
                <w:u w:val="single"/>
              </w:rPr>
              <w:t>Definition</w:t>
            </w:r>
          </w:p>
        </w:tc>
      </w:tr>
      <w:tr w:rsidR="00056942" w:rsidRPr="00056942" w14:paraId="30B8E39C" w14:textId="77777777">
        <w:trPr>
          <w:tblCellSpacing w:w="15" w:type="dxa"/>
        </w:trPr>
        <w:tc>
          <w:tcPr>
            <w:tcW w:w="0" w:type="auto"/>
            <w:vAlign w:val="center"/>
            <w:hideMark/>
          </w:tcPr>
          <w:p w14:paraId="255E1312" w14:textId="77777777" w:rsidR="00056942" w:rsidRPr="00056942" w:rsidRDefault="00056942" w:rsidP="00056942">
            <w:pPr>
              <w:spacing w:after="0" w:line="240" w:lineRule="auto"/>
              <w:ind w:left="0" w:firstLine="0"/>
              <w:rPr>
                <w:color w:val="auto"/>
                <w:sz w:val="22"/>
              </w:rPr>
            </w:pPr>
            <w:r w:rsidRPr="00056942">
              <w:rPr>
                <w:b/>
                <w:bCs/>
                <w:color w:val="auto"/>
                <w:sz w:val="22"/>
              </w:rPr>
              <w:t>Average Waiting Time</w:t>
            </w:r>
          </w:p>
        </w:tc>
        <w:tc>
          <w:tcPr>
            <w:tcW w:w="0" w:type="auto"/>
            <w:vAlign w:val="center"/>
            <w:hideMark/>
          </w:tcPr>
          <w:p w14:paraId="250E4D51" w14:textId="77777777" w:rsidR="00056942" w:rsidRPr="00056942" w:rsidRDefault="00056942" w:rsidP="00056942">
            <w:pPr>
              <w:spacing w:after="0" w:line="240" w:lineRule="auto"/>
              <w:ind w:left="0" w:firstLine="0"/>
              <w:rPr>
                <w:color w:val="auto"/>
                <w:sz w:val="22"/>
              </w:rPr>
            </w:pPr>
            <w:r w:rsidRPr="00056942">
              <w:rPr>
                <w:color w:val="auto"/>
                <w:sz w:val="22"/>
              </w:rPr>
              <w:t xml:space="preserve">The average amount of time processes </w:t>
            </w:r>
            <w:proofErr w:type="gramStart"/>
            <w:r w:rsidRPr="00056942">
              <w:rPr>
                <w:color w:val="auto"/>
                <w:sz w:val="22"/>
              </w:rPr>
              <w:t>spend</w:t>
            </w:r>
            <w:proofErr w:type="gramEnd"/>
            <w:r w:rsidRPr="00056942">
              <w:rPr>
                <w:color w:val="auto"/>
                <w:sz w:val="22"/>
              </w:rPr>
              <w:t xml:space="preserve"> waiting in the READY queue before being scheduled.</w:t>
            </w:r>
          </w:p>
        </w:tc>
      </w:tr>
      <w:tr w:rsidR="00056942" w:rsidRPr="00056942" w14:paraId="3F012871" w14:textId="77777777">
        <w:trPr>
          <w:tblCellSpacing w:w="15" w:type="dxa"/>
        </w:trPr>
        <w:tc>
          <w:tcPr>
            <w:tcW w:w="0" w:type="auto"/>
            <w:vAlign w:val="center"/>
            <w:hideMark/>
          </w:tcPr>
          <w:p w14:paraId="4000A094" w14:textId="77777777" w:rsidR="00056942" w:rsidRPr="00056942" w:rsidRDefault="00056942" w:rsidP="00056942">
            <w:pPr>
              <w:spacing w:after="0" w:line="240" w:lineRule="auto"/>
              <w:ind w:left="0" w:firstLine="0"/>
              <w:rPr>
                <w:color w:val="auto"/>
                <w:sz w:val="22"/>
              </w:rPr>
            </w:pPr>
            <w:r w:rsidRPr="00056942">
              <w:rPr>
                <w:b/>
                <w:bCs/>
                <w:color w:val="auto"/>
                <w:sz w:val="22"/>
              </w:rPr>
              <w:t>Average Response Time</w:t>
            </w:r>
          </w:p>
        </w:tc>
        <w:tc>
          <w:tcPr>
            <w:tcW w:w="0" w:type="auto"/>
            <w:vAlign w:val="center"/>
            <w:hideMark/>
          </w:tcPr>
          <w:p w14:paraId="731D1D7D" w14:textId="77777777" w:rsidR="00056942" w:rsidRPr="00056942" w:rsidRDefault="00056942" w:rsidP="00056942">
            <w:pPr>
              <w:spacing w:after="0" w:line="240" w:lineRule="auto"/>
              <w:ind w:left="0" w:firstLine="0"/>
              <w:rPr>
                <w:color w:val="auto"/>
                <w:sz w:val="22"/>
              </w:rPr>
            </w:pPr>
            <w:r w:rsidRPr="00056942">
              <w:rPr>
                <w:color w:val="auto"/>
                <w:sz w:val="22"/>
              </w:rPr>
              <w:t>The average delay between a process’s arrival and its first execution, showing scheduler responsiveness.</w:t>
            </w:r>
          </w:p>
        </w:tc>
      </w:tr>
      <w:tr w:rsidR="00056942" w:rsidRPr="00056942" w14:paraId="0E65D852" w14:textId="77777777">
        <w:trPr>
          <w:tblCellSpacing w:w="15" w:type="dxa"/>
        </w:trPr>
        <w:tc>
          <w:tcPr>
            <w:tcW w:w="0" w:type="auto"/>
            <w:vAlign w:val="center"/>
            <w:hideMark/>
          </w:tcPr>
          <w:p w14:paraId="2A793D69" w14:textId="77777777" w:rsidR="00056942" w:rsidRPr="00056942" w:rsidRDefault="00056942" w:rsidP="00056942">
            <w:pPr>
              <w:spacing w:after="0" w:line="240" w:lineRule="auto"/>
              <w:ind w:left="0" w:firstLine="0"/>
              <w:rPr>
                <w:color w:val="auto"/>
                <w:sz w:val="22"/>
              </w:rPr>
            </w:pPr>
            <w:r w:rsidRPr="00056942">
              <w:rPr>
                <w:b/>
                <w:bCs/>
                <w:color w:val="auto"/>
                <w:sz w:val="22"/>
              </w:rPr>
              <w:t>Average Turnaround Time</w:t>
            </w:r>
          </w:p>
        </w:tc>
        <w:tc>
          <w:tcPr>
            <w:tcW w:w="0" w:type="auto"/>
            <w:vAlign w:val="center"/>
            <w:hideMark/>
          </w:tcPr>
          <w:p w14:paraId="0835AE21" w14:textId="77777777" w:rsidR="00056942" w:rsidRPr="00056942" w:rsidRDefault="00056942" w:rsidP="00056942">
            <w:pPr>
              <w:spacing w:after="0" w:line="240" w:lineRule="auto"/>
              <w:ind w:left="0" w:firstLine="0"/>
              <w:rPr>
                <w:color w:val="auto"/>
                <w:sz w:val="22"/>
              </w:rPr>
            </w:pPr>
            <w:r w:rsidRPr="00056942">
              <w:rPr>
                <w:color w:val="auto"/>
                <w:sz w:val="22"/>
              </w:rPr>
              <w:t>The average total time from process arrival to completion, reflecting overall system efficiency.</w:t>
            </w:r>
          </w:p>
        </w:tc>
      </w:tr>
      <w:tr w:rsidR="00056942" w:rsidRPr="00056942" w14:paraId="1E2F547C" w14:textId="77777777">
        <w:trPr>
          <w:tblCellSpacing w:w="15" w:type="dxa"/>
        </w:trPr>
        <w:tc>
          <w:tcPr>
            <w:tcW w:w="0" w:type="auto"/>
            <w:vAlign w:val="center"/>
            <w:hideMark/>
          </w:tcPr>
          <w:p w14:paraId="74287B55" w14:textId="77777777" w:rsidR="00056942" w:rsidRPr="00056942" w:rsidRDefault="00056942" w:rsidP="00056942">
            <w:pPr>
              <w:spacing w:after="0" w:line="240" w:lineRule="auto"/>
              <w:ind w:left="0" w:firstLine="0"/>
              <w:rPr>
                <w:color w:val="auto"/>
                <w:sz w:val="22"/>
              </w:rPr>
            </w:pPr>
            <w:r w:rsidRPr="00056942">
              <w:rPr>
                <w:b/>
                <w:bCs/>
                <w:color w:val="auto"/>
                <w:sz w:val="22"/>
              </w:rPr>
              <w:t>Throughput</w:t>
            </w:r>
          </w:p>
        </w:tc>
        <w:tc>
          <w:tcPr>
            <w:tcW w:w="0" w:type="auto"/>
            <w:vAlign w:val="center"/>
            <w:hideMark/>
          </w:tcPr>
          <w:p w14:paraId="501058E6" w14:textId="77777777" w:rsidR="00056942" w:rsidRPr="00056942" w:rsidRDefault="00056942" w:rsidP="00056942">
            <w:pPr>
              <w:spacing w:after="0" w:line="240" w:lineRule="auto"/>
              <w:ind w:left="0" w:firstLine="0"/>
              <w:rPr>
                <w:color w:val="auto"/>
                <w:sz w:val="22"/>
              </w:rPr>
            </w:pPr>
            <w:r w:rsidRPr="00056942">
              <w:rPr>
                <w:color w:val="auto"/>
                <w:sz w:val="22"/>
              </w:rPr>
              <w:t>The number of processes completed per unit of simulated time, indicating CPU productivity.</w:t>
            </w:r>
          </w:p>
        </w:tc>
      </w:tr>
      <w:tr w:rsidR="00056942" w:rsidRPr="00056942" w14:paraId="00CDF096" w14:textId="77777777">
        <w:trPr>
          <w:tblCellSpacing w:w="15" w:type="dxa"/>
        </w:trPr>
        <w:tc>
          <w:tcPr>
            <w:tcW w:w="0" w:type="auto"/>
            <w:vAlign w:val="center"/>
            <w:hideMark/>
          </w:tcPr>
          <w:p w14:paraId="18C8E63A" w14:textId="77777777" w:rsidR="00056942" w:rsidRPr="00056942" w:rsidRDefault="00056942" w:rsidP="00056942">
            <w:pPr>
              <w:spacing w:after="0" w:line="240" w:lineRule="auto"/>
              <w:ind w:left="0" w:firstLine="0"/>
              <w:rPr>
                <w:color w:val="auto"/>
                <w:sz w:val="22"/>
              </w:rPr>
            </w:pPr>
            <w:r w:rsidRPr="00056942">
              <w:rPr>
                <w:b/>
                <w:bCs/>
                <w:color w:val="auto"/>
                <w:sz w:val="22"/>
              </w:rPr>
              <w:t>CPU Utilization</w:t>
            </w:r>
          </w:p>
        </w:tc>
        <w:tc>
          <w:tcPr>
            <w:tcW w:w="0" w:type="auto"/>
            <w:vAlign w:val="center"/>
            <w:hideMark/>
          </w:tcPr>
          <w:p w14:paraId="6E34F5FE" w14:textId="77777777" w:rsidR="00056942" w:rsidRPr="00056942" w:rsidRDefault="00056942" w:rsidP="00056942">
            <w:pPr>
              <w:spacing w:after="0" w:line="240" w:lineRule="auto"/>
              <w:ind w:left="0" w:firstLine="0"/>
              <w:rPr>
                <w:color w:val="auto"/>
                <w:sz w:val="22"/>
              </w:rPr>
            </w:pPr>
            <w:r w:rsidRPr="00056942">
              <w:rPr>
                <w:color w:val="auto"/>
                <w:sz w:val="22"/>
              </w:rPr>
              <w:t>The percentage of total simulated time during which the CPU was busy executing processes rather than idle.</w:t>
            </w:r>
          </w:p>
        </w:tc>
      </w:tr>
    </w:tbl>
    <w:p w14:paraId="669E3B9A" w14:textId="77777777" w:rsidR="00056942" w:rsidRDefault="00056942" w:rsidP="00F728E9"/>
    <w:p w14:paraId="22783A76" w14:textId="2E4EC27E" w:rsidR="00056942" w:rsidRPr="00056942" w:rsidRDefault="00056942" w:rsidP="00F728E9">
      <w:pPr>
        <w:rPr>
          <w:b/>
          <w:bCs/>
        </w:rPr>
      </w:pPr>
      <w:r w:rsidRPr="00056942">
        <w:rPr>
          <w:b/>
          <w:bCs/>
        </w:rPr>
        <w:lastRenderedPageBreak/>
        <w:t>E</w:t>
      </w:r>
      <w:r>
        <w:rPr>
          <w:b/>
          <w:bCs/>
        </w:rPr>
        <w:t>xample Output</w:t>
      </w:r>
      <w:r w:rsidRPr="00056942">
        <w:rPr>
          <w:b/>
          <w:bCs/>
        </w:rPr>
        <w:t>:</w:t>
      </w:r>
    </w:p>
    <w:p w14:paraId="10F2A520" w14:textId="77777777" w:rsidR="00056942" w:rsidRDefault="00056942" w:rsidP="00F728E9"/>
    <w:p w14:paraId="61C80D64" w14:textId="796774A4" w:rsidR="00F728E9" w:rsidRDefault="00F728E9" w:rsidP="00F728E9">
      <w:r>
        <w:t>===== FCFS Scheduling =====</w:t>
      </w:r>
    </w:p>
    <w:p w14:paraId="52B68D4B" w14:textId="77777777" w:rsidR="00F728E9" w:rsidRDefault="00F728E9" w:rsidP="00F728E9">
      <w:r>
        <w:t>Timeline (Gantt Chart):</w:t>
      </w:r>
    </w:p>
    <w:p w14:paraId="40575987" w14:textId="77777777" w:rsidR="00F728E9" w:rsidRDefault="00F728E9" w:rsidP="00F728E9">
      <w:r>
        <w:t>0        5        8        16       22</w:t>
      </w:r>
    </w:p>
    <w:p w14:paraId="72125D5E" w14:textId="77777777" w:rsidR="00F728E9" w:rsidRDefault="00F728E9" w:rsidP="00F728E9">
      <w:r>
        <w:t>|--------|--------|--------|--------|</w:t>
      </w:r>
    </w:p>
    <w:p w14:paraId="4594CA5F" w14:textId="63F8ABA6" w:rsidR="00F728E9" w:rsidRDefault="00F728E9" w:rsidP="00F728E9">
      <w:r>
        <w:t>|   P1    |   P2   |   P3    |   P4   |</w:t>
      </w:r>
    </w:p>
    <w:p w14:paraId="782475A6" w14:textId="77777777" w:rsidR="00F728E9" w:rsidRDefault="00F728E9" w:rsidP="00F728E9">
      <w:r>
        <w:t>-------------------------------------</w:t>
      </w:r>
    </w:p>
    <w:p w14:paraId="229099A0" w14:textId="77777777" w:rsidR="00F728E9" w:rsidRDefault="00F728E9" w:rsidP="00F728E9">
      <w:r>
        <w:t>-------------------------------------</w:t>
      </w:r>
    </w:p>
    <w:p w14:paraId="20625DCD" w14:textId="77777777" w:rsidR="00F728E9" w:rsidRDefault="00F728E9" w:rsidP="00F728E9">
      <w:r>
        <w:t xml:space="preserve">PID   </w:t>
      </w:r>
      <w:proofErr w:type="spellStart"/>
      <w:proofErr w:type="gramStart"/>
      <w:r>
        <w:t>Arr</w:t>
      </w:r>
      <w:proofErr w:type="spellEnd"/>
      <w:r>
        <w:t xml:space="preserve">  Burst</w:t>
      </w:r>
      <w:proofErr w:type="gramEnd"/>
      <w:r>
        <w:t xml:space="preserve">  </w:t>
      </w:r>
      <w:proofErr w:type="gramStart"/>
      <w:r>
        <w:t>Start  Finish</w:t>
      </w:r>
      <w:proofErr w:type="gramEnd"/>
      <w:r>
        <w:t xml:space="preserve">  </w:t>
      </w:r>
      <w:proofErr w:type="gramStart"/>
      <w:r>
        <w:t>Wait  Resp</w:t>
      </w:r>
      <w:proofErr w:type="gramEnd"/>
      <w:r>
        <w:t xml:space="preserve">  Turn</w:t>
      </w:r>
    </w:p>
    <w:p w14:paraId="78B550AB" w14:textId="5C83F51E" w:rsidR="00F728E9" w:rsidRDefault="00F728E9" w:rsidP="00F728E9">
      <w:r>
        <w:t>P1       0       5        0        5          0      0         5</w:t>
      </w:r>
    </w:p>
    <w:p w14:paraId="5EE4B019" w14:textId="04D9C17E" w:rsidR="00F728E9" w:rsidRDefault="00F728E9" w:rsidP="00F728E9">
      <w:r>
        <w:t>P2       1       3        5        8          4      4         7</w:t>
      </w:r>
    </w:p>
    <w:p w14:paraId="06449237" w14:textId="7BC521D5" w:rsidR="00F728E9" w:rsidRDefault="00F728E9" w:rsidP="00F728E9">
      <w:r>
        <w:t>P3       2       8        8       16         6      6        14</w:t>
      </w:r>
    </w:p>
    <w:p w14:paraId="0FAA0760" w14:textId="3F81F314" w:rsidR="00F728E9" w:rsidRDefault="00F728E9" w:rsidP="00F728E9">
      <w:r>
        <w:t>P4       3       6       16      22       13     13       19</w:t>
      </w:r>
    </w:p>
    <w:p w14:paraId="08E9949E" w14:textId="77777777" w:rsidR="00F728E9" w:rsidRDefault="00F728E9" w:rsidP="00F728E9">
      <w:r>
        <w:t>-------------------------------------</w:t>
      </w:r>
    </w:p>
    <w:p w14:paraId="03F7215B" w14:textId="77777777" w:rsidR="00F728E9" w:rsidRDefault="00F728E9" w:rsidP="00F728E9">
      <w:r>
        <w:t>Avg Wait = 5.75</w:t>
      </w:r>
    </w:p>
    <w:p w14:paraId="3AC75D20" w14:textId="77777777" w:rsidR="00F728E9" w:rsidRDefault="00F728E9" w:rsidP="00F728E9">
      <w:r>
        <w:t>Avg Resp = 5.75</w:t>
      </w:r>
    </w:p>
    <w:p w14:paraId="0D4C6FE4" w14:textId="77777777" w:rsidR="00F728E9" w:rsidRDefault="00F728E9" w:rsidP="00F728E9">
      <w:r>
        <w:t>Avg Turn = 11.25</w:t>
      </w:r>
    </w:p>
    <w:p w14:paraId="486D3A72" w14:textId="77777777" w:rsidR="00F728E9" w:rsidRDefault="00F728E9" w:rsidP="00F728E9">
      <w:r>
        <w:t>Throughput = 0.18 jobs/unit time</w:t>
      </w:r>
    </w:p>
    <w:p w14:paraId="2167FF3B" w14:textId="77777777" w:rsidR="00F728E9" w:rsidRDefault="00F728E9" w:rsidP="00056942">
      <w:pPr>
        <w:pBdr>
          <w:bottom w:val="double" w:sz="6" w:space="0" w:color="auto"/>
        </w:pBdr>
      </w:pPr>
      <w:r>
        <w:t>CPU Utilization = 100%</w:t>
      </w:r>
    </w:p>
    <w:p w14:paraId="6835F993" w14:textId="77777777" w:rsidR="00056942" w:rsidRDefault="00056942" w:rsidP="00056942">
      <w:pPr>
        <w:pBdr>
          <w:bottom w:val="double" w:sz="6" w:space="0" w:color="auto"/>
        </w:pBdr>
      </w:pPr>
    </w:p>
    <w:p w14:paraId="3DB0A170" w14:textId="77777777" w:rsidR="00F728E9" w:rsidRDefault="00F728E9" w:rsidP="00F728E9">
      <w:pPr>
        <w:ind w:left="0" w:firstLine="0"/>
      </w:pPr>
    </w:p>
    <w:p w14:paraId="04F3FE42" w14:textId="77777777" w:rsidR="00950739" w:rsidRPr="0005295D" w:rsidRDefault="00950739" w:rsidP="0005295D">
      <w:pPr>
        <w:autoSpaceDE w:val="0"/>
        <w:autoSpaceDN w:val="0"/>
        <w:adjustRightInd w:val="0"/>
        <w:spacing w:after="0" w:line="240" w:lineRule="auto"/>
        <w:ind w:left="0" w:firstLine="0"/>
        <w:rPr>
          <w:rFonts w:ascii="Courier New" w:eastAsiaTheme="minorEastAsia" w:hAnsi="Courier New" w:cs="Courier New"/>
          <w:color w:val="auto"/>
          <w:sz w:val="22"/>
        </w:rPr>
      </w:pPr>
    </w:p>
    <w:p w14:paraId="1F6DDB48" w14:textId="77777777" w:rsidR="00707473" w:rsidRDefault="007B1964">
      <w:pPr>
        <w:pStyle w:val="Heading1"/>
        <w:ind w:left="-5"/>
      </w:pPr>
      <w:r>
        <w:t xml:space="preserve">Grading </w:t>
      </w:r>
    </w:p>
    <w:p w14:paraId="44FF6B65" w14:textId="1C0CD117" w:rsidR="007E12F5" w:rsidRDefault="007B1964" w:rsidP="007E12F5">
      <w:pPr>
        <w:spacing w:after="305"/>
        <w:ind w:left="-5"/>
      </w:pPr>
      <w:r>
        <w:t>The program will be graded on the basic functionality, error handling and how well the implementation description was follow</w:t>
      </w:r>
      <w:r w:rsidR="005E58F8">
        <w:t>ed</w:t>
      </w:r>
      <w:r w:rsidR="007E12F5">
        <w:t xml:space="preserve"> based upon the categories listed below</w:t>
      </w:r>
      <w:r w:rsidR="005E58F8">
        <w:t>. Be sure to name your programming project</w:t>
      </w:r>
      <w:r w:rsidR="00056942">
        <w:t xml:space="preserve"> </w:t>
      </w:r>
      <w:proofErr w:type="spellStart"/>
      <w:r w:rsidR="00056942" w:rsidRPr="007E12F5">
        <w:rPr>
          <w:rFonts w:ascii="Courier New" w:hAnsi="Courier New" w:cs="Courier New"/>
          <w:sz w:val="22"/>
        </w:rPr>
        <w:t>schedsim</w:t>
      </w:r>
      <w:proofErr w:type="spellEnd"/>
      <w:r w:rsidR="005E58F8">
        <w:t xml:space="preserve">. </w:t>
      </w:r>
      <w:r>
        <w:t xml:space="preserve">Note that </w:t>
      </w:r>
      <w:r w:rsidR="007E12F5">
        <w:t>program warnings deduct 5% and easily fixable compilers errors deduct 10%.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22"/>
        <w:gridCol w:w="4119"/>
        <w:gridCol w:w="716"/>
      </w:tblGrid>
      <w:tr w:rsidR="007E12F5" w:rsidRPr="007E12F5" w14:paraId="219120E6" w14:textId="77777777">
        <w:trPr>
          <w:tblHeader/>
          <w:tblCellSpacing w:w="15" w:type="dxa"/>
        </w:trPr>
        <w:tc>
          <w:tcPr>
            <w:tcW w:w="0" w:type="auto"/>
            <w:vAlign w:val="center"/>
            <w:hideMark/>
          </w:tcPr>
          <w:p w14:paraId="6284C4B0" w14:textId="77777777" w:rsidR="007E12F5" w:rsidRPr="007E12F5" w:rsidRDefault="007E12F5" w:rsidP="007E12F5">
            <w:pPr>
              <w:spacing w:after="0" w:line="240" w:lineRule="auto"/>
              <w:ind w:left="0" w:firstLine="0"/>
              <w:rPr>
                <w:b/>
                <w:bCs/>
                <w:color w:val="auto"/>
                <w:szCs w:val="24"/>
              </w:rPr>
            </w:pPr>
            <w:r w:rsidRPr="007E12F5">
              <w:rPr>
                <w:b/>
                <w:bCs/>
                <w:color w:val="auto"/>
                <w:szCs w:val="24"/>
              </w:rPr>
              <w:t>Category</w:t>
            </w:r>
          </w:p>
        </w:tc>
        <w:tc>
          <w:tcPr>
            <w:tcW w:w="0" w:type="auto"/>
            <w:vAlign w:val="center"/>
            <w:hideMark/>
          </w:tcPr>
          <w:p w14:paraId="1A7A853B" w14:textId="77777777" w:rsidR="007E12F5" w:rsidRPr="007E12F5" w:rsidRDefault="007E12F5" w:rsidP="007E12F5">
            <w:pPr>
              <w:spacing w:after="0" w:line="240" w:lineRule="auto"/>
              <w:ind w:left="0" w:firstLine="0"/>
              <w:jc w:val="center"/>
              <w:rPr>
                <w:b/>
                <w:bCs/>
                <w:color w:val="auto"/>
                <w:szCs w:val="24"/>
              </w:rPr>
            </w:pPr>
            <w:r w:rsidRPr="007E12F5">
              <w:rPr>
                <w:b/>
                <w:bCs/>
                <w:color w:val="auto"/>
                <w:szCs w:val="24"/>
              </w:rPr>
              <w:t>Description</w:t>
            </w:r>
          </w:p>
        </w:tc>
        <w:tc>
          <w:tcPr>
            <w:tcW w:w="0" w:type="auto"/>
            <w:vAlign w:val="center"/>
            <w:hideMark/>
          </w:tcPr>
          <w:p w14:paraId="6955F47C" w14:textId="77777777" w:rsidR="007E12F5" w:rsidRPr="007E12F5" w:rsidRDefault="007E12F5" w:rsidP="007E12F5">
            <w:pPr>
              <w:spacing w:after="0" w:line="240" w:lineRule="auto"/>
              <w:ind w:left="0" w:firstLine="0"/>
              <w:jc w:val="center"/>
              <w:rPr>
                <w:b/>
                <w:bCs/>
                <w:color w:val="auto"/>
                <w:szCs w:val="24"/>
              </w:rPr>
            </w:pPr>
            <w:r w:rsidRPr="007E12F5">
              <w:rPr>
                <w:b/>
                <w:bCs/>
                <w:color w:val="auto"/>
                <w:szCs w:val="24"/>
              </w:rPr>
              <w:t>Points</w:t>
            </w:r>
          </w:p>
        </w:tc>
      </w:tr>
      <w:tr w:rsidR="007E12F5" w:rsidRPr="007E12F5" w14:paraId="53BB6106" w14:textId="77777777">
        <w:trPr>
          <w:tblCellSpacing w:w="15" w:type="dxa"/>
        </w:trPr>
        <w:tc>
          <w:tcPr>
            <w:tcW w:w="0" w:type="auto"/>
            <w:vAlign w:val="center"/>
            <w:hideMark/>
          </w:tcPr>
          <w:p w14:paraId="57A7E7F4" w14:textId="77777777" w:rsidR="007E12F5" w:rsidRPr="007E12F5" w:rsidRDefault="007E12F5" w:rsidP="007E12F5">
            <w:pPr>
              <w:spacing w:after="0" w:line="240" w:lineRule="auto"/>
              <w:ind w:left="0" w:firstLine="0"/>
              <w:rPr>
                <w:color w:val="auto"/>
                <w:szCs w:val="24"/>
              </w:rPr>
            </w:pPr>
            <w:r w:rsidRPr="007E12F5">
              <w:rPr>
                <w:color w:val="auto"/>
                <w:szCs w:val="24"/>
              </w:rPr>
              <w:t>Command-line parsing (</w:t>
            </w:r>
            <w:proofErr w:type="spellStart"/>
            <w:r w:rsidRPr="007E12F5">
              <w:rPr>
                <w:rFonts w:ascii="Courier New" w:hAnsi="Courier New" w:cs="Courier New"/>
                <w:color w:val="auto"/>
                <w:sz w:val="20"/>
                <w:szCs w:val="20"/>
              </w:rPr>
              <w:t>getopt_long</w:t>
            </w:r>
            <w:proofErr w:type="spellEnd"/>
            <w:r w:rsidRPr="007E12F5">
              <w:rPr>
                <w:color w:val="auto"/>
                <w:szCs w:val="24"/>
              </w:rPr>
              <w:t>)</w:t>
            </w:r>
          </w:p>
        </w:tc>
        <w:tc>
          <w:tcPr>
            <w:tcW w:w="0" w:type="auto"/>
            <w:vAlign w:val="center"/>
            <w:hideMark/>
          </w:tcPr>
          <w:p w14:paraId="5F7A51A8" w14:textId="77777777" w:rsidR="007E12F5" w:rsidRPr="007E12F5" w:rsidRDefault="007E12F5" w:rsidP="007E12F5">
            <w:pPr>
              <w:spacing w:after="0" w:line="240" w:lineRule="auto"/>
              <w:ind w:left="0" w:firstLine="0"/>
              <w:rPr>
                <w:color w:val="auto"/>
                <w:szCs w:val="24"/>
              </w:rPr>
            </w:pPr>
            <w:r w:rsidRPr="007E12F5">
              <w:rPr>
                <w:color w:val="auto"/>
                <w:szCs w:val="24"/>
              </w:rPr>
              <w:t>Handles all required flags and errors</w:t>
            </w:r>
          </w:p>
        </w:tc>
        <w:tc>
          <w:tcPr>
            <w:tcW w:w="0" w:type="auto"/>
            <w:vAlign w:val="center"/>
            <w:hideMark/>
          </w:tcPr>
          <w:p w14:paraId="729B87F3" w14:textId="167EBE93" w:rsidR="007E12F5" w:rsidRPr="007E12F5" w:rsidRDefault="007E12F5" w:rsidP="007E12F5">
            <w:pPr>
              <w:spacing w:after="0" w:line="240" w:lineRule="auto"/>
              <w:ind w:left="0" w:firstLine="0"/>
              <w:jc w:val="center"/>
              <w:rPr>
                <w:color w:val="auto"/>
                <w:szCs w:val="24"/>
              </w:rPr>
            </w:pPr>
            <w:r>
              <w:rPr>
                <w:color w:val="auto"/>
                <w:szCs w:val="24"/>
              </w:rPr>
              <w:t>5</w:t>
            </w:r>
          </w:p>
        </w:tc>
      </w:tr>
      <w:tr w:rsidR="007E12F5" w:rsidRPr="007E12F5" w14:paraId="5296A9DC" w14:textId="77777777">
        <w:trPr>
          <w:tblCellSpacing w:w="15" w:type="dxa"/>
        </w:trPr>
        <w:tc>
          <w:tcPr>
            <w:tcW w:w="0" w:type="auto"/>
            <w:vAlign w:val="center"/>
            <w:hideMark/>
          </w:tcPr>
          <w:p w14:paraId="568604CF" w14:textId="77777777" w:rsidR="007E12F5" w:rsidRPr="007E12F5" w:rsidRDefault="007E12F5" w:rsidP="007E12F5">
            <w:pPr>
              <w:spacing w:after="0" w:line="240" w:lineRule="auto"/>
              <w:ind w:left="0" w:firstLine="0"/>
              <w:rPr>
                <w:color w:val="auto"/>
                <w:szCs w:val="24"/>
              </w:rPr>
            </w:pPr>
            <w:r w:rsidRPr="007E12F5">
              <w:rPr>
                <w:color w:val="auto"/>
                <w:szCs w:val="24"/>
              </w:rPr>
              <w:t>READY queue design</w:t>
            </w:r>
          </w:p>
        </w:tc>
        <w:tc>
          <w:tcPr>
            <w:tcW w:w="0" w:type="auto"/>
            <w:vAlign w:val="center"/>
            <w:hideMark/>
          </w:tcPr>
          <w:p w14:paraId="6E736D09" w14:textId="77777777" w:rsidR="007E12F5" w:rsidRPr="007E12F5" w:rsidRDefault="007E12F5" w:rsidP="007E12F5">
            <w:pPr>
              <w:spacing w:after="0" w:line="240" w:lineRule="auto"/>
              <w:ind w:left="0" w:firstLine="0"/>
              <w:rPr>
                <w:color w:val="auto"/>
                <w:szCs w:val="24"/>
              </w:rPr>
            </w:pPr>
            <w:r w:rsidRPr="007E12F5">
              <w:rPr>
                <w:color w:val="auto"/>
                <w:szCs w:val="24"/>
              </w:rPr>
              <w:t>Properly maintains runnable processes</w:t>
            </w:r>
          </w:p>
        </w:tc>
        <w:tc>
          <w:tcPr>
            <w:tcW w:w="0" w:type="auto"/>
            <w:vAlign w:val="center"/>
            <w:hideMark/>
          </w:tcPr>
          <w:p w14:paraId="5D2AEB6D" w14:textId="77777777" w:rsidR="007E12F5" w:rsidRPr="007E12F5" w:rsidRDefault="007E12F5" w:rsidP="007E12F5">
            <w:pPr>
              <w:spacing w:after="0" w:line="240" w:lineRule="auto"/>
              <w:ind w:left="0" w:firstLine="0"/>
              <w:jc w:val="center"/>
              <w:rPr>
                <w:color w:val="auto"/>
                <w:szCs w:val="24"/>
              </w:rPr>
            </w:pPr>
            <w:r w:rsidRPr="007E12F5">
              <w:rPr>
                <w:color w:val="auto"/>
                <w:szCs w:val="24"/>
              </w:rPr>
              <w:t>10</w:t>
            </w:r>
          </w:p>
        </w:tc>
      </w:tr>
      <w:tr w:rsidR="007E12F5" w:rsidRPr="007E12F5" w14:paraId="20847123" w14:textId="77777777">
        <w:trPr>
          <w:tblCellSpacing w:w="15" w:type="dxa"/>
        </w:trPr>
        <w:tc>
          <w:tcPr>
            <w:tcW w:w="0" w:type="auto"/>
            <w:vAlign w:val="center"/>
            <w:hideMark/>
          </w:tcPr>
          <w:p w14:paraId="78FF4106" w14:textId="77777777" w:rsidR="007E12F5" w:rsidRPr="007E12F5" w:rsidRDefault="007E12F5" w:rsidP="007E12F5">
            <w:pPr>
              <w:spacing w:after="0" w:line="240" w:lineRule="auto"/>
              <w:ind w:left="0" w:firstLine="0"/>
              <w:rPr>
                <w:color w:val="auto"/>
                <w:szCs w:val="24"/>
              </w:rPr>
            </w:pPr>
            <w:r w:rsidRPr="007E12F5">
              <w:rPr>
                <w:color w:val="auto"/>
                <w:szCs w:val="24"/>
              </w:rPr>
              <w:t>Thread creation + per-thread semaphores</w:t>
            </w:r>
          </w:p>
        </w:tc>
        <w:tc>
          <w:tcPr>
            <w:tcW w:w="0" w:type="auto"/>
            <w:vAlign w:val="center"/>
            <w:hideMark/>
          </w:tcPr>
          <w:p w14:paraId="736E76CB" w14:textId="77777777" w:rsidR="007E12F5" w:rsidRPr="007E12F5" w:rsidRDefault="007E12F5" w:rsidP="007E12F5">
            <w:pPr>
              <w:spacing w:after="0" w:line="240" w:lineRule="auto"/>
              <w:ind w:left="0" w:firstLine="0"/>
              <w:rPr>
                <w:color w:val="auto"/>
                <w:szCs w:val="24"/>
              </w:rPr>
            </w:pPr>
            <w:r w:rsidRPr="007E12F5">
              <w:rPr>
                <w:color w:val="auto"/>
                <w:szCs w:val="24"/>
              </w:rPr>
              <w:t>Each process correctly blocked/unblocked</w:t>
            </w:r>
          </w:p>
        </w:tc>
        <w:tc>
          <w:tcPr>
            <w:tcW w:w="0" w:type="auto"/>
            <w:vAlign w:val="center"/>
            <w:hideMark/>
          </w:tcPr>
          <w:p w14:paraId="6FD02E13" w14:textId="60522F64" w:rsidR="007E12F5" w:rsidRPr="007E12F5" w:rsidRDefault="007E12F5" w:rsidP="007E12F5">
            <w:pPr>
              <w:spacing w:after="0" w:line="240" w:lineRule="auto"/>
              <w:ind w:left="0" w:firstLine="0"/>
              <w:jc w:val="center"/>
              <w:rPr>
                <w:color w:val="auto"/>
                <w:szCs w:val="24"/>
              </w:rPr>
            </w:pPr>
            <w:r>
              <w:rPr>
                <w:color w:val="auto"/>
                <w:szCs w:val="24"/>
              </w:rPr>
              <w:t>5</w:t>
            </w:r>
          </w:p>
        </w:tc>
      </w:tr>
      <w:tr w:rsidR="007E12F5" w:rsidRPr="007E12F5" w14:paraId="22FCCD59" w14:textId="77777777">
        <w:trPr>
          <w:tblCellSpacing w:w="15" w:type="dxa"/>
        </w:trPr>
        <w:tc>
          <w:tcPr>
            <w:tcW w:w="0" w:type="auto"/>
            <w:vAlign w:val="center"/>
            <w:hideMark/>
          </w:tcPr>
          <w:p w14:paraId="13F5044A" w14:textId="77777777" w:rsidR="007E12F5" w:rsidRPr="007E12F5" w:rsidRDefault="007E12F5" w:rsidP="007E12F5">
            <w:pPr>
              <w:spacing w:after="0" w:line="240" w:lineRule="auto"/>
              <w:ind w:left="0" w:firstLine="0"/>
              <w:rPr>
                <w:color w:val="auto"/>
                <w:szCs w:val="24"/>
              </w:rPr>
            </w:pPr>
            <w:r w:rsidRPr="007E12F5">
              <w:rPr>
                <w:color w:val="auto"/>
                <w:szCs w:val="24"/>
              </w:rPr>
              <w:t>FCFS implementation</w:t>
            </w:r>
          </w:p>
        </w:tc>
        <w:tc>
          <w:tcPr>
            <w:tcW w:w="0" w:type="auto"/>
            <w:vAlign w:val="center"/>
            <w:hideMark/>
          </w:tcPr>
          <w:p w14:paraId="39B243AE" w14:textId="77777777" w:rsidR="007E12F5" w:rsidRPr="007E12F5" w:rsidRDefault="007E12F5" w:rsidP="007E12F5">
            <w:pPr>
              <w:spacing w:after="0" w:line="240" w:lineRule="auto"/>
              <w:ind w:left="0" w:firstLine="0"/>
              <w:rPr>
                <w:color w:val="auto"/>
                <w:szCs w:val="24"/>
              </w:rPr>
            </w:pPr>
            <w:r w:rsidRPr="007E12F5">
              <w:rPr>
                <w:color w:val="auto"/>
                <w:szCs w:val="24"/>
              </w:rPr>
              <w:t>Correct scheduling order</w:t>
            </w:r>
          </w:p>
        </w:tc>
        <w:tc>
          <w:tcPr>
            <w:tcW w:w="0" w:type="auto"/>
            <w:vAlign w:val="center"/>
            <w:hideMark/>
          </w:tcPr>
          <w:p w14:paraId="06DB37EA" w14:textId="754A7B7D" w:rsidR="007E12F5" w:rsidRPr="007E12F5" w:rsidRDefault="007E12F5" w:rsidP="007E12F5">
            <w:pPr>
              <w:spacing w:after="0" w:line="240" w:lineRule="auto"/>
              <w:ind w:left="0" w:firstLine="0"/>
              <w:jc w:val="center"/>
              <w:rPr>
                <w:color w:val="auto"/>
                <w:szCs w:val="24"/>
              </w:rPr>
            </w:pPr>
            <w:r w:rsidRPr="007E12F5">
              <w:rPr>
                <w:color w:val="auto"/>
                <w:szCs w:val="24"/>
              </w:rPr>
              <w:t>1</w:t>
            </w:r>
            <w:r>
              <w:rPr>
                <w:color w:val="auto"/>
                <w:szCs w:val="24"/>
              </w:rPr>
              <w:t>0</w:t>
            </w:r>
          </w:p>
        </w:tc>
      </w:tr>
      <w:tr w:rsidR="007E12F5" w:rsidRPr="007E12F5" w14:paraId="79732A31" w14:textId="77777777">
        <w:trPr>
          <w:tblCellSpacing w:w="15" w:type="dxa"/>
        </w:trPr>
        <w:tc>
          <w:tcPr>
            <w:tcW w:w="0" w:type="auto"/>
            <w:vAlign w:val="center"/>
            <w:hideMark/>
          </w:tcPr>
          <w:p w14:paraId="575E91CB" w14:textId="77777777" w:rsidR="007E12F5" w:rsidRPr="007E12F5" w:rsidRDefault="007E12F5" w:rsidP="007E12F5">
            <w:pPr>
              <w:spacing w:after="0" w:line="240" w:lineRule="auto"/>
              <w:ind w:left="0" w:firstLine="0"/>
              <w:rPr>
                <w:color w:val="auto"/>
                <w:szCs w:val="24"/>
              </w:rPr>
            </w:pPr>
            <w:r w:rsidRPr="007E12F5">
              <w:rPr>
                <w:color w:val="auto"/>
                <w:szCs w:val="24"/>
              </w:rPr>
              <w:t>SJF implementation</w:t>
            </w:r>
          </w:p>
        </w:tc>
        <w:tc>
          <w:tcPr>
            <w:tcW w:w="0" w:type="auto"/>
            <w:vAlign w:val="center"/>
            <w:hideMark/>
          </w:tcPr>
          <w:p w14:paraId="620BF701" w14:textId="77777777" w:rsidR="007E12F5" w:rsidRPr="007E12F5" w:rsidRDefault="007E12F5" w:rsidP="007E12F5">
            <w:pPr>
              <w:spacing w:after="0" w:line="240" w:lineRule="auto"/>
              <w:ind w:left="0" w:firstLine="0"/>
              <w:rPr>
                <w:color w:val="auto"/>
                <w:szCs w:val="24"/>
              </w:rPr>
            </w:pPr>
            <w:r w:rsidRPr="007E12F5">
              <w:rPr>
                <w:color w:val="auto"/>
                <w:szCs w:val="24"/>
              </w:rPr>
              <w:t>Correct selection by shortest burst</w:t>
            </w:r>
          </w:p>
        </w:tc>
        <w:tc>
          <w:tcPr>
            <w:tcW w:w="0" w:type="auto"/>
            <w:vAlign w:val="center"/>
            <w:hideMark/>
          </w:tcPr>
          <w:p w14:paraId="000FCE8A" w14:textId="00FF6585" w:rsidR="007E12F5" w:rsidRPr="007E12F5" w:rsidRDefault="007E12F5" w:rsidP="007E12F5">
            <w:pPr>
              <w:spacing w:after="0" w:line="240" w:lineRule="auto"/>
              <w:ind w:left="0" w:firstLine="0"/>
              <w:jc w:val="center"/>
              <w:rPr>
                <w:color w:val="auto"/>
                <w:szCs w:val="24"/>
              </w:rPr>
            </w:pPr>
            <w:r w:rsidRPr="007E12F5">
              <w:rPr>
                <w:color w:val="auto"/>
                <w:szCs w:val="24"/>
              </w:rPr>
              <w:t>1</w:t>
            </w:r>
            <w:r>
              <w:rPr>
                <w:color w:val="auto"/>
                <w:szCs w:val="24"/>
              </w:rPr>
              <w:t>0</w:t>
            </w:r>
          </w:p>
        </w:tc>
      </w:tr>
      <w:tr w:rsidR="007E12F5" w:rsidRPr="007E12F5" w14:paraId="36239400" w14:textId="77777777">
        <w:trPr>
          <w:tblCellSpacing w:w="15" w:type="dxa"/>
        </w:trPr>
        <w:tc>
          <w:tcPr>
            <w:tcW w:w="0" w:type="auto"/>
            <w:vAlign w:val="center"/>
            <w:hideMark/>
          </w:tcPr>
          <w:p w14:paraId="5226A47E" w14:textId="77777777" w:rsidR="007E12F5" w:rsidRPr="007E12F5" w:rsidRDefault="007E12F5" w:rsidP="007E12F5">
            <w:pPr>
              <w:spacing w:after="0" w:line="240" w:lineRule="auto"/>
              <w:ind w:left="0" w:firstLine="0"/>
              <w:rPr>
                <w:color w:val="auto"/>
                <w:szCs w:val="24"/>
              </w:rPr>
            </w:pPr>
            <w:r w:rsidRPr="007E12F5">
              <w:rPr>
                <w:color w:val="auto"/>
                <w:szCs w:val="24"/>
              </w:rPr>
              <w:t>RR implementation</w:t>
            </w:r>
          </w:p>
        </w:tc>
        <w:tc>
          <w:tcPr>
            <w:tcW w:w="0" w:type="auto"/>
            <w:vAlign w:val="center"/>
            <w:hideMark/>
          </w:tcPr>
          <w:p w14:paraId="2F8165A5" w14:textId="77777777" w:rsidR="007E12F5" w:rsidRPr="007E12F5" w:rsidRDefault="007E12F5" w:rsidP="007E12F5">
            <w:pPr>
              <w:spacing w:after="0" w:line="240" w:lineRule="auto"/>
              <w:ind w:left="0" w:firstLine="0"/>
              <w:rPr>
                <w:color w:val="auto"/>
                <w:szCs w:val="24"/>
              </w:rPr>
            </w:pPr>
            <w:r w:rsidRPr="007E12F5">
              <w:rPr>
                <w:color w:val="auto"/>
                <w:szCs w:val="24"/>
              </w:rPr>
              <w:t>Correct quantum rotation and preemption</w:t>
            </w:r>
          </w:p>
        </w:tc>
        <w:tc>
          <w:tcPr>
            <w:tcW w:w="0" w:type="auto"/>
            <w:vAlign w:val="center"/>
            <w:hideMark/>
          </w:tcPr>
          <w:p w14:paraId="122525B0" w14:textId="7C65458C" w:rsidR="007E12F5" w:rsidRPr="007E12F5" w:rsidRDefault="007E12F5" w:rsidP="007E12F5">
            <w:pPr>
              <w:spacing w:after="0" w:line="240" w:lineRule="auto"/>
              <w:ind w:left="0" w:firstLine="0"/>
              <w:jc w:val="center"/>
              <w:rPr>
                <w:color w:val="auto"/>
                <w:szCs w:val="24"/>
              </w:rPr>
            </w:pPr>
            <w:r w:rsidRPr="007E12F5">
              <w:rPr>
                <w:color w:val="auto"/>
                <w:szCs w:val="24"/>
              </w:rPr>
              <w:t>1</w:t>
            </w:r>
            <w:r>
              <w:rPr>
                <w:color w:val="auto"/>
                <w:szCs w:val="24"/>
              </w:rPr>
              <w:t>0</w:t>
            </w:r>
          </w:p>
        </w:tc>
      </w:tr>
      <w:tr w:rsidR="007E12F5" w:rsidRPr="007E12F5" w14:paraId="32890BFD" w14:textId="77777777">
        <w:trPr>
          <w:tblCellSpacing w:w="15" w:type="dxa"/>
        </w:trPr>
        <w:tc>
          <w:tcPr>
            <w:tcW w:w="0" w:type="auto"/>
            <w:vAlign w:val="center"/>
            <w:hideMark/>
          </w:tcPr>
          <w:p w14:paraId="0DF18D49" w14:textId="77777777" w:rsidR="007E12F5" w:rsidRPr="007E12F5" w:rsidRDefault="007E12F5" w:rsidP="007E12F5">
            <w:pPr>
              <w:spacing w:after="0" w:line="240" w:lineRule="auto"/>
              <w:ind w:left="0" w:firstLine="0"/>
              <w:rPr>
                <w:color w:val="auto"/>
                <w:szCs w:val="24"/>
              </w:rPr>
            </w:pPr>
            <w:r w:rsidRPr="007E12F5">
              <w:rPr>
                <w:color w:val="auto"/>
                <w:szCs w:val="24"/>
              </w:rPr>
              <w:t>Priority implementation</w:t>
            </w:r>
          </w:p>
        </w:tc>
        <w:tc>
          <w:tcPr>
            <w:tcW w:w="0" w:type="auto"/>
            <w:vAlign w:val="center"/>
            <w:hideMark/>
          </w:tcPr>
          <w:p w14:paraId="06C5CF5D" w14:textId="77777777" w:rsidR="007E12F5" w:rsidRPr="007E12F5" w:rsidRDefault="007E12F5" w:rsidP="007E12F5">
            <w:pPr>
              <w:spacing w:after="0" w:line="240" w:lineRule="auto"/>
              <w:ind w:left="0" w:firstLine="0"/>
              <w:rPr>
                <w:color w:val="auto"/>
                <w:szCs w:val="24"/>
              </w:rPr>
            </w:pPr>
            <w:r w:rsidRPr="007E12F5">
              <w:rPr>
                <w:color w:val="auto"/>
                <w:szCs w:val="24"/>
              </w:rPr>
              <w:t>Preemptive, lower = higher priority</w:t>
            </w:r>
          </w:p>
        </w:tc>
        <w:tc>
          <w:tcPr>
            <w:tcW w:w="0" w:type="auto"/>
            <w:vAlign w:val="center"/>
            <w:hideMark/>
          </w:tcPr>
          <w:p w14:paraId="6DB0CBD8" w14:textId="6DEF3E9B" w:rsidR="007E12F5" w:rsidRPr="007E12F5" w:rsidRDefault="007E12F5" w:rsidP="007E12F5">
            <w:pPr>
              <w:spacing w:after="0" w:line="240" w:lineRule="auto"/>
              <w:ind w:left="0" w:firstLine="0"/>
              <w:jc w:val="center"/>
              <w:rPr>
                <w:color w:val="auto"/>
                <w:szCs w:val="24"/>
              </w:rPr>
            </w:pPr>
            <w:r w:rsidRPr="007E12F5">
              <w:rPr>
                <w:color w:val="auto"/>
                <w:szCs w:val="24"/>
              </w:rPr>
              <w:t>1</w:t>
            </w:r>
            <w:r>
              <w:rPr>
                <w:color w:val="auto"/>
                <w:szCs w:val="24"/>
              </w:rPr>
              <w:t>0</w:t>
            </w:r>
          </w:p>
        </w:tc>
      </w:tr>
      <w:tr w:rsidR="007E12F5" w:rsidRPr="007E12F5" w14:paraId="1FBB813E" w14:textId="77777777">
        <w:trPr>
          <w:tblCellSpacing w:w="15" w:type="dxa"/>
        </w:trPr>
        <w:tc>
          <w:tcPr>
            <w:tcW w:w="0" w:type="auto"/>
            <w:vAlign w:val="center"/>
            <w:hideMark/>
          </w:tcPr>
          <w:p w14:paraId="4E9DBFC0" w14:textId="77777777" w:rsidR="007E12F5" w:rsidRPr="007E12F5" w:rsidRDefault="007E12F5" w:rsidP="007E12F5">
            <w:pPr>
              <w:spacing w:after="0" w:line="240" w:lineRule="auto"/>
              <w:ind w:left="0" w:firstLine="0"/>
              <w:rPr>
                <w:color w:val="auto"/>
                <w:szCs w:val="24"/>
              </w:rPr>
            </w:pPr>
            <w:r w:rsidRPr="007E12F5">
              <w:rPr>
                <w:color w:val="auto"/>
                <w:szCs w:val="24"/>
              </w:rPr>
              <w:t>Output &amp; metrics</w:t>
            </w:r>
          </w:p>
        </w:tc>
        <w:tc>
          <w:tcPr>
            <w:tcW w:w="0" w:type="auto"/>
            <w:vAlign w:val="center"/>
            <w:hideMark/>
          </w:tcPr>
          <w:p w14:paraId="14D21699" w14:textId="77777777" w:rsidR="007E12F5" w:rsidRPr="007E12F5" w:rsidRDefault="007E12F5" w:rsidP="007E12F5">
            <w:pPr>
              <w:spacing w:after="0" w:line="240" w:lineRule="auto"/>
              <w:ind w:left="0" w:firstLine="0"/>
              <w:rPr>
                <w:color w:val="auto"/>
                <w:szCs w:val="24"/>
              </w:rPr>
            </w:pPr>
            <w:r w:rsidRPr="007E12F5">
              <w:rPr>
                <w:color w:val="auto"/>
                <w:szCs w:val="24"/>
              </w:rPr>
              <w:t>Clear timeline, per-process stats</w:t>
            </w:r>
          </w:p>
        </w:tc>
        <w:tc>
          <w:tcPr>
            <w:tcW w:w="0" w:type="auto"/>
            <w:vAlign w:val="center"/>
            <w:hideMark/>
          </w:tcPr>
          <w:p w14:paraId="5AB9A9FF" w14:textId="77777777" w:rsidR="007E12F5" w:rsidRPr="007E12F5" w:rsidRDefault="007E12F5" w:rsidP="007E12F5">
            <w:pPr>
              <w:spacing w:after="0" w:line="240" w:lineRule="auto"/>
              <w:ind w:left="0" w:firstLine="0"/>
              <w:jc w:val="center"/>
              <w:rPr>
                <w:color w:val="auto"/>
                <w:szCs w:val="24"/>
              </w:rPr>
            </w:pPr>
            <w:r w:rsidRPr="007E12F5">
              <w:rPr>
                <w:color w:val="auto"/>
                <w:szCs w:val="24"/>
              </w:rPr>
              <w:t>5</w:t>
            </w:r>
          </w:p>
        </w:tc>
      </w:tr>
      <w:tr w:rsidR="007E12F5" w:rsidRPr="007E12F5" w14:paraId="618D21F9" w14:textId="77777777">
        <w:trPr>
          <w:tblCellSpacing w:w="15" w:type="dxa"/>
        </w:trPr>
        <w:tc>
          <w:tcPr>
            <w:tcW w:w="0" w:type="auto"/>
            <w:vAlign w:val="center"/>
            <w:hideMark/>
          </w:tcPr>
          <w:p w14:paraId="7759E6AF" w14:textId="77777777" w:rsidR="007E12F5" w:rsidRPr="007E12F5" w:rsidRDefault="007E12F5" w:rsidP="007E12F5">
            <w:pPr>
              <w:spacing w:after="0" w:line="240" w:lineRule="auto"/>
              <w:ind w:left="0" w:firstLine="0"/>
              <w:rPr>
                <w:color w:val="auto"/>
                <w:szCs w:val="24"/>
              </w:rPr>
            </w:pPr>
            <w:r w:rsidRPr="007E12F5">
              <w:rPr>
                <w:color w:val="auto"/>
                <w:szCs w:val="24"/>
              </w:rPr>
              <w:t>Code clarity &amp; documentation</w:t>
            </w:r>
          </w:p>
        </w:tc>
        <w:tc>
          <w:tcPr>
            <w:tcW w:w="0" w:type="auto"/>
            <w:vAlign w:val="center"/>
            <w:hideMark/>
          </w:tcPr>
          <w:p w14:paraId="4EF3CC7F" w14:textId="77777777" w:rsidR="007E12F5" w:rsidRPr="007E12F5" w:rsidRDefault="007E12F5" w:rsidP="007E12F5">
            <w:pPr>
              <w:spacing w:after="0" w:line="240" w:lineRule="auto"/>
              <w:ind w:left="0" w:firstLine="0"/>
              <w:rPr>
                <w:color w:val="auto"/>
                <w:szCs w:val="24"/>
              </w:rPr>
            </w:pPr>
            <w:r w:rsidRPr="007E12F5">
              <w:rPr>
                <w:color w:val="auto"/>
                <w:szCs w:val="24"/>
              </w:rPr>
              <w:t>Naming, comments, modular design</w:t>
            </w:r>
          </w:p>
        </w:tc>
        <w:tc>
          <w:tcPr>
            <w:tcW w:w="0" w:type="auto"/>
            <w:vAlign w:val="center"/>
            <w:hideMark/>
          </w:tcPr>
          <w:p w14:paraId="79F906F7" w14:textId="77777777" w:rsidR="007E12F5" w:rsidRPr="007E12F5" w:rsidRDefault="007E12F5" w:rsidP="007E12F5">
            <w:pPr>
              <w:spacing w:after="0" w:line="240" w:lineRule="auto"/>
              <w:ind w:left="0" w:firstLine="0"/>
              <w:jc w:val="center"/>
              <w:rPr>
                <w:color w:val="auto"/>
                <w:szCs w:val="24"/>
              </w:rPr>
            </w:pPr>
            <w:r w:rsidRPr="007E12F5">
              <w:rPr>
                <w:color w:val="auto"/>
                <w:szCs w:val="24"/>
              </w:rPr>
              <w:t>5</w:t>
            </w:r>
          </w:p>
        </w:tc>
      </w:tr>
    </w:tbl>
    <w:p w14:paraId="2D71EDC6" w14:textId="77777777" w:rsidR="007E12F5" w:rsidRDefault="007E12F5" w:rsidP="007E12F5">
      <w:pPr>
        <w:spacing w:after="305"/>
        <w:ind w:left="-5"/>
      </w:pPr>
    </w:p>
    <w:sectPr w:rsidR="007E12F5">
      <w:pgSz w:w="12240" w:h="15840"/>
      <w:pgMar w:top="1447" w:right="1447" w:bottom="189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95F31"/>
    <w:multiLevelType w:val="hybridMultilevel"/>
    <w:tmpl w:val="46B4CD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843AC5"/>
    <w:multiLevelType w:val="hybridMultilevel"/>
    <w:tmpl w:val="CDC0EE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E41B5C"/>
    <w:multiLevelType w:val="multilevel"/>
    <w:tmpl w:val="802C83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626B31"/>
    <w:multiLevelType w:val="multilevel"/>
    <w:tmpl w:val="57BE8D10"/>
    <w:lvl w:ilvl="0">
      <w:start w:val="1"/>
      <w:numFmt w:val="lowerLetter"/>
      <w:lvlText w:val="%1."/>
      <w:lvlJc w:val="left"/>
      <w:pPr>
        <w:tabs>
          <w:tab w:val="num" w:pos="1080"/>
        </w:tabs>
        <w:ind w:left="1080" w:hanging="360"/>
      </w:pPr>
    </w:lvl>
    <w:lvl w:ilvl="1">
      <w:start w:val="1"/>
      <w:numFmt w:val="bullet"/>
      <w:lvlText w:val=""/>
      <w:lvlJc w:val="left"/>
      <w:pPr>
        <w:ind w:left="1800" w:hanging="360"/>
      </w:pPr>
      <w:rPr>
        <w:rFonts w:ascii="Symbol" w:hAnsi="Symbol"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 w15:restartNumberingAfterBreak="0">
    <w:nsid w:val="24BD23B7"/>
    <w:multiLevelType w:val="hybridMultilevel"/>
    <w:tmpl w:val="C2248F12"/>
    <w:lvl w:ilvl="0" w:tplc="0D2A7E18">
      <w:numFmt w:val="bullet"/>
      <w:lvlText w:val=""/>
      <w:lvlJc w:val="left"/>
      <w:pPr>
        <w:ind w:left="1080" w:hanging="360"/>
      </w:pPr>
      <w:rPr>
        <w:rFonts w:ascii="Wingdings" w:eastAsia="Times New Roman" w:hAnsi="Wingdings" w:cs="Times New Roman" w:hint="default"/>
        <w:color w:val="000000"/>
        <w:sz w:val="2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67B6F8F"/>
    <w:multiLevelType w:val="hybridMultilevel"/>
    <w:tmpl w:val="01BCDF10"/>
    <w:lvl w:ilvl="0" w:tplc="80C6A178">
      <w:numFmt w:val="bullet"/>
      <w:lvlText w:val=""/>
      <w:lvlJc w:val="left"/>
      <w:pPr>
        <w:ind w:left="1080" w:hanging="360"/>
      </w:pPr>
      <w:rPr>
        <w:rFonts w:ascii="Wingdings" w:eastAsiaTheme="minorEastAsia" w:hAnsi="Wingdings"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78E2110"/>
    <w:multiLevelType w:val="hybridMultilevel"/>
    <w:tmpl w:val="22A465DC"/>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7" w15:restartNumberingAfterBreak="0">
    <w:nsid w:val="293211E5"/>
    <w:multiLevelType w:val="multilevel"/>
    <w:tmpl w:val="56E293C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3C3A45A8"/>
    <w:multiLevelType w:val="multilevel"/>
    <w:tmpl w:val="FCF26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BA5771"/>
    <w:multiLevelType w:val="multilevel"/>
    <w:tmpl w:val="8D103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B018AD"/>
    <w:multiLevelType w:val="hybridMultilevel"/>
    <w:tmpl w:val="C3366C84"/>
    <w:lvl w:ilvl="0" w:tplc="611CF8AE">
      <w:start w:val="1"/>
      <w:numFmt w:val="decimal"/>
      <w:lvlText w:val="%1."/>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B6F73A">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32BF1E">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BC1386">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70A20E">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EE1FAC">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0CB6A6">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82058E">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C83D28">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66C3179C"/>
    <w:multiLevelType w:val="hybridMultilevel"/>
    <w:tmpl w:val="23E42DE4"/>
    <w:lvl w:ilvl="0" w:tplc="0406B0FC">
      <w:numFmt w:val="bullet"/>
      <w:lvlText w:val=""/>
      <w:lvlJc w:val="left"/>
      <w:pPr>
        <w:ind w:left="1080" w:hanging="360"/>
      </w:pPr>
      <w:rPr>
        <w:rFonts w:ascii="Wingdings" w:eastAsiaTheme="minorEastAsia" w:hAnsi="Wingdings"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416756336">
    <w:abstractNumId w:val="10"/>
  </w:num>
  <w:num w:numId="2" w16cid:durableId="1534070677">
    <w:abstractNumId w:val="4"/>
  </w:num>
  <w:num w:numId="3" w16cid:durableId="765735029">
    <w:abstractNumId w:val="5"/>
  </w:num>
  <w:num w:numId="4" w16cid:durableId="2136168867">
    <w:abstractNumId w:val="11"/>
  </w:num>
  <w:num w:numId="5" w16cid:durableId="1909923570">
    <w:abstractNumId w:val="0"/>
  </w:num>
  <w:num w:numId="6" w16cid:durableId="175928885">
    <w:abstractNumId w:val="6"/>
  </w:num>
  <w:num w:numId="7" w16cid:durableId="1357656300">
    <w:abstractNumId w:val="1"/>
  </w:num>
  <w:num w:numId="8" w16cid:durableId="1572348908">
    <w:abstractNumId w:val="9"/>
  </w:num>
  <w:num w:numId="9" w16cid:durableId="275214853">
    <w:abstractNumId w:val="7"/>
  </w:num>
  <w:num w:numId="10" w16cid:durableId="656694029">
    <w:abstractNumId w:val="2"/>
  </w:num>
  <w:num w:numId="11" w16cid:durableId="622031414">
    <w:abstractNumId w:val="8"/>
  </w:num>
  <w:num w:numId="12" w16cid:durableId="20597438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7473"/>
    <w:rsid w:val="0005295D"/>
    <w:rsid w:val="00056942"/>
    <w:rsid w:val="000858AF"/>
    <w:rsid w:val="000A5D42"/>
    <w:rsid w:val="000A669C"/>
    <w:rsid w:val="000B2DFF"/>
    <w:rsid w:val="000D4200"/>
    <w:rsid w:val="000D74C8"/>
    <w:rsid w:val="0012589D"/>
    <w:rsid w:val="001623F4"/>
    <w:rsid w:val="00253D4B"/>
    <w:rsid w:val="00265326"/>
    <w:rsid w:val="00345823"/>
    <w:rsid w:val="00394EFA"/>
    <w:rsid w:val="00427650"/>
    <w:rsid w:val="004305A9"/>
    <w:rsid w:val="00431C33"/>
    <w:rsid w:val="00433C4F"/>
    <w:rsid w:val="00497611"/>
    <w:rsid w:val="005A7361"/>
    <w:rsid w:val="005E5723"/>
    <w:rsid w:val="005E58F8"/>
    <w:rsid w:val="00666CB0"/>
    <w:rsid w:val="006731A1"/>
    <w:rsid w:val="00707473"/>
    <w:rsid w:val="007915D7"/>
    <w:rsid w:val="007B1964"/>
    <w:rsid w:val="007D510C"/>
    <w:rsid w:val="007E12F5"/>
    <w:rsid w:val="00916FB3"/>
    <w:rsid w:val="009305E5"/>
    <w:rsid w:val="00941221"/>
    <w:rsid w:val="00950739"/>
    <w:rsid w:val="00962F55"/>
    <w:rsid w:val="00967B85"/>
    <w:rsid w:val="009D6F56"/>
    <w:rsid w:val="00B96972"/>
    <w:rsid w:val="00BE5F73"/>
    <w:rsid w:val="00C50A10"/>
    <w:rsid w:val="00DC5089"/>
    <w:rsid w:val="00F728E9"/>
    <w:rsid w:val="00F857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62419"/>
  <w15:docId w15:val="{6D55BA74-AC37-46DD-9422-6112E50B5E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49" w:lineRule="auto"/>
      <w:ind w:left="10" w:hanging="10"/>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217"/>
      <w:ind w:left="10" w:hanging="10"/>
      <w:outlineLvl w:val="0"/>
    </w:pPr>
    <w:rPr>
      <w:rFonts w:ascii="Times New Roman" w:eastAsia="Times New Roman" w:hAnsi="Times New Roman" w:cs="Times New Roman"/>
      <w:b/>
      <w:color w:val="000000"/>
      <w:sz w:val="27"/>
    </w:rPr>
  </w:style>
  <w:style w:type="paragraph" w:styleId="Heading3">
    <w:name w:val="heading 3"/>
    <w:basedOn w:val="Normal"/>
    <w:next w:val="Normal"/>
    <w:link w:val="Heading3Char"/>
    <w:uiPriority w:val="9"/>
    <w:semiHidden/>
    <w:unhideWhenUsed/>
    <w:qFormat/>
    <w:rsid w:val="00666CB0"/>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7"/>
    </w:rPr>
  </w:style>
  <w:style w:type="character" w:styleId="PlaceholderText">
    <w:name w:val="Placeholder Text"/>
    <w:basedOn w:val="DefaultParagraphFont"/>
    <w:uiPriority w:val="99"/>
    <w:semiHidden/>
    <w:rsid w:val="00916FB3"/>
    <w:rPr>
      <w:color w:val="808080"/>
    </w:rPr>
  </w:style>
  <w:style w:type="paragraph" w:styleId="ListParagraph">
    <w:name w:val="List Paragraph"/>
    <w:basedOn w:val="Normal"/>
    <w:uiPriority w:val="34"/>
    <w:qFormat/>
    <w:rsid w:val="00431C33"/>
    <w:pPr>
      <w:ind w:left="720"/>
      <w:contextualSpacing/>
    </w:pPr>
  </w:style>
  <w:style w:type="character" w:customStyle="1" w:styleId="Heading3Char">
    <w:name w:val="Heading 3 Char"/>
    <w:basedOn w:val="DefaultParagraphFont"/>
    <w:link w:val="Heading3"/>
    <w:uiPriority w:val="9"/>
    <w:semiHidden/>
    <w:rsid w:val="00666CB0"/>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253D4B"/>
    <w:pPr>
      <w:spacing w:before="100" w:beforeAutospacing="1" w:after="100" w:afterAutospacing="1" w:line="240" w:lineRule="auto"/>
      <w:ind w:left="0" w:firstLine="0"/>
    </w:pPr>
    <w:rPr>
      <w:color w:val="auto"/>
      <w:szCs w:val="24"/>
    </w:rPr>
  </w:style>
  <w:style w:type="character" w:styleId="Strong">
    <w:name w:val="Strong"/>
    <w:basedOn w:val="DefaultParagraphFont"/>
    <w:uiPriority w:val="22"/>
    <w:qFormat/>
    <w:rsid w:val="00253D4B"/>
    <w:rPr>
      <w:b/>
      <w:bCs/>
    </w:rPr>
  </w:style>
  <w:style w:type="character" w:styleId="HTMLCode">
    <w:name w:val="HTML Code"/>
    <w:basedOn w:val="DefaultParagraphFont"/>
    <w:uiPriority w:val="99"/>
    <w:semiHidden/>
    <w:unhideWhenUsed/>
    <w:rsid w:val="00962F55"/>
    <w:rPr>
      <w:rFonts w:ascii="Courier New" w:eastAsia="Times New Roman" w:hAnsi="Courier New" w:cs="Courier New"/>
      <w:sz w:val="20"/>
      <w:szCs w:val="20"/>
    </w:rPr>
  </w:style>
  <w:style w:type="paragraph" w:styleId="Caption">
    <w:name w:val="caption"/>
    <w:basedOn w:val="Normal"/>
    <w:next w:val="Normal"/>
    <w:uiPriority w:val="35"/>
    <w:unhideWhenUsed/>
    <w:qFormat/>
    <w:rsid w:val="00962F55"/>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9250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159</TotalTime>
  <Pages>4</Pages>
  <Words>1004</Words>
  <Characters>5453</Characters>
  <Application>Microsoft Office Word</Application>
  <DocSecurity>0</DocSecurity>
  <Lines>183</Lines>
  <Paragraphs>132</Paragraphs>
  <ScaleCrop>false</ScaleCrop>
  <HeadingPairs>
    <vt:vector size="2" baseType="variant">
      <vt:variant>
        <vt:lpstr>Title</vt:lpstr>
      </vt:variant>
      <vt:variant>
        <vt:i4>1</vt:i4>
      </vt:variant>
    </vt:vector>
  </HeadingPairs>
  <TitlesOfParts>
    <vt:vector size="1" baseType="lpstr">
      <vt:lpstr>Assignment 2 - Fork Process</vt:lpstr>
    </vt:vector>
  </TitlesOfParts>
  <Company>The Boeing Company</Company>
  <LinksUpToDate>false</LinksUpToDate>
  <CharactersWithSpaces>6568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2 - Fork Process</dc:title>
  <dc:subject/>
  <dc:creator>Tom</dc:creator>
  <cp:keywords/>
  <cp:lastModifiedBy>Kamron Swingle</cp:lastModifiedBy>
  <cp:revision>12</cp:revision>
  <dcterms:created xsi:type="dcterms:W3CDTF">2022-10-03T20:35:00Z</dcterms:created>
  <dcterms:modified xsi:type="dcterms:W3CDTF">2025-11-09T02:43:00Z</dcterms:modified>
</cp:coreProperties>
</file>