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7E39" w14:textId="77777777" w:rsidR="00B50E16" w:rsidRDefault="002F46A4" w:rsidP="00ED6A0B">
      <w:pPr>
        <w:spacing w:after="0" w:line="259" w:lineRule="auto"/>
        <w:ind w:left="0" w:firstLine="0"/>
        <w:jc w:val="center"/>
        <w:rPr>
          <w:b/>
          <w:sz w:val="36"/>
        </w:rPr>
      </w:pPr>
      <w:r>
        <w:rPr>
          <w:b/>
          <w:sz w:val="36"/>
        </w:rPr>
        <w:t>Programming Assignment 5</w:t>
      </w:r>
    </w:p>
    <w:p w14:paraId="28D2B360" w14:textId="3EB0EA50" w:rsidR="00B50E16" w:rsidRDefault="00073272" w:rsidP="00073272">
      <w:pPr>
        <w:spacing w:after="0" w:line="259" w:lineRule="auto"/>
        <w:ind w:left="101" w:firstLine="0"/>
        <w:jc w:val="center"/>
        <w:rPr>
          <w:sz w:val="28"/>
          <w:szCs w:val="28"/>
        </w:rPr>
      </w:pPr>
      <w:r w:rsidRPr="00073272">
        <w:rPr>
          <w:sz w:val="28"/>
          <w:szCs w:val="28"/>
        </w:rPr>
        <w:t>Contiguous Memory Allocation</w:t>
      </w:r>
    </w:p>
    <w:p w14:paraId="30C8ED34" w14:textId="77777777" w:rsidR="00ED6A0B" w:rsidRDefault="00ED6A0B" w:rsidP="00073272">
      <w:pPr>
        <w:spacing w:after="0" w:line="259" w:lineRule="auto"/>
        <w:ind w:left="101" w:firstLine="0"/>
        <w:jc w:val="center"/>
        <w:rPr>
          <w:sz w:val="28"/>
          <w:szCs w:val="28"/>
        </w:rPr>
      </w:pPr>
    </w:p>
    <w:p w14:paraId="3F51A9D0" w14:textId="77777777" w:rsidR="00073272" w:rsidRPr="00073272" w:rsidRDefault="00073272" w:rsidP="00073272">
      <w:pPr>
        <w:spacing w:after="0" w:line="259" w:lineRule="auto"/>
        <w:ind w:left="101" w:firstLine="0"/>
        <w:jc w:val="center"/>
        <w:rPr>
          <w:sz w:val="28"/>
          <w:szCs w:val="28"/>
        </w:rPr>
      </w:pPr>
    </w:p>
    <w:p w14:paraId="36382DD6" w14:textId="77777777" w:rsidR="00B50E16" w:rsidRDefault="001351EE">
      <w:pPr>
        <w:pStyle w:val="Heading1"/>
        <w:ind w:left="-5"/>
      </w:pPr>
      <w:r>
        <w:t xml:space="preserve">Objective </w:t>
      </w:r>
    </w:p>
    <w:p w14:paraId="02B1C359" w14:textId="0F7F310C" w:rsidR="00ED6A0B" w:rsidRDefault="00ED6A0B">
      <w:pPr>
        <w:spacing w:after="304"/>
        <w:ind w:left="-5"/>
      </w:pPr>
      <w:r w:rsidRPr="00ED6A0B">
        <w:t>This project extends contiguous memory allocation by simulating a simple dynamic memory manager. Students will implement allocation and release strategies, compaction, fragmentation reporting, and an optional visual memory map.</w:t>
      </w:r>
    </w:p>
    <w:p w14:paraId="42380A7C" w14:textId="74A71798" w:rsidR="00B50E16" w:rsidRDefault="005828ED">
      <w:pPr>
        <w:pStyle w:val="Heading1"/>
        <w:ind w:left="-5"/>
      </w:pPr>
      <w:r>
        <w:t xml:space="preserve">Assignment: Implementing </w:t>
      </w:r>
      <w:r w:rsidR="00073272">
        <w:t>contiguous memory allocation</w:t>
      </w:r>
    </w:p>
    <w:p w14:paraId="392FCA13" w14:textId="5B0DE4F2" w:rsidR="00ED6A0B" w:rsidRDefault="00ED6A0B" w:rsidP="00ED6A0B">
      <w:r w:rsidRPr="00ED6A0B">
        <w:t>Your program will manage a contiguous region of memory of size MAX where addresses range from 0 … MAX − 1. At startup, it is initialized with a total size specified as a command-line argument. For example:</w:t>
      </w:r>
    </w:p>
    <w:p w14:paraId="56CE96BC" w14:textId="77777777" w:rsidR="00ED6A0B" w:rsidRPr="00ED6A0B" w:rsidRDefault="00ED6A0B" w:rsidP="00ED6A0B">
      <w:pPr>
        <w:rPr>
          <w:rFonts w:ascii="Courier New" w:hAnsi="Courier New" w:cs="Courier New"/>
        </w:rPr>
      </w:pPr>
    </w:p>
    <w:p w14:paraId="2609170F" w14:textId="1C8EB56E" w:rsidR="00ED6A0B" w:rsidRDefault="00ED6A0B" w:rsidP="00ED6A0B">
      <w:pPr>
        <w:pStyle w:val="ListBullet"/>
        <w:numPr>
          <w:ilvl w:val="0"/>
          <w:numId w:val="0"/>
        </w:numPr>
        <w:ind w:left="360"/>
        <w:rPr>
          <w:rFonts w:ascii="Courier New" w:hAnsi="Courier New" w:cs="Courier New"/>
        </w:rPr>
      </w:pPr>
      <w:r w:rsidRPr="00ED6A0B">
        <w:rPr>
          <w:rFonts w:ascii="Courier New" w:hAnsi="Courier New" w:cs="Courier New"/>
        </w:rPr>
        <w:t>$ ./allocator 1048576</w:t>
      </w:r>
    </w:p>
    <w:p w14:paraId="40DAADB4" w14:textId="77777777" w:rsidR="00ED6A0B" w:rsidRDefault="00ED6A0B" w:rsidP="00ED6A0B">
      <w:pPr>
        <w:pStyle w:val="ListBullet"/>
        <w:numPr>
          <w:ilvl w:val="0"/>
          <w:numId w:val="0"/>
        </w:numPr>
        <w:ind w:left="360"/>
        <w:rPr>
          <w:rFonts w:ascii="Courier New" w:hAnsi="Courier New" w:cs="Courier New"/>
        </w:rPr>
      </w:pPr>
    </w:p>
    <w:p w14:paraId="33B98F9C" w14:textId="5266E73A" w:rsidR="003C64C6"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Once started, the program should display a prompt and respond to the following commands:</w:t>
      </w:r>
    </w:p>
    <w:tbl>
      <w:tblPr>
        <w:tblW w:w="0" w:type="auto"/>
        <w:tblLook w:val="04A0" w:firstRow="1" w:lastRow="0" w:firstColumn="1" w:lastColumn="0" w:noHBand="0" w:noVBand="1"/>
      </w:tblPr>
      <w:tblGrid>
        <w:gridCol w:w="2880"/>
        <w:gridCol w:w="3780"/>
        <w:gridCol w:w="1980"/>
      </w:tblGrid>
      <w:tr w:rsidR="00ED6A0B" w:rsidRPr="00ED6A0B" w14:paraId="777CAD97" w14:textId="77777777" w:rsidTr="00ED6A0B">
        <w:tc>
          <w:tcPr>
            <w:tcW w:w="2880" w:type="dxa"/>
          </w:tcPr>
          <w:p w14:paraId="0111D141" w14:textId="77777777" w:rsidR="00ED6A0B" w:rsidRPr="00ED6A0B" w:rsidRDefault="00ED6A0B" w:rsidP="00ED6A0B">
            <w:pPr>
              <w:spacing w:after="200" w:line="276" w:lineRule="auto"/>
              <w:ind w:left="0" w:firstLine="0"/>
              <w:rPr>
                <w:rFonts w:eastAsia="MS Mincho"/>
                <w:color w:val="auto"/>
                <w:sz w:val="22"/>
                <w:u w:val="single"/>
              </w:rPr>
            </w:pPr>
            <w:r w:rsidRPr="00ED6A0B">
              <w:rPr>
                <w:rFonts w:eastAsia="MS Mincho"/>
                <w:color w:val="auto"/>
                <w:sz w:val="22"/>
                <w:u w:val="single"/>
              </w:rPr>
              <w:t>Command</w:t>
            </w:r>
          </w:p>
        </w:tc>
        <w:tc>
          <w:tcPr>
            <w:tcW w:w="3780" w:type="dxa"/>
          </w:tcPr>
          <w:p w14:paraId="239564D6" w14:textId="77777777" w:rsidR="00ED6A0B" w:rsidRPr="00ED6A0B" w:rsidRDefault="00ED6A0B" w:rsidP="00ED6A0B">
            <w:pPr>
              <w:spacing w:after="200" w:line="276" w:lineRule="auto"/>
              <w:ind w:left="0" w:firstLine="0"/>
              <w:rPr>
                <w:rFonts w:eastAsia="MS Mincho"/>
                <w:color w:val="auto"/>
                <w:sz w:val="22"/>
                <w:u w:val="single"/>
              </w:rPr>
            </w:pPr>
            <w:r w:rsidRPr="00ED6A0B">
              <w:rPr>
                <w:rFonts w:eastAsia="MS Mincho"/>
                <w:color w:val="auto"/>
                <w:sz w:val="22"/>
                <w:u w:val="single"/>
              </w:rPr>
              <w:t>Description</w:t>
            </w:r>
          </w:p>
        </w:tc>
        <w:tc>
          <w:tcPr>
            <w:tcW w:w="1980" w:type="dxa"/>
          </w:tcPr>
          <w:p w14:paraId="354A1E64" w14:textId="77777777" w:rsidR="00ED6A0B" w:rsidRPr="00ED6A0B" w:rsidRDefault="00ED6A0B" w:rsidP="00ED6A0B">
            <w:pPr>
              <w:spacing w:after="200" w:line="276" w:lineRule="auto"/>
              <w:ind w:left="0" w:firstLine="0"/>
              <w:rPr>
                <w:rFonts w:eastAsia="MS Mincho"/>
                <w:color w:val="auto"/>
                <w:sz w:val="22"/>
                <w:u w:val="single"/>
              </w:rPr>
            </w:pPr>
            <w:r w:rsidRPr="00ED6A0B">
              <w:rPr>
                <w:rFonts w:eastAsia="MS Mincho"/>
                <w:color w:val="auto"/>
                <w:sz w:val="22"/>
                <w:u w:val="single"/>
              </w:rPr>
              <w:t>Example</w:t>
            </w:r>
          </w:p>
        </w:tc>
      </w:tr>
      <w:tr w:rsidR="00ED6A0B" w:rsidRPr="00ED6A0B" w14:paraId="2DAECE7B" w14:textId="77777777" w:rsidTr="00ED6A0B">
        <w:tc>
          <w:tcPr>
            <w:tcW w:w="2880" w:type="dxa"/>
          </w:tcPr>
          <w:p w14:paraId="051C7873"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RQ &lt;process&gt; &lt;size&gt; &lt;F|B|W&gt;</w:t>
            </w:r>
          </w:p>
        </w:tc>
        <w:tc>
          <w:tcPr>
            <w:tcW w:w="3780" w:type="dxa"/>
          </w:tcPr>
          <w:p w14:paraId="304595F1"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Request a contiguous block of memory using First Fit, Best Fit, or Worst Fit.</w:t>
            </w:r>
          </w:p>
        </w:tc>
        <w:tc>
          <w:tcPr>
            <w:tcW w:w="1980" w:type="dxa"/>
          </w:tcPr>
          <w:p w14:paraId="789600EF"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RQ P0 40000 W</w:t>
            </w:r>
          </w:p>
        </w:tc>
      </w:tr>
      <w:tr w:rsidR="00ED6A0B" w:rsidRPr="00ED6A0B" w14:paraId="30767C12" w14:textId="77777777" w:rsidTr="00ED6A0B">
        <w:tc>
          <w:tcPr>
            <w:tcW w:w="2880" w:type="dxa"/>
          </w:tcPr>
          <w:p w14:paraId="26340FB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RL &lt;process&gt;</w:t>
            </w:r>
          </w:p>
        </w:tc>
        <w:tc>
          <w:tcPr>
            <w:tcW w:w="3780" w:type="dxa"/>
          </w:tcPr>
          <w:p w14:paraId="364AA5F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Release memory allocated to a process.</w:t>
            </w:r>
          </w:p>
        </w:tc>
        <w:tc>
          <w:tcPr>
            <w:tcW w:w="1980" w:type="dxa"/>
          </w:tcPr>
          <w:p w14:paraId="68CD8BBB"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RL P0</w:t>
            </w:r>
          </w:p>
        </w:tc>
      </w:tr>
      <w:tr w:rsidR="00ED6A0B" w:rsidRPr="00ED6A0B" w14:paraId="3C8249A0" w14:textId="77777777" w:rsidTr="00ED6A0B">
        <w:tc>
          <w:tcPr>
            <w:tcW w:w="2880" w:type="dxa"/>
          </w:tcPr>
          <w:p w14:paraId="4C829109"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C</w:t>
            </w:r>
          </w:p>
        </w:tc>
        <w:tc>
          <w:tcPr>
            <w:tcW w:w="3780" w:type="dxa"/>
          </w:tcPr>
          <w:p w14:paraId="4802DF9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Compact all unused holes into one region.</w:t>
            </w:r>
          </w:p>
        </w:tc>
        <w:tc>
          <w:tcPr>
            <w:tcW w:w="1980" w:type="dxa"/>
          </w:tcPr>
          <w:p w14:paraId="314844C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C</w:t>
            </w:r>
          </w:p>
        </w:tc>
      </w:tr>
      <w:tr w:rsidR="00ED6A0B" w:rsidRPr="00ED6A0B" w14:paraId="6B2C69E5" w14:textId="77777777" w:rsidTr="00ED6A0B">
        <w:tc>
          <w:tcPr>
            <w:tcW w:w="2880" w:type="dxa"/>
          </w:tcPr>
          <w:p w14:paraId="6D4F4ABA"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STAT</w:t>
            </w:r>
          </w:p>
        </w:tc>
        <w:tc>
          <w:tcPr>
            <w:tcW w:w="3780" w:type="dxa"/>
          </w:tcPr>
          <w:p w14:paraId="15F2A5FA"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 xml:space="preserve">Display a report </w:t>
            </w:r>
            <w:proofErr w:type="gramStart"/>
            <w:r w:rsidRPr="00ED6A0B">
              <w:rPr>
                <w:rFonts w:eastAsia="MS Mincho"/>
                <w:color w:val="auto"/>
                <w:szCs w:val="24"/>
              </w:rPr>
              <w:t>of</w:t>
            </w:r>
            <w:proofErr w:type="gramEnd"/>
            <w:r w:rsidRPr="00ED6A0B">
              <w:rPr>
                <w:rFonts w:eastAsia="MS Mincho"/>
                <w:color w:val="auto"/>
                <w:szCs w:val="24"/>
              </w:rPr>
              <w:t xml:space="preserve"> allocated and free regions.</w:t>
            </w:r>
          </w:p>
        </w:tc>
        <w:tc>
          <w:tcPr>
            <w:tcW w:w="1980" w:type="dxa"/>
          </w:tcPr>
          <w:p w14:paraId="18D62A96"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STAT</w:t>
            </w:r>
          </w:p>
        </w:tc>
      </w:tr>
      <w:tr w:rsidR="00ED6A0B" w:rsidRPr="00ED6A0B" w14:paraId="110AC52C" w14:textId="77777777" w:rsidTr="00ED6A0B">
        <w:tc>
          <w:tcPr>
            <w:tcW w:w="2880" w:type="dxa"/>
          </w:tcPr>
          <w:p w14:paraId="21E7793E"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X</w:t>
            </w:r>
          </w:p>
        </w:tc>
        <w:tc>
          <w:tcPr>
            <w:tcW w:w="3780" w:type="dxa"/>
          </w:tcPr>
          <w:p w14:paraId="48230D86"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Exit the program.</w:t>
            </w:r>
          </w:p>
        </w:tc>
        <w:tc>
          <w:tcPr>
            <w:tcW w:w="1980" w:type="dxa"/>
          </w:tcPr>
          <w:p w14:paraId="03CAAAE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X</w:t>
            </w:r>
          </w:p>
        </w:tc>
      </w:tr>
    </w:tbl>
    <w:p w14:paraId="03A2157A" w14:textId="77777777" w:rsidR="007044C7" w:rsidRDefault="007044C7" w:rsidP="00ED6A0B">
      <w:pPr>
        <w:pStyle w:val="ListBullet"/>
        <w:numPr>
          <w:ilvl w:val="0"/>
          <w:numId w:val="0"/>
        </w:numPr>
        <w:rPr>
          <w:rFonts w:ascii="Times New Roman" w:hAnsi="Times New Roman" w:cs="Times New Roman"/>
          <w:sz w:val="24"/>
          <w:szCs w:val="24"/>
        </w:rPr>
      </w:pPr>
    </w:p>
    <w:p w14:paraId="44F380E8" w14:textId="23D0282D" w:rsidR="00ED6A0B" w:rsidRPr="007044C7" w:rsidRDefault="00ED6A0B" w:rsidP="00ED6A0B">
      <w:pPr>
        <w:pStyle w:val="ListBullet"/>
        <w:numPr>
          <w:ilvl w:val="0"/>
          <w:numId w:val="0"/>
        </w:numPr>
        <w:rPr>
          <w:rFonts w:ascii="Times New Roman" w:hAnsi="Times New Roman" w:cs="Times New Roman"/>
          <w:sz w:val="24"/>
          <w:szCs w:val="24"/>
        </w:rPr>
      </w:pPr>
      <w:r w:rsidRPr="007044C7">
        <w:rPr>
          <w:rFonts w:ascii="Times New Roman" w:hAnsi="Times New Roman" w:cs="Times New Roman"/>
          <w:sz w:val="24"/>
          <w:szCs w:val="24"/>
        </w:rPr>
        <w:t>When releasing a region, if a hole is adjacent to another hole, they must be merged into a single larger hole.</w:t>
      </w:r>
    </w:p>
    <w:p w14:paraId="1498A65F" w14:textId="77777777" w:rsidR="00ED6A0B" w:rsidRPr="00ED6A0B" w:rsidRDefault="00ED6A0B" w:rsidP="00ED6A0B">
      <w:pPr>
        <w:keepNext/>
        <w:keepLines/>
        <w:spacing w:before="200" w:after="0" w:line="276" w:lineRule="auto"/>
        <w:ind w:left="0" w:firstLine="0"/>
        <w:outlineLvl w:val="1"/>
        <w:rPr>
          <w:rFonts w:ascii="Calibri" w:eastAsia="MS Gothic" w:hAnsi="Calibri"/>
          <w:b/>
          <w:bCs/>
          <w:color w:val="auto"/>
          <w:sz w:val="26"/>
          <w:szCs w:val="26"/>
        </w:rPr>
      </w:pPr>
      <w:r w:rsidRPr="00ED6A0B">
        <w:rPr>
          <w:rFonts w:ascii="Calibri" w:eastAsia="MS Gothic" w:hAnsi="Calibri"/>
          <w:b/>
          <w:bCs/>
          <w:color w:val="auto"/>
          <w:sz w:val="26"/>
          <w:szCs w:val="26"/>
        </w:rPr>
        <w:lastRenderedPageBreak/>
        <w:t>Allocating Memory</w:t>
      </w:r>
    </w:p>
    <w:p w14:paraId="3F335597"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Your allocator must support three allocation strategies:</w:t>
      </w:r>
    </w:p>
    <w:tbl>
      <w:tblPr>
        <w:tblW w:w="0" w:type="auto"/>
        <w:tblLook w:val="04A0" w:firstRow="1" w:lastRow="0" w:firstColumn="1" w:lastColumn="0" w:noHBand="0" w:noVBand="1"/>
      </w:tblPr>
      <w:tblGrid>
        <w:gridCol w:w="2250"/>
        <w:gridCol w:w="2250"/>
        <w:gridCol w:w="4230"/>
      </w:tblGrid>
      <w:tr w:rsidR="00ED6A0B" w:rsidRPr="00ED6A0B" w14:paraId="7523B67B" w14:textId="77777777" w:rsidTr="00ED6A0B">
        <w:trPr>
          <w:trHeight w:val="308"/>
        </w:trPr>
        <w:tc>
          <w:tcPr>
            <w:tcW w:w="2250" w:type="dxa"/>
          </w:tcPr>
          <w:p w14:paraId="2F675BD8" w14:textId="77777777" w:rsidR="00ED6A0B" w:rsidRPr="00ED6A0B" w:rsidRDefault="00ED6A0B" w:rsidP="00ED6A0B">
            <w:pPr>
              <w:spacing w:after="200" w:line="276" w:lineRule="auto"/>
              <w:ind w:left="0" w:firstLine="0"/>
              <w:rPr>
                <w:rFonts w:eastAsia="MS Mincho"/>
                <w:color w:val="auto"/>
                <w:szCs w:val="24"/>
                <w:u w:val="single"/>
              </w:rPr>
            </w:pPr>
            <w:r w:rsidRPr="00ED6A0B">
              <w:rPr>
                <w:rFonts w:eastAsia="MS Mincho"/>
                <w:color w:val="auto"/>
                <w:szCs w:val="24"/>
                <w:u w:val="single"/>
              </w:rPr>
              <w:t>Flag</w:t>
            </w:r>
          </w:p>
        </w:tc>
        <w:tc>
          <w:tcPr>
            <w:tcW w:w="2250" w:type="dxa"/>
          </w:tcPr>
          <w:p w14:paraId="2B3B4D14" w14:textId="77777777" w:rsidR="00ED6A0B" w:rsidRPr="00ED6A0B" w:rsidRDefault="00ED6A0B" w:rsidP="00ED6A0B">
            <w:pPr>
              <w:spacing w:after="200" w:line="276" w:lineRule="auto"/>
              <w:ind w:left="0" w:firstLine="0"/>
              <w:rPr>
                <w:rFonts w:eastAsia="MS Mincho"/>
                <w:color w:val="auto"/>
                <w:szCs w:val="24"/>
                <w:u w:val="single"/>
              </w:rPr>
            </w:pPr>
            <w:r w:rsidRPr="00ED6A0B">
              <w:rPr>
                <w:rFonts w:eastAsia="MS Mincho"/>
                <w:color w:val="auto"/>
                <w:szCs w:val="24"/>
                <w:u w:val="single"/>
              </w:rPr>
              <w:t>Strategy</w:t>
            </w:r>
          </w:p>
        </w:tc>
        <w:tc>
          <w:tcPr>
            <w:tcW w:w="4230" w:type="dxa"/>
          </w:tcPr>
          <w:p w14:paraId="1D08C96A" w14:textId="77777777" w:rsidR="00ED6A0B" w:rsidRPr="00ED6A0B" w:rsidRDefault="00ED6A0B" w:rsidP="00ED6A0B">
            <w:pPr>
              <w:spacing w:after="200" w:line="276" w:lineRule="auto"/>
              <w:ind w:left="0" w:firstLine="0"/>
              <w:rPr>
                <w:rFonts w:eastAsia="MS Mincho"/>
                <w:color w:val="auto"/>
                <w:szCs w:val="24"/>
                <w:u w:val="single"/>
              </w:rPr>
            </w:pPr>
            <w:r w:rsidRPr="00ED6A0B">
              <w:rPr>
                <w:rFonts w:eastAsia="MS Mincho"/>
                <w:color w:val="auto"/>
                <w:szCs w:val="24"/>
                <w:u w:val="single"/>
              </w:rPr>
              <w:t>Description</w:t>
            </w:r>
          </w:p>
        </w:tc>
      </w:tr>
      <w:tr w:rsidR="00ED6A0B" w:rsidRPr="00ED6A0B" w14:paraId="021F449E" w14:textId="77777777" w:rsidTr="00251691">
        <w:trPr>
          <w:trHeight w:val="432"/>
        </w:trPr>
        <w:tc>
          <w:tcPr>
            <w:tcW w:w="2250" w:type="dxa"/>
          </w:tcPr>
          <w:p w14:paraId="761C77C1"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F</w:t>
            </w:r>
          </w:p>
        </w:tc>
        <w:tc>
          <w:tcPr>
            <w:tcW w:w="2250" w:type="dxa"/>
          </w:tcPr>
          <w:p w14:paraId="3D2B16AF"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First Fit</w:t>
            </w:r>
          </w:p>
        </w:tc>
        <w:tc>
          <w:tcPr>
            <w:tcW w:w="4230" w:type="dxa"/>
          </w:tcPr>
          <w:p w14:paraId="3911FCE2"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Allocate from the first hole large enough to satisfy the request.</w:t>
            </w:r>
          </w:p>
        </w:tc>
      </w:tr>
      <w:tr w:rsidR="00ED6A0B" w:rsidRPr="00ED6A0B" w14:paraId="3DEA6C0F" w14:textId="77777777" w:rsidTr="00251691">
        <w:trPr>
          <w:trHeight w:val="432"/>
        </w:trPr>
        <w:tc>
          <w:tcPr>
            <w:tcW w:w="2250" w:type="dxa"/>
          </w:tcPr>
          <w:p w14:paraId="0498251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B</w:t>
            </w:r>
          </w:p>
        </w:tc>
        <w:tc>
          <w:tcPr>
            <w:tcW w:w="2250" w:type="dxa"/>
          </w:tcPr>
          <w:p w14:paraId="5BD28B1D"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Best Fit</w:t>
            </w:r>
          </w:p>
        </w:tc>
        <w:tc>
          <w:tcPr>
            <w:tcW w:w="4230" w:type="dxa"/>
          </w:tcPr>
          <w:p w14:paraId="372FC02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Allocate from the smallest hole large enough to satisfy the request.</w:t>
            </w:r>
          </w:p>
        </w:tc>
      </w:tr>
      <w:tr w:rsidR="00ED6A0B" w:rsidRPr="00ED6A0B" w14:paraId="552E0E52" w14:textId="77777777" w:rsidTr="00251691">
        <w:trPr>
          <w:trHeight w:val="432"/>
        </w:trPr>
        <w:tc>
          <w:tcPr>
            <w:tcW w:w="2250" w:type="dxa"/>
          </w:tcPr>
          <w:p w14:paraId="65404C8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W</w:t>
            </w:r>
          </w:p>
        </w:tc>
        <w:tc>
          <w:tcPr>
            <w:tcW w:w="2250" w:type="dxa"/>
          </w:tcPr>
          <w:p w14:paraId="6EC478AF"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Worst Fit</w:t>
            </w:r>
          </w:p>
        </w:tc>
        <w:tc>
          <w:tcPr>
            <w:tcW w:w="4230" w:type="dxa"/>
          </w:tcPr>
          <w:p w14:paraId="0256C0C6"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Allocate from the largest available hole.</w:t>
            </w:r>
          </w:p>
        </w:tc>
      </w:tr>
    </w:tbl>
    <w:p w14:paraId="4A9755FD" w14:textId="77777777" w:rsidR="00251691" w:rsidRDefault="00ED6A0B" w:rsidP="00251691">
      <w:pPr>
        <w:spacing w:after="200" w:line="276" w:lineRule="auto"/>
        <w:ind w:left="0" w:firstLine="0"/>
        <w:rPr>
          <w:rFonts w:eastAsia="MS Mincho"/>
          <w:color w:val="auto"/>
          <w:szCs w:val="24"/>
        </w:rPr>
      </w:pPr>
      <w:r w:rsidRPr="00ED6A0B">
        <w:rPr>
          <w:rFonts w:eastAsia="MS Mincho"/>
          <w:color w:val="auto"/>
          <w:szCs w:val="24"/>
        </w:rPr>
        <w:t>If insufficient memory exists to fulfill a request, print an error message and reject the request.</w:t>
      </w:r>
      <w:r w:rsidR="00251691">
        <w:rPr>
          <w:rFonts w:eastAsia="MS Mincho"/>
          <w:color w:val="auto"/>
          <w:szCs w:val="24"/>
        </w:rPr>
        <w:t xml:space="preserve"> </w:t>
      </w:r>
    </w:p>
    <w:p w14:paraId="61389344" w14:textId="36F40602" w:rsidR="001856C6" w:rsidRPr="00251691" w:rsidRDefault="001856C6" w:rsidP="00251691">
      <w:pPr>
        <w:spacing w:after="200" w:line="276" w:lineRule="auto"/>
        <w:ind w:left="0" w:firstLine="0"/>
        <w:rPr>
          <w:rFonts w:eastAsia="MS Mincho"/>
          <w:color w:val="auto"/>
          <w:szCs w:val="24"/>
        </w:rPr>
      </w:pPr>
      <w:r w:rsidRPr="001856C6">
        <w:rPr>
          <w:rFonts w:eastAsiaTheme="minorEastAsia"/>
          <w:color w:val="auto"/>
          <w:szCs w:val="24"/>
        </w:rPr>
        <w:t>Once your program has started, it will present the user with the following</w:t>
      </w:r>
      <w:r w:rsidR="00251691">
        <w:rPr>
          <w:rFonts w:eastAsiaTheme="minorEastAsia"/>
          <w:color w:val="auto"/>
          <w:szCs w:val="24"/>
        </w:rPr>
        <w:t xml:space="preserve"> </w:t>
      </w:r>
      <w:r w:rsidRPr="001856C6">
        <w:rPr>
          <w:rFonts w:eastAsiaTheme="minorEastAsia"/>
          <w:color w:val="auto"/>
          <w:szCs w:val="24"/>
        </w:rPr>
        <w:t>prompt:</w:t>
      </w:r>
    </w:p>
    <w:p w14:paraId="1CE5683A" w14:textId="77777777" w:rsidR="001856C6" w:rsidRDefault="001856C6" w:rsidP="001856C6">
      <w:pPr>
        <w:autoSpaceDE w:val="0"/>
        <w:autoSpaceDN w:val="0"/>
        <w:adjustRightInd w:val="0"/>
        <w:spacing w:before="120" w:after="0" w:line="240" w:lineRule="auto"/>
        <w:ind w:left="720" w:firstLine="0"/>
        <w:rPr>
          <w:rFonts w:ascii="Courier New" w:eastAsiaTheme="minorEastAsia" w:hAnsi="Courier New" w:cs="Courier New"/>
          <w:color w:val="auto"/>
          <w:sz w:val="22"/>
        </w:rPr>
      </w:pPr>
      <w:r w:rsidRPr="001856C6">
        <w:rPr>
          <w:rFonts w:ascii="Courier New" w:eastAsiaTheme="minorEastAsia" w:hAnsi="Courier New" w:cs="Courier New"/>
          <w:color w:val="auto"/>
          <w:sz w:val="22"/>
        </w:rPr>
        <w:t>allocator&gt;</w:t>
      </w:r>
    </w:p>
    <w:p w14:paraId="28B487B7" w14:textId="77777777" w:rsidR="001856C6" w:rsidRPr="001856C6" w:rsidRDefault="001856C6" w:rsidP="001856C6">
      <w:pPr>
        <w:autoSpaceDE w:val="0"/>
        <w:autoSpaceDN w:val="0"/>
        <w:adjustRightInd w:val="0"/>
        <w:spacing w:after="0" w:line="240" w:lineRule="auto"/>
        <w:ind w:left="720" w:firstLine="0"/>
        <w:rPr>
          <w:rFonts w:ascii="Courier New" w:eastAsiaTheme="minorEastAsia" w:hAnsi="Courier New" w:cs="Courier New"/>
          <w:color w:val="auto"/>
          <w:sz w:val="22"/>
        </w:rPr>
      </w:pPr>
    </w:p>
    <w:p w14:paraId="36BE77BC" w14:textId="659618AD" w:rsidR="001856C6" w:rsidRDefault="001856C6" w:rsidP="001856C6">
      <w:pPr>
        <w:autoSpaceDE w:val="0"/>
        <w:autoSpaceDN w:val="0"/>
        <w:adjustRightInd w:val="0"/>
        <w:spacing w:after="0" w:line="240" w:lineRule="auto"/>
        <w:ind w:left="0" w:firstLine="0"/>
        <w:rPr>
          <w:rFonts w:eastAsiaTheme="minorEastAsia"/>
          <w:color w:val="auto"/>
          <w:szCs w:val="24"/>
        </w:rPr>
      </w:pPr>
      <w:r w:rsidRPr="007375D4">
        <w:rPr>
          <w:rFonts w:eastAsiaTheme="minorEastAsia"/>
          <w:color w:val="auto"/>
          <w:szCs w:val="24"/>
        </w:rPr>
        <w:t xml:space="preserve">It will then respond to the following commands: </w:t>
      </w:r>
      <w:r w:rsidRPr="007375D4">
        <w:rPr>
          <w:rFonts w:ascii="Courier New" w:eastAsiaTheme="minorEastAsia" w:hAnsi="Courier New" w:cs="Courier New"/>
          <w:color w:val="auto"/>
          <w:sz w:val="22"/>
        </w:rPr>
        <w:t xml:space="preserve">RQ </w:t>
      </w:r>
      <w:r w:rsidRPr="007375D4">
        <w:rPr>
          <w:rFonts w:eastAsiaTheme="minorEastAsia"/>
          <w:color w:val="auto"/>
          <w:szCs w:val="24"/>
        </w:rPr>
        <w:t xml:space="preserve">(request), </w:t>
      </w:r>
      <w:r w:rsidRPr="007375D4">
        <w:rPr>
          <w:rFonts w:ascii="Courier New" w:eastAsiaTheme="minorEastAsia" w:hAnsi="Courier New" w:cs="Courier New"/>
          <w:color w:val="auto"/>
          <w:sz w:val="22"/>
        </w:rPr>
        <w:t>RL</w:t>
      </w:r>
      <w:r w:rsidRPr="007375D4">
        <w:rPr>
          <w:rFonts w:eastAsiaTheme="minorEastAsia"/>
          <w:color w:val="auto"/>
          <w:szCs w:val="24"/>
        </w:rPr>
        <w:t xml:space="preserve"> (release), </w:t>
      </w:r>
      <w:r w:rsidRPr="007375D4">
        <w:rPr>
          <w:rFonts w:ascii="Courier New" w:eastAsiaTheme="minorEastAsia" w:hAnsi="Courier New" w:cs="Courier New"/>
          <w:color w:val="auto"/>
          <w:sz w:val="22"/>
        </w:rPr>
        <w:t>C</w:t>
      </w:r>
      <w:r w:rsidR="007375D4" w:rsidRPr="007375D4">
        <w:rPr>
          <w:rFonts w:eastAsiaTheme="minorEastAsia"/>
          <w:color w:val="auto"/>
          <w:szCs w:val="24"/>
        </w:rPr>
        <w:t xml:space="preserve"> </w:t>
      </w:r>
      <w:r w:rsidRPr="007375D4">
        <w:rPr>
          <w:rFonts w:eastAsiaTheme="minorEastAsia"/>
          <w:color w:val="auto"/>
          <w:szCs w:val="24"/>
        </w:rPr>
        <w:t xml:space="preserve">(compact), </w:t>
      </w:r>
      <w:r w:rsidRPr="007375D4">
        <w:rPr>
          <w:rFonts w:ascii="Courier New" w:eastAsiaTheme="minorEastAsia" w:hAnsi="Courier New" w:cs="Courier New"/>
          <w:color w:val="auto"/>
          <w:sz w:val="22"/>
        </w:rPr>
        <w:t xml:space="preserve">STAT </w:t>
      </w:r>
      <w:r w:rsidRPr="007375D4">
        <w:rPr>
          <w:rFonts w:eastAsiaTheme="minorEastAsia"/>
          <w:color w:val="auto"/>
          <w:szCs w:val="24"/>
        </w:rPr>
        <w:t xml:space="preserve">(status report), and </w:t>
      </w:r>
      <w:r w:rsidRPr="007375D4">
        <w:rPr>
          <w:rFonts w:ascii="Courier New" w:eastAsiaTheme="minorEastAsia" w:hAnsi="Courier New" w:cs="Courier New"/>
          <w:color w:val="auto"/>
          <w:sz w:val="22"/>
        </w:rPr>
        <w:t>X</w:t>
      </w:r>
      <w:r w:rsidRPr="007375D4">
        <w:rPr>
          <w:rFonts w:eastAsiaTheme="minorEastAsia"/>
          <w:color w:val="auto"/>
          <w:szCs w:val="24"/>
        </w:rPr>
        <w:t xml:space="preserve"> (exit).</w:t>
      </w:r>
      <w:r w:rsidR="007375D4" w:rsidRPr="007375D4">
        <w:rPr>
          <w:rFonts w:eastAsiaTheme="minorEastAsia"/>
          <w:color w:val="auto"/>
          <w:szCs w:val="24"/>
        </w:rPr>
        <w:t xml:space="preserve"> </w:t>
      </w:r>
      <w:r w:rsidRPr="007375D4">
        <w:rPr>
          <w:rFonts w:eastAsiaTheme="minorEastAsia"/>
          <w:color w:val="auto"/>
          <w:szCs w:val="24"/>
        </w:rPr>
        <w:t>A request for 40,000 bytes will appear as follows:</w:t>
      </w:r>
    </w:p>
    <w:p w14:paraId="4D3B7F3E" w14:textId="77777777" w:rsidR="007375D4" w:rsidRPr="007375D4" w:rsidRDefault="007375D4" w:rsidP="001856C6">
      <w:pPr>
        <w:autoSpaceDE w:val="0"/>
        <w:autoSpaceDN w:val="0"/>
        <w:adjustRightInd w:val="0"/>
        <w:spacing w:after="0" w:line="240" w:lineRule="auto"/>
        <w:ind w:left="0" w:firstLine="0"/>
        <w:rPr>
          <w:rFonts w:eastAsiaTheme="minorEastAsia"/>
          <w:color w:val="auto"/>
          <w:szCs w:val="24"/>
        </w:rPr>
      </w:pPr>
    </w:p>
    <w:p w14:paraId="01E65AF5" w14:textId="44044003" w:rsidR="001856C6" w:rsidRPr="00ED6A0B" w:rsidRDefault="001856C6" w:rsidP="007375D4">
      <w:pPr>
        <w:spacing w:after="200" w:line="276" w:lineRule="auto"/>
        <w:ind w:left="720" w:firstLine="0"/>
        <w:rPr>
          <w:rFonts w:ascii="Courier New" w:eastAsiaTheme="minorEastAsia" w:hAnsi="Courier New" w:cs="Courier New"/>
          <w:color w:val="auto"/>
          <w:sz w:val="22"/>
        </w:rPr>
      </w:pPr>
      <w:r w:rsidRPr="007375D4">
        <w:rPr>
          <w:rFonts w:ascii="Courier New" w:eastAsiaTheme="minorEastAsia" w:hAnsi="Courier New" w:cs="Courier New"/>
          <w:color w:val="auto"/>
          <w:sz w:val="22"/>
        </w:rPr>
        <w:t>allocator&gt;RQ P0 40000 W</w:t>
      </w:r>
    </w:p>
    <w:p w14:paraId="7B6711F9" w14:textId="77777777" w:rsidR="003C64C6" w:rsidRPr="003C64C6" w:rsidRDefault="003C64C6" w:rsidP="003C64C6">
      <w:pPr>
        <w:keepNext/>
        <w:keepLines/>
        <w:spacing w:before="200" w:after="0" w:line="276" w:lineRule="auto"/>
        <w:ind w:left="0" w:firstLine="0"/>
        <w:outlineLvl w:val="1"/>
        <w:rPr>
          <w:rFonts w:ascii="Calibri" w:eastAsia="MS Gothic" w:hAnsi="Calibri"/>
          <w:b/>
          <w:bCs/>
          <w:color w:val="auto"/>
          <w:sz w:val="26"/>
          <w:szCs w:val="26"/>
        </w:rPr>
      </w:pPr>
      <w:r w:rsidRPr="003C64C6">
        <w:rPr>
          <w:rFonts w:ascii="Calibri" w:eastAsia="MS Gothic" w:hAnsi="Calibri"/>
          <w:b/>
          <w:bCs/>
          <w:color w:val="auto"/>
          <w:sz w:val="26"/>
          <w:szCs w:val="26"/>
        </w:rPr>
        <w:t>Compaction</w:t>
      </w:r>
    </w:p>
    <w:p w14:paraId="4D6C8687" w14:textId="77777777" w:rsidR="007375D4" w:rsidRPr="007375D4" w:rsidRDefault="003C64C6" w:rsidP="007375D4">
      <w:pPr>
        <w:spacing w:after="200" w:line="276" w:lineRule="auto"/>
        <w:ind w:left="0" w:firstLine="0"/>
        <w:rPr>
          <w:rFonts w:eastAsia="MS Mincho"/>
          <w:color w:val="auto"/>
          <w:szCs w:val="24"/>
        </w:rPr>
      </w:pPr>
      <w:r w:rsidRPr="003C64C6">
        <w:rPr>
          <w:rFonts w:eastAsia="MS Mincho"/>
          <w:color w:val="auto"/>
          <w:szCs w:val="24"/>
        </w:rPr>
        <w:t>If the user enters the C command, the program should compact the set of holes into one large hole. For example, holes of size 550 KB, 375 KB, 1,900 KB, and 4,500 KB become one hole of size 7,325 KB.</w:t>
      </w:r>
      <w:r w:rsidR="007375D4">
        <w:rPr>
          <w:rFonts w:eastAsia="MS Mincho"/>
          <w:color w:val="auto"/>
          <w:szCs w:val="24"/>
        </w:rPr>
        <w:t xml:space="preserve"> </w:t>
      </w:r>
      <w:r w:rsidR="007375D4" w:rsidRPr="007375D4">
        <w:rPr>
          <w:rFonts w:eastAsia="MS Mincho"/>
          <w:color w:val="auto"/>
          <w:szCs w:val="24"/>
        </w:rPr>
        <w:t>The command for compaction is entered as:</w:t>
      </w:r>
    </w:p>
    <w:p w14:paraId="3C297618" w14:textId="560D5000" w:rsidR="003C64C6" w:rsidRPr="003C64C6" w:rsidRDefault="007375D4" w:rsidP="007375D4">
      <w:pPr>
        <w:spacing w:after="200" w:line="276" w:lineRule="auto"/>
        <w:ind w:left="720" w:firstLine="0"/>
        <w:rPr>
          <w:rFonts w:ascii="Courier New" w:eastAsia="MS Mincho" w:hAnsi="Courier New" w:cs="Courier New"/>
          <w:color w:val="auto"/>
          <w:sz w:val="22"/>
        </w:rPr>
      </w:pPr>
      <w:r w:rsidRPr="007375D4">
        <w:rPr>
          <w:rFonts w:ascii="Courier New" w:eastAsia="MS Mincho" w:hAnsi="Courier New" w:cs="Courier New"/>
          <w:color w:val="auto"/>
          <w:sz w:val="22"/>
        </w:rPr>
        <w:t>allocator&gt;C</w:t>
      </w:r>
    </w:p>
    <w:p w14:paraId="7AE4E733" w14:textId="77777777" w:rsidR="003C64C6" w:rsidRPr="003C64C6" w:rsidRDefault="003C64C6" w:rsidP="003C64C6">
      <w:pPr>
        <w:keepNext/>
        <w:keepLines/>
        <w:spacing w:before="200" w:after="0" w:line="276" w:lineRule="auto"/>
        <w:ind w:left="0" w:firstLine="0"/>
        <w:outlineLvl w:val="1"/>
        <w:rPr>
          <w:rFonts w:ascii="Calibri" w:eastAsia="MS Gothic" w:hAnsi="Calibri"/>
          <w:b/>
          <w:bCs/>
          <w:color w:val="auto"/>
          <w:sz w:val="26"/>
          <w:szCs w:val="26"/>
        </w:rPr>
      </w:pPr>
      <w:r w:rsidRPr="003C64C6">
        <w:rPr>
          <w:rFonts w:ascii="Calibri" w:eastAsia="MS Gothic" w:hAnsi="Calibri"/>
          <w:b/>
          <w:bCs/>
          <w:color w:val="auto"/>
          <w:sz w:val="26"/>
          <w:szCs w:val="26"/>
        </w:rPr>
        <w:t>Enhanced Features</w:t>
      </w:r>
    </w:p>
    <w:p w14:paraId="36CB9717" w14:textId="3B702F10" w:rsidR="00251691" w:rsidRPr="007375D4" w:rsidRDefault="003C64C6" w:rsidP="00251691">
      <w:pPr>
        <w:spacing w:after="120" w:line="276" w:lineRule="auto"/>
        <w:ind w:left="0" w:firstLine="0"/>
        <w:rPr>
          <w:rFonts w:eastAsia="MS Mincho"/>
          <w:color w:val="auto"/>
          <w:szCs w:val="24"/>
          <w:lang w:val="fr-FR"/>
        </w:rPr>
      </w:pPr>
      <w:r w:rsidRPr="003C64C6">
        <w:rPr>
          <w:rFonts w:eastAsia="MS Mincho"/>
          <w:b/>
          <w:color w:val="auto"/>
          <w:sz w:val="22"/>
          <w:lang w:val="fr-FR"/>
        </w:rPr>
        <w:t>Simulation Mode</w:t>
      </w:r>
      <w:r w:rsidRPr="007375D4">
        <w:rPr>
          <w:rFonts w:eastAsia="MS Mincho"/>
          <w:color w:val="auto"/>
          <w:sz w:val="22"/>
          <w:lang w:val="fr-FR"/>
        </w:rPr>
        <w:t xml:space="preserve"> </w:t>
      </w:r>
      <w:r w:rsidR="007375D4" w:rsidRPr="007375D4">
        <w:rPr>
          <w:rFonts w:eastAsia="MS Mincho"/>
          <w:color w:val="auto"/>
          <w:sz w:val="22"/>
          <w:lang w:val="fr-FR"/>
        </w:rPr>
        <w:t xml:space="preserve">: </w:t>
      </w:r>
      <w:proofErr w:type="spellStart"/>
      <w:r w:rsidRPr="003C64C6">
        <w:rPr>
          <w:rFonts w:eastAsia="MS Mincho"/>
          <w:color w:val="auto"/>
          <w:szCs w:val="24"/>
          <w:lang w:val="fr-FR"/>
        </w:rPr>
        <w:t>Add</w:t>
      </w:r>
      <w:proofErr w:type="spellEnd"/>
      <w:r w:rsidRPr="003C64C6">
        <w:rPr>
          <w:rFonts w:eastAsia="MS Mincho"/>
          <w:color w:val="auto"/>
          <w:szCs w:val="24"/>
          <w:lang w:val="fr-FR"/>
        </w:rPr>
        <w:t xml:space="preserve"> a </w:t>
      </w:r>
      <w:proofErr w:type="gramStart"/>
      <w:r w:rsidRPr="003C64C6">
        <w:rPr>
          <w:rFonts w:eastAsia="MS Mincho"/>
          <w:color w:val="auto"/>
          <w:szCs w:val="24"/>
          <w:lang w:val="fr-FR"/>
        </w:rPr>
        <w:t>command:</w:t>
      </w:r>
      <w:proofErr w:type="gramEnd"/>
      <w:r w:rsidRPr="007375D4">
        <w:rPr>
          <w:rFonts w:eastAsia="MS Mincho"/>
          <w:color w:val="auto"/>
          <w:szCs w:val="24"/>
          <w:lang w:val="fr-FR"/>
        </w:rPr>
        <w:t xml:space="preserve"> </w:t>
      </w:r>
    </w:p>
    <w:p w14:paraId="1E7FF4DF" w14:textId="77777777" w:rsidR="00251691" w:rsidRDefault="003C64C6" w:rsidP="00251691">
      <w:pPr>
        <w:spacing w:after="0" w:line="276" w:lineRule="auto"/>
        <w:ind w:left="0" w:firstLine="720"/>
        <w:rPr>
          <w:rFonts w:ascii="Courier New" w:eastAsia="MS Mincho" w:hAnsi="Courier New" w:cs="Courier New"/>
          <w:color w:val="auto"/>
          <w:sz w:val="22"/>
        </w:rPr>
      </w:pPr>
      <w:r w:rsidRPr="003C64C6">
        <w:rPr>
          <w:rFonts w:ascii="Courier New" w:eastAsia="MS Mincho" w:hAnsi="Courier New" w:cs="Courier New"/>
          <w:color w:val="auto"/>
          <w:sz w:val="22"/>
        </w:rPr>
        <w:t>SIM &lt;filename&gt;</w:t>
      </w:r>
    </w:p>
    <w:p w14:paraId="56D4AFA6" w14:textId="4102ABA7" w:rsidR="003C64C6" w:rsidRPr="003C64C6" w:rsidRDefault="003C64C6" w:rsidP="00251691">
      <w:pPr>
        <w:spacing w:after="0" w:line="276" w:lineRule="auto"/>
        <w:ind w:left="0" w:firstLine="720"/>
        <w:rPr>
          <w:rFonts w:ascii="Courier New" w:eastAsia="MS Mincho" w:hAnsi="Courier New" w:cs="Courier New"/>
          <w:color w:val="auto"/>
          <w:sz w:val="22"/>
        </w:rPr>
      </w:pPr>
      <w:r w:rsidRPr="003C64C6">
        <w:rPr>
          <w:rFonts w:eastAsia="MS Mincho"/>
          <w:color w:val="auto"/>
          <w:szCs w:val="24"/>
        </w:rPr>
        <w:br/>
        <w:t>The specified file contains a sequence of commands that the program executes automatically as if typed interactively.</w:t>
      </w:r>
    </w:p>
    <w:p w14:paraId="386353F7" w14:textId="33E54C38" w:rsidR="003C64C6" w:rsidRPr="003C64C6" w:rsidRDefault="003C64C6" w:rsidP="003C64C6">
      <w:pPr>
        <w:spacing w:after="200" w:line="276" w:lineRule="auto"/>
        <w:ind w:left="0" w:firstLine="0"/>
        <w:rPr>
          <w:rFonts w:ascii="Courier New" w:eastAsia="MS Mincho" w:hAnsi="Courier New" w:cs="Courier New"/>
          <w:color w:val="auto"/>
          <w:sz w:val="22"/>
        </w:rPr>
      </w:pPr>
      <w:r w:rsidRPr="003C64C6">
        <w:rPr>
          <w:rFonts w:eastAsia="MS Mincho"/>
          <w:color w:val="auto"/>
          <w:szCs w:val="24"/>
          <w:u w:val="single"/>
        </w:rPr>
        <w:t>Example trace file:</w:t>
      </w:r>
      <w:r w:rsidRPr="003C64C6">
        <w:rPr>
          <w:rFonts w:eastAsia="MS Mincho"/>
          <w:color w:val="auto"/>
          <w:szCs w:val="24"/>
        </w:rPr>
        <w:br/>
      </w:r>
      <w:r w:rsidRPr="003C64C6">
        <w:rPr>
          <w:rFonts w:ascii="Courier New" w:eastAsia="MS Mincho" w:hAnsi="Courier New" w:cs="Courier New"/>
          <w:color w:val="auto"/>
          <w:sz w:val="22"/>
        </w:rPr>
        <w:t>RQ P1 40000 F</w:t>
      </w:r>
      <w:r w:rsidRPr="003C64C6">
        <w:rPr>
          <w:rFonts w:ascii="Courier New" w:eastAsia="MS Mincho" w:hAnsi="Courier New" w:cs="Courier New"/>
          <w:color w:val="auto"/>
          <w:sz w:val="22"/>
        </w:rPr>
        <w:br/>
        <w:t>RQ P2 50000 B</w:t>
      </w:r>
      <w:r w:rsidRPr="003C64C6">
        <w:rPr>
          <w:rFonts w:ascii="Courier New" w:eastAsia="MS Mincho" w:hAnsi="Courier New" w:cs="Courier New"/>
          <w:color w:val="auto"/>
          <w:sz w:val="22"/>
        </w:rPr>
        <w:br/>
        <w:t>RL P1</w:t>
      </w:r>
      <w:r w:rsidRPr="003C64C6">
        <w:rPr>
          <w:rFonts w:ascii="Courier New" w:eastAsia="MS Mincho" w:hAnsi="Courier New" w:cs="Courier New"/>
          <w:color w:val="auto"/>
          <w:sz w:val="22"/>
        </w:rPr>
        <w:br/>
        <w:t>RQ P3 60000 W</w:t>
      </w:r>
      <w:r w:rsidRPr="003C64C6">
        <w:rPr>
          <w:rFonts w:ascii="Courier New" w:eastAsia="MS Mincho" w:hAnsi="Courier New" w:cs="Courier New"/>
          <w:color w:val="auto"/>
          <w:sz w:val="22"/>
        </w:rPr>
        <w:br/>
        <w:t>STAT</w:t>
      </w:r>
    </w:p>
    <w:p w14:paraId="0FA807B8" w14:textId="3C3CC974" w:rsidR="001856C6" w:rsidRPr="003C64C6" w:rsidRDefault="003C64C6" w:rsidP="003C64C6">
      <w:pPr>
        <w:spacing w:after="200" w:line="276" w:lineRule="auto"/>
        <w:ind w:left="0" w:firstLine="0"/>
        <w:rPr>
          <w:rFonts w:eastAsia="MS Mincho"/>
          <w:color w:val="auto"/>
          <w:szCs w:val="24"/>
        </w:rPr>
      </w:pPr>
      <w:r w:rsidRPr="003C64C6">
        <w:rPr>
          <w:rFonts w:eastAsia="MS Mincho"/>
          <w:color w:val="auto"/>
          <w:szCs w:val="24"/>
        </w:rPr>
        <w:lastRenderedPageBreak/>
        <w:t>When executed with SIM trace.txt, the program should perform the commands in order and print results as in interactive mode.</w:t>
      </w:r>
    </w:p>
    <w:p w14:paraId="02691C80"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b/>
          <w:color w:val="auto"/>
          <w:szCs w:val="24"/>
        </w:rPr>
        <w:t>Fragmentation and Utilization Metrics</w:t>
      </w:r>
    </w:p>
    <w:p w14:paraId="38C8E93E" w14:textId="77777777" w:rsidR="001856C6" w:rsidRPr="001856C6" w:rsidRDefault="001856C6" w:rsidP="001856C6">
      <w:pPr>
        <w:autoSpaceDE w:val="0"/>
        <w:autoSpaceDN w:val="0"/>
        <w:adjustRightInd w:val="0"/>
        <w:spacing w:after="0" w:line="240" w:lineRule="auto"/>
        <w:ind w:left="0" w:firstLine="0"/>
        <w:rPr>
          <w:rFonts w:eastAsiaTheme="minorEastAsia"/>
          <w:color w:val="auto"/>
          <w:szCs w:val="24"/>
        </w:rPr>
      </w:pPr>
      <w:r w:rsidRPr="001856C6">
        <w:rPr>
          <w:rFonts w:eastAsiaTheme="minorEastAsia"/>
          <w:color w:val="auto"/>
          <w:szCs w:val="24"/>
        </w:rPr>
        <w:t>STAT command for reporting the status of memory is entered</w:t>
      </w:r>
    </w:p>
    <w:p w14:paraId="20378C18" w14:textId="77777777" w:rsidR="001856C6" w:rsidRDefault="001856C6" w:rsidP="001856C6">
      <w:pPr>
        <w:autoSpaceDE w:val="0"/>
        <w:autoSpaceDN w:val="0"/>
        <w:adjustRightInd w:val="0"/>
        <w:spacing w:after="0" w:line="240" w:lineRule="auto"/>
        <w:ind w:left="0" w:firstLine="0"/>
        <w:rPr>
          <w:rFonts w:ascii="PalatinoLTStd-Roman" w:eastAsiaTheme="minorEastAsia" w:hAnsi="PalatinoLTStd-Roman" w:cs="PalatinoLTStd-Roman"/>
          <w:color w:val="auto"/>
          <w:sz w:val="21"/>
          <w:szCs w:val="21"/>
        </w:rPr>
      </w:pPr>
      <w:r w:rsidRPr="001856C6">
        <w:rPr>
          <w:rFonts w:eastAsiaTheme="minorEastAsia"/>
          <w:color w:val="auto"/>
          <w:szCs w:val="24"/>
        </w:rPr>
        <w:t>as:</w:t>
      </w:r>
      <w:r>
        <w:rPr>
          <w:rFonts w:ascii="PalatinoLTStd-Roman" w:eastAsiaTheme="minorEastAsia" w:hAnsi="PalatinoLTStd-Roman" w:cs="PalatinoLTStd-Roman"/>
          <w:color w:val="auto"/>
          <w:sz w:val="21"/>
          <w:szCs w:val="21"/>
        </w:rPr>
        <w:t xml:space="preserve"> </w:t>
      </w:r>
    </w:p>
    <w:p w14:paraId="136B01BD" w14:textId="45BA8971" w:rsidR="001856C6" w:rsidRDefault="001856C6" w:rsidP="001856C6">
      <w:pPr>
        <w:autoSpaceDE w:val="0"/>
        <w:autoSpaceDN w:val="0"/>
        <w:adjustRightInd w:val="0"/>
        <w:spacing w:after="0" w:line="240" w:lineRule="auto"/>
        <w:ind w:left="0" w:firstLine="720"/>
        <w:rPr>
          <w:rFonts w:ascii="Courier New" w:eastAsiaTheme="minorEastAsia" w:hAnsi="Courier New" w:cs="Courier New"/>
          <w:color w:val="auto"/>
          <w:sz w:val="22"/>
        </w:rPr>
      </w:pPr>
      <w:r w:rsidRPr="001856C6">
        <w:rPr>
          <w:rFonts w:ascii="Courier New" w:eastAsiaTheme="minorEastAsia" w:hAnsi="Courier New" w:cs="Courier New"/>
          <w:color w:val="auto"/>
          <w:sz w:val="22"/>
        </w:rPr>
        <w:t>allocator&gt;STAT</w:t>
      </w:r>
    </w:p>
    <w:p w14:paraId="0D34C476" w14:textId="77777777" w:rsidR="001856C6" w:rsidRPr="001856C6" w:rsidRDefault="001856C6" w:rsidP="001856C6">
      <w:pPr>
        <w:autoSpaceDE w:val="0"/>
        <w:autoSpaceDN w:val="0"/>
        <w:adjustRightInd w:val="0"/>
        <w:spacing w:after="0" w:line="240" w:lineRule="auto"/>
        <w:ind w:left="0" w:firstLine="720"/>
        <w:rPr>
          <w:rFonts w:ascii="PalatinoLTStd-Roman" w:eastAsiaTheme="minorEastAsia" w:hAnsi="PalatinoLTStd-Roman" w:cs="PalatinoLTStd-Roman"/>
          <w:color w:val="auto"/>
          <w:sz w:val="21"/>
          <w:szCs w:val="21"/>
        </w:rPr>
      </w:pPr>
    </w:p>
    <w:p w14:paraId="631DAB70" w14:textId="59562246" w:rsidR="007375D4" w:rsidRDefault="001856C6" w:rsidP="007375D4">
      <w:pPr>
        <w:autoSpaceDE w:val="0"/>
        <w:autoSpaceDN w:val="0"/>
        <w:adjustRightInd w:val="0"/>
        <w:spacing w:after="0" w:line="240" w:lineRule="auto"/>
        <w:ind w:left="0" w:firstLine="0"/>
        <w:rPr>
          <w:rFonts w:eastAsiaTheme="minorEastAsia"/>
          <w:color w:val="auto"/>
          <w:szCs w:val="24"/>
        </w:rPr>
      </w:pPr>
      <w:r w:rsidRPr="001856C6">
        <w:rPr>
          <w:rFonts w:eastAsiaTheme="minorEastAsia"/>
          <w:color w:val="auto"/>
          <w:szCs w:val="24"/>
        </w:rPr>
        <w:t xml:space="preserve">Given this command, your program will </w:t>
      </w:r>
      <w:r w:rsidR="007375D4" w:rsidRPr="001856C6">
        <w:rPr>
          <w:rFonts w:eastAsiaTheme="minorEastAsia"/>
          <w:color w:val="auto"/>
          <w:szCs w:val="24"/>
        </w:rPr>
        <w:t>report on</w:t>
      </w:r>
      <w:r w:rsidRPr="001856C6">
        <w:rPr>
          <w:rFonts w:eastAsiaTheme="minorEastAsia"/>
          <w:color w:val="auto"/>
          <w:szCs w:val="24"/>
        </w:rPr>
        <w:t xml:space="preserve"> the regions of memory that are</w:t>
      </w:r>
      <w:r w:rsidR="007375D4">
        <w:rPr>
          <w:rFonts w:eastAsiaTheme="minorEastAsia"/>
          <w:color w:val="auto"/>
          <w:szCs w:val="24"/>
        </w:rPr>
        <w:t xml:space="preserve"> </w:t>
      </w:r>
      <w:r w:rsidRPr="001856C6">
        <w:rPr>
          <w:rFonts w:eastAsiaTheme="minorEastAsia"/>
          <w:color w:val="auto"/>
          <w:szCs w:val="24"/>
        </w:rPr>
        <w:t>allocated and the regions that are unused. For example, one possible arrangement</w:t>
      </w:r>
      <w:r w:rsidR="007375D4">
        <w:rPr>
          <w:rFonts w:eastAsiaTheme="minorEastAsia"/>
          <w:color w:val="auto"/>
          <w:szCs w:val="24"/>
        </w:rPr>
        <w:t xml:space="preserve"> </w:t>
      </w:r>
      <w:r w:rsidRPr="001856C6">
        <w:rPr>
          <w:rFonts w:eastAsiaTheme="minorEastAsia"/>
          <w:color w:val="auto"/>
          <w:szCs w:val="24"/>
        </w:rPr>
        <w:t>of memory allocation would be as follows:</w:t>
      </w:r>
    </w:p>
    <w:p w14:paraId="78BA9E69" w14:textId="77777777" w:rsidR="00251691" w:rsidRDefault="00251691" w:rsidP="007375D4">
      <w:pPr>
        <w:autoSpaceDE w:val="0"/>
        <w:autoSpaceDN w:val="0"/>
        <w:adjustRightInd w:val="0"/>
        <w:spacing w:after="0" w:line="240" w:lineRule="auto"/>
        <w:ind w:left="0" w:firstLine="0"/>
        <w:rPr>
          <w:rFonts w:eastAsiaTheme="minorEastAsia"/>
          <w:color w:val="auto"/>
          <w:szCs w:val="24"/>
        </w:rPr>
      </w:pPr>
    </w:p>
    <w:p w14:paraId="6799F9E1" w14:textId="0BCC258A" w:rsidR="001856C6" w:rsidRPr="001856C6" w:rsidRDefault="001856C6" w:rsidP="007375D4">
      <w:pPr>
        <w:spacing w:after="0" w:line="240" w:lineRule="auto"/>
        <w:ind w:left="0" w:firstLine="0"/>
        <w:rPr>
          <w:rFonts w:eastAsia="MS Mincho"/>
          <w:b/>
          <w:bCs/>
          <w:color w:val="auto"/>
          <w:szCs w:val="24"/>
        </w:rPr>
      </w:pPr>
      <w:r w:rsidRPr="001856C6">
        <w:rPr>
          <w:rFonts w:eastAsia="MS Mincho"/>
          <w:b/>
          <w:bCs/>
          <w:color w:val="auto"/>
          <w:szCs w:val="24"/>
        </w:rPr>
        <w:t>Allocated memory:</w:t>
      </w:r>
    </w:p>
    <w:p w14:paraId="377AB329"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Process P0: Start = 0 KB, End = 40 KB, Size = 40 KB</w:t>
      </w:r>
    </w:p>
    <w:p w14:paraId="7207D415" w14:textId="3CE0D654"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Process P2: Start = 120 KB, End = 200 KB, Size = 80 KB</w:t>
      </w:r>
    </w:p>
    <w:p w14:paraId="58C2A749" w14:textId="77777777" w:rsidR="001856C6" w:rsidRPr="001856C6" w:rsidRDefault="001856C6" w:rsidP="001856C6">
      <w:pPr>
        <w:spacing w:after="0" w:line="240" w:lineRule="auto"/>
        <w:ind w:left="0" w:firstLine="0"/>
        <w:rPr>
          <w:rFonts w:eastAsia="MS Mincho"/>
          <w:color w:val="auto"/>
          <w:szCs w:val="24"/>
        </w:rPr>
      </w:pPr>
    </w:p>
    <w:p w14:paraId="316022F0" w14:textId="77777777" w:rsidR="001856C6" w:rsidRPr="001856C6" w:rsidRDefault="001856C6" w:rsidP="007375D4">
      <w:pPr>
        <w:spacing w:after="0" w:line="240" w:lineRule="auto"/>
        <w:ind w:left="0" w:firstLine="0"/>
        <w:rPr>
          <w:rFonts w:eastAsia="MS Mincho"/>
          <w:b/>
          <w:bCs/>
          <w:color w:val="auto"/>
          <w:szCs w:val="24"/>
        </w:rPr>
      </w:pPr>
      <w:r w:rsidRPr="001856C6">
        <w:rPr>
          <w:rFonts w:eastAsia="MS Mincho"/>
          <w:b/>
          <w:bCs/>
          <w:color w:val="auto"/>
          <w:szCs w:val="24"/>
        </w:rPr>
        <w:t>Free memory:</w:t>
      </w:r>
    </w:p>
    <w:p w14:paraId="50292E06"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Hole 1: Start = 40 KB, End = 120 KB, Size = 80 KB</w:t>
      </w:r>
    </w:p>
    <w:p w14:paraId="23250C00" w14:textId="7BD531B5" w:rsid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Hole 2: Start = 200 KB, End = 1024 KB, Size = 824 KB</w:t>
      </w:r>
    </w:p>
    <w:p w14:paraId="622B35B1" w14:textId="77777777" w:rsidR="001856C6" w:rsidRPr="001856C6" w:rsidRDefault="001856C6" w:rsidP="001856C6">
      <w:pPr>
        <w:spacing w:after="0" w:line="240" w:lineRule="auto"/>
        <w:ind w:left="0" w:firstLine="0"/>
        <w:rPr>
          <w:rFonts w:ascii="Courier New" w:eastAsia="MS Mincho" w:hAnsi="Courier New" w:cs="Courier New"/>
          <w:color w:val="auto"/>
          <w:sz w:val="22"/>
        </w:rPr>
      </w:pPr>
    </w:p>
    <w:p w14:paraId="5F4A12D9" w14:textId="77777777" w:rsidR="001856C6" w:rsidRPr="001856C6" w:rsidRDefault="001856C6" w:rsidP="007375D4">
      <w:pPr>
        <w:spacing w:after="0" w:line="240" w:lineRule="auto"/>
        <w:ind w:left="0" w:firstLine="0"/>
        <w:rPr>
          <w:rFonts w:eastAsia="MS Mincho"/>
          <w:b/>
          <w:bCs/>
          <w:color w:val="auto"/>
          <w:szCs w:val="24"/>
        </w:rPr>
      </w:pPr>
      <w:r w:rsidRPr="001856C6">
        <w:rPr>
          <w:rFonts w:eastAsia="MS Mincho"/>
          <w:b/>
          <w:bCs/>
          <w:color w:val="auto"/>
          <w:szCs w:val="24"/>
        </w:rPr>
        <w:t>Summary:</w:t>
      </w:r>
    </w:p>
    <w:p w14:paraId="37C1E72C"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Total allocated: 120 KB</w:t>
      </w:r>
    </w:p>
    <w:p w14:paraId="24CE62BF"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Total free: 904 KB</w:t>
      </w:r>
    </w:p>
    <w:p w14:paraId="1CAEF21C"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Largest hole: 824 KB</w:t>
      </w:r>
    </w:p>
    <w:p w14:paraId="7E8AE2E7" w14:textId="731C6B06"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External fragmentation: 8.8%</w:t>
      </w:r>
      <w:r w:rsidR="007375D4">
        <w:rPr>
          <w:rFonts w:ascii="Courier New" w:eastAsia="MS Mincho" w:hAnsi="Courier New" w:cs="Courier New"/>
          <w:color w:val="auto"/>
          <w:sz w:val="22"/>
        </w:rPr>
        <w:t xml:space="preserve"> (1-largest free block/total free memory)</w:t>
      </w:r>
    </w:p>
    <w:p w14:paraId="3383A939" w14:textId="188B2BCF" w:rsid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Average hole size: 452 KB</w:t>
      </w:r>
    </w:p>
    <w:p w14:paraId="5928CBA8" w14:textId="77777777" w:rsidR="001856C6" w:rsidRPr="007044C7" w:rsidRDefault="001856C6" w:rsidP="001856C6">
      <w:pPr>
        <w:spacing w:after="0" w:line="240" w:lineRule="auto"/>
        <w:ind w:left="0" w:firstLine="0"/>
        <w:rPr>
          <w:rFonts w:ascii="Courier New" w:eastAsia="MS Mincho" w:hAnsi="Courier New" w:cs="Courier New"/>
          <w:color w:val="auto"/>
          <w:sz w:val="22"/>
        </w:rPr>
      </w:pPr>
    </w:p>
    <w:p w14:paraId="1559EABC" w14:textId="13E0110B" w:rsidR="007044C7" w:rsidRPr="007044C7" w:rsidRDefault="007044C7" w:rsidP="001856C6">
      <w:pPr>
        <w:spacing w:after="0" w:line="240" w:lineRule="auto"/>
        <w:ind w:left="0" w:firstLine="0"/>
        <w:rPr>
          <w:rFonts w:ascii="Cambria" w:eastAsia="MS Mincho" w:hAnsi="Cambria"/>
          <w:color w:val="auto"/>
          <w:sz w:val="22"/>
        </w:rPr>
      </w:pPr>
      <w:r w:rsidRPr="007044C7">
        <w:rPr>
          <w:rFonts w:ascii="Cambria" w:eastAsia="MS Mincho" w:hAnsi="Cambria"/>
          <w:b/>
          <w:color w:val="auto"/>
          <w:sz w:val="22"/>
        </w:rPr>
        <w:t xml:space="preserve">Visualization / Memory Map Output </w:t>
      </w:r>
    </w:p>
    <w:p w14:paraId="6AD61832" w14:textId="654A8ABF" w:rsidR="007044C7" w:rsidRDefault="007044C7" w:rsidP="007044C7">
      <w:pPr>
        <w:spacing w:after="200" w:line="276" w:lineRule="auto"/>
        <w:ind w:left="0" w:firstLine="0"/>
        <w:rPr>
          <w:rStyle w:val="HTMLCode"/>
          <w:rFonts w:ascii="Times New Roman" w:hAnsi="Times New Roman" w:cs="Times New Roman"/>
          <w:sz w:val="24"/>
          <w:szCs w:val="24"/>
        </w:rPr>
      </w:pPr>
      <w:r w:rsidRPr="007044C7">
        <w:rPr>
          <w:rFonts w:eastAsia="MS Mincho"/>
          <w:color w:val="auto"/>
          <w:szCs w:val="24"/>
        </w:rPr>
        <w:t>Enhance STAT with an optional visualization flag STAT -v. Print a simple one-line map of</w:t>
      </w:r>
      <w:r w:rsidR="007375D4">
        <w:rPr>
          <w:rFonts w:eastAsia="MS Mincho"/>
          <w:color w:val="auto"/>
          <w:szCs w:val="24"/>
        </w:rPr>
        <w:t xml:space="preserve"> </w:t>
      </w:r>
      <w:r w:rsidRPr="007044C7">
        <w:rPr>
          <w:rFonts w:eastAsia="MS Mincho"/>
          <w:color w:val="auto"/>
          <w:szCs w:val="24"/>
        </w:rPr>
        <w:t>memory regions:</w:t>
      </w:r>
      <w:r w:rsidRPr="007044C7">
        <w:rPr>
          <w:rFonts w:eastAsia="MS Mincho"/>
          <w:color w:val="auto"/>
          <w:szCs w:val="24"/>
        </w:rPr>
        <w:br/>
      </w:r>
      <w:r w:rsidRPr="007044C7">
        <w:rPr>
          <w:rFonts w:ascii="Courier New" w:eastAsia="MS Mincho" w:hAnsi="Courier New" w:cs="Courier New"/>
          <w:color w:val="auto"/>
          <w:szCs w:val="24"/>
        </w:rPr>
        <w:t>[#####.....##........####]</w:t>
      </w:r>
      <w:r w:rsidRPr="007044C7">
        <w:rPr>
          <w:rFonts w:ascii="Courier New" w:eastAsia="MS Mincho" w:hAnsi="Courier New" w:cs="Courier New"/>
          <w:color w:val="auto"/>
          <w:szCs w:val="24"/>
        </w:rPr>
        <w:br/>
        <w:t xml:space="preserve">^0                   </w:t>
      </w:r>
      <w:r w:rsidRPr="001856C6">
        <w:rPr>
          <w:rFonts w:ascii="Courier New" w:eastAsia="MS Mincho" w:hAnsi="Courier New" w:cs="Courier New"/>
          <w:color w:val="auto"/>
          <w:szCs w:val="24"/>
        </w:rPr>
        <w:tab/>
      </w:r>
      <w:r w:rsidRPr="007044C7">
        <w:rPr>
          <w:rFonts w:ascii="Courier New" w:eastAsia="MS Mincho" w:hAnsi="Courier New" w:cs="Courier New"/>
          <w:color w:val="auto"/>
          <w:szCs w:val="24"/>
        </w:rPr>
        <w:t>^MAX</w:t>
      </w:r>
    </w:p>
    <w:p w14:paraId="50536A61" w14:textId="49E2EB92" w:rsidR="007044C7" w:rsidRPr="007044C7" w:rsidRDefault="007044C7" w:rsidP="007044C7">
      <w:pPr>
        <w:spacing w:after="0" w:line="276" w:lineRule="auto"/>
        <w:ind w:left="360" w:firstLine="0"/>
        <w:rPr>
          <w:color w:val="auto"/>
          <w:szCs w:val="24"/>
        </w:rPr>
      </w:pPr>
      <w:r w:rsidRPr="007044C7">
        <w:rPr>
          <w:rStyle w:val="HTMLCode"/>
          <w:rFonts w:ascii="Times New Roman" w:hAnsi="Times New Roman" w:cs="Times New Roman"/>
          <w:sz w:val="24"/>
          <w:szCs w:val="24"/>
        </w:rPr>
        <w:t>#</w:t>
      </w:r>
      <w:r w:rsidRPr="007044C7">
        <w:rPr>
          <w:szCs w:val="24"/>
        </w:rPr>
        <w:t xml:space="preserve"> </w:t>
      </w:r>
      <w:r>
        <w:rPr>
          <w:szCs w:val="24"/>
        </w:rPr>
        <w:tab/>
      </w:r>
      <w:r w:rsidRPr="007044C7">
        <w:rPr>
          <w:szCs w:val="24"/>
        </w:rPr>
        <w:t xml:space="preserve">→ Represents </w:t>
      </w:r>
      <w:r w:rsidRPr="007044C7">
        <w:rPr>
          <w:rStyle w:val="Strong"/>
          <w:rFonts w:eastAsiaTheme="majorEastAsia"/>
          <w:szCs w:val="24"/>
        </w:rPr>
        <w:t>allocated</w:t>
      </w:r>
      <w:r w:rsidRPr="007044C7">
        <w:rPr>
          <w:szCs w:val="24"/>
        </w:rPr>
        <w:t xml:space="preserve"> memory regions (occupied by processes).</w:t>
      </w:r>
    </w:p>
    <w:p w14:paraId="2B24DDBC" w14:textId="13C9F910" w:rsidR="007044C7" w:rsidRPr="007044C7" w:rsidRDefault="007044C7" w:rsidP="007044C7">
      <w:pPr>
        <w:pStyle w:val="NormalWeb"/>
        <w:numPr>
          <w:ilvl w:val="0"/>
          <w:numId w:val="6"/>
        </w:numPr>
        <w:spacing w:before="0" w:beforeAutospacing="0" w:after="0" w:afterAutospacing="0"/>
      </w:pPr>
      <w:r w:rsidRPr="007044C7">
        <w:t xml:space="preserve">→ Represents </w:t>
      </w:r>
      <w:r w:rsidRPr="007044C7">
        <w:rPr>
          <w:rStyle w:val="Strong"/>
          <w:rFonts w:eastAsiaTheme="majorEastAsia"/>
        </w:rPr>
        <w:t>free</w:t>
      </w:r>
      <w:r w:rsidRPr="007044C7">
        <w:t xml:space="preserve"> memory (holes available for allocation).</w:t>
      </w:r>
    </w:p>
    <w:p w14:paraId="405B4E9D" w14:textId="77777777" w:rsidR="007044C7" w:rsidRDefault="007044C7" w:rsidP="007044C7">
      <w:pPr>
        <w:pStyle w:val="NormalWeb"/>
      </w:pPr>
      <w:r w:rsidRPr="007044C7">
        <w:t xml:space="preserve">Each character in the 50-character bar corresponds to approximately </w:t>
      </w:r>
      <w:r w:rsidRPr="007044C7">
        <w:rPr>
          <w:rStyle w:val="Strong"/>
          <w:rFonts w:eastAsiaTheme="majorEastAsia"/>
        </w:rPr>
        <w:t>2% of total memory</w:t>
      </w:r>
      <w:r w:rsidRPr="007044C7">
        <w:t>.</w:t>
      </w:r>
      <w:r w:rsidRPr="007044C7">
        <w:br/>
        <w:t xml:space="preserve">This visualization provides an intuitive snapshot of how fragmented or </w:t>
      </w:r>
      <w:proofErr w:type="gramStart"/>
      <w:r w:rsidRPr="007044C7">
        <w:t>compact</w:t>
      </w:r>
      <w:proofErr w:type="gramEnd"/>
      <w:r w:rsidRPr="007044C7">
        <w:t xml:space="preserve"> the memory becomes as allocations and releases occur.</w:t>
      </w:r>
    </w:p>
    <w:p w14:paraId="072F5D58" w14:textId="77777777" w:rsidR="00251691" w:rsidRPr="003C64C6" w:rsidRDefault="00251691" w:rsidP="00251691">
      <w:pPr>
        <w:keepNext/>
        <w:keepLines/>
        <w:spacing w:before="200" w:after="0" w:line="276" w:lineRule="auto"/>
        <w:ind w:left="0" w:firstLine="0"/>
        <w:outlineLvl w:val="1"/>
        <w:rPr>
          <w:rFonts w:ascii="Calibri" w:eastAsia="MS Gothic" w:hAnsi="Calibri"/>
          <w:b/>
          <w:bCs/>
          <w:color w:val="auto"/>
          <w:sz w:val="26"/>
          <w:szCs w:val="26"/>
        </w:rPr>
      </w:pPr>
      <w:r w:rsidRPr="003C64C6">
        <w:rPr>
          <w:rFonts w:ascii="Calibri" w:eastAsia="MS Gothic" w:hAnsi="Calibri"/>
          <w:b/>
          <w:bCs/>
          <w:color w:val="auto"/>
          <w:sz w:val="26"/>
          <w:szCs w:val="26"/>
        </w:rPr>
        <w:t>Error Handling</w:t>
      </w:r>
    </w:p>
    <w:p w14:paraId="38B4B277" w14:textId="4ADF59C6" w:rsidR="00251691" w:rsidRPr="00251691" w:rsidRDefault="00251691" w:rsidP="00251691">
      <w:pPr>
        <w:spacing w:after="200" w:line="276" w:lineRule="auto"/>
        <w:ind w:left="0" w:firstLine="0"/>
        <w:rPr>
          <w:rFonts w:eastAsia="MS Mincho"/>
          <w:color w:val="auto"/>
          <w:szCs w:val="24"/>
        </w:rPr>
      </w:pPr>
      <w:r w:rsidRPr="003C64C6">
        <w:rPr>
          <w:rFonts w:eastAsia="MS Mincho"/>
          <w:color w:val="auto"/>
          <w:szCs w:val="24"/>
        </w:rPr>
        <w:t>Include checks for invalid command formats, duplicate process names, releasing non-existent processes, and rejecting allocations that exceed available memory.</w:t>
      </w:r>
    </w:p>
    <w:p w14:paraId="14FFCA08" w14:textId="77777777" w:rsidR="007044C7" w:rsidRPr="007044C7" w:rsidRDefault="007044C7" w:rsidP="007044C7">
      <w:pPr>
        <w:keepNext/>
        <w:keepLines/>
        <w:spacing w:before="200" w:after="0" w:line="276" w:lineRule="auto"/>
        <w:ind w:left="0" w:firstLine="0"/>
        <w:outlineLvl w:val="1"/>
        <w:rPr>
          <w:rFonts w:eastAsia="MS Gothic"/>
          <w:b/>
          <w:bCs/>
          <w:color w:val="auto"/>
          <w:sz w:val="26"/>
          <w:szCs w:val="26"/>
        </w:rPr>
      </w:pPr>
      <w:r w:rsidRPr="007044C7">
        <w:rPr>
          <w:rFonts w:eastAsia="MS Gothic"/>
          <w:b/>
          <w:bCs/>
          <w:color w:val="auto"/>
          <w:sz w:val="26"/>
          <w:szCs w:val="26"/>
        </w:rPr>
        <w:lastRenderedPageBreak/>
        <w:t>Grading</w:t>
      </w:r>
    </w:p>
    <w:tbl>
      <w:tblPr>
        <w:tblW w:w="0" w:type="auto"/>
        <w:tblLook w:val="04A0" w:firstRow="1" w:lastRow="0" w:firstColumn="1" w:lastColumn="0" w:noHBand="0" w:noVBand="1"/>
      </w:tblPr>
      <w:tblGrid>
        <w:gridCol w:w="3065"/>
        <w:gridCol w:w="2011"/>
        <w:gridCol w:w="4118"/>
      </w:tblGrid>
      <w:tr w:rsidR="007044C7" w:rsidRPr="007044C7" w14:paraId="5C5BAAFD" w14:textId="77777777" w:rsidTr="00251691">
        <w:trPr>
          <w:trHeight w:val="144"/>
        </w:trPr>
        <w:tc>
          <w:tcPr>
            <w:tcW w:w="3065" w:type="dxa"/>
          </w:tcPr>
          <w:p w14:paraId="33F64A68" w14:textId="77777777" w:rsidR="007044C7" w:rsidRPr="007044C7" w:rsidRDefault="007044C7" w:rsidP="007044C7">
            <w:pPr>
              <w:spacing w:after="200" w:line="276" w:lineRule="auto"/>
              <w:ind w:left="0" w:firstLine="0"/>
              <w:rPr>
                <w:rFonts w:eastAsia="MS Mincho"/>
                <w:color w:val="auto"/>
                <w:szCs w:val="24"/>
                <w:u w:val="single"/>
              </w:rPr>
            </w:pPr>
            <w:r w:rsidRPr="007044C7">
              <w:rPr>
                <w:rFonts w:eastAsia="MS Mincho"/>
                <w:color w:val="auto"/>
                <w:szCs w:val="24"/>
                <w:u w:val="single"/>
              </w:rPr>
              <w:t>Category</w:t>
            </w:r>
          </w:p>
        </w:tc>
        <w:tc>
          <w:tcPr>
            <w:tcW w:w="2011" w:type="dxa"/>
          </w:tcPr>
          <w:p w14:paraId="0A9145C9" w14:textId="77777777" w:rsidR="007044C7" w:rsidRPr="007044C7" w:rsidRDefault="007044C7" w:rsidP="007044C7">
            <w:pPr>
              <w:spacing w:after="200" w:line="276" w:lineRule="auto"/>
              <w:ind w:left="0" w:firstLine="0"/>
              <w:rPr>
                <w:rFonts w:eastAsia="MS Mincho"/>
                <w:color w:val="auto"/>
                <w:szCs w:val="24"/>
                <w:u w:val="single"/>
              </w:rPr>
            </w:pPr>
            <w:r w:rsidRPr="007044C7">
              <w:rPr>
                <w:rFonts w:eastAsia="MS Mincho"/>
                <w:color w:val="auto"/>
                <w:szCs w:val="24"/>
                <w:u w:val="single"/>
              </w:rPr>
              <w:t>Points</w:t>
            </w:r>
          </w:p>
        </w:tc>
        <w:tc>
          <w:tcPr>
            <w:tcW w:w="4118" w:type="dxa"/>
          </w:tcPr>
          <w:p w14:paraId="022EE6DF" w14:textId="77777777" w:rsidR="007044C7" w:rsidRPr="007044C7" w:rsidRDefault="007044C7" w:rsidP="007044C7">
            <w:pPr>
              <w:spacing w:after="200" w:line="276" w:lineRule="auto"/>
              <w:ind w:left="0" w:firstLine="0"/>
              <w:rPr>
                <w:rFonts w:eastAsia="MS Mincho"/>
                <w:color w:val="auto"/>
                <w:szCs w:val="24"/>
                <w:u w:val="single"/>
              </w:rPr>
            </w:pPr>
            <w:r w:rsidRPr="007044C7">
              <w:rPr>
                <w:rFonts w:eastAsia="MS Mincho"/>
                <w:color w:val="auto"/>
                <w:szCs w:val="24"/>
                <w:u w:val="single"/>
              </w:rPr>
              <w:t>Description</w:t>
            </w:r>
          </w:p>
        </w:tc>
      </w:tr>
      <w:tr w:rsidR="007044C7" w:rsidRPr="007044C7" w14:paraId="299294CE" w14:textId="77777777" w:rsidTr="00251691">
        <w:trPr>
          <w:trHeight w:val="432"/>
        </w:trPr>
        <w:tc>
          <w:tcPr>
            <w:tcW w:w="3065" w:type="dxa"/>
          </w:tcPr>
          <w:p w14:paraId="43BB8BAC"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Core allocation &amp; release</w:t>
            </w:r>
          </w:p>
        </w:tc>
        <w:tc>
          <w:tcPr>
            <w:tcW w:w="2011" w:type="dxa"/>
          </w:tcPr>
          <w:p w14:paraId="0CEA1536" w14:textId="0F08CED1" w:rsidR="007044C7" w:rsidRPr="007044C7" w:rsidRDefault="001856C6" w:rsidP="007044C7">
            <w:pPr>
              <w:spacing w:after="200" w:line="276" w:lineRule="auto"/>
              <w:ind w:left="0" w:firstLine="0"/>
              <w:rPr>
                <w:rFonts w:eastAsia="MS Mincho"/>
                <w:color w:val="auto"/>
                <w:szCs w:val="24"/>
              </w:rPr>
            </w:pPr>
            <w:r>
              <w:rPr>
                <w:rFonts w:eastAsia="MS Mincho"/>
                <w:color w:val="auto"/>
                <w:szCs w:val="24"/>
              </w:rPr>
              <w:t>25</w:t>
            </w:r>
          </w:p>
        </w:tc>
        <w:tc>
          <w:tcPr>
            <w:tcW w:w="4118" w:type="dxa"/>
          </w:tcPr>
          <w:p w14:paraId="0B3C7649"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Correct hole management and merging.</w:t>
            </w:r>
          </w:p>
        </w:tc>
      </w:tr>
      <w:tr w:rsidR="007044C7" w:rsidRPr="007044C7" w14:paraId="2A513280" w14:textId="77777777" w:rsidTr="007044C7">
        <w:trPr>
          <w:trHeight w:val="438"/>
        </w:trPr>
        <w:tc>
          <w:tcPr>
            <w:tcW w:w="3065" w:type="dxa"/>
          </w:tcPr>
          <w:p w14:paraId="776364D8"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Compaction</w:t>
            </w:r>
          </w:p>
        </w:tc>
        <w:tc>
          <w:tcPr>
            <w:tcW w:w="2011" w:type="dxa"/>
          </w:tcPr>
          <w:p w14:paraId="3B20B3A5"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10</w:t>
            </w:r>
          </w:p>
        </w:tc>
        <w:tc>
          <w:tcPr>
            <w:tcW w:w="4118" w:type="dxa"/>
          </w:tcPr>
          <w:p w14:paraId="7098A079"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Correct relocation and state update.</w:t>
            </w:r>
          </w:p>
        </w:tc>
      </w:tr>
      <w:tr w:rsidR="007044C7" w:rsidRPr="007044C7" w14:paraId="2D329D75" w14:textId="77777777" w:rsidTr="00251691">
        <w:trPr>
          <w:trHeight w:val="432"/>
        </w:trPr>
        <w:tc>
          <w:tcPr>
            <w:tcW w:w="3065" w:type="dxa"/>
          </w:tcPr>
          <w:p w14:paraId="080B2BC0"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Simulation mode</w:t>
            </w:r>
          </w:p>
        </w:tc>
        <w:tc>
          <w:tcPr>
            <w:tcW w:w="2011" w:type="dxa"/>
          </w:tcPr>
          <w:p w14:paraId="2F9A10A9"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15</w:t>
            </w:r>
          </w:p>
        </w:tc>
        <w:tc>
          <w:tcPr>
            <w:tcW w:w="4118" w:type="dxa"/>
          </w:tcPr>
          <w:p w14:paraId="447DE7CE"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Executes scripted commands properly.</w:t>
            </w:r>
          </w:p>
        </w:tc>
      </w:tr>
      <w:tr w:rsidR="007044C7" w:rsidRPr="007044C7" w14:paraId="4480B662" w14:textId="77777777" w:rsidTr="007044C7">
        <w:trPr>
          <w:trHeight w:val="438"/>
        </w:trPr>
        <w:tc>
          <w:tcPr>
            <w:tcW w:w="3065" w:type="dxa"/>
          </w:tcPr>
          <w:p w14:paraId="09CF6042"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Fragmentation &amp; stats</w:t>
            </w:r>
          </w:p>
        </w:tc>
        <w:tc>
          <w:tcPr>
            <w:tcW w:w="2011" w:type="dxa"/>
          </w:tcPr>
          <w:p w14:paraId="73AC73C7"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15</w:t>
            </w:r>
          </w:p>
        </w:tc>
        <w:tc>
          <w:tcPr>
            <w:tcW w:w="4118" w:type="dxa"/>
          </w:tcPr>
          <w:p w14:paraId="39E29526"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Computes correct metrics.</w:t>
            </w:r>
          </w:p>
        </w:tc>
      </w:tr>
      <w:tr w:rsidR="007044C7" w:rsidRPr="007044C7" w14:paraId="0FA50261" w14:textId="77777777" w:rsidTr="007044C7">
        <w:trPr>
          <w:trHeight w:val="426"/>
        </w:trPr>
        <w:tc>
          <w:tcPr>
            <w:tcW w:w="3065" w:type="dxa"/>
          </w:tcPr>
          <w:p w14:paraId="18E1B6CE"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Error handling</w:t>
            </w:r>
          </w:p>
        </w:tc>
        <w:tc>
          <w:tcPr>
            <w:tcW w:w="2011" w:type="dxa"/>
          </w:tcPr>
          <w:p w14:paraId="262EB136"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10</w:t>
            </w:r>
          </w:p>
        </w:tc>
        <w:tc>
          <w:tcPr>
            <w:tcW w:w="4118" w:type="dxa"/>
          </w:tcPr>
          <w:p w14:paraId="68513D2E"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Robust validation and fault tolerance.</w:t>
            </w:r>
          </w:p>
        </w:tc>
      </w:tr>
      <w:tr w:rsidR="007044C7" w:rsidRPr="007044C7" w14:paraId="742C41E9" w14:textId="77777777" w:rsidTr="007044C7">
        <w:trPr>
          <w:trHeight w:val="438"/>
        </w:trPr>
        <w:tc>
          <w:tcPr>
            <w:tcW w:w="3065" w:type="dxa"/>
          </w:tcPr>
          <w:p w14:paraId="4858EF98" w14:textId="5D4848DB"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 xml:space="preserve">Visualization </w:t>
            </w:r>
          </w:p>
        </w:tc>
        <w:tc>
          <w:tcPr>
            <w:tcW w:w="2011" w:type="dxa"/>
          </w:tcPr>
          <w:p w14:paraId="16EC8871" w14:textId="391FDA11"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5</w:t>
            </w:r>
          </w:p>
        </w:tc>
        <w:tc>
          <w:tcPr>
            <w:tcW w:w="4118" w:type="dxa"/>
          </w:tcPr>
          <w:p w14:paraId="0B3B11F3"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Displays graphical memory map.</w:t>
            </w:r>
          </w:p>
        </w:tc>
      </w:tr>
      <w:tr w:rsidR="007044C7" w:rsidRPr="007044C7" w14:paraId="0D0DB7E0" w14:textId="77777777" w:rsidTr="007044C7">
        <w:trPr>
          <w:trHeight w:val="426"/>
        </w:trPr>
        <w:tc>
          <w:tcPr>
            <w:tcW w:w="3065" w:type="dxa"/>
          </w:tcPr>
          <w:p w14:paraId="60E96F0B"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Documentation &amp; style</w:t>
            </w:r>
          </w:p>
        </w:tc>
        <w:tc>
          <w:tcPr>
            <w:tcW w:w="2011" w:type="dxa"/>
          </w:tcPr>
          <w:p w14:paraId="7655EC4F"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10</w:t>
            </w:r>
          </w:p>
        </w:tc>
        <w:tc>
          <w:tcPr>
            <w:tcW w:w="4118" w:type="dxa"/>
          </w:tcPr>
          <w:p w14:paraId="6A27878E" w14:textId="77777777" w:rsidR="007044C7" w:rsidRDefault="007044C7" w:rsidP="007044C7">
            <w:pPr>
              <w:spacing w:after="200" w:line="276" w:lineRule="auto"/>
              <w:ind w:left="0" w:firstLine="0"/>
              <w:rPr>
                <w:rFonts w:eastAsia="MS Mincho"/>
                <w:color w:val="auto"/>
                <w:szCs w:val="24"/>
              </w:rPr>
            </w:pPr>
            <w:r w:rsidRPr="007044C7">
              <w:rPr>
                <w:rFonts w:eastAsia="MS Mincho"/>
                <w:color w:val="auto"/>
                <w:szCs w:val="24"/>
              </w:rPr>
              <w:t>Readable, well-commented code.</w:t>
            </w:r>
          </w:p>
          <w:p w14:paraId="59578171" w14:textId="77777777" w:rsidR="007044C7" w:rsidRPr="007044C7" w:rsidRDefault="007044C7" w:rsidP="007044C7">
            <w:pPr>
              <w:spacing w:after="200" w:line="276" w:lineRule="auto"/>
              <w:ind w:left="0" w:firstLine="0"/>
              <w:rPr>
                <w:rFonts w:eastAsia="MS Mincho"/>
                <w:color w:val="auto"/>
                <w:szCs w:val="24"/>
              </w:rPr>
            </w:pPr>
          </w:p>
        </w:tc>
      </w:tr>
    </w:tbl>
    <w:p w14:paraId="6253CE76"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Name your program</w:t>
      </w:r>
      <w:r w:rsidRPr="007044C7">
        <w:rPr>
          <w:rFonts w:ascii="Cambria" w:eastAsia="MS Mincho" w:hAnsi="Cambria"/>
          <w:color w:val="auto"/>
          <w:sz w:val="22"/>
        </w:rPr>
        <w:t xml:space="preserve"> </w:t>
      </w:r>
      <w:proofErr w:type="spellStart"/>
      <w:r w:rsidRPr="007044C7">
        <w:rPr>
          <w:rFonts w:ascii="Courier New" w:eastAsia="MS Mincho" w:hAnsi="Courier New" w:cs="Courier New"/>
          <w:color w:val="auto"/>
          <w:sz w:val="22"/>
        </w:rPr>
        <w:t>allocator.c</w:t>
      </w:r>
      <w:proofErr w:type="spellEnd"/>
      <w:r w:rsidRPr="007044C7">
        <w:rPr>
          <w:rFonts w:ascii="Cambria" w:eastAsia="MS Mincho" w:hAnsi="Cambria"/>
          <w:color w:val="auto"/>
          <w:sz w:val="22"/>
        </w:rPr>
        <w:t xml:space="preserve"> </w:t>
      </w:r>
      <w:r w:rsidRPr="007044C7">
        <w:rPr>
          <w:rFonts w:eastAsia="MS Mincho"/>
          <w:color w:val="auto"/>
          <w:szCs w:val="24"/>
        </w:rPr>
        <w:t xml:space="preserve">and include a README file describing </w:t>
      </w:r>
      <w:proofErr w:type="gramStart"/>
      <w:r w:rsidRPr="007044C7">
        <w:rPr>
          <w:rFonts w:eastAsia="MS Mincho"/>
          <w:color w:val="auto"/>
          <w:szCs w:val="24"/>
        </w:rPr>
        <w:t>compilation</w:t>
      </w:r>
      <w:proofErr w:type="gramEnd"/>
      <w:r w:rsidRPr="007044C7">
        <w:rPr>
          <w:rFonts w:eastAsia="MS Mincho"/>
          <w:color w:val="auto"/>
          <w:szCs w:val="24"/>
        </w:rPr>
        <w:t>, usage examples, and any assumptions.</w:t>
      </w:r>
    </w:p>
    <w:p w14:paraId="6131342F" w14:textId="62D1C2E3" w:rsidR="00B50E16" w:rsidRDefault="001351EE" w:rsidP="007375D4">
      <w:pPr>
        <w:ind w:left="0" w:firstLine="0"/>
      </w:pPr>
      <w:r>
        <w:t xml:space="preserve"> </w:t>
      </w:r>
    </w:p>
    <w:sectPr w:rsidR="00B50E16">
      <w:pgSz w:w="12240" w:h="15840"/>
      <w:pgMar w:top="1447" w:right="1447" w:bottom="18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PalatinoLTStd-Roman">
    <w:altName w:val="Palatino Linotype"/>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04FE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82775C"/>
    <w:multiLevelType w:val="hybridMultilevel"/>
    <w:tmpl w:val="99D0270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CFF2312"/>
    <w:multiLevelType w:val="hybridMultilevel"/>
    <w:tmpl w:val="45E83926"/>
    <w:lvl w:ilvl="0" w:tplc="D06EB12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C68E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A23A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E4DC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4EB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2176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465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4EC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8CCF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9102C1"/>
    <w:multiLevelType w:val="multilevel"/>
    <w:tmpl w:val="C82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B360F"/>
    <w:multiLevelType w:val="hybridMultilevel"/>
    <w:tmpl w:val="32788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74346F"/>
    <w:multiLevelType w:val="hybridMultilevel"/>
    <w:tmpl w:val="999097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14127">
    <w:abstractNumId w:val="2"/>
  </w:num>
  <w:num w:numId="2" w16cid:durableId="925303922">
    <w:abstractNumId w:val="5"/>
  </w:num>
  <w:num w:numId="3" w16cid:durableId="124933408">
    <w:abstractNumId w:val="4"/>
  </w:num>
  <w:num w:numId="4" w16cid:durableId="1570574473">
    <w:abstractNumId w:val="1"/>
  </w:num>
  <w:num w:numId="5" w16cid:durableId="1044907835">
    <w:abstractNumId w:val="0"/>
  </w:num>
  <w:num w:numId="6" w16cid:durableId="291253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E16"/>
    <w:rsid w:val="00073272"/>
    <w:rsid w:val="00121608"/>
    <w:rsid w:val="001351EE"/>
    <w:rsid w:val="001623F4"/>
    <w:rsid w:val="001856C6"/>
    <w:rsid w:val="0024129F"/>
    <w:rsid w:val="00251691"/>
    <w:rsid w:val="002F46A4"/>
    <w:rsid w:val="003C64C6"/>
    <w:rsid w:val="003E6F2D"/>
    <w:rsid w:val="004F5960"/>
    <w:rsid w:val="005828ED"/>
    <w:rsid w:val="007044C7"/>
    <w:rsid w:val="007375D4"/>
    <w:rsid w:val="00753FB8"/>
    <w:rsid w:val="007F33EC"/>
    <w:rsid w:val="00840219"/>
    <w:rsid w:val="008B3AA4"/>
    <w:rsid w:val="009C367B"/>
    <w:rsid w:val="00A63AC6"/>
    <w:rsid w:val="00AC1EAA"/>
    <w:rsid w:val="00B12DBB"/>
    <w:rsid w:val="00B50E16"/>
    <w:rsid w:val="00BA3F0D"/>
    <w:rsid w:val="00CC2740"/>
    <w:rsid w:val="00DF73D7"/>
    <w:rsid w:val="00E139AB"/>
    <w:rsid w:val="00EB3B61"/>
    <w:rsid w:val="00ED6A0B"/>
    <w:rsid w:val="00F9697E"/>
    <w:rsid w:val="00FD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4AFF"/>
  <w15:docId w15:val="{69BA5FFB-D62E-406D-9645-1086138B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7"/>
      <w:ind w:left="10" w:hanging="10"/>
      <w:outlineLvl w:val="0"/>
    </w:pPr>
    <w:rPr>
      <w:rFonts w:ascii="Times New Roman" w:eastAsia="Times New Roman" w:hAnsi="Times New Roman" w:cs="Times New Roman"/>
      <w:b/>
      <w:color w:val="000000"/>
      <w:sz w:val="27"/>
    </w:rPr>
  </w:style>
  <w:style w:type="paragraph" w:styleId="Heading2">
    <w:name w:val="heading 2"/>
    <w:basedOn w:val="Normal"/>
    <w:next w:val="Normal"/>
    <w:link w:val="Heading2Char"/>
    <w:uiPriority w:val="9"/>
    <w:semiHidden/>
    <w:unhideWhenUsed/>
    <w:qFormat/>
    <w:rsid w:val="00E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CC2740"/>
    <w:pPr>
      <w:ind w:left="720"/>
      <w:contextualSpacing/>
    </w:pPr>
  </w:style>
  <w:style w:type="paragraph" w:styleId="ListBullet">
    <w:name w:val="List Bullet"/>
    <w:basedOn w:val="Normal"/>
    <w:uiPriority w:val="99"/>
    <w:unhideWhenUsed/>
    <w:rsid w:val="00ED6A0B"/>
    <w:pPr>
      <w:numPr>
        <w:numId w:val="5"/>
      </w:numPr>
      <w:tabs>
        <w:tab w:val="clear" w:pos="360"/>
      </w:tabs>
      <w:spacing w:after="200" w:line="276" w:lineRule="auto"/>
      <w:ind w:left="0" w:firstLine="0"/>
      <w:contextualSpacing/>
    </w:pPr>
    <w:rPr>
      <w:rFonts w:asciiTheme="minorHAnsi" w:eastAsiaTheme="minorEastAsia" w:hAnsiTheme="minorHAnsi" w:cstheme="minorBidi"/>
      <w:color w:val="auto"/>
      <w:sz w:val="22"/>
    </w:rPr>
  </w:style>
  <w:style w:type="character" w:customStyle="1" w:styleId="Heading2Char">
    <w:name w:val="Heading 2 Char"/>
    <w:basedOn w:val="DefaultParagraphFont"/>
    <w:link w:val="Heading2"/>
    <w:uiPriority w:val="9"/>
    <w:semiHidden/>
    <w:rsid w:val="00ED6A0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7044C7"/>
    <w:pPr>
      <w:spacing w:before="100" w:beforeAutospacing="1" w:after="100" w:afterAutospacing="1" w:line="240" w:lineRule="auto"/>
      <w:ind w:left="0" w:firstLine="0"/>
    </w:pPr>
    <w:rPr>
      <w:color w:val="auto"/>
      <w:szCs w:val="24"/>
    </w:rPr>
  </w:style>
  <w:style w:type="character" w:styleId="HTMLCode">
    <w:name w:val="HTML Code"/>
    <w:basedOn w:val="DefaultParagraphFont"/>
    <w:uiPriority w:val="99"/>
    <w:semiHidden/>
    <w:unhideWhenUsed/>
    <w:rsid w:val="007044C7"/>
    <w:rPr>
      <w:rFonts w:ascii="Courier New" w:eastAsia="Times New Roman" w:hAnsi="Courier New" w:cs="Courier New"/>
      <w:sz w:val="20"/>
      <w:szCs w:val="20"/>
    </w:rPr>
  </w:style>
  <w:style w:type="character" w:styleId="Strong">
    <w:name w:val="Strong"/>
    <w:basedOn w:val="DefaultParagraphFont"/>
    <w:uiPriority w:val="22"/>
    <w:qFormat/>
    <w:rsid w:val="00704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704</Words>
  <Characters>3713</Characters>
  <Application>Microsoft Office Word</Application>
  <DocSecurity>0</DocSecurity>
  <Lines>152</Lines>
  <Paragraphs>105</Paragraphs>
  <ScaleCrop>false</ScaleCrop>
  <HeadingPairs>
    <vt:vector size="2" baseType="variant">
      <vt:variant>
        <vt:lpstr>Title</vt:lpstr>
      </vt:variant>
      <vt:variant>
        <vt:i4>1</vt:i4>
      </vt:variant>
    </vt:vector>
  </HeadingPairs>
  <TitlesOfParts>
    <vt:vector size="1" baseType="lpstr">
      <vt:lpstr>Assignment 2 - Fork Process</vt:lpstr>
    </vt:vector>
  </TitlesOfParts>
  <Company>The Boeing Company</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Fork Process</dc:title>
  <dc:subject/>
  <dc:creator>Tom</dc:creator>
  <cp:keywords/>
  <cp:lastModifiedBy>Kamron Swingle</cp:lastModifiedBy>
  <cp:revision>4</cp:revision>
  <dcterms:created xsi:type="dcterms:W3CDTF">2024-04-08T18:22:00Z</dcterms:created>
  <dcterms:modified xsi:type="dcterms:W3CDTF">2025-11-09T00:05:00Z</dcterms:modified>
</cp:coreProperties>
</file>