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7850" w14:textId="2BB95143" w:rsidR="00496508" w:rsidRPr="001F1D45" w:rsidRDefault="00496508">
      <w:pPr>
        <w:rPr>
          <w:b/>
          <w:bCs/>
          <w:color w:val="2F5496" w:themeColor="accent1" w:themeShade="BF"/>
          <w:sz w:val="28"/>
          <w:szCs w:val="28"/>
        </w:rPr>
      </w:pPr>
      <w:r w:rsidRPr="0099262D">
        <w:rPr>
          <w:sz w:val="28"/>
          <w:szCs w:val="28"/>
        </w:rPr>
        <w:t xml:space="preserve">Team </w:t>
      </w:r>
      <w:r w:rsidR="0099262D" w:rsidRPr="0099262D">
        <w:rPr>
          <w:sz w:val="28"/>
          <w:szCs w:val="28"/>
        </w:rPr>
        <w:t>M</w:t>
      </w:r>
      <w:r w:rsidRPr="0099262D">
        <w:rPr>
          <w:sz w:val="28"/>
          <w:szCs w:val="28"/>
        </w:rPr>
        <w:t xml:space="preserve">ember </w:t>
      </w:r>
      <w:r w:rsidR="0099262D" w:rsidRPr="0099262D">
        <w:rPr>
          <w:sz w:val="28"/>
          <w:szCs w:val="28"/>
        </w:rPr>
        <w:t>N</w:t>
      </w:r>
      <w:r w:rsidR="001F1D45" w:rsidRPr="0099262D">
        <w:rPr>
          <w:sz w:val="28"/>
          <w:szCs w:val="28"/>
        </w:rPr>
        <w:t>ame</w:t>
      </w:r>
      <w:r w:rsidR="001F1D45" w:rsidRPr="001F1D45">
        <w:rPr>
          <w:b/>
          <w:bCs/>
          <w:color w:val="2F5496" w:themeColor="accent1" w:themeShade="BF"/>
          <w:sz w:val="28"/>
          <w:szCs w:val="28"/>
        </w:rPr>
        <w:t xml:space="preserve">: </w:t>
      </w:r>
      <w:r w:rsidR="003B1A41">
        <w:rPr>
          <w:b/>
          <w:bCs/>
          <w:color w:val="000000" w:themeColor="text1"/>
          <w:sz w:val="28"/>
          <w:szCs w:val="28"/>
        </w:rPr>
        <w:t>XXXX</w:t>
      </w:r>
    </w:p>
    <w:p w14:paraId="2DC68AEE" w14:textId="6C38B368" w:rsidR="00496508" w:rsidRPr="00D10939" w:rsidRDefault="00496508">
      <w:pPr>
        <w:rPr>
          <w:b/>
          <w:bCs/>
          <w:color w:val="000000" w:themeColor="text1"/>
          <w:sz w:val="28"/>
          <w:szCs w:val="28"/>
        </w:rPr>
      </w:pPr>
      <w:r w:rsidRPr="0099262D">
        <w:rPr>
          <w:sz w:val="28"/>
          <w:szCs w:val="28"/>
        </w:rPr>
        <w:t xml:space="preserve">Team </w:t>
      </w:r>
      <w:r w:rsidR="001F1D45" w:rsidRPr="0099262D">
        <w:rPr>
          <w:sz w:val="28"/>
          <w:szCs w:val="28"/>
        </w:rPr>
        <w:t>Name</w:t>
      </w:r>
      <w:r w:rsidR="001F1D45" w:rsidRPr="001F1D45">
        <w:rPr>
          <w:b/>
          <w:bCs/>
          <w:color w:val="2F5496" w:themeColor="accent1" w:themeShade="BF"/>
          <w:sz w:val="28"/>
          <w:szCs w:val="28"/>
        </w:rPr>
        <w:t xml:space="preserve">: </w:t>
      </w:r>
      <w:r w:rsidR="003B1A41">
        <w:rPr>
          <w:b/>
          <w:bCs/>
          <w:color w:val="000000" w:themeColor="text1"/>
          <w:sz w:val="28"/>
          <w:szCs w:val="28"/>
        </w:rPr>
        <w:t>YYYYY</w:t>
      </w:r>
    </w:p>
    <w:p w14:paraId="3C0512A7" w14:textId="77777777" w:rsidR="00496508" w:rsidRDefault="00496508"/>
    <w:tbl>
      <w:tblPr>
        <w:tblW w:w="10714" w:type="dxa"/>
        <w:tblInd w:w="-725" w:type="dxa"/>
        <w:tblLook w:val="04A0" w:firstRow="1" w:lastRow="0" w:firstColumn="1" w:lastColumn="0" w:noHBand="0" w:noVBand="1"/>
      </w:tblPr>
      <w:tblGrid>
        <w:gridCol w:w="1848"/>
        <w:gridCol w:w="3309"/>
        <w:gridCol w:w="855"/>
        <w:gridCol w:w="4702"/>
      </w:tblGrid>
      <w:tr w:rsidR="00496508" w:rsidRPr="00A54A8C" w14:paraId="2192B7FD" w14:textId="77777777" w:rsidTr="0099262D">
        <w:trPr>
          <w:trHeight w:val="320"/>
        </w:trPr>
        <w:tc>
          <w:tcPr>
            <w:tcW w:w="10714" w:type="dxa"/>
            <w:gridSpan w:val="4"/>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670D471" w14:textId="5906D513" w:rsidR="00496508" w:rsidRPr="00A54A8C" w:rsidRDefault="00496508" w:rsidP="000B0ED2">
            <w:pPr>
              <w:jc w:val="center"/>
              <w:rPr>
                <w:rFonts w:ascii="Calibri" w:eastAsia="Times New Roman" w:hAnsi="Calibri" w:cs="Calibri"/>
                <w:color w:val="000000"/>
              </w:rPr>
            </w:pPr>
            <w:r w:rsidRPr="00A54A8C">
              <w:rPr>
                <w:rFonts w:ascii="Calibri" w:eastAsia="Times New Roman" w:hAnsi="Calibri" w:cs="Calibri"/>
                <w:color w:val="000000"/>
              </w:rPr>
              <w:t xml:space="preserve">Team </w:t>
            </w:r>
            <w:r w:rsidR="001F1D45">
              <w:rPr>
                <w:rFonts w:ascii="Calibri" w:eastAsia="Times New Roman" w:hAnsi="Calibri" w:cs="Calibri"/>
                <w:color w:val="000000"/>
              </w:rPr>
              <w:t>“</w:t>
            </w:r>
            <w:r w:rsidR="001F1D45">
              <w:t>Not Fast Just Furious”</w:t>
            </w:r>
            <w:r w:rsidRPr="00A54A8C">
              <w:rPr>
                <w:rFonts w:ascii="Calibri" w:eastAsia="Times New Roman" w:hAnsi="Calibri" w:cs="Calibri"/>
                <w:color w:val="000000"/>
              </w:rPr>
              <w:t xml:space="preserve"> - Peer Review</w:t>
            </w:r>
          </w:p>
        </w:tc>
      </w:tr>
      <w:tr w:rsidR="00496508" w:rsidRPr="00A54A8C" w14:paraId="00402931" w14:textId="77777777" w:rsidTr="0099262D">
        <w:trPr>
          <w:trHeight w:val="320"/>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4A91C96" w14:textId="77777777" w:rsidR="00496508" w:rsidRPr="00A54A8C" w:rsidRDefault="00496508" w:rsidP="000B0ED2">
            <w:pPr>
              <w:rPr>
                <w:rFonts w:ascii="Calibri" w:eastAsia="Times New Roman" w:hAnsi="Calibri" w:cs="Calibri"/>
                <w:b/>
                <w:bCs/>
                <w:color w:val="000000"/>
              </w:rPr>
            </w:pPr>
            <w:r w:rsidRPr="00A54A8C">
              <w:rPr>
                <w:rFonts w:ascii="Calibri" w:eastAsia="Times New Roman" w:hAnsi="Calibri" w:cs="Calibri"/>
                <w:b/>
                <w:bCs/>
                <w:color w:val="000000"/>
              </w:rPr>
              <w:t>Name</w:t>
            </w:r>
          </w:p>
        </w:tc>
        <w:tc>
          <w:tcPr>
            <w:tcW w:w="3309" w:type="dxa"/>
            <w:tcBorders>
              <w:top w:val="nil"/>
              <w:left w:val="nil"/>
              <w:bottom w:val="single" w:sz="4" w:space="0" w:color="auto"/>
              <w:right w:val="single" w:sz="4" w:space="0" w:color="auto"/>
            </w:tcBorders>
            <w:shd w:val="clear" w:color="auto" w:fill="auto"/>
            <w:noWrap/>
            <w:vAlign w:val="bottom"/>
            <w:hideMark/>
          </w:tcPr>
          <w:p w14:paraId="36BA5865" w14:textId="77777777" w:rsidR="00496508" w:rsidRPr="00A54A8C" w:rsidRDefault="00496508" w:rsidP="000B0ED2">
            <w:pPr>
              <w:rPr>
                <w:rFonts w:ascii="Calibri" w:eastAsia="Times New Roman" w:hAnsi="Calibri" w:cs="Calibri"/>
                <w:b/>
                <w:bCs/>
                <w:color w:val="000000"/>
              </w:rPr>
            </w:pPr>
            <w:r w:rsidRPr="00A54A8C">
              <w:rPr>
                <w:rFonts w:ascii="Calibri" w:eastAsia="Times New Roman" w:hAnsi="Calibri" w:cs="Calibri"/>
                <w:b/>
                <w:bCs/>
                <w:color w:val="000000"/>
              </w:rPr>
              <w:t>Mail</w:t>
            </w:r>
          </w:p>
        </w:tc>
        <w:tc>
          <w:tcPr>
            <w:tcW w:w="855" w:type="dxa"/>
            <w:tcBorders>
              <w:top w:val="nil"/>
              <w:left w:val="nil"/>
              <w:bottom w:val="single" w:sz="4" w:space="0" w:color="auto"/>
              <w:right w:val="single" w:sz="4" w:space="0" w:color="auto"/>
            </w:tcBorders>
            <w:shd w:val="clear" w:color="auto" w:fill="auto"/>
            <w:noWrap/>
            <w:vAlign w:val="bottom"/>
            <w:hideMark/>
          </w:tcPr>
          <w:p w14:paraId="25DDF37C" w14:textId="77777777" w:rsidR="00496508" w:rsidRPr="00A54A8C" w:rsidRDefault="00496508" w:rsidP="000B0ED2">
            <w:pPr>
              <w:rPr>
                <w:rFonts w:ascii="Calibri" w:eastAsia="Times New Roman" w:hAnsi="Calibri" w:cs="Calibri"/>
                <w:b/>
                <w:bCs/>
                <w:color w:val="000000"/>
              </w:rPr>
            </w:pPr>
            <w:r w:rsidRPr="00A54A8C">
              <w:rPr>
                <w:rFonts w:ascii="Calibri" w:eastAsia="Times New Roman" w:hAnsi="Calibri" w:cs="Calibri"/>
                <w:b/>
                <w:bCs/>
                <w:color w:val="000000"/>
              </w:rPr>
              <w:t>Rating</w:t>
            </w:r>
          </w:p>
        </w:tc>
        <w:tc>
          <w:tcPr>
            <w:tcW w:w="4702" w:type="dxa"/>
            <w:tcBorders>
              <w:top w:val="nil"/>
              <w:left w:val="nil"/>
              <w:bottom w:val="single" w:sz="4" w:space="0" w:color="auto"/>
              <w:right w:val="single" w:sz="4" w:space="0" w:color="auto"/>
            </w:tcBorders>
            <w:shd w:val="clear" w:color="auto" w:fill="auto"/>
            <w:noWrap/>
            <w:vAlign w:val="bottom"/>
            <w:hideMark/>
          </w:tcPr>
          <w:p w14:paraId="4ED298E3" w14:textId="77777777" w:rsidR="00496508" w:rsidRPr="00A54A8C" w:rsidRDefault="00496508" w:rsidP="000B0ED2">
            <w:pPr>
              <w:rPr>
                <w:rFonts w:ascii="Calibri" w:eastAsia="Times New Roman" w:hAnsi="Calibri" w:cs="Calibri"/>
                <w:b/>
                <w:bCs/>
                <w:color w:val="000000"/>
              </w:rPr>
            </w:pPr>
            <w:r w:rsidRPr="00A54A8C">
              <w:rPr>
                <w:rFonts w:ascii="Calibri" w:eastAsia="Times New Roman" w:hAnsi="Calibri" w:cs="Calibri"/>
                <w:b/>
                <w:bCs/>
                <w:color w:val="000000"/>
              </w:rPr>
              <w:t>Reason</w:t>
            </w:r>
          </w:p>
        </w:tc>
      </w:tr>
      <w:tr w:rsidR="00496508" w:rsidRPr="00A54A8C" w14:paraId="198F2AA6" w14:textId="77777777" w:rsidTr="0099262D">
        <w:trPr>
          <w:trHeight w:val="1700"/>
        </w:trPr>
        <w:tc>
          <w:tcPr>
            <w:tcW w:w="1848" w:type="dxa"/>
            <w:tcBorders>
              <w:top w:val="nil"/>
              <w:left w:val="single" w:sz="4" w:space="0" w:color="auto"/>
              <w:bottom w:val="single" w:sz="4" w:space="0" w:color="auto"/>
              <w:right w:val="single" w:sz="4" w:space="0" w:color="auto"/>
            </w:tcBorders>
            <w:shd w:val="clear" w:color="auto" w:fill="auto"/>
            <w:vAlign w:val="bottom"/>
            <w:hideMark/>
          </w:tcPr>
          <w:p w14:paraId="3878DF6B" w14:textId="535FCBD4" w:rsidR="00496508" w:rsidRPr="00A54A8C" w:rsidRDefault="003B1A41" w:rsidP="000B0ED2">
            <w:pPr>
              <w:rPr>
                <w:rFonts w:ascii="Calibri" w:eastAsia="Times New Roman" w:hAnsi="Calibri" w:cs="Calibri"/>
                <w:color w:val="000000"/>
              </w:rPr>
            </w:pPr>
            <w:r>
              <w:rPr>
                <w:rFonts w:ascii="Calibri" w:eastAsia="Times New Roman" w:hAnsi="Calibri" w:cs="Calibri"/>
                <w:color w:val="000000"/>
              </w:rPr>
              <w:t>A1</w:t>
            </w:r>
          </w:p>
        </w:tc>
        <w:tc>
          <w:tcPr>
            <w:tcW w:w="3309" w:type="dxa"/>
            <w:tcBorders>
              <w:top w:val="nil"/>
              <w:left w:val="nil"/>
              <w:bottom w:val="single" w:sz="4" w:space="0" w:color="auto"/>
              <w:right w:val="single" w:sz="4" w:space="0" w:color="auto"/>
            </w:tcBorders>
            <w:shd w:val="clear" w:color="auto" w:fill="auto"/>
            <w:noWrap/>
            <w:vAlign w:val="bottom"/>
            <w:hideMark/>
          </w:tcPr>
          <w:p w14:paraId="101FE291" w14:textId="1841D754" w:rsidR="00496508" w:rsidRPr="00A54A8C" w:rsidRDefault="00496508" w:rsidP="000B0ED2">
            <w:pPr>
              <w:rPr>
                <w:rFonts w:ascii="Calibri" w:eastAsia="Times New Roman" w:hAnsi="Calibri" w:cs="Calibri"/>
                <w:color w:val="0563C1"/>
                <w:u w:val="single"/>
              </w:rPr>
            </w:pPr>
          </w:p>
        </w:tc>
        <w:tc>
          <w:tcPr>
            <w:tcW w:w="855" w:type="dxa"/>
            <w:tcBorders>
              <w:top w:val="nil"/>
              <w:left w:val="nil"/>
              <w:bottom w:val="single" w:sz="4" w:space="0" w:color="auto"/>
              <w:right w:val="single" w:sz="4" w:space="0" w:color="auto"/>
            </w:tcBorders>
            <w:shd w:val="clear" w:color="auto" w:fill="auto"/>
            <w:noWrap/>
            <w:vAlign w:val="bottom"/>
            <w:hideMark/>
          </w:tcPr>
          <w:p w14:paraId="32439C9C" w14:textId="43C2202A" w:rsidR="00496508" w:rsidRPr="00A54A8C" w:rsidRDefault="003B1A41" w:rsidP="000B0ED2">
            <w:pPr>
              <w:jc w:val="center"/>
              <w:rPr>
                <w:rFonts w:ascii="Calibri" w:eastAsia="Times New Roman" w:hAnsi="Calibri" w:cs="Calibri"/>
                <w:color w:val="000000"/>
              </w:rPr>
            </w:pPr>
            <w:r>
              <w:rPr>
                <w:rFonts w:ascii="Calibri" w:eastAsia="Times New Roman" w:hAnsi="Calibri" w:cs="Calibri"/>
                <w:color w:val="000000"/>
              </w:rPr>
              <w:t>7</w:t>
            </w:r>
          </w:p>
        </w:tc>
        <w:tc>
          <w:tcPr>
            <w:tcW w:w="4702" w:type="dxa"/>
            <w:tcBorders>
              <w:top w:val="nil"/>
              <w:left w:val="nil"/>
              <w:bottom w:val="single" w:sz="4" w:space="0" w:color="auto"/>
              <w:right w:val="single" w:sz="4" w:space="0" w:color="auto"/>
            </w:tcBorders>
            <w:shd w:val="clear" w:color="auto" w:fill="auto"/>
            <w:vAlign w:val="bottom"/>
            <w:hideMark/>
          </w:tcPr>
          <w:p w14:paraId="66DBCE88" w14:textId="3DB8B61C" w:rsidR="00496508" w:rsidRPr="00A54A8C" w:rsidRDefault="003B1A41" w:rsidP="0099262D">
            <w:pPr>
              <w:jc w:val="both"/>
              <w:rPr>
                <w:rFonts w:ascii="Calibri" w:eastAsia="Times New Roman" w:hAnsi="Calibri" w:cs="Calibri"/>
                <w:color w:val="000000"/>
              </w:rPr>
            </w:pPr>
            <w:r>
              <w:rPr>
                <w:rFonts w:ascii="Calibri" w:eastAsia="Times New Roman" w:hAnsi="Calibri" w:cs="Calibri"/>
                <w:color w:val="000000"/>
              </w:rPr>
              <w:t xml:space="preserve">A1 </w:t>
            </w:r>
            <w:r w:rsidR="00470B42" w:rsidRPr="00470B42">
              <w:rPr>
                <w:rFonts w:ascii="Calibri" w:eastAsia="Times New Roman" w:hAnsi="Calibri" w:cs="Calibri"/>
                <w:color w:val="000000"/>
              </w:rPr>
              <w:t>proficiency in Power BI proved invaluable in delving into our dermatology and global warming datasets. Her insights shed light on the impact of rising temperatures on skin disease symptoms, combining both sets of data for a comprehensive analysis. Mia also played a key role in exploratory data analysis and contributed to the development of models for our project</w:t>
            </w:r>
            <w:r w:rsidR="006B00A0">
              <w:rPr>
                <w:rFonts w:ascii="Calibri" w:eastAsia="Times New Roman" w:hAnsi="Calibri" w:cs="Calibri"/>
                <w:color w:val="000000"/>
              </w:rPr>
              <w:t xml:space="preserve"> such as thinking of ways to select which features to be used for our </w:t>
            </w:r>
            <w:proofErr w:type="gramStart"/>
            <w:r w:rsidR="006B00A0">
              <w:rPr>
                <w:rFonts w:ascii="Calibri" w:eastAsia="Times New Roman" w:hAnsi="Calibri" w:cs="Calibri"/>
                <w:color w:val="000000"/>
              </w:rPr>
              <w:t xml:space="preserve">models </w:t>
            </w:r>
            <w:r w:rsidR="00470B42" w:rsidRPr="00470B42">
              <w:rPr>
                <w:rFonts w:ascii="Calibri" w:eastAsia="Times New Roman" w:hAnsi="Calibri" w:cs="Calibri"/>
                <w:color w:val="000000"/>
              </w:rPr>
              <w:t>.</w:t>
            </w:r>
            <w:proofErr w:type="gramEnd"/>
          </w:p>
        </w:tc>
      </w:tr>
      <w:tr w:rsidR="00D10939" w:rsidRPr="00A54A8C" w14:paraId="2EB5C99D" w14:textId="77777777" w:rsidTr="0099262D">
        <w:trPr>
          <w:trHeight w:val="1700"/>
        </w:trPr>
        <w:tc>
          <w:tcPr>
            <w:tcW w:w="1848" w:type="dxa"/>
            <w:tcBorders>
              <w:top w:val="nil"/>
              <w:left w:val="single" w:sz="4" w:space="0" w:color="auto"/>
              <w:bottom w:val="single" w:sz="4" w:space="0" w:color="auto"/>
              <w:right w:val="single" w:sz="4" w:space="0" w:color="auto"/>
            </w:tcBorders>
            <w:shd w:val="clear" w:color="auto" w:fill="auto"/>
            <w:vAlign w:val="bottom"/>
            <w:hideMark/>
          </w:tcPr>
          <w:p w14:paraId="2463E3B8" w14:textId="071C893C" w:rsidR="00D10939" w:rsidRPr="00A54A8C" w:rsidRDefault="003B1A41" w:rsidP="00D10939">
            <w:pPr>
              <w:rPr>
                <w:rFonts w:ascii="Calibri" w:eastAsia="Times New Roman" w:hAnsi="Calibri" w:cs="Calibri"/>
                <w:color w:val="000000"/>
              </w:rPr>
            </w:pPr>
            <w:r>
              <w:rPr>
                <w:rFonts w:ascii="Calibri" w:eastAsia="Times New Roman" w:hAnsi="Calibri" w:cs="Calibri"/>
                <w:color w:val="000000"/>
              </w:rPr>
              <w:t>A2</w:t>
            </w:r>
          </w:p>
        </w:tc>
        <w:tc>
          <w:tcPr>
            <w:tcW w:w="3309" w:type="dxa"/>
            <w:tcBorders>
              <w:top w:val="nil"/>
              <w:left w:val="nil"/>
              <w:bottom w:val="single" w:sz="4" w:space="0" w:color="auto"/>
              <w:right w:val="single" w:sz="4" w:space="0" w:color="auto"/>
            </w:tcBorders>
            <w:shd w:val="clear" w:color="auto" w:fill="auto"/>
            <w:noWrap/>
            <w:vAlign w:val="bottom"/>
          </w:tcPr>
          <w:p w14:paraId="2723D346" w14:textId="6CC97F69" w:rsidR="00D10939" w:rsidRPr="00A54A8C" w:rsidRDefault="00D10939" w:rsidP="00D10939">
            <w:pPr>
              <w:rPr>
                <w:rFonts w:ascii="Calibri" w:eastAsia="Times New Roman" w:hAnsi="Calibri" w:cs="Calibri"/>
                <w:color w:val="0563C1"/>
                <w:u w:val="single"/>
              </w:rPr>
            </w:pPr>
          </w:p>
        </w:tc>
        <w:tc>
          <w:tcPr>
            <w:tcW w:w="855" w:type="dxa"/>
            <w:tcBorders>
              <w:top w:val="nil"/>
              <w:left w:val="nil"/>
              <w:bottom w:val="single" w:sz="4" w:space="0" w:color="auto"/>
              <w:right w:val="single" w:sz="4" w:space="0" w:color="auto"/>
            </w:tcBorders>
            <w:shd w:val="clear" w:color="auto" w:fill="auto"/>
            <w:noWrap/>
            <w:vAlign w:val="bottom"/>
            <w:hideMark/>
          </w:tcPr>
          <w:p w14:paraId="246CFE92" w14:textId="261C8E7F" w:rsidR="00D10939" w:rsidRPr="00A54A8C" w:rsidRDefault="009D3B17" w:rsidP="00D10939">
            <w:pPr>
              <w:jc w:val="both"/>
              <w:rPr>
                <w:rFonts w:ascii="Calibri" w:eastAsia="Times New Roman" w:hAnsi="Calibri" w:cs="Calibri"/>
                <w:color w:val="000000"/>
              </w:rPr>
            </w:pPr>
            <w:r>
              <w:rPr>
                <w:rFonts w:ascii="Calibri" w:eastAsia="Times New Roman" w:hAnsi="Calibri" w:cs="Calibri"/>
                <w:color w:val="000000"/>
              </w:rPr>
              <w:t xml:space="preserve"> </w:t>
            </w:r>
            <w:r w:rsidR="003B1A41">
              <w:rPr>
                <w:rFonts w:ascii="Calibri" w:eastAsia="Times New Roman" w:hAnsi="Calibri" w:cs="Calibri"/>
                <w:color w:val="000000"/>
              </w:rPr>
              <w:t>8</w:t>
            </w:r>
          </w:p>
        </w:tc>
        <w:tc>
          <w:tcPr>
            <w:tcW w:w="4702" w:type="dxa"/>
            <w:tcBorders>
              <w:top w:val="nil"/>
              <w:left w:val="nil"/>
              <w:bottom w:val="single" w:sz="4" w:space="0" w:color="auto"/>
              <w:right w:val="single" w:sz="4" w:space="0" w:color="auto"/>
            </w:tcBorders>
            <w:shd w:val="clear" w:color="auto" w:fill="auto"/>
            <w:vAlign w:val="bottom"/>
            <w:hideMark/>
          </w:tcPr>
          <w:p w14:paraId="046EEE3A" w14:textId="46A9D2A6" w:rsidR="00D10939" w:rsidRPr="00A54A8C" w:rsidRDefault="003B1A41" w:rsidP="00D10939">
            <w:pPr>
              <w:jc w:val="both"/>
              <w:rPr>
                <w:rFonts w:ascii="Calibri" w:eastAsia="Times New Roman" w:hAnsi="Calibri" w:cs="Calibri"/>
                <w:color w:val="000000"/>
              </w:rPr>
            </w:pPr>
            <w:r>
              <w:rPr>
                <w:rFonts w:ascii="Calibri" w:eastAsia="Times New Roman" w:hAnsi="Calibri" w:cs="Calibri"/>
                <w:color w:val="000000"/>
              </w:rPr>
              <w:t xml:space="preserve">A2 </w:t>
            </w:r>
            <w:r w:rsidR="009D3B17" w:rsidRPr="009D3B17">
              <w:rPr>
                <w:rFonts w:ascii="Calibri" w:eastAsia="Times New Roman" w:hAnsi="Calibri" w:cs="Calibri"/>
                <w:color w:val="000000"/>
              </w:rPr>
              <w:t xml:space="preserve">played a crucial role in </w:t>
            </w:r>
            <w:r w:rsidR="009D3B17">
              <w:rPr>
                <w:rFonts w:ascii="Calibri" w:eastAsia="Times New Roman" w:hAnsi="Calibri" w:cs="Calibri"/>
                <w:color w:val="000000"/>
              </w:rPr>
              <w:t>conceptualizing</w:t>
            </w:r>
            <w:r w:rsidR="009D3B17" w:rsidRPr="009D3B17">
              <w:rPr>
                <w:rFonts w:ascii="Calibri" w:eastAsia="Times New Roman" w:hAnsi="Calibri" w:cs="Calibri"/>
                <w:color w:val="000000"/>
              </w:rPr>
              <w:t xml:space="preserve"> our architectural framework</w:t>
            </w:r>
            <w:r w:rsidR="009D3B17">
              <w:rPr>
                <w:rFonts w:ascii="Calibri" w:eastAsia="Times New Roman" w:hAnsi="Calibri" w:cs="Calibri"/>
                <w:color w:val="000000"/>
              </w:rPr>
              <w:t xml:space="preserve"> and developing the models for our project. She</w:t>
            </w:r>
            <w:r w:rsidR="009D3B17" w:rsidRPr="009D3B17">
              <w:rPr>
                <w:rFonts w:ascii="Calibri" w:eastAsia="Times New Roman" w:hAnsi="Calibri" w:cs="Calibri"/>
                <w:color w:val="000000"/>
              </w:rPr>
              <w:t xml:space="preserve"> demonstrated excellent organizational skills by orchestrating meetings and efficiently delegating tasks to team members. Additionally, her proficiency in data analysis was evident as she skillfully determined </w:t>
            </w:r>
            <w:r w:rsidR="009D3B17">
              <w:rPr>
                <w:rFonts w:ascii="Calibri" w:eastAsia="Times New Roman" w:hAnsi="Calibri" w:cs="Calibri"/>
                <w:color w:val="000000"/>
              </w:rPr>
              <w:t xml:space="preserve">what models to use as well as </w:t>
            </w:r>
            <w:r w:rsidR="009D3B17" w:rsidRPr="009D3B17">
              <w:rPr>
                <w:rFonts w:ascii="Calibri" w:eastAsia="Times New Roman" w:hAnsi="Calibri" w:cs="Calibri"/>
                <w:color w:val="000000"/>
              </w:rPr>
              <w:t>the relevant metrics to be utilized in our models based on our dataset.</w:t>
            </w:r>
          </w:p>
        </w:tc>
      </w:tr>
      <w:tr w:rsidR="00D10939" w:rsidRPr="00A54A8C" w14:paraId="579A8BFC" w14:textId="77777777" w:rsidTr="0099262D">
        <w:trPr>
          <w:trHeight w:val="1700"/>
        </w:trPr>
        <w:tc>
          <w:tcPr>
            <w:tcW w:w="1848" w:type="dxa"/>
            <w:tcBorders>
              <w:top w:val="nil"/>
              <w:left w:val="single" w:sz="4" w:space="0" w:color="auto"/>
              <w:bottom w:val="single" w:sz="4" w:space="0" w:color="auto"/>
              <w:right w:val="single" w:sz="4" w:space="0" w:color="auto"/>
            </w:tcBorders>
            <w:shd w:val="clear" w:color="auto" w:fill="auto"/>
            <w:vAlign w:val="bottom"/>
          </w:tcPr>
          <w:p w14:paraId="68115E09" w14:textId="41023D34" w:rsidR="00D10939" w:rsidRDefault="003B1A41" w:rsidP="00D10939">
            <w:pPr>
              <w:rPr>
                <w:rFonts w:ascii="Calibri" w:eastAsia="Times New Roman" w:hAnsi="Calibri" w:cs="Calibri"/>
                <w:color w:val="000000"/>
              </w:rPr>
            </w:pPr>
            <w:r>
              <w:rPr>
                <w:rFonts w:ascii="Calibri" w:eastAsia="Times New Roman" w:hAnsi="Calibri" w:cs="Calibri"/>
                <w:color w:val="000000"/>
              </w:rPr>
              <w:t>A3</w:t>
            </w:r>
            <w:r w:rsidR="00B604AF">
              <w:rPr>
                <w:rStyle w:val="apple-converted-space"/>
                <w:rFonts w:ascii="Segoe UI" w:hAnsi="Segoe UI" w:cs="Segoe UI"/>
                <w:color w:val="242424"/>
                <w:sz w:val="23"/>
                <w:szCs w:val="23"/>
                <w:shd w:val="clear" w:color="auto" w:fill="FFFFFF"/>
              </w:rPr>
              <w:t> </w:t>
            </w:r>
          </w:p>
        </w:tc>
        <w:tc>
          <w:tcPr>
            <w:tcW w:w="3309" w:type="dxa"/>
            <w:tcBorders>
              <w:top w:val="nil"/>
              <w:left w:val="nil"/>
              <w:bottom w:val="single" w:sz="4" w:space="0" w:color="auto"/>
              <w:right w:val="single" w:sz="4" w:space="0" w:color="auto"/>
            </w:tcBorders>
            <w:shd w:val="clear" w:color="auto" w:fill="auto"/>
            <w:noWrap/>
            <w:vAlign w:val="bottom"/>
          </w:tcPr>
          <w:p w14:paraId="7D516BFD" w14:textId="2662242E" w:rsidR="00D10939" w:rsidRDefault="00D10939" w:rsidP="00D10939"/>
        </w:tc>
        <w:tc>
          <w:tcPr>
            <w:tcW w:w="855" w:type="dxa"/>
            <w:tcBorders>
              <w:top w:val="nil"/>
              <w:left w:val="nil"/>
              <w:bottom w:val="single" w:sz="4" w:space="0" w:color="auto"/>
              <w:right w:val="single" w:sz="4" w:space="0" w:color="auto"/>
            </w:tcBorders>
            <w:shd w:val="clear" w:color="auto" w:fill="auto"/>
            <w:noWrap/>
            <w:vAlign w:val="bottom"/>
          </w:tcPr>
          <w:p w14:paraId="37A8B841" w14:textId="50B19916" w:rsidR="00D10939" w:rsidRDefault="00D40C68" w:rsidP="00D10939">
            <w:pPr>
              <w:jc w:val="center"/>
              <w:rPr>
                <w:rFonts w:ascii="Calibri" w:eastAsia="Times New Roman" w:hAnsi="Calibri" w:cs="Calibri"/>
                <w:color w:val="000000"/>
              </w:rPr>
            </w:pPr>
            <w:r>
              <w:rPr>
                <w:rFonts w:ascii="Calibri" w:eastAsia="Times New Roman" w:hAnsi="Calibri" w:cs="Calibri"/>
                <w:color w:val="000000"/>
              </w:rPr>
              <w:t>9</w:t>
            </w:r>
          </w:p>
        </w:tc>
        <w:tc>
          <w:tcPr>
            <w:tcW w:w="4702" w:type="dxa"/>
            <w:tcBorders>
              <w:top w:val="nil"/>
              <w:left w:val="nil"/>
              <w:bottom w:val="single" w:sz="4" w:space="0" w:color="auto"/>
              <w:right w:val="single" w:sz="4" w:space="0" w:color="auto"/>
            </w:tcBorders>
            <w:shd w:val="clear" w:color="auto" w:fill="auto"/>
            <w:vAlign w:val="bottom"/>
          </w:tcPr>
          <w:p w14:paraId="5EB16C74" w14:textId="576A76F0" w:rsidR="00D10939" w:rsidRDefault="003B1A41" w:rsidP="00D10939">
            <w:pPr>
              <w:jc w:val="both"/>
              <w:rPr>
                <w:rFonts w:ascii="Calibri" w:eastAsia="Times New Roman" w:hAnsi="Calibri" w:cs="Calibri"/>
                <w:color w:val="000000"/>
              </w:rPr>
            </w:pPr>
            <w:r>
              <w:rPr>
                <w:rFonts w:ascii="Calibri" w:eastAsia="Times New Roman" w:hAnsi="Calibri" w:cs="Calibri"/>
                <w:color w:val="000000"/>
              </w:rPr>
              <w:t>A3</w:t>
            </w:r>
            <w:r w:rsidR="009D3B17" w:rsidRPr="009D3B17">
              <w:rPr>
                <w:rFonts w:ascii="Calibri" w:eastAsia="Times New Roman" w:hAnsi="Calibri" w:cs="Calibri"/>
                <w:color w:val="000000"/>
              </w:rPr>
              <w:t xml:space="preserve"> made significant contributions to our project, particularly in the extract, transform, and load (ETL) phase. Her expertise and dedication were instrumental in designing and implementing an effective ETL process. </w:t>
            </w:r>
            <w:r w:rsidR="009D3B17">
              <w:rPr>
                <w:rFonts w:ascii="Calibri" w:eastAsia="Times New Roman" w:hAnsi="Calibri" w:cs="Calibri"/>
                <w:color w:val="000000"/>
              </w:rPr>
              <w:t xml:space="preserve">She </w:t>
            </w:r>
            <w:r w:rsidR="009D3B17" w:rsidRPr="009D3B17">
              <w:rPr>
                <w:rFonts w:ascii="Calibri" w:eastAsia="Times New Roman" w:hAnsi="Calibri" w:cs="Calibri"/>
                <w:color w:val="000000"/>
              </w:rPr>
              <w:t>played a pivotal role in seamlessly extracting relevant data, transforming it to suit our project needs, and loading it into the system.</w:t>
            </w:r>
          </w:p>
        </w:tc>
      </w:tr>
      <w:tr w:rsidR="00D10939" w:rsidRPr="00A54A8C" w14:paraId="1912150B" w14:textId="77777777" w:rsidTr="003B1A41">
        <w:trPr>
          <w:trHeight w:val="1061"/>
        </w:trPr>
        <w:tc>
          <w:tcPr>
            <w:tcW w:w="1848" w:type="dxa"/>
            <w:tcBorders>
              <w:top w:val="nil"/>
              <w:left w:val="single" w:sz="4" w:space="0" w:color="auto"/>
              <w:bottom w:val="single" w:sz="4" w:space="0" w:color="auto"/>
              <w:right w:val="single" w:sz="4" w:space="0" w:color="auto"/>
            </w:tcBorders>
            <w:shd w:val="clear" w:color="auto" w:fill="auto"/>
            <w:vAlign w:val="bottom"/>
          </w:tcPr>
          <w:p w14:paraId="31BB2466" w14:textId="02C7111D" w:rsidR="00D10939" w:rsidRDefault="003B1A41" w:rsidP="00D10939">
            <w:pPr>
              <w:rPr>
                <w:rFonts w:ascii="Calibri" w:eastAsia="Times New Roman" w:hAnsi="Calibri" w:cs="Calibri"/>
                <w:color w:val="000000"/>
              </w:rPr>
            </w:pPr>
            <w:r>
              <w:rPr>
                <w:rFonts w:ascii="Calibri" w:eastAsia="Times New Roman" w:hAnsi="Calibri" w:cs="Calibri"/>
                <w:color w:val="000000"/>
              </w:rPr>
              <w:t>A4</w:t>
            </w:r>
          </w:p>
        </w:tc>
        <w:tc>
          <w:tcPr>
            <w:tcW w:w="3309" w:type="dxa"/>
            <w:tcBorders>
              <w:top w:val="nil"/>
              <w:left w:val="nil"/>
              <w:bottom w:val="single" w:sz="4" w:space="0" w:color="auto"/>
              <w:right w:val="single" w:sz="4" w:space="0" w:color="auto"/>
            </w:tcBorders>
            <w:shd w:val="clear" w:color="auto" w:fill="auto"/>
            <w:noWrap/>
            <w:vAlign w:val="bottom"/>
          </w:tcPr>
          <w:p w14:paraId="737018FF" w14:textId="3DB7F417" w:rsidR="00D10939" w:rsidRPr="007E6335" w:rsidRDefault="00D10939" w:rsidP="00D10939">
            <w:pPr>
              <w:rPr>
                <w:rFonts w:ascii="Calibri" w:eastAsia="Times New Roman" w:hAnsi="Calibri" w:cs="Calibri"/>
                <w:color w:val="0563C1"/>
                <w:u w:val="single"/>
              </w:rPr>
            </w:pPr>
          </w:p>
        </w:tc>
        <w:tc>
          <w:tcPr>
            <w:tcW w:w="855" w:type="dxa"/>
            <w:tcBorders>
              <w:top w:val="nil"/>
              <w:left w:val="nil"/>
              <w:bottom w:val="single" w:sz="4" w:space="0" w:color="auto"/>
              <w:right w:val="single" w:sz="4" w:space="0" w:color="auto"/>
            </w:tcBorders>
            <w:shd w:val="clear" w:color="auto" w:fill="auto"/>
            <w:noWrap/>
            <w:vAlign w:val="bottom"/>
          </w:tcPr>
          <w:p w14:paraId="2E7BD477" w14:textId="15CA0C59" w:rsidR="00D10939" w:rsidRDefault="006B00A0" w:rsidP="00D10939">
            <w:pPr>
              <w:jc w:val="center"/>
              <w:rPr>
                <w:rFonts w:ascii="Calibri" w:eastAsia="Times New Roman" w:hAnsi="Calibri" w:cs="Calibri"/>
                <w:color w:val="000000"/>
              </w:rPr>
            </w:pPr>
            <w:r>
              <w:rPr>
                <w:rFonts w:ascii="Calibri" w:eastAsia="Times New Roman" w:hAnsi="Calibri" w:cs="Calibri"/>
                <w:color w:val="000000"/>
              </w:rPr>
              <w:t>4</w:t>
            </w:r>
          </w:p>
        </w:tc>
        <w:tc>
          <w:tcPr>
            <w:tcW w:w="4702" w:type="dxa"/>
            <w:tcBorders>
              <w:top w:val="nil"/>
              <w:left w:val="nil"/>
              <w:bottom w:val="single" w:sz="4" w:space="0" w:color="auto"/>
              <w:right w:val="single" w:sz="4" w:space="0" w:color="auto"/>
            </w:tcBorders>
            <w:shd w:val="clear" w:color="auto" w:fill="auto"/>
            <w:vAlign w:val="bottom"/>
          </w:tcPr>
          <w:p w14:paraId="5F92AD60" w14:textId="3BA51C21" w:rsidR="00D10939" w:rsidRDefault="003B1A41" w:rsidP="00D10939">
            <w:pPr>
              <w:jc w:val="both"/>
              <w:rPr>
                <w:rFonts w:ascii="Calibri" w:eastAsia="Times New Roman" w:hAnsi="Calibri" w:cs="Calibri"/>
                <w:color w:val="000000"/>
              </w:rPr>
            </w:pPr>
            <w:r>
              <w:rPr>
                <w:rFonts w:ascii="Calibri" w:eastAsia="Times New Roman" w:hAnsi="Calibri" w:cs="Calibri"/>
                <w:color w:val="000000"/>
              </w:rPr>
              <w:t>A4</w:t>
            </w:r>
            <w:r w:rsidR="006B00A0" w:rsidRPr="006B00A0">
              <w:rPr>
                <w:rFonts w:ascii="Calibri" w:eastAsia="Times New Roman" w:hAnsi="Calibri" w:cs="Calibri"/>
                <w:color w:val="000000"/>
              </w:rPr>
              <w:t xml:space="preserve"> played a pivotal role in our project, showcasing instrumental contributions in both exploratory data analysis and the implementation of grid search cross-validation </w:t>
            </w:r>
            <w:r w:rsidR="006B00A0">
              <w:rPr>
                <w:rFonts w:ascii="Calibri" w:eastAsia="Times New Roman" w:hAnsi="Calibri" w:cs="Calibri"/>
                <w:color w:val="000000"/>
              </w:rPr>
              <w:t xml:space="preserve">grid search </w:t>
            </w:r>
            <w:r w:rsidR="006B00A0" w:rsidRPr="006B00A0">
              <w:rPr>
                <w:rFonts w:ascii="Calibri" w:eastAsia="Times New Roman" w:hAnsi="Calibri" w:cs="Calibri"/>
                <w:color w:val="000000"/>
              </w:rPr>
              <w:t>for hyperparameter tuning.</w:t>
            </w:r>
            <w:r w:rsidR="006B00A0">
              <w:rPr>
                <w:rFonts w:ascii="Calibri" w:eastAsia="Times New Roman" w:hAnsi="Calibri" w:cs="Calibri"/>
                <w:color w:val="000000"/>
              </w:rPr>
              <w:t xml:space="preserve"> </w:t>
            </w:r>
          </w:p>
        </w:tc>
      </w:tr>
    </w:tbl>
    <w:p w14:paraId="2DC4D71D" w14:textId="77777777" w:rsidR="003068B8" w:rsidRDefault="003068B8" w:rsidP="00FD3821"/>
    <w:sectPr w:rsidR="003068B8" w:rsidSect="0099262D">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8"/>
    <w:rsid w:val="00063720"/>
    <w:rsid w:val="001F1D45"/>
    <w:rsid w:val="002B7F6B"/>
    <w:rsid w:val="002D236F"/>
    <w:rsid w:val="003068B8"/>
    <w:rsid w:val="003962F3"/>
    <w:rsid w:val="003B1A41"/>
    <w:rsid w:val="003B2480"/>
    <w:rsid w:val="00441357"/>
    <w:rsid w:val="00470B42"/>
    <w:rsid w:val="00496508"/>
    <w:rsid w:val="004C38D8"/>
    <w:rsid w:val="005A4A5F"/>
    <w:rsid w:val="006B00A0"/>
    <w:rsid w:val="007E6335"/>
    <w:rsid w:val="0085391B"/>
    <w:rsid w:val="0099262D"/>
    <w:rsid w:val="009D3B17"/>
    <w:rsid w:val="00AA1CAC"/>
    <w:rsid w:val="00B604AF"/>
    <w:rsid w:val="00B77BD1"/>
    <w:rsid w:val="00C76F5F"/>
    <w:rsid w:val="00D10939"/>
    <w:rsid w:val="00D40C68"/>
    <w:rsid w:val="00FD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4FB1"/>
  <w15:chartTrackingRefBased/>
  <w15:docId w15:val="{8E1877FA-52C8-440C-BE6B-EB544783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08"/>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04AF"/>
  </w:style>
  <w:style w:type="character" w:styleId="Hyperlink">
    <w:name w:val="Hyperlink"/>
    <w:basedOn w:val="DefaultParagraphFont"/>
    <w:uiPriority w:val="99"/>
    <w:unhideWhenUsed/>
    <w:rsid w:val="00B604AF"/>
    <w:rPr>
      <w:color w:val="0563C1" w:themeColor="hyperlink"/>
      <w:u w:val="single"/>
    </w:rPr>
  </w:style>
  <w:style w:type="character" w:styleId="UnresolvedMention">
    <w:name w:val="Unresolved Mention"/>
    <w:basedOn w:val="DefaultParagraphFont"/>
    <w:uiPriority w:val="99"/>
    <w:semiHidden/>
    <w:unhideWhenUsed/>
    <w:rsid w:val="00B60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Gandapodi</dc:creator>
  <cp:keywords/>
  <dc:description/>
  <cp:lastModifiedBy>Vijaykumar Gandapodi</cp:lastModifiedBy>
  <cp:revision>2</cp:revision>
  <dcterms:created xsi:type="dcterms:W3CDTF">2024-04-23T03:01:00Z</dcterms:created>
  <dcterms:modified xsi:type="dcterms:W3CDTF">2024-04-23T03:01:00Z</dcterms:modified>
</cp:coreProperties>
</file>