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36"/>
          <w:szCs w:val="36"/>
          <w:rtl w:val="0"/>
        </w:rPr>
        <w:t xml:space="preserve">Final Literature Review Manuscript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Final Assignment Instructions and Rubric</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Assignment Description</w:t>
      </w:r>
    </w:p>
    <w:p w:rsidR="00000000" w:rsidDel="00000000" w:rsidP="00000000" w:rsidRDefault="00000000" w:rsidRPr="00000000" w14:paraId="00000004">
      <w:pPr>
        <w:rPr/>
      </w:pPr>
      <w:r w:rsidDel="00000000" w:rsidR="00000000" w:rsidRPr="00000000">
        <w:rPr>
          <w:rtl w:val="0"/>
        </w:rPr>
        <w:t xml:space="preserve">This assignment is the culmination of your manuscript development work throughout the course. You will submit a revised and refined literature review manuscript that reflects your selected review methodology, demonstrates synthesis and organization of the literature, and shows thoughtful revision based on feedback and self-assessment.</w:t>
      </w:r>
    </w:p>
    <w:p w:rsidR="00000000" w:rsidDel="00000000" w:rsidP="00000000" w:rsidRDefault="00000000" w:rsidRPr="00000000" w14:paraId="00000005">
      <w:pPr>
        <w:rPr/>
      </w:pPr>
      <w:r w:rsidDel="00000000" w:rsidR="00000000" w:rsidRPr="00000000">
        <w:rPr>
          <w:rtl w:val="0"/>
        </w:rPr>
        <w:t xml:space="preserve">Because students in this course are using different literature review methodologies (e.g., narrative, integrative, scoping, systematic, theoretical/conceptual), your final manuscript should reflect the current stage of your review process. You are not expected to have completed every stage of a full literature review manuscript. Instead, your submission should represent your strongest, most developed version of the manuscript at this point in the course.</w:t>
      </w:r>
    </w:p>
    <w:tbl>
      <w:tblPr>
        <w:tblStyle w:val="Table1"/>
        <w:tblW w:w="10080.0" w:type="dxa"/>
        <w:jc w:val="center"/>
        <w:tblLayout w:type="fixed"/>
        <w:tblLook w:val="0400"/>
      </w:tblPr>
      <w:tblGrid>
        <w:gridCol w:w="10080"/>
        <w:tblGridChange w:id="0">
          <w:tblGrid>
            <w:gridCol w:w="10080"/>
          </w:tblGrid>
        </w:tblGridChange>
      </w:tblGrid>
      <w:tr>
        <w:trPr>
          <w:cantSplit w:val="0"/>
          <w:tblHeader w:val="0"/>
        </w:trPr>
        <w:tc>
          <w:tcPr>
            <w:shd w:fill="fff4e6" w:val="clear"/>
          </w:tcPr>
          <w:p w:rsidR="00000000" w:rsidDel="00000000" w:rsidP="00000000" w:rsidRDefault="00000000" w:rsidRPr="00000000" w14:paraId="00000006">
            <w:pPr>
              <w:rPr/>
            </w:pPr>
            <w:r w:rsidDel="00000000" w:rsidR="00000000" w:rsidRPr="00000000">
              <w:rPr>
                <w:b w:val="1"/>
                <w:bCs w:val="1"/>
                <w:sz w:val="22"/>
                <w:szCs w:val="22"/>
                <w:rtl w:val="0"/>
              </w:rPr>
              <w:t xml:space="preserve">Important Framing</w:t>
            </w:r>
            <w:r w:rsidDel="00000000" w:rsidR="00000000" w:rsidRPr="00000000">
              <w:rPr>
                <w:rtl w:val="0"/>
              </w:rPr>
              <w:br w:type="textWrapping"/>
              <w:t xml:space="preserve">This assignment is designed to reflect your progress toward a publication-ready manuscript. You are not expected to have completed every stage of the literature review process. Instead, you are expected to demonstrate your ability to organize, analyze, and communicate the literature in a coherent and methodologically aligned way.</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Your final manuscript should demonstrate your ability to:</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Organize and synthesize literature in a coherent way</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Align structure and analysis with your selected review methodology</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Communicate your ideas clearly to a scholarly audience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 or begin developing discussion, implication, limitation, and next steps sections as appropriate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Revise your work based on feedback and self-assessment</w:t>
      </w:r>
    </w:p>
    <w:p w:rsidR="00000000" w:rsidDel="00000000" w:rsidP="00000000" w:rsidRDefault="00000000" w:rsidRPr="00000000" w14:paraId="0000000E">
      <w:pPr>
        <w:pStyle w:val="Heading1"/>
        <w:rPr/>
      </w:pPr>
      <w:r w:rsidDel="00000000" w:rsidR="00000000" w:rsidRPr="00000000">
        <w:rPr>
          <w:rtl w:val="0"/>
        </w:rPr>
        <w:t xml:space="preserve">Required Components</w:t>
      </w:r>
    </w:p>
    <w:p w:rsidR="00000000" w:rsidDel="00000000" w:rsidP="00000000" w:rsidRDefault="00000000" w:rsidRPr="00000000" w14:paraId="0000000F">
      <w:pPr>
        <w:pStyle w:val="Heading2"/>
        <w:rPr/>
      </w:pPr>
      <w:r w:rsidDel="00000000" w:rsidR="00000000" w:rsidRPr="00000000">
        <w:rPr>
          <w:rtl w:val="0"/>
        </w:rPr>
        <w:t xml:space="preserve">Core Sections Required for All Students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Introduction: Clearly establishes the topic, purpose, and direction of the review.</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Methodology / Approach: Explains how the literature was selected, organized, analyzed, mapped, or interpreted, as appropriate to the selected review type.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Organized Literature Review Body: Presents the literature through themes, categories, concepts, findings, mapped areas, or another methodology-aligned structure. This section should demonstrate synthesis rather than source-by-source summary.</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Reference Section: Includes a minimum of 20 scholarly sources, cited and formatted consistently.</w:t>
      </w:r>
    </w:p>
    <w:p w:rsidR="00000000" w:rsidDel="00000000" w:rsidP="00000000" w:rsidRDefault="00000000" w:rsidRPr="00000000" w14:paraId="00000014">
      <w:pPr>
        <w:pStyle w:val="Heading2"/>
        <w:rPr/>
      </w:pPr>
      <w:r w:rsidDel="00000000" w:rsidR="00000000" w:rsidRPr="00000000">
        <w:rPr>
          <w:rtl w:val="0"/>
        </w:rPr>
        <w:t xml:space="preserve">Developing Functions — Flexible Based on Methodology and Stage</w:t>
      </w:r>
    </w:p>
    <w:p w:rsidR="00000000" w:rsidDel="00000000" w:rsidP="00000000" w:rsidRDefault="00000000" w:rsidRPr="00000000" w14:paraId="00000015">
      <w:pPr>
        <w:spacing w:after="220" w:before="220" w:line="342.85714285714283" w:lineRule="auto"/>
        <w:rPr/>
      </w:pPr>
      <w:r w:rsidDel="00000000" w:rsidR="00000000" w:rsidRPr="00000000">
        <w:rPr>
          <w:rtl w:val="0"/>
        </w:rPr>
        <w:t xml:space="preserve">The following elements should be represented in your manuscript in ways that align with your methodology and current stage of development. These may appear as separate sections or be integrated throughout your writing:</w:t>
      </w:r>
    </w:p>
    <w:p w:rsidR="00000000" w:rsidDel="00000000" w:rsidP="00000000" w:rsidRDefault="00000000" w:rsidRPr="00000000" w14:paraId="00000016">
      <w:pPr>
        <w:numPr>
          <w:ilvl w:val="0"/>
          <w:numId w:val="2"/>
        </w:numPr>
        <w:spacing w:after="0" w:afterAutospacing="0" w:before="220" w:lineRule="auto"/>
        <w:ind w:left="720" w:hanging="360"/>
      </w:pPr>
      <w:r w:rsidDel="00000000" w:rsidR="00000000" w:rsidRPr="00000000">
        <w:rPr>
          <w:rtl w:val="0"/>
        </w:rPr>
        <w:t xml:space="preserve">Interpretation of the literature (e.g., patterns, themes, or key insights)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Implications or contributions of the review</w:t>
      </w:r>
    </w:p>
    <w:p w:rsidR="00000000" w:rsidDel="00000000" w:rsidP="00000000" w:rsidRDefault="00000000" w:rsidRPr="00000000" w14:paraId="00000018">
      <w:pPr>
        <w:numPr>
          <w:ilvl w:val="0"/>
          <w:numId w:val="2"/>
        </w:numPr>
        <w:spacing w:after="220" w:before="0" w:beforeAutospacing="0" w:lineRule="auto"/>
        <w:ind w:left="720" w:hanging="360"/>
      </w:pPr>
      <w:r w:rsidDel="00000000" w:rsidR="00000000" w:rsidRPr="00000000">
        <w:rPr>
          <w:rtl w:val="0"/>
        </w:rPr>
        <w:t xml:space="preserve">Awareness of limitations or scope of the review</w:t>
      </w:r>
    </w:p>
    <w:p w:rsidR="00000000" w:rsidDel="00000000" w:rsidP="00000000" w:rsidRDefault="00000000" w:rsidRPr="00000000" w14:paraId="00000019">
      <w:pPr>
        <w:pStyle w:val="Heading2"/>
        <w:rPr/>
      </w:pPr>
      <w:r w:rsidDel="00000000" w:rsidR="00000000" w:rsidRPr="00000000">
        <w:rPr>
          <w:rtl w:val="0"/>
        </w:rPr>
        <w:t xml:space="preserve">Required New Element: Next Steps Section</w:t>
      </w:r>
    </w:p>
    <w:p w:rsidR="00000000" w:rsidDel="00000000" w:rsidP="00000000" w:rsidRDefault="00000000" w:rsidRPr="00000000" w14:paraId="0000001A">
      <w:pPr>
        <w:spacing w:line="342.85714285714283" w:lineRule="auto"/>
        <w:rPr/>
      </w:pPr>
      <w:r w:rsidDel="00000000" w:rsidR="00000000" w:rsidRPr="00000000">
        <w:rPr>
          <w:rtl w:val="0"/>
        </w:rPr>
        <w:t xml:space="preserve">All manuscripts must include a </w:t>
      </w:r>
      <w:r w:rsidDel="00000000" w:rsidR="00000000" w:rsidRPr="00000000">
        <w:rPr>
          <w:b w:val="1"/>
          <w:bCs w:val="1"/>
          <w:rtl w:val="0"/>
        </w:rPr>
        <w:t xml:space="preserve">Next Steps component</w:t>
      </w:r>
      <w:r w:rsidDel="00000000" w:rsidR="00000000" w:rsidRPr="00000000">
        <w:rPr>
          <w:rtl w:val="0"/>
        </w:rPr>
        <w:t xml:space="preserve">.</w:t>
      </w:r>
    </w:p>
    <w:p w:rsidR="00000000" w:rsidDel="00000000" w:rsidP="00000000" w:rsidRDefault="00000000" w:rsidRPr="00000000" w14:paraId="0000001B">
      <w:pPr>
        <w:spacing w:line="342.85714285714283" w:lineRule="auto"/>
        <w:rPr/>
      </w:pPr>
      <w:r w:rsidDel="00000000" w:rsidR="00000000" w:rsidRPr="00000000">
        <w:rPr>
          <w:rtl w:val="0"/>
        </w:rPr>
        <w:t xml:space="preserve">This may appear as a separate section or may be integrated into the closing portion of your manuscript.</w:t>
      </w:r>
    </w:p>
    <w:p w:rsidR="00000000" w:rsidDel="00000000" w:rsidP="00000000" w:rsidRDefault="00000000" w:rsidRPr="00000000" w14:paraId="0000001C">
      <w:pPr>
        <w:rPr/>
      </w:pPr>
      <w:r w:rsidDel="00000000" w:rsidR="00000000" w:rsidRPr="00000000">
        <w:rPr>
          <w:rtl w:val="0"/>
        </w:rPr>
        <w:t xml:space="preserve">This section should address: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remains incomplete or still developing</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What you would do next if you continued this project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How the review could be extended, completed, or strengthened</w:t>
      </w:r>
    </w:p>
    <w:p w:rsidR="00000000" w:rsidDel="00000000" w:rsidP="00000000" w:rsidRDefault="00000000" w:rsidRPr="00000000" w14:paraId="00000020">
      <w:pPr>
        <w:rPr/>
      </w:pPr>
      <w:r w:rsidDel="00000000" w:rsidR="00000000" w:rsidRPr="00000000">
        <w:rPr>
          <w:rtl w:val="0"/>
        </w:rPr>
        <w:t xml:space="preserve">This content is not an admission of failure. It demonstrates your awareness of the review process, the current state of your manuscript, and the realistic work that would be needed to continue developing the manuscript.</w:t>
      </w:r>
    </w:p>
    <w:p w:rsidR="00000000" w:rsidDel="00000000" w:rsidP="00000000" w:rsidRDefault="00000000" w:rsidRPr="00000000" w14:paraId="00000021">
      <w:pPr>
        <w:pStyle w:val="Heading1"/>
        <w:rPr/>
      </w:pPr>
      <w:r w:rsidDel="00000000" w:rsidR="00000000" w:rsidRPr="00000000">
        <w:rPr>
          <w:rtl w:val="0"/>
        </w:rPr>
        <w:t xml:space="preserve">Expectations for Revision</w:t>
      </w:r>
    </w:p>
    <w:p w:rsidR="00000000" w:rsidDel="00000000" w:rsidP="00000000" w:rsidRDefault="00000000" w:rsidRPr="00000000" w14:paraId="00000022">
      <w:pPr>
        <w:rPr/>
      </w:pPr>
      <w:r w:rsidDel="00000000" w:rsidR="00000000" w:rsidRPr="00000000">
        <w:rPr>
          <w:rtl w:val="0"/>
        </w:rPr>
        <w:t xml:space="preserve">Your final manuscript should reflect meaningful revision based on peer feedback, instructor feedback, writing support, and your own self-assessment. You are not expected to revise every part of the manuscript equally. Instead, focus on high-impact revisions that strengthen clarity, coherence, synthesis, organization, and alignment with your selected methodology.</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Improve clarity and organization where readers may become confused</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Strengthen synthesis and connections across sources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 key </w:t>
      </w:r>
      <w:r w:rsidDel="00000000" w:rsidR="00000000" w:rsidRPr="00000000">
        <w:rPr>
          <w:rtl w:val="0"/>
        </w:rPr>
        <w:t xml:space="preserve">components</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especially discussion, implications, limitations, or next steps where possible</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Clarify how the manuscript aligns with your selected review methodology</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Maintain a scholarly, professional voice throughout the manuscript</w:t>
      </w:r>
    </w:p>
    <w:p w:rsidR="00000000" w:rsidDel="00000000" w:rsidP="00000000" w:rsidRDefault="00000000" w:rsidRPr="00000000" w14:paraId="00000028">
      <w:pPr>
        <w:pStyle w:val="Heading1"/>
        <w:rPr/>
      </w:pPr>
      <w:r w:rsidDel="00000000" w:rsidR="00000000" w:rsidRPr="00000000">
        <w:rPr>
          <w:rtl w:val="0"/>
        </w:rPr>
        <w:t xml:space="preserve">Submission Expectations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 the final manuscript in Word document format.</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Include a title/cover page.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Identify and consistently apply the academic formatting style appropriate to your discipline (e.g., APA, MLA, Chicago, etc.).</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Include all planned sections, even if some are still developing.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Include a minimum of 20 scholarly sources.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Expected length: 10+ pages, double-spaced, excluding title page and references.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If you use a source manager (e.g., Zotero, EndNote), submit a version with citations unlinked; keep a separate working version with active links.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Submit or maintain an updated working document if required by your instructor. All sources cited in the manuscript should be represented in your working document.</w:t>
      </w:r>
    </w:p>
    <w:p w:rsidR="00000000" w:rsidDel="00000000" w:rsidP="00000000" w:rsidRDefault="00000000" w:rsidRPr="00000000" w14:paraId="00000031">
      <w:pPr>
        <w:pStyle w:val="Heading1"/>
        <w:rPr/>
      </w:pPr>
      <w:r w:rsidDel="00000000" w:rsidR="00000000" w:rsidRPr="00000000">
        <w:rPr>
          <w:rtl w:val="0"/>
        </w:rPr>
        <w:t xml:space="preserve">Evaluation Focus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Coherence and organization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Depth and quality of analysis appropriate to the selected methodology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Alignment between structure, analysis, and methodology</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Scholarly voice and clarity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Strength of synthesis across sources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Development of discussion and implications, as appropriate to stage and methodology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Thoughtful articulation of limitations and next steps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Evidence of revision and responsiveness to feedback</w:t>
      </w:r>
    </w:p>
    <w:tbl>
      <w:tblPr>
        <w:tblStyle w:val="Table2"/>
        <w:tblW w:w="10080.0" w:type="dxa"/>
        <w:jc w:val="center"/>
        <w:tblLayout w:type="fixed"/>
        <w:tblLook w:val="0400"/>
      </w:tblPr>
      <w:tblGrid>
        <w:gridCol w:w="10080"/>
        <w:tblGridChange w:id="0">
          <w:tblGrid>
            <w:gridCol w:w="10080"/>
          </w:tblGrid>
        </w:tblGridChange>
      </w:tblGrid>
      <w:tr>
        <w:trPr>
          <w:cantSplit w:val="0"/>
          <w:tblHeader w:val="0"/>
        </w:trPr>
        <w:tc>
          <w:tcPr>
            <w:shd w:fill="e8f4ea" w:val="clear"/>
          </w:tcPr>
          <w:p w:rsidR="00000000" w:rsidDel="00000000" w:rsidP="00000000" w:rsidRDefault="00000000" w:rsidRPr="00000000" w14:paraId="0000003A">
            <w:pPr>
              <w:rPr/>
            </w:pPr>
            <w:r w:rsidDel="00000000" w:rsidR="00000000" w:rsidRPr="00000000">
              <w:rPr>
                <w:b w:val="1"/>
                <w:bCs w:val="1"/>
                <w:sz w:val="22"/>
                <w:szCs w:val="22"/>
                <w:rtl w:val="0"/>
              </w:rPr>
              <w:t xml:space="preserve">Note About Developing Sections</w:t>
            </w:r>
            <w:r w:rsidDel="00000000" w:rsidR="00000000" w:rsidRPr="00000000">
              <w:rPr>
                <w:rtl w:val="0"/>
              </w:rPr>
              <w:br w:type="textWrapping"/>
              <w:t xml:space="preserve">Sections such as discussion, implications, limitations, and findings may be developing depending on your methodology and the stage of your review. These areas will be evaluated based on clarity, alignment, and evidence of emerging ideas—not on whether the manuscript is fully publication-ready.</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 xml:space="preserve">Final Manuscript Rubric — 50 Points</w:t>
      </w:r>
    </w:p>
    <w:tbl>
      <w:tblPr>
        <w:tblStyle w:val="Table3"/>
        <w:tblW w:w="1028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0"/>
        <w:gridCol w:w="1889"/>
        <w:gridCol w:w="1680"/>
        <w:gridCol w:w="1680"/>
        <w:gridCol w:w="1680"/>
        <w:gridCol w:w="1680"/>
        <w:tblGridChange w:id="0">
          <w:tblGrid>
            <w:gridCol w:w="1680"/>
            <w:gridCol w:w="1889"/>
            <w:gridCol w:w="1680"/>
            <w:gridCol w:w="1680"/>
            <w:gridCol w:w="1680"/>
            <w:gridCol w:w="1680"/>
          </w:tblGrid>
        </w:tblGridChange>
      </w:tblGrid>
      <w:tr>
        <w:trPr>
          <w:cantSplit w:val="0"/>
          <w:tblHeader w:val="0"/>
        </w:trPr>
        <w:tc>
          <w:tcPr>
            <w:shd w:fill="1f4e79" w:val="clear"/>
          </w:tcPr>
          <w:p w:rsidR="00000000" w:rsidDel="00000000" w:rsidP="00000000" w:rsidRDefault="00000000" w:rsidRPr="00000000" w14:paraId="0000003D">
            <w:pPr>
              <w:rPr/>
            </w:pPr>
            <w:r w:rsidDel="00000000" w:rsidR="00000000" w:rsidRPr="00000000">
              <w:rPr>
                <w:b w:val="1"/>
                <w:bCs w:val="1"/>
                <w:color w:val="ffffff"/>
                <w:sz w:val="17"/>
                <w:szCs w:val="17"/>
                <w:rtl w:val="0"/>
              </w:rPr>
              <w:t xml:space="preserve">Criteria</w:t>
            </w:r>
            <w:r w:rsidDel="00000000" w:rsidR="00000000" w:rsidRPr="00000000">
              <w:rPr>
                <w:rtl w:val="0"/>
              </w:rPr>
            </w:r>
          </w:p>
        </w:tc>
        <w:tc>
          <w:tcPr>
            <w:shd w:fill="1f4e79" w:val="clear"/>
          </w:tcPr>
          <w:p w:rsidR="00000000" w:rsidDel="00000000" w:rsidP="00000000" w:rsidRDefault="00000000" w:rsidRPr="00000000" w14:paraId="0000003E">
            <w:pPr>
              <w:rPr/>
            </w:pPr>
            <w:r w:rsidDel="00000000" w:rsidR="00000000" w:rsidRPr="00000000">
              <w:rPr>
                <w:b w:val="1"/>
                <w:bCs w:val="1"/>
                <w:color w:val="ffffff"/>
                <w:sz w:val="17"/>
                <w:szCs w:val="17"/>
                <w:rtl w:val="0"/>
              </w:rPr>
              <w:t xml:space="preserve">Focus</w:t>
            </w:r>
            <w:r w:rsidDel="00000000" w:rsidR="00000000" w:rsidRPr="00000000">
              <w:rPr>
                <w:rtl w:val="0"/>
              </w:rPr>
            </w:r>
          </w:p>
        </w:tc>
        <w:tc>
          <w:tcPr>
            <w:shd w:fill="1f4e79" w:val="clear"/>
          </w:tcPr>
          <w:p w:rsidR="00000000" w:rsidDel="00000000" w:rsidP="00000000" w:rsidRDefault="00000000" w:rsidRPr="00000000" w14:paraId="0000003F">
            <w:pPr>
              <w:rPr/>
            </w:pPr>
            <w:r w:rsidDel="00000000" w:rsidR="00000000" w:rsidRPr="00000000">
              <w:rPr>
                <w:b w:val="1"/>
                <w:bCs w:val="1"/>
                <w:color w:val="ffffff"/>
                <w:sz w:val="17"/>
                <w:szCs w:val="17"/>
                <w:rtl w:val="0"/>
              </w:rPr>
              <w:t xml:space="preserve">Met</w:t>
            </w:r>
            <w:r w:rsidDel="00000000" w:rsidR="00000000" w:rsidRPr="00000000">
              <w:rPr>
                <w:rtl w:val="0"/>
              </w:rPr>
            </w:r>
          </w:p>
        </w:tc>
        <w:tc>
          <w:tcPr>
            <w:shd w:fill="1f4e79" w:val="clear"/>
          </w:tcPr>
          <w:p w:rsidR="00000000" w:rsidDel="00000000" w:rsidP="00000000" w:rsidRDefault="00000000" w:rsidRPr="00000000" w14:paraId="00000040">
            <w:pPr>
              <w:rPr/>
            </w:pPr>
            <w:r w:rsidDel="00000000" w:rsidR="00000000" w:rsidRPr="00000000">
              <w:rPr>
                <w:b w:val="1"/>
                <w:bCs w:val="1"/>
                <w:color w:val="ffffff"/>
                <w:sz w:val="17"/>
                <w:szCs w:val="17"/>
                <w:rtl w:val="0"/>
              </w:rPr>
              <w:t xml:space="preserve">Developing</w:t>
            </w:r>
            <w:r w:rsidDel="00000000" w:rsidR="00000000" w:rsidRPr="00000000">
              <w:rPr>
                <w:rtl w:val="0"/>
              </w:rPr>
            </w:r>
          </w:p>
        </w:tc>
        <w:tc>
          <w:tcPr>
            <w:shd w:fill="1f4e79" w:val="clear"/>
          </w:tcPr>
          <w:p w:rsidR="00000000" w:rsidDel="00000000" w:rsidP="00000000" w:rsidRDefault="00000000" w:rsidRPr="00000000" w14:paraId="00000041">
            <w:pPr>
              <w:rPr/>
            </w:pPr>
            <w:r w:rsidDel="00000000" w:rsidR="00000000" w:rsidRPr="00000000">
              <w:rPr>
                <w:b w:val="1"/>
                <w:bCs w:val="1"/>
                <w:color w:val="ffffff"/>
                <w:sz w:val="17"/>
                <w:szCs w:val="17"/>
                <w:rtl w:val="0"/>
              </w:rPr>
              <w:t xml:space="preserve">Limited</w:t>
            </w:r>
            <w:r w:rsidDel="00000000" w:rsidR="00000000" w:rsidRPr="00000000">
              <w:rPr>
                <w:rtl w:val="0"/>
              </w:rPr>
            </w:r>
          </w:p>
        </w:tc>
        <w:tc>
          <w:tcPr>
            <w:shd w:fill="1f4e79" w:val="clear"/>
          </w:tcPr>
          <w:p w:rsidR="00000000" w:rsidDel="00000000" w:rsidP="00000000" w:rsidRDefault="00000000" w:rsidRPr="00000000" w14:paraId="00000042">
            <w:pPr>
              <w:rPr/>
            </w:pPr>
            <w:r w:rsidDel="00000000" w:rsidR="00000000" w:rsidRPr="00000000">
              <w:rPr>
                <w:b w:val="1"/>
                <w:bCs w:val="1"/>
                <w:color w:val="ffffff"/>
                <w:sz w:val="17"/>
                <w:szCs w:val="17"/>
                <w:rtl w:val="0"/>
              </w:rPr>
              <w:t xml:space="preserve">Pts</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1"/>
                <w:bCs w:val="1"/>
                <w:sz w:val="16"/>
                <w:szCs w:val="16"/>
                <w:rtl w:val="0"/>
              </w:rPr>
              <w:t xml:space="preserve">Core Requirements &amp; Structure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6"/>
                <w:szCs w:val="16"/>
                <w:rtl w:val="0"/>
              </w:rPr>
              <w:t xml:space="preserve">Title/cover page; formatting identified; introduction, methodology/approach, literature body, reference section; minimum 20 sources; planned sections represented.</w:t>
            </w:r>
            <w:r w:rsidDel="00000000" w:rsidR="00000000" w:rsidRPr="00000000">
              <w:rPr>
                <w:rtl w:val="0"/>
              </w:rPr>
            </w:r>
          </w:p>
        </w:tc>
        <w:tc>
          <w:tcPr/>
          <w:p w:rsidR="00000000" w:rsidDel="00000000" w:rsidP="00000000" w:rsidRDefault="00000000" w:rsidRPr="00000000" w14:paraId="00000045">
            <w:pPr>
              <w:rPr/>
            </w:pPr>
            <w:r w:rsidDel="00000000" w:rsidR="00000000" w:rsidRPr="00000000">
              <w:rPr>
                <w:sz w:val="16"/>
                <w:szCs w:val="16"/>
                <w:rtl w:val="0"/>
              </w:rPr>
              <w:t xml:space="preserve">All required components are present and logically structured.</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6"/>
                <w:szCs w:val="16"/>
                <w:rtl w:val="0"/>
              </w:rPr>
              <w:t xml:space="preserve">Most components are present; some sections are incomplete, unclear, or unevenly represented.</w:t>
            </w:r>
            <w:r w:rsidDel="00000000" w:rsidR="00000000" w:rsidRPr="00000000">
              <w:rPr>
                <w:rtl w:val="0"/>
              </w:rPr>
            </w:r>
          </w:p>
        </w:tc>
        <w:tc>
          <w:tcPr/>
          <w:p w:rsidR="00000000" w:rsidDel="00000000" w:rsidP="00000000" w:rsidRDefault="00000000" w:rsidRPr="00000000" w14:paraId="00000047">
            <w:pPr>
              <w:rPr/>
            </w:pPr>
            <w:r w:rsidDel="00000000" w:rsidR="00000000" w:rsidRPr="00000000">
              <w:rPr>
                <w:sz w:val="16"/>
                <w:szCs w:val="16"/>
                <w:rtl w:val="0"/>
              </w:rPr>
              <w:t xml:space="preserve">Missing key components or an unclear manuscript structure.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6"/>
                <w:szCs w:val="16"/>
                <w:rtl w:val="0"/>
              </w:rPr>
              <w:t xml:space="preserve">8</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1"/>
                <w:bCs w:val="1"/>
                <w:sz w:val="16"/>
                <w:szCs w:val="16"/>
                <w:rtl w:val="0"/>
              </w:rPr>
              <w:t xml:space="preserve">Introduction &amp; Purpose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6"/>
                <w:szCs w:val="16"/>
                <w:rtl w:val="0"/>
              </w:rPr>
              <w:t xml:space="preserve">Clear topic introduction; explicit purpose, problem, gap, or focus; positions the paper as a literature review.</w:t>
            </w:r>
            <w:r w:rsidDel="00000000" w:rsidR="00000000" w:rsidRPr="00000000">
              <w:rPr>
                <w:rtl w:val="0"/>
              </w:rPr>
            </w:r>
          </w:p>
        </w:tc>
        <w:tc>
          <w:tcPr/>
          <w:p w:rsidR="00000000" w:rsidDel="00000000" w:rsidP="00000000" w:rsidRDefault="00000000" w:rsidRPr="00000000" w14:paraId="0000004B">
            <w:pPr>
              <w:rPr/>
            </w:pPr>
            <w:r w:rsidDel="00000000" w:rsidR="00000000" w:rsidRPr="00000000">
              <w:rPr>
                <w:sz w:val="16"/>
                <w:szCs w:val="16"/>
                <w:rtl w:val="0"/>
              </w:rPr>
              <w:t xml:space="preserve">Topic, purpose, and direction are clear and well positioned.</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6"/>
                <w:szCs w:val="16"/>
                <w:rtl w:val="0"/>
              </w:rPr>
              <w:t xml:space="preserve">Purpose is present but may be general, underdeveloped, or inconsistently connected to the manuscript.</w:t>
            </w:r>
            <w:r w:rsidDel="00000000" w:rsidR="00000000" w:rsidRPr="00000000">
              <w:rPr>
                <w:rtl w:val="0"/>
              </w:rPr>
            </w:r>
          </w:p>
        </w:tc>
        <w:tc>
          <w:tcPr/>
          <w:p w:rsidR="00000000" w:rsidDel="00000000" w:rsidP="00000000" w:rsidRDefault="00000000" w:rsidRPr="00000000" w14:paraId="0000004D">
            <w:pPr>
              <w:rPr/>
            </w:pPr>
            <w:r w:rsidDel="00000000" w:rsidR="00000000" w:rsidRPr="00000000">
              <w:rPr>
                <w:sz w:val="16"/>
                <w:szCs w:val="16"/>
                <w:rtl w:val="0"/>
              </w:rPr>
              <w:t xml:space="preserve">Purpose is unclear, missing, or difficult to identify.</w:t>
            </w:r>
            <w:r w:rsidDel="00000000" w:rsidR="00000000" w:rsidRPr="00000000">
              <w:rPr>
                <w:rtl w:val="0"/>
              </w:rPr>
            </w:r>
          </w:p>
        </w:tc>
        <w:tc>
          <w:tcPr/>
          <w:p w:rsidR="00000000" w:rsidDel="00000000" w:rsidP="00000000" w:rsidRDefault="00000000" w:rsidRPr="00000000" w14:paraId="0000004E">
            <w:pPr>
              <w:rPr/>
            </w:pPr>
            <w:r w:rsidDel="00000000" w:rsidR="00000000" w:rsidRPr="00000000">
              <w:rPr>
                <w:sz w:val="16"/>
                <w:szCs w:val="1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4F">
            <w:pPr>
              <w:rPr/>
            </w:pPr>
            <w:r w:rsidDel="00000000" w:rsidR="00000000" w:rsidRPr="00000000">
              <w:rPr>
                <w:b w:val="1"/>
                <w:bCs w:val="1"/>
                <w:sz w:val="16"/>
                <w:szCs w:val="16"/>
                <w:rtl w:val="0"/>
              </w:rPr>
              <w:t xml:space="preserve">Literature Synthesis &amp; Analysis</w:t>
            </w:r>
            <w:r w:rsidDel="00000000" w:rsidR="00000000" w:rsidRPr="00000000">
              <w:rPr>
                <w:rtl w:val="0"/>
              </w:rPr>
            </w:r>
          </w:p>
        </w:tc>
        <w:tc>
          <w:tcPr/>
          <w:p w:rsidR="00000000" w:rsidDel="00000000" w:rsidP="00000000" w:rsidRDefault="00000000" w:rsidRPr="00000000" w14:paraId="00000050">
            <w:pPr>
              <w:rPr/>
            </w:pPr>
            <w:r w:rsidDel="00000000" w:rsidR="00000000" w:rsidRPr="00000000">
              <w:rPr>
                <w:sz w:val="16"/>
                <w:szCs w:val="16"/>
                <w:rtl w:val="0"/>
              </w:rPr>
              <w:t xml:space="preserve">Synthesis across sources; patterns, tensions, relationships, or gaps; analysis appropriate to topic and method.</w:t>
            </w:r>
            <w:r w:rsidDel="00000000" w:rsidR="00000000" w:rsidRPr="00000000">
              <w:rPr>
                <w:rtl w:val="0"/>
              </w:rPr>
            </w:r>
          </w:p>
        </w:tc>
        <w:tc>
          <w:tcPr/>
          <w:p w:rsidR="00000000" w:rsidDel="00000000" w:rsidP="00000000" w:rsidRDefault="00000000" w:rsidRPr="00000000" w14:paraId="00000051">
            <w:pPr>
              <w:rPr/>
            </w:pPr>
            <w:r w:rsidDel="00000000" w:rsidR="00000000" w:rsidRPr="00000000">
              <w:rPr>
                <w:sz w:val="16"/>
                <w:szCs w:val="16"/>
                <w:rtl w:val="0"/>
              </w:rPr>
              <w:t xml:space="preserve">Strong synthesis across sources; patterns, tensions, or gaps are clearly identified and connected.</w:t>
            </w:r>
            <w:r w:rsidDel="00000000" w:rsidR="00000000" w:rsidRPr="00000000">
              <w:rPr>
                <w:rtl w:val="0"/>
              </w:rPr>
            </w:r>
          </w:p>
        </w:tc>
        <w:tc>
          <w:tcPr/>
          <w:p w:rsidR="00000000" w:rsidDel="00000000" w:rsidP="00000000" w:rsidRDefault="00000000" w:rsidRPr="00000000" w14:paraId="00000052">
            <w:pPr>
              <w:rPr/>
            </w:pPr>
            <w:r w:rsidDel="00000000" w:rsidR="00000000" w:rsidRPr="00000000">
              <w:rPr>
                <w:sz w:val="16"/>
                <w:szCs w:val="16"/>
                <w:rtl w:val="0"/>
              </w:rPr>
              <w:t xml:space="preserve">Some synthesis is present but uneven; some sections rely too heavily on summary.</w:t>
            </w:r>
            <w:r w:rsidDel="00000000" w:rsidR="00000000" w:rsidRPr="00000000">
              <w:rPr>
                <w:rtl w:val="0"/>
              </w:rPr>
            </w:r>
          </w:p>
        </w:tc>
        <w:tc>
          <w:tcPr/>
          <w:p w:rsidR="00000000" w:rsidDel="00000000" w:rsidP="00000000" w:rsidRDefault="00000000" w:rsidRPr="00000000" w14:paraId="00000053">
            <w:pPr>
              <w:rPr/>
            </w:pPr>
            <w:r w:rsidDel="00000000" w:rsidR="00000000" w:rsidRPr="00000000">
              <w:rPr>
                <w:sz w:val="16"/>
                <w:szCs w:val="16"/>
                <w:rtl w:val="0"/>
              </w:rPr>
              <w:t xml:space="preserve">Writing is primarily summary with limited or no synthesis.</w:t>
            </w:r>
            <w:r w:rsidDel="00000000" w:rsidR="00000000" w:rsidRPr="00000000">
              <w:rPr>
                <w:rtl w:val="0"/>
              </w:rPr>
            </w:r>
          </w:p>
        </w:tc>
        <w:tc>
          <w:tcPr/>
          <w:p w:rsidR="00000000" w:rsidDel="00000000" w:rsidP="00000000" w:rsidRDefault="00000000" w:rsidRPr="00000000" w14:paraId="00000054">
            <w:pPr>
              <w:rPr/>
            </w:pPr>
            <w:r w:rsidDel="00000000" w:rsidR="00000000" w:rsidRPr="00000000">
              <w:rPr>
                <w:sz w:val="16"/>
                <w:szCs w:val="16"/>
                <w:rtl w:val="0"/>
              </w:rPr>
              <w:t xml:space="preserve">10</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b w:val="1"/>
                <w:bCs w:val="1"/>
                <w:sz w:val="16"/>
                <w:szCs w:val="16"/>
                <w:rtl w:val="0"/>
              </w:rPr>
              <w:t xml:space="preserve">Organization &amp; Coherence</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6"/>
                <w:szCs w:val="16"/>
                <w:rtl w:val="0"/>
              </w:rPr>
              <w:t xml:space="preserve">Logical flow; headings and subheadings; transitions; coherence across sections and paragraphs.</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6"/>
                <w:szCs w:val="16"/>
                <w:rtl w:val="0"/>
              </w:rPr>
              <w:t xml:space="preserve">Organization is clear, coherent, and supports the manuscript’s purpose.</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6"/>
                <w:szCs w:val="16"/>
                <w:rtl w:val="0"/>
              </w:rPr>
              <w:t xml:space="preserve">Organization is generally clear but inconsistent; some transitions or connections need development.</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6"/>
                <w:szCs w:val="16"/>
                <w:rtl w:val="0"/>
              </w:rPr>
              <w:t xml:space="preserve">Manuscript is disorganized or difficult to follow.</w:t>
            </w:r>
            <w:r w:rsidDel="00000000" w:rsidR="00000000" w:rsidRPr="00000000">
              <w:rPr>
                <w:rtl w:val="0"/>
              </w:rPr>
            </w:r>
          </w:p>
        </w:tc>
        <w:tc>
          <w:tcPr/>
          <w:p w:rsidR="00000000" w:rsidDel="00000000" w:rsidP="00000000" w:rsidRDefault="00000000" w:rsidRPr="00000000" w14:paraId="0000005A">
            <w:pPr>
              <w:rPr/>
            </w:pPr>
            <w:r w:rsidDel="00000000" w:rsidR="00000000" w:rsidRPr="00000000">
              <w:rPr>
                <w:sz w:val="16"/>
                <w:szCs w:val="1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5B">
            <w:pPr>
              <w:rPr/>
            </w:pPr>
            <w:r w:rsidDel="00000000" w:rsidR="00000000" w:rsidRPr="00000000">
              <w:rPr>
                <w:b w:val="1"/>
                <w:bCs w:val="1"/>
                <w:sz w:val="16"/>
                <w:szCs w:val="16"/>
                <w:rtl w:val="0"/>
              </w:rPr>
              <w:t xml:space="preserve">Alignment with Methodology</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6"/>
                <w:szCs w:val="16"/>
                <w:rtl w:val="0"/>
              </w:rPr>
              <w:t xml:space="preserve">Structure, analysis, and sections align with the selected review methodology and the current stage of the review.</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6"/>
                <w:szCs w:val="16"/>
                <w:rtl w:val="0"/>
              </w:rPr>
              <w:t xml:space="preserve">Organization, analysis, and sections clearly align with the selected review methodology.</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6"/>
                <w:szCs w:val="16"/>
                <w:rtl w:val="0"/>
              </w:rPr>
              <w:t xml:space="preserve">Some alignment is present but inconsistent, underdeveloped, or not fully explained.</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16"/>
                <w:szCs w:val="16"/>
                <w:rtl w:val="0"/>
              </w:rPr>
              <w:t xml:space="preserve">Alignment with methodology is weak, unclear, or missing.</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6"/>
                <w:szCs w:val="16"/>
                <w:rtl w:val="0"/>
              </w:rPr>
              <w:t xml:space="preserve">6</w:t>
            </w:r>
            <w:r w:rsidDel="00000000" w:rsidR="00000000" w:rsidRPr="00000000">
              <w:rPr>
                <w:rtl w:val="0"/>
              </w:rPr>
            </w:r>
          </w:p>
        </w:tc>
      </w:tr>
      <w:tr>
        <w:trPr>
          <w:cantSplit w:val="0"/>
          <w:tblHeader w:val="0"/>
        </w:trPr>
        <w:tc>
          <w:tcPr/>
          <w:p w:rsidR="00000000" w:rsidDel="00000000" w:rsidP="00000000" w:rsidRDefault="00000000" w:rsidRPr="00000000" w14:paraId="00000061">
            <w:pPr>
              <w:rPr/>
            </w:pPr>
            <w:r w:rsidDel="00000000" w:rsidR="00000000" w:rsidRPr="00000000">
              <w:rPr>
                <w:b w:val="1"/>
                <w:bCs w:val="1"/>
                <w:sz w:val="16"/>
                <w:szCs w:val="16"/>
                <w:rtl w:val="0"/>
              </w:rPr>
              <w:t xml:space="preserve">Interpretations, Implications Development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6"/>
                <w:szCs w:val="16"/>
                <w:rtl w:val="0"/>
              </w:rPr>
              <w:t xml:space="preserve">Interpretation of findings, patterns, or mapped areas; implications connected to the review.</w:t>
            </w:r>
            <w:r w:rsidDel="00000000" w:rsidR="00000000" w:rsidRPr="00000000">
              <w:rPr>
                <w:rtl w:val="0"/>
              </w:rPr>
            </w:r>
          </w:p>
        </w:tc>
        <w:tc>
          <w:tcPr/>
          <w:p w:rsidR="00000000" w:rsidDel="00000000" w:rsidP="00000000" w:rsidRDefault="00000000" w:rsidRPr="00000000" w14:paraId="00000063">
            <w:pPr>
              <w:spacing w:line="240" w:lineRule="auto"/>
              <w:rPr>
                <w:sz w:val="16"/>
                <w:szCs w:val="16"/>
              </w:rPr>
            </w:pPr>
            <w:r w:rsidDel="00000000" w:rsidR="00000000" w:rsidRPr="00000000">
              <w:rPr>
                <w:sz w:val="16"/>
                <w:szCs w:val="16"/>
                <w:rtl w:val="0"/>
              </w:rPr>
              <w:t xml:space="preserve">Clear interpretation of patterns, themes, or findings is present. Shows emerging or developed understanding of what the literature means. May appear in different parts of the manuscript and does not need to be a separate section.</w:t>
            </w:r>
          </w:p>
        </w:tc>
        <w:tc>
          <w:tcPr/>
          <w:p w:rsidR="00000000" w:rsidDel="00000000" w:rsidP="00000000" w:rsidRDefault="00000000" w:rsidRPr="00000000" w14:paraId="00000064">
            <w:pPr>
              <w:spacing w:line="240" w:lineRule="auto"/>
              <w:rPr>
                <w:sz w:val="16"/>
                <w:szCs w:val="16"/>
              </w:rPr>
            </w:pPr>
            <w:r w:rsidDel="00000000" w:rsidR="00000000" w:rsidRPr="00000000">
              <w:rPr>
                <w:sz w:val="16"/>
                <w:szCs w:val="16"/>
                <w:rtl w:val="0"/>
              </w:rPr>
              <w:t xml:space="preserve">Some evidence of interpretation is present but may be uneven, limited, or more descriptive than analytical. Attempts to move beyond summary are visible.</w:t>
            </w:r>
          </w:p>
          <w:p w:rsidR="00000000" w:rsidDel="00000000" w:rsidP="00000000" w:rsidRDefault="00000000" w:rsidRPr="00000000" w14:paraId="00000065">
            <w:pPr>
              <w:rPr>
                <w:sz w:val="16"/>
                <w:szCs w:val="16"/>
              </w:rPr>
            </w:pPr>
            <w:r w:rsidDel="00000000" w:rsidR="00000000" w:rsidRPr="00000000">
              <w:rPr>
                <w:rtl w:val="0"/>
              </w:rPr>
            </w:r>
          </w:p>
        </w:tc>
        <w:tc>
          <w:tcPr/>
          <w:p w:rsidR="00000000" w:rsidDel="00000000" w:rsidP="00000000" w:rsidRDefault="00000000" w:rsidRPr="00000000" w14:paraId="00000066">
            <w:pPr>
              <w:spacing w:line="240" w:lineRule="auto"/>
              <w:rPr/>
            </w:pPr>
            <w:r w:rsidDel="00000000" w:rsidR="00000000" w:rsidRPr="00000000">
              <w:rPr>
                <w:sz w:val="16"/>
                <w:szCs w:val="16"/>
                <w:rtl w:val="0"/>
              </w:rPr>
              <w:t xml:space="preserve">Little or no evidence of interpretation. Writing remains primarily summary-based with minimal attention to meaning or contribution.</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6"/>
                <w:szCs w:val="16"/>
                <w:rtl w:val="0"/>
              </w:rPr>
              <w:t xml:space="preserve">5</w:t>
            </w: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b w:val="1"/>
                <w:bCs w:val="1"/>
                <w:sz w:val="16"/>
                <w:szCs w:val="16"/>
                <w:rtl w:val="0"/>
              </w:rPr>
              <w:t xml:space="preserve">Limitations &amp; Next Steps</w:t>
            </w:r>
            <w:r w:rsidDel="00000000" w:rsidR="00000000" w:rsidRPr="00000000">
              <w:rPr>
                <w:rtl w:val="0"/>
              </w:rPr>
            </w:r>
          </w:p>
        </w:tc>
        <w:tc>
          <w:tcPr/>
          <w:p w:rsidR="00000000" w:rsidDel="00000000" w:rsidP="00000000" w:rsidRDefault="00000000" w:rsidRPr="00000000" w14:paraId="00000069">
            <w:pPr>
              <w:rPr/>
            </w:pPr>
            <w:r w:rsidDel="00000000" w:rsidR="00000000" w:rsidRPr="00000000">
              <w:rPr>
                <w:sz w:val="16"/>
                <w:szCs w:val="16"/>
                <w:rtl w:val="0"/>
              </w:rPr>
              <w:t xml:space="preserve">Limitations and required Next Steps section; realistic reflection on what remains incomplete and how the review could be strengthened.</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16"/>
                <w:szCs w:val="16"/>
                <w:rtl w:val="0"/>
              </w:rPr>
              <w:t xml:space="preserve">Limitations are clearly explained; Next Steps are thoughtful, realistic, and aligned with the manuscript.</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16"/>
                <w:szCs w:val="16"/>
                <w:rtl w:val="0"/>
              </w:rPr>
              <w:t xml:space="preserve">Limitations or Next Steps are present but underdeveloped, vague, or only partially aligned.</w:t>
            </w:r>
            <w:r w:rsidDel="00000000" w:rsidR="00000000" w:rsidRPr="00000000">
              <w:rPr>
                <w:rtl w:val="0"/>
              </w:rPr>
            </w:r>
          </w:p>
        </w:tc>
        <w:tc>
          <w:tcPr/>
          <w:p w:rsidR="00000000" w:rsidDel="00000000" w:rsidP="00000000" w:rsidRDefault="00000000" w:rsidRPr="00000000" w14:paraId="0000006C">
            <w:pPr>
              <w:rPr/>
            </w:pPr>
            <w:r w:rsidDel="00000000" w:rsidR="00000000" w:rsidRPr="00000000">
              <w:rPr>
                <w:sz w:val="16"/>
                <w:szCs w:val="16"/>
                <w:rtl w:val="0"/>
              </w:rPr>
              <w:t xml:space="preserve">Limitations or Next Steps are missing, unclear, or too general to be useful.</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16"/>
                <w:szCs w:val="16"/>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b w:val="1"/>
                <w:bCs w:val="1"/>
                <w:sz w:val="16"/>
                <w:szCs w:val="16"/>
                <w:rtl w:val="0"/>
              </w:rPr>
              <w:t xml:space="preserve">Use of Evidence &amp; Literature Base</w:t>
            </w:r>
            <w:r w:rsidDel="00000000" w:rsidR="00000000" w:rsidRPr="00000000">
              <w:rPr>
                <w:rtl w:val="0"/>
              </w:rPr>
            </w:r>
          </w:p>
        </w:tc>
        <w:tc>
          <w:tcPr/>
          <w:p w:rsidR="00000000" w:rsidDel="00000000" w:rsidP="00000000" w:rsidRDefault="00000000" w:rsidRPr="00000000" w14:paraId="0000006F">
            <w:pPr>
              <w:rPr/>
            </w:pPr>
            <w:r w:rsidDel="00000000" w:rsidR="00000000" w:rsidRPr="00000000">
              <w:rPr>
                <w:sz w:val="16"/>
                <w:szCs w:val="16"/>
                <w:rtl w:val="0"/>
              </w:rPr>
              <w:t xml:space="preserve">Scholarly sources; claims supported with evidence; breadth and depth appropriate to topic and method.</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16"/>
                <w:szCs w:val="16"/>
                <w:rtl w:val="0"/>
              </w:rPr>
              <w:t xml:space="preserve">Strong use of scholarly sources; claims are supported and source engagement is appropriate.</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16"/>
                <w:szCs w:val="16"/>
                <w:rtl w:val="0"/>
              </w:rPr>
              <w:t xml:space="preserve">Use of evidence is present but uneven; some claims need stronger support.</w:t>
            </w:r>
            <w:r w:rsidDel="00000000" w:rsidR="00000000" w:rsidRPr="00000000">
              <w:rPr>
                <w:rtl w:val="0"/>
              </w:rPr>
            </w:r>
          </w:p>
        </w:tc>
        <w:tc>
          <w:tcPr/>
          <w:p w:rsidR="00000000" w:rsidDel="00000000" w:rsidP="00000000" w:rsidRDefault="00000000" w:rsidRPr="00000000" w14:paraId="00000072">
            <w:pPr>
              <w:rPr/>
            </w:pPr>
            <w:r w:rsidDel="00000000" w:rsidR="00000000" w:rsidRPr="00000000">
              <w:rPr>
                <w:sz w:val="16"/>
                <w:szCs w:val="16"/>
                <w:rtl w:val="0"/>
              </w:rPr>
              <w:t xml:space="preserve">Limited engagement with scholarly evidence or weak support for claims.</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6"/>
                <w:szCs w:val="16"/>
                <w:rtl w:val="0"/>
              </w:rPr>
              <w:t xml:space="preserve">3</w:t>
            </w: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b w:val="1"/>
                <w:bCs w:val="1"/>
                <w:sz w:val="16"/>
                <w:szCs w:val="16"/>
                <w:rtl w:val="0"/>
              </w:rPr>
              <w:t xml:space="preserve">Writing Quality &amp; Scholarly Voice</w:t>
            </w:r>
            <w:r w:rsidDel="00000000" w:rsidR="00000000" w:rsidRPr="00000000">
              <w:rPr>
                <w:rtl w:val="0"/>
              </w:rPr>
            </w:r>
          </w:p>
        </w:tc>
        <w:tc>
          <w:tcPr/>
          <w:p w:rsidR="00000000" w:rsidDel="00000000" w:rsidP="00000000" w:rsidRDefault="00000000" w:rsidRPr="00000000" w14:paraId="00000075">
            <w:pPr>
              <w:rPr/>
            </w:pPr>
            <w:r w:rsidDel="00000000" w:rsidR="00000000" w:rsidRPr="00000000">
              <w:rPr>
                <w:sz w:val="16"/>
                <w:szCs w:val="16"/>
                <w:rtl w:val="0"/>
              </w:rPr>
              <w:t xml:space="preserve">Clarity, grammar, academic tone, and professionalism.</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6"/>
                <w:szCs w:val="16"/>
                <w:rtl w:val="0"/>
              </w:rPr>
              <w:t xml:space="preserve">Writing is clear, professional, and consistent with scholarly expectations.</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6"/>
                <w:szCs w:val="16"/>
                <w:rtl w:val="0"/>
              </w:rPr>
              <w:t xml:space="preserve">Some clarity, grammar, or tone issues are present but do not significantly interfere with meaning.</w:t>
            </w:r>
            <w:r w:rsidDel="00000000" w:rsidR="00000000" w:rsidRPr="00000000">
              <w:rPr>
                <w:rtl w:val="0"/>
              </w:rPr>
            </w:r>
          </w:p>
        </w:tc>
        <w:tc>
          <w:tcPr/>
          <w:p w:rsidR="00000000" w:rsidDel="00000000" w:rsidP="00000000" w:rsidRDefault="00000000" w:rsidRPr="00000000" w14:paraId="00000078">
            <w:pPr>
              <w:rPr/>
            </w:pPr>
            <w:r w:rsidDel="00000000" w:rsidR="00000000" w:rsidRPr="00000000">
              <w:rPr>
                <w:sz w:val="16"/>
                <w:szCs w:val="16"/>
                <w:rtl w:val="0"/>
              </w:rPr>
              <w:t xml:space="preserve">Writing issues interfere with readability or understanding.</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6"/>
                <w:szCs w:val="16"/>
                <w:rtl w:val="0"/>
              </w:rPr>
              <w:t xml:space="preserve">2</w:t>
            </w:r>
            <w:r w:rsidDel="00000000" w:rsidR="00000000" w:rsidRPr="00000000">
              <w:rPr>
                <w:rtl w:val="0"/>
              </w:rPr>
            </w:r>
          </w:p>
        </w:tc>
      </w:tr>
      <w:tr>
        <w:trPr>
          <w:cantSplit w:val="0"/>
          <w:tblHeader w:val="0"/>
        </w:trPr>
        <w:tc>
          <w:tcPr>
            <w:shd w:fill="e8f4ea" w:val="clear"/>
          </w:tcPr>
          <w:p w:rsidR="00000000" w:rsidDel="00000000" w:rsidP="00000000" w:rsidRDefault="00000000" w:rsidRPr="00000000" w14:paraId="0000007A">
            <w:pPr>
              <w:rPr/>
            </w:pPr>
            <w:r w:rsidDel="00000000" w:rsidR="00000000" w:rsidRPr="00000000">
              <w:rPr>
                <w:b w:val="1"/>
                <w:bCs w:val="1"/>
                <w:sz w:val="16"/>
                <w:szCs w:val="16"/>
                <w:rtl w:val="0"/>
              </w:rPr>
              <w:t xml:space="preserve">Total</w:t>
            </w:r>
            <w:r w:rsidDel="00000000" w:rsidR="00000000" w:rsidRPr="00000000">
              <w:rPr>
                <w:rtl w:val="0"/>
              </w:rPr>
            </w:r>
          </w:p>
        </w:tc>
        <w:tc>
          <w:tcPr>
            <w:shd w:fill="e8f4ea" w:val="clear"/>
          </w:tcPr>
          <w:p w:rsidR="00000000" w:rsidDel="00000000" w:rsidP="00000000" w:rsidRDefault="00000000" w:rsidRPr="00000000" w14:paraId="0000007B">
            <w:pPr>
              <w:rPr/>
            </w:pPr>
            <w:r w:rsidDel="00000000" w:rsidR="00000000" w:rsidRPr="00000000">
              <w:rPr>
                <w:rtl w:val="0"/>
              </w:rPr>
            </w:r>
          </w:p>
        </w:tc>
        <w:tc>
          <w:tcPr>
            <w:shd w:fill="e8f4ea" w:val="clear"/>
          </w:tcPr>
          <w:p w:rsidR="00000000" w:rsidDel="00000000" w:rsidP="00000000" w:rsidRDefault="00000000" w:rsidRPr="00000000" w14:paraId="0000007C">
            <w:pPr>
              <w:rPr/>
            </w:pPr>
            <w:r w:rsidDel="00000000" w:rsidR="00000000" w:rsidRPr="00000000">
              <w:rPr>
                <w:rtl w:val="0"/>
              </w:rPr>
            </w:r>
          </w:p>
        </w:tc>
        <w:tc>
          <w:tcPr>
            <w:shd w:fill="e8f4ea" w:val="clear"/>
          </w:tcPr>
          <w:p w:rsidR="00000000" w:rsidDel="00000000" w:rsidP="00000000" w:rsidRDefault="00000000" w:rsidRPr="00000000" w14:paraId="0000007D">
            <w:pPr>
              <w:rPr/>
            </w:pPr>
            <w:r w:rsidDel="00000000" w:rsidR="00000000" w:rsidRPr="00000000">
              <w:rPr>
                <w:rtl w:val="0"/>
              </w:rPr>
            </w:r>
          </w:p>
        </w:tc>
        <w:tc>
          <w:tcPr>
            <w:shd w:fill="e8f4ea" w:val="clear"/>
          </w:tcPr>
          <w:p w:rsidR="00000000" w:rsidDel="00000000" w:rsidP="00000000" w:rsidRDefault="00000000" w:rsidRPr="00000000" w14:paraId="0000007E">
            <w:pPr>
              <w:rPr/>
            </w:pPr>
            <w:r w:rsidDel="00000000" w:rsidR="00000000" w:rsidRPr="00000000">
              <w:rPr>
                <w:rtl w:val="0"/>
              </w:rPr>
            </w:r>
          </w:p>
        </w:tc>
        <w:tc>
          <w:tcPr>
            <w:shd w:fill="e8f4ea" w:val="clear"/>
          </w:tcPr>
          <w:p w:rsidR="00000000" w:rsidDel="00000000" w:rsidP="00000000" w:rsidRDefault="00000000" w:rsidRPr="00000000" w14:paraId="0000007F">
            <w:pPr>
              <w:rPr/>
            </w:pPr>
            <w:r w:rsidDel="00000000" w:rsidR="00000000" w:rsidRPr="00000000">
              <w:rPr>
                <w:b w:val="1"/>
                <w:bCs w:val="1"/>
                <w:sz w:val="16"/>
                <w:szCs w:val="16"/>
                <w:rtl w:val="0"/>
              </w:rPr>
              <w:t xml:space="preserve">50</w:t>
            </w:r>
            <w:r w:rsidDel="00000000" w:rsidR="00000000" w:rsidRPr="00000000">
              <w:rPr>
                <w:rtl w:val="0"/>
              </w:rPr>
            </w:r>
          </w:p>
        </w:tc>
      </w:tr>
    </w:tbl>
    <w:p w:rsidR="00000000" w:rsidDel="00000000" w:rsidP="00000000" w:rsidRDefault="00000000" w:rsidRPr="00000000" w14:paraId="00000080">
      <w:pPr>
        <w:rPr/>
      </w:pPr>
      <w:r w:rsidDel="00000000" w:rsidR="00000000" w:rsidRPr="00000000">
        <w:rPr>
          <w:rtl w:val="0"/>
        </w:rPr>
      </w:r>
    </w:p>
    <w:tbl>
      <w:tblPr>
        <w:tblStyle w:val="Table4"/>
        <w:tblW w:w="10080.0" w:type="dxa"/>
        <w:jc w:val="center"/>
        <w:tblLayout w:type="fixed"/>
        <w:tblLook w:val="0400"/>
      </w:tblPr>
      <w:tblGrid>
        <w:gridCol w:w="10080"/>
        <w:tblGridChange w:id="0">
          <w:tblGrid>
            <w:gridCol w:w="10080"/>
          </w:tblGrid>
        </w:tblGridChange>
      </w:tblGrid>
      <w:tr>
        <w:trPr>
          <w:cantSplit w:val="0"/>
          <w:tblHeader w:val="0"/>
        </w:trPr>
        <w:tc>
          <w:tcPr>
            <w:shd w:fill="fff4e6" w:val="clear"/>
          </w:tcPr>
          <w:p w:rsidR="00000000" w:rsidDel="00000000" w:rsidP="00000000" w:rsidRDefault="00000000" w:rsidRPr="00000000" w14:paraId="00000081">
            <w:pPr>
              <w:rPr/>
            </w:pPr>
            <w:r w:rsidDel="00000000" w:rsidR="00000000" w:rsidRPr="00000000">
              <w:rPr>
                <w:b w:val="1"/>
                <w:bCs w:val="1"/>
                <w:sz w:val="22"/>
                <w:szCs w:val="22"/>
                <w:rtl w:val="0"/>
              </w:rPr>
              <w:t xml:space="preserve">Reminder</w:t>
            </w:r>
            <w:r w:rsidDel="00000000" w:rsidR="00000000" w:rsidRPr="00000000">
              <w:rPr>
                <w:rtl w:val="0"/>
              </w:rPr>
              <w:br w:type="textWrapping"/>
              <w:t xml:space="preserve">A strong final draft is not a perfect manuscript. It is a coherent, methodologically aligned, thoughtfully revised manuscript that demonstrates your ability to synthesize literature and communicate your developing scholarly contribution.</w:t>
            </w:r>
          </w:p>
        </w:tc>
      </w:tr>
    </w:tbl>
    <w:p w:rsidR="00000000" w:rsidDel="00000000" w:rsidP="00000000" w:rsidRDefault="00000000" w:rsidRPr="00000000" w14:paraId="00000082">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b w:val="0"/>
        <w:bCs w:val="0"/>
        <w:i w:val="0"/>
        <w:iC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IyPC8WPbOhiUTbBvnvm9TXHVtw==">CgMxLjA4AHIhMVVmLWI3dXcwaGk1VkRxcTg3eXV0VmNOcEdtYkVXRF9P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