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227A" w14:textId="77777777" w:rsidR="00D20692" w:rsidRPr="00365465" w:rsidRDefault="00D20692" w:rsidP="00D20692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বাদনাতলী</w:t>
      </w:r>
    </w:p>
    <w:p w14:paraId="65855B57" w14:textId="77777777" w:rsidR="00D20692" w:rsidRPr="00365465" w:rsidRDefault="00D20692" w:rsidP="00D20692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কামরুল হাছান</w:t>
      </w:r>
    </w:p>
    <w:p w14:paraId="480DFB36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</w:rPr>
      </w:pPr>
    </w:p>
    <w:p w14:paraId="5B6B21F4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বন্ধু তোদের মনে পড়বে</w:t>
      </w:r>
    </w:p>
    <w:p w14:paraId="38027797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বাদনাতলীর ছো্ট পল্লীতে</w:t>
      </w:r>
    </w:p>
    <w:p w14:paraId="51B2AF8D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তোরা থাকিস, ভালো থাকিস</w:t>
      </w:r>
    </w:p>
    <w:p w14:paraId="4F0589F1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মনে রাখিস মাতানো গানের সুরে সুরে</w:t>
      </w:r>
    </w:p>
    <w:p w14:paraId="2289B499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মাতানো আড্ডা আর গিটারের তালে তালে</w:t>
      </w:r>
    </w:p>
    <w:p w14:paraId="17E22774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বন্ধু তোদের মনে পড়বে</w:t>
      </w:r>
    </w:p>
    <w:p w14:paraId="5A1046C2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বাদনাতলীর ছোট পল্লীতে।</w:t>
      </w:r>
    </w:p>
    <w:p w14:paraId="3D777477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মনে পড়বে কৃষ্ণচূড়ার শিকড়ের কোণে মাতানো গানের সুরে</w:t>
      </w:r>
    </w:p>
    <w:p w14:paraId="2ABBD9F7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গোধূলীর সেই আড্ডাতে</w:t>
      </w:r>
    </w:p>
    <w:p w14:paraId="03A59F51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টি-স্টলের ভাগাভাগিতে</w:t>
      </w:r>
    </w:p>
    <w:p w14:paraId="03DD9DF4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তোরা থাকিস, ভালো থাকিস</w:t>
      </w:r>
    </w:p>
    <w:p w14:paraId="68013D9B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মনে রাখিস আড্ডা আর গানের তালে তালে</w:t>
      </w:r>
    </w:p>
    <w:p w14:paraId="12A54458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বন্ধু তোদের মনে পড়বে</w:t>
      </w:r>
      <w:r w:rsidRPr="00365465">
        <w:rPr>
          <w:rFonts w:ascii="Times New Roman" w:hAnsi="Times New Roman" w:cs="SutonnyOMJ"/>
          <w:sz w:val="28"/>
          <w:szCs w:val="28"/>
        </w:rPr>
        <w:t>…</w:t>
      </w:r>
      <w:r w:rsidRPr="00365465">
        <w:rPr>
          <w:rFonts w:ascii="SutonnyOMJ" w:hAnsi="SutonnyOMJ" w:cs="SutonnyOMJ"/>
          <w:sz w:val="28"/>
          <w:szCs w:val="28"/>
        </w:rPr>
        <w:t>.মনে পড়বে</w:t>
      </w:r>
      <w:r w:rsidRPr="00365465">
        <w:rPr>
          <w:rFonts w:ascii="Times New Roman" w:hAnsi="Times New Roman" w:cs="SutonnyOMJ"/>
          <w:sz w:val="28"/>
          <w:szCs w:val="28"/>
        </w:rPr>
        <w:t>…</w:t>
      </w:r>
      <w:r w:rsidRPr="00365465">
        <w:rPr>
          <w:rFonts w:ascii="SutonnyOMJ" w:hAnsi="SutonnyOMJ" w:cs="SutonnyOMJ"/>
          <w:sz w:val="28"/>
          <w:szCs w:val="28"/>
        </w:rPr>
        <w:t>.</w:t>
      </w:r>
    </w:p>
    <w:p w14:paraId="693BA00F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বন্ধু তোদের মনে পড়বে</w:t>
      </w:r>
    </w:p>
    <w:p w14:paraId="2F785337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বাদনাতলীর ছোট পল্লীতে।</w:t>
      </w:r>
    </w:p>
    <w:p w14:paraId="361D30CF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বন্ধু তোদের মনে পড়বে</w:t>
      </w:r>
    </w:p>
    <w:p w14:paraId="18E64826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lastRenderedPageBreak/>
        <w:t>রাত জেগে গাওয়া গানের মৃদু সুরে</w:t>
      </w:r>
    </w:p>
    <w:p w14:paraId="556A9034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তোরা ডাকিস- তোরা বলিস</w:t>
      </w:r>
    </w:p>
    <w:p w14:paraId="742AEFC8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তবে আসবো জয়ন্তীর শুভ ক্ষনে</w:t>
      </w:r>
    </w:p>
    <w:p w14:paraId="2E3DC424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নাচবো, গাইবো, মাতবো-মাতাবো গানের তালে সুরে</w:t>
      </w:r>
    </w:p>
    <w:p w14:paraId="129A75EB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বন্ধু তোদের মনে পড়বে</w:t>
      </w:r>
    </w:p>
    <w:p w14:paraId="4AAA6DDF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বাদনাতলীর ছোট পল্লীতে।</w:t>
      </w:r>
    </w:p>
    <w:p w14:paraId="0745D204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বন্ধু তোদের মনে পড়বে</w:t>
      </w:r>
    </w:p>
    <w:p w14:paraId="1C969A4E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গিটার আর বাঁশির তালে সুরে</w:t>
      </w:r>
    </w:p>
    <w:p w14:paraId="58AA5450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প্রিয়া তোমায় মনে পড়বে</w:t>
      </w:r>
    </w:p>
    <w:p w14:paraId="197160D3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জীবনের প্রতি ক্ষনে ক্ষনে</w:t>
      </w:r>
    </w:p>
    <w:p w14:paraId="2D9C3760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যা তুমি করেছে উপ্ত</w:t>
      </w:r>
    </w:p>
    <w:p w14:paraId="5D05249B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হৃদয় অন্তঃপুরে।</w:t>
      </w:r>
    </w:p>
    <w:p w14:paraId="295A3A22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বন্ধু তোদের মনে পড়বে</w:t>
      </w:r>
    </w:p>
    <w:p w14:paraId="0574EC71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জানি তোরা আসবি, চলে আসবি আর তোরাই থাকবি</w:t>
      </w:r>
    </w:p>
    <w:p w14:paraId="719F6677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বাদনাতলীর ছোট পল্লীতে।</w:t>
      </w:r>
    </w:p>
    <w:p w14:paraId="0B2AE503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তোরা থাকিস, ভালো থাকিস, মনে রাখিস</w:t>
      </w:r>
    </w:p>
    <w:p w14:paraId="07A04849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জীবনের ক্ষনে ক্ষনে</w:t>
      </w:r>
    </w:p>
    <w:p w14:paraId="2B01C1BB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বন্ধু তোদের মনে পড়বে</w:t>
      </w:r>
    </w:p>
    <w:p w14:paraId="7D71F906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বাদনাতলীর ছোট পল্লীতে।</w:t>
      </w:r>
    </w:p>
    <w:p w14:paraId="186B5012" w14:textId="77777777" w:rsidR="00D20692" w:rsidRPr="00365465" w:rsidRDefault="00D20692" w:rsidP="00D20692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*******************</w:t>
      </w:r>
    </w:p>
    <w:p w14:paraId="4C675A4F" w14:textId="77777777" w:rsidR="00D20692" w:rsidRDefault="00D20692"/>
    <w:sectPr w:rsidR="00D2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92"/>
    <w:rsid w:val="00D2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E84449"/>
  <w15:chartTrackingRefBased/>
  <w15:docId w15:val="{3A4E047D-3565-D14B-BBE8-CAA2E88D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692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2022-04-21T21:39:00Z</dcterms:created>
  <dcterms:modified xsi:type="dcterms:W3CDTF">2022-04-21T21:40:00Z</dcterms:modified>
</cp:coreProperties>
</file>