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8593" w:tblpY="196"/>
        <w:tblW w:w="3011" w:type="dxa"/>
        <w:tblLook w:val="0620"/>
      </w:tblPr>
      <w:tblGrid>
        <w:gridCol w:w="1157"/>
        <w:gridCol w:w="2227"/>
      </w:tblGrid>
      <w:tr w:rsidR="00AA66D8" w:rsidTr="00AA66D8">
        <w:trPr>
          <w:trHeight w:val="35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Предмет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AA66D8" w:rsidTr="00AA66D8">
        <w:trPr>
          <w:trHeight w:val="35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Курс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1</w:t>
            </w:r>
          </w:p>
        </w:tc>
      </w:tr>
      <w:tr w:rsidR="00AA66D8" w:rsidTr="00AA66D8">
        <w:trPr>
          <w:trHeight w:val="35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Семестр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2</w:t>
            </w:r>
          </w:p>
        </w:tc>
      </w:tr>
      <w:tr w:rsidR="00AA66D8" w:rsidTr="00AA66D8">
        <w:trPr>
          <w:trHeight w:val="33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Работа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1</w:t>
            </w:r>
          </w:p>
        </w:tc>
      </w:tr>
      <w:tr w:rsidR="00AA66D8" w:rsidTr="00AA66D8">
        <w:trPr>
          <w:trHeight w:val="35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Дата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30.01.2019</w:t>
            </w:r>
          </w:p>
        </w:tc>
      </w:tr>
      <w:tr w:rsidR="00AA66D8" w:rsidTr="00AA66D8">
        <w:trPr>
          <w:trHeight w:val="35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Группа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82</w:t>
            </w:r>
          </w:p>
        </w:tc>
      </w:tr>
      <w:tr w:rsidR="00AA66D8" w:rsidTr="00AA66D8">
        <w:trPr>
          <w:trHeight w:val="35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Фамилия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proofErr w:type="spellStart"/>
            <w:r w:rsidRPr="00FE768F">
              <w:rPr>
                <w:sz w:val="24"/>
                <w:szCs w:val="24"/>
              </w:rPr>
              <w:t>Ширшиков</w:t>
            </w:r>
            <w:proofErr w:type="spellEnd"/>
          </w:p>
        </w:tc>
      </w:tr>
      <w:tr w:rsidR="00AA66D8" w:rsidTr="00AA66D8">
        <w:trPr>
          <w:trHeight w:val="35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Максим</w:t>
            </w:r>
          </w:p>
        </w:tc>
      </w:tr>
      <w:tr w:rsidR="00AA66D8" w:rsidTr="00AA66D8">
        <w:trPr>
          <w:trHeight w:val="356"/>
        </w:trPr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Отчество</w:t>
            </w:r>
          </w:p>
        </w:tc>
        <w:tc>
          <w:tcPr>
            <w:tcW w:w="0" w:type="auto"/>
          </w:tcPr>
          <w:p w:rsidR="00AA66D8" w:rsidRPr="00FE768F" w:rsidRDefault="00AA66D8" w:rsidP="00AA66D8">
            <w:pPr>
              <w:rPr>
                <w:sz w:val="24"/>
                <w:szCs w:val="24"/>
              </w:rPr>
            </w:pPr>
            <w:r w:rsidRPr="00FE768F">
              <w:rPr>
                <w:sz w:val="24"/>
                <w:szCs w:val="24"/>
              </w:rPr>
              <w:t>Дмитриевич</w:t>
            </w:r>
          </w:p>
        </w:tc>
      </w:tr>
    </w:tbl>
    <w:p w:rsidR="00036758" w:rsidRDefault="00036758" w:rsidP="00FE768F">
      <w:pPr>
        <w:jc w:val="center"/>
        <w:rPr>
          <w:lang w:val="en-US"/>
        </w:rPr>
      </w:pPr>
    </w:p>
    <w:p w:rsidR="00FE768F" w:rsidRDefault="00FE768F" w:rsidP="00FE768F">
      <w:pPr>
        <w:jc w:val="center"/>
        <w:rPr>
          <w:lang w:val="en-US"/>
        </w:rPr>
      </w:pPr>
    </w:p>
    <w:p w:rsidR="00FE768F" w:rsidRDefault="00FE768F" w:rsidP="00FE768F">
      <w:pPr>
        <w:jc w:val="center"/>
        <w:rPr>
          <w:lang w:val="en-US"/>
        </w:rPr>
      </w:pPr>
    </w:p>
    <w:p w:rsidR="00FE768F" w:rsidRDefault="00FE768F" w:rsidP="00FE768F">
      <w:pPr>
        <w:jc w:val="center"/>
        <w:rPr>
          <w:lang w:val="en-US"/>
        </w:rPr>
      </w:pPr>
    </w:p>
    <w:p w:rsidR="00FE768F" w:rsidRDefault="00FE768F" w:rsidP="00FE768F">
      <w:pPr>
        <w:jc w:val="center"/>
        <w:rPr>
          <w:lang w:val="en-US"/>
        </w:rPr>
      </w:pPr>
    </w:p>
    <w:p w:rsidR="00FE768F" w:rsidRDefault="00FE768F" w:rsidP="00FE768F">
      <w:pPr>
        <w:jc w:val="center"/>
        <w:rPr>
          <w:lang w:val="en-US"/>
        </w:rPr>
      </w:pPr>
    </w:p>
    <w:p w:rsidR="00FE768F" w:rsidRPr="00F57E33" w:rsidRDefault="00FE768F" w:rsidP="00FE768F">
      <w:pPr>
        <w:jc w:val="center"/>
        <w:rPr>
          <w:rFonts w:ascii="Monospace" w:hAnsi="Monospace"/>
          <w:sz w:val="24"/>
          <w:szCs w:val="24"/>
        </w:rPr>
      </w:pPr>
      <w:r w:rsidRPr="00F57E33">
        <w:rPr>
          <w:rFonts w:ascii="Monospace" w:hAnsi="Monospace"/>
          <w:sz w:val="24"/>
          <w:szCs w:val="24"/>
        </w:rPr>
        <w:t>Отчёт</w:t>
      </w:r>
    </w:p>
    <w:p w:rsidR="00FE768F" w:rsidRPr="00331786" w:rsidRDefault="00FE768F" w:rsidP="00FE768F">
      <w:pPr>
        <w:jc w:val="center"/>
        <w:rPr>
          <w:rFonts w:ascii="Monospace" w:hAnsi="Monospace"/>
          <w:sz w:val="24"/>
          <w:szCs w:val="24"/>
          <w:lang w:val="en-US"/>
        </w:rPr>
      </w:pPr>
      <w:r w:rsidRPr="00F57E33">
        <w:rPr>
          <w:rFonts w:ascii="Monospace" w:hAnsi="Monospace"/>
          <w:sz w:val="24"/>
          <w:szCs w:val="24"/>
        </w:rPr>
        <w:t>Задача 1</w:t>
      </w:r>
      <w:r w:rsidR="00331786">
        <w:rPr>
          <w:rFonts w:ascii="Monospace" w:hAnsi="Monospace"/>
          <w:sz w:val="24"/>
          <w:szCs w:val="24"/>
          <w:lang w:val="en-US"/>
        </w:rPr>
        <w:t>b</w:t>
      </w:r>
    </w:p>
    <w:p w:rsidR="00FE768F" w:rsidRPr="00F57E33" w:rsidRDefault="00FE768F" w:rsidP="00FE768F">
      <w:pPr>
        <w:rPr>
          <w:rFonts w:ascii="Monospace" w:hAnsi="Monospace"/>
          <w:b/>
          <w:color w:val="1F497D" w:themeColor="text2"/>
          <w:sz w:val="24"/>
          <w:szCs w:val="24"/>
        </w:rPr>
      </w:pPr>
      <w:r w:rsidRPr="00F57E33">
        <w:rPr>
          <w:rFonts w:ascii="Monospace" w:hAnsi="Monospace"/>
          <w:b/>
          <w:color w:val="1F497D" w:themeColor="text2"/>
          <w:sz w:val="24"/>
          <w:szCs w:val="24"/>
          <w:highlight w:val="yellow"/>
        </w:rPr>
        <w:t>Входные и выходные данные</w:t>
      </w:r>
    </w:p>
    <w:p w:rsidR="00FE768F" w:rsidRPr="00AE6CF5" w:rsidRDefault="00FE768F" w:rsidP="00FE768F">
      <w:pPr>
        <w:rPr>
          <w:rFonts w:ascii="Monospace" w:hAnsi="Monospace"/>
          <w:b/>
          <w:color w:val="1F497D" w:themeColor="text2"/>
          <w:sz w:val="24"/>
          <w:szCs w:val="24"/>
        </w:rPr>
      </w:pPr>
      <w:proofErr w:type="gramStart"/>
      <w:r w:rsidRPr="00F57E33">
        <w:rPr>
          <w:rFonts w:ascii="Monospace" w:hAnsi="Monospace"/>
          <w:b/>
          <w:color w:val="1F497D" w:themeColor="text2"/>
          <w:sz w:val="24"/>
          <w:szCs w:val="24"/>
          <w:lang w:val="en-US"/>
        </w:rPr>
        <w:t>a</w:t>
      </w:r>
      <w:proofErr w:type="gramEnd"/>
      <w:r w:rsidRPr="00F57E33">
        <w:rPr>
          <w:rFonts w:ascii="Monospace" w:hAnsi="Monospace"/>
          <w:b/>
          <w:color w:val="1F497D" w:themeColor="text2"/>
          <w:sz w:val="24"/>
          <w:szCs w:val="24"/>
        </w:rPr>
        <w:t xml:space="preserve">, </w:t>
      </w:r>
      <w:r w:rsidRPr="00F57E33">
        <w:rPr>
          <w:rFonts w:ascii="Monospace" w:hAnsi="Monospace"/>
          <w:b/>
          <w:color w:val="1F497D" w:themeColor="text2"/>
          <w:sz w:val="24"/>
          <w:szCs w:val="24"/>
          <w:lang w:val="en-US"/>
        </w:rPr>
        <w:t>b</w:t>
      </w:r>
      <w:r w:rsidRPr="00F57E33">
        <w:rPr>
          <w:rFonts w:ascii="Monospace" w:hAnsi="Monospace"/>
          <w:b/>
          <w:color w:val="1F497D" w:themeColor="text2"/>
          <w:sz w:val="24"/>
          <w:szCs w:val="24"/>
        </w:rPr>
        <w:t xml:space="preserve"> – числа для </w:t>
      </w:r>
      <w:proofErr w:type="spellStart"/>
      <w:r w:rsidRPr="00F57E33">
        <w:rPr>
          <w:rFonts w:ascii="Monospace" w:hAnsi="Monospace"/>
          <w:b/>
          <w:color w:val="1F497D" w:themeColor="text2"/>
          <w:sz w:val="24"/>
          <w:szCs w:val="24"/>
        </w:rPr>
        <w:t>выподнения</w:t>
      </w:r>
      <w:proofErr w:type="spellEnd"/>
      <w:r w:rsidRPr="00F57E33">
        <w:rPr>
          <w:rFonts w:ascii="Monospace" w:hAnsi="Monospace"/>
          <w:b/>
          <w:color w:val="1F497D" w:themeColor="text2"/>
          <w:sz w:val="24"/>
          <w:szCs w:val="24"/>
        </w:rPr>
        <w:t xml:space="preserve"> арифметических операций.</w:t>
      </w:r>
    </w:p>
    <w:p w:rsidR="00FE768F" w:rsidRPr="00F57E33" w:rsidRDefault="00FE768F" w:rsidP="00FE768F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  <w:r w:rsidRPr="00F57E33">
        <w:rPr>
          <w:rFonts w:ascii="Monospace" w:hAnsi="Monospace"/>
          <w:b/>
          <w:color w:val="1F497D" w:themeColor="text2"/>
          <w:sz w:val="24"/>
          <w:szCs w:val="24"/>
          <w:highlight w:val="yellow"/>
        </w:rPr>
        <w:t>Ввод</w:t>
      </w:r>
      <w:r w:rsidRPr="00F57E33">
        <w:rPr>
          <w:rFonts w:ascii="Monospace" w:hAnsi="Monospace"/>
          <w:b/>
          <w:color w:val="1F497D" w:themeColor="text2"/>
          <w:sz w:val="24"/>
          <w:szCs w:val="24"/>
          <w:lang w:val="en-US"/>
        </w:rPr>
        <w:t>:  a, b;</w:t>
      </w:r>
    </w:p>
    <w:p w:rsidR="00FE768F" w:rsidRPr="00AE6CF5" w:rsidRDefault="00FE768F" w:rsidP="00FE768F">
      <w:pPr>
        <w:rPr>
          <w:rFonts w:ascii="Monospace" w:hAnsi="Monospace"/>
          <w:b/>
          <w:color w:val="1F497D" w:themeColor="text2"/>
          <w:sz w:val="24"/>
          <w:szCs w:val="24"/>
        </w:rPr>
      </w:pPr>
      <w:r w:rsidRPr="00F57E33">
        <w:rPr>
          <w:rFonts w:ascii="Monospace" w:hAnsi="Monospace"/>
          <w:b/>
          <w:color w:val="1F497D" w:themeColor="text2"/>
          <w:sz w:val="24"/>
          <w:szCs w:val="24"/>
          <w:highlight w:val="yellow"/>
        </w:rPr>
        <w:t>Вывод</w:t>
      </w:r>
      <w:r w:rsidRPr="00F57E33">
        <w:rPr>
          <w:rFonts w:ascii="Monospace" w:hAnsi="Monospace"/>
          <w:b/>
          <w:color w:val="1F497D" w:themeColor="text2"/>
          <w:sz w:val="24"/>
          <w:szCs w:val="24"/>
        </w:rPr>
        <w:t xml:space="preserve">:  </w:t>
      </w:r>
      <w:r w:rsidRPr="00F57E33">
        <w:rPr>
          <w:rFonts w:ascii="Monospace" w:hAnsi="Monospace"/>
          <w:b/>
          <w:color w:val="1F497D" w:themeColor="text2"/>
          <w:sz w:val="24"/>
          <w:szCs w:val="24"/>
          <w:lang w:val="en-US"/>
        </w:rPr>
        <w:t>a</w:t>
      </w:r>
      <w:r w:rsidRPr="00F57E33">
        <w:rPr>
          <w:rFonts w:ascii="Monospace" w:hAnsi="Monospace"/>
          <w:b/>
          <w:color w:val="1F497D" w:themeColor="text2"/>
          <w:sz w:val="24"/>
          <w:szCs w:val="24"/>
        </w:rPr>
        <w:t xml:space="preserve">, </w:t>
      </w:r>
      <w:r w:rsidRPr="00F57E33">
        <w:rPr>
          <w:rFonts w:ascii="Monospace" w:hAnsi="Monospace"/>
          <w:b/>
          <w:color w:val="1F497D" w:themeColor="text2"/>
          <w:sz w:val="24"/>
          <w:szCs w:val="24"/>
          <w:lang w:val="en-US"/>
        </w:rPr>
        <w:t>b</w:t>
      </w:r>
      <w:r w:rsidRPr="00F57E33">
        <w:rPr>
          <w:rFonts w:ascii="Monospace" w:hAnsi="Monospace"/>
          <w:b/>
          <w:color w:val="1F497D" w:themeColor="text2"/>
          <w:sz w:val="24"/>
          <w:szCs w:val="24"/>
        </w:rPr>
        <w:t xml:space="preserve"> </w:t>
      </w:r>
      <w:r w:rsidRPr="00F57E33">
        <w:rPr>
          <w:rFonts w:ascii="Monospace" w:hAnsi="Monospace"/>
          <w:b/>
          <w:color w:val="1F497D" w:themeColor="text2"/>
          <w:sz w:val="24"/>
          <w:szCs w:val="24"/>
          <w:highlight w:val="red"/>
        </w:rPr>
        <w:t>(</w:t>
      </w:r>
      <w:r w:rsidRPr="00F57E33">
        <w:rPr>
          <w:rFonts w:ascii="Monospace" w:hAnsi="Monospace"/>
          <w:b/>
          <w:color w:val="1F497D" w:themeColor="text2"/>
          <w:sz w:val="24"/>
          <w:szCs w:val="24"/>
        </w:rPr>
        <w:t>Значения меняются местами</w:t>
      </w:r>
      <w:r w:rsidR="00AE6CF5">
        <w:rPr>
          <w:rFonts w:ascii="Monospace" w:hAnsi="Monospace"/>
          <w:b/>
          <w:color w:val="1F497D" w:themeColor="text2"/>
          <w:sz w:val="24"/>
          <w:szCs w:val="24"/>
        </w:rPr>
        <w:t>, без 3-й переменной</w:t>
      </w:r>
      <w:r w:rsidRPr="00F57E33">
        <w:rPr>
          <w:rFonts w:ascii="Monospace" w:hAnsi="Monospace"/>
          <w:b/>
          <w:color w:val="1F497D" w:themeColor="text2"/>
          <w:sz w:val="24"/>
          <w:szCs w:val="24"/>
          <w:highlight w:val="red"/>
        </w:rPr>
        <w:t>)</w:t>
      </w:r>
    </w:p>
    <w:p w:rsidR="00FE768F" w:rsidRPr="00AE6CF5" w:rsidRDefault="00FE768F" w:rsidP="00FE768F">
      <w:pPr>
        <w:rPr>
          <w:rFonts w:ascii="Monospace" w:hAnsi="Monospace"/>
          <w:b/>
          <w:color w:val="1F497D" w:themeColor="text2"/>
          <w:sz w:val="24"/>
          <w:szCs w:val="24"/>
        </w:rPr>
      </w:pPr>
    </w:p>
    <w:p w:rsidR="003B3F24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89pt;margin-top:367.45pt;width:117pt;height:63.75pt;z-index:251666432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3B3F24" w:rsidRDefault="00AE6CF5" w:rsidP="003B3F24">
                  <w:pP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Print(</w:t>
                  </w:r>
                  <w:proofErr w:type="gramEnd"/>
                  <w: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‘a = ’, a)</w:t>
                  </w:r>
                </w:p>
                <w:p w:rsidR="00AE6CF5" w:rsidRPr="00F57E33" w:rsidRDefault="00AE6CF5" w:rsidP="003B3F2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Print(</w:t>
                  </w:r>
                  <w:proofErr w:type="gramEnd"/>
                  <w: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‘t = ’</w:t>
                  </w:r>
                  <w:r w:rsidR="00331786">
                    <w:rPr>
                      <w:noProof/>
                      <w:color w:val="FFFFFF" w:themeColor="background1"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838200" cy="676275"/>
                        <wp:effectExtent l="19050" t="0" r="0" b="0"/>
                        <wp:docPr id="16" name="Рисунок 16" descr="C:\Users\Дом\Desktop\Программы для работы\Осн.алг и прогр\Новая папка\Задача-02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:\Users\Дом\Desktop\Программы для работы\Осн.алг и прогр\Новая папка\Задача-02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31786">
                    <w:rPr>
                      <w:noProof/>
                      <w:color w:val="FFFFFF" w:themeColor="background1"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838200" cy="676275"/>
                        <wp:effectExtent l="19050" t="0" r="0" b="0"/>
                        <wp:docPr id="17" name="Рисунок 17" descr="C:\Users\Дом\Desktop\Программы для работы\Осн.алг и прогр\Новая папка\Задача-02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Users\Дом\Desktop\Программы для работы\Осн.алг и прогр\Новая папка\Задача-02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, b)</w:t>
                  </w:r>
                </w:p>
              </w:txbxContent>
            </v:textbox>
          </v:shape>
        </w:pict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57.45pt;margin-top:389.55pt;width:31.55pt;height:0;z-index:25166438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4" type="#_x0000_t111" style="position:absolute;margin-left:-44.55pt;margin-top:344.6pt;width:109.5pt;height:86.6pt;z-index:251665408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3B3F24" w:rsidRPr="00AE6CF5" w:rsidRDefault="00AE6CF5">
                  <w:pP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AE6CF5"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a</w:t>
                  </w:r>
                  <w:r w:rsidRPr="00AE6CF5">
                    <w:rPr>
                      <w:color w:val="FFFFFF" w:themeColor="background1"/>
                      <w:sz w:val="28"/>
                      <w:szCs w:val="28"/>
                    </w:rPr>
                    <w:t xml:space="preserve"> = </w:t>
                  </w:r>
                  <w:r w:rsidRPr="00AE6CF5"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a + b</w:t>
                  </w:r>
                </w:p>
                <w:p w:rsidR="003B3F24" w:rsidRPr="00AE6CF5" w:rsidRDefault="003B3F24">
                  <w:pP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AE6CF5"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b</w:t>
                  </w:r>
                  <w:r w:rsidR="00AE6CF5" w:rsidRPr="00AE6CF5"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 = a - b</w:t>
                  </w:r>
                </w:p>
                <w:p w:rsidR="003B3F24" w:rsidRPr="00AE6CF5" w:rsidRDefault="00AE6CF5">
                  <w:pP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AE6CF5"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a = a -</w:t>
                  </w:r>
                  <w:r w:rsidR="00331786"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 </w:t>
                  </w:r>
                  <w:r w:rsidR="00604B07">
                    <w:rPr>
                      <w:noProof/>
                      <w:color w:val="FFFFFF" w:themeColor="background1"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697865" cy="558292"/>
                        <wp:effectExtent l="19050" t="0" r="6985" b="0"/>
                        <wp:docPr id="18" name="Рисунок 18" descr="C:\Users\Дом\Desktop\Программы для работы\Осн.алг и прогр\Новая папка\Задача-02b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Users\Дом\Desktop\Программы для работы\Осн.алг и прогр\Новая папка\Задача-02b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865" cy="558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E6CF5"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b</w:t>
                  </w:r>
                </w:p>
                <w:p w:rsidR="003B3F24" w:rsidRPr="003B3F24" w:rsidRDefault="003B3F24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shape id="_x0000_s1037" type="#_x0000_t32" style="position:absolute;margin-left:16.2pt;margin-top:290.95pt;width:0;height:53.65pt;z-index:251667456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shape id="_x0000_s1031" type="#_x0000_t109" style="position:absolute;margin-left:-44.55pt;margin-top:224.55pt;width:119.25pt;height:66.4pt;z-index:251662336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F57E33" w:rsidRPr="00AE6CF5" w:rsidRDefault="00F57E33">
                  <w:pP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proofErr w:type="gramStart"/>
                  <w:r w:rsidRPr="00AE6CF5"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Print(</w:t>
                  </w:r>
                  <w:proofErr w:type="gramEnd"/>
                  <w:r w:rsidR="00AE6CF5" w:rsidRPr="00AE6CF5"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‘v0 = ’, a</w:t>
                  </w:r>
                  <w:r w:rsidRPr="00AE6CF5"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)</w:t>
                  </w:r>
                </w:p>
                <w:p w:rsidR="00AE6CF5" w:rsidRPr="00AE6CF5" w:rsidRDefault="00AE6CF5">
                  <w:pPr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proofErr w:type="gramStart"/>
                  <w:r w:rsidRPr="00AE6CF5"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Print(</w:t>
                  </w:r>
                  <w:proofErr w:type="gramEnd"/>
                  <w:r w:rsidRPr="00AE6CF5"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>‘x0 = ’, b)</w:t>
                  </w:r>
                </w:p>
              </w:txbxContent>
            </v:textbox>
          </v:shape>
        </w:pict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shape id="_x0000_s1028" type="#_x0000_t32" style="position:absolute;margin-left:16.2pt;margin-top:185.55pt;width:0;height:39pt;z-index:25165926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shape id="_x0000_s1029" type="#_x0000_t111" style="position:absolute;margin-left:-34.05pt;margin-top:134.55pt;width:102pt;height:51pt;z-index:251660288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F57E33" w:rsidRPr="00F57E33" w:rsidRDefault="00F57E33">
                  <w:p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F57E3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a </w:t>
                  </w:r>
                  <w:proofErr w:type="gramStart"/>
                  <w:r w:rsidRPr="00F57E3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=  10</w:t>
                  </w:r>
                  <w:proofErr w:type="gramEnd"/>
                </w:p>
                <w:p w:rsidR="00F57E33" w:rsidRPr="00F57E33" w:rsidRDefault="00F57E33">
                  <w:p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F57E3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b </w:t>
                  </w:r>
                  <w:proofErr w:type="gramStart"/>
                  <w:r w:rsidRPr="00F57E3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=  5</w:t>
                  </w:r>
                  <w:proofErr w:type="gramEnd"/>
                </w:p>
              </w:txbxContent>
            </v:textbox>
          </v:shape>
        </w:pict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shape id="_x0000_s1030" type="#_x0000_t32" style="position:absolute;margin-left:29.7pt;margin-top:95.55pt;width:0;height:39pt;z-index:251661312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pict>
          <v:oval id="_x0000_s1026" style="position:absolute;margin-left:-7.8pt;margin-top:40.8pt;width:75.75pt;height:50.25pt;z-index:251658240" fillcolor="#4f81bd [3204]" strokecolor="white [3212]" strokeweight="3pt">
            <v:shadow on="t" type="perspective" color="#243f60 [1604]" opacity=".5" offset="1pt" offset2="-1pt"/>
            <v:textbox style="mso-next-textbox:#_x0000_s1026">
              <w:txbxContent>
                <w:p w:rsidR="00F57E33" w:rsidRPr="00F57E33" w:rsidRDefault="00F57E33" w:rsidP="00F57E33">
                  <w:pPr>
                    <w:ind w:left="708" w:hanging="708"/>
                    <w:rPr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 w:rsidRPr="00F57E33">
                    <w:rPr>
                      <w:color w:val="FFFFFF" w:themeColor="background1"/>
                      <w:sz w:val="36"/>
                      <w:szCs w:val="36"/>
                      <w:lang w:val="en-US"/>
                    </w:rPr>
                    <w:t>Begin</w:t>
                  </w:r>
                </w:p>
                <w:p w:rsidR="00F57E33" w:rsidRPr="00F57E33" w:rsidRDefault="00F57E33" w:rsidP="00F57E33">
                  <w:pPr>
                    <w:ind w:left="708" w:hanging="708"/>
                    <w:rPr>
                      <w:color w:val="FFFFFF" w:themeColor="background1"/>
                      <w:lang w:val="en-US"/>
                    </w:rPr>
                  </w:pPr>
                </w:p>
              </w:txbxContent>
            </v:textbox>
          </v:oval>
        </w:pict>
      </w:r>
      <w:r w:rsidR="00FE768F" w:rsidRPr="00F57E33">
        <w:rPr>
          <w:rFonts w:ascii="Monospace" w:hAnsi="Monospace"/>
          <w:b/>
          <w:color w:val="1F497D" w:themeColor="text2"/>
          <w:sz w:val="24"/>
          <w:szCs w:val="24"/>
          <w:highlight w:val="yellow"/>
        </w:rPr>
        <w:t xml:space="preserve">Блок </w:t>
      </w:r>
      <w:proofErr w:type="gramStart"/>
      <w:r w:rsidR="00FE768F" w:rsidRPr="00F57E33">
        <w:rPr>
          <w:rFonts w:ascii="Monospace" w:hAnsi="Monospace"/>
          <w:b/>
          <w:color w:val="1F497D" w:themeColor="text2"/>
          <w:sz w:val="24"/>
          <w:szCs w:val="24"/>
          <w:highlight w:val="yellow"/>
        </w:rPr>
        <w:t>–с</w:t>
      </w:r>
      <w:proofErr w:type="gramEnd"/>
      <w:r w:rsidR="00FE768F" w:rsidRPr="00F57E33">
        <w:rPr>
          <w:rFonts w:ascii="Monospace" w:hAnsi="Monospace"/>
          <w:b/>
          <w:color w:val="1F497D" w:themeColor="text2"/>
          <w:sz w:val="24"/>
          <w:szCs w:val="24"/>
          <w:highlight w:val="yellow"/>
        </w:rPr>
        <w:t>хема</w:t>
      </w:r>
      <w:r w:rsidR="003B3F24">
        <w:rPr>
          <w:rFonts w:ascii="Monospace" w:hAnsi="Monospace"/>
          <w:b/>
          <w:color w:val="1F497D" w:themeColor="text2"/>
          <w:sz w:val="24"/>
          <w:szCs w:val="24"/>
          <w:lang w:val="en-US"/>
        </w:rPr>
        <w:t xml:space="preserve"> </w:t>
      </w: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</w:p>
    <w:p w:rsidR="00604B07" w:rsidRPr="00604B07" w:rsidRDefault="00604B07" w:rsidP="00604B07">
      <w:pPr>
        <w:rPr>
          <w:rFonts w:ascii="Monospace" w:hAnsi="Monospace"/>
          <w:b/>
          <w:color w:val="1F497D" w:themeColor="text2"/>
          <w:sz w:val="24"/>
          <w:szCs w:val="24"/>
        </w:rPr>
      </w:pPr>
      <w:proofErr w:type="spellStart"/>
      <w:r w:rsidRPr="00604B07">
        <w:rPr>
          <w:rFonts w:ascii="Monospace" w:hAnsi="Monospace"/>
          <w:b/>
          <w:color w:val="1F497D" w:themeColor="text2"/>
          <w:sz w:val="24"/>
          <w:szCs w:val="24"/>
          <w:highlight w:val="yellow"/>
        </w:rPr>
        <w:t>Скриншоты</w:t>
      </w:r>
      <w:proofErr w:type="spellEnd"/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drawing>
          <wp:inline distT="0" distB="0" distL="0" distR="0">
            <wp:extent cx="5940425" cy="4758060"/>
            <wp:effectExtent l="19050" t="0" r="3175" b="0"/>
            <wp:docPr id="46" name="Рисунок 22" descr="C:\Users\Дом\Desktop\Программы для работы\Осн.алг и прогр\Новая папка\Задача-02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ом\Desktop\Программы для работы\Осн.алг и прогр\Новая папка\Задача-02b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lastRenderedPageBreak/>
        <w:drawing>
          <wp:inline distT="0" distB="0" distL="0" distR="0">
            <wp:extent cx="5381193" cy="4191000"/>
            <wp:effectExtent l="19050" t="0" r="0" b="0"/>
            <wp:docPr id="47" name="Рисунок 20" descr="C:\Users\Дом\Desktop\Программы для работы\Осн.алг и прогр\Новая папка\Задача-0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Дом\Desktop\Программы для работы\Осн.алг и прогр\Новая папка\Задача-02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66" cy="419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drawing>
          <wp:inline distT="0" distB="0" distL="0" distR="0">
            <wp:extent cx="5372100" cy="4297681"/>
            <wp:effectExtent l="19050" t="0" r="0" b="0"/>
            <wp:docPr id="45" name="Рисунок 19" descr="C:\Users\Дом\Desktop\Программы для работы\Осн.алг и прогр\Новая папка\Задача-02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Дом\Desktop\Программы для работы\Осн.алг и прогр\Новая папка\Задача-02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52" cy="430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33" w:rsidRPr="00F57E33" w:rsidRDefault="00604B07" w:rsidP="003B3F24">
      <w:pPr>
        <w:jc w:val="right"/>
        <w:rPr>
          <w:rFonts w:ascii="Monospace" w:hAnsi="Monospace"/>
          <w:b/>
          <w:color w:val="1F497D" w:themeColor="text2"/>
          <w:sz w:val="24"/>
          <w:szCs w:val="24"/>
          <w:lang w:val="en-US"/>
        </w:rPr>
      </w:pPr>
      <w:r>
        <w:rPr>
          <w:rFonts w:ascii="Monospace" w:hAnsi="Monospace"/>
          <w:b/>
          <w:noProof/>
          <w:color w:val="1F497D" w:themeColor="text2"/>
          <w:sz w:val="24"/>
          <w:szCs w:val="24"/>
          <w:lang w:eastAsia="ru-RU"/>
        </w:rPr>
        <w:lastRenderedPageBreak/>
        <w:drawing>
          <wp:inline distT="0" distB="0" distL="0" distR="0">
            <wp:extent cx="5972175" cy="4783491"/>
            <wp:effectExtent l="19050" t="0" r="9525" b="0"/>
            <wp:docPr id="36" name="Рисунок 21" descr="C:\Users\Дом\Desktop\Программы для работы\Осн.алг и прогр\Новая папка\Задача-02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Дом\Desktop\Программы для работы\Осн.алг и прогр\Новая папка\Задача-02b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E33" w:rsidRPr="00F57E33" w:rsidSect="0003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B1718"/>
    <w:multiLevelType w:val="hybridMultilevel"/>
    <w:tmpl w:val="FD52B578"/>
    <w:lvl w:ilvl="0" w:tplc="F326B9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646F1"/>
    <w:multiLevelType w:val="hybridMultilevel"/>
    <w:tmpl w:val="0818E422"/>
    <w:lvl w:ilvl="0" w:tplc="84FC2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66D8"/>
    <w:rsid w:val="00036758"/>
    <w:rsid w:val="00267585"/>
    <w:rsid w:val="00331786"/>
    <w:rsid w:val="003B3F24"/>
    <w:rsid w:val="00604B07"/>
    <w:rsid w:val="00997C4B"/>
    <w:rsid w:val="00AA66D8"/>
    <w:rsid w:val="00AE6CF5"/>
    <w:rsid w:val="00BE4883"/>
    <w:rsid w:val="00F57E33"/>
    <w:rsid w:val="00FE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3"/>
        <o:r id="V:Rule7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7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AA66D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">
    <w:name w:val="Light Grid Accent 6"/>
    <w:basedOn w:val="a1"/>
    <w:uiPriority w:val="62"/>
    <w:rsid w:val="00AA6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">
    <w:name w:val="Medium Shading 1"/>
    <w:basedOn w:val="a1"/>
    <w:uiPriority w:val="63"/>
    <w:rsid w:val="00AA6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Shading Accent 4"/>
    <w:basedOn w:val="a1"/>
    <w:uiPriority w:val="60"/>
    <w:rsid w:val="00AA66D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3">
    <w:name w:val="Table Grid"/>
    <w:basedOn w:val="a1"/>
    <w:uiPriority w:val="59"/>
    <w:rsid w:val="00AA6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76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7E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5</cp:revision>
  <dcterms:created xsi:type="dcterms:W3CDTF">2019-01-30T17:01:00Z</dcterms:created>
  <dcterms:modified xsi:type="dcterms:W3CDTF">2019-01-30T17:20:00Z</dcterms:modified>
</cp:coreProperties>
</file>