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486" w:rsidRDefault="00317486" w:rsidP="00317486"/>
    <w:p w:rsidR="00317486" w:rsidRPr="00317486" w:rsidRDefault="00317486" w:rsidP="00317486">
      <w:pPr>
        <w:rPr>
          <w:sz w:val="44"/>
          <w:szCs w:val="44"/>
          <w:u w:val="single"/>
        </w:rPr>
      </w:pPr>
      <w:r w:rsidRPr="00317486">
        <w:rPr>
          <w:sz w:val="44"/>
          <w:szCs w:val="44"/>
          <w:u w:val="single"/>
        </w:rPr>
        <w:t>T</w:t>
      </w:r>
      <w:r w:rsidRPr="00317486">
        <w:rPr>
          <w:sz w:val="44"/>
          <w:szCs w:val="44"/>
          <w:u w:val="single"/>
        </w:rPr>
        <w:t>echsis Funding Allocation Plan</w:t>
      </w:r>
    </w:p>
    <w:p w:rsidR="00317486" w:rsidRDefault="00317486" w:rsidP="00317486"/>
    <w:p w:rsidR="00317486" w:rsidRPr="00317486" w:rsidRDefault="00317486" w:rsidP="00317486">
      <w:pPr>
        <w:rPr>
          <w:u w:val="single"/>
        </w:rPr>
      </w:pPr>
      <w:r w:rsidRPr="00317486">
        <w:rPr>
          <w:u w:val="single"/>
        </w:rPr>
        <w:t>Introduction</w:t>
      </w:r>
    </w:p>
    <w:p w:rsidR="00317486" w:rsidRDefault="00317486" w:rsidP="00317486">
      <w:r>
        <w:t xml:space="preserve">Techsis is a community dedicated to empowering women in tertiary institutions by </w:t>
      </w:r>
      <w:proofErr w:type="spellStart"/>
      <w:r>
        <w:t>kickstarting</w:t>
      </w:r>
      <w:proofErr w:type="spellEnd"/>
      <w:r>
        <w:t xml:space="preserve"> their tech-related careers. Our mission is to provide support, opportunities, and direction to our members as they navigate the challenges of the tech industry. We address the critical need for supportive, female-dominated spaces where women can develop their technical skills, build careers, and connect with peers. This document outlines the strategic allocation of funds to facilitate the growth and expansion of Techsis, ensuring that we continue to make a meaningful impact on the lives of our members.</w:t>
      </w:r>
    </w:p>
    <w:p w:rsidR="00317486" w:rsidRDefault="00317486" w:rsidP="00317486"/>
    <w:p w:rsidR="00317486" w:rsidRDefault="00317486" w:rsidP="00317486">
      <w:r>
        <w:t>1. Techno</w:t>
      </w:r>
      <w:r w:rsidR="006C33C2">
        <w:t>logy Acquisition and Resources</w:t>
      </w:r>
      <w:bookmarkStart w:id="0" w:name="_GoBack"/>
      <w:bookmarkEnd w:id="0"/>
    </w:p>
    <w:p w:rsidR="00317486" w:rsidRDefault="00317486" w:rsidP="00317486">
      <w:r>
        <w:t>To enhance the technical capabilities of our members, we plan to allocate a significant portion of the funds to acquire essential technology tools and resources. These include:</w:t>
      </w:r>
    </w:p>
    <w:p w:rsidR="00317486" w:rsidRDefault="00317486" w:rsidP="00317486"/>
    <w:p w:rsidR="00317486" w:rsidRDefault="00317486" w:rsidP="00317486">
      <w:r>
        <w:t>- Cloud Services (AWS):</w:t>
      </w:r>
      <w:r>
        <w:t xml:space="preserve"> Providing access to AWS and other cloud platforms will allow our members to gain hands-on experience with industry-standard technologies. This investment will enable them to build and deploy projects, improving their skills and increasing their employability.</w:t>
      </w:r>
    </w:p>
    <w:p w:rsidR="00317486" w:rsidRDefault="00317486" w:rsidP="00317486">
      <w:r>
        <w:t>- Software Licenses:</w:t>
      </w:r>
      <w:r>
        <w:t xml:space="preserve"> We will invest in necessary software tools, such as integrated development environments (IDEs), version control systems, and other programming tools, ensuring our members have the resources they need to learn and grow.</w:t>
      </w:r>
    </w:p>
    <w:p w:rsidR="00317486" w:rsidRDefault="00317486" w:rsidP="00317486">
      <w:r>
        <w:t>- Learning Resources:</w:t>
      </w:r>
      <w:r>
        <w:t xml:space="preserve"> We will allocate funds to purchase online courses, e-books, and other educational materials that cater to the specific needs of our members. These resources </w:t>
      </w:r>
      <w:proofErr w:type="gramStart"/>
      <w:r>
        <w:t>will be made</w:t>
      </w:r>
      <w:proofErr w:type="gramEnd"/>
      <w:r>
        <w:t xml:space="preserve"> available through our community platform, allowing members to access high-quality content at no cost.</w:t>
      </w:r>
    </w:p>
    <w:p w:rsidR="00317486" w:rsidRDefault="00317486" w:rsidP="00317486"/>
    <w:p w:rsidR="00317486" w:rsidRDefault="00317486" w:rsidP="00317486">
      <w:r>
        <w:t>2. Data and Internet Access</w:t>
      </w:r>
    </w:p>
    <w:p w:rsidR="00317486" w:rsidRDefault="00317486" w:rsidP="00317486">
      <w:r>
        <w:t>Recognizing that some of our members may lack the financial support to access reliable internet, we will use a portion of the funds to provide data and internet access. This initiative will ensure that all members, regardless of their financial background, can fully participate in our programs, attend virtual events, and access online learning materials.</w:t>
      </w:r>
    </w:p>
    <w:p w:rsidR="00317486" w:rsidRDefault="00317486" w:rsidP="00317486"/>
    <w:p w:rsidR="00317486" w:rsidRDefault="00317486" w:rsidP="00317486">
      <w:r>
        <w:t>3. Company Website Development</w:t>
      </w:r>
    </w:p>
    <w:p w:rsidR="00317486" w:rsidRDefault="00317486" w:rsidP="00317486">
      <w:r>
        <w:t xml:space="preserve">A professional and user-friendly website is essential for Techsis to expand its reach and improve its services. The funds </w:t>
      </w:r>
      <w:proofErr w:type="gramStart"/>
      <w:r>
        <w:t>will be allocated</w:t>
      </w:r>
      <w:proofErr w:type="gramEnd"/>
      <w:r>
        <w:t xml:space="preserve"> to:</w:t>
      </w:r>
    </w:p>
    <w:p w:rsidR="00317486" w:rsidRDefault="00317486" w:rsidP="00317486"/>
    <w:p w:rsidR="00317486" w:rsidRDefault="00317486" w:rsidP="00317486">
      <w:r>
        <w:t xml:space="preserve">- </w:t>
      </w:r>
      <w:r>
        <w:t>W</w:t>
      </w:r>
      <w:r>
        <w:t>ebsite Design and Development:</w:t>
      </w:r>
      <w:r>
        <w:t xml:space="preserve"> We will invest in building a robust website that serves as the central hub for our community. The website will feature resources, event information, member profiles, and more, providing an accessible platform for women in tech to connect and learn.</w:t>
      </w:r>
    </w:p>
    <w:p w:rsidR="00317486" w:rsidRDefault="00317486" w:rsidP="00317486">
      <w:r>
        <w:t xml:space="preserve">- </w:t>
      </w:r>
      <w:r>
        <w:t>Con</w:t>
      </w:r>
      <w:r>
        <w:t xml:space="preserve">tent Management System (CMS): </w:t>
      </w:r>
      <w:r>
        <w:t>Implementing a CMS will allow us to efficiently manage and update the website's content, ensuring that our members always have access to the latest information and resources.</w:t>
      </w:r>
    </w:p>
    <w:p w:rsidR="00317486" w:rsidRDefault="00317486" w:rsidP="00317486">
      <w:r>
        <w:t>- SEO and Online Marketing:</w:t>
      </w:r>
      <w:r>
        <w:t xml:space="preserve"> To increase our visibility and attract more members, we will allocate funds to search engine optimization (SEO) and online marketing efforts. This will help us reach a broader audience and grow our community.</w:t>
      </w:r>
    </w:p>
    <w:p w:rsidR="00317486" w:rsidRDefault="00317486" w:rsidP="00317486"/>
    <w:p w:rsidR="00317486" w:rsidRDefault="00317486" w:rsidP="00317486">
      <w:r>
        <w:t>4. Software De</w:t>
      </w:r>
      <w:r>
        <w:t>velopment for Techsis Products</w:t>
      </w:r>
    </w:p>
    <w:p w:rsidR="00317486" w:rsidRDefault="00317486" w:rsidP="00317486">
      <w:r>
        <w:t>To further empower our members and enhance our offerings, we plan to invest in the development of software products tailored to the needs of women in tech. These products may include:</w:t>
      </w:r>
    </w:p>
    <w:p w:rsidR="00317486" w:rsidRDefault="00317486" w:rsidP="00317486"/>
    <w:p w:rsidR="00317486" w:rsidRDefault="00317486" w:rsidP="00317486">
      <w:r>
        <w:t>- Career Development Platforms:</w:t>
      </w:r>
      <w:r>
        <w:t xml:space="preserve"> Tools that help members track their progress, set goals, and connect with mentors.</w:t>
      </w:r>
    </w:p>
    <w:p w:rsidR="00317486" w:rsidRDefault="00317486" w:rsidP="00317486">
      <w:r>
        <w:t>- **Networking Applications:</w:t>
      </w:r>
      <w:r>
        <w:t xml:space="preserve"> Platforms that facilitate peer-to-peer connections, allowing members to collaborate on projects, share knowledge, and support each other.</w:t>
      </w:r>
    </w:p>
    <w:p w:rsidR="00317486" w:rsidRDefault="00317486" w:rsidP="00317486">
      <w:r>
        <w:t>- Educational Tools:</w:t>
      </w:r>
      <w:r>
        <w:t xml:space="preserve"> Interactive learning modules, coding challenges, and other educational resources designed to help </w:t>
      </w:r>
      <w:proofErr w:type="gramStart"/>
      <w:r>
        <w:t>members</w:t>
      </w:r>
      <w:proofErr w:type="gramEnd"/>
      <w:r>
        <w:t xml:space="preserve"> master new skills.</w:t>
      </w:r>
    </w:p>
    <w:p w:rsidR="00317486" w:rsidRDefault="00317486" w:rsidP="00317486"/>
    <w:p w:rsidR="00317486" w:rsidRDefault="00317486" w:rsidP="00317486">
      <w:r>
        <w:t xml:space="preserve">5. Event </w:t>
      </w:r>
      <w:r>
        <w:t>Hosting and Community Building</w:t>
      </w:r>
    </w:p>
    <w:p w:rsidR="00317486" w:rsidRDefault="00317486" w:rsidP="00317486">
      <w:r>
        <w:t xml:space="preserve">Events play a crucial role in fostering a sense of community and providing opportunities for skill development and networking. We will allocate funds </w:t>
      </w:r>
      <w:proofErr w:type="gramStart"/>
      <w:r>
        <w:t>to</w:t>
      </w:r>
      <w:proofErr w:type="gramEnd"/>
      <w:r>
        <w:t>:</w:t>
      </w:r>
    </w:p>
    <w:p w:rsidR="00317486" w:rsidRDefault="00317486" w:rsidP="00317486"/>
    <w:p w:rsidR="00317486" w:rsidRDefault="00317486" w:rsidP="00317486">
      <w:r>
        <w:t>-Workshops and Seminars:</w:t>
      </w:r>
      <w:r>
        <w:t xml:space="preserve"> Hosting regular workshops and seminars on various tech topics, led by industry experts, will provide our members with valuable knowledge and insights.</w:t>
      </w:r>
    </w:p>
    <w:p w:rsidR="00317486" w:rsidRDefault="00317486" w:rsidP="00317486">
      <w:r>
        <w:t>- Hackathons and Competitions:</w:t>
      </w:r>
      <w:r>
        <w:t xml:space="preserve"> Organizing hackathons and coding competitions will give members the chance to apply their skills in real-world scenarios, build their portfolios, and gain recognition.</w:t>
      </w:r>
    </w:p>
    <w:p w:rsidR="00317486" w:rsidRDefault="00317486" w:rsidP="00317486">
      <w:r>
        <w:t>-Networking Events:</w:t>
      </w:r>
      <w:r>
        <w:t xml:space="preserve"> We will host networking events, both virtual and in-person, to help members connect with peers, mentors, and potential employers.</w:t>
      </w:r>
    </w:p>
    <w:p w:rsidR="00317486" w:rsidRDefault="00317486" w:rsidP="00317486"/>
    <w:p w:rsidR="00317486" w:rsidRDefault="00317486" w:rsidP="00317486">
      <w:r>
        <w:t>6. Infras</w:t>
      </w:r>
      <w:r>
        <w:t>tructure and Operational Costs</w:t>
      </w:r>
    </w:p>
    <w:p w:rsidR="00317486" w:rsidRDefault="00317486" w:rsidP="00317486">
      <w:r>
        <w:lastRenderedPageBreak/>
        <w:t>To ensure the smooth operation of Techsis, we will allocate funds to cover essential infrastructure and operational costs, including:</w:t>
      </w:r>
    </w:p>
    <w:p w:rsidR="00317486" w:rsidRDefault="00317486" w:rsidP="00317486"/>
    <w:p w:rsidR="00317486" w:rsidRDefault="00317486" w:rsidP="00317486">
      <w:r>
        <w:t xml:space="preserve">-Office Space and Equipment: </w:t>
      </w:r>
      <w:r>
        <w:t>If necessary, we will invest in office space and equipment to support our administrative and development teams.</w:t>
      </w:r>
    </w:p>
    <w:p w:rsidR="00317486" w:rsidRDefault="00317486" w:rsidP="00317486">
      <w:r>
        <w:t>-Administrative Support:</w:t>
      </w:r>
      <w:r>
        <w:t xml:space="preserve"> Funds </w:t>
      </w:r>
      <w:proofErr w:type="gramStart"/>
      <w:r>
        <w:t>will be used</w:t>
      </w:r>
      <w:proofErr w:type="gramEnd"/>
      <w:r>
        <w:t xml:space="preserve"> to hire administrative staff who can manage day-to-day operations, member support, and other essential tasks</w:t>
      </w:r>
      <w:r>
        <w:t xml:space="preserve"> such as helping register for finances management services that also facilitate good financial habits and wealth management and growth for both the company and our members</w:t>
      </w:r>
      <w:r>
        <w:t>.</w:t>
      </w:r>
    </w:p>
    <w:p w:rsidR="00317486" w:rsidRDefault="00317486" w:rsidP="00317486">
      <w:r>
        <w:t>Legal and Compliance Costs:</w:t>
      </w:r>
      <w:r>
        <w:t xml:space="preserve"> Ensuring that Techsis complies with all relevant regulations is crucial for our long-term success. We will allocate funds to cover legal and compliance costs, including trademark registration, contracts, and other legal expenses.</w:t>
      </w:r>
    </w:p>
    <w:p w:rsidR="00317486" w:rsidRDefault="00317486" w:rsidP="00317486"/>
    <w:p w:rsidR="00317486" w:rsidRDefault="00317486" w:rsidP="00317486">
      <w:r>
        <w:t>Conclusion</w:t>
      </w:r>
    </w:p>
    <w:p w:rsidR="00317486" w:rsidRDefault="00317486" w:rsidP="00317486">
      <w:r>
        <w:t>The strategic allocation of funds across these key areas will enable Techsis to scale its operations, enhance its offerings, and continue to make a positive impact on the lives of women in tech. By investing in technology, infrastructure, events, and community-building initiatives, we will create a more inclusive and supportive environment for women in tertiary institutions, helping them to navigate their tech careers with confidence and success.</w:t>
      </w:r>
    </w:p>
    <w:p w:rsidR="00317486" w:rsidRDefault="00317486" w:rsidP="00317486"/>
    <w:p w:rsidR="004222E4" w:rsidRPr="00317486" w:rsidRDefault="004222E4" w:rsidP="00317486"/>
    <w:sectPr w:rsidR="004222E4" w:rsidRPr="0031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86"/>
    <w:rsid w:val="00317486"/>
    <w:rsid w:val="004222E4"/>
    <w:rsid w:val="006C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AC2F"/>
  <w15:chartTrackingRefBased/>
  <w15:docId w15:val="{B95315A9-7A9D-4A4A-8935-D0010F11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854</Words>
  <Characters>4870</Characters>
  <Application>Microsoft Office Word</Application>
  <DocSecurity>0</DocSecurity>
  <Lines>40</Lines>
  <Paragraphs>11</Paragraphs>
  <ScaleCrop>false</ScaleCrop>
  <Company>TEMAOS</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2024-08-15T20:44:00Z</dcterms:created>
  <dcterms:modified xsi:type="dcterms:W3CDTF">2024-08-15T20:56:00Z</dcterms:modified>
</cp:coreProperties>
</file>