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2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begin"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drawing>
          <wp:inline distT="0" distB="0" distL="0" distR="0">
            <wp:extent cx="3058795" cy="1169670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end"/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QUALIDADE DE SOFTWARE</w:t>
      </w:r>
    </w:p>
    <w:p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Samuel Luis Argento Silva</w:t>
      </w: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Análise de Qualidade</w:t>
      </w:r>
    </w:p>
    <w:p>
      <w:pPr>
        <w:spacing w:line="360" w:lineRule="auto"/>
        <w:jc w:val="center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Ànalise de qualidade da coqueteleira BlackSkull</w:t>
      </w: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Campinas</w:t>
      </w:r>
    </w:p>
    <w:p>
      <w:pPr>
        <w:spacing w:line="360" w:lineRule="auto"/>
        <w:jc w:val="center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2023</w:t>
      </w:r>
    </w:p>
    <w:p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0" w:name="_Toc73287557"/>
      <w:r>
        <w:t>RESUMO</w:t>
      </w:r>
      <w:bookmarkEnd w:id="0"/>
    </w:p>
    <w:p>
      <w:pPr>
        <w:spacing w:line="360" w:lineRule="auto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Esse trabalho irá apresentar uma análise de qualidade sobre a coqueteleira da marca BlackSkull. </w:t>
      </w: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</w:pPr>
      <w:bookmarkStart w:id="1" w:name="_Toc73287558"/>
      <w:r>
        <w:t>SUMÁRIO</w:t>
      </w:r>
      <w:bookmarkEnd w:id="1"/>
      <w:r>
        <w:fldChar w:fldCharType="begin"/>
      </w:r>
      <w:r>
        <w:instrText xml:space="preserve"> TOC \o "1-3" \h \z \u </w:instrText>
      </w:r>
      <w:r>
        <w:fldChar w:fldCharType="separate"/>
      </w:r>
    </w:p>
    <w:p>
      <w:pPr>
        <w:pStyle w:val="18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"_Toc73287557" </w:instrText>
      </w:r>
      <w:r>
        <w:fldChar w:fldCharType="separate"/>
      </w:r>
      <w:r>
        <w:rPr>
          <w:rStyle w:val="7"/>
        </w:rPr>
        <w:t>1.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7"/>
        </w:rPr>
        <w:t>RESUMO</w:t>
      </w:r>
      <w:r>
        <w:tab/>
      </w:r>
      <w:r>
        <w:fldChar w:fldCharType="begin"/>
      </w:r>
      <w:r>
        <w:instrText xml:space="preserve"> PAGEREF _Toc73287557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8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"_Toc73287558" </w:instrText>
      </w:r>
      <w:r>
        <w:fldChar w:fldCharType="separate"/>
      </w:r>
      <w:r>
        <w:rPr>
          <w:rStyle w:val="7"/>
        </w:rPr>
        <w:t>2.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7"/>
        </w:rPr>
        <w:t>SUMÁRIO</w:t>
      </w:r>
      <w:r>
        <w:tab/>
      </w:r>
      <w:r>
        <w:fldChar w:fldCharType="begin"/>
      </w:r>
      <w:r>
        <w:instrText xml:space="preserve"> PAGEREF _Toc73287558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"_Toc73287559" </w:instrText>
      </w:r>
      <w:r>
        <w:fldChar w:fldCharType="separate"/>
      </w:r>
      <w:r>
        <w:rPr>
          <w:rStyle w:val="7"/>
        </w:rPr>
        <w:t>3.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7"/>
        </w:rPr>
        <w:t>INTRODUÇÃO</w:t>
      </w:r>
      <w:r>
        <w:tab/>
      </w:r>
      <w:r>
        <w:fldChar w:fldCharType="begin"/>
      </w:r>
      <w:r>
        <w:instrText xml:space="preserve"> PAGEREF _Toc73287559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"_Toc73287560" </w:instrText>
      </w:r>
      <w:r>
        <w:fldChar w:fldCharType="separate"/>
      </w:r>
      <w:r>
        <w:rPr>
          <w:rStyle w:val="7"/>
        </w:rPr>
        <w:t>4.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7"/>
        </w:rPr>
        <w:t>O PROJETO</w:t>
      </w:r>
      <w:r>
        <w:tab/>
      </w:r>
      <w:r>
        <w:fldChar w:fldCharType="begin"/>
      </w:r>
      <w:r>
        <w:instrText xml:space="preserve"> PAGEREF _Toc73287560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"_Toc73287561" </w:instrText>
      </w:r>
      <w:r>
        <w:fldChar w:fldCharType="separate"/>
      </w:r>
      <w:r>
        <w:rPr>
          <w:rStyle w:val="7"/>
        </w:rPr>
        <w:t>4.1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7"/>
        </w:rPr>
        <w:t>Detalhes do produto ou serviço</w:t>
      </w:r>
      <w:r>
        <w:tab/>
      </w:r>
      <w:r>
        <w:fldChar w:fldCharType="begin"/>
      </w:r>
      <w:r>
        <w:instrText xml:space="preserve"> PAGEREF _Toc73287561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"_Toc73287562" </w:instrText>
      </w:r>
      <w:r>
        <w:fldChar w:fldCharType="separate"/>
      </w:r>
      <w:r>
        <w:rPr>
          <w:rStyle w:val="7"/>
        </w:rPr>
        <w:t>4.2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7"/>
        </w:rPr>
        <w:t>Tabela de Análise</w:t>
      </w:r>
      <w:r>
        <w:tab/>
      </w:r>
      <w:r>
        <w:fldChar w:fldCharType="begin"/>
      </w:r>
      <w:r>
        <w:instrText xml:space="preserve"> PAGEREF _Toc73287562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"_Toc73287563" </w:instrText>
      </w:r>
      <w:r>
        <w:fldChar w:fldCharType="separate"/>
      </w:r>
      <w:r>
        <w:rPr>
          <w:rStyle w:val="7"/>
        </w:rPr>
        <w:t>4.3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7"/>
        </w:rPr>
        <w:t>Relatório</w:t>
      </w:r>
      <w:r>
        <w:tab/>
      </w:r>
      <w:r>
        <w:fldChar w:fldCharType="begin"/>
      </w:r>
      <w:r>
        <w:instrText xml:space="preserve"> PAGEREF _Toc73287563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"_Toc73287564" </w:instrText>
      </w:r>
      <w:r>
        <w:fldChar w:fldCharType="separate"/>
      </w:r>
      <w:r>
        <w:rPr>
          <w:rStyle w:val="7"/>
        </w:rPr>
        <w:t>4.4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7"/>
        </w:rPr>
        <w:t>Evidências</w:t>
      </w:r>
      <w:r>
        <w:tab/>
      </w:r>
      <w:r>
        <w:fldChar w:fldCharType="begin"/>
      </w:r>
      <w:r>
        <w:instrText xml:space="preserve"> PAGEREF _Toc73287564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"_Toc73287565" </w:instrText>
      </w:r>
      <w:r>
        <w:fldChar w:fldCharType="separate"/>
      </w:r>
      <w:r>
        <w:rPr>
          <w:rStyle w:val="7"/>
        </w:rPr>
        <w:t>4.5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7"/>
        </w:rPr>
        <w:t>Onde encontrar</w:t>
      </w:r>
      <w:r>
        <w:tab/>
      </w:r>
      <w:r>
        <w:fldChar w:fldCharType="begin"/>
      </w:r>
      <w:r>
        <w:instrText xml:space="preserve"> PAGEREF _Toc73287565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"_Toc73287566" </w:instrText>
      </w:r>
      <w:r>
        <w:fldChar w:fldCharType="separate"/>
      </w:r>
      <w:r>
        <w:rPr>
          <w:rStyle w:val="7"/>
        </w:rPr>
        <w:t>5.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7"/>
        </w:rPr>
        <w:t>CONCLUSÃO</w:t>
      </w:r>
      <w:r>
        <w:tab/>
      </w:r>
      <w:r>
        <w:fldChar w:fldCharType="begin"/>
      </w:r>
      <w:r>
        <w:instrText xml:space="preserve"> PAGEREF _Toc73287566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</w:pPr>
      <w:bookmarkStart w:id="2" w:name="_Toc73287559"/>
      <w:r>
        <w:t>INTRODUÇÃO</w:t>
      </w:r>
      <w:bookmarkEnd w:id="2"/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O trabalho vai apresentar todas as características, funções e qualidades da coqueteleira da marca Black Skull, seu tamanho, utilidade e minha experiência utilizando o produto.</w:t>
      </w: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</w:pPr>
      <w:bookmarkStart w:id="3" w:name="_Toc73287560"/>
      <w:r>
        <w:t>O PROJETO</w:t>
      </w:r>
      <w:bookmarkEnd w:id="3"/>
    </w:p>
    <w:p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"/>
      </w:pPr>
      <w:bookmarkStart w:id="4" w:name="_Toc73287561"/>
      <w:r>
        <w:t>Detalhes do produto ou serviço</w:t>
      </w:r>
      <w:bookmarkEnd w:id="4"/>
    </w:p>
    <w:tbl>
      <w:tblPr>
        <w:tblStyle w:val="6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3"/>
        <w:gridCol w:w="55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3823" w:type="dxa"/>
          </w:tcPr>
          <w:p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Nome do produto ou serviço:</w:t>
            </w:r>
          </w:p>
        </w:tc>
        <w:tc>
          <w:tcPr>
            <w:tcW w:w="5528" w:type="dxa"/>
          </w:tcPr>
          <w:p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Coqueteleira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Fabricante:</w:t>
            </w:r>
          </w:p>
        </w:tc>
        <w:tc>
          <w:tcPr>
            <w:tcW w:w="5528" w:type="dxa"/>
          </w:tcPr>
          <w:p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 xml:space="preserve">Black Skull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Tempo de uso:</w:t>
            </w:r>
          </w:p>
          <w:p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28" w:type="dxa"/>
          </w:tcPr>
          <w:p>
            <w:pPr>
              <w:spacing w:line="360" w:lineRule="auto"/>
              <w:jc w:val="both"/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6 mêses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Outros detalhes relevantes sobre o produto:</w:t>
            </w:r>
          </w:p>
        </w:tc>
        <w:tc>
          <w:tcPr>
            <w:tcW w:w="5528" w:type="dxa"/>
          </w:tcPr>
          <w:p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Possuí 600 ml</w:t>
            </w:r>
          </w:p>
        </w:tc>
      </w:tr>
    </w:tbl>
    <w:p>
      <w:pPr>
        <w:pStyle w:val="3"/>
        <w:numPr>
          <w:numId w:val="0"/>
        </w:numPr>
      </w:pPr>
      <w:bookmarkStart w:id="5" w:name="_Toc73287562"/>
    </w:p>
    <w:p>
      <w:pPr>
        <w:pStyle w:val="3"/>
      </w:pPr>
      <w:r>
        <w:t>Tabela de Análise</w:t>
      </w:r>
      <w:bookmarkEnd w:id="5"/>
    </w:p>
    <w:tbl>
      <w:tblPr>
        <w:tblStyle w:val="6"/>
        <w:tblW w:w="94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3969"/>
        <w:gridCol w:w="35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980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Característica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Sua percepção</w:t>
            </w:r>
          </w:p>
        </w:tc>
        <w:tc>
          <w:tcPr>
            <w:tcW w:w="3544" w:type="dxa"/>
            <w:shd w:val="clear" w:color="auto" w:fill="D8D8D8" w:themeFill="background1" w:themeFillShade="D9"/>
          </w:tcPr>
          <w:p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Referência da evidência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7" w:hRule="atLeast"/>
        </w:trPr>
        <w:tc>
          <w:tcPr>
            <w:tcW w:w="1980" w:type="dxa"/>
          </w:tcPr>
          <w:p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Usabilidade:</w:t>
            </w:r>
          </w:p>
          <w:p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69" w:type="dxa"/>
          </w:tcPr>
          <w:p>
            <w:pPr>
              <w:spacing w:line="360" w:lineRule="auto"/>
              <w:jc w:val="both"/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Produto possuí excelente usabilidade para quem toma suplementação.</w:t>
            </w:r>
          </w:p>
        </w:tc>
        <w:tc>
          <w:tcPr>
            <w:tcW w:w="3544" w:type="dxa"/>
          </w:tcPr>
          <w:p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8" w:hRule="atLeast"/>
        </w:trPr>
        <w:tc>
          <w:tcPr>
            <w:tcW w:w="1980" w:type="dxa"/>
          </w:tcPr>
          <w:p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Matéria prima:</w:t>
            </w:r>
          </w:p>
        </w:tc>
        <w:tc>
          <w:tcPr>
            <w:tcW w:w="3969" w:type="dxa"/>
          </w:tcPr>
          <w:p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 xml:space="preserve">Plástico de excelente qualidade, nenhum sinal de rachadura mesmo com algumas quedas. </w:t>
            </w:r>
          </w:p>
        </w:tc>
        <w:tc>
          <w:tcPr>
            <w:tcW w:w="3544" w:type="dxa"/>
          </w:tcPr>
          <w:p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7" w:hRule="atLeast"/>
        </w:trPr>
        <w:tc>
          <w:tcPr>
            <w:tcW w:w="1980" w:type="dxa"/>
          </w:tcPr>
          <w:p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Performance:</w:t>
            </w:r>
          </w:p>
        </w:tc>
        <w:tc>
          <w:tcPr>
            <w:tcW w:w="3969" w:type="dxa"/>
          </w:tcPr>
          <w:p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Produto realiza o que propõe com perfeição.</w:t>
            </w:r>
          </w:p>
        </w:tc>
        <w:tc>
          <w:tcPr>
            <w:tcW w:w="3544" w:type="dxa"/>
          </w:tcPr>
          <w:p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3" w:hRule="atLeast"/>
        </w:trPr>
        <w:tc>
          <w:tcPr>
            <w:tcW w:w="1980" w:type="dxa"/>
          </w:tcPr>
          <w:p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Design:</w:t>
            </w:r>
          </w:p>
        </w:tc>
        <w:tc>
          <w:tcPr>
            <w:tcW w:w="3969" w:type="dxa"/>
          </w:tcPr>
          <w:p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Tampa com bom encaixe, não fica presa nem solta fácil demais, o tamanho é muito adequado.</w:t>
            </w:r>
          </w:p>
        </w:tc>
        <w:tc>
          <w:tcPr>
            <w:tcW w:w="3544" w:type="dxa"/>
          </w:tcPr>
          <w:p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Ex. Imagem 1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1980" w:type="dxa"/>
          </w:tcPr>
          <w:p>
            <w:pPr>
              <w:spacing w:line="360" w:lineRule="auto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Praticidade:</w:t>
            </w:r>
          </w:p>
        </w:tc>
        <w:tc>
          <w:tcPr>
            <w:tcW w:w="3969" w:type="dxa"/>
          </w:tcPr>
          <w:p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Possuí o tamanho ideal para levar na bolsa e também pode ser usada como garrafa de água.</w:t>
            </w:r>
          </w:p>
        </w:tc>
        <w:tc>
          <w:tcPr>
            <w:tcW w:w="3544" w:type="dxa"/>
          </w:tcPr>
          <w:p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</w:pPr>
      <w:r>
        <w:t xml:space="preserve"> </w:t>
      </w:r>
      <w:bookmarkStart w:id="6" w:name="_Toc73287563"/>
      <w:r>
        <w:t>Relatório</w:t>
      </w:r>
      <w:bookmarkEnd w:id="6"/>
      <w:r>
        <w:t xml:space="preserve"> </w:t>
      </w:r>
    </w:p>
    <w:p>
      <w:pPr>
        <w:pStyle w:val="4"/>
        <w:spacing w:line="360" w:lineRule="auto"/>
        <w:ind w:left="0" w:leftChars="0" w:firstLine="0" w:firstLineChars="0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Utilizo essa coqueteleira desde que comecei a tomar suplementação para a academia, ela é muito pratica para o dia-a-dia por conta de caber no bolso de fora da mochila e poder ser usada como garrafa de água, a durabilidade do material e do produto em geral se mostrou impecável mesmo após 6 mêses de uso diário para preparar shakes de proteína, tanto a tampa interna quando a externa não causam vazamento e o produto, que tem uma premissa muito simples, a atinge com perfeição.</w:t>
      </w:r>
    </w:p>
    <w:p>
      <w:pPr>
        <w:pStyle w:val="4"/>
        <w:spacing w:line="360" w:lineRule="auto"/>
        <w:ind w:left="0" w:leftChars="0" w:firstLine="0" w:firstLineChars="0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pStyle w:val="4"/>
        <w:spacing w:line="360" w:lineRule="auto"/>
        <w:ind w:left="0" w:leftChars="0" w:firstLine="0" w:firstLineChars="0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pStyle w:val="4"/>
        <w:spacing w:line="360" w:lineRule="auto"/>
        <w:ind w:left="0" w:leftChars="0" w:firstLine="0" w:firstLineChars="0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pStyle w:val="4"/>
        <w:spacing w:line="360" w:lineRule="auto"/>
        <w:ind w:left="0" w:leftChars="0" w:firstLine="0" w:firstLineChars="0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pStyle w:val="4"/>
        <w:spacing w:line="360" w:lineRule="auto"/>
        <w:ind w:left="0" w:leftChars="0" w:firstLine="0" w:firstLineChars="0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pStyle w:val="4"/>
        <w:spacing w:line="360" w:lineRule="auto"/>
        <w:ind w:left="0" w:leftChars="0" w:firstLine="0" w:firstLineChars="0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pStyle w:val="4"/>
        <w:spacing w:line="360" w:lineRule="auto"/>
        <w:ind w:left="0" w:leftChars="0" w:firstLine="0" w:firstLineChars="0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pStyle w:val="4"/>
        <w:spacing w:line="360" w:lineRule="auto"/>
        <w:ind w:left="0" w:leftChars="0" w:firstLine="0" w:firstLineChars="0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pStyle w:val="4"/>
        <w:spacing w:line="360" w:lineRule="auto"/>
        <w:ind w:left="0" w:leftChars="0" w:firstLine="0" w:firstLineChars="0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pStyle w:val="4"/>
        <w:spacing w:line="360" w:lineRule="auto"/>
        <w:ind w:left="0" w:leftChars="0" w:firstLine="0" w:firstLineChars="0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pStyle w:val="4"/>
        <w:spacing w:line="360" w:lineRule="auto"/>
        <w:ind w:left="0" w:leftChars="0" w:firstLine="0" w:firstLineChars="0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pStyle w:val="4"/>
        <w:spacing w:line="360" w:lineRule="auto"/>
        <w:ind w:left="0" w:leftChars="0" w:firstLine="0" w:firstLineChars="0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pStyle w:val="4"/>
        <w:spacing w:line="360" w:lineRule="auto"/>
        <w:ind w:left="0" w:leftChars="0" w:firstLine="0" w:firstLineChars="0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t xml:space="preserve"> </w:t>
      </w:r>
      <w:bookmarkStart w:id="7" w:name="_Toc73287564"/>
      <w:r>
        <w:t>Evidências</w:t>
      </w:r>
      <w:bookmarkEnd w:id="7"/>
      <w: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</w:p>
    <w:p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Foto: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</w:p>
    <w:p>
      <w:pPr>
        <w:spacing w:line="360" w:lineRule="auto"/>
        <w:jc w:val="both"/>
        <w:rPr>
          <w:rFonts w:hint="default" w:ascii="Arial" w:hAnsi="Arial" w:cs="Arial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762500" cy="4762500"/>
            <wp:effectExtent l="0" t="0" r="0" b="0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Imagem 1: </w:t>
      </w:r>
      <w:r>
        <w:rPr>
          <w:rFonts w:hint="default" w:ascii="Arial" w:hAnsi="Arial" w:cs="Arial"/>
          <w:color w:val="000000" w:themeColor="text1"/>
          <w:lang w:val="pt-BR"/>
          <w14:textFill>
            <w14:solidFill>
              <w14:schemeClr w14:val="tx1"/>
            </w14:solidFill>
          </w14:textFill>
        </w:rPr>
        <w:t>Coqueteleira BlackSkull</w:t>
      </w:r>
    </w:p>
    <w:p>
      <w:pPr>
        <w:spacing w:line="360" w:lineRule="auto"/>
        <w:jc w:val="both"/>
        <w:rPr>
          <w:rFonts w:hint="default" w:ascii="Arial" w:hAnsi="Arial" w:cs="Arial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hint="default" w:ascii="Arial" w:hAnsi="Arial" w:cs="Arial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hint="default" w:ascii="Arial" w:hAnsi="Arial" w:cs="Arial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hint="default" w:ascii="Arial" w:hAnsi="Arial" w:cs="Arial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hint="default" w:ascii="Arial" w:hAnsi="Arial" w:cs="Arial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hint="default" w:ascii="Arial" w:hAnsi="Arial" w:cs="Arial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</w:p>
    <w:p>
      <w:pPr>
        <w:pStyle w:val="3"/>
      </w:pPr>
      <w:bookmarkStart w:id="8" w:name="_Toc73287565"/>
      <w:r>
        <w:t>Onde encontrar</w:t>
      </w:r>
      <w:bookmarkEnd w:id="8"/>
    </w:p>
    <w:p>
      <w:pPr>
        <w:spacing w:line="360" w:lineRule="auto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O produto pode ser encontrado em uma variedade de lojas online.</w:t>
      </w:r>
    </w:p>
    <w:p>
      <w:pPr>
        <w:spacing w:line="360" w:lineRule="auto"/>
        <w:jc w:val="both"/>
        <w:rPr>
          <w:rFonts w:hint="default" w:ascii="Arial" w:hAnsi="Arial" w:eastAsia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instrText xml:space="preserve"> HYPERLINK "https://produto.mercadolivre.com.br/MLB-2656522489-coqueteleira-shaker-academia-600ml-black-skull-fum-_JM#reco_item_pos=0&amp;reco_backend=recomm-platform_v2p_univb&amp;reco_backend_type=low_level&amp;reco_client=vip-v2p&amp;reco_id=30f997f6-f5f0-4023-a7f1-ba5878ce22dc" </w:instrText>
      </w:r>
      <w:r>
        <w:rPr>
          <w:rFonts w:hint="default" w:ascii="Arial" w:hAnsi="Arial" w:eastAsia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Arial" w:hAnsi="Arial" w:eastAsia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https://produto.mercadolivre.com.br/MLB-2656522489-coqueteleira-shaker-academia-600ml-black-skull-fum-_JM#reco_item_pos=0&amp;reco_backend=recomm-platform_v2p_univb&amp;reco_backend_type=low_level&amp;reco_client=vip-v2p&amp;reco_id=30f997f6-f5f0-4023-a7f1-ba5878ce22dc</w:t>
      </w:r>
      <w:r>
        <w:rPr>
          <w:rFonts w:hint="default" w:ascii="Arial" w:hAnsi="Arial" w:eastAsia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line="360" w:lineRule="auto"/>
        <w:jc w:val="both"/>
        <w:rPr>
          <w:rFonts w:hint="default" w:ascii="Arial" w:hAnsi="Arial" w:eastAsia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hint="default" w:ascii="Arial" w:hAnsi="Arial" w:eastAsia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hint="default" w:ascii="Arial" w:hAnsi="Arial" w:eastAsia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hint="default" w:ascii="Arial" w:hAnsi="Arial" w:eastAsia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hint="default" w:ascii="Arial" w:hAnsi="Arial" w:eastAsia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hint="default" w:ascii="Arial" w:hAnsi="Arial" w:eastAsia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bookmarkStart w:id="10" w:name="_GoBack"/>
      <w:bookmarkEnd w:id="10"/>
    </w:p>
    <w:p>
      <w:pPr>
        <w:pStyle w:val="2"/>
      </w:pPr>
      <w:bookmarkStart w:id="9" w:name="_Toc73287566"/>
      <w:r>
        <w:t>CONCLUSÃO</w:t>
      </w:r>
      <w:bookmarkEnd w:id="9"/>
    </w:p>
    <w:p>
      <w:pPr>
        <w:spacing w:line="360" w:lineRule="auto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Por ser um produto com  uma premissa muito simples, este trabalho não teve tantas informações ou dados exagerados, mas é no geral um produto que vale a pena a compra se existe interesse em tomar suplementação proteica, que realiza muito bem o que é proposto.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951AB0"/>
    <w:multiLevelType w:val="multilevel"/>
    <w:tmpl w:val="3E951AB0"/>
    <w:lvl w:ilvl="0" w:tentative="0">
      <w:start w:val="1"/>
      <w:numFmt w:val="decimal"/>
      <w:pStyle w:val="2"/>
      <w:lvlText w:val="%1."/>
      <w:lvlJc w:val="left"/>
      <w:pPr>
        <w:ind w:left="720" w:hanging="360"/>
      </w:pPr>
    </w:lvl>
    <w:lvl w:ilvl="1" w:tentative="0">
      <w:start w:val="1"/>
      <w:numFmt w:val="decimal"/>
      <w:pStyle w:val="3"/>
      <w:isLgl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  <w:rsid w:val="2AD20F52"/>
    <w:rsid w:val="71D42DDE"/>
    <w:rsid w:val="7C1B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numPr>
        <w:ilvl w:val="0"/>
        <w:numId w:val="1"/>
      </w:numPr>
      <w:spacing w:line="360" w:lineRule="auto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3">
    <w:name w:val="heading 2"/>
    <w:basedOn w:val="4"/>
    <w:next w:val="1"/>
    <w:link w:val="22"/>
    <w:unhideWhenUsed/>
    <w:qFormat/>
    <w:uiPriority w:val="9"/>
    <w:pPr>
      <w:numPr>
        <w:ilvl w:val="1"/>
        <w:numId w:val="1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toc 2"/>
    <w:basedOn w:val="1"/>
    <w:next w:val="1"/>
    <w:unhideWhenUsed/>
    <w:uiPriority w:val="39"/>
    <w:pPr>
      <w:spacing w:before="120" w:after="0"/>
      <w:ind w:left="220"/>
    </w:pPr>
    <w:rPr>
      <w:b/>
      <w:bCs/>
    </w:rPr>
  </w:style>
  <w:style w:type="paragraph" w:styleId="9">
    <w:name w:val="toc 9"/>
    <w:basedOn w:val="1"/>
    <w:next w:val="1"/>
    <w:semiHidden/>
    <w:unhideWhenUsed/>
    <w:uiPriority w:val="39"/>
    <w:pPr>
      <w:spacing w:after="0"/>
      <w:ind w:left="1760"/>
    </w:pPr>
    <w:rPr>
      <w:sz w:val="20"/>
      <w:szCs w:val="20"/>
    </w:rPr>
  </w:style>
  <w:style w:type="paragraph" w:styleId="10">
    <w:name w:val="toc 6"/>
    <w:basedOn w:val="1"/>
    <w:next w:val="1"/>
    <w:semiHidden/>
    <w:unhideWhenUsed/>
    <w:uiPriority w:val="39"/>
    <w:pPr>
      <w:spacing w:after="0"/>
      <w:ind w:left="1100"/>
    </w:pPr>
    <w:rPr>
      <w:sz w:val="20"/>
      <w:szCs w:val="20"/>
    </w:rPr>
  </w:style>
  <w:style w:type="paragraph" w:styleId="11">
    <w:name w:val="toc 5"/>
    <w:basedOn w:val="1"/>
    <w:next w:val="1"/>
    <w:semiHidden/>
    <w:unhideWhenUsed/>
    <w:uiPriority w:val="39"/>
    <w:pPr>
      <w:spacing w:after="0"/>
      <w:ind w:left="880"/>
    </w:pPr>
    <w:rPr>
      <w:sz w:val="20"/>
      <w:szCs w:val="20"/>
    </w:rPr>
  </w:style>
  <w:style w:type="paragraph" w:styleId="12">
    <w:name w:val="Title"/>
    <w:basedOn w:val="1"/>
    <w:next w:val="1"/>
    <w:link w:val="1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3">
    <w:name w:val="toc 4"/>
    <w:basedOn w:val="1"/>
    <w:next w:val="1"/>
    <w:semiHidden/>
    <w:unhideWhenUsed/>
    <w:uiPriority w:val="39"/>
    <w:pPr>
      <w:spacing w:after="0"/>
      <w:ind w:left="660"/>
    </w:pPr>
    <w:rPr>
      <w:sz w:val="20"/>
      <w:szCs w:val="20"/>
    </w:rPr>
  </w:style>
  <w:style w:type="paragraph" w:styleId="14">
    <w:name w:val="toc 8"/>
    <w:basedOn w:val="1"/>
    <w:next w:val="1"/>
    <w:semiHidden/>
    <w:unhideWhenUsed/>
    <w:uiPriority w:val="39"/>
    <w:pPr>
      <w:spacing w:after="0"/>
      <w:ind w:left="1540"/>
    </w:pPr>
    <w:rPr>
      <w:sz w:val="20"/>
      <w:szCs w:val="20"/>
    </w:rPr>
  </w:style>
  <w:style w:type="paragraph" w:styleId="15">
    <w:name w:val="toc 7"/>
    <w:basedOn w:val="1"/>
    <w:next w:val="1"/>
    <w:semiHidden/>
    <w:unhideWhenUsed/>
    <w:uiPriority w:val="39"/>
    <w:pPr>
      <w:spacing w:after="0"/>
      <w:ind w:left="1320"/>
    </w:pPr>
    <w:rPr>
      <w:sz w:val="20"/>
      <w:szCs w:val="20"/>
    </w:rPr>
  </w:style>
  <w:style w:type="paragraph" w:styleId="16">
    <w:name w:val="toc 3"/>
    <w:basedOn w:val="1"/>
    <w:next w:val="1"/>
    <w:semiHidden/>
    <w:unhideWhenUsed/>
    <w:uiPriority w:val="39"/>
    <w:pPr>
      <w:spacing w:after="0"/>
      <w:ind w:left="440"/>
    </w:pPr>
    <w:rPr>
      <w:sz w:val="20"/>
      <w:szCs w:val="20"/>
    </w:rPr>
  </w:style>
  <w:style w:type="paragraph" w:styleId="17">
    <w:name w:val="Subtitle"/>
    <w:basedOn w:val="1"/>
    <w:next w:val="1"/>
    <w:link w:val="20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oc 1"/>
    <w:basedOn w:val="1"/>
    <w:next w:val="1"/>
    <w:unhideWhenUsed/>
    <w:uiPriority w:val="39"/>
    <w:pPr>
      <w:spacing w:before="120" w:after="0"/>
    </w:pPr>
    <w:rPr>
      <w:b/>
      <w:bCs/>
      <w:i/>
      <w:iCs/>
      <w:sz w:val="24"/>
      <w:szCs w:val="24"/>
    </w:rPr>
  </w:style>
  <w:style w:type="character" w:customStyle="1" w:styleId="19">
    <w:name w:val="Título Char"/>
    <w:basedOn w:val="5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0">
    <w:name w:val="Subtítulo Char"/>
    <w:basedOn w:val="5"/>
    <w:link w:val="17"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Título 1 Char"/>
    <w:basedOn w:val="5"/>
    <w:link w:val="2"/>
    <w:uiPriority w:val="9"/>
    <w:rPr>
      <w:rFonts w:ascii="Arial" w:hAnsi="Arial" w:eastAsia="Arial" w:cs="Arial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22">
    <w:name w:val="Título 2 Char"/>
    <w:basedOn w:val="5"/>
    <w:link w:val="3"/>
    <w:uiPriority w:val="9"/>
    <w:rPr>
      <w:rFonts w:ascii="Arial" w:hAnsi="Arial" w:cs="Arial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customStyle="1" w:styleId="23">
    <w:name w:val="TOC Heading"/>
    <w:basedOn w:val="2"/>
    <w:next w:val="1"/>
    <w:unhideWhenUsed/>
    <w:qFormat/>
    <w:uiPriority w:val="39"/>
    <w:pPr>
      <w:keepNext/>
      <w:keepLines/>
      <w:numPr>
        <w:ilvl w:val="0"/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5B6" w:themeColor="accent1" w:themeShade="BF"/>
      <w:sz w:val="28"/>
      <w:szCs w:val="28"/>
      <w:lang w:eastAsia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webp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709</Words>
  <Characters>3833</Characters>
  <Lines>31</Lines>
  <Paragraphs>9</Paragraphs>
  <TotalTime>98</TotalTime>
  <ScaleCrop>false</ScaleCrop>
  <LinksUpToDate>false</LinksUpToDate>
  <CharactersWithSpaces>4533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cp:lastModifiedBy>kamus</cp:lastModifiedBy>
  <cp:lastPrinted>2020-11-09T21:26:00Z</cp:lastPrinted>
  <dcterms:modified xsi:type="dcterms:W3CDTF">2023-10-02T02:04:30Z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1046-12.2.0.13215</vt:lpwstr>
  </property>
  <property fmtid="{D5CDD505-2E9C-101B-9397-08002B2CF9AE}" pid="3" name="ICV">
    <vt:lpwstr>3A23636A5C6D45D988DDB088BBABC268_13</vt:lpwstr>
  </property>
</Properties>
</file>