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47EA4CB"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7D3C53FF" w14:textId="77777777" w:rsidTr="00DE19A1">
        <w:trPr>
          <w:trHeight w:val="415"/>
        </w:trPr>
        <w:tc>
          <w:tcPr>
            <w:tcW w:w="3119" w:type="dxa"/>
            <w:tcBorders>
              <w:bottom w:val="single" w:sz="4" w:space="0" w:color="F2F2F2" w:themeColor="background1" w:themeShade="F2"/>
            </w:tcBorders>
            <w:shd w:val="clear" w:color="auto" w:fill="F3F3F3"/>
            <w:vAlign w:val="center"/>
          </w:tcPr>
          <w:p w14:paraId="7984BCBC" w14:textId="77777777" w:rsidR="00812A86" w:rsidRPr="00F076D7" w:rsidRDefault="00812A86" w:rsidP="00DE19A1">
            <w:pPr>
              <w:ind w:right="-944"/>
              <w:rPr>
                <w:rFonts w:ascii="Arial" w:hAnsi="Arial"/>
              </w:rPr>
            </w:pPr>
            <w:bookmarkStart w:id="0" w:name="_Hlk147311147"/>
          </w:p>
        </w:tc>
        <w:tc>
          <w:tcPr>
            <w:tcW w:w="3071" w:type="dxa"/>
            <w:tcBorders>
              <w:bottom w:val="single" w:sz="4" w:space="0" w:color="F2F2F2" w:themeColor="background1" w:themeShade="F2"/>
            </w:tcBorders>
            <w:shd w:val="clear" w:color="auto" w:fill="F3F3F3"/>
            <w:vAlign w:val="center"/>
          </w:tcPr>
          <w:p w14:paraId="744972F4"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40CBE1D1"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68A2ED68"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4D7AB0DB"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76DFA7FC"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42ED7B0A" w14:textId="77777777" w:rsidTr="00DE19A1">
        <w:trPr>
          <w:trHeight w:val="415"/>
        </w:trPr>
        <w:tc>
          <w:tcPr>
            <w:tcW w:w="6190" w:type="dxa"/>
            <w:gridSpan w:val="2"/>
            <w:shd w:val="clear" w:color="auto" w:fill="F3F3F3"/>
            <w:vAlign w:val="center"/>
          </w:tcPr>
          <w:p w14:paraId="0E6F5BBF"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611F5679" w14:textId="77777777" w:rsidR="00812A86" w:rsidRPr="00F076D7" w:rsidRDefault="00E56BEF" w:rsidP="00DE19A1">
            <w:pPr>
              <w:ind w:right="-944"/>
              <w:rPr>
                <w:rFonts w:ascii="Arial" w:hAnsi="Arial"/>
              </w:rPr>
            </w:pPr>
            <w:r>
              <w:rPr>
                <w:rFonts w:ascii="Arial" w:hAnsi="Arial"/>
              </w:rPr>
              <w:t>Group 13</w:t>
            </w:r>
          </w:p>
        </w:tc>
        <w:tc>
          <w:tcPr>
            <w:tcW w:w="412" w:type="dxa"/>
            <w:gridSpan w:val="2"/>
            <w:tcBorders>
              <w:bottom w:val="single" w:sz="4" w:space="0" w:color="F2F2F2" w:themeColor="background1" w:themeShade="F2"/>
            </w:tcBorders>
            <w:shd w:val="clear" w:color="auto" w:fill="F3F3F3"/>
            <w:vAlign w:val="center"/>
          </w:tcPr>
          <w:p w14:paraId="0A45409E"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1DCCAD04" w14:textId="77777777" w:rsidR="00812A86" w:rsidRPr="00F076D7" w:rsidRDefault="00E56BEF" w:rsidP="00DE19A1">
            <w:pPr>
              <w:ind w:right="-944"/>
              <w:rPr>
                <w:rFonts w:ascii="Arial" w:hAnsi="Arial"/>
              </w:rPr>
            </w:pPr>
            <w:r>
              <w:rPr>
                <w:rFonts w:ascii="Arial" w:hAnsi="Arial"/>
              </w:rPr>
              <w:t>Group 13</w:t>
            </w:r>
          </w:p>
        </w:tc>
        <w:tc>
          <w:tcPr>
            <w:tcW w:w="397" w:type="dxa"/>
            <w:tcBorders>
              <w:bottom w:val="single" w:sz="4" w:space="0" w:color="F2F2F2" w:themeColor="background1" w:themeShade="F2"/>
            </w:tcBorders>
            <w:shd w:val="clear" w:color="auto" w:fill="F3F3F3"/>
            <w:vAlign w:val="center"/>
          </w:tcPr>
          <w:p w14:paraId="50162E18"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F33F08" w14:textId="77777777" w:rsidR="00812A86" w:rsidRPr="00F076D7" w:rsidRDefault="00E56BEF" w:rsidP="00DE19A1">
            <w:pPr>
              <w:ind w:right="-944"/>
              <w:rPr>
                <w:rFonts w:ascii="Arial" w:hAnsi="Arial"/>
              </w:rPr>
            </w:pPr>
            <w:r>
              <w:rPr>
                <w:rFonts w:ascii="Arial" w:hAnsi="Arial"/>
              </w:rPr>
              <w:t>04.10.2023</w:t>
            </w:r>
          </w:p>
        </w:tc>
        <w:tc>
          <w:tcPr>
            <w:tcW w:w="418" w:type="dxa"/>
            <w:tcBorders>
              <w:bottom w:val="single" w:sz="4" w:space="0" w:color="F2F2F2" w:themeColor="background1" w:themeShade="F2"/>
            </w:tcBorders>
            <w:shd w:val="clear" w:color="auto" w:fill="F3F3F3"/>
            <w:vAlign w:val="center"/>
          </w:tcPr>
          <w:p w14:paraId="77C620D2"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6E60F81" w14:textId="77777777" w:rsidR="00812A86" w:rsidRPr="00F076D7" w:rsidRDefault="00E56BEF" w:rsidP="00DE19A1">
            <w:pPr>
              <w:ind w:right="-944"/>
              <w:rPr>
                <w:rFonts w:ascii="Arial" w:hAnsi="Arial"/>
              </w:rPr>
            </w:pPr>
            <w:r>
              <w:rPr>
                <w:rFonts w:ascii="Arial" w:hAnsi="Arial"/>
              </w:rPr>
              <w:t>1</w:t>
            </w:r>
          </w:p>
        </w:tc>
      </w:tr>
      <w:tr w:rsidR="00812A86" w:rsidRPr="00F076D7" w14:paraId="251AC347" w14:textId="77777777" w:rsidTr="00DE19A1">
        <w:trPr>
          <w:trHeight w:val="262"/>
        </w:trPr>
        <w:tc>
          <w:tcPr>
            <w:tcW w:w="3119" w:type="dxa"/>
            <w:tcBorders>
              <w:bottom w:val="single" w:sz="4" w:space="0" w:color="F2F2F2" w:themeColor="background1" w:themeShade="F2"/>
            </w:tcBorders>
            <w:shd w:val="clear" w:color="auto" w:fill="F3F3F3"/>
            <w:vAlign w:val="center"/>
          </w:tcPr>
          <w:p w14:paraId="2B960AC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3628F79F"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5CB05B7D"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4B2A43F"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453FCED" w14:textId="77777777" w:rsidR="00812A86" w:rsidRPr="00F076D7" w:rsidRDefault="00812A86" w:rsidP="00DE19A1">
            <w:pPr>
              <w:ind w:right="-944"/>
              <w:rPr>
                <w:rFonts w:ascii="Arial" w:hAnsi="Arial"/>
              </w:rPr>
            </w:pPr>
          </w:p>
        </w:tc>
      </w:tr>
      <w:tr w:rsidR="00812A86" w:rsidRPr="00F076D7" w14:paraId="5D639C7C" w14:textId="77777777" w:rsidTr="00DE19A1">
        <w:trPr>
          <w:trHeight w:val="266"/>
        </w:trPr>
        <w:tc>
          <w:tcPr>
            <w:tcW w:w="3119" w:type="dxa"/>
            <w:tcBorders>
              <w:bottom w:val="nil"/>
            </w:tcBorders>
            <w:shd w:val="clear" w:color="auto" w:fill="FFFFFF"/>
          </w:tcPr>
          <w:p w14:paraId="0EC23098"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ACEFABB"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0175A4AA"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193AC13C"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E13EC77"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11D096B6" w14:textId="77777777" w:rsidTr="00480E3D">
        <w:trPr>
          <w:trHeight w:val="2677"/>
        </w:trPr>
        <w:tc>
          <w:tcPr>
            <w:tcW w:w="3119" w:type="dxa"/>
            <w:vMerge w:val="restart"/>
            <w:tcBorders>
              <w:top w:val="nil"/>
            </w:tcBorders>
            <w:shd w:val="clear" w:color="auto" w:fill="FFFFFF"/>
          </w:tcPr>
          <w:p w14:paraId="51771E08" w14:textId="77777777" w:rsidR="00812A86" w:rsidRPr="00F83D4F" w:rsidRDefault="00812A86" w:rsidP="00DE19A1">
            <w:pPr>
              <w:rPr>
                <w:rFonts w:ascii="Arial" w:hAnsi="Arial"/>
                <w:color w:val="808080" w:themeColor="background1" w:themeShade="80"/>
                <w:sz w:val="20"/>
              </w:rPr>
            </w:pPr>
          </w:p>
          <w:p w14:paraId="61C802B4" w14:textId="77777777" w:rsidR="00E56BEF" w:rsidRPr="00E56BEF" w:rsidRDefault="00E56BEF" w:rsidP="00DE19A1">
            <w:pPr>
              <w:rPr>
                <w:rFonts w:ascii="Arial" w:hAnsi="Arial"/>
                <w:color w:val="808080" w:themeColor="background1" w:themeShade="80"/>
                <w:sz w:val="20"/>
                <w:szCs w:val="20"/>
              </w:rPr>
            </w:pPr>
            <w:r w:rsidRPr="00E56BEF">
              <w:rPr>
                <w:rFonts w:ascii="Arial" w:hAnsi="Arial"/>
                <w:color w:val="808080" w:themeColor="background1" w:themeShade="80"/>
                <w:sz w:val="20"/>
                <w:szCs w:val="20"/>
              </w:rPr>
              <w:t>Our Key Partners are our several Enterprises whom hardware acts as our key resource will be acquired. Their donated hardware will be used to distribute it to students of need.</w:t>
            </w:r>
          </w:p>
          <w:p w14:paraId="511C9F83" w14:textId="77777777" w:rsidR="00E56BEF" w:rsidRPr="00E56BEF" w:rsidRDefault="00E56BEF" w:rsidP="00DE19A1">
            <w:pPr>
              <w:rPr>
                <w:rFonts w:ascii="Arial" w:hAnsi="Arial"/>
                <w:color w:val="808080" w:themeColor="background1" w:themeShade="80"/>
                <w:sz w:val="20"/>
                <w:szCs w:val="20"/>
              </w:rPr>
            </w:pPr>
            <w:r w:rsidRPr="00E56BEF">
              <w:rPr>
                <w:rFonts w:ascii="Arial" w:hAnsi="Arial"/>
                <w:color w:val="808080" w:themeColor="background1" w:themeShade="80"/>
                <w:sz w:val="20"/>
                <w:szCs w:val="20"/>
              </w:rPr>
              <w:t>Schools are considered as our Partners too as their students will rent the hardware</w:t>
            </w:r>
            <w:r w:rsidR="006C2F0B">
              <w:rPr>
                <w:rFonts w:ascii="Arial" w:hAnsi="Arial"/>
                <w:color w:val="808080" w:themeColor="background1" w:themeShade="80"/>
                <w:sz w:val="20"/>
                <w:szCs w:val="20"/>
              </w:rPr>
              <w:t xml:space="preserve">. </w:t>
            </w:r>
          </w:p>
          <w:p w14:paraId="5220428D" w14:textId="77777777" w:rsidR="00E56BEF" w:rsidRPr="00F076D7" w:rsidRDefault="00083E77" w:rsidP="0000219A">
            <w:pPr>
              <w:rPr>
                <w:rFonts w:ascii="Arial" w:hAnsi="Arial"/>
              </w:rPr>
            </w:pPr>
            <w:r>
              <w:rPr>
                <w:rFonts w:ascii="Arial" w:hAnsi="Arial"/>
                <w:color w:val="808080" w:themeColor="background1" w:themeShade="80"/>
                <w:sz w:val="20"/>
                <w:szCs w:val="20"/>
              </w:rPr>
              <w:t xml:space="preserve">To motivate </w:t>
            </w:r>
            <w:r w:rsidR="001C3EB1">
              <w:rPr>
                <w:rFonts w:ascii="Arial" w:hAnsi="Arial"/>
                <w:color w:val="808080" w:themeColor="background1" w:themeShade="80"/>
                <w:sz w:val="20"/>
                <w:szCs w:val="20"/>
              </w:rPr>
              <w:t xml:space="preserve">pursing </w:t>
            </w:r>
            <w:r w:rsidR="00E56BEF" w:rsidRPr="00E56BEF">
              <w:rPr>
                <w:rFonts w:ascii="Arial" w:hAnsi="Arial"/>
                <w:color w:val="808080" w:themeColor="background1" w:themeShade="80"/>
                <w:sz w:val="20"/>
                <w:szCs w:val="20"/>
              </w:rPr>
              <w:t>partnerships</w:t>
            </w:r>
            <w:r w:rsidR="0089685E">
              <w:rPr>
                <w:rFonts w:ascii="Arial" w:hAnsi="Arial"/>
                <w:color w:val="808080" w:themeColor="background1" w:themeShade="80"/>
                <w:sz w:val="20"/>
                <w:szCs w:val="20"/>
              </w:rPr>
              <w:t xml:space="preserve">, </w:t>
            </w:r>
            <w:r w:rsidR="0000219A">
              <w:rPr>
                <w:rFonts w:ascii="Arial" w:hAnsi="Arial"/>
                <w:color w:val="808080" w:themeColor="background1" w:themeShade="80"/>
                <w:sz w:val="20"/>
                <w:szCs w:val="20"/>
              </w:rPr>
              <w:t xml:space="preserve">the </w:t>
            </w:r>
            <w:r w:rsidR="00E56BEF" w:rsidRPr="00E56BEF">
              <w:rPr>
                <w:rFonts w:ascii="Arial" w:hAnsi="Arial"/>
                <w:color w:val="808080" w:themeColor="background1" w:themeShade="80"/>
                <w:sz w:val="20"/>
                <w:szCs w:val="20"/>
              </w:rPr>
              <w:t>donated hardware will contain advertisements, stimulating the growth of trainee applications that many companies lack of</w:t>
            </w:r>
            <w:r w:rsidR="0000219A">
              <w:rPr>
                <w:rFonts w:ascii="Arial" w:hAnsi="Arial"/>
                <w:color w:val="808080" w:themeColor="background1" w:themeShade="80"/>
                <w:sz w:val="20"/>
                <w:szCs w:val="20"/>
              </w:rPr>
              <w:t>.</w:t>
            </w:r>
          </w:p>
        </w:tc>
        <w:tc>
          <w:tcPr>
            <w:tcW w:w="3118" w:type="dxa"/>
            <w:gridSpan w:val="2"/>
            <w:tcBorders>
              <w:top w:val="nil"/>
              <w:bottom w:val="single" w:sz="4" w:space="0" w:color="F2F2F2" w:themeColor="background1" w:themeShade="F2"/>
            </w:tcBorders>
            <w:shd w:val="clear" w:color="auto" w:fill="FFFFFF"/>
          </w:tcPr>
          <w:p w14:paraId="3AA5EC85" w14:textId="77777777" w:rsidR="00812A86" w:rsidRDefault="00812A86" w:rsidP="00DE19A1">
            <w:pPr>
              <w:rPr>
                <w:rFonts w:ascii="Arial" w:hAnsi="Arial"/>
                <w:color w:val="808080" w:themeColor="background1" w:themeShade="80"/>
                <w:sz w:val="20"/>
              </w:rPr>
            </w:pPr>
          </w:p>
          <w:p w14:paraId="0A6F873B" w14:textId="77777777" w:rsidR="0035712D" w:rsidRPr="0035712D" w:rsidRDefault="0035712D" w:rsidP="00DE19A1">
            <w:pPr>
              <w:rPr>
                <w:rFonts w:ascii="Arial" w:hAnsi="Arial"/>
                <w:color w:val="808080" w:themeColor="background1" w:themeShade="80"/>
                <w:sz w:val="20"/>
                <w:lang w:val="en-US"/>
              </w:rPr>
            </w:pPr>
            <w:r w:rsidRPr="0035712D">
              <w:rPr>
                <w:rFonts w:ascii="Arial" w:hAnsi="Arial"/>
                <w:color w:val="808080" w:themeColor="background1" w:themeShade="80"/>
                <w:sz w:val="20"/>
              </w:rPr>
              <w:t>Our core activities revolve around acquiring and refurbishing high-quality hardware, managing lease agreements, and collaborating with educational institutions. We also engage in advertising and promotional activities to stimulate student applications and manage ongoing customer relationships</w:t>
            </w:r>
            <w:r w:rsidR="00EB23EF">
              <w:rPr>
                <w:rFonts w:ascii="Arial" w:hAnsi="Arial"/>
                <w:color w:val="808080" w:themeColor="background1" w:themeShade="80"/>
                <w:sz w:val="20"/>
              </w:rPr>
              <w:t>, securing financial support</w:t>
            </w:r>
            <w:r w:rsidRPr="0035712D">
              <w:rPr>
                <w:rFonts w:ascii="Arial" w:hAnsi="Arial"/>
                <w:color w:val="808080" w:themeColor="background1" w:themeShade="80"/>
                <w:sz w:val="20"/>
              </w:rPr>
              <w:t>.</w:t>
            </w:r>
          </w:p>
        </w:tc>
        <w:tc>
          <w:tcPr>
            <w:tcW w:w="3096" w:type="dxa"/>
            <w:gridSpan w:val="4"/>
            <w:vMerge w:val="restart"/>
            <w:tcBorders>
              <w:top w:val="nil"/>
            </w:tcBorders>
            <w:shd w:val="clear" w:color="auto" w:fill="FFFFFF"/>
          </w:tcPr>
          <w:p w14:paraId="73A39EE6" w14:textId="77777777" w:rsidR="00812A86" w:rsidRDefault="00812A86" w:rsidP="00DE19A1">
            <w:pPr>
              <w:rPr>
                <w:rFonts w:ascii="Arial" w:hAnsi="Arial"/>
                <w:color w:val="808080" w:themeColor="background1" w:themeShade="80"/>
                <w:sz w:val="20"/>
              </w:rPr>
            </w:pPr>
          </w:p>
          <w:p w14:paraId="6713CDCC" w14:textId="77777777" w:rsidR="00E56BEF" w:rsidRPr="00F83D4F" w:rsidRDefault="00E56BEF" w:rsidP="00DE19A1">
            <w:pPr>
              <w:rPr>
                <w:rFonts w:ascii="Arial" w:hAnsi="Arial"/>
                <w:color w:val="808080" w:themeColor="background1" w:themeShade="80"/>
                <w:sz w:val="20"/>
              </w:rPr>
            </w:pPr>
            <w:r>
              <w:rPr>
                <w:rFonts w:ascii="Arial" w:hAnsi="Arial"/>
                <w:color w:val="808080" w:themeColor="background1" w:themeShade="80"/>
                <w:sz w:val="20"/>
              </w:rPr>
              <w:t xml:space="preserve">We target </w:t>
            </w:r>
            <w:proofErr w:type="gramStart"/>
            <w:r>
              <w:rPr>
                <w:rFonts w:ascii="Arial" w:hAnsi="Arial"/>
                <w:color w:val="808080" w:themeColor="background1" w:themeShade="80"/>
                <w:sz w:val="20"/>
              </w:rPr>
              <w:t>economically disadvantaged</w:t>
            </w:r>
            <w:proofErr w:type="gramEnd"/>
            <w:r>
              <w:rPr>
                <w:rFonts w:ascii="Arial" w:hAnsi="Arial"/>
                <w:color w:val="808080" w:themeColor="background1" w:themeShade="80"/>
                <w:sz w:val="20"/>
              </w:rPr>
              <w:t xml:space="preserve"> students, and therefore, they are considered as our customers. Since they cannot afford cost intensive hardware, we act as a </w:t>
            </w:r>
            <w:r w:rsidR="009F3B92">
              <w:rPr>
                <w:rFonts w:ascii="Arial" w:hAnsi="Arial"/>
                <w:color w:val="808080" w:themeColor="background1" w:themeShade="80"/>
                <w:sz w:val="20"/>
              </w:rPr>
              <w:t>key provider for high-quality hardware</w:t>
            </w:r>
            <w:r w:rsidR="000927E4">
              <w:rPr>
                <w:rFonts w:ascii="Arial" w:hAnsi="Arial"/>
                <w:color w:val="808080" w:themeColor="background1" w:themeShade="80"/>
                <w:sz w:val="20"/>
              </w:rPr>
              <w:t>; t</w:t>
            </w:r>
            <w:r w:rsidR="009F3B92">
              <w:rPr>
                <w:rFonts w:ascii="Arial" w:hAnsi="Arial"/>
                <w:color w:val="808080" w:themeColor="background1" w:themeShade="80"/>
                <w:sz w:val="20"/>
              </w:rPr>
              <w:t xml:space="preserve">hat being said, the students are granted the opportunity to chart such hardware as part of an affordable lease agreement, </w:t>
            </w:r>
            <w:r w:rsidR="000927E4">
              <w:rPr>
                <w:rFonts w:ascii="Arial" w:hAnsi="Arial"/>
                <w:color w:val="808080" w:themeColor="background1" w:themeShade="80"/>
                <w:sz w:val="20"/>
              </w:rPr>
              <w:t xml:space="preserve">allowing everyone to obtain high </w:t>
            </w:r>
            <w:r w:rsidR="009F3B92">
              <w:rPr>
                <w:rFonts w:ascii="Arial" w:hAnsi="Arial"/>
                <w:color w:val="808080" w:themeColor="background1" w:themeShade="80"/>
                <w:sz w:val="20"/>
              </w:rPr>
              <w:t>quality of education.</w:t>
            </w:r>
          </w:p>
        </w:tc>
        <w:tc>
          <w:tcPr>
            <w:tcW w:w="3103" w:type="dxa"/>
            <w:gridSpan w:val="2"/>
            <w:tcBorders>
              <w:top w:val="nil"/>
              <w:bottom w:val="single" w:sz="4" w:space="0" w:color="F2F2F2" w:themeColor="background1" w:themeShade="F2"/>
            </w:tcBorders>
            <w:shd w:val="clear" w:color="auto" w:fill="FFFFFF"/>
          </w:tcPr>
          <w:p w14:paraId="7DCAE8D7" w14:textId="77777777" w:rsidR="00812A86" w:rsidRPr="00F83D4F" w:rsidRDefault="00EB23EF" w:rsidP="00DE19A1">
            <w:pPr>
              <w:ind w:right="-10"/>
              <w:rPr>
                <w:rFonts w:ascii="Arial" w:hAnsi="Arial"/>
                <w:color w:val="808080" w:themeColor="background1" w:themeShade="80"/>
                <w:sz w:val="20"/>
              </w:rPr>
            </w:pPr>
            <w:r w:rsidRPr="00EB23EF">
              <w:rPr>
                <w:rFonts w:ascii="Arial" w:hAnsi="Arial"/>
                <w:color w:val="808080" w:themeColor="background1" w:themeShade="80"/>
                <w:sz w:val="20"/>
              </w:rPr>
              <w:t xml:space="preserve">We establish personalized relationships with our customers, offering ongoing </w:t>
            </w:r>
            <w:r>
              <w:rPr>
                <w:rFonts w:ascii="Arial" w:hAnsi="Arial"/>
                <w:color w:val="808080" w:themeColor="background1" w:themeShade="80"/>
                <w:sz w:val="20"/>
              </w:rPr>
              <w:t xml:space="preserve">technical </w:t>
            </w:r>
            <w:r w:rsidRPr="00EB23EF">
              <w:rPr>
                <w:rFonts w:ascii="Arial" w:hAnsi="Arial"/>
                <w:color w:val="808080" w:themeColor="background1" w:themeShade="80"/>
                <w:sz w:val="20"/>
              </w:rPr>
              <w:t>support</w:t>
            </w:r>
            <w:r>
              <w:rPr>
                <w:rFonts w:ascii="Arial" w:hAnsi="Arial"/>
                <w:color w:val="808080" w:themeColor="background1" w:themeShade="80"/>
                <w:sz w:val="20"/>
              </w:rPr>
              <w:t xml:space="preserve"> in case of malfunctioning</w:t>
            </w:r>
            <w:r w:rsidRPr="00EB23EF">
              <w:rPr>
                <w:rFonts w:ascii="Arial" w:hAnsi="Arial"/>
                <w:color w:val="808080" w:themeColor="background1" w:themeShade="80"/>
                <w:sz w:val="20"/>
              </w:rPr>
              <w:t xml:space="preserve"> and communication regarding lease agreements and hardware usage. These relationships are essential to </w:t>
            </w:r>
            <w:r>
              <w:rPr>
                <w:rFonts w:ascii="Arial" w:hAnsi="Arial"/>
                <w:color w:val="808080" w:themeColor="background1" w:themeShade="80"/>
                <w:sz w:val="20"/>
              </w:rPr>
              <w:t xml:space="preserve">ensure </w:t>
            </w:r>
            <w:r w:rsidRPr="00EB23EF">
              <w:rPr>
                <w:rFonts w:ascii="Arial" w:hAnsi="Arial"/>
                <w:color w:val="808080" w:themeColor="background1" w:themeShade="80"/>
                <w:sz w:val="20"/>
              </w:rPr>
              <w:t>customer satisfaction</w:t>
            </w:r>
            <w:r>
              <w:rPr>
                <w:rFonts w:ascii="Arial" w:hAnsi="Arial"/>
                <w:color w:val="808080" w:themeColor="background1" w:themeShade="80"/>
                <w:sz w:val="20"/>
              </w:rPr>
              <w:t xml:space="preserve"> and aid in generating a larger number of new customers</w:t>
            </w:r>
          </w:p>
        </w:tc>
        <w:tc>
          <w:tcPr>
            <w:tcW w:w="3110" w:type="dxa"/>
            <w:gridSpan w:val="3"/>
            <w:vMerge w:val="restart"/>
            <w:tcBorders>
              <w:top w:val="nil"/>
            </w:tcBorders>
            <w:shd w:val="clear" w:color="auto" w:fill="FFFFFF"/>
          </w:tcPr>
          <w:p w14:paraId="6C538939" w14:textId="77777777" w:rsidR="00EB23EF" w:rsidRDefault="00EB23EF" w:rsidP="00DE19A1">
            <w:pPr>
              <w:ind w:right="-18"/>
              <w:rPr>
                <w:rFonts w:ascii="Arial" w:hAnsi="Arial"/>
              </w:rPr>
            </w:pPr>
          </w:p>
          <w:p w14:paraId="5BC43921" w14:textId="77777777" w:rsidR="00EB23EF" w:rsidRPr="00EB23EF" w:rsidRDefault="00EB23EF" w:rsidP="00DE19A1">
            <w:pPr>
              <w:ind w:right="-18"/>
              <w:rPr>
                <w:rFonts w:ascii="Arial" w:hAnsi="Arial"/>
                <w:color w:val="808080" w:themeColor="background1" w:themeShade="80"/>
                <w:sz w:val="20"/>
                <w:szCs w:val="20"/>
              </w:rPr>
            </w:pPr>
            <w:r w:rsidRPr="00EB23EF">
              <w:rPr>
                <w:rFonts w:ascii="Arial" w:hAnsi="Arial"/>
                <w:color w:val="808080" w:themeColor="background1" w:themeShade="80"/>
                <w:sz w:val="20"/>
                <w:szCs w:val="20"/>
              </w:rPr>
              <w:t xml:space="preserve">Our primary focus is on </w:t>
            </w:r>
            <w:proofErr w:type="gramStart"/>
            <w:r w:rsidRPr="00EB23EF">
              <w:rPr>
                <w:rFonts w:ascii="Arial" w:hAnsi="Arial"/>
                <w:color w:val="808080" w:themeColor="background1" w:themeShade="80"/>
                <w:sz w:val="20"/>
                <w:szCs w:val="20"/>
              </w:rPr>
              <w:t>economically disadvantaged</w:t>
            </w:r>
            <w:proofErr w:type="gramEnd"/>
            <w:r w:rsidRPr="00EB23EF">
              <w:rPr>
                <w:rFonts w:ascii="Arial" w:hAnsi="Arial"/>
                <w:color w:val="808080" w:themeColor="background1" w:themeShade="80"/>
                <w:sz w:val="20"/>
                <w:szCs w:val="20"/>
              </w:rPr>
              <w:t xml:space="preserve"> students who lack access to costly hardware for education</w:t>
            </w:r>
            <w:r>
              <w:rPr>
                <w:rFonts w:ascii="Arial" w:hAnsi="Arial"/>
                <w:color w:val="808080" w:themeColor="background1" w:themeShade="80"/>
                <w:sz w:val="20"/>
                <w:szCs w:val="20"/>
              </w:rPr>
              <w:t xml:space="preserve">; therefore, we they act as our most important customers </w:t>
            </w:r>
            <w:r w:rsidR="002E6CFD">
              <w:rPr>
                <w:rFonts w:ascii="Arial" w:hAnsi="Arial"/>
                <w:color w:val="808080" w:themeColor="background1" w:themeShade="80"/>
                <w:sz w:val="20"/>
                <w:szCs w:val="20"/>
              </w:rPr>
              <w:t xml:space="preserve">for whom we create value. </w:t>
            </w:r>
            <w:r w:rsidRPr="00EB23EF">
              <w:rPr>
                <w:rFonts w:ascii="Arial" w:hAnsi="Arial"/>
                <w:color w:val="808080" w:themeColor="background1" w:themeShade="80"/>
                <w:sz w:val="20"/>
                <w:szCs w:val="20"/>
              </w:rPr>
              <w:t xml:space="preserve">Additionally, we serve schools and universities, forming a segmented market </w:t>
            </w:r>
            <w:r w:rsidR="002E6CFD">
              <w:rPr>
                <w:rFonts w:ascii="Arial" w:hAnsi="Arial"/>
                <w:color w:val="808080" w:themeColor="background1" w:themeShade="80"/>
                <w:sz w:val="20"/>
                <w:szCs w:val="20"/>
              </w:rPr>
              <w:t xml:space="preserve">in which </w:t>
            </w:r>
            <w:r w:rsidRPr="00EB23EF">
              <w:rPr>
                <w:rFonts w:ascii="Arial" w:hAnsi="Arial"/>
                <w:color w:val="808080" w:themeColor="background1" w:themeShade="80"/>
                <w:sz w:val="20"/>
                <w:szCs w:val="20"/>
              </w:rPr>
              <w:t xml:space="preserve">our services </w:t>
            </w:r>
            <w:proofErr w:type="spellStart"/>
            <w:r w:rsidRPr="00EB23EF">
              <w:rPr>
                <w:rFonts w:ascii="Arial" w:hAnsi="Arial"/>
                <w:color w:val="808080" w:themeColor="background1" w:themeShade="80"/>
                <w:sz w:val="20"/>
                <w:szCs w:val="20"/>
              </w:rPr>
              <w:t>fulfill</w:t>
            </w:r>
            <w:proofErr w:type="spellEnd"/>
            <w:r w:rsidRPr="00EB23EF">
              <w:rPr>
                <w:rFonts w:ascii="Arial" w:hAnsi="Arial"/>
                <w:color w:val="808080" w:themeColor="background1" w:themeShade="80"/>
                <w:sz w:val="20"/>
                <w:szCs w:val="20"/>
              </w:rPr>
              <w:t xml:space="preserve"> distinct needs within the education sector.</w:t>
            </w:r>
          </w:p>
        </w:tc>
      </w:tr>
      <w:tr w:rsidR="00812A86" w:rsidRPr="00F076D7" w14:paraId="13ADE9ED" w14:textId="77777777" w:rsidTr="00480E3D">
        <w:trPr>
          <w:trHeight w:val="264"/>
        </w:trPr>
        <w:tc>
          <w:tcPr>
            <w:tcW w:w="3119" w:type="dxa"/>
            <w:vMerge/>
            <w:shd w:val="clear" w:color="auto" w:fill="FFFFFF"/>
          </w:tcPr>
          <w:p w14:paraId="0A3270EE"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C22FF66"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75ACDAF2"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03586F87"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72BB3A06" w14:textId="77777777" w:rsidR="00812A86" w:rsidRPr="00F076D7" w:rsidRDefault="00812A86" w:rsidP="00DE19A1">
            <w:pPr>
              <w:ind w:right="-944"/>
              <w:rPr>
                <w:rFonts w:ascii="Arial" w:hAnsi="Arial"/>
              </w:rPr>
            </w:pPr>
          </w:p>
        </w:tc>
      </w:tr>
      <w:tr w:rsidR="00812A86" w:rsidRPr="00F076D7" w14:paraId="5AB191D1" w14:textId="77777777" w:rsidTr="00DE19A1">
        <w:trPr>
          <w:trHeight w:val="2822"/>
        </w:trPr>
        <w:tc>
          <w:tcPr>
            <w:tcW w:w="3119" w:type="dxa"/>
            <w:vMerge/>
            <w:tcBorders>
              <w:bottom w:val="single" w:sz="4" w:space="0" w:color="F2F2F2" w:themeColor="background1" w:themeShade="F2"/>
            </w:tcBorders>
            <w:shd w:val="clear" w:color="auto" w:fill="FFFFFF"/>
          </w:tcPr>
          <w:p w14:paraId="11F3D26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51DAD6A9" w14:textId="77777777" w:rsidR="00812A86" w:rsidRPr="00494DA4" w:rsidRDefault="00EB23EF" w:rsidP="00DE19A1">
            <w:pPr>
              <w:rPr>
                <w:rFonts w:ascii="Arial" w:hAnsi="Arial"/>
                <w:color w:val="808080" w:themeColor="background1" w:themeShade="80"/>
                <w:sz w:val="20"/>
              </w:rPr>
            </w:pPr>
            <w:r w:rsidRPr="00EB23EF">
              <w:rPr>
                <w:rFonts w:ascii="Arial" w:hAnsi="Arial"/>
                <w:color w:val="808080" w:themeColor="background1" w:themeShade="80"/>
                <w:sz w:val="20"/>
              </w:rPr>
              <w:t xml:space="preserve">Key resources for us encompass the high-quality hardware donated by enterprises, financial resources, and the expertise required to manage lease agreements. These resources enable us to </w:t>
            </w:r>
            <w:proofErr w:type="spellStart"/>
            <w:r w:rsidRPr="00EB23EF">
              <w:rPr>
                <w:rFonts w:ascii="Arial" w:hAnsi="Arial"/>
                <w:color w:val="808080" w:themeColor="background1" w:themeShade="80"/>
                <w:sz w:val="20"/>
              </w:rPr>
              <w:t>fulfill</w:t>
            </w:r>
            <w:proofErr w:type="spellEnd"/>
            <w:r w:rsidRPr="00EB23EF">
              <w:rPr>
                <w:rFonts w:ascii="Arial" w:hAnsi="Arial"/>
                <w:color w:val="808080" w:themeColor="background1" w:themeShade="80"/>
                <w:sz w:val="20"/>
              </w:rPr>
              <w:t xml:space="preserve"> our value propositions and sustain customer relationships effectively.</w:t>
            </w:r>
          </w:p>
        </w:tc>
        <w:tc>
          <w:tcPr>
            <w:tcW w:w="3096" w:type="dxa"/>
            <w:gridSpan w:val="4"/>
            <w:vMerge/>
            <w:tcBorders>
              <w:bottom w:val="single" w:sz="4" w:space="0" w:color="F2F2F2" w:themeColor="background1" w:themeShade="F2"/>
            </w:tcBorders>
            <w:shd w:val="clear" w:color="auto" w:fill="FFFFFF"/>
          </w:tcPr>
          <w:p w14:paraId="536A022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24E1C6E6" w14:textId="77777777" w:rsidR="00812A86" w:rsidRPr="00F83D4F" w:rsidRDefault="002E6CFD" w:rsidP="00DE19A1">
            <w:pPr>
              <w:ind w:right="-10"/>
              <w:rPr>
                <w:rFonts w:ascii="Arial" w:hAnsi="Arial"/>
                <w:color w:val="808080" w:themeColor="background1" w:themeShade="80"/>
                <w:sz w:val="20"/>
              </w:rPr>
            </w:pPr>
            <w:r>
              <w:rPr>
                <w:rFonts w:ascii="Arial" w:hAnsi="Arial"/>
                <w:color w:val="808080" w:themeColor="background1" w:themeShade="80"/>
                <w:sz w:val="20"/>
              </w:rPr>
              <w:t xml:space="preserve">Our </w:t>
            </w:r>
            <w:r w:rsidRPr="002E6CFD">
              <w:rPr>
                <w:rFonts w:ascii="Arial" w:hAnsi="Arial"/>
                <w:color w:val="808080" w:themeColor="background1" w:themeShade="80"/>
                <w:sz w:val="20"/>
              </w:rPr>
              <w:t>customer</w:t>
            </w:r>
            <w:r>
              <w:rPr>
                <w:rFonts w:ascii="Arial" w:hAnsi="Arial"/>
                <w:color w:val="808080" w:themeColor="background1" w:themeShade="80"/>
                <w:sz w:val="20"/>
              </w:rPr>
              <w:t xml:space="preserve"> </w:t>
            </w:r>
            <w:r w:rsidRPr="002E6CFD">
              <w:rPr>
                <w:rFonts w:ascii="Arial" w:hAnsi="Arial"/>
                <w:color w:val="808080" w:themeColor="background1" w:themeShade="80"/>
                <w:sz w:val="20"/>
              </w:rPr>
              <w:t xml:space="preserve">segments </w:t>
            </w:r>
            <w:proofErr w:type="gramStart"/>
            <w:r>
              <w:rPr>
                <w:rFonts w:ascii="Arial" w:hAnsi="Arial"/>
                <w:color w:val="808080" w:themeColor="background1" w:themeShade="80"/>
                <w:sz w:val="20"/>
              </w:rPr>
              <w:t>is</w:t>
            </w:r>
            <w:proofErr w:type="gramEnd"/>
            <w:r>
              <w:rPr>
                <w:rFonts w:ascii="Arial" w:hAnsi="Arial"/>
                <w:color w:val="808080" w:themeColor="background1" w:themeShade="80"/>
                <w:sz w:val="20"/>
              </w:rPr>
              <w:t xml:space="preserve"> reached </w:t>
            </w:r>
            <w:r w:rsidRPr="002E6CFD">
              <w:rPr>
                <w:rFonts w:ascii="Arial" w:hAnsi="Arial"/>
                <w:color w:val="808080" w:themeColor="background1" w:themeShade="80"/>
                <w:sz w:val="20"/>
              </w:rPr>
              <w:t>through partnerships with schools, universities, and enterprises. Additionally, we utilize online platforms for lease agreement management and communication. These channels are integrated to ensure a cohesive customer experience</w:t>
            </w:r>
            <w:r>
              <w:rPr>
                <w:rFonts w:ascii="Arial" w:hAnsi="Arial"/>
                <w:color w:val="808080" w:themeColor="background1" w:themeShade="80"/>
                <w:sz w:val="20"/>
              </w:rPr>
              <w:t>, which are also relatively cost efficient due to online platforms and strategic partnerships.</w:t>
            </w:r>
          </w:p>
        </w:tc>
        <w:tc>
          <w:tcPr>
            <w:tcW w:w="3110" w:type="dxa"/>
            <w:gridSpan w:val="3"/>
            <w:vMerge/>
            <w:tcBorders>
              <w:bottom w:val="single" w:sz="4" w:space="0" w:color="F2F2F2" w:themeColor="background1" w:themeShade="F2"/>
            </w:tcBorders>
            <w:shd w:val="clear" w:color="auto" w:fill="FFFFFF"/>
          </w:tcPr>
          <w:p w14:paraId="04981D88" w14:textId="77777777" w:rsidR="00812A86" w:rsidRPr="00F076D7" w:rsidRDefault="00812A86" w:rsidP="00DE19A1">
            <w:pPr>
              <w:ind w:right="-944"/>
              <w:rPr>
                <w:rFonts w:ascii="Arial" w:hAnsi="Arial"/>
              </w:rPr>
            </w:pPr>
          </w:p>
        </w:tc>
      </w:tr>
      <w:tr w:rsidR="00812A86" w:rsidRPr="00F076D7" w14:paraId="0545705F" w14:textId="77777777" w:rsidTr="00DE19A1">
        <w:trPr>
          <w:trHeight w:val="279"/>
        </w:trPr>
        <w:tc>
          <w:tcPr>
            <w:tcW w:w="7736" w:type="dxa"/>
            <w:gridSpan w:val="4"/>
            <w:tcBorders>
              <w:bottom w:val="nil"/>
            </w:tcBorders>
            <w:shd w:val="clear" w:color="auto" w:fill="FFFFFF"/>
          </w:tcPr>
          <w:p w14:paraId="6933ED98"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082EC4E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0DD03A74" w14:textId="77777777" w:rsidTr="00DE19A1">
        <w:trPr>
          <w:trHeight w:val="2667"/>
        </w:trPr>
        <w:tc>
          <w:tcPr>
            <w:tcW w:w="7736" w:type="dxa"/>
            <w:gridSpan w:val="4"/>
            <w:tcBorders>
              <w:top w:val="nil"/>
            </w:tcBorders>
            <w:shd w:val="clear" w:color="auto" w:fill="FFFFFF"/>
          </w:tcPr>
          <w:p w14:paraId="53F4AFCC" w14:textId="77777777" w:rsidR="00812A86" w:rsidRPr="00F83D4F" w:rsidRDefault="002E6CFD" w:rsidP="00DE19A1">
            <w:pPr>
              <w:ind w:right="-32"/>
              <w:rPr>
                <w:rFonts w:ascii="Arial" w:hAnsi="Arial"/>
                <w:color w:val="808080" w:themeColor="background1" w:themeShade="80"/>
                <w:sz w:val="20"/>
              </w:rPr>
            </w:pPr>
            <w:r>
              <w:rPr>
                <w:rFonts w:ascii="Arial" w:hAnsi="Arial"/>
                <w:color w:val="808080" w:themeColor="background1" w:themeShade="80"/>
                <w:sz w:val="20"/>
              </w:rPr>
              <w:t>Regarding cost structure, o</w:t>
            </w:r>
            <w:r w:rsidR="000927E4">
              <w:rPr>
                <w:rFonts w:ascii="Arial" w:hAnsi="Arial"/>
                <w:color w:val="808080" w:themeColor="background1" w:themeShade="80"/>
                <w:sz w:val="20"/>
              </w:rPr>
              <w:t xml:space="preserve">ur business model bears no remarkable cost intensive features, however, </w:t>
            </w:r>
            <w:r>
              <w:rPr>
                <w:rFonts w:ascii="Arial" w:hAnsi="Arial"/>
                <w:color w:val="808080" w:themeColor="background1" w:themeShade="80"/>
                <w:sz w:val="20"/>
              </w:rPr>
              <w:t>o</w:t>
            </w:r>
            <w:r w:rsidRPr="002E6CFD">
              <w:rPr>
                <w:rFonts w:ascii="Arial" w:hAnsi="Arial"/>
                <w:color w:val="808080" w:themeColor="background1" w:themeShade="80"/>
                <w:sz w:val="20"/>
              </w:rPr>
              <w:t xml:space="preserve">ur most significant costs </w:t>
            </w:r>
            <w:r>
              <w:rPr>
                <w:rFonts w:ascii="Arial" w:hAnsi="Arial"/>
                <w:color w:val="808080" w:themeColor="background1" w:themeShade="80"/>
                <w:sz w:val="20"/>
              </w:rPr>
              <w:t xml:space="preserve">and challenges </w:t>
            </w:r>
            <w:r w:rsidRPr="002E6CFD">
              <w:rPr>
                <w:rFonts w:ascii="Arial" w:hAnsi="Arial"/>
                <w:color w:val="808080" w:themeColor="background1" w:themeShade="80"/>
                <w:sz w:val="20"/>
              </w:rPr>
              <w:t>are associated with acquiring and refurbishing high-quality hardware, employee salaries, and advertising expenses. These costs are essential to our operations and are balanced against the revenue generated from lease payments and financial support.</w:t>
            </w:r>
          </w:p>
        </w:tc>
        <w:tc>
          <w:tcPr>
            <w:tcW w:w="7810" w:type="dxa"/>
            <w:gridSpan w:val="8"/>
            <w:tcBorders>
              <w:top w:val="nil"/>
            </w:tcBorders>
            <w:shd w:val="clear" w:color="auto" w:fill="FFFFFF"/>
          </w:tcPr>
          <w:p w14:paraId="6D09034B" w14:textId="77777777" w:rsidR="00812A86" w:rsidRPr="00F83D4F" w:rsidRDefault="00431F10" w:rsidP="00DE19A1">
            <w:pPr>
              <w:ind w:right="-18"/>
              <w:rPr>
                <w:rFonts w:ascii="Arial" w:hAnsi="Arial"/>
                <w:color w:val="808080" w:themeColor="background1" w:themeShade="80"/>
                <w:sz w:val="20"/>
              </w:rPr>
            </w:pPr>
            <w:r w:rsidRPr="00431F10">
              <w:rPr>
                <w:rFonts w:ascii="Arial" w:hAnsi="Arial"/>
                <w:color w:val="808080" w:themeColor="background1" w:themeShade="80"/>
                <w:sz w:val="20"/>
              </w:rPr>
              <w:t xml:space="preserve">Our primary revenue stream is derived from the affordable lease payments made by </w:t>
            </w:r>
            <w:proofErr w:type="gramStart"/>
            <w:r w:rsidRPr="00431F10">
              <w:rPr>
                <w:rFonts w:ascii="Arial" w:hAnsi="Arial"/>
                <w:color w:val="808080" w:themeColor="background1" w:themeShade="80"/>
                <w:sz w:val="20"/>
              </w:rPr>
              <w:t>economically disadvantaged</w:t>
            </w:r>
            <w:proofErr w:type="gramEnd"/>
            <w:r w:rsidRPr="00431F10">
              <w:rPr>
                <w:rFonts w:ascii="Arial" w:hAnsi="Arial"/>
                <w:color w:val="808080" w:themeColor="background1" w:themeShade="80"/>
                <w:sz w:val="20"/>
              </w:rPr>
              <w:t xml:space="preserve"> students to access high-quality educational hardware. These payments form the backbone of our financial sustainability</w:t>
            </w:r>
            <w:r>
              <w:rPr>
                <w:rFonts w:ascii="Arial" w:hAnsi="Arial"/>
                <w:color w:val="808080" w:themeColor="background1" w:themeShade="80"/>
                <w:sz w:val="20"/>
              </w:rPr>
              <w:t>; a</w:t>
            </w:r>
            <w:r w:rsidRPr="00431F10">
              <w:rPr>
                <w:rFonts w:ascii="Arial" w:hAnsi="Arial"/>
                <w:color w:val="808080" w:themeColor="background1" w:themeShade="80"/>
                <w:sz w:val="20"/>
              </w:rPr>
              <w:t>dditionally, we receive financial contributions and hardware donations from enterprises. While these companies do not pay for advertisements directly, the donated hardware, when distributed to students, serves as an indirect promotional platform for the contributing enterprises. This exposure and goodwill generated among students can lead to potential business opportunities for these companies, although they do not incur a direct advertising cost. Grant funding and philanthropic donations also contribute to our revenue, supporting our mission to provide accessible education tools to those in need.</w:t>
            </w:r>
          </w:p>
        </w:tc>
      </w:tr>
      <w:bookmarkEnd w:id="0"/>
    </w:tbl>
    <w:p w14:paraId="085F1E54" w14:textId="77777777" w:rsidR="00431F10" w:rsidRDefault="00431F10" w:rsidP="00B312C7">
      <w:pPr>
        <w:ind w:right="-944"/>
      </w:pPr>
    </w:p>
    <w:sectPr w:rsidR="00431F10"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C799" w14:textId="77777777" w:rsidR="00F57805" w:rsidRDefault="00F57805" w:rsidP="00000413">
      <w:r>
        <w:separator/>
      </w:r>
    </w:p>
  </w:endnote>
  <w:endnote w:type="continuationSeparator" w:id="0">
    <w:p w14:paraId="441FF7A7" w14:textId="77777777" w:rsidR="00F57805" w:rsidRDefault="00F57805"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2D46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1EB9"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3706"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5EFE" w14:textId="77777777" w:rsidR="00F57805" w:rsidRDefault="00F57805" w:rsidP="00000413">
      <w:r>
        <w:separator/>
      </w:r>
    </w:p>
  </w:footnote>
  <w:footnote w:type="continuationSeparator" w:id="0">
    <w:p w14:paraId="0A52C23B" w14:textId="77777777" w:rsidR="00F57805" w:rsidRDefault="00F57805"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DBC3" w14:textId="77777777" w:rsidR="00CE5510" w:rsidRDefault="00000000">
    <w:pPr>
      <w:pStyle w:val="Header"/>
    </w:pPr>
    <w:r>
      <w:rPr>
        <w:lang w:val="en-US"/>
      </w:rPr>
      <w:pict w14:anchorId="278C2C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DB5D" w14:textId="77777777" w:rsidR="00CE5510" w:rsidRDefault="00000000">
    <w:pPr>
      <w:pStyle w:val="Header"/>
    </w:pPr>
    <w:r>
      <w:rPr>
        <w:lang w:val="en-US"/>
      </w:rPr>
      <w:pict w14:anchorId="478F6B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0EB33" w14:textId="77777777" w:rsidR="00CE5510" w:rsidRDefault="00000000">
    <w:pPr>
      <w:pStyle w:val="Header"/>
    </w:pPr>
    <w:r>
      <w:rPr>
        <w:lang w:val="en-US"/>
      </w:rPr>
      <w:pict w14:anchorId="642DBD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187565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E65"/>
    <w:rsid w:val="00000413"/>
    <w:rsid w:val="0000219A"/>
    <w:rsid w:val="00031262"/>
    <w:rsid w:val="00083E77"/>
    <w:rsid w:val="000927E4"/>
    <w:rsid w:val="001C3EB1"/>
    <w:rsid w:val="00277AE1"/>
    <w:rsid w:val="002E6CFD"/>
    <w:rsid w:val="00312950"/>
    <w:rsid w:val="0035712D"/>
    <w:rsid w:val="003B2072"/>
    <w:rsid w:val="00431F10"/>
    <w:rsid w:val="00480E3D"/>
    <w:rsid w:val="00494DA4"/>
    <w:rsid w:val="004B5316"/>
    <w:rsid w:val="004C52B9"/>
    <w:rsid w:val="004F4172"/>
    <w:rsid w:val="006760EB"/>
    <w:rsid w:val="00687BDD"/>
    <w:rsid w:val="006C2F0B"/>
    <w:rsid w:val="007C13A7"/>
    <w:rsid w:val="00812A86"/>
    <w:rsid w:val="0089685E"/>
    <w:rsid w:val="009505CB"/>
    <w:rsid w:val="009A02B2"/>
    <w:rsid w:val="009D0556"/>
    <w:rsid w:val="009F3B92"/>
    <w:rsid w:val="00A35899"/>
    <w:rsid w:val="00A86846"/>
    <w:rsid w:val="00AB7D2A"/>
    <w:rsid w:val="00B01DDB"/>
    <w:rsid w:val="00B312C7"/>
    <w:rsid w:val="00B566F7"/>
    <w:rsid w:val="00BA4A1A"/>
    <w:rsid w:val="00C054AF"/>
    <w:rsid w:val="00C9225D"/>
    <w:rsid w:val="00CA30DE"/>
    <w:rsid w:val="00CC7672"/>
    <w:rsid w:val="00CE5510"/>
    <w:rsid w:val="00DC04AE"/>
    <w:rsid w:val="00E07EC2"/>
    <w:rsid w:val="00E56BEF"/>
    <w:rsid w:val="00EB23EF"/>
    <w:rsid w:val="00F076D7"/>
    <w:rsid w:val="00F57805"/>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0399DE"/>
  <w14:defaultImageDpi w14:val="300"/>
  <w15:docId w15:val="{D8979271-EEF7-4B19-9E36-DC64D29F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3354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Model Canvas Template Word DOC</vt:lpstr>
      <vt:lpstr>Business Model Canvas Template Word DOC</vt:lpstr>
    </vt:vector>
  </TitlesOfParts>
  <Manager/>
  <Company>Neos Chronos Limited</Company>
  <LinksUpToDate>false</LinksUpToDate>
  <CharactersWithSpaces>3879</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Redon Kurta</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Redon Kurta</cp:lastModifiedBy>
  <cp:revision>1</cp:revision>
  <cp:lastPrinted>2019-05-23T09:25:00Z</cp:lastPrinted>
  <dcterms:created xsi:type="dcterms:W3CDTF">2023-10-04T09:56:00Z</dcterms:created>
  <dcterms:modified xsi:type="dcterms:W3CDTF">2023-10-04T09:57:00Z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