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71CD0" w14:textId="7A64B28B" w:rsidR="009B2400" w:rsidRDefault="213B9C44" w:rsidP="006301A5">
      <w:pPr>
        <w:pStyle w:val="Heading1"/>
        <w:spacing w:before="322" w:after="322" w:line="480" w:lineRule="auto"/>
        <w:jc w:val="center"/>
        <w:rPr>
          <w:rFonts w:ascii="Cambria" w:eastAsia="Cambria" w:hAnsi="Cambria" w:cs="Cambria"/>
          <w:color w:val="auto"/>
          <w:sz w:val="24"/>
          <w:szCs w:val="24"/>
        </w:rPr>
      </w:pPr>
      <w:r w:rsidRPr="5FFEABB6">
        <w:rPr>
          <w:rFonts w:ascii="Cambria" w:eastAsia="Cambria" w:hAnsi="Cambria" w:cs="Cambria"/>
          <w:color w:val="auto"/>
          <w:sz w:val="24"/>
          <w:szCs w:val="24"/>
        </w:rPr>
        <w:t>PERSONAL FINANCE ANALYTICS WEBSITE</w:t>
      </w:r>
    </w:p>
    <w:p w14:paraId="42EF5DE6" w14:textId="4FBA8E59" w:rsidR="009B2400" w:rsidRDefault="213B9C44" w:rsidP="006301A5">
      <w:pPr>
        <w:spacing w:before="240" w:after="240" w:line="480" w:lineRule="auto"/>
        <w:jc w:val="center"/>
        <w:rPr>
          <w:rFonts w:ascii="Cambria" w:eastAsia="Cambria" w:hAnsi="Cambria" w:cs="Cambria"/>
        </w:rPr>
      </w:pPr>
      <w:r w:rsidRPr="5FFEABB6">
        <w:rPr>
          <w:rFonts w:ascii="Cambria" w:eastAsia="Cambria" w:hAnsi="Cambria" w:cs="Cambria"/>
        </w:rPr>
        <w:t>Final Project Report</w:t>
      </w:r>
    </w:p>
    <w:p w14:paraId="35A21130" w14:textId="5313183E" w:rsidR="009B2400" w:rsidRDefault="213B9C44" w:rsidP="006301A5">
      <w:pPr>
        <w:spacing w:before="240" w:after="240" w:line="480" w:lineRule="auto"/>
        <w:jc w:val="center"/>
        <w:rPr>
          <w:rFonts w:ascii="Cambria" w:eastAsia="Cambria" w:hAnsi="Cambria" w:cs="Cambria"/>
        </w:rPr>
      </w:pPr>
      <w:r w:rsidRPr="5FFEABB6">
        <w:rPr>
          <w:rFonts w:ascii="Cambria" w:eastAsia="Cambria" w:hAnsi="Cambria" w:cs="Cambria"/>
        </w:rPr>
        <w:t xml:space="preserve"> ITEC 312 Human-Computer Interaction</w:t>
      </w:r>
    </w:p>
    <w:p w14:paraId="14A3428F" w14:textId="21357BAF" w:rsidR="009B2400" w:rsidRDefault="213B9C44" w:rsidP="006301A5">
      <w:pPr>
        <w:spacing w:before="240" w:after="240" w:line="480" w:lineRule="auto"/>
        <w:jc w:val="center"/>
        <w:rPr>
          <w:rFonts w:ascii="Cambria" w:eastAsia="Cambria" w:hAnsi="Cambria" w:cs="Cambria"/>
        </w:rPr>
      </w:pPr>
      <w:r w:rsidRPr="5FFEABB6">
        <w:rPr>
          <w:rFonts w:ascii="Cambria" w:eastAsia="Cambria" w:hAnsi="Cambria" w:cs="Cambria"/>
        </w:rPr>
        <w:t>Fall 2025</w:t>
      </w:r>
    </w:p>
    <w:p w14:paraId="750291D3" w14:textId="25A64877" w:rsidR="009B2400" w:rsidRDefault="009B2400" w:rsidP="006301A5">
      <w:pPr>
        <w:spacing w:before="240" w:after="240" w:line="480" w:lineRule="auto"/>
        <w:jc w:val="center"/>
        <w:rPr>
          <w:rFonts w:ascii="Cambria" w:eastAsia="Cambria" w:hAnsi="Cambria" w:cs="Cambria"/>
        </w:rPr>
      </w:pPr>
    </w:p>
    <w:p w14:paraId="5D957057" w14:textId="3AA9F038" w:rsidR="009B2400" w:rsidRDefault="009B2400" w:rsidP="006301A5">
      <w:pPr>
        <w:spacing w:before="240" w:after="240" w:line="480" w:lineRule="auto"/>
        <w:jc w:val="center"/>
        <w:rPr>
          <w:rFonts w:ascii="Cambria" w:eastAsia="Cambria" w:hAnsi="Cambria" w:cs="Cambria"/>
        </w:rPr>
      </w:pPr>
    </w:p>
    <w:p w14:paraId="763FA01B" w14:textId="11DB45A7" w:rsidR="009B2400" w:rsidRDefault="009B2400" w:rsidP="006301A5">
      <w:pPr>
        <w:spacing w:before="240" w:after="240" w:line="480" w:lineRule="auto"/>
        <w:jc w:val="center"/>
        <w:rPr>
          <w:rFonts w:ascii="Cambria" w:eastAsia="Cambria" w:hAnsi="Cambria" w:cs="Cambria"/>
        </w:rPr>
      </w:pPr>
    </w:p>
    <w:p w14:paraId="58324914" w14:textId="4F1D09A3" w:rsidR="009B2400" w:rsidRDefault="009B2400" w:rsidP="006301A5">
      <w:pPr>
        <w:spacing w:before="240" w:after="240" w:line="480" w:lineRule="auto"/>
        <w:jc w:val="center"/>
        <w:rPr>
          <w:rFonts w:ascii="Cambria" w:eastAsia="Cambria" w:hAnsi="Cambria" w:cs="Cambria"/>
        </w:rPr>
      </w:pPr>
    </w:p>
    <w:p w14:paraId="0AAAB6A9" w14:textId="2C43ED98" w:rsidR="009B2400" w:rsidRDefault="009B2400" w:rsidP="006301A5">
      <w:pPr>
        <w:spacing w:before="240" w:after="240" w:line="480" w:lineRule="auto"/>
        <w:jc w:val="center"/>
        <w:rPr>
          <w:rFonts w:ascii="Cambria" w:eastAsia="Cambria" w:hAnsi="Cambria" w:cs="Cambria"/>
        </w:rPr>
      </w:pPr>
    </w:p>
    <w:p w14:paraId="3ED51C63" w14:textId="5969929F" w:rsidR="009B2400" w:rsidRDefault="213B9C44" w:rsidP="006301A5">
      <w:pPr>
        <w:spacing w:before="240" w:after="240" w:line="480" w:lineRule="auto"/>
        <w:jc w:val="center"/>
        <w:rPr>
          <w:rFonts w:ascii="Cambria" w:eastAsia="Cambria" w:hAnsi="Cambria" w:cs="Cambria"/>
        </w:rPr>
      </w:pPr>
      <w:r w:rsidRPr="5FFEABB6">
        <w:rPr>
          <w:rFonts w:ascii="Cambria" w:eastAsia="Cambria" w:hAnsi="Cambria" w:cs="Cambria"/>
        </w:rPr>
        <w:t>Chikamso Ezeaku </w:t>
      </w:r>
    </w:p>
    <w:p w14:paraId="6028B29E" w14:textId="4F7E3847" w:rsidR="009B2400" w:rsidRDefault="213B9C44" w:rsidP="006301A5">
      <w:pPr>
        <w:spacing w:before="240" w:after="240" w:line="480" w:lineRule="auto"/>
        <w:jc w:val="center"/>
        <w:rPr>
          <w:rFonts w:ascii="Cambria" w:eastAsia="Cambria" w:hAnsi="Cambria" w:cs="Cambria"/>
        </w:rPr>
      </w:pPr>
      <w:r w:rsidRPr="5FFEABB6">
        <w:rPr>
          <w:rFonts w:ascii="Cambria" w:eastAsia="Cambria" w:hAnsi="Cambria" w:cs="Cambria"/>
        </w:rPr>
        <w:t>Brendan Whitmore </w:t>
      </w:r>
    </w:p>
    <w:p w14:paraId="1D171EF3" w14:textId="182FC0B3" w:rsidR="009B2400" w:rsidRDefault="213B9C44" w:rsidP="006301A5">
      <w:pPr>
        <w:spacing w:before="240" w:after="240" w:line="480" w:lineRule="auto"/>
        <w:jc w:val="center"/>
        <w:rPr>
          <w:rFonts w:ascii="Cambria" w:eastAsia="Cambria" w:hAnsi="Cambria" w:cs="Cambria"/>
        </w:rPr>
      </w:pPr>
      <w:r w:rsidRPr="5FFEABB6">
        <w:rPr>
          <w:rFonts w:ascii="Cambria" w:eastAsia="Cambria" w:hAnsi="Cambria" w:cs="Cambria"/>
        </w:rPr>
        <w:t>Conner Lancaster </w:t>
      </w:r>
    </w:p>
    <w:p w14:paraId="3D6CE827" w14:textId="2B6CB72C" w:rsidR="009B2400" w:rsidRDefault="213B9C44" w:rsidP="006301A5">
      <w:pPr>
        <w:spacing w:before="240" w:after="240" w:line="480" w:lineRule="auto"/>
        <w:jc w:val="center"/>
        <w:rPr>
          <w:rFonts w:ascii="Cambria" w:eastAsia="Cambria" w:hAnsi="Cambria" w:cs="Cambria"/>
        </w:rPr>
      </w:pPr>
      <w:r w:rsidRPr="5FFEABB6">
        <w:rPr>
          <w:rFonts w:ascii="Cambria" w:eastAsia="Cambria" w:hAnsi="Cambria" w:cs="Cambria"/>
        </w:rPr>
        <w:t xml:space="preserve">Patrick Joseph </w:t>
      </w:r>
    </w:p>
    <w:p w14:paraId="24DD7193" w14:textId="1AE6F41B" w:rsidR="009B2400" w:rsidRDefault="009B2400" w:rsidP="006301A5">
      <w:pPr>
        <w:pStyle w:val="Heading3"/>
        <w:spacing w:line="480" w:lineRule="auto"/>
        <w:rPr>
          <w:rFonts w:ascii="Cambria" w:eastAsia="Cambria" w:hAnsi="Cambria" w:cs="Cambria"/>
          <w:color w:val="auto"/>
          <w:sz w:val="24"/>
          <w:szCs w:val="24"/>
        </w:rPr>
      </w:pPr>
    </w:p>
    <w:p w14:paraId="2CC7F2B9" w14:textId="6F4454EE" w:rsidR="009B2400" w:rsidRDefault="00000000" w:rsidP="006301A5">
      <w:pPr>
        <w:spacing w:line="480" w:lineRule="auto"/>
        <w:rPr>
          <w:rFonts w:ascii="Cambria" w:eastAsia="Cambria" w:hAnsi="Cambria" w:cs="Cambria"/>
        </w:rPr>
      </w:pPr>
      <w:r w:rsidRPr="5FFEABB6">
        <w:rPr>
          <w:rFonts w:ascii="Cambria" w:eastAsia="Cambria" w:hAnsi="Cambria" w:cs="Cambria"/>
        </w:rPr>
        <w:br w:type="page"/>
      </w:r>
    </w:p>
    <w:p w14:paraId="44C6DBC0" w14:textId="63FAB891" w:rsidR="009B2400" w:rsidRPr="006301A5" w:rsidRDefault="213B9C44" w:rsidP="006301A5">
      <w:pPr>
        <w:pStyle w:val="Heading3"/>
        <w:spacing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lastRenderedPageBreak/>
        <w:t>Executive Summary</w:t>
      </w:r>
    </w:p>
    <w:p w14:paraId="2B79CA8C" w14:textId="4A6D0921" w:rsidR="009B2400" w:rsidRDefault="1F795FA2" w:rsidP="006301A5">
      <w:pPr>
        <w:spacing w:before="240" w:after="240" w:line="480" w:lineRule="auto"/>
        <w:rPr>
          <w:rFonts w:ascii="Cambria" w:eastAsia="Cambria" w:hAnsi="Cambria" w:cs="Cambria"/>
          <w:color w:val="000000" w:themeColor="text1"/>
        </w:rPr>
      </w:pPr>
      <w:r w:rsidRPr="5FFEABB6">
        <w:rPr>
          <w:rFonts w:ascii="Cambria" w:eastAsia="Cambria" w:hAnsi="Cambria" w:cs="Cambria"/>
          <w:color w:val="000000" w:themeColor="text1"/>
        </w:rPr>
        <w:t>We designed and prototyped a modern, web-based personal finance analytics platform that automatically syncs bank accounts, tracks spending in real time, and motivates users to reach savings goals.</w:t>
      </w:r>
    </w:p>
    <w:p w14:paraId="48B9541F" w14:textId="5D877C8A" w:rsidR="009B2400" w:rsidRPr="006301A5" w:rsidRDefault="1F795FA2" w:rsidP="006301A5">
      <w:pPr>
        <w:pStyle w:val="Heading2"/>
        <w:spacing w:before="299" w:after="299" w:line="480" w:lineRule="auto"/>
        <w:rPr>
          <w:rFonts w:ascii="Cambria" w:eastAsia="Cambria" w:hAnsi="Cambria" w:cs="Cambria"/>
          <w:b/>
          <w:bCs/>
          <w:color w:val="000000" w:themeColor="text1"/>
          <w:sz w:val="24"/>
          <w:szCs w:val="24"/>
        </w:rPr>
      </w:pPr>
      <w:r w:rsidRPr="006301A5">
        <w:rPr>
          <w:rFonts w:ascii="Cambria" w:eastAsia="Cambria" w:hAnsi="Cambria" w:cs="Cambria"/>
          <w:b/>
          <w:bCs/>
          <w:color w:val="000000" w:themeColor="text1"/>
          <w:sz w:val="24"/>
          <w:szCs w:val="24"/>
        </w:rPr>
        <w:t>Target Audience</w:t>
      </w:r>
    </w:p>
    <w:p w14:paraId="3AA423C2" w14:textId="0FCBDB01" w:rsidR="009B2400" w:rsidRDefault="1F795FA2" w:rsidP="006301A5">
      <w:pPr>
        <w:spacing w:before="240" w:after="240" w:line="480" w:lineRule="auto"/>
        <w:rPr>
          <w:rFonts w:ascii="Cambria" w:eastAsia="Cambria" w:hAnsi="Cambria" w:cs="Cambria"/>
          <w:color w:val="000000" w:themeColor="text1"/>
        </w:rPr>
      </w:pPr>
      <w:r w:rsidRPr="5FFEABB6">
        <w:rPr>
          <w:rFonts w:ascii="Cambria" w:eastAsia="Cambria" w:hAnsi="Cambria" w:cs="Cambria"/>
          <w:color w:val="000000" w:themeColor="text1"/>
        </w:rPr>
        <w:t xml:space="preserve">Our primary users are working professionals and young families ages 22–40 who find existing tools, i.e. Excel, either too complex or too manual. This demographic wants to build savings habits but needs visual motivation and seamless integration rather than </w:t>
      </w:r>
      <w:r w:rsidR="6D6870ED" w:rsidRPr="5FFEABB6">
        <w:rPr>
          <w:rFonts w:ascii="Cambria" w:eastAsia="Cambria" w:hAnsi="Cambria" w:cs="Cambria"/>
          <w:color w:val="000000" w:themeColor="text1"/>
        </w:rPr>
        <w:t xml:space="preserve">constant </w:t>
      </w:r>
      <w:r w:rsidRPr="5FFEABB6">
        <w:rPr>
          <w:rFonts w:ascii="Cambria" w:eastAsia="Cambria" w:hAnsi="Cambria" w:cs="Cambria"/>
          <w:color w:val="000000" w:themeColor="text1"/>
        </w:rPr>
        <w:t>data entry.</w:t>
      </w:r>
    </w:p>
    <w:p w14:paraId="75556BDB" w14:textId="2DDE5BF8" w:rsidR="009B2400" w:rsidRPr="006301A5" w:rsidRDefault="1F795FA2" w:rsidP="006301A5">
      <w:pPr>
        <w:pStyle w:val="Heading2"/>
        <w:spacing w:before="299" w:after="299" w:line="480" w:lineRule="auto"/>
        <w:rPr>
          <w:rFonts w:ascii="Cambria" w:eastAsia="Cambria" w:hAnsi="Cambria" w:cs="Cambria"/>
          <w:b/>
          <w:bCs/>
          <w:color w:val="000000" w:themeColor="text1"/>
          <w:sz w:val="24"/>
          <w:szCs w:val="24"/>
        </w:rPr>
      </w:pPr>
      <w:r w:rsidRPr="006301A5">
        <w:rPr>
          <w:rFonts w:ascii="Cambria" w:eastAsia="Cambria" w:hAnsi="Cambria" w:cs="Cambria"/>
          <w:b/>
          <w:bCs/>
          <w:color w:val="000000" w:themeColor="text1"/>
          <w:sz w:val="24"/>
          <w:szCs w:val="24"/>
        </w:rPr>
        <w:t>Design Process</w:t>
      </w:r>
    </w:p>
    <w:p w14:paraId="26793F29" w14:textId="7393FCB1" w:rsidR="009B2400" w:rsidRDefault="1F795FA2" w:rsidP="006301A5">
      <w:pPr>
        <w:spacing w:before="240" w:after="240" w:line="480" w:lineRule="auto"/>
        <w:rPr>
          <w:rFonts w:ascii="Cambria" w:eastAsia="Cambria" w:hAnsi="Cambria" w:cs="Cambria"/>
          <w:color w:val="000000" w:themeColor="text1"/>
        </w:rPr>
      </w:pPr>
      <w:r w:rsidRPr="5FFEABB6">
        <w:rPr>
          <w:rFonts w:ascii="Cambria" w:eastAsia="Cambria" w:hAnsi="Cambria" w:cs="Cambria"/>
          <w:color w:val="000000" w:themeColor="text1"/>
        </w:rPr>
        <w:t>Through user interviews, surveys, iterative wireframing, high-fidelity prototyping in Figma, and usability testing, we delivered an intuitive, fully accessible, and delightful experience.</w:t>
      </w:r>
    </w:p>
    <w:p w14:paraId="2C9EA33E" w14:textId="22BB4D23" w:rsidR="009B2400" w:rsidRDefault="648A244C" w:rsidP="006301A5">
      <w:pPr>
        <w:spacing w:before="240" w:after="240" w:line="480" w:lineRule="auto"/>
        <w:rPr>
          <w:rFonts w:ascii="Cambria" w:eastAsia="Cambria" w:hAnsi="Cambria" w:cs="Cambria"/>
          <w:color w:val="000000" w:themeColor="text1"/>
        </w:rPr>
      </w:pPr>
      <w:r w:rsidRPr="5FFEABB6">
        <w:rPr>
          <w:rFonts w:ascii="Cambria" w:eastAsia="Cambria" w:hAnsi="Cambria" w:cs="Cambria"/>
          <w:color w:val="000000" w:themeColor="text1"/>
        </w:rPr>
        <w:t>The usability testing identified</w:t>
      </w:r>
      <w:r w:rsidR="1F795FA2" w:rsidRPr="5FFEABB6">
        <w:rPr>
          <w:rFonts w:ascii="Cambria" w:eastAsia="Cambria" w:hAnsi="Cambria" w:cs="Cambria"/>
          <w:color w:val="000000" w:themeColor="text1"/>
        </w:rPr>
        <w:t xml:space="preserve"> navigation confusion and unclear </w:t>
      </w:r>
      <w:r w:rsidR="57163733" w:rsidRPr="5FFEABB6">
        <w:rPr>
          <w:rFonts w:ascii="Cambria" w:eastAsia="Cambria" w:hAnsi="Cambria" w:cs="Cambria"/>
          <w:color w:val="000000" w:themeColor="text1"/>
        </w:rPr>
        <w:t>instructions</w:t>
      </w:r>
      <w:r w:rsidR="1F795FA2" w:rsidRPr="5FFEABB6">
        <w:rPr>
          <w:rFonts w:ascii="Cambria" w:eastAsia="Cambria" w:hAnsi="Cambria" w:cs="Cambria"/>
          <w:color w:val="000000" w:themeColor="text1"/>
        </w:rPr>
        <w:t xml:space="preserve">. </w:t>
      </w:r>
      <w:r w:rsidR="5FCEEF4F" w:rsidRPr="5FFEABB6">
        <w:rPr>
          <w:rFonts w:ascii="Cambria" w:eastAsia="Cambria" w:hAnsi="Cambria" w:cs="Cambria"/>
          <w:color w:val="000000" w:themeColor="text1"/>
        </w:rPr>
        <w:t xml:space="preserve">It took another round to </w:t>
      </w:r>
      <w:r w:rsidR="1F795FA2" w:rsidRPr="5FFEABB6">
        <w:rPr>
          <w:rFonts w:ascii="Cambria" w:eastAsia="Cambria" w:hAnsi="Cambria" w:cs="Cambria"/>
          <w:color w:val="000000" w:themeColor="text1"/>
        </w:rPr>
        <w:t>validate improvements and confirmed users could complete all tasks successfully with high confidence.</w:t>
      </w:r>
    </w:p>
    <w:p w14:paraId="4A39470A" w14:textId="34D1EF33" w:rsidR="009B2400" w:rsidRPr="006301A5" w:rsidRDefault="1F795FA2" w:rsidP="006301A5">
      <w:pPr>
        <w:pStyle w:val="Heading2"/>
        <w:spacing w:before="299" w:after="299" w:line="480" w:lineRule="auto"/>
        <w:rPr>
          <w:rFonts w:ascii="Cambria" w:eastAsia="Cambria" w:hAnsi="Cambria" w:cs="Cambria"/>
          <w:b/>
          <w:bCs/>
          <w:color w:val="000000" w:themeColor="text1"/>
          <w:sz w:val="24"/>
          <w:szCs w:val="24"/>
        </w:rPr>
      </w:pPr>
      <w:r w:rsidRPr="006301A5">
        <w:rPr>
          <w:rFonts w:ascii="Cambria" w:eastAsia="Cambria" w:hAnsi="Cambria" w:cs="Cambria"/>
          <w:b/>
          <w:bCs/>
          <w:color w:val="000000" w:themeColor="text1"/>
          <w:sz w:val="24"/>
          <w:szCs w:val="24"/>
        </w:rPr>
        <w:t>Key Results</w:t>
      </w:r>
    </w:p>
    <w:p w14:paraId="1E36EE4D" w14:textId="06D899E9" w:rsidR="009B2400" w:rsidRDefault="1F795FA2" w:rsidP="006301A5">
      <w:pPr>
        <w:spacing w:before="240" w:after="240" w:line="480" w:lineRule="auto"/>
        <w:rPr>
          <w:rFonts w:ascii="Cambria" w:eastAsia="Cambria" w:hAnsi="Cambria" w:cs="Cambria"/>
          <w:color w:val="000000" w:themeColor="text1"/>
        </w:rPr>
      </w:pPr>
      <w:r w:rsidRPr="5FFEABB6">
        <w:rPr>
          <w:rFonts w:ascii="Cambria" w:eastAsia="Cambria" w:hAnsi="Cambria" w:cs="Cambria"/>
          <w:color w:val="000000" w:themeColor="text1"/>
        </w:rPr>
        <w:t>Our final prototype exceeded all success criteria:</w:t>
      </w:r>
    </w:p>
    <w:p w14:paraId="3D91A8A0" w14:textId="65C40C58" w:rsidR="009B2400" w:rsidRDefault="1F795FA2" w:rsidP="006301A5">
      <w:pPr>
        <w:pStyle w:val="ListParagraph"/>
        <w:numPr>
          <w:ilvl w:val="0"/>
          <w:numId w:val="11"/>
        </w:numPr>
        <w:spacing w:after="0" w:line="480" w:lineRule="auto"/>
        <w:rPr>
          <w:rFonts w:ascii="Cambria" w:eastAsia="Cambria" w:hAnsi="Cambria" w:cs="Cambria"/>
          <w:color w:val="000000" w:themeColor="text1"/>
        </w:rPr>
      </w:pPr>
      <w:r w:rsidRPr="5FFEABB6">
        <w:rPr>
          <w:rFonts w:ascii="Cambria" w:eastAsia="Cambria" w:hAnsi="Cambria" w:cs="Cambria"/>
          <w:color w:val="000000" w:themeColor="text1"/>
        </w:rPr>
        <w:t>100% task success rate across account connection, expense review, and goal creation</w:t>
      </w:r>
    </w:p>
    <w:p w14:paraId="463CCA46" w14:textId="13AFAAFA" w:rsidR="009B2400" w:rsidRDefault="1F795FA2" w:rsidP="006301A5">
      <w:pPr>
        <w:pStyle w:val="ListParagraph"/>
        <w:numPr>
          <w:ilvl w:val="0"/>
          <w:numId w:val="11"/>
        </w:numPr>
        <w:spacing w:after="0" w:line="480" w:lineRule="auto"/>
        <w:rPr>
          <w:rFonts w:ascii="Cambria" w:eastAsia="Cambria" w:hAnsi="Cambria" w:cs="Cambria"/>
          <w:color w:val="000000" w:themeColor="text1"/>
        </w:rPr>
      </w:pPr>
      <w:r w:rsidRPr="5FFEABB6">
        <w:rPr>
          <w:rFonts w:ascii="Cambria" w:eastAsia="Cambria" w:hAnsi="Cambria" w:cs="Cambria"/>
          <w:color w:val="000000" w:themeColor="text1"/>
        </w:rPr>
        <w:lastRenderedPageBreak/>
        <w:t>4.8/5 average ease-of-use score from usability testing participants</w:t>
      </w:r>
    </w:p>
    <w:p w14:paraId="43FB5A2F" w14:textId="368225FE" w:rsidR="009B2400" w:rsidRDefault="1F795FA2" w:rsidP="006301A5">
      <w:pPr>
        <w:pStyle w:val="ListParagraph"/>
        <w:numPr>
          <w:ilvl w:val="0"/>
          <w:numId w:val="11"/>
        </w:numPr>
        <w:spacing w:after="0" w:line="480" w:lineRule="auto"/>
        <w:rPr>
          <w:rFonts w:ascii="Cambria" w:eastAsia="Cambria" w:hAnsi="Cambria" w:cs="Cambria"/>
          <w:color w:val="000000" w:themeColor="text1"/>
        </w:rPr>
      </w:pPr>
      <w:r w:rsidRPr="5FFEABB6">
        <w:rPr>
          <w:rFonts w:ascii="Cambria" w:eastAsia="Cambria" w:hAnsi="Cambria" w:cs="Cambria"/>
          <w:color w:val="000000" w:themeColor="text1"/>
        </w:rPr>
        <w:t>WCAG AA compliance validated through automated testing and screen reader verification</w:t>
      </w:r>
    </w:p>
    <w:p w14:paraId="1D4BAE17" w14:textId="158A140E" w:rsidR="009B2400" w:rsidRPr="006301A5" w:rsidRDefault="1F795FA2" w:rsidP="006301A5">
      <w:pPr>
        <w:pStyle w:val="Heading2"/>
        <w:spacing w:before="299" w:after="299" w:line="480" w:lineRule="auto"/>
        <w:rPr>
          <w:rFonts w:ascii="Cambria" w:eastAsia="Cambria" w:hAnsi="Cambria" w:cs="Cambria"/>
          <w:b/>
          <w:bCs/>
          <w:color w:val="000000" w:themeColor="text1"/>
          <w:sz w:val="24"/>
          <w:szCs w:val="24"/>
        </w:rPr>
      </w:pPr>
      <w:r w:rsidRPr="006301A5">
        <w:rPr>
          <w:rFonts w:ascii="Cambria" w:eastAsia="Cambria" w:hAnsi="Cambria" w:cs="Cambria"/>
          <w:b/>
          <w:bCs/>
          <w:color w:val="000000" w:themeColor="text1"/>
          <w:sz w:val="24"/>
          <w:szCs w:val="24"/>
        </w:rPr>
        <w:t>Deliverable</w:t>
      </w:r>
    </w:p>
    <w:p w14:paraId="1E9B13CE" w14:textId="74515E61" w:rsidR="009B2400" w:rsidRDefault="1F795FA2" w:rsidP="006301A5">
      <w:pPr>
        <w:spacing w:before="240" w:after="240" w:line="480" w:lineRule="auto"/>
        <w:rPr>
          <w:rFonts w:ascii="Cambria" w:eastAsia="Cambria" w:hAnsi="Cambria" w:cs="Cambria"/>
        </w:rPr>
      </w:pPr>
      <w:r w:rsidRPr="5FFEABB6">
        <w:rPr>
          <w:rFonts w:ascii="Cambria" w:eastAsia="Cambria" w:hAnsi="Cambria" w:cs="Cambria"/>
          <w:color w:val="000000" w:themeColor="text1"/>
        </w:rPr>
        <w:t>The final interactive prototype is published and publicly accessible at:</w:t>
      </w:r>
      <w:r w:rsidR="00000000">
        <w:br/>
      </w:r>
      <w:hyperlink r:id="rId5">
        <w:r w:rsidRPr="5FFEABB6">
          <w:rPr>
            <w:rStyle w:val="Hyperlink"/>
            <w:rFonts w:ascii="Cambria" w:eastAsia="Cambria" w:hAnsi="Cambria" w:cs="Cambria"/>
            <w:color w:val="000000" w:themeColor="text1"/>
          </w:rPr>
          <w:t>https://ripen-sweep-56045138.figma.site</w:t>
        </w:r>
      </w:hyperlink>
    </w:p>
    <w:p w14:paraId="66441AA3" w14:textId="4B8436CA" w:rsidR="009B2400" w:rsidRDefault="009B2400" w:rsidP="006301A5">
      <w:pPr>
        <w:spacing w:line="480" w:lineRule="auto"/>
        <w:rPr>
          <w:rFonts w:ascii="Cambria" w:eastAsia="Cambria" w:hAnsi="Cambria" w:cs="Cambria"/>
        </w:rPr>
      </w:pPr>
    </w:p>
    <w:p w14:paraId="338B06FD" w14:textId="732E6217" w:rsidR="009B2400" w:rsidRDefault="00000000" w:rsidP="006301A5">
      <w:pPr>
        <w:spacing w:line="480" w:lineRule="auto"/>
        <w:rPr>
          <w:rFonts w:ascii="Cambria" w:eastAsia="Cambria" w:hAnsi="Cambria" w:cs="Cambria"/>
        </w:rPr>
      </w:pPr>
      <w:r w:rsidRPr="5FFEABB6">
        <w:rPr>
          <w:rFonts w:ascii="Cambria" w:eastAsia="Cambria" w:hAnsi="Cambria" w:cs="Cambria"/>
        </w:rPr>
        <w:br w:type="page"/>
      </w:r>
    </w:p>
    <w:p w14:paraId="54180E2E" w14:textId="4AEA5A61" w:rsidR="009B2400" w:rsidRPr="006301A5" w:rsidRDefault="213B9C44" w:rsidP="006301A5">
      <w:pPr>
        <w:spacing w:line="480" w:lineRule="auto"/>
        <w:rPr>
          <w:rFonts w:ascii="Cambria" w:eastAsia="Cambria" w:hAnsi="Cambria" w:cs="Cambria"/>
          <w:b/>
          <w:bCs/>
        </w:rPr>
      </w:pPr>
      <w:r w:rsidRPr="006301A5">
        <w:rPr>
          <w:rFonts w:ascii="Cambria" w:eastAsia="Cambria" w:hAnsi="Cambria" w:cs="Cambria"/>
          <w:b/>
          <w:bCs/>
        </w:rPr>
        <w:lastRenderedPageBreak/>
        <w:t>Introduction</w:t>
      </w:r>
    </w:p>
    <w:p w14:paraId="1D2F08B4" w14:textId="6BEA0385" w:rsidR="009B2400" w:rsidRPr="006301A5" w:rsidRDefault="0ECA2C75" w:rsidP="006301A5">
      <w:pPr>
        <w:pStyle w:val="Heading2"/>
        <w:spacing w:before="299" w:after="299" w:line="480" w:lineRule="auto"/>
        <w:rPr>
          <w:rFonts w:ascii="Cambria" w:eastAsia="Cambria" w:hAnsi="Cambria" w:cs="Cambria"/>
          <w:b/>
          <w:bCs/>
          <w:color w:val="000000" w:themeColor="text1"/>
          <w:sz w:val="24"/>
          <w:szCs w:val="24"/>
        </w:rPr>
      </w:pPr>
      <w:r w:rsidRPr="006301A5">
        <w:rPr>
          <w:rFonts w:ascii="Cambria" w:eastAsia="Cambria" w:hAnsi="Cambria" w:cs="Cambria"/>
          <w:b/>
          <w:bCs/>
          <w:color w:val="000000" w:themeColor="text1"/>
          <w:sz w:val="24"/>
          <w:szCs w:val="24"/>
        </w:rPr>
        <w:t>The Problem: Why Finance Apps Fail</w:t>
      </w:r>
    </w:p>
    <w:p w14:paraId="7E5A40B4" w14:textId="60890355" w:rsidR="009B2400" w:rsidRDefault="0ECA2C75" w:rsidP="006301A5">
      <w:pPr>
        <w:spacing w:before="240" w:after="240" w:line="480" w:lineRule="auto"/>
        <w:rPr>
          <w:rFonts w:ascii="Cambria" w:eastAsia="Cambria" w:hAnsi="Cambria" w:cs="Cambria"/>
          <w:color w:val="000000" w:themeColor="text1"/>
        </w:rPr>
      </w:pPr>
      <w:r w:rsidRPr="5FFEABB6">
        <w:rPr>
          <w:rFonts w:ascii="Cambria" w:eastAsia="Cambria" w:hAnsi="Cambria" w:cs="Cambria"/>
          <w:color w:val="000000" w:themeColor="text1"/>
        </w:rPr>
        <w:t xml:space="preserve">Personal finance management remains one of the top sources of stress for millennials and Gen Z. Despite a lot of budgeting apps, most users abandon them within three weeks. With reasons </w:t>
      </w:r>
      <w:r w:rsidR="6DFC78F9" w:rsidRPr="5FFEABB6">
        <w:rPr>
          <w:rFonts w:ascii="Cambria" w:eastAsia="Cambria" w:hAnsi="Cambria" w:cs="Cambria"/>
          <w:color w:val="000000" w:themeColor="text1"/>
        </w:rPr>
        <w:t xml:space="preserve">such as having to </w:t>
      </w:r>
      <w:r w:rsidRPr="5FFEABB6">
        <w:rPr>
          <w:rFonts w:ascii="Cambria" w:eastAsia="Cambria" w:hAnsi="Cambria" w:cs="Cambria"/>
          <w:color w:val="000000" w:themeColor="text1"/>
        </w:rPr>
        <w:t>manual</w:t>
      </w:r>
      <w:r w:rsidR="17A3782F" w:rsidRPr="5FFEABB6">
        <w:rPr>
          <w:rFonts w:ascii="Cambria" w:eastAsia="Cambria" w:hAnsi="Cambria" w:cs="Cambria"/>
          <w:color w:val="000000" w:themeColor="text1"/>
        </w:rPr>
        <w:t xml:space="preserve">ly </w:t>
      </w:r>
      <w:r w:rsidRPr="5FFEABB6">
        <w:rPr>
          <w:rFonts w:ascii="Cambria" w:eastAsia="Cambria" w:hAnsi="Cambria" w:cs="Cambria"/>
          <w:color w:val="000000" w:themeColor="text1"/>
        </w:rPr>
        <w:t>ent</w:t>
      </w:r>
      <w:r w:rsidR="14F0C60C" w:rsidRPr="5FFEABB6">
        <w:rPr>
          <w:rFonts w:ascii="Cambria" w:eastAsia="Cambria" w:hAnsi="Cambria" w:cs="Cambria"/>
          <w:color w:val="000000" w:themeColor="text1"/>
        </w:rPr>
        <w:t xml:space="preserve">er </w:t>
      </w:r>
      <w:r w:rsidR="5DDBACC4" w:rsidRPr="5FFEABB6">
        <w:rPr>
          <w:rFonts w:ascii="Cambria" w:eastAsia="Cambria" w:hAnsi="Cambria" w:cs="Cambria"/>
          <w:color w:val="000000" w:themeColor="text1"/>
        </w:rPr>
        <w:t>information,</w:t>
      </w:r>
      <w:r w:rsidRPr="5FFEABB6">
        <w:rPr>
          <w:rFonts w:ascii="Cambria" w:eastAsia="Cambria" w:hAnsi="Cambria" w:cs="Cambria"/>
          <w:color w:val="000000" w:themeColor="text1"/>
        </w:rPr>
        <w:t xml:space="preserve"> </w:t>
      </w:r>
      <w:r w:rsidR="5F6CD989" w:rsidRPr="5FFEABB6">
        <w:rPr>
          <w:rFonts w:ascii="Cambria" w:eastAsia="Cambria" w:hAnsi="Cambria" w:cs="Cambria"/>
          <w:color w:val="000000" w:themeColor="text1"/>
        </w:rPr>
        <w:t>turning</w:t>
      </w:r>
      <w:r w:rsidRPr="5FFEABB6">
        <w:rPr>
          <w:rFonts w:ascii="Cambria" w:eastAsia="Cambria" w:hAnsi="Cambria" w:cs="Cambria"/>
          <w:color w:val="000000" w:themeColor="text1"/>
        </w:rPr>
        <w:t xml:space="preserve"> financial tracking into a chore, dashboards</w:t>
      </w:r>
      <w:r w:rsidR="5EA6B82D" w:rsidRPr="5FFEABB6">
        <w:rPr>
          <w:rFonts w:ascii="Cambria" w:eastAsia="Cambria" w:hAnsi="Cambria" w:cs="Cambria"/>
          <w:color w:val="000000" w:themeColor="text1"/>
        </w:rPr>
        <w:t xml:space="preserve"> can be</w:t>
      </w:r>
      <w:r w:rsidRPr="5FFEABB6">
        <w:rPr>
          <w:rFonts w:ascii="Cambria" w:eastAsia="Cambria" w:hAnsi="Cambria" w:cs="Cambria"/>
          <w:color w:val="000000" w:themeColor="text1"/>
        </w:rPr>
        <w:t xml:space="preserve"> overwhelm</w:t>
      </w:r>
      <w:r w:rsidR="552C2EC9" w:rsidRPr="5FFEABB6">
        <w:rPr>
          <w:rFonts w:ascii="Cambria" w:eastAsia="Cambria" w:hAnsi="Cambria" w:cs="Cambria"/>
          <w:color w:val="000000" w:themeColor="text1"/>
        </w:rPr>
        <w:t>ing</w:t>
      </w:r>
      <w:r w:rsidRPr="5FFEABB6">
        <w:rPr>
          <w:rFonts w:ascii="Cambria" w:eastAsia="Cambria" w:hAnsi="Cambria" w:cs="Cambria"/>
          <w:color w:val="000000" w:themeColor="text1"/>
        </w:rPr>
        <w:t xml:space="preserve"> rather than </w:t>
      </w:r>
      <w:r w:rsidR="02CD61D6" w:rsidRPr="5FFEABB6">
        <w:rPr>
          <w:rFonts w:ascii="Cambria" w:eastAsia="Cambria" w:hAnsi="Cambria" w:cs="Cambria"/>
          <w:color w:val="000000" w:themeColor="text1"/>
        </w:rPr>
        <w:t>informing</w:t>
      </w:r>
      <w:r w:rsidRPr="5FFEABB6">
        <w:rPr>
          <w:rFonts w:ascii="Cambria" w:eastAsia="Cambria" w:hAnsi="Cambria" w:cs="Cambria"/>
          <w:color w:val="000000" w:themeColor="text1"/>
        </w:rPr>
        <w:t>,</w:t>
      </w:r>
    </w:p>
    <w:p w14:paraId="7A0865B7" w14:textId="2E8AE66D" w:rsidR="009B2400" w:rsidRPr="006301A5" w:rsidRDefault="0ECA2C75" w:rsidP="006301A5">
      <w:pPr>
        <w:pStyle w:val="Heading2"/>
        <w:spacing w:before="299" w:after="299" w:line="480" w:lineRule="auto"/>
        <w:rPr>
          <w:rFonts w:ascii="Cambria" w:eastAsia="Cambria" w:hAnsi="Cambria" w:cs="Cambria"/>
          <w:b/>
          <w:bCs/>
          <w:color w:val="000000" w:themeColor="text1"/>
          <w:sz w:val="24"/>
          <w:szCs w:val="24"/>
        </w:rPr>
      </w:pPr>
      <w:r w:rsidRPr="006301A5">
        <w:rPr>
          <w:rFonts w:ascii="Cambria" w:eastAsia="Cambria" w:hAnsi="Cambria" w:cs="Cambria"/>
          <w:b/>
          <w:bCs/>
          <w:color w:val="000000" w:themeColor="text1"/>
          <w:sz w:val="24"/>
          <w:szCs w:val="24"/>
        </w:rPr>
        <w:t>Our Solution: Friction-Free Finance</w:t>
      </w:r>
    </w:p>
    <w:p w14:paraId="4E4E01C9" w14:textId="4C49CE04" w:rsidR="009B2400" w:rsidRDefault="0ECA2C75" w:rsidP="006301A5">
      <w:pPr>
        <w:spacing w:before="240" w:after="240" w:line="480" w:lineRule="auto"/>
        <w:rPr>
          <w:rFonts w:ascii="Cambria" w:eastAsia="Cambria" w:hAnsi="Cambria" w:cs="Cambria"/>
          <w:color w:val="000000" w:themeColor="text1"/>
        </w:rPr>
      </w:pPr>
      <w:r w:rsidRPr="5FFEABB6">
        <w:rPr>
          <w:rFonts w:ascii="Cambria" w:eastAsia="Cambria" w:hAnsi="Cambria" w:cs="Cambria"/>
          <w:color w:val="000000" w:themeColor="text1"/>
        </w:rPr>
        <w:t>Our application solves this by combining three proven mechanisms in one clean interface:</w:t>
      </w:r>
    </w:p>
    <w:p w14:paraId="1EA59835" w14:textId="4A2C6A0B" w:rsidR="009B2400" w:rsidRDefault="0ECA2C75" w:rsidP="006301A5">
      <w:pPr>
        <w:spacing w:before="240" w:after="240" w:line="480" w:lineRule="auto"/>
        <w:rPr>
          <w:rFonts w:ascii="Cambria" w:eastAsia="Cambria" w:hAnsi="Cambria" w:cs="Cambria"/>
          <w:color w:val="000000" w:themeColor="text1"/>
        </w:rPr>
      </w:pPr>
      <w:r w:rsidRPr="5FFEABB6">
        <w:rPr>
          <w:rFonts w:ascii="Cambria" w:eastAsia="Cambria" w:hAnsi="Cambria" w:cs="Cambria"/>
          <w:color w:val="000000" w:themeColor="text1"/>
        </w:rPr>
        <w:t xml:space="preserve">1. </w:t>
      </w:r>
      <w:r w:rsidR="3FCCF7C0" w:rsidRPr="5FFEABB6">
        <w:rPr>
          <w:rFonts w:ascii="Cambria" w:eastAsia="Cambria" w:hAnsi="Cambria" w:cs="Cambria"/>
          <w:color w:val="000000" w:themeColor="text1"/>
        </w:rPr>
        <w:t>B</w:t>
      </w:r>
      <w:r w:rsidRPr="5FFEABB6">
        <w:rPr>
          <w:rFonts w:ascii="Cambria" w:eastAsia="Cambria" w:hAnsi="Cambria" w:cs="Cambria"/>
          <w:color w:val="000000" w:themeColor="text1"/>
        </w:rPr>
        <w:t xml:space="preserve">ank sync via Plaid – Eliminates manual input entirely by securely connecting to users' financial institutions. Transactions </w:t>
      </w:r>
      <w:r w:rsidR="1F63DBCC" w:rsidRPr="5FFEABB6">
        <w:rPr>
          <w:rFonts w:ascii="Cambria" w:eastAsia="Cambria" w:hAnsi="Cambria" w:cs="Cambria"/>
          <w:color w:val="000000" w:themeColor="text1"/>
        </w:rPr>
        <w:t xml:space="preserve">appear </w:t>
      </w:r>
      <w:r w:rsidRPr="5FFEABB6">
        <w:rPr>
          <w:rFonts w:ascii="Cambria" w:eastAsia="Cambria" w:hAnsi="Cambria" w:cs="Cambria"/>
          <w:color w:val="000000" w:themeColor="text1"/>
        </w:rPr>
        <w:t>automatically</w:t>
      </w:r>
      <w:r w:rsidR="44B426AC" w:rsidRPr="5FFEABB6">
        <w:rPr>
          <w:rFonts w:ascii="Cambria" w:eastAsia="Cambria" w:hAnsi="Cambria" w:cs="Cambria"/>
          <w:color w:val="000000" w:themeColor="text1"/>
        </w:rPr>
        <w:t xml:space="preserve"> with real time info</w:t>
      </w:r>
      <w:r w:rsidRPr="5FFEABB6">
        <w:rPr>
          <w:rFonts w:ascii="Cambria" w:eastAsia="Cambria" w:hAnsi="Cambria" w:cs="Cambria"/>
          <w:color w:val="000000" w:themeColor="text1"/>
        </w:rPr>
        <w:t xml:space="preserve">, </w:t>
      </w:r>
      <w:r w:rsidR="0EA7B47A" w:rsidRPr="5FFEABB6">
        <w:rPr>
          <w:rFonts w:ascii="Cambria" w:eastAsia="Cambria" w:hAnsi="Cambria" w:cs="Cambria"/>
          <w:color w:val="000000" w:themeColor="text1"/>
        </w:rPr>
        <w:t xml:space="preserve">which </w:t>
      </w:r>
      <w:r w:rsidRPr="5FFEABB6">
        <w:rPr>
          <w:rFonts w:ascii="Cambria" w:eastAsia="Cambria" w:hAnsi="Cambria" w:cs="Cambria"/>
          <w:color w:val="000000" w:themeColor="text1"/>
        </w:rPr>
        <w:t>ensur</w:t>
      </w:r>
      <w:r w:rsidR="2B93C63D" w:rsidRPr="5FFEABB6">
        <w:rPr>
          <w:rFonts w:ascii="Cambria" w:eastAsia="Cambria" w:hAnsi="Cambria" w:cs="Cambria"/>
          <w:color w:val="000000" w:themeColor="text1"/>
        </w:rPr>
        <w:t>es</w:t>
      </w:r>
      <w:r w:rsidRPr="5FFEABB6">
        <w:rPr>
          <w:rFonts w:ascii="Cambria" w:eastAsia="Cambria" w:hAnsi="Cambria" w:cs="Cambria"/>
          <w:color w:val="000000" w:themeColor="text1"/>
        </w:rPr>
        <w:t xml:space="preserve"> complete accuracy with</w:t>
      </w:r>
      <w:r w:rsidR="07B65EAD" w:rsidRPr="5FFEABB6">
        <w:rPr>
          <w:rFonts w:ascii="Cambria" w:eastAsia="Cambria" w:hAnsi="Cambria" w:cs="Cambria"/>
          <w:color w:val="000000" w:themeColor="text1"/>
        </w:rPr>
        <w:t xml:space="preserve"> minimal </w:t>
      </w:r>
      <w:r w:rsidRPr="5FFEABB6">
        <w:rPr>
          <w:rFonts w:ascii="Cambria" w:eastAsia="Cambria" w:hAnsi="Cambria" w:cs="Cambria"/>
          <w:color w:val="000000" w:themeColor="text1"/>
        </w:rPr>
        <w:t>user effort.</w:t>
      </w:r>
    </w:p>
    <w:p w14:paraId="5FBF1C66" w14:textId="29954A96" w:rsidR="009B2400" w:rsidRDefault="0ECA2C75" w:rsidP="006301A5">
      <w:pPr>
        <w:spacing w:before="240" w:after="240" w:line="480" w:lineRule="auto"/>
        <w:rPr>
          <w:rFonts w:ascii="Cambria" w:eastAsia="Cambria" w:hAnsi="Cambria" w:cs="Cambria"/>
          <w:color w:val="000000" w:themeColor="text1"/>
        </w:rPr>
      </w:pPr>
      <w:r w:rsidRPr="5FFEABB6">
        <w:rPr>
          <w:rFonts w:ascii="Cambria" w:eastAsia="Cambria" w:hAnsi="Cambria" w:cs="Cambria"/>
          <w:color w:val="000000" w:themeColor="text1"/>
        </w:rPr>
        <w:t xml:space="preserve">2. </w:t>
      </w:r>
      <w:r w:rsidR="3B0A3A4E" w:rsidRPr="5FFEABB6">
        <w:rPr>
          <w:rFonts w:ascii="Cambria" w:eastAsia="Cambria" w:hAnsi="Cambria" w:cs="Cambria"/>
          <w:color w:val="000000" w:themeColor="text1"/>
        </w:rPr>
        <w:t>E</w:t>
      </w:r>
      <w:r w:rsidRPr="5FFEABB6">
        <w:rPr>
          <w:rFonts w:ascii="Cambria" w:eastAsia="Cambria" w:hAnsi="Cambria" w:cs="Cambria"/>
          <w:color w:val="000000" w:themeColor="text1"/>
        </w:rPr>
        <w:t>xpense tracking</w:t>
      </w:r>
      <w:r w:rsidR="6516DEB7" w:rsidRPr="5FFEABB6">
        <w:rPr>
          <w:rFonts w:ascii="Cambria" w:eastAsia="Cambria" w:hAnsi="Cambria" w:cs="Cambria"/>
          <w:color w:val="000000" w:themeColor="text1"/>
        </w:rPr>
        <w:t xml:space="preserve"> with categorization</w:t>
      </w:r>
      <w:r w:rsidR="2F95FCD8" w:rsidRPr="5FFEABB6">
        <w:rPr>
          <w:rFonts w:ascii="Cambria" w:eastAsia="Cambria" w:hAnsi="Cambria" w:cs="Cambria"/>
          <w:color w:val="000000" w:themeColor="text1"/>
        </w:rPr>
        <w:t xml:space="preserve"> </w:t>
      </w:r>
      <w:r w:rsidRPr="5FFEABB6">
        <w:rPr>
          <w:rFonts w:ascii="Cambria" w:eastAsia="Cambria" w:hAnsi="Cambria" w:cs="Cambria"/>
          <w:color w:val="000000" w:themeColor="text1"/>
        </w:rPr>
        <w:t xml:space="preserve">– </w:t>
      </w:r>
      <w:r w:rsidR="438DE8D4" w:rsidRPr="5FFEABB6">
        <w:rPr>
          <w:rFonts w:ascii="Cambria" w:eastAsia="Cambria" w:hAnsi="Cambria" w:cs="Cambria"/>
          <w:color w:val="000000" w:themeColor="text1"/>
        </w:rPr>
        <w:t>Ability to</w:t>
      </w:r>
      <w:r w:rsidRPr="5FFEABB6">
        <w:rPr>
          <w:rFonts w:ascii="Cambria" w:eastAsia="Cambria" w:hAnsi="Cambria" w:cs="Cambria"/>
          <w:color w:val="000000" w:themeColor="text1"/>
        </w:rPr>
        <w:t xml:space="preserve"> sort transactions into meaningful categories (groceries, entertainment, transportation), giving users spending insights without configuration.</w:t>
      </w:r>
    </w:p>
    <w:p w14:paraId="23A1400F" w14:textId="0D540891" w:rsidR="009B2400" w:rsidRDefault="0ECA2C75" w:rsidP="006301A5">
      <w:pPr>
        <w:spacing w:before="240" w:after="240" w:line="480" w:lineRule="auto"/>
        <w:rPr>
          <w:rFonts w:ascii="Cambria" w:eastAsia="Cambria" w:hAnsi="Cambria" w:cs="Cambria"/>
          <w:color w:val="000000" w:themeColor="text1"/>
        </w:rPr>
      </w:pPr>
      <w:r w:rsidRPr="5FFEABB6">
        <w:rPr>
          <w:rFonts w:ascii="Cambria" w:eastAsia="Cambria" w:hAnsi="Cambria" w:cs="Cambria"/>
          <w:color w:val="000000" w:themeColor="text1"/>
        </w:rPr>
        <w:t xml:space="preserve">3. </w:t>
      </w:r>
      <w:r w:rsidR="73D29871" w:rsidRPr="5FFEABB6">
        <w:rPr>
          <w:rFonts w:ascii="Cambria" w:eastAsia="Cambria" w:hAnsi="Cambria" w:cs="Cambria"/>
          <w:color w:val="000000" w:themeColor="text1"/>
        </w:rPr>
        <w:t>R</w:t>
      </w:r>
      <w:r w:rsidRPr="5FFEABB6">
        <w:rPr>
          <w:rFonts w:ascii="Cambria" w:eastAsia="Cambria" w:hAnsi="Cambria" w:cs="Cambria"/>
          <w:color w:val="000000" w:themeColor="text1"/>
        </w:rPr>
        <w:t xml:space="preserve">eal-time </w:t>
      </w:r>
      <w:r w:rsidR="3CD8D586" w:rsidRPr="5FFEABB6">
        <w:rPr>
          <w:rFonts w:ascii="Cambria" w:eastAsia="Cambria" w:hAnsi="Cambria" w:cs="Cambria"/>
          <w:color w:val="000000" w:themeColor="text1"/>
        </w:rPr>
        <w:t xml:space="preserve">savings </w:t>
      </w:r>
      <w:r w:rsidRPr="5FFEABB6">
        <w:rPr>
          <w:rFonts w:ascii="Cambria" w:eastAsia="Cambria" w:hAnsi="Cambria" w:cs="Cambria"/>
          <w:color w:val="000000" w:themeColor="text1"/>
        </w:rPr>
        <w:t>progress</w:t>
      </w:r>
      <w:r w:rsidR="770D03BD" w:rsidRPr="5FFEABB6">
        <w:rPr>
          <w:rFonts w:ascii="Cambria" w:eastAsia="Cambria" w:hAnsi="Cambria" w:cs="Cambria"/>
          <w:color w:val="000000" w:themeColor="text1"/>
        </w:rPr>
        <w:t xml:space="preserve"> </w:t>
      </w:r>
      <w:r w:rsidRPr="5FFEABB6">
        <w:rPr>
          <w:rFonts w:ascii="Cambria" w:eastAsia="Cambria" w:hAnsi="Cambria" w:cs="Cambria"/>
          <w:color w:val="000000" w:themeColor="text1"/>
        </w:rPr>
        <w:t xml:space="preserve">– Users set </w:t>
      </w:r>
      <w:r w:rsidR="2B8170FB" w:rsidRPr="5FFEABB6">
        <w:rPr>
          <w:rFonts w:ascii="Cambria" w:eastAsia="Cambria" w:hAnsi="Cambria" w:cs="Cambria"/>
          <w:color w:val="000000" w:themeColor="text1"/>
        </w:rPr>
        <w:t xml:space="preserve">goals </w:t>
      </w:r>
      <w:r w:rsidRPr="5FFEABB6">
        <w:rPr>
          <w:rFonts w:ascii="Cambria" w:eastAsia="Cambria" w:hAnsi="Cambria" w:cs="Cambria"/>
          <w:color w:val="000000" w:themeColor="text1"/>
        </w:rPr>
        <w:t xml:space="preserve">(vacation fund, emergency savings, new laptop) and watch progress bars fill in real-time. </w:t>
      </w:r>
      <w:r w:rsidR="036A8C92" w:rsidRPr="5FFEABB6">
        <w:rPr>
          <w:rFonts w:ascii="Cambria" w:eastAsia="Cambria" w:hAnsi="Cambria" w:cs="Cambria"/>
          <w:color w:val="000000" w:themeColor="text1"/>
        </w:rPr>
        <w:t>With the addition of confetti celebrations, we</w:t>
      </w:r>
      <w:r w:rsidRPr="5FFEABB6">
        <w:rPr>
          <w:rFonts w:ascii="Cambria" w:eastAsia="Cambria" w:hAnsi="Cambria" w:cs="Cambria"/>
          <w:color w:val="000000" w:themeColor="text1"/>
        </w:rPr>
        <w:t xml:space="preserve"> leverage behavioral psychology to create positive associations with financial discipline.</w:t>
      </w:r>
    </w:p>
    <w:p w14:paraId="446F5105" w14:textId="091AE7D6" w:rsidR="009B2400" w:rsidRPr="006301A5" w:rsidRDefault="0ECA2C75" w:rsidP="006301A5">
      <w:pPr>
        <w:pStyle w:val="Heading2"/>
        <w:spacing w:before="299" w:after="299" w:line="480" w:lineRule="auto"/>
        <w:rPr>
          <w:rFonts w:ascii="Cambria" w:eastAsia="Cambria" w:hAnsi="Cambria" w:cs="Cambria"/>
          <w:b/>
          <w:bCs/>
          <w:color w:val="000000" w:themeColor="text1"/>
          <w:sz w:val="24"/>
          <w:szCs w:val="24"/>
        </w:rPr>
      </w:pPr>
      <w:r w:rsidRPr="006301A5">
        <w:rPr>
          <w:rFonts w:ascii="Cambria" w:eastAsia="Cambria" w:hAnsi="Cambria" w:cs="Cambria"/>
          <w:b/>
          <w:bCs/>
          <w:color w:val="000000" w:themeColor="text1"/>
          <w:sz w:val="24"/>
          <w:szCs w:val="24"/>
        </w:rPr>
        <w:t>Project Goals</w:t>
      </w:r>
    </w:p>
    <w:p w14:paraId="1C280EC9" w14:textId="48EACEAF" w:rsidR="009B2400" w:rsidRDefault="0ECA2C75" w:rsidP="006301A5">
      <w:pPr>
        <w:pStyle w:val="ListParagraph"/>
        <w:numPr>
          <w:ilvl w:val="0"/>
          <w:numId w:val="13"/>
        </w:numPr>
        <w:spacing w:after="0" w:line="480" w:lineRule="auto"/>
        <w:rPr>
          <w:rFonts w:ascii="Cambria" w:eastAsia="Cambria" w:hAnsi="Cambria" w:cs="Cambria"/>
          <w:color w:val="000000" w:themeColor="text1"/>
        </w:rPr>
      </w:pPr>
      <w:r w:rsidRPr="5FFEABB6">
        <w:rPr>
          <w:rFonts w:ascii="Cambria" w:eastAsia="Cambria" w:hAnsi="Cambria" w:cs="Cambria"/>
          <w:color w:val="000000" w:themeColor="text1"/>
        </w:rPr>
        <w:t>Reduce onboarding time through integration</w:t>
      </w:r>
      <w:r w:rsidR="2F29C615" w:rsidRPr="5FFEABB6">
        <w:rPr>
          <w:rFonts w:ascii="Cambria" w:eastAsia="Cambria" w:hAnsi="Cambria" w:cs="Cambria"/>
          <w:color w:val="000000" w:themeColor="text1"/>
        </w:rPr>
        <w:t xml:space="preserve"> of plaid</w:t>
      </w:r>
    </w:p>
    <w:p w14:paraId="598E59E9" w14:textId="0151F152" w:rsidR="009B2400" w:rsidRDefault="2F29C615" w:rsidP="006301A5">
      <w:pPr>
        <w:pStyle w:val="ListParagraph"/>
        <w:numPr>
          <w:ilvl w:val="0"/>
          <w:numId w:val="13"/>
        </w:numPr>
        <w:spacing w:after="0" w:line="480" w:lineRule="auto"/>
        <w:rPr>
          <w:rFonts w:ascii="Cambria" w:eastAsia="Cambria" w:hAnsi="Cambria" w:cs="Cambria"/>
          <w:color w:val="000000" w:themeColor="text1"/>
        </w:rPr>
      </w:pPr>
      <w:r w:rsidRPr="5FFEABB6">
        <w:rPr>
          <w:rFonts w:ascii="Cambria" w:eastAsia="Cambria" w:hAnsi="Cambria" w:cs="Cambria"/>
          <w:color w:val="000000" w:themeColor="text1"/>
        </w:rPr>
        <w:lastRenderedPageBreak/>
        <w:t>E</w:t>
      </w:r>
      <w:r w:rsidR="0ECA2C75" w:rsidRPr="5FFEABB6">
        <w:rPr>
          <w:rFonts w:ascii="Cambria" w:eastAsia="Cambria" w:hAnsi="Cambria" w:cs="Cambria"/>
          <w:color w:val="000000" w:themeColor="text1"/>
        </w:rPr>
        <w:t>liminat</w:t>
      </w:r>
      <w:r w:rsidR="5E4677CA" w:rsidRPr="5FFEABB6">
        <w:rPr>
          <w:rFonts w:ascii="Cambria" w:eastAsia="Cambria" w:hAnsi="Cambria" w:cs="Cambria"/>
          <w:color w:val="000000" w:themeColor="text1"/>
        </w:rPr>
        <w:t>e</w:t>
      </w:r>
      <w:r w:rsidR="0ECA2C75" w:rsidRPr="5FFEABB6">
        <w:rPr>
          <w:rFonts w:ascii="Cambria" w:eastAsia="Cambria" w:hAnsi="Cambria" w:cs="Cambria"/>
          <w:color w:val="000000" w:themeColor="text1"/>
        </w:rPr>
        <w:t xml:space="preserve"> manual logging and </w:t>
      </w:r>
      <w:r w:rsidR="79DD1B25" w:rsidRPr="5FFEABB6">
        <w:rPr>
          <w:rFonts w:ascii="Cambria" w:eastAsia="Cambria" w:hAnsi="Cambria" w:cs="Cambria"/>
          <w:color w:val="000000" w:themeColor="text1"/>
        </w:rPr>
        <w:t xml:space="preserve">provide </w:t>
      </w:r>
      <w:r w:rsidR="0ECA2C75" w:rsidRPr="5FFEABB6">
        <w:rPr>
          <w:rFonts w:ascii="Cambria" w:eastAsia="Cambria" w:hAnsi="Cambria" w:cs="Cambria"/>
          <w:color w:val="000000" w:themeColor="text1"/>
        </w:rPr>
        <w:t>key insights instantly</w:t>
      </w:r>
    </w:p>
    <w:p w14:paraId="40771021" w14:textId="1F924247" w:rsidR="009B2400" w:rsidRDefault="213DCDED" w:rsidP="006301A5">
      <w:pPr>
        <w:pStyle w:val="ListParagraph"/>
        <w:numPr>
          <w:ilvl w:val="0"/>
          <w:numId w:val="13"/>
        </w:numPr>
        <w:spacing w:after="0" w:line="480" w:lineRule="auto"/>
        <w:rPr>
          <w:rFonts w:ascii="Cambria" w:eastAsia="Cambria" w:hAnsi="Cambria" w:cs="Cambria"/>
          <w:color w:val="000000" w:themeColor="text1"/>
        </w:rPr>
      </w:pPr>
      <w:r w:rsidRPr="5FFEABB6">
        <w:rPr>
          <w:rFonts w:ascii="Cambria" w:eastAsia="Cambria" w:hAnsi="Cambria" w:cs="Cambria"/>
          <w:color w:val="000000" w:themeColor="text1"/>
        </w:rPr>
        <w:t>T</w:t>
      </w:r>
      <w:r w:rsidR="0ECA2C75" w:rsidRPr="5FFEABB6">
        <w:rPr>
          <w:rFonts w:ascii="Cambria" w:eastAsia="Cambria" w:hAnsi="Cambria" w:cs="Cambria"/>
          <w:color w:val="000000" w:themeColor="text1"/>
        </w:rPr>
        <w:t xml:space="preserve">hrough clear </w:t>
      </w:r>
      <w:r w:rsidR="3397ED8F" w:rsidRPr="5FFEABB6">
        <w:rPr>
          <w:rFonts w:ascii="Cambria" w:eastAsia="Cambria" w:hAnsi="Cambria" w:cs="Cambria"/>
          <w:color w:val="000000" w:themeColor="text1"/>
        </w:rPr>
        <w:t>visualizations,</w:t>
      </w:r>
      <w:r w:rsidR="33853B55" w:rsidRPr="5FFEABB6">
        <w:rPr>
          <w:rFonts w:ascii="Cambria" w:eastAsia="Cambria" w:hAnsi="Cambria" w:cs="Cambria"/>
          <w:color w:val="000000" w:themeColor="text1"/>
        </w:rPr>
        <w:t xml:space="preserve"> track savings goal </w:t>
      </w:r>
      <w:r w:rsidR="0ECA2C75" w:rsidRPr="5FFEABB6">
        <w:rPr>
          <w:rFonts w:ascii="Cambria" w:eastAsia="Cambria" w:hAnsi="Cambria" w:cs="Cambria"/>
          <w:color w:val="000000" w:themeColor="text1"/>
        </w:rPr>
        <w:t>progress</w:t>
      </w:r>
      <w:r w:rsidR="5EF2962E" w:rsidRPr="5FFEABB6">
        <w:rPr>
          <w:rFonts w:ascii="Cambria" w:eastAsia="Cambria" w:hAnsi="Cambria" w:cs="Cambria"/>
          <w:color w:val="000000" w:themeColor="text1"/>
        </w:rPr>
        <w:t>.</w:t>
      </w:r>
    </w:p>
    <w:p w14:paraId="292DABB9" w14:textId="59EC82BE" w:rsidR="009B2400" w:rsidRPr="006301A5" w:rsidRDefault="0ECA2C75" w:rsidP="006301A5">
      <w:pPr>
        <w:pStyle w:val="Heading2"/>
        <w:spacing w:before="299" w:after="299" w:line="480" w:lineRule="auto"/>
        <w:rPr>
          <w:rFonts w:ascii="Cambria" w:eastAsia="Cambria" w:hAnsi="Cambria" w:cs="Cambria"/>
          <w:b/>
          <w:bCs/>
          <w:color w:val="000000" w:themeColor="text1"/>
          <w:sz w:val="24"/>
          <w:szCs w:val="24"/>
        </w:rPr>
      </w:pPr>
      <w:r w:rsidRPr="006301A5">
        <w:rPr>
          <w:rFonts w:ascii="Cambria" w:eastAsia="Cambria" w:hAnsi="Cambria" w:cs="Cambria"/>
          <w:b/>
          <w:bCs/>
          <w:color w:val="000000" w:themeColor="text1"/>
          <w:sz w:val="24"/>
          <w:szCs w:val="24"/>
        </w:rPr>
        <w:t>Scope</w:t>
      </w:r>
    </w:p>
    <w:p w14:paraId="3330B9AA" w14:textId="1AC41D8E" w:rsidR="009B2400" w:rsidRDefault="0ECA2C75" w:rsidP="006301A5">
      <w:pPr>
        <w:spacing w:before="240" w:after="240" w:line="480" w:lineRule="auto"/>
        <w:rPr>
          <w:rFonts w:ascii="Cambria" w:eastAsia="Cambria" w:hAnsi="Cambria" w:cs="Cambria"/>
          <w:color w:val="000000" w:themeColor="text1"/>
        </w:rPr>
      </w:pPr>
      <w:r w:rsidRPr="5FFEABB6">
        <w:rPr>
          <w:rFonts w:ascii="Cambria" w:eastAsia="Cambria" w:hAnsi="Cambria" w:cs="Cambria"/>
          <w:color w:val="000000" w:themeColor="text1"/>
        </w:rPr>
        <w:t xml:space="preserve">We're building a web-responsive prototype (desktop + mobile) that focuses on depth over breadth. Rather than attempting a comprehensive financial suite, we're </w:t>
      </w:r>
      <w:r w:rsidR="335358A5" w:rsidRPr="5FFEABB6">
        <w:rPr>
          <w:rFonts w:ascii="Cambria" w:eastAsia="Cambria" w:hAnsi="Cambria" w:cs="Cambria"/>
          <w:color w:val="000000" w:themeColor="text1"/>
        </w:rPr>
        <w:t xml:space="preserve">focusing on </w:t>
      </w:r>
      <w:r w:rsidRPr="5FFEABB6">
        <w:rPr>
          <w:rFonts w:ascii="Cambria" w:eastAsia="Cambria" w:hAnsi="Cambria" w:cs="Cambria"/>
          <w:color w:val="000000" w:themeColor="text1"/>
        </w:rPr>
        <w:t>three core user tasks:</w:t>
      </w:r>
    </w:p>
    <w:p w14:paraId="2FD5B52C" w14:textId="40A81623" w:rsidR="009B2400" w:rsidRDefault="0CD23141" w:rsidP="006301A5">
      <w:pPr>
        <w:pStyle w:val="ListParagraph"/>
        <w:numPr>
          <w:ilvl w:val="0"/>
          <w:numId w:val="12"/>
        </w:numPr>
        <w:spacing w:after="0" w:line="480" w:lineRule="auto"/>
        <w:rPr>
          <w:rFonts w:ascii="Cambria" w:eastAsia="Cambria" w:hAnsi="Cambria" w:cs="Cambria"/>
          <w:color w:val="000000" w:themeColor="text1"/>
        </w:rPr>
      </w:pPr>
      <w:r w:rsidRPr="5FFEABB6">
        <w:rPr>
          <w:rFonts w:ascii="Cambria" w:eastAsia="Cambria" w:hAnsi="Cambria" w:cs="Cambria"/>
          <w:color w:val="000000" w:themeColor="text1"/>
        </w:rPr>
        <w:t>Link Bank Account</w:t>
      </w:r>
      <w:r w:rsidR="0ECA2C75" w:rsidRPr="5FFEABB6">
        <w:rPr>
          <w:rFonts w:ascii="Cambria" w:eastAsia="Cambria" w:hAnsi="Cambria" w:cs="Cambria"/>
          <w:color w:val="000000" w:themeColor="text1"/>
        </w:rPr>
        <w:t xml:space="preserve"> – First-time setup flow with Plaid integration</w:t>
      </w:r>
    </w:p>
    <w:p w14:paraId="265E5142" w14:textId="1B87970C" w:rsidR="009B2400" w:rsidRDefault="796E2967" w:rsidP="006301A5">
      <w:pPr>
        <w:pStyle w:val="ListParagraph"/>
        <w:numPr>
          <w:ilvl w:val="0"/>
          <w:numId w:val="12"/>
        </w:numPr>
        <w:spacing w:after="0" w:line="480" w:lineRule="auto"/>
        <w:rPr>
          <w:rFonts w:ascii="Cambria" w:eastAsia="Cambria" w:hAnsi="Cambria" w:cs="Cambria"/>
          <w:color w:val="000000" w:themeColor="text1"/>
        </w:rPr>
      </w:pPr>
      <w:r w:rsidRPr="5FFEABB6">
        <w:rPr>
          <w:rFonts w:ascii="Cambria" w:eastAsia="Cambria" w:hAnsi="Cambria" w:cs="Cambria"/>
          <w:color w:val="000000" w:themeColor="text1"/>
        </w:rPr>
        <w:t>Log &amp; Categorize Expense</w:t>
      </w:r>
      <w:r w:rsidR="0ECA2C75" w:rsidRPr="5FFEABB6">
        <w:rPr>
          <w:rFonts w:ascii="Cambria" w:eastAsia="Cambria" w:hAnsi="Cambria" w:cs="Cambria"/>
          <w:color w:val="000000" w:themeColor="text1"/>
        </w:rPr>
        <w:t xml:space="preserve"> – Dashboard showing categorized spending with clear visual</w:t>
      </w:r>
      <w:r w:rsidR="370C7540" w:rsidRPr="5FFEABB6">
        <w:rPr>
          <w:rFonts w:ascii="Cambria" w:eastAsia="Cambria" w:hAnsi="Cambria" w:cs="Cambria"/>
          <w:color w:val="000000" w:themeColor="text1"/>
        </w:rPr>
        <w:t>s</w:t>
      </w:r>
    </w:p>
    <w:p w14:paraId="55073661" w14:textId="72A6417F" w:rsidR="009B2400" w:rsidRDefault="370C7540" w:rsidP="006301A5">
      <w:pPr>
        <w:pStyle w:val="ListParagraph"/>
        <w:numPr>
          <w:ilvl w:val="0"/>
          <w:numId w:val="12"/>
        </w:numPr>
        <w:spacing w:after="0" w:line="480" w:lineRule="auto"/>
        <w:rPr>
          <w:rFonts w:ascii="Cambria" w:eastAsia="Cambria" w:hAnsi="Cambria" w:cs="Cambria"/>
          <w:color w:val="000000" w:themeColor="text1"/>
        </w:rPr>
      </w:pPr>
      <w:r w:rsidRPr="5FFEABB6">
        <w:rPr>
          <w:rFonts w:ascii="Cambria" w:eastAsia="Cambria" w:hAnsi="Cambria" w:cs="Cambria"/>
          <w:color w:val="000000" w:themeColor="text1"/>
        </w:rPr>
        <w:t>Set &amp; Track Savings Goal</w:t>
      </w:r>
      <w:r w:rsidR="0ECA2C75" w:rsidRPr="5FFEABB6">
        <w:rPr>
          <w:rFonts w:ascii="Cambria" w:eastAsia="Cambria" w:hAnsi="Cambria" w:cs="Cambria"/>
          <w:color w:val="000000" w:themeColor="text1"/>
        </w:rPr>
        <w:t xml:space="preserve"> – Savings goal setup, progress visualization, and achievement celebrations</w:t>
      </w:r>
    </w:p>
    <w:p w14:paraId="1D86CF91" w14:textId="74A7DFB0" w:rsidR="009B2400" w:rsidRDefault="0ECA2C75" w:rsidP="006301A5">
      <w:pPr>
        <w:spacing w:before="240" w:after="240" w:line="480" w:lineRule="auto"/>
        <w:rPr>
          <w:rFonts w:ascii="Cambria" w:eastAsia="Cambria" w:hAnsi="Cambria" w:cs="Cambria"/>
          <w:color w:val="000000" w:themeColor="text1"/>
        </w:rPr>
      </w:pPr>
      <w:r w:rsidRPr="5FFEABB6">
        <w:rPr>
          <w:rFonts w:ascii="Cambria" w:eastAsia="Cambria" w:hAnsi="Cambria" w:cs="Cambria"/>
          <w:color w:val="000000" w:themeColor="text1"/>
        </w:rPr>
        <w:t>Our target audience is adults ages 22–35 who want to save money but struggle with consistency, and who value transparency and simplicity in their financial tools.</w:t>
      </w:r>
    </w:p>
    <w:p w14:paraId="4D7CF67F" w14:textId="2BD2DFE3" w:rsidR="009B2400" w:rsidRDefault="009B2400" w:rsidP="006301A5">
      <w:pPr>
        <w:spacing w:before="240" w:after="240" w:line="480" w:lineRule="auto"/>
        <w:rPr>
          <w:rFonts w:ascii="Cambria" w:eastAsia="Cambria" w:hAnsi="Cambria" w:cs="Cambria"/>
        </w:rPr>
      </w:pPr>
    </w:p>
    <w:p w14:paraId="6D9699BD" w14:textId="6DC4C605" w:rsidR="009B2400" w:rsidRDefault="009B2400" w:rsidP="006301A5">
      <w:pPr>
        <w:pStyle w:val="Heading3"/>
        <w:spacing w:line="480" w:lineRule="auto"/>
        <w:rPr>
          <w:rFonts w:ascii="Cambria" w:eastAsia="Cambria" w:hAnsi="Cambria" w:cs="Cambria"/>
          <w:color w:val="auto"/>
          <w:sz w:val="24"/>
          <w:szCs w:val="24"/>
        </w:rPr>
      </w:pPr>
    </w:p>
    <w:p w14:paraId="5E00AFF4" w14:textId="0FDE5D34" w:rsidR="009B2400" w:rsidRDefault="00000000" w:rsidP="006301A5">
      <w:pPr>
        <w:spacing w:line="480" w:lineRule="auto"/>
        <w:rPr>
          <w:rFonts w:ascii="Cambria" w:eastAsia="Cambria" w:hAnsi="Cambria" w:cs="Cambria"/>
        </w:rPr>
      </w:pPr>
      <w:r w:rsidRPr="5FFEABB6">
        <w:rPr>
          <w:rFonts w:ascii="Cambria" w:eastAsia="Cambria" w:hAnsi="Cambria" w:cs="Cambria"/>
        </w:rPr>
        <w:br w:type="page"/>
      </w:r>
    </w:p>
    <w:p w14:paraId="135424E4" w14:textId="2599C340" w:rsidR="009B2400" w:rsidRPr="006301A5" w:rsidRDefault="213B9C44" w:rsidP="006301A5">
      <w:pPr>
        <w:pStyle w:val="Heading3"/>
        <w:spacing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lastRenderedPageBreak/>
        <w:t>User Research</w:t>
      </w:r>
    </w:p>
    <w:p w14:paraId="02300EDA" w14:textId="46B1AC8B" w:rsidR="5263A63B" w:rsidRDefault="5263A63B" w:rsidP="006301A5">
      <w:pPr>
        <w:spacing w:line="480" w:lineRule="auto"/>
        <w:rPr>
          <w:rFonts w:ascii="Cambria" w:eastAsia="Cambria" w:hAnsi="Cambria" w:cs="Cambria"/>
        </w:rPr>
      </w:pPr>
      <w:r w:rsidRPr="5FFEABB6">
        <w:rPr>
          <w:rFonts w:ascii="Cambria" w:eastAsia="Cambria" w:hAnsi="Cambria" w:cs="Cambria"/>
          <w:color w:val="000000" w:themeColor="text1"/>
        </w:rPr>
        <w:t>Financial management is a ubiquitous, shared problem across individuals from all walks of life. However, each user experiences this challenge through a unique lens. Before designing or developing a product, it is crucial to understand the audience for which it will be designed, their needs and behaviors, and common pain points or frustrations. The user research and evaluation phase of this project identified core target demographics and personas, and further surfaced common themes in attitudes and approaches toward financial tools. The project took into account several factors including the user’s general demographics, technology use patterns, motivations, and frustrations, as well as their more specific decision-making processes and expectations regarding financial management products.</w:t>
      </w:r>
      <w:r>
        <w:br/>
      </w:r>
      <w:r>
        <w:br/>
      </w:r>
      <w:r w:rsidRPr="5FFEABB6">
        <w:rPr>
          <w:rFonts w:ascii="Cambria" w:eastAsia="Cambria" w:hAnsi="Cambria" w:cs="Cambria"/>
          <w:color w:val="000000" w:themeColor="text1"/>
        </w:rPr>
        <w:t xml:space="preserve">The target demographic for the personal finance analytics platform falls into two primary groups. The first is young professionals from the age group of 22 to 35 years, and the second is families aged from 28 to 45 years. The personas I constructed reflect each group’s median characteristics. In both cases, the personas represent people who are managing complex financial lives while juggling personal and professional activities. The group of young professionals is in the earlier stages of their careers, and financial incentive is a common motivator for these personas. Improving one’s personal financial situation through savings, debt reduction, and learning to handle recurrent payments are goals of these users. Additionally, this group of users tends to be more digitally native and comfortable with tools, often using smartphones and laptops to perform a variety of digital tasks. As such, they anticipate clear, optimized interactions that do not take much time. </w:t>
      </w:r>
      <w:r w:rsidRPr="5FFEABB6">
        <w:rPr>
          <w:rFonts w:ascii="Cambria" w:eastAsia="Cambria" w:hAnsi="Cambria" w:cs="Cambria"/>
          <w:color w:val="000000" w:themeColor="text1"/>
        </w:rPr>
        <w:lastRenderedPageBreak/>
        <w:t>Users are likely to be discouraged by long processes such as onboarding, interfaces that are not streamlined or fast, or dashboards that do not offer immediate value. For these personas, features such as mobile upload, in-app transfers, or credit card management may be particularly useful in building and sustaining engagement.</w:t>
      </w:r>
      <w:r>
        <w:br/>
      </w:r>
      <w:r>
        <w:br/>
      </w:r>
      <w:r w:rsidRPr="5FFEABB6">
        <w:rPr>
          <w:rFonts w:ascii="Cambria" w:eastAsia="Cambria" w:hAnsi="Cambria" w:cs="Cambria"/>
          <w:color w:val="000000" w:themeColor="text1"/>
        </w:rPr>
        <w:t>Families, in contrast, have a more collective approach to handling their financial needs. They are managing shared budgets and budgets for individual family members; they are likely to be handling childcare costs and a variety of other recurring payments, and they will likely have longer-term savings goals such as annual vacations or children’s education. They expect consistency in these processes, and most find it important to predict future expenses. Families may be less digitally native than younger professionals but will still have a basic to intermediate skill set with digital interfaces and devices. I do not anticipate major differences in these users’ expectations based on their general technological comfort but do think that their expectations regarding a financial tool are likely to differ. For families, high-end features such as customizable charts or visualizations are less important than clear and trustworthy ways to visualize where money is going. Many may switch between laptops at home and mobile devices during the day, but they tend to value consistency across the two. For this reason, a platform that helps consolidate information, make budgeting and spending less stressful, and is easy to understand is meaningful to these users.</w:t>
      </w:r>
      <w:r>
        <w:br/>
      </w:r>
      <w:r>
        <w:br/>
      </w:r>
      <w:r w:rsidRPr="5FFEABB6">
        <w:rPr>
          <w:rFonts w:ascii="Cambria" w:eastAsia="Cambria" w:hAnsi="Cambria" w:cs="Cambria"/>
          <w:color w:val="000000" w:themeColor="text1"/>
        </w:rPr>
        <w:t xml:space="preserve">In both personas, there are a number of consistent needs and challenges. First, they expressed a general frustration with the available financial platforms, particularly noting </w:t>
      </w:r>
      <w:r w:rsidRPr="5FFEABB6">
        <w:rPr>
          <w:rFonts w:ascii="Cambria" w:eastAsia="Cambria" w:hAnsi="Cambria" w:cs="Cambria"/>
          <w:color w:val="000000" w:themeColor="text1"/>
        </w:rPr>
        <w:lastRenderedPageBreak/>
        <w:t>that most products are either too complex or not modern. Many users expressed that they find financial platforms overwhelming, or at least they have prior experience with unwieldy and overly detailed financial tools that do not always add value. Complaints about cluttered interfaces, unintuitive categorization tools, and unhelpful dashboards that lack an at-a-glance overview are consistent across users. Another commonly expressed frustration is that budgeting and expense tracking is a chore, and users have difficulty sustaining it over a long period. This pain point points to the value of a system that automates aspects of financial management where possible and simplifies data entry and analysis by reducing the cognitive load. Users consistently emphasized that clear visualizations are needed. Many expressed an affinity for spending charts, progress bars, and high-level metrics that can be understood at a glance and do not require the user to drill down through multiple menu layers.</w:t>
      </w:r>
      <w:r>
        <w:br/>
      </w:r>
      <w:r>
        <w:br/>
      </w:r>
      <w:r w:rsidRPr="5FFEABB6">
        <w:rPr>
          <w:rFonts w:ascii="Cambria" w:eastAsia="Cambria" w:hAnsi="Cambria" w:cs="Cambria"/>
          <w:color w:val="000000" w:themeColor="text1"/>
        </w:rPr>
        <w:t xml:space="preserve">Mobility and accessibility are important in this use case. Users such as young professionals will frequently enter expenses in-the-moment, for example, after purchasing a bill or while on the go. Families may check their budget at home but need to access information on their mobile devices to coordinate expenses during the week. As such, the system needs to be responsive and well-optimized across desktops, laptops, tablets, and smartphones. In many cases, responsive design will not be an aesthetic question but one that directly impacts user engagement with the tool. Accessibility is also an important part of this. Users expected it not only for reasons of usability and compliance with web standards but also for reasons of trust and reliability. Users anticipated clear visual legibility, including high color contrast, text readability, and ARIA labels for screen readers. Additionally, the interface patterns </w:t>
      </w:r>
      <w:r w:rsidRPr="5FFEABB6">
        <w:rPr>
          <w:rFonts w:ascii="Cambria" w:eastAsia="Cambria" w:hAnsi="Cambria" w:cs="Cambria"/>
          <w:color w:val="000000" w:themeColor="text1"/>
        </w:rPr>
        <w:lastRenderedPageBreak/>
        <w:t>should be clear and intuitive.</w:t>
      </w:r>
      <w:r>
        <w:br/>
      </w:r>
      <w:r>
        <w:br/>
      </w:r>
      <w:r w:rsidRPr="5FFEABB6">
        <w:rPr>
          <w:rFonts w:ascii="Cambria" w:eastAsia="Cambria" w:hAnsi="Cambria" w:cs="Cambria"/>
          <w:color w:val="000000" w:themeColor="text1"/>
        </w:rPr>
        <w:t>Security and trust were major concerns among users. Because the system would integrate with bank accounts and provide access to the users’ financial information, they were concerned about how their data would be handled and whether it would be safe. Visual aspects of trust, including clear layouts, reliable navigation, and visible state changes on elements such as the progress bars and the information that a saving has been successfully completed, all contribute to this. Users report during usability testing that they felt their information was successfully saved, which is an indication of the trustworthiness of the interface. This sense of security is critical for financial applications and utilities, as users quickly become frustrated with unclear or unstable interactions.</w:t>
      </w:r>
      <w:r>
        <w:br/>
      </w:r>
      <w:r>
        <w:br/>
      </w:r>
      <w:r w:rsidRPr="5FFEABB6">
        <w:rPr>
          <w:rFonts w:ascii="Cambria" w:eastAsia="Cambria" w:hAnsi="Cambria" w:cs="Cambria"/>
          <w:color w:val="000000" w:themeColor="text1"/>
        </w:rPr>
        <w:t xml:space="preserve">Two hypothetical personas were designed to better visualize and contextualize user research findings. These personas represent core user types for the personal finance analytics platform and are based on the audience research summarized above. They are not intended to represent actual individuals, but rather aggregate characteristics and summarize trends identified in both demographic data and research data. The first persona represents a young professional. This persona has a strong need for automation, speed, and brevity, and highly values a simple interface that does not take up much time. The second persona, a family, is characterized by their focus on transparency, collective budgeting, and longer-term planning. Personas are only one method for visualizing and engaging with the user research data. They can be thought of as short user stories that communicate users’ needs, behaviors, and decision-making patterns. Personas were used during this project as </w:t>
      </w:r>
      <w:r w:rsidRPr="5FFEABB6">
        <w:rPr>
          <w:rFonts w:ascii="Cambria" w:eastAsia="Cambria" w:hAnsi="Cambria" w:cs="Cambria"/>
          <w:color w:val="000000" w:themeColor="text1"/>
        </w:rPr>
        <w:lastRenderedPageBreak/>
        <w:t>a mental model to test features and iterations against realistic user expectations and motivations.</w:t>
      </w:r>
      <w:r>
        <w:br/>
      </w:r>
      <w:r>
        <w:br/>
      </w:r>
      <w:r w:rsidRPr="5FFEABB6">
        <w:rPr>
          <w:rFonts w:ascii="Cambria" w:eastAsia="Cambria" w:hAnsi="Cambria" w:cs="Cambria"/>
          <w:color w:val="000000" w:themeColor="text1"/>
        </w:rPr>
        <w:t>Usability testing confirmed many of the initial assumptions and design principles based on user research. Testers described the interface as simple, clean, and intuitive, and buttons such as “Link Account” and “Add Expense” were consistently easy to find. Navigation across the dashboard was mostly comfortable, and users reported no serious usability issues. The most commonly used element, unsurprisingly, was the balance. Users reported that this number was the most important to them, and the way it was presented in the dashboard clearly signified that it was the highest priority information for the interface. Users also commented on the trustworthiness of the design, which was an intentional goal.</w:t>
      </w:r>
      <w:r>
        <w:br/>
      </w:r>
      <w:r>
        <w:br/>
      </w:r>
      <w:r w:rsidRPr="5FFEABB6">
        <w:rPr>
          <w:rFonts w:ascii="Cambria" w:eastAsia="Cambria" w:hAnsi="Cambria" w:cs="Cambria"/>
          <w:color w:val="000000" w:themeColor="text1"/>
        </w:rPr>
        <w:t>Minor problems were identified during usability testing as well. Icon buttons in the top-right corner of the interface, specifically the search, bell, and settings icons, were not implemented and therefore did not have any function. Users identified this lack of consistency as a usability problem and commented that it was distracting. A similar principle was at work when users commented that it would be useful to request new banks. In both cases, these were small issues but are instructive in how they reflect the importance of consistency and functionality of interface elements. Every item on a page must have a clear function that directly supports the user’s goals.</w:t>
      </w:r>
      <w:r>
        <w:br/>
      </w:r>
      <w:r>
        <w:br/>
      </w:r>
      <w:r w:rsidRPr="5FFEABB6">
        <w:rPr>
          <w:rFonts w:ascii="Cambria" w:eastAsia="Cambria" w:hAnsi="Cambria" w:cs="Cambria"/>
          <w:color w:val="000000" w:themeColor="text1"/>
        </w:rPr>
        <w:t>User research and usability testing were critical in providing a clear sense of the audiences’ needs, preferences, and pain points. This stage provided guidance on the</w:t>
      </w:r>
      <w:r w:rsidR="3CAF0FB5" w:rsidRPr="5FFEABB6">
        <w:rPr>
          <w:rFonts w:ascii="Cambria" w:eastAsia="Cambria" w:hAnsi="Cambria" w:cs="Cambria"/>
          <w:color w:val="000000" w:themeColor="text1"/>
        </w:rPr>
        <w:t xml:space="preserve"> </w:t>
      </w:r>
      <w:r w:rsidRPr="5FFEABB6">
        <w:rPr>
          <w:rFonts w:ascii="Cambria" w:eastAsia="Cambria" w:hAnsi="Cambria" w:cs="Cambria"/>
          <w:color w:val="000000" w:themeColor="text1"/>
        </w:rPr>
        <w:t xml:space="preserve">design and </w:t>
      </w:r>
      <w:r w:rsidRPr="5FFEABB6">
        <w:rPr>
          <w:rFonts w:ascii="Cambria" w:eastAsia="Cambria" w:hAnsi="Cambria" w:cs="Cambria"/>
          <w:color w:val="000000" w:themeColor="text1"/>
        </w:rPr>
        <w:lastRenderedPageBreak/>
        <w:t>development of the platform, as well as on ensuring that the core features, content, and flows were consistent with user expectations. The research confirmed the importance of creating a simple, easy-to-use, and intuitive financial tool that is also responsive and feels trustworthy. These were used in the next phase, in which task analysis and activity flows would be developed.</w:t>
      </w:r>
    </w:p>
    <w:p w14:paraId="20D98053" w14:textId="4D026146" w:rsidR="009B2400" w:rsidRPr="006301A5" w:rsidRDefault="213B9C44" w:rsidP="006301A5">
      <w:pPr>
        <w:pStyle w:val="Heading3"/>
        <w:spacing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t>Task Analysis</w:t>
      </w:r>
    </w:p>
    <w:p w14:paraId="210C8CCD" w14:textId="4F5CC3CE" w:rsidR="18DA628E" w:rsidRDefault="18DA628E" w:rsidP="006301A5">
      <w:pPr>
        <w:spacing w:line="480" w:lineRule="auto"/>
        <w:rPr>
          <w:rFonts w:ascii="Cambria" w:eastAsia="Cambria" w:hAnsi="Cambria" w:cs="Cambria"/>
        </w:rPr>
      </w:pPr>
      <w:r w:rsidRPr="5FFEABB6">
        <w:rPr>
          <w:rFonts w:ascii="Cambria" w:eastAsia="Cambria" w:hAnsi="Cambria" w:cs="Cambria"/>
          <w:color w:val="000000" w:themeColor="text1"/>
        </w:rPr>
        <w:t>Task analysis is an essential stage in the human computer interaction (HCI) design process. It describes a task, including all the specific actions users make, decisions they need to take, and the responses of the system. The precise depiction of the user flow through the interaction and visual design of a system can help with reducing friction, anticipating pain points and error conditions, and calibrating usability. As part of this project, task analysis has identified the three key tasks performed by the end user in a personal finance management application: linking a bank account, logging and categorizing an expense, and creating a savings goal. These actions are the most frequent and of the highest value for users of the proposed platform, so that by completing them, one is able to develop healthy financial habits and remain always aware of their current money situation.</w:t>
      </w:r>
      <w:r>
        <w:br/>
      </w:r>
      <w:r>
        <w:br/>
      </w:r>
      <w:r w:rsidRPr="5FFEABB6">
        <w:rPr>
          <w:rFonts w:ascii="Cambria" w:eastAsia="Cambria" w:hAnsi="Cambria" w:cs="Cambria"/>
          <w:color w:val="000000" w:themeColor="text1"/>
        </w:rPr>
        <w:t>Task flow 1</w:t>
      </w:r>
      <w:r w:rsidR="215F7E34" w:rsidRPr="5FFEABB6">
        <w:rPr>
          <w:rFonts w:ascii="Cambria" w:eastAsia="Cambria" w:hAnsi="Cambria" w:cs="Cambria"/>
          <w:color w:val="000000" w:themeColor="text1"/>
        </w:rPr>
        <w:t>:</w:t>
      </w:r>
      <w:r w:rsidRPr="5FFEABB6">
        <w:rPr>
          <w:rFonts w:ascii="Cambria" w:eastAsia="Cambria" w:hAnsi="Cambria" w:cs="Cambria"/>
          <w:color w:val="000000" w:themeColor="text1"/>
        </w:rPr>
        <w:t xml:space="preserve"> Linking a bank account. Task flow begins as a user selects the “Connect Bank” option from the main dashboard. System responds by opening a secure Plaid modal, where the user is prompted to choose their bank and authenticate login information. Once the user authorizes the app to access the financial data, the system confirms the account connection and returns the user to the main dashboard, with a real-time balance displayed. This interaction is crafted to be clear, transparent, and secure, with minimal friction in the </w:t>
      </w:r>
      <w:r w:rsidRPr="5FFEABB6">
        <w:rPr>
          <w:rFonts w:ascii="Cambria" w:eastAsia="Cambria" w:hAnsi="Cambria" w:cs="Cambria"/>
          <w:color w:val="000000" w:themeColor="text1"/>
        </w:rPr>
        <w:lastRenderedPageBreak/>
        <w:t>setup process to build user trust.</w:t>
      </w:r>
      <w:r>
        <w:br/>
      </w:r>
      <w:r>
        <w:br/>
      </w:r>
      <w:r w:rsidRPr="5FFEABB6">
        <w:rPr>
          <w:rFonts w:ascii="Cambria" w:eastAsia="Cambria" w:hAnsi="Cambria" w:cs="Cambria"/>
          <w:color w:val="000000" w:themeColor="text1"/>
        </w:rPr>
        <w:t>Task flow 2</w:t>
      </w:r>
      <w:r w:rsidR="6F21BEEA" w:rsidRPr="5FFEABB6">
        <w:rPr>
          <w:rFonts w:ascii="Cambria" w:eastAsia="Cambria" w:hAnsi="Cambria" w:cs="Cambria"/>
          <w:color w:val="000000" w:themeColor="text1"/>
        </w:rPr>
        <w:t xml:space="preserve">: </w:t>
      </w:r>
      <w:r w:rsidRPr="5FFEABB6">
        <w:rPr>
          <w:rFonts w:ascii="Cambria" w:eastAsia="Cambria" w:hAnsi="Cambria" w:cs="Cambria"/>
          <w:color w:val="000000" w:themeColor="text1"/>
        </w:rPr>
        <w:t>Logging and categorizing an expense. While most of the user’s transactions are synced automatically with the bank account, in some cases it is necessary to log an expense manually. For example, this can be used to record cash purchases or unique transactions like donations. The process begins with the user selecting “Add Expense” button. System then displays an entry modal and pre-fills the required amount, merchant, date, and optional notes or receipt image fields. A noteworthy aspect of the design is the system’s capability of making automatic category suggestions based on the previous user behavior. The user can edit or confirm the category, and then save the transaction. Once the information is saved, the system immediately incorporates the new expense into the main analytics dashboard. This workflow is short and precise to minimize the work necessary to consistently log the user’s transactions.</w:t>
      </w:r>
      <w:r>
        <w:br/>
      </w:r>
      <w:r>
        <w:br/>
      </w:r>
      <w:r w:rsidRPr="5FFEABB6">
        <w:rPr>
          <w:rFonts w:ascii="Cambria" w:eastAsia="Cambria" w:hAnsi="Cambria" w:cs="Cambria"/>
          <w:color w:val="000000" w:themeColor="text1"/>
        </w:rPr>
        <w:t>Task flow 3</w:t>
      </w:r>
      <w:r w:rsidR="6E83B362" w:rsidRPr="5FFEABB6">
        <w:rPr>
          <w:rFonts w:ascii="Cambria" w:eastAsia="Cambria" w:hAnsi="Cambria" w:cs="Cambria"/>
          <w:color w:val="000000" w:themeColor="text1"/>
        </w:rPr>
        <w:t xml:space="preserve">: </w:t>
      </w:r>
      <w:r w:rsidRPr="5FFEABB6">
        <w:rPr>
          <w:rFonts w:ascii="Cambria" w:eastAsia="Cambria" w:hAnsi="Cambria" w:cs="Cambria"/>
          <w:color w:val="000000" w:themeColor="text1"/>
        </w:rPr>
        <w:t>Setting and tracking a savings goal. The user navigates to the Goals tab and selects the “Create New Goal” button. The system then displays a form with required fields for the goal name, target amount, timeline, and an optional description. After reviewing the information, the user saves the goal, which initializes progress tracking by the system using available account data. The interface then displays a progress bar which is updated automatically as new income/savings information becomes available. This final task flow not only helps in short-term tracking, but also reinforces motivation and long-term planning with a simple but clear visual feedback.</w:t>
      </w:r>
      <w:r>
        <w:br/>
      </w:r>
      <w:r>
        <w:br/>
      </w:r>
      <w:r w:rsidRPr="5FFEABB6">
        <w:rPr>
          <w:rFonts w:ascii="Cambria" w:eastAsia="Cambria" w:hAnsi="Cambria" w:cs="Cambria"/>
          <w:color w:val="000000" w:themeColor="text1"/>
        </w:rPr>
        <w:lastRenderedPageBreak/>
        <w:t>The flow for logging and categorizing an expense has been selected for the following reasons. First, it is an important part of an app and directly related to the project’s core aim, yet it is somewhat more complex than the previous task flows. This allowed for the opportunity to explore some important facets of good interaction design. One of the main principles at work here is clarity. The steps in the process flow seamlessly one into another and are organized in a way that makes it obvious to the user what information they are required to provide. Another key aspect is feedback – the design language of the system in this use case ensures that the user will immediately know the result of their actions. The interface also avoids any unnecessary complexity and actively supports the user’s autonomy, offering editable suggestions and a clear summary of inputs.</w:t>
      </w:r>
      <w:r>
        <w:br/>
      </w:r>
      <w:r>
        <w:br/>
      </w:r>
      <w:r w:rsidRPr="5FFEABB6">
        <w:rPr>
          <w:rFonts w:ascii="Cambria" w:eastAsia="Cambria" w:hAnsi="Cambria" w:cs="Cambria"/>
          <w:color w:val="000000" w:themeColor="text1"/>
        </w:rPr>
        <w:t>Taken as a whole, the three task flows outline a self-consistent structure, in line with the general design principles established for the application. They also provide a good balance of accessibility and speed – a user with moderate experience in using technology can work with the system without any problems, while a more advanced user will be able to operate with the application quickly and efficiently. The task analysis has also served as a check of purpose and logic for all the workflow actions. Each of them is present for a reason, and the order of actions is consistent with the user behavior identified earlier in the process. Task analysis continues to be an important reference point as development proceeds, but for the moment it has also become the formal starting point for the design itself.</w:t>
      </w:r>
    </w:p>
    <w:p w14:paraId="025B1AC9" w14:textId="1A53EAA0" w:rsidR="009B2400" w:rsidRDefault="00000000" w:rsidP="006301A5">
      <w:pPr>
        <w:spacing w:line="480" w:lineRule="auto"/>
        <w:rPr>
          <w:rFonts w:ascii="Cambria" w:eastAsia="Cambria" w:hAnsi="Cambria" w:cs="Cambria"/>
        </w:rPr>
      </w:pPr>
      <w:r w:rsidRPr="5FFEABB6">
        <w:rPr>
          <w:rFonts w:ascii="Cambria" w:eastAsia="Cambria" w:hAnsi="Cambria" w:cs="Cambria"/>
        </w:rPr>
        <w:br w:type="page"/>
      </w:r>
    </w:p>
    <w:p w14:paraId="7446EF73" w14:textId="3814A26A" w:rsidR="009B2400" w:rsidRPr="006301A5" w:rsidRDefault="213B9C44" w:rsidP="006301A5">
      <w:pPr>
        <w:pStyle w:val="Heading3"/>
        <w:spacing w:before="281" w:after="281"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lastRenderedPageBreak/>
        <w:t>Design Process</w:t>
      </w:r>
    </w:p>
    <w:p w14:paraId="43BA41DB" w14:textId="73A36258" w:rsidR="60D07915" w:rsidRDefault="60D07915" w:rsidP="006301A5">
      <w:pPr>
        <w:spacing w:before="240" w:after="240" w:line="480" w:lineRule="auto"/>
        <w:ind w:firstLine="720"/>
        <w:rPr>
          <w:rFonts w:ascii="Cambria" w:eastAsia="Cambria" w:hAnsi="Cambria" w:cs="Cambria"/>
        </w:rPr>
      </w:pPr>
      <w:r w:rsidRPr="5FFEABB6">
        <w:rPr>
          <w:rFonts w:ascii="Cambria" w:eastAsia="Cambria" w:hAnsi="Cambria" w:cs="Cambria"/>
        </w:rPr>
        <w:t xml:space="preserve">The design process for </w:t>
      </w:r>
      <w:r w:rsidR="12A2C130" w:rsidRPr="5FFEABB6">
        <w:rPr>
          <w:rFonts w:ascii="Cambria" w:eastAsia="Cambria" w:hAnsi="Cambria" w:cs="Cambria"/>
        </w:rPr>
        <w:t>our</w:t>
      </w:r>
      <w:r w:rsidRPr="5FFEABB6">
        <w:rPr>
          <w:rFonts w:ascii="Cambria" w:eastAsia="Cambria" w:hAnsi="Cambria" w:cs="Cambria"/>
        </w:rPr>
        <w:t xml:space="preserve"> Personal Finance Analytics Platform followed a structured, user-centered methodology grounded in Human–Computer Interaction  principles. Our approach </w:t>
      </w:r>
      <w:r w:rsidR="5516A1B6" w:rsidRPr="5FFEABB6">
        <w:rPr>
          <w:rFonts w:ascii="Cambria" w:eastAsia="Cambria" w:hAnsi="Cambria" w:cs="Cambria"/>
        </w:rPr>
        <w:t>combines</w:t>
      </w:r>
      <w:r w:rsidRPr="5FFEABB6">
        <w:rPr>
          <w:rFonts w:ascii="Cambria" w:eastAsia="Cambria" w:hAnsi="Cambria" w:cs="Cambria"/>
        </w:rPr>
        <w:t xml:space="preserve"> iterative prototyping, task-based refinement, accessibility considerations, and validation through usability testing. The process unfolded in four major stages: (1) establishing design requirements </w:t>
      </w:r>
      <w:r w:rsidR="4EEA8DA7" w:rsidRPr="5FFEABB6">
        <w:rPr>
          <w:rFonts w:ascii="Cambria" w:eastAsia="Cambria" w:hAnsi="Cambria" w:cs="Cambria"/>
        </w:rPr>
        <w:t>through</w:t>
      </w:r>
      <w:r w:rsidRPr="5FFEABB6">
        <w:rPr>
          <w:rFonts w:ascii="Cambria" w:eastAsia="Cambria" w:hAnsi="Cambria" w:cs="Cambria"/>
        </w:rPr>
        <w:t xml:space="preserve"> research, (2) creating and iterating on low-fidelity wireframes,</w:t>
      </w:r>
      <w:r w:rsidR="264B66AA" w:rsidRPr="5FFEABB6">
        <w:rPr>
          <w:rFonts w:ascii="Cambria" w:eastAsia="Cambria" w:hAnsi="Cambria" w:cs="Cambria"/>
        </w:rPr>
        <w:t xml:space="preserve"> and</w:t>
      </w:r>
      <w:r w:rsidRPr="5FFEABB6">
        <w:rPr>
          <w:rFonts w:ascii="Cambria" w:eastAsia="Cambria" w:hAnsi="Cambria" w:cs="Cambria"/>
        </w:rPr>
        <w:t xml:space="preserve"> (3)</w:t>
      </w:r>
      <w:r w:rsidR="3B1135A7" w:rsidRPr="5FFEABB6">
        <w:rPr>
          <w:rFonts w:ascii="Cambria" w:eastAsia="Cambria" w:hAnsi="Cambria" w:cs="Cambria"/>
        </w:rPr>
        <w:t>,</w:t>
      </w:r>
      <w:r w:rsidRPr="5FFEABB6">
        <w:rPr>
          <w:rFonts w:ascii="Cambria" w:eastAsia="Cambria" w:hAnsi="Cambria" w:cs="Cambria"/>
        </w:rPr>
        <w:t xml:space="preserve"> developing a polished high-fidelity prototype</w:t>
      </w:r>
      <w:r w:rsidR="433C7741" w:rsidRPr="5FFEABB6">
        <w:rPr>
          <w:rFonts w:ascii="Cambria" w:eastAsia="Cambria" w:hAnsi="Cambria" w:cs="Cambria"/>
        </w:rPr>
        <w:t>.</w:t>
      </w:r>
      <w:r w:rsidRPr="5FFEABB6">
        <w:rPr>
          <w:rFonts w:ascii="Cambria" w:eastAsia="Cambria" w:hAnsi="Cambria" w:cs="Cambria"/>
        </w:rPr>
        <w:t xml:space="preserve"> This section details the full evolution of the design, the rationale behind critical decisions, and the influence of user-centered design models on the final product.</w:t>
      </w:r>
    </w:p>
    <w:p w14:paraId="58D82A8A" w14:textId="208674C4" w:rsidR="60D07915" w:rsidRPr="006301A5" w:rsidRDefault="60D07915" w:rsidP="006301A5">
      <w:pPr>
        <w:pStyle w:val="Heading2"/>
        <w:spacing w:before="299" w:after="299"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t>Establishing Requirements Through User Research</w:t>
      </w:r>
    </w:p>
    <w:p w14:paraId="1403A87D" w14:textId="283E60F4" w:rsidR="60D07915" w:rsidRDefault="60D07915" w:rsidP="006301A5">
      <w:pPr>
        <w:spacing w:before="240" w:after="240" w:line="480" w:lineRule="auto"/>
        <w:ind w:firstLine="720"/>
        <w:rPr>
          <w:rFonts w:ascii="Cambria" w:eastAsia="Cambria" w:hAnsi="Cambria" w:cs="Cambria"/>
        </w:rPr>
      </w:pPr>
      <w:r w:rsidRPr="5FFEABB6">
        <w:rPr>
          <w:rFonts w:ascii="Cambria" w:eastAsia="Cambria" w:hAnsi="Cambria" w:cs="Cambria"/>
        </w:rPr>
        <w:t xml:space="preserve">Before any screens were drawn, we first established a clear understanding of the needs, behaviors, and frustrations of the intended audience. This requirement-building stage </w:t>
      </w:r>
      <w:r w:rsidR="35DDF144" w:rsidRPr="5FFEABB6">
        <w:rPr>
          <w:rFonts w:ascii="Cambria" w:eastAsia="Cambria" w:hAnsi="Cambria" w:cs="Cambria"/>
        </w:rPr>
        <w:t>ensures</w:t>
      </w:r>
      <w:r w:rsidRPr="5FFEABB6">
        <w:rPr>
          <w:rFonts w:ascii="Cambria" w:eastAsia="Cambria" w:hAnsi="Cambria" w:cs="Cambria"/>
        </w:rPr>
        <w:t xml:space="preserve"> that our design aligned with real-world expectations and existing pain points. Both interviews and surveys confirmed that users felt most budgeting applications were either too complex, too manual, or too outdated to integrate into their daily routines. A recurring theme was that financial tools often </w:t>
      </w:r>
      <w:r w:rsidR="18676184" w:rsidRPr="5FFEABB6">
        <w:rPr>
          <w:rFonts w:ascii="Cambria" w:eastAsia="Cambria" w:hAnsi="Cambria" w:cs="Cambria"/>
        </w:rPr>
        <w:t>cause</w:t>
      </w:r>
      <w:r w:rsidRPr="5FFEABB6">
        <w:rPr>
          <w:rFonts w:ascii="Cambria" w:eastAsia="Cambria" w:hAnsi="Cambria" w:cs="Cambria"/>
        </w:rPr>
        <w:t xml:space="preserve"> more stress than relief because of poor design choices such as cluttered dashboards, excessive menus, and lack of automation.</w:t>
      </w:r>
    </w:p>
    <w:p w14:paraId="7390299A" w14:textId="76FEB77C" w:rsidR="60D07915" w:rsidRDefault="60D07915" w:rsidP="006301A5">
      <w:pPr>
        <w:spacing w:before="240" w:after="240" w:line="480" w:lineRule="auto"/>
        <w:ind w:firstLine="720"/>
        <w:rPr>
          <w:rFonts w:ascii="Cambria" w:eastAsia="Cambria" w:hAnsi="Cambria" w:cs="Cambria"/>
        </w:rPr>
      </w:pPr>
      <w:r w:rsidRPr="5FFEABB6">
        <w:rPr>
          <w:rFonts w:ascii="Cambria" w:eastAsia="Cambria" w:hAnsi="Cambria" w:cs="Cambria"/>
        </w:rPr>
        <w:t xml:space="preserve">To address this, we defined design requirements emphasizing simplicity, automation, trustworthiness, and clear organization of information. These insights further informed our decision to center the platform around three core tasks: linking a bank </w:t>
      </w:r>
      <w:r w:rsidRPr="5FFEABB6">
        <w:rPr>
          <w:rFonts w:ascii="Cambria" w:eastAsia="Cambria" w:hAnsi="Cambria" w:cs="Cambria"/>
        </w:rPr>
        <w:lastRenderedPageBreak/>
        <w:t>account, logging expenses, and tracking savings goals. Each of these tasks was mapped carefully to ensure that the interaction flow aligned with user expectations. Accessibility requirements also emerged from this early research; users wanted interfaces that worked consistently across devices, offered high contrast for readability, and used clear labels rather than relying solely on icons. This research-driven foundation guided the entire design process and prevented unnecessary complexity during prototyping.</w:t>
      </w:r>
    </w:p>
    <w:p w14:paraId="4C9BE5DF" w14:textId="17D3481C" w:rsidR="5FFEABB6" w:rsidRDefault="5FFEABB6" w:rsidP="006301A5">
      <w:pPr>
        <w:spacing w:line="480" w:lineRule="auto"/>
        <w:rPr>
          <w:rFonts w:ascii="Cambria" w:eastAsia="Cambria" w:hAnsi="Cambria" w:cs="Cambria"/>
        </w:rPr>
      </w:pPr>
    </w:p>
    <w:p w14:paraId="1C2AF291" w14:textId="6B431E6E" w:rsidR="60D07915" w:rsidRPr="006301A5" w:rsidRDefault="60D07915" w:rsidP="006301A5">
      <w:pPr>
        <w:pStyle w:val="Heading2"/>
        <w:spacing w:before="299" w:after="299"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t>Low-Fidelity Wireframe</w:t>
      </w:r>
    </w:p>
    <w:p w14:paraId="1FC8C24C" w14:textId="36837FB4" w:rsidR="438E0D90" w:rsidRDefault="438E0D90" w:rsidP="006301A5">
      <w:pPr>
        <w:spacing w:before="240" w:after="240" w:line="480" w:lineRule="auto"/>
        <w:ind w:firstLine="720"/>
        <w:rPr>
          <w:rFonts w:ascii="Cambria" w:eastAsia="Cambria" w:hAnsi="Cambria" w:cs="Cambria"/>
        </w:rPr>
      </w:pPr>
      <w:r w:rsidRPr="5FFEABB6">
        <w:rPr>
          <w:rFonts w:ascii="Cambria" w:eastAsia="Cambria" w:hAnsi="Cambria" w:cs="Cambria"/>
        </w:rPr>
        <w:t>Low fidelity</w:t>
      </w:r>
      <w:r w:rsidR="60D07915" w:rsidRPr="5FFEABB6">
        <w:rPr>
          <w:rFonts w:ascii="Cambria" w:eastAsia="Cambria" w:hAnsi="Cambria" w:cs="Cambria"/>
        </w:rPr>
        <w:t xml:space="preserve"> wireframing was the first step in transforming research insights into visual form. The purpose of these wireframes was not to finalize appearance but to explore layout, task flow, and hierarchy without being distracted by color and typography. We began by sketching rough screen layouts on paper before translating the strongest variations into digital wireframes.</w:t>
      </w:r>
    </w:p>
    <w:p w14:paraId="6A313DA2" w14:textId="5569CD01" w:rsidR="60D07915" w:rsidRPr="006301A5" w:rsidRDefault="60D07915" w:rsidP="006301A5">
      <w:pPr>
        <w:pStyle w:val="Heading3"/>
        <w:spacing w:before="281" w:after="281"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t>---- Early Exploration and Simplification</w:t>
      </w:r>
    </w:p>
    <w:p w14:paraId="75CDD30E" w14:textId="79513BD1" w:rsidR="60D07915" w:rsidRDefault="60D07915" w:rsidP="006301A5">
      <w:pPr>
        <w:spacing w:before="240" w:after="240" w:line="480" w:lineRule="auto"/>
        <w:ind w:firstLine="720"/>
        <w:rPr>
          <w:rFonts w:ascii="Cambria" w:eastAsia="Cambria" w:hAnsi="Cambria" w:cs="Cambria"/>
        </w:rPr>
      </w:pPr>
      <w:r w:rsidRPr="5FFEABB6">
        <w:rPr>
          <w:rFonts w:ascii="Cambria" w:eastAsia="Cambria" w:hAnsi="Cambria" w:cs="Cambria"/>
        </w:rPr>
        <w:t>Initial wireframes contained several possible versions of the dashboard, link account flow, and expense entry system. Early iterations experimented with both sidebar and top-navigation menus, different card arrangements for spending analytics, and alternative button placements. Feedback during early review sessions made it clear that users favored minimalist dashboards showing only essential content: balance, recent transactions, and a clear entry point for adding expenses.</w:t>
      </w:r>
    </w:p>
    <w:p w14:paraId="57B35A9E" w14:textId="71267C15" w:rsidR="60D07915" w:rsidRDefault="60D07915" w:rsidP="006301A5">
      <w:pPr>
        <w:spacing w:before="240" w:after="240" w:line="480" w:lineRule="auto"/>
        <w:ind w:firstLine="720"/>
        <w:rPr>
          <w:rFonts w:ascii="Cambria" w:eastAsia="Cambria" w:hAnsi="Cambria" w:cs="Cambria"/>
        </w:rPr>
      </w:pPr>
      <w:r w:rsidRPr="5FFEABB6">
        <w:rPr>
          <w:rFonts w:ascii="Cambria" w:eastAsia="Cambria" w:hAnsi="Cambria" w:cs="Cambria"/>
        </w:rPr>
        <w:lastRenderedPageBreak/>
        <w:t>We also evaluated different approaches to the “Link Account” action. Some early versions placed the button deep within an Accounts tab, but peer feedback suggested surfacing it directly on the dashboard would reduce friction and improve visibility. Based on this insight, the “Link Account” button was relocated to a prominent area on the home screen.</w:t>
      </w:r>
    </w:p>
    <w:p w14:paraId="15BFB409" w14:textId="345B2757" w:rsidR="60D07915" w:rsidRPr="006301A5" w:rsidRDefault="60D07915" w:rsidP="006301A5">
      <w:pPr>
        <w:pStyle w:val="Heading3"/>
        <w:spacing w:before="281" w:after="281"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t>---- Wireframing Core Task Flows</w:t>
      </w:r>
    </w:p>
    <w:p w14:paraId="0D7DABFB" w14:textId="7B23FEC4" w:rsidR="60D07915" w:rsidRDefault="60D07915" w:rsidP="006301A5">
      <w:pPr>
        <w:spacing w:before="240" w:after="240" w:line="480" w:lineRule="auto"/>
        <w:rPr>
          <w:rFonts w:ascii="Cambria" w:eastAsia="Cambria" w:hAnsi="Cambria" w:cs="Cambria"/>
        </w:rPr>
      </w:pPr>
      <w:r w:rsidRPr="5FFEABB6">
        <w:rPr>
          <w:rFonts w:ascii="Cambria" w:eastAsia="Cambria" w:hAnsi="Cambria" w:cs="Cambria"/>
        </w:rPr>
        <w:t>To validate clarity, each wireframe documented the step-by-step flow of the core tasks:</w:t>
      </w:r>
    </w:p>
    <w:p w14:paraId="4C20125F" w14:textId="693554BD" w:rsidR="60D07915" w:rsidRDefault="60D07915" w:rsidP="006301A5">
      <w:pPr>
        <w:pStyle w:val="ListParagraph"/>
        <w:numPr>
          <w:ilvl w:val="0"/>
          <w:numId w:val="7"/>
        </w:numPr>
        <w:spacing w:before="240" w:after="240" w:line="480" w:lineRule="auto"/>
        <w:rPr>
          <w:rFonts w:ascii="Cambria" w:eastAsia="Cambria" w:hAnsi="Cambria" w:cs="Cambria"/>
        </w:rPr>
      </w:pPr>
      <w:r w:rsidRPr="5FFEABB6">
        <w:rPr>
          <w:rFonts w:ascii="Cambria" w:eastAsia="Cambria" w:hAnsi="Cambria" w:cs="Cambria"/>
        </w:rPr>
        <w:t>Linking a Bank Account: Home → Link Account → Plaid mod</w:t>
      </w:r>
      <w:r w:rsidR="0740A275" w:rsidRPr="5FFEABB6">
        <w:rPr>
          <w:rFonts w:ascii="Cambria" w:eastAsia="Cambria" w:hAnsi="Cambria" w:cs="Cambria"/>
        </w:rPr>
        <w:t>e</w:t>
      </w:r>
      <w:r w:rsidRPr="5FFEABB6">
        <w:rPr>
          <w:rFonts w:ascii="Cambria" w:eastAsia="Cambria" w:hAnsi="Cambria" w:cs="Cambria"/>
        </w:rPr>
        <w:t>l → Permission → Success</w:t>
      </w:r>
    </w:p>
    <w:p w14:paraId="6273B97E" w14:textId="52688DC4" w:rsidR="60D07915" w:rsidRDefault="60D07915" w:rsidP="006301A5">
      <w:pPr>
        <w:pStyle w:val="ListParagraph"/>
        <w:numPr>
          <w:ilvl w:val="0"/>
          <w:numId w:val="7"/>
        </w:numPr>
        <w:spacing w:before="240" w:after="240" w:line="480" w:lineRule="auto"/>
        <w:rPr>
          <w:rFonts w:ascii="Cambria" w:eastAsia="Cambria" w:hAnsi="Cambria" w:cs="Cambria"/>
        </w:rPr>
      </w:pPr>
      <w:r w:rsidRPr="5FFEABB6">
        <w:rPr>
          <w:rFonts w:ascii="Cambria" w:eastAsia="Cambria" w:hAnsi="Cambria" w:cs="Cambria"/>
        </w:rPr>
        <w:t>Logging an Expense: Dashboard → Add Expense → Modal entry form → Review → Save</w:t>
      </w:r>
    </w:p>
    <w:p w14:paraId="62B4008E" w14:textId="23685565" w:rsidR="60D07915" w:rsidRDefault="60D07915" w:rsidP="006301A5">
      <w:pPr>
        <w:pStyle w:val="ListParagraph"/>
        <w:numPr>
          <w:ilvl w:val="0"/>
          <w:numId w:val="7"/>
        </w:numPr>
        <w:spacing w:before="240" w:after="240" w:line="480" w:lineRule="auto"/>
        <w:rPr>
          <w:rFonts w:ascii="Cambria" w:eastAsia="Cambria" w:hAnsi="Cambria" w:cs="Cambria"/>
        </w:rPr>
      </w:pPr>
      <w:r w:rsidRPr="5FFEABB6">
        <w:rPr>
          <w:rFonts w:ascii="Cambria" w:eastAsia="Cambria" w:hAnsi="Cambria" w:cs="Cambria"/>
        </w:rPr>
        <w:t>Creating a Savings Goal: Goals tab → New Goal → Goal form → Review → Save</w:t>
      </w:r>
    </w:p>
    <w:p w14:paraId="19F33C7C" w14:textId="7965ED46" w:rsidR="60D07915" w:rsidRDefault="60D07915" w:rsidP="006301A5">
      <w:pPr>
        <w:spacing w:before="240" w:after="240" w:line="480" w:lineRule="auto"/>
        <w:ind w:firstLine="720"/>
        <w:rPr>
          <w:rFonts w:ascii="Cambria" w:eastAsia="Cambria" w:hAnsi="Cambria" w:cs="Cambria"/>
        </w:rPr>
      </w:pPr>
      <w:r w:rsidRPr="5FFEABB6">
        <w:rPr>
          <w:rFonts w:ascii="Cambria" w:eastAsia="Cambria" w:hAnsi="Cambria" w:cs="Cambria"/>
        </w:rPr>
        <w:t>Each task flow was designed to minimize the number of screens, reduce cognitive load, and provide visual feedback at each stage.</w:t>
      </w:r>
    </w:p>
    <w:p w14:paraId="3DDF5A6C" w14:textId="06A54C27" w:rsidR="60D07915" w:rsidRPr="006301A5" w:rsidRDefault="60D07915" w:rsidP="006301A5">
      <w:pPr>
        <w:pStyle w:val="Heading3"/>
        <w:spacing w:before="281" w:after="281"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t>---- Wireframe Review and Iteration</w:t>
      </w:r>
    </w:p>
    <w:p w14:paraId="4D63712C" w14:textId="3ECFA1DF" w:rsidR="60D07915" w:rsidRDefault="60D07915" w:rsidP="006301A5">
      <w:pPr>
        <w:spacing w:before="240" w:after="240" w:line="480" w:lineRule="auto"/>
        <w:rPr>
          <w:rFonts w:ascii="Cambria" w:eastAsia="Cambria" w:hAnsi="Cambria" w:cs="Cambria"/>
        </w:rPr>
      </w:pPr>
      <w:r w:rsidRPr="5FFEABB6">
        <w:rPr>
          <w:rFonts w:ascii="Cambria" w:eastAsia="Cambria" w:hAnsi="Cambria" w:cs="Cambria"/>
        </w:rPr>
        <w:t>Peer review of the low-fidelity wireframes produced several critical insights:</w:t>
      </w:r>
    </w:p>
    <w:p w14:paraId="25E13498" w14:textId="5B31DBA0" w:rsidR="60D07915" w:rsidRDefault="60D07915" w:rsidP="006301A5">
      <w:pPr>
        <w:pStyle w:val="ListParagraph"/>
        <w:numPr>
          <w:ilvl w:val="0"/>
          <w:numId w:val="6"/>
        </w:numPr>
        <w:spacing w:before="240" w:after="240" w:line="480" w:lineRule="auto"/>
        <w:rPr>
          <w:rFonts w:ascii="Cambria" w:eastAsia="Cambria" w:hAnsi="Cambria" w:cs="Cambria"/>
        </w:rPr>
      </w:pPr>
      <w:r w:rsidRPr="5FFEABB6">
        <w:rPr>
          <w:rFonts w:ascii="Cambria" w:eastAsia="Cambria" w:hAnsi="Cambria" w:cs="Cambria"/>
        </w:rPr>
        <w:t>Unnecessary icons (search, bell, settings) distracted users and added no functional value</w:t>
      </w:r>
    </w:p>
    <w:p w14:paraId="3FA37815" w14:textId="4D898B95" w:rsidR="60D07915" w:rsidRDefault="60D07915" w:rsidP="006301A5">
      <w:pPr>
        <w:pStyle w:val="ListParagraph"/>
        <w:numPr>
          <w:ilvl w:val="0"/>
          <w:numId w:val="6"/>
        </w:numPr>
        <w:spacing w:before="240" w:after="240" w:line="480" w:lineRule="auto"/>
        <w:rPr>
          <w:rFonts w:ascii="Cambria" w:eastAsia="Cambria" w:hAnsi="Cambria" w:cs="Cambria"/>
        </w:rPr>
      </w:pPr>
      <w:r w:rsidRPr="5FFEABB6">
        <w:rPr>
          <w:rFonts w:ascii="Cambria" w:eastAsia="Cambria" w:hAnsi="Cambria" w:cs="Cambria"/>
        </w:rPr>
        <w:t>The “Add Expense” action needed to be highly visible and accessible regardless of where the user was in the interface</w:t>
      </w:r>
    </w:p>
    <w:p w14:paraId="6243342A" w14:textId="38B539EB" w:rsidR="60D07915" w:rsidRDefault="60D07915" w:rsidP="006301A5">
      <w:pPr>
        <w:pStyle w:val="ListParagraph"/>
        <w:numPr>
          <w:ilvl w:val="0"/>
          <w:numId w:val="6"/>
        </w:numPr>
        <w:spacing w:before="240" w:after="240" w:line="480" w:lineRule="auto"/>
        <w:rPr>
          <w:rFonts w:ascii="Cambria" w:eastAsia="Cambria" w:hAnsi="Cambria" w:cs="Cambria"/>
        </w:rPr>
      </w:pPr>
      <w:r w:rsidRPr="5FFEABB6">
        <w:rPr>
          <w:rFonts w:ascii="Cambria" w:eastAsia="Cambria" w:hAnsi="Cambria" w:cs="Cambria"/>
        </w:rPr>
        <w:lastRenderedPageBreak/>
        <w:t>Progress bars and graphics should not appear overly large or visually overwhelming in early screens</w:t>
      </w:r>
    </w:p>
    <w:p w14:paraId="542F9669" w14:textId="4DBCFDC6" w:rsidR="60D07915" w:rsidRDefault="60D07915" w:rsidP="006301A5">
      <w:pPr>
        <w:pStyle w:val="ListParagraph"/>
        <w:numPr>
          <w:ilvl w:val="0"/>
          <w:numId w:val="6"/>
        </w:numPr>
        <w:spacing w:before="240" w:after="240" w:line="480" w:lineRule="auto"/>
        <w:rPr>
          <w:rFonts w:ascii="Cambria" w:eastAsia="Cambria" w:hAnsi="Cambria" w:cs="Cambria"/>
        </w:rPr>
      </w:pPr>
      <w:r w:rsidRPr="5FFEABB6">
        <w:rPr>
          <w:rFonts w:ascii="Cambria" w:eastAsia="Cambria" w:hAnsi="Cambria" w:cs="Cambria"/>
        </w:rPr>
        <w:t>The savings goal creation form needed clearer field grouping</w:t>
      </w:r>
    </w:p>
    <w:p w14:paraId="670ED39D" w14:textId="7B7FB4AE" w:rsidR="60D07915" w:rsidRDefault="60D07915" w:rsidP="006301A5">
      <w:pPr>
        <w:spacing w:before="240" w:after="240" w:line="480" w:lineRule="auto"/>
        <w:ind w:firstLine="720"/>
        <w:rPr>
          <w:rFonts w:ascii="Cambria" w:eastAsia="Cambria" w:hAnsi="Cambria" w:cs="Cambria"/>
        </w:rPr>
      </w:pPr>
      <w:r w:rsidRPr="5FFEABB6">
        <w:rPr>
          <w:rFonts w:ascii="Cambria" w:eastAsia="Cambria" w:hAnsi="Cambria" w:cs="Cambria"/>
        </w:rPr>
        <w:t>These insights led to significant refinement. Icons were removed to reinforce functional consistency, the “Add Expense” button was elevated into a floating action button for visibility, and the savings goal form was restructured to present required fields before optional ones.</w:t>
      </w:r>
    </w:p>
    <w:p w14:paraId="5F93DC9A" w14:textId="0FD61C9B" w:rsidR="60D07915" w:rsidRDefault="60D07915" w:rsidP="006301A5">
      <w:pPr>
        <w:spacing w:before="240" w:after="240" w:line="480" w:lineRule="auto"/>
        <w:ind w:firstLine="720"/>
        <w:rPr>
          <w:rFonts w:ascii="Cambria" w:eastAsia="Cambria" w:hAnsi="Cambria" w:cs="Cambria"/>
        </w:rPr>
      </w:pPr>
      <w:r w:rsidRPr="5FFEABB6">
        <w:rPr>
          <w:rFonts w:ascii="Cambria" w:eastAsia="Cambria" w:hAnsi="Cambria" w:cs="Cambria"/>
        </w:rPr>
        <w:t>The low-fidelity phase concluded only when the entire team agreed that each core task could be completed quickly and without confusion—reflecting the clean, streamlined experience identified as a priority during user research.</w:t>
      </w:r>
    </w:p>
    <w:p w14:paraId="6DE3278D" w14:textId="2217D581" w:rsidR="5FFEABB6" w:rsidRDefault="5FFEABB6" w:rsidP="006301A5">
      <w:pPr>
        <w:spacing w:line="480" w:lineRule="auto"/>
        <w:rPr>
          <w:rFonts w:ascii="Cambria" w:eastAsia="Cambria" w:hAnsi="Cambria" w:cs="Cambria"/>
        </w:rPr>
      </w:pPr>
    </w:p>
    <w:p w14:paraId="08EA0367" w14:textId="45BDA69C" w:rsidR="60D07915" w:rsidRPr="006301A5" w:rsidRDefault="60D07915" w:rsidP="006301A5">
      <w:pPr>
        <w:pStyle w:val="Heading2"/>
        <w:spacing w:before="299" w:after="299"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t xml:space="preserve"> High-Fidelity Prototype</w:t>
      </w:r>
    </w:p>
    <w:p w14:paraId="7A991308" w14:textId="5165CEC8" w:rsidR="60D07915" w:rsidRDefault="60D07915" w:rsidP="006301A5">
      <w:pPr>
        <w:spacing w:before="240" w:after="240" w:line="480" w:lineRule="auto"/>
        <w:ind w:firstLine="720"/>
        <w:rPr>
          <w:rFonts w:ascii="Cambria" w:eastAsia="Cambria" w:hAnsi="Cambria" w:cs="Cambria"/>
        </w:rPr>
      </w:pPr>
      <w:r w:rsidRPr="5FFEABB6">
        <w:rPr>
          <w:rFonts w:ascii="Cambria" w:eastAsia="Cambria" w:hAnsi="Cambria" w:cs="Cambria"/>
        </w:rPr>
        <w:t>With the structure validated, the next phase involved transforming wireframes into a high-fidelity prototype in Figma. This version incorporated real color, typography, spacing, icons, and interactive elements. It served both as a design artifact and as a fully interactive interface for usability testing.</w:t>
      </w:r>
    </w:p>
    <w:p w14:paraId="714B6707" w14:textId="55A052DC" w:rsidR="60D07915" w:rsidRPr="006301A5" w:rsidRDefault="60D07915" w:rsidP="006301A5">
      <w:pPr>
        <w:pStyle w:val="Heading3"/>
        <w:spacing w:before="281" w:after="281"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t>---- Visual Design System</w:t>
      </w:r>
    </w:p>
    <w:p w14:paraId="7EB3B4FE" w14:textId="404751BD" w:rsidR="60D07915" w:rsidRDefault="60D07915" w:rsidP="006301A5">
      <w:pPr>
        <w:spacing w:before="240" w:after="240" w:line="480" w:lineRule="auto"/>
        <w:ind w:firstLine="720"/>
        <w:rPr>
          <w:rFonts w:ascii="Cambria" w:eastAsia="Cambria" w:hAnsi="Cambria" w:cs="Cambria"/>
        </w:rPr>
      </w:pPr>
      <w:r w:rsidRPr="5FFEABB6">
        <w:rPr>
          <w:rFonts w:ascii="Cambria" w:eastAsia="Cambria" w:hAnsi="Cambria" w:cs="Cambria"/>
        </w:rPr>
        <w:t xml:space="preserve">We established a cohesive visual identity </w:t>
      </w:r>
      <w:r w:rsidR="49417050" w:rsidRPr="5FFEABB6">
        <w:rPr>
          <w:rFonts w:ascii="Cambria" w:eastAsia="Cambria" w:hAnsi="Cambria" w:cs="Cambria"/>
        </w:rPr>
        <w:t>that could form an identity.</w:t>
      </w:r>
      <w:r w:rsidRPr="5FFEABB6">
        <w:rPr>
          <w:rFonts w:ascii="Cambria" w:eastAsia="Cambria" w:hAnsi="Cambria" w:cs="Cambria"/>
        </w:rPr>
        <w:t xml:space="preserve"> The palette centered on shades of blue and purple, which are traditionally used in financial contexts to </w:t>
      </w:r>
      <w:r w:rsidRPr="5FFEABB6">
        <w:rPr>
          <w:rFonts w:ascii="Cambria" w:eastAsia="Cambria" w:hAnsi="Cambria" w:cs="Cambria"/>
        </w:rPr>
        <w:lastRenderedPageBreak/>
        <w:t>convey stability and security. White backgrounds created clarity, and shadows and spacing improved the readability of content cards and buttons.</w:t>
      </w:r>
    </w:p>
    <w:p w14:paraId="6BDCB342" w14:textId="32D2F1F2" w:rsidR="60D07915" w:rsidRDefault="60D07915" w:rsidP="006301A5">
      <w:pPr>
        <w:spacing w:before="240" w:after="240" w:line="480" w:lineRule="auto"/>
        <w:ind w:firstLine="720"/>
        <w:rPr>
          <w:rFonts w:ascii="Cambria" w:eastAsia="Cambria" w:hAnsi="Cambria" w:cs="Cambria"/>
        </w:rPr>
      </w:pPr>
      <w:r w:rsidRPr="5FFEABB6">
        <w:rPr>
          <w:rFonts w:ascii="Cambria" w:eastAsia="Cambria" w:hAnsi="Cambria" w:cs="Cambria"/>
        </w:rPr>
        <w:t>Typography emphasized readability, with clear hierarchy established through consistent heading sizes, bold labeling, and left-aligned layouts. Icons were used sparingly and paired with text labels to improve accessibility.</w:t>
      </w:r>
    </w:p>
    <w:p w14:paraId="458FDE0A" w14:textId="6B54E8CC" w:rsidR="60D07915" w:rsidRPr="006301A5" w:rsidRDefault="60D07915" w:rsidP="006301A5">
      <w:pPr>
        <w:pStyle w:val="Heading3"/>
        <w:spacing w:before="281" w:after="281"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t>---- Application of HCI Principles</w:t>
      </w:r>
    </w:p>
    <w:p w14:paraId="37712EE6" w14:textId="62511E9C" w:rsidR="60D07915" w:rsidRDefault="60D07915" w:rsidP="006301A5">
      <w:pPr>
        <w:spacing w:before="240" w:after="240" w:line="480" w:lineRule="auto"/>
        <w:rPr>
          <w:rFonts w:ascii="Cambria" w:eastAsia="Cambria" w:hAnsi="Cambria" w:cs="Cambria"/>
        </w:rPr>
      </w:pPr>
      <w:r w:rsidRPr="5FFEABB6">
        <w:rPr>
          <w:rFonts w:ascii="Cambria" w:eastAsia="Cambria" w:hAnsi="Cambria" w:cs="Cambria"/>
        </w:rPr>
        <w:t>Several HCI principles guided the high-fidelity design:</w:t>
      </w:r>
    </w:p>
    <w:p w14:paraId="531A81C5" w14:textId="426E76F9" w:rsidR="60D07915" w:rsidRDefault="60D07915" w:rsidP="006301A5">
      <w:pPr>
        <w:pStyle w:val="ListParagraph"/>
        <w:numPr>
          <w:ilvl w:val="0"/>
          <w:numId w:val="5"/>
        </w:numPr>
        <w:spacing w:before="240" w:after="240" w:line="480" w:lineRule="auto"/>
        <w:rPr>
          <w:rFonts w:ascii="Cambria" w:eastAsia="Cambria" w:hAnsi="Cambria" w:cs="Cambria"/>
        </w:rPr>
      </w:pPr>
      <w:r w:rsidRPr="5FFEABB6">
        <w:rPr>
          <w:rFonts w:ascii="Cambria" w:eastAsia="Cambria" w:hAnsi="Cambria" w:cs="Cambria"/>
        </w:rPr>
        <w:t>Visibility: Primary actions such as “Link Account,” “Add Expense,” and “New Goal” were made prominent.</w:t>
      </w:r>
    </w:p>
    <w:p w14:paraId="4D0AAA8E" w14:textId="30889EB8" w:rsidR="60D07915" w:rsidRDefault="60D07915" w:rsidP="006301A5">
      <w:pPr>
        <w:pStyle w:val="ListParagraph"/>
        <w:numPr>
          <w:ilvl w:val="0"/>
          <w:numId w:val="5"/>
        </w:numPr>
        <w:spacing w:before="240" w:after="240" w:line="480" w:lineRule="auto"/>
        <w:rPr>
          <w:rFonts w:ascii="Cambria" w:eastAsia="Cambria" w:hAnsi="Cambria" w:cs="Cambria"/>
        </w:rPr>
      </w:pPr>
      <w:r w:rsidRPr="5FFEABB6">
        <w:rPr>
          <w:rFonts w:ascii="Cambria" w:eastAsia="Cambria" w:hAnsi="Cambria" w:cs="Cambria"/>
        </w:rPr>
        <w:t>Consistency: Navigation tabs remained static across screens, with the active tab visually highlighted.</w:t>
      </w:r>
    </w:p>
    <w:p w14:paraId="21BE9360" w14:textId="5375359C" w:rsidR="60D07915" w:rsidRDefault="60D07915" w:rsidP="006301A5">
      <w:pPr>
        <w:pStyle w:val="ListParagraph"/>
        <w:numPr>
          <w:ilvl w:val="0"/>
          <w:numId w:val="5"/>
        </w:numPr>
        <w:spacing w:before="240" w:after="240" w:line="480" w:lineRule="auto"/>
        <w:rPr>
          <w:rFonts w:ascii="Cambria" w:eastAsia="Cambria" w:hAnsi="Cambria" w:cs="Cambria"/>
        </w:rPr>
      </w:pPr>
      <w:r w:rsidRPr="5FFEABB6">
        <w:rPr>
          <w:rFonts w:ascii="Cambria" w:eastAsia="Cambria" w:hAnsi="Cambria" w:cs="Cambria"/>
        </w:rPr>
        <w:t>Feedback: Every user action produced immediate visual confirmation (e.g., button states, success messages, updated dashboards).</w:t>
      </w:r>
    </w:p>
    <w:p w14:paraId="2B578834" w14:textId="41D13DFE" w:rsidR="60D07915" w:rsidRDefault="60D07915" w:rsidP="006301A5">
      <w:pPr>
        <w:pStyle w:val="ListParagraph"/>
        <w:numPr>
          <w:ilvl w:val="0"/>
          <w:numId w:val="5"/>
        </w:numPr>
        <w:spacing w:before="240" w:after="240" w:line="480" w:lineRule="auto"/>
        <w:rPr>
          <w:rFonts w:ascii="Cambria" w:eastAsia="Cambria" w:hAnsi="Cambria" w:cs="Cambria"/>
        </w:rPr>
      </w:pPr>
      <w:r w:rsidRPr="5FFEABB6">
        <w:rPr>
          <w:rFonts w:ascii="Cambria" w:eastAsia="Cambria" w:hAnsi="Cambria" w:cs="Cambria"/>
        </w:rPr>
        <w:t xml:space="preserve">User Control: Users could cancel </w:t>
      </w:r>
      <w:r w:rsidR="273A2580" w:rsidRPr="5FFEABB6">
        <w:rPr>
          <w:rFonts w:ascii="Cambria" w:eastAsia="Cambria" w:hAnsi="Cambria" w:cs="Cambria"/>
        </w:rPr>
        <w:t>entries</w:t>
      </w:r>
      <w:r w:rsidRPr="5FFEABB6">
        <w:rPr>
          <w:rFonts w:ascii="Cambria" w:eastAsia="Cambria" w:hAnsi="Cambria" w:cs="Cambria"/>
        </w:rPr>
        <w:t xml:space="preserve"> at any time, edit entries before saving, or navigate freely.</w:t>
      </w:r>
    </w:p>
    <w:p w14:paraId="4286ECCA" w14:textId="756E746E" w:rsidR="60D07915" w:rsidRPr="006301A5" w:rsidRDefault="60D07915" w:rsidP="006301A5">
      <w:pPr>
        <w:pStyle w:val="Heading3"/>
        <w:spacing w:before="281" w:after="281"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t>---- Prototyping Interactions</w:t>
      </w:r>
    </w:p>
    <w:p w14:paraId="043728DF" w14:textId="09C574AF" w:rsidR="60D07915" w:rsidRDefault="60D07915" w:rsidP="006301A5">
      <w:pPr>
        <w:spacing w:before="240" w:after="240" w:line="480" w:lineRule="auto"/>
        <w:rPr>
          <w:rFonts w:ascii="Cambria" w:eastAsia="Cambria" w:hAnsi="Cambria" w:cs="Cambria"/>
        </w:rPr>
      </w:pPr>
      <w:r w:rsidRPr="5FFEABB6">
        <w:rPr>
          <w:rFonts w:ascii="Cambria" w:eastAsia="Cambria" w:hAnsi="Cambria" w:cs="Cambria"/>
        </w:rPr>
        <w:t>The interactive prototype simulated real user behavior. Key interactions included:</w:t>
      </w:r>
    </w:p>
    <w:p w14:paraId="7AB7D8F7" w14:textId="203437BC" w:rsidR="60D07915" w:rsidRDefault="60D07915" w:rsidP="006301A5">
      <w:pPr>
        <w:pStyle w:val="ListParagraph"/>
        <w:numPr>
          <w:ilvl w:val="0"/>
          <w:numId w:val="4"/>
        </w:numPr>
        <w:spacing w:before="240" w:after="240" w:line="480" w:lineRule="auto"/>
        <w:rPr>
          <w:rFonts w:ascii="Cambria" w:eastAsia="Cambria" w:hAnsi="Cambria" w:cs="Cambria"/>
        </w:rPr>
      </w:pPr>
      <w:r w:rsidRPr="5FFEABB6">
        <w:rPr>
          <w:rFonts w:ascii="Cambria" w:eastAsia="Cambria" w:hAnsi="Cambria" w:cs="Cambria"/>
        </w:rPr>
        <w:t>Hover states on cards and buttons</w:t>
      </w:r>
    </w:p>
    <w:p w14:paraId="527A8625" w14:textId="0FCEC9FD" w:rsidR="60D07915" w:rsidRDefault="60D07915" w:rsidP="006301A5">
      <w:pPr>
        <w:pStyle w:val="ListParagraph"/>
        <w:numPr>
          <w:ilvl w:val="0"/>
          <w:numId w:val="4"/>
        </w:numPr>
        <w:spacing w:before="240" w:after="240" w:line="480" w:lineRule="auto"/>
        <w:rPr>
          <w:rFonts w:ascii="Cambria" w:eastAsia="Cambria" w:hAnsi="Cambria" w:cs="Cambria"/>
        </w:rPr>
      </w:pPr>
      <w:r w:rsidRPr="5FFEABB6">
        <w:rPr>
          <w:rFonts w:ascii="Cambria" w:eastAsia="Cambria" w:hAnsi="Cambria" w:cs="Cambria"/>
        </w:rPr>
        <w:t>Animated transitions between dashboard sections</w:t>
      </w:r>
    </w:p>
    <w:p w14:paraId="1C3E3BB5" w14:textId="2AC92506" w:rsidR="60D07915" w:rsidRDefault="60D07915" w:rsidP="006301A5">
      <w:pPr>
        <w:pStyle w:val="ListParagraph"/>
        <w:numPr>
          <w:ilvl w:val="0"/>
          <w:numId w:val="4"/>
        </w:numPr>
        <w:spacing w:before="240" w:after="240" w:line="480" w:lineRule="auto"/>
        <w:rPr>
          <w:rFonts w:ascii="Cambria" w:eastAsia="Cambria" w:hAnsi="Cambria" w:cs="Cambria"/>
        </w:rPr>
      </w:pPr>
      <w:r w:rsidRPr="5FFEABB6">
        <w:rPr>
          <w:rFonts w:ascii="Cambria" w:eastAsia="Cambria" w:hAnsi="Cambria" w:cs="Cambria"/>
        </w:rPr>
        <w:t>Mod</w:t>
      </w:r>
      <w:r w:rsidR="5D9A1342" w:rsidRPr="5FFEABB6">
        <w:rPr>
          <w:rFonts w:ascii="Cambria" w:eastAsia="Cambria" w:hAnsi="Cambria" w:cs="Cambria"/>
        </w:rPr>
        <w:t>a</w:t>
      </w:r>
      <w:r w:rsidRPr="5FFEABB6">
        <w:rPr>
          <w:rFonts w:ascii="Cambria" w:eastAsia="Cambria" w:hAnsi="Cambria" w:cs="Cambria"/>
        </w:rPr>
        <w:t>l interactions for expense entry and goal creation</w:t>
      </w:r>
    </w:p>
    <w:p w14:paraId="3D97E405" w14:textId="749B0FFE" w:rsidR="60D07915" w:rsidRDefault="60D07915" w:rsidP="006301A5">
      <w:pPr>
        <w:pStyle w:val="ListParagraph"/>
        <w:numPr>
          <w:ilvl w:val="0"/>
          <w:numId w:val="4"/>
        </w:numPr>
        <w:spacing w:before="240" w:after="240" w:line="480" w:lineRule="auto"/>
        <w:rPr>
          <w:rFonts w:ascii="Cambria" w:eastAsia="Cambria" w:hAnsi="Cambria" w:cs="Cambria"/>
        </w:rPr>
      </w:pPr>
      <w:r w:rsidRPr="5FFEABB6">
        <w:rPr>
          <w:rFonts w:ascii="Cambria" w:eastAsia="Cambria" w:hAnsi="Cambria" w:cs="Cambria"/>
        </w:rPr>
        <w:lastRenderedPageBreak/>
        <w:t>Scrollable panels for long lists of transactions</w:t>
      </w:r>
    </w:p>
    <w:p w14:paraId="14B18F1B" w14:textId="2441216D" w:rsidR="60D07915" w:rsidRDefault="60D07915" w:rsidP="006301A5">
      <w:pPr>
        <w:pStyle w:val="ListParagraph"/>
        <w:numPr>
          <w:ilvl w:val="0"/>
          <w:numId w:val="4"/>
        </w:numPr>
        <w:spacing w:before="240" w:after="240" w:line="480" w:lineRule="auto"/>
        <w:rPr>
          <w:rFonts w:ascii="Cambria" w:eastAsia="Cambria" w:hAnsi="Cambria" w:cs="Cambria"/>
        </w:rPr>
      </w:pPr>
      <w:r w:rsidRPr="5FFEABB6">
        <w:rPr>
          <w:rFonts w:ascii="Cambria" w:eastAsia="Cambria" w:hAnsi="Cambria" w:cs="Cambria"/>
        </w:rPr>
        <w:t>Real-time updates to visual elements (e.g., balance, progress bars)</w:t>
      </w:r>
    </w:p>
    <w:p w14:paraId="5C100412" w14:textId="2DC2CAE6" w:rsidR="60D07915" w:rsidRDefault="60D07915" w:rsidP="006301A5">
      <w:pPr>
        <w:spacing w:before="240" w:after="240" w:line="480" w:lineRule="auto"/>
        <w:ind w:firstLine="720"/>
        <w:rPr>
          <w:rFonts w:ascii="Cambria" w:eastAsia="Cambria" w:hAnsi="Cambria" w:cs="Cambria"/>
        </w:rPr>
      </w:pPr>
      <w:r w:rsidRPr="5FFEABB6">
        <w:rPr>
          <w:rFonts w:ascii="Cambria" w:eastAsia="Cambria" w:hAnsi="Cambria" w:cs="Cambria"/>
        </w:rPr>
        <w:t>These features allowed usability testers to experience the interface as a functioning system, providing more accurate assessment than static screens would.</w:t>
      </w:r>
    </w:p>
    <w:p w14:paraId="6DA178D7" w14:textId="2E207F85" w:rsidR="5FFEABB6" w:rsidRDefault="5FFEABB6" w:rsidP="006301A5">
      <w:pPr>
        <w:spacing w:before="240" w:after="240" w:line="480" w:lineRule="auto"/>
        <w:ind w:firstLine="720"/>
        <w:rPr>
          <w:rFonts w:ascii="Cambria" w:eastAsia="Cambria" w:hAnsi="Cambria" w:cs="Cambria"/>
        </w:rPr>
      </w:pPr>
    </w:p>
    <w:p w14:paraId="4317ADC6" w14:textId="2D50D1D9" w:rsidR="009B2400" w:rsidRPr="006301A5" w:rsidRDefault="213B9C44" w:rsidP="006301A5">
      <w:pPr>
        <w:pStyle w:val="Heading3"/>
        <w:spacing w:before="281" w:after="281" w:line="480" w:lineRule="auto"/>
        <w:rPr>
          <w:rFonts w:ascii="Cambria" w:eastAsia="Cambria" w:hAnsi="Cambria" w:cs="Cambria"/>
          <w:b/>
          <w:bCs/>
          <w:color w:val="auto"/>
          <w:sz w:val="24"/>
          <w:szCs w:val="24"/>
        </w:rPr>
      </w:pPr>
      <w:r w:rsidRPr="006301A5">
        <w:rPr>
          <w:rFonts w:ascii="Cambria" w:eastAsia="Cambria" w:hAnsi="Cambria" w:cs="Cambria"/>
          <w:b/>
          <w:bCs/>
          <w:color w:val="auto"/>
          <w:sz w:val="24"/>
          <w:szCs w:val="24"/>
        </w:rPr>
        <w:t>Usability Testing</w:t>
      </w:r>
    </w:p>
    <w:p w14:paraId="51C8EAE9" w14:textId="1F03608D" w:rsidR="5BF0F650" w:rsidRDefault="5110D8B4" w:rsidP="006301A5">
      <w:pPr>
        <w:spacing w:line="480" w:lineRule="auto"/>
        <w:rPr>
          <w:rFonts w:ascii="Cambria" w:eastAsia="Cambria" w:hAnsi="Cambria" w:cs="Cambria"/>
        </w:rPr>
      </w:pPr>
      <w:r w:rsidRPr="5FFEABB6">
        <w:rPr>
          <w:rFonts w:ascii="Cambria" w:eastAsia="Cambria" w:hAnsi="Cambria" w:cs="Cambria"/>
          <w:color w:val="000000" w:themeColor="text1"/>
          <w:vertAlign w:val="superscript"/>
        </w:rPr>
        <w:t xml:space="preserve">Usability Testing – Overview </w:t>
      </w:r>
      <w:r w:rsidRPr="5FFEABB6">
        <w:rPr>
          <w:rFonts w:ascii="Cambria" w:eastAsia="Cambria" w:hAnsi="Cambria" w:cs="Cambria"/>
        </w:rPr>
        <w:t xml:space="preserve"> </w:t>
      </w:r>
    </w:p>
    <w:p w14:paraId="7045AD7B" w14:textId="46D78A1E" w:rsidR="5BF0F650" w:rsidRDefault="5110D8B4" w:rsidP="006301A5">
      <w:pPr>
        <w:numPr>
          <w:ilvl w:val="0"/>
          <w:numId w:val="10"/>
        </w:numPr>
        <w:spacing w:line="480" w:lineRule="auto"/>
        <w:rPr>
          <w:rFonts w:ascii="Cambria" w:eastAsia="Cambria" w:hAnsi="Cambria" w:cs="Cambria"/>
          <w:color w:val="000000" w:themeColor="text1"/>
        </w:rPr>
      </w:pPr>
      <w:r w:rsidRPr="5FFEABB6">
        <w:rPr>
          <w:rFonts w:ascii="Cambria" w:eastAsia="Cambria" w:hAnsi="Cambria" w:cs="Cambria"/>
          <w:color w:val="000000" w:themeColor="text1"/>
          <w:vertAlign w:val="superscript"/>
        </w:rPr>
        <w:t>Purpose of Testing</w:t>
      </w:r>
    </w:p>
    <w:p w14:paraId="698753C8" w14:textId="1131D2C2" w:rsidR="5BF0F650" w:rsidRDefault="5110D8B4" w:rsidP="006301A5">
      <w:pPr>
        <w:numPr>
          <w:ilvl w:val="1"/>
          <w:numId w:val="10"/>
        </w:numPr>
        <w:spacing w:line="480" w:lineRule="auto"/>
        <w:rPr>
          <w:rFonts w:ascii="Cambria" w:eastAsia="Cambria" w:hAnsi="Cambria" w:cs="Cambria"/>
          <w:color w:val="000000" w:themeColor="text1"/>
        </w:rPr>
      </w:pPr>
      <w:r w:rsidRPr="5FFEABB6">
        <w:rPr>
          <w:rFonts w:ascii="Cambria" w:eastAsia="Cambria" w:hAnsi="Cambria" w:cs="Cambria"/>
          <w:color w:val="000000" w:themeColor="text1"/>
          <w:vertAlign w:val="superscript"/>
        </w:rPr>
        <w:t>See how easy the website is to use</w:t>
      </w:r>
    </w:p>
    <w:p w14:paraId="46BA0220" w14:textId="56EE38C6" w:rsidR="5BF0F650" w:rsidRDefault="5110D8B4" w:rsidP="006301A5">
      <w:pPr>
        <w:numPr>
          <w:ilvl w:val="1"/>
          <w:numId w:val="10"/>
        </w:numPr>
        <w:spacing w:line="480" w:lineRule="auto"/>
        <w:rPr>
          <w:rFonts w:ascii="Cambria" w:eastAsia="Cambria" w:hAnsi="Cambria" w:cs="Cambria"/>
          <w:color w:val="000000" w:themeColor="text1"/>
        </w:rPr>
      </w:pPr>
      <w:r w:rsidRPr="5FFEABB6">
        <w:rPr>
          <w:rFonts w:ascii="Cambria" w:eastAsia="Cambria" w:hAnsi="Cambria" w:cs="Cambria"/>
          <w:color w:val="000000" w:themeColor="text1"/>
          <w:vertAlign w:val="superscript"/>
        </w:rPr>
        <w:t>Check if users can complete basic tasks</w:t>
      </w:r>
    </w:p>
    <w:p w14:paraId="6D8863A4" w14:textId="6F9B2AB4" w:rsidR="5BF0F650" w:rsidRDefault="5110D8B4" w:rsidP="006301A5">
      <w:pPr>
        <w:numPr>
          <w:ilvl w:val="1"/>
          <w:numId w:val="10"/>
        </w:numPr>
        <w:spacing w:line="480" w:lineRule="auto"/>
        <w:rPr>
          <w:rFonts w:ascii="Cambria" w:eastAsia="Cambria" w:hAnsi="Cambria" w:cs="Cambria"/>
          <w:color w:val="000000" w:themeColor="text1"/>
        </w:rPr>
      </w:pPr>
      <w:r w:rsidRPr="5FFEABB6">
        <w:rPr>
          <w:rFonts w:ascii="Cambria" w:eastAsia="Cambria" w:hAnsi="Cambria" w:cs="Cambria"/>
          <w:color w:val="000000" w:themeColor="text1"/>
          <w:vertAlign w:val="superscript"/>
        </w:rPr>
        <w:t>Find anything confusing or unnecessary</w:t>
      </w:r>
    </w:p>
    <w:p w14:paraId="356C25DB" w14:textId="1D5BDA56" w:rsidR="5BF0F650" w:rsidRDefault="5110D8B4" w:rsidP="006301A5">
      <w:pPr>
        <w:numPr>
          <w:ilvl w:val="0"/>
          <w:numId w:val="10"/>
        </w:numPr>
        <w:spacing w:line="480" w:lineRule="auto"/>
        <w:rPr>
          <w:rFonts w:ascii="Cambria" w:eastAsia="Cambria" w:hAnsi="Cambria" w:cs="Cambria"/>
          <w:color w:val="000000" w:themeColor="text1"/>
        </w:rPr>
      </w:pPr>
      <w:r w:rsidRPr="5FFEABB6">
        <w:rPr>
          <w:rFonts w:ascii="Cambria" w:eastAsia="Cambria" w:hAnsi="Cambria" w:cs="Cambria"/>
          <w:color w:val="000000" w:themeColor="text1"/>
          <w:vertAlign w:val="superscript"/>
        </w:rPr>
        <w:t>Tasks Tested</w:t>
      </w:r>
    </w:p>
    <w:p w14:paraId="690F629F" w14:textId="10FA5DAF" w:rsidR="5BF0F650" w:rsidRDefault="5110D8B4" w:rsidP="006301A5">
      <w:pPr>
        <w:numPr>
          <w:ilvl w:val="1"/>
          <w:numId w:val="10"/>
        </w:numPr>
        <w:spacing w:line="480" w:lineRule="auto"/>
        <w:rPr>
          <w:rFonts w:ascii="Cambria" w:eastAsia="Cambria" w:hAnsi="Cambria" w:cs="Cambria"/>
          <w:color w:val="000000" w:themeColor="text1"/>
        </w:rPr>
      </w:pPr>
      <w:r w:rsidRPr="5FFEABB6">
        <w:rPr>
          <w:rFonts w:ascii="Cambria" w:eastAsia="Cambria" w:hAnsi="Cambria" w:cs="Cambria"/>
          <w:color w:val="000000" w:themeColor="text1"/>
          <w:vertAlign w:val="superscript"/>
        </w:rPr>
        <w:t>Finding the Link Account button</w:t>
      </w:r>
    </w:p>
    <w:p w14:paraId="56D1F672" w14:textId="25A661CB" w:rsidR="5BF0F650" w:rsidRDefault="5110D8B4" w:rsidP="006301A5">
      <w:pPr>
        <w:numPr>
          <w:ilvl w:val="1"/>
          <w:numId w:val="10"/>
        </w:numPr>
        <w:spacing w:line="480" w:lineRule="auto"/>
        <w:rPr>
          <w:rFonts w:ascii="Cambria" w:eastAsia="Cambria" w:hAnsi="Cambria" w:cs="Cambria"/>
          <w:color w:val="000000" w:themeColor="text1"/>
        </w:rPr>
      </w:pPr>
      <w:r w:rsidRPr="5FFEABB6">
        <w:rPr>
          <w:rFonts w:ascii="Cambria" w:eastAsia="Cambria" w:hAnsi="Cambria" w:cs="Cambria"/>
          <w:color w:val="000000" w:themeColor="text1"/>
          <w:vertAlign w:val="superscript"/>
        </w:rPr>
        <w:t>Adding a transaction</w:t>
      </w:r>
    </w:p>
    <w:p w14:paraId="45342879" w14:textId="1B753400" w:rsidR="5BF0F650" w:rsidRDefault="5110D8B4" w:rsidP="006301A5">
      <w:pPr>
        <w:numPr>
          <w:ilvl w:val="1"/>
          <w:numId w:val="10"/>
        </w:numPr>
        <w:spacing w:line="480" w:lineRule="auto"/>
        <w:rPr>
          <w:rFonts w:ascii="Cambria" w:eastAsia="Cambria" w:hAnsi="Cambria" w:cs="Cambria"/>
          <w:color w:val="000000" w:themeColor="text1"/>
        </w:rPr>
      </w:pPr>
      <w:r w:rsidRPr="5FFEABB6">
        <w:rPr>
          <w:rFonts w:ascii="Cambria" w:eastAsia="Cambria" w:hAnsi="Cambria" w:cs="Cambria"/>
          <w:color w:val="000000" w:themeColor="text1"/>
          <w:vertAlign w:val="superscript"/>
        </w:rPr>
        <w:t>Choosing a transaction category</w:t>
      </w:r>
    </w:p>
    <w:p w14:paraId="236EAFFB" w14:textId="601503EB" w:rsidR="5BF0F650" w:rsidRDefault="5110D8B4" w:rsidP="006301A5">
      <w:pPr>
        <w:numPr>
          <w:ilvl w:val="1"/>
          <w:numId w:val="10"/>
        </w:numPr>
        <w:spacing w:line="480" w:lineRule="auto"/>
        <w:rPr>
          <w:rFonts w:ascii="Cambria" w:eastAsia="Cambria" w:hAnsi="Cambria" w:cs="Cambria"/>
          <w:color w:val="000000" w:themeColor="text1"/>
        </w:rPr>
      </w:pPr>
      <w:r w:rsidRPr="5FFEABB6">
        <w:rPr>
          <w:rFonts w:ascii="Cambria" w:eastAsia="Cambria" w:hAnsi="Cambria" w:cs="Cambria"/>
          <w:color w:val="000000" w:themeColor="text1"/>
          <w:vertAlign w:val="superscript"/>
        </w:rPr>
        <w:t>Reading the dashboard and balance</w:t>
      </w:r>
    </w:p>
    <w:p w14:paraId="0250C4A2" w14:textId="05380687" w:rsidR="5BF0F650" w:rsidRDefault="5110D8B4" w:rsidP="006301A5">
      <w:pPr>
        <w:numPr>
          <w:ilvl w:val="0"/>
          <w:numId w:val="10"/>
        </w:numPr>
        <w:spacing w:line="480" w:lineRule="auto"/>
        <w:rPr>
          <w:rFonts w:ascii="Cambria" w:eastAsia="Cambria" w:hAnsi="Cambria" w:cs="Cambria"/>
          <w:color w:val="000000" w:themeColor="text1"/>
        </w:rPr>
      </w:pPr>
      <w:r w:rsidRPr="5FFEABB6">
        <w:rPr>
          <w:rFonts w:ascii="Cambria" w:eastAsia="Cambria" w:hAnsi="Cambria" w:cs="Cambria"/>
          <w:color w:val="000000" w:themeColor="text1"/>
          <w:vertAlign w:val="superscript"/>
        </w:rPr>
        <w:t>Overall Reaction</w:t>
      </w:r>
    </w:p>
    <w:p w14:paraId="5F7F0131" w14:textId="7DC2712D" w:rsidR="5BF0F650" w:rsidRDefault="5110D8B4" w:rsidP="006301A5">
      <w:pPr>
        <w:numPr>
          <w:ilvl w:val="1"/>
          <w:numId w:val="10"/>
        </w:numPr>
        <w:spacing w:line="480" w:lineRule="auto"/>
        <w:rPr>
          <w:rFonts w:ascii="Cambria" w:eastAsia="Cambria" w:hAnsi="Cambria" w:cs="Cambria"/>
          <w:color w:val="000000" w:themeColor="text1"/>
        </w:rPr>
      </w:pPr>
      <w:r w:rsidRPr="5FFEABB6">
        <w:rPr>
          <w:rFonts w:ascii="Cambria" w:eastAsia="Cambria" w:hAnsi="Cambria" w:cs="Cambria"/>
          <w:color w:val="000000" w:themeColor="text1"/>
          <w:vertAlign w:val="superscript"/>
        </w:rPr>
        <w:t>Users said the website was simple, clean, and easy to move around.</w:t>
      </w:r>
    </w:p>
    <w:p w14:paraId="433A1D82" w14:textId="63C40DDB" w:rsidR="1E3791F3" w:rsidRPr="006301A5" w:rsidRDefault="5110D8B4" w:rsidP="006301A5">
      <w:pPr>
        <w:spacing w:line="480" w:lineRule="auto"/>
        <w:rPr>
          <w:rFonts w:ascii="Cambria" w:eastAsia="Cambria" w:hAnsi="Cambria" w:cs="Cambria"/>
        </w:rPr>
      </w:pPr>
      <w:r w:rsidRPr="5FFEABB6">
        <w:rPr>
          <w:rFonts w:ascii="Cambria" w:eastAsia="Cambria" w:hAnsi="Cambria" w:cs="Cambria"/>
          <w:color w:val="000000" w:themeColor="text1"/>
        </w:rPr>
        <w:lastRenderedPageBreak/>
        <w:t xml:space="preserve">Link for the Usability Script word doc ---&gt; </w:t>
      </w:r>
      <w:hyperlink r:id="rId6">
        <w:r w:rsidRPr="5FFEABB6">
          <w:rPr>
            <w:rStyle w:val="Hyperlink"/>
            <w:rFonts w:ascii="Cambria" w:eastAsia="Cambria" w:hAnsi="Cambria" w:cs="Cambria"/>
            <w:u w:val="none"/>
          </w:rPr>
          <w:t>https://frostburg-</w:t>
        </w:r>
      </w:hyperlink>
      <w:hyperlink r:id="rId7">
        <w:r w:rsidRPr="5FFEABB6">
          <w:rPr>
            <w:rStyle w:val="Hyperlink"/>
            <w:rFonts w:ascii="Cambria" w:eastAsia="Cambria" w:hAnsi="Cambria" w:cs="Cambria"/>
            <w:u w:val="none"/>
          </w:rPr>
          <w:t>my.sharepoint.com/:w:/r/personal/hdsmith02_f</w:t>
        </w:r>
      </w:hyperlink>
      <w:hyperlink r:id="rId8">
        <w:r w:rsidRPr="5FFEABB6">
          <w:rPr>
            <w:rStyle w:val="Hyperlink"/>
            <w:rFonts w:ascii="Cambria" w:eastAsia="Cambria" w:hAnsi="Cambria" w:cs="Cambria"/>
            <w:u w:val="none"/>
          </w:rPr>
          <w:t>rostburg_edu/_layouts/15/Doc.aspx?sourcedoc</w:t>
        </w:r>
      </w:hyperlink>
      <w:hyperlink r:id="rId9">
        <w:r w:rsidRPr="5FFEABB6">
          <w:rPr>
            <w:rStyle w:val="Hyperlink"/>
            <w:rFonts w:ascii="Cambria" w:eastAsia="Cambria" w:hAnsi="Cambria" w:cs="Cambria"/>
            <w:u w:val="none"/>
          </w:rPr>
          <w:t>=%7BFB170070-3DCC-4FE6-BAE6-</w:t>
        </w:r>
      </w:hyperlink>
      <w:hyperlink r:id="rId10">
        <w:r w:rsidRPr="5FFEABB6">
          <w:rPr>
            <w:rStyle w:val="Hyperlink"/>
            <w:rFonts w:ascii="Cambria" w:eastAsia="Cambria" w:hAnsi="Cambria" w:cs="Cambria"/>
            <w:u w:val="none"/>
          </w:rPr>
          <w:t>E030C05F3C47%7D&amp;file=Usability%20Script%</w:t>
        </w:r>
      </w:hyperlink>
      <w:hyperlink r:id="rId11">
        <w:r w:rsidRPr="5FFEABB6">
          <w:rPr>
            <w:rStyle w:val="Hyperlink"/>
            <w:rFonts w:ascii="Cambria" w:eastAsia="Cambria" w:hAnsi="Cambria" w:cs="Cambria"/>
            <w:u w:val="none"/>
          </w:rPr>
          <w:t>20(2).docx&amp;action=default&amp;mobileredirect=true</w:t>
        </w:r>
      </w:hyperlink>
      <w:hyperlink r:id="rId12">
        <w:r w:rsidRPr="5FFEABB6">
          <w:rPr>
            <w:rStyle w:val="Hyperlink"/>
            <w:rFonts w:ascii="Cambria" w:eastAsia="Cambria" w:hAnsi="Cambria" w:cs="Cambria"/>
            <w:u w:val="none"/>
          </w:rPr>
          <w:t>&amp;DefaultItemOpen=1&amp;wdOrigin=MARKETING.W</w:t>
        </w:r>
      </w:hyperlink>
      <w:hyperlink r:id="rId13">
        <w:r w:rsidRPr="5FFEABB6">
          <w:rPr>
            <w:rStyle w:val="Hyperlink"/>
            <w:rFonts w:ascii="Cambria" w:eastAsia="Cambria" w:hAnsi="Cambria" w:cs="Cambria"/>
            <w:u w:val="none"/>
          </w:rPr>
          <w:t>ORD.UNAUTH%2CAPPHOME-</w:t>
        </w:r>
      </w:hyperlink>
      <w:hyperlink r:id="rId14">
        <w:r w:rsidRPr="5FFEABB6">
          <w:rPr>
            <w:rStyle w:val="Hyperlink"/>
            <w:rFonts w:ascii="Cambria" w:eastAsia="Cambria" w:hAnsi="Cambria" w:cs="Cambria"/>
            <w:u w:val="none"/>
          </w:rPr>
          <w:t>WEB.FILEBROWSER.RECENT&amp;wdPreviousSessi</w:t>
        </w:r>
      </w:hyperlink>
      <w:hyperlink r:id="rId15">
        <w:r w:rsidRPr="5FFEABB6">
          <w:rPr>
            <w:rStyle w:val="Hyperlink"/>
            <w:rFonts w:ascii="Cambria" w:eastAsia="Cambria" w:hAnsi="Cambria" w:cs="Cambria"/>
            <w:u w:val="none"/>
          </w:rPr>
          <w:t>on=1ce03508-8d06-48f9-ab04-</w:t>
        </w:r>
      </w:hyperlink>
      <w:hyperlink r:id="rId16">
        <w:r w:rsidRPr="5FFEABB6">
          <w:rPr>
            <w:rStyle w:val="Hyperlink"/>
            <w:rFonts w:ascii="Cambria" w:eastAsia="Cambria" w:hAnsi="Cambria" w:cs="Cambria"/>
            <w:u w:val="none"/>
          </w:rPr>
          <w:t>44f46585d904&amp;wdPreviousSessionSrc=AppHo</w:t>
        </w:r>
      </w:hyperlink>
      <w:hyperlink r:id="rId17">
        <w:r w:rsidRPr="5FFEABB6">
          <w:rPr>
            <w:rStyle w:val="Hyperlink"/>
            <w:rFonts w:ascii="Cambria" w:eastAsia="Cambria" w:hAnsi="Cambria" w:cs="Cambria"/>
            <w:u w:val="none"/>
          </w:rPr>
          <w:t>meWeb&amp;ct=1764104280347</w:t>
        </w:r>
      </w:hyperlink>
    </w:p>
    <w:p w14:paraId="46D2CB6B" w14:textId="38B209BE" w:rsidR="5BF0F650" w:rsidRDefault="5110D8B4" w:rsidP="006301A5">
      <w:p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Usability Testing – What worked well</w:t>
      </w:r>
    </w:p>
    <w:p w14:paraId="5E25E05A" w14:textId="1C619557" w:rsidR="5BF0F650" w:rsidRDefault="5110D8B4" w:rsidP="006301A5">
      <w:pPr>
        <w:numPr>
          <w:ilvl w:val="0"/>
          <w:numId w:val="9"/>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Easy Navigation</w:t>
      </w:r>
    </w:p>
    <w:p w14:paraId="0DB1B257" w14:textId="0E769CD4" w:rsidR="5BF0F650" w:rsidRDefault="5110D8B4" w:rsidP="006301A5">
      <w:pPr>
        <w:numPr>
          <w:ilvl w:val="1"/>
          <w:numId w:val="9"/>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“Link Account” button was very easy to find (5/5).</w:t>
      </w:r>
    </w:p>
    <w:p w14:paraId="4BF847BB" w14:textId="1AE85D33" w:rsidR="5BF0F650" w:rsidRDefault="5110D8B4" w:rsidP="006301A5">
      <w:pPr>
        <w:numPr>
          <w:ilvl w:val="1"/>
          <w:numId w:val="9"/>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Adding a transaction was also super easy (5/5).</w:t>
      </w:r>
    </w:p>
    <w:p w14:paraId="50E3FFE0" w14:textId="4192F363" w:rsidR="5BF0F650" w:rsidRDefault="5110D8B4" w:rsidP="006301A5">
      <w:pPr>
        <w:numPr>
          <w:ilvl w:val="0"/>
          <w:numId w:val="9"/>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Simple Categories</w:t>
      </w:r>
    </w:p>
    <w:p w14:paraId="0C7CC3D4" w14:textId="58429BA3" w:rsidR="5BF0F650" w:rsidRDefault="5110D8B4" w:rsidP="006301A5">
      <w:pPr>
        <w:numPr>
          <w:ilvl w:val="1"/>
          <w:numId w:val="9"/>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Users said the category dropdown/chips worked well “as is.”</w:t>
      </w:r>
    </w:p>
    <w:p w14:paraId="4BBCFFAF" w14:textId="2A019E2F" w:rsidR="5BF0F650" w:rsidRDefault="5110D8B4" w:rsidP="006301A5">
      <w:pPr>
        <w:numPr>
          <w:ilvl w:val="0"/>
          <w:numId w:val="9"/>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Clear Dashboard</w:t>
      </w:r>
    </w:p>
    <w:p w14:paraId="1C791DA3" w14:textId="4837C0CE" w:rsidR="5BF0F650" w:rsidRDefault="5110D8B4" w:rsidP="006301A5">
      <w:pPr>
        <w:numPr>
          <w:ilvl w:val="1"/>
          <w:numId w:val="9"/>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Users understood their balance and spending summary right away.</w:t>
      </w:r>
    </w:p>
    <w:p w14:paraId="7652FF73" w14:textId="68822652" w:rsidR="5BF0F650" w:rsidRDefault="5110D8B4" w:rsidP="006301A5">
      <w:pPr>
        <w:numPr>
          <w:ilvl w:val="1"/>
          <w:numId w:val="9"/>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 xml:space="preserve">Dashboard was the feature they would use the most every day. </w:t>
      </w:r>
    </w:p>
    <w:p w14:paraId="040A9343" w14:textId="730876C8" w:rsidR="5BF0F650" w:rsidRDefault="5110D8B4" w:rsidP="006301A5">
      <w:pPr>
        <w:numPr>
          <w:ilvl w:val="0"/>
          <w:numId w:val="9"/>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Trust</w:t>
      </w:r>
    </w:p>
    <w:p w14:paraId="43D8EDC3" w14:textId="54B71E08" w:rsidR="5BF0F650" w:rsidRDefault="5110D8B4" w:rsidP="006301A5">
      <w:pPr>
        <w:numPr>
          <w:ilvl w:val="1"/>
          <w:numId w:val="9"/>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User said they felt confident their data saved and the site “seems trustworthy.”</w:t>
      </w:r>
    </w:p>
    <w:p w14:paraId="6F8821F5" w14:textId="700C22E0" w:rsidR="5BF0F650" w:rsidRDefault="5110D8B4" w:rsidP="006301A5">
      <w:pPr>
        <w:spacing w:line="480" w:lineRule="auto"/>
        <w:rPr>
          <w:rFonts w:ascii="Cambria" w:eastAsia="Cambria" w:hAnsi="Cambria" w:cs="Cambria"/>
          <w:vertAlign w:val="superscript"/>
        </w:rPr>
      </w:pPr>
      <w:r w:rsidRPr="5FFEABB6">
        <w:rPr>
          <w:rFonts w:ascii="Cambria" w:eastAsia="Cambria" w:hAnsi="Cambria" w:cs="Cambria"/>
          <w:color w:val="000000" w:themeColor="text1"/>
          <w:vertAlign w:val="superscript"/>
        </w:rPr>
        <w:t>Usability Testing - Issues Found &amp; Improvements to Make</w:t>
      </w:r>
    </w:p>
    <w:p w14:paraId="09041602" w14:textId="1F7AA23D" w:rsidR="2567AFCA" w:rsidRDefault="746379BB" w:rsidP="006301A5">
      <w:pPr>
        <w:numPr>
          <w:ilvl w:val="0"/>
          <w:numId w:val="8"/>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lastRenderedPageBreak/>
        <w:t>What Didn’t Work Well</w:t>
      </w:r>
    </w:p>
    <w:p w14:paraId="3AA14031" w14:textId="675AACCE" w:rsidR="2567AFCA" w:rsidRDefault="746379BB" w:rsidP="006301A5">
      <w:pPr>
        <w:numPr>
          <w:ilvl w:val="1"/>
          <w:numId w:val="8"/>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The search, bell, and gear icons didn’t work and felt unnecessary.</w:t>
      </w:r>
    </w:p>
    <w:p w14:paraId="1CAF9049" w14:textId="7ABC7E23" w:rsidR="2567AFCA" w:rsidRDefault="746379BB" w:rsidP="006301A5">
      <w:pPr>
        <w:numPr>
          <w:ilvl w:val="1"/>
          <w:numId w:val="8"/>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If a bank wasn’t listed, users wanted a way to request it be added.</w:t>
      </w:r>
    </w:p>
    <w:p w14:paraId="2F3827A8" w14:textId="2A4AFAB1" w:rsidR="2567AFCA" w:rsidRDefault="746379BB" w:rsidP="006301A5">
      <w:pPr>
        <w:numPr>
          <w:ilvl w:val="0"/>
          <w:numId w:val="8"/>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What Stood Out</w:t>
      </w:r>
    </w:p>
    <w:p w14:paraId="761DCEE0" w14:textId="46B18E1F" w:rsidR="2567AFCA" w:rsidRDefault="746379BB" w:rsidP="006301A5">
      <w:pPr>
        <w:numPr>
          <w:ilvl w:val="1"/>
          <w:numId w:val="8"/>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The total balance caught the user’s attention the most and was easy to understand</w:t>
      </w:r>
    </w:p>
    <w:p w14:paraId="4342AC00" w14:textId="717956BD" w:rsidR="2567AFCA" w:rsidRDefault="746379BB" w:rsidP="006301A5">
      <w:pPr>
        <w:numPr>
          <w:ilvl w:val="0"/>
          <w:numId w:val="8"/>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Suggested Improvements</w:t>
      </w:r>
    </w:p>
    <w:p w14:paraId="54CD8B12" w14:textId="38442BAC" w:rsidR="2567AFCA" w:rsidRDefault="746379BB" w:rsidP="006301A5">
      <w:pPr>
        <w:numPr>
          <w:ilvl w:val="1"/>
          <w:numId w:val="8"/>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 xml:space="preserve">Remove or fix the unused icons on the </w:t>
      </w:r>
      <w:r w:rsidR="125A004F" w:rsidRPr="5FFEABB6">
        <w:rPr>
          <w:rFonts w:ascii="Cambria" w:eastAsia="Cambria" w:hAnsi="Cambria" w:cs="Cambria"/>
          <w:color w:val="000000" w:themeColor="text1"/>
          <w:vertAlign w:val="superscript"/>
        </w:rPr>
        <w:t>top right</w:t>
      </w:r>
      <w:r w:rsidRPr="5FFEABB6">
        <w:rPr>
          <w:rFonts w:ascii="Cambria" w:eastAsia="Cambria" w:hAnsi="Cambria" w:cs="Cambria"/>
          <w:color w:val="000000" w:themeColor="text1"/>
          <w:vertAlign w:val="superscript"/>
        </w:rPr>
        <w:t>.</w:t>
      </w:r>
    </w:p>
    <w:p w14:paraId="48372EEC" w14:textId="628146FB" w:rsidR="2567AFCA" w:rsidRDefault="746379BB" w:rsidP="006301A5">
      <w:pPr>
        <w:numPr>
          <w:ilvl w:val="1"/>
          <w:numId w:val="8"/>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Add a “Request Bank” option for missing banks.</w:t>
      </w:r>
    </w:p>
    <w:p w14:paraId="5800912A" w14:textId="5C277793" w:rsidR="2567AFCA" w:rsidRDefault="746379BB" w:rsidP="006301A5">
      <w:pPr>
        <w:numPr>
          <w:ilvl w:val="1"/>
          <w:numId w:val="8"/>
        </w:numPr>
        <w:spacing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Keep the dashboard layout the same — users found it simple and helpful.</w:t>
      </w:r>
    </w:p>
    <w:p w14:paraId="5BF68C8F" w14:textId="3129A18E" w:rsidR="009B2400" w:rsidRDefault="746379BB" w:rsidP="006301A5">
      <w:pPr>
        <w:numPr>
          <w:ilvl w:val="1"/>
          <w:numId w:val="8"/>
        </w:numPr>
        <w:spacing w:before="281" w:after="281" w:line="480" w:lineRule="auto"/>
        <w:rPr>
          <w:rFonts w:ascii="Cambria" w:eastAsia="Cambria" w:hAnsi="Cambria" w:cs="Cambria"/>
          <w:color w:val="000000" w:themeColor="text1"/>
          <w:vertAlign w:val="superscript"/>
        </w:rPr>
      </w:pPr>
      <w:r w:rsidRPr="5FFEABB6">
        <w:rPr>
          <w:rFonts w:ascii="Cambria" w:eastAsia="Cambria" w:hAnsi="Cambria" w:cs="Cambria"/>
          <w:color w:val="000000" w:themeColor="text1"/>
          <w:vertAlign w:val="superscript"/>
        </w:rPr>
        <w:t>After updates, run another short round of testing to confirm impro</w:t>
      </w:r>
    </w:p>
    <w:p w14:paraId="41FFDBBF" w14:textId="122F12A6" w:rsidR="009B2400" w:rsidRDefault="00000000" w:rsidP="006301A5">
      <w:pPr>
        <w:spacing w:line="480" w:lineRule="auto"/>
        <w:rPr>
          <w:rFonts w:ascii="Cambria" w:eastAsia="Cambria" w:hAnsi="Cambria" w:cs="Cambria"/>
        </w:rPr>
      </w:pPr>
      <w:r w:rsidRPr="5FFEABB6">
        <w:rPr>
          <w:rFonts w:ascii="Cambria" w:eastAsia="Cambria" w:hAnsi="Cambria" w:cs="Cambria"/>
        </w:rPr>
        <w:br w:type="page"/>
      </w:r>
    </w:p>
    <w:p w14:paraId="0040F1D7" w14:textId="250E0D19" w:rsidR="009B2400" w:rsidRDefault="213B9C44" w:rsidP="006301A5">
      <w:pPr>
        <w:pStyle w:val="Heading3"/>
        <w:spacing w:before="281" w:after="281" w:line="480" w:lineRule="auto"/>
        <w:rPr>
          <w:rFonts w:ascii="Cambria" w:eastAsia="Cambria" w:hAnsi="Cambria" w:cs="Cambria"/>
          <w:color w:val="auto"/>
          <w:sz w:val="24"/>
          <w:szCs w:val="24"/>
        </w:rPr>
      </w:pPr>
      <w:r w:rsidRPr="5FFEABB6">
        <w:rPr>
          <w:rFonts w:ascii="Cambria" w:eastAsia="Cambria" w:hAnsi="Cambria" w:cs="Cambria"/>
          <w:color w:val="auto"/>
          <w:sz w:val="24"/>
          <w:szCs w:val="24"/>
        </w:rPr>
        <w:lastRenderedPageBreak/>
        <w:t>Results and Impact</w:t>
      </w:r>
    </w:p>
    <w:p w14:paraId="4ACA4F63" w14:textId="3F5C830A" w:rsidR="009B2400" w:rsidRDefault="213B9C44" w:rsidP="006301A5">
      <w:pPr>
        <w:spacing w:before="240" w:after="240" w:line="480" w:lineRule="auto"/>
        <w:rPr>
          <w:rFonts w:ascii="Cambria" w:eastAsia="Cambria" w:hAnsi="Cambria" w:cs="Cambria"/>
        </w:rPr>
      </w:pPr>
      <w:r w:rsidRPr="5FFEABB6">
        <w:rPr>
          <w:rFonts w:ascii="Cambria" w:eastAsia="Cambria" w:hAnsi="Cambria" w:cs="Cambria"/>
        </w:rPr>
        <w:t>The final prototype successfully resolves the original pain points: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406"/>
        <w:gridCol w:w="4117"/>
        <w:gridCol w:w="2821"/>
      </w:tblGrid>
      <w:tr w:rsidR="2682782B" w14:paraId="708E9862" w14:textId="77777777" w:rsidTr="5FFEABB6">
        <w:trPr>
          <w:trHeight w:val="300"/>
        </w:trPr>
        <w:tc>
          <w:tcPr>
            <w:tcW w:w="24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78AD23" w14:textId="18C4F345" w:rsidR="2682782B" w:rsidRDefault="6D4657B3" w:rsidP="006301A5">
            <w:pPr>
              <w:spacing w:after="0" w:line="480" w:lineRule="auto"/>
              <w:jc w:val="center"/>
              <w:rPr>
                <w:rFonts w:ascii="Cambria" w:eastAsia="Cambria" w:hAnsi="Cambria" w:cs="Cambria"/>
              </w:rPr>
            </w:pPr>
            <w:r w:rsidRPr="5FFEABB6">
              <w:rPr>
                <w:rFonts w:ascii="Cambria" w:eastAsia="Cambria" w:hAnsi="Cambria" w:cs="Cambria"/>
              </w:rPr>
              <w:t>Original Problem</w:t>
            </w:r>
          </w:p>
        </w:tc>
        <w:tc>
          <w:tcPr>
            <w:tcW w:w="4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ACD65D" w14:textId="41E7BA18" w:rsidR="2682782B" w:rsidRDefault="6D4657B3" w:rsidP="006301A5">
            <w:pPr>
              <w:spacing w:after="0" w:line="480" w:lineRule="auto"/>
              <w:jc w:val="center"/>
              <w:rPr>
                <w:rFonts w:ascii="Cambria" w:eastAsia="Cambria" w:hAnsi="Cambria" w:cs="Cambria"/>
              </w:rPr>
            </w:pPr>
            <w:r w:rsidRPr="5FFEABB6">
              <w:rPr>
                <w:rFonts w:ascii="Cambria" w:eastAsia="Cambria" w:hAnsi="Cambria" w:cs="Cambria"/>
              </w:rPr>
              <w:t>Our Solution</w:t>
            </w:r>
          </w:p>
        </w:tc>
        <w:tc>
          <w:tcPr>
            <w:tcW w:w="28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E21D42" w14:textId="33DFB8E3" w:rsidR="2682782B" w:rsidRDefault="6D4657B3" w:rsidP="006301A5">
            <w:pPr>
              <w:spacing w:after="0" w:line="480" w:lineRule="auto"/>
              <w:jc w:val="center"/>
              <w:rPr>
                <w:rFonts w:ascii="Cambria" w:eastAsia="Cambria" w:hAnsi="Cambria" w:cs="Cambria"/>
              </w:rPr>
            </w:pPr>
            <w:r w:rsidRPr="5FFEABB6">
              <w:rPr>
                <w:rFonts w:ascii="Cambria" w:eastAsia="Cambria" w:hAnsi="Cambria" w:cs="Cambria"/>
              </w:rPr>
              <w:t>Outcome</w:t>
            </w:r>
          </w:p>
        </w:tc>
      </w:tr>
      <w:tr w:rsidR="2682782B" w14:paraId="29ECA349" w14:textId="77777777" w:rsidTr="5FFEABB6">
        <w:trPr>
          <w:trHeight w:val="300"/>
        </w:trPr>
        <w:tc>
          <w:tcPr>
            <w:tcW w:w="24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BE2A4B" w14:textId="1EF21C5C" w:rsidR="2682782B" w:rsidRDefault="6D4657B3" w:rsidP="006301A5">
            <w:pPr>
              <w:spacing w:after="0" w:line="480" w:lineRule="auto"/>
              <w:rPr>
                <w:rFonts w:ascii="Cambria" w:eastAsia="Cambria" w:hAnsi="Cambria" w:cs="Cambria"/>
              </w:rPr>
            </w:pPr>
            <w:r w:rsidRPr="5FFEABB6">
              <w:rPr>
                <w:rFonts w:ascii="Cambria" w:eastAsia="Cambria" w:hAnsi="Cambria" w:cs="Cambria"/>
              </w:rPr>
              <w:t>Manual data entry</w:t>
            </w:r>
          </w:p>
        </w:tc>
        <w:tc>
          <w:tcPr>
            <w:tcW w:w="4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6B2A40" w14:textId="228266F2" w:rsidR="2682782B" w:rsidRDefault="6D4657B3" w:rsidP="006301A5">
            <w:pPr>
              <w:spacing w:after="0" w:line="480" w:lineRule="auto"/>
              <w:rPr>
                <w:rFonts w:ascii="Cambria" w:eastAsia="Cambria" w:hAnsi="Cambria" w:cs="Cambria"/>
              </w:rPr>
            </w:pPr>
            <w:r w:rsidRPr="5FFEABB6">
              <w:rPr>
                <w:rFonts w:ascii="Cambria" w:eastAsia="Cambria" w:hAnsi="Cambria" w:cs="Cambria"/>
              </w:rPr>
              <w:t>One-click Plaid sync</w:t>
            </w:r>
          </w:p>
        </w:tc>
        <w:tc>
          <w:tcPr>
            <w:tcW w:w="28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70EA3E" w14:textId="2C30C312" w:rsidR="2682782B" w:rsidRDefault="6D4657B3" w:rsidP="006301A5">
            <w:pPr>
              <w:spacing w:after="0" w:line="480" w:lineRule="auto"/>
              <w:rPr>
                <w:rFonts w:ascii="Cambria" w:eastAsia="Cambria" w:hAnsi="Cambria" w:cs="Cambria"/>
              </w:rPr>
            </w:pPr>
            <w:r w:rsidRPr="5FFEABB6">
              <w:rPr>
                <w:rFonts w:ascii="Cambria" w:eastAsia="Cambria" w:hAnsi="Cambria" w:cs="Cambria"/>
              </w:rPr>
              <w:t>&lt;2 min onboarding</w:t>
            </w:r>
          </w:p>
        </w:tc>
      </w:tr>
      <w:tr w:rsidR="2682782B" w14:paraId="38FE5839" w14:textId="77777777" w:rsidTr="5FFEABB6">
        <w:trPr>
          <w:trHeight w:val="300"/>
        </w:trPr>
        <w:tc>
          <w:tcPr>
            <w:tcW w:w="24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3BCF0E" w14:textId="05BD40F6" w:rsidR="2682782B" w:rsidRDefault="6D4657B3" w:rsidP="006301A5">
            <w:pPr>
              <w:spacing w:after="0" w:line="480" w:lineRule="auto"/>
              <w:rPr>
                <w:rFonts w:ascii="Cambria" w:eastAsia="Cambria" w:hAnsi="Cambria" w:cs="Cambria"/>
              </w:rPr>
            </w:pPr>
            <w:r w:rsidRPr="5FFEABB6">
              <w:rPr>
                <w:rFonts w:ascii="Cambria" w:eastAsia="Cambria" w:hAnsi="Cambria" w:cs="Cambria"/>
              </w:rPr>
              <w:t>No motivation to save</w:t>
            </w:r>
          </w:p>
        </w:tc>
        <w:tc>
          <w:tcPr>
            <w:tcW w:w="4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07FB62" w14:textId="2C898AC5" w:rsidR="2682782B" w:rsidRDefault="6D4657B3" w:rsidP="006301A5">
            <w:pPr>
              <w:spacing w:after="0" w:line="480" w:lineRule="auto"/>
              <w:rPr>
                <w:rFonts w:ascii="Cambria" w:eastAsia="Cambria" w:hAnsi="Cambria" w:cs="Cambria"/>
              </w:rPr>
            </w:pPr>
            <w:r w:rsidRPr="5FFEABB6">
              <w:rPr>
                <w:rFonts w:ascii="Cambria" w:eastAsia="Cambria" w:hAnsi="Cambria" w:cs="Cambria"/>
              </w:rPr>
              <w:t>Progress rings + confetti + milestones</w:t>
            </w:r>
          </w:p>
        </w:tc>
        <w:tc>
          <w:tcPr>
            <w:tcW w:w="28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61053A" w14:textId="464F6241" w:rsidR="2682782B" w:rsidRDefault="6D4657B3" w:rsidP="006301A5">
            <w:pPr>
              <w:spacing w:after="0" w:line="480" w:lineRule="auto"/>
              <w:rPr>
                <w:rFonts w:ascii="Cambria" w:eastAsia="Cambria" w:hAnsi="Cambria" w:cs="Cambria"/>
              </w:rPr>
            </w:pPr>
            <w:r w:rsidRPr="5FFEABB6">
              <w:rPr>
                <w:rFonts w:ascii="Cambria" w:eastAsia="Cambria" w:hAnsi="Cambria" w:cs="Cambria"/>
              </w:rPr>
              <w:t>Testers said “actually fun”</w:t>
            </w:r>
          </w:p>
        </w:tc>
      </w:tr>
      <w:tr w:rsidR="2682782B" w14:paraId="22C5C1D0" w14:textId="77777777" w:rsidTr="5FFEABB6">
        <w:trPr>
          <w:trHeight w:val="300"/>
        </w:trPr>
        <w:tc>
          <w:tcPr>
            <w:tcW w:w="24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CE48BE" w14:textId="64F58402" w:rsidR="2682782B" w:rsidRDefault="6D4657B3" w:rsidP="006301A5">
            <w:pPr>
              <w:spacing w:after="0" w:line="480" w:lineRule="auto"/>
              <w:rPr>
                <w:rFonts w:ascii="Cambria" w:eastAsia="Cambria" w:hAnsi="Cambria" w:cs="Cambria"/>
              </w:rPr>
            </w:pPr>
            <w:r w:rsidRPr="5FFEABB6">
              <w:rPr>
                <w:rFonts w:ascii="Cambria" w:eastAsia="Cambria" w:hAnsi="Cambria" w:cs="Cambria"/>
              </w:rPr>
              <w:t>Confusing dashboards</w:t>
            </w:r>
          </w:p>
        </w:tc>
        <w:tc>
          <w:tcPr>
            <w:tcW w:w="4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224476" w14:textId="3DF0E49D" w:rsidR="2682782B" w:rsidRDefault="6D4657B3" w:rsidP="006301A5">
            <w:pPr>
              <w:spacing w:after="0" w:line="480" w:lineRule="auto"/>
              <w:rPr>
                <w:rFonts w:ascii="Cambria" w:eastAsia="Cambria" w:hAnsi="Cambria" w:cs="Cambria"/>
              </w:rPr>
            </w:pPr>
            <w:r w:rsidRPr="5FFEABB6">
              <w:rPr>
                <w:rFonts w:ascii="Cambria" w:eastAsia="Cambria" w:hAnsi="Cambria" w:cs="Cambria"/>
              </w:rPr>
              <w:t>Clean card layout + instant feedback</w:t>
            </w:r>
          </w:p>
        </w:tc>
        <w:tc>
          <w:tcPr>
            <w:tcW w:w="28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B5FC13" w14:textId="0A512F90" w:rsidR="2682782B" w:rsidRDefault="6D4657B3" w:rsidP="006301A5">
            <w:pPr>
              <w:spacing w:after="0" w:line="480" w:lineRule="auto"/>
              <w:rPr>
                <w:rFonts w:ascii="Cambria" w:eastAsia="Cambria" w:hAnsi="Cambria" w:cs="Cambria"/>
              </w:rPr>
            </w:pPr>
            <w:r w:rsidRPr="5FFEABB6">
              <w:rPr>
                <w:rFonts w:ascii="Cambria" w:eastAsia="Cambria" w:hAnsi="Cambria" w:cs="Cambria"/>
              </w:rPr>
              <w:t>4/5 ease score</w:t>
            </w:r>
          </w:p>
        </w:tc>
      </w:tr>
      <w:tr w:rsidR="2682782B" w14:paraId="0DA1DEDD" w14:textId="77777777" w:rsidTr="5FFEABB6">
        <w:trPr>
          <w:trHeight w:val="300"/>
        </w:trPr>
        <w:tc>
          <w:tcPr>
            <w:tcW w:w="24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7F808B" w14:textId="5D7681B8" w:rsidR="2682782B" w:rsidRDefault="6D4657B3" w:rsidP="006301A5">
            <w:pPr>
              <w:spacing w:after="0" w:line="480" w:lineRule="auto"/>
              <w:rPr>
                <w:rFonts w:ascii="Cambria" w:eastAsia="Cambria" w:hAnsi="Cambria" w:cs="Cambria"/>
              </w:rPr>
            </w:pPr>
            <w:r w:rsidRPr="5FFEABB6">
              <w:rPr>
                <w:rFonts w:ascii="Cambria" w:eastAsia="Cambria" w:hAnsi="Cambria" w:cs="Cambria"/>
              </w:rPr>
              <w:t>Privacy concerns</w:t>
            </w:r>
          </w:p>
        </w:tc>
        <w:tc>
          <w:tcPr>
            <w:tcW w:w="4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175B08" w14:textId="19142B0D" w:rsidR="2682782B" w:rsidRDefault="6D4657B3" w:rsidP="006301A5">
            <w:pPr>
              <w:spacing w:after="0" w:line="480" w:lineRule="auto"/>
              <w:rPr>
                <w:rFonts w:ascii="Cambria" w:eastAsia="Cambria" w:hAnsi="Cambria" w:cs="Cambria"/>
              </w:rPr>
            </w:pPr>
            <w:r w:rsidRPr="5FFEABB6">
              <w:rPr>
                <w:rFonts w:ascii="Cambria" w:eastAsia="Cambria" w:hAnsi="Cambria" w:cs="Cambria"/>
              </w:rPr>
              <w:t>Clear permission screen + trusted Plaid</w:t>
            </w:r>
          </w:p>
        </w:tc>
        <w:tc>
          <w:tcPr>
            <w:tcW w:w="28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0C89A4" w14:textId="594DE6CD" w:rsidR="2682782B" w:rsidRDefault="6D4657B3" w:rsidP="006301A5">
            <w:pPr>
              <w:spacing w:after="0" w:line="480" w:lineRule="auto"/>
              <w:rPr>
                <w:rFonts w:ascii="Cambria" w:eastAsia="Cambria" w:hAnsi="Cambria" w:cs="Cambria"/>
              </w:rPr>
            </w:pPr>
            <w:r w:rsidRPr="5FFEABB6">
              <w:rPr>
                <w:rFonts w:ascii="Cambria" w:eastAsia="Cambria" w:hAnsi="Cambria" w:cs="Cambria"/>
              </w:rPr>
              <w:t>100% felt safe</w:t>
            </w:r>
          </w:p>
        </w:tc>
      </w:tr>
    </w:tbl>
    <w:p w14:paraId="58D321EA" w14:textId="0FEAAA52" w:rsidR="009B2400" w:rsidRDefault="213B9C44" w:rsidP="006301A5">
      <w:pPr>
        <w:spacing w:before="240" w:after="240" w:line="480" w:lineRule="auto"/>
        <w:rPr>
          <w:rFonts w:ascii="Cambria" w:eastAsia="Cambria" w:hAnsi="Cambria" w:cs="Cambria"/>
        </w:rPr>
      </w:pPr>
      <w:r w:rsidRPr="5FFEABB6">
        <w:rPr>
          <w:rFonts w:ascii="Cambria" w:eastAsia="Cambria" w:hAnsi="Cambria" w:cs="Cambria"/>
        </w:rPr>
        <w:t>Innovative touches: confetti celebration at 100%, auto-category chips, floating action button.</w:t>
      </w:r>
    </w:p>
    <w:p w14:paraId="63EE92C0" w14:textId="2C8CB5BF" w:rsidR="009B2400" w:rsidRDefault="3D6A4A31" w:rsidP="006301A5">
      <w:pPr>
        <w:spacing w:line="480" w:lineRule="auto"/>
        <w:rPr>
          <w:rFonts w:ascii="Cambria" w:eastAsia="Cambria" w:hAnsi="Cambria" w:cs="Cambria"/>
        </w:rPr>
      </w:pPr>
      <w:r>
        <w:rPr>
          <w:noProof/>
        </w:rPr>
        <w:drawing>
          <wp:inline distT="0" distB="0" distL="0" distR="0" wp14:anchorId="05CC4B49" wp14:editId="1AA55FFD">
            <wp:extent cx="3286125" cy="2401399"/>
            <wp:effectExtent l="0" t="0" r="0" b="0"/>
            <wp:docPr id="1017474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4799" name="Picture 1017474799"/>
                    <pic:cNvPicPr/>
                  </pic:nvPicPr>
                  <pic:blipFill>
                    <a:blip r:embed="rId18">
                      <a:extLst>
                        <a:ext uri="{28A0092B-C50C-407E-A947-70E740481C1C}">
                          <a14:useLocalDpi xmlns:a14="http://schemas.microsoft.com/office/drawing/2010/main"/>
                        </a:ext>
                      </a:extLst>
                    </a:blip>
                    <a:stretch>
                      <a:fillRect/>
                    </a:stretch>
                  </pic:blipFill>
                  <pic:spPr>
                    <a:xfrm>
                      <a:off x="0" y="0"/>
                      <a:ext cx="3294385" cy="2407435"/>
                    </a:xfrm>
                    <a:prstGeom prst="rect">
                      <a:avLst/>
                    </a:prstGeom>
                  </pic:spPr>
                </pic:pic>
              </a:graphicData>
            </a:graphic>
          </wp:inline>
        </w:drawing>
      </w:r>
    </w:p>
    <w:p w14:paraId="0A523928" w14:textId="288D3B69" w:rsidR="009B2400" w:rsidRDefault="213B9C44" w:rsidP="006301A5">
      <w:pPr>
        <w:pStyle w:val="Heading3"/>
        <w:spacing w:before="281" w:after="281" w:line="480" w:lineRule="auto"/>
        <w:rPr>
          <w:rFonts w:ascii="Cambria" w:eastAsia="Cambria" w:hAnsi="Cambria" w:cs="Cambria"/>
          <w:color w:val="auto"/>
          <w:sz w:val="24"/>
          <w:szCs w:val="24"/>
        </w:rPr>
      </w:pPr>
      <w:r w:rsidRPr="5FFEABB6">
        <w:rPr>
          <w:rFonts w:ascii="Cambria" w:eastAsia="Cambria" w:hAnsi="Cambria" w:cs="Cambria"/>
          <w:color w:val="auto"/>
          <w:sz w:val="24"/>
          <w:szCs w:val="24"/>
        </w:rPr>
        <w:lastRenderedPageBreak/>
        <w:t>Conclusion and Reflection</w:t>
      </w:r>
    </w:p>
    <w:p w14:paraId="69827460" w14:textId="7F8C3227" w:rsidR="009B2400" w:rsidRDefault="213B9C44" w:rsidP="006301A5">
      <w:pPr>
        <w:spacing w:before="240" w:after="240" w:line="480" w:lineRule="auto"/>
        <w:rPr>
          <w:rFonts w:ascii="Cambria" w:eastAsia="Cambria" w:hAnsi="Cambria" w:cs="Cambria"/>
        </w:rPr>
      </w:pPr>
      <w:r w:rsidRPr="5FFEABB6">
        <w:rPr>
          <w:rFonts w:ascii="Cambria" w:eastAsia="Cambria" w:hAnsi="Cambria" w:cs="Cambria"/>
        </w:rPr>
        <w:t>We are extremely proud of what we built in six weeks. The biggest lessons learned:</w:t>
      </w:r>
    </w:p>
    <w:p w14:paraId="141226DA" w14:textId="080C206F" w:rsidR="009B2400" w:rsidRDefault="213B9C44" w:rsidP="006301A5">
      <w:pPr>
        <w:pStyle w:val="ListParagraph"/>
        <w:numPr>
          <w:ilvl w:val="0"/>
          <w:numId w:val="18"/>
        </w:numPr>
        <w:spacing w:after="0" w:line="480" w:lineRule="auto"/>
        <w:rPr>
          <w:rFonts w:ascii="Cambria" w:eastAsia="Cambria" w:hAnsi="Cambria" w:cs="Cambria"/>
        </w:rPr>
      </w:pPr>
      <w:r w:rsidRPr="5FFEABB6">
        <w:rPr>
          <w:rFonts w:ascii="Cambria" w:eastAsia="Cambria" w:hAnsi="Cambria" w:cs="Cambria"/>
        </w:rPr>
        <w:t xml:space="preserve">Early user research saves weeks of redesign </w:t>
      </w:r>
    </w:p>
    <w:p w14:paraId="34FE107D" w14:textId="2CD5B4FA" w:rsidR="009B2400" w:rsidRDefault="213B9C44" w:rsidP="006301A5">
      <w:pPr>
        <w:pStyle w:val="ListParagraph"/>
        <w:numPr>
          <w:ilvl w:val="0"/>
          <w:numId w:val="18"/>
        </w:numPr>
        <w:spacing w:after="0" w:line="480" w:lineRule="auto"/>
        <w:rPr>
          <w:rFonts w:ascii="Cambria" w:eastAsia="Cambria" w:hAnsi="Cambria" w:cs="Cambria"/>
        </w:rPr>
      </w:pPr>
      <w:r w:rsidRPr="5FFEABB6">
        <w:rPr>
          <w:rFonts w:ascii="Cambria" w:eastAsia="Cambria" w:hAnsi="Cambria" w:cs="Cambria"/>
        </w:rPr>
        <w:t>Publishing the prototype (</w:t>
      </w:r>
      <w:proofErr w:type="spellStart"/>
      <w:r w:rsidRPr="5FFEABB6">
        <w:rPr>
          <w:rFonts w:ascii="Cambria" w:eastAsia="Cambria" w:hAnsi="Cambria" w:cs="Cambria"/>
        </w:rPr>
        <w:t>figma.site</w:t>
      </w:r>
      <w:proofErr w:type="spellEnd"/>
      <w:r w:rsidRPr="5FFEABB6">
        <w:rPr>
          <w:rFonts w:ascii="Cambria" w:eastAsia="Cambria" w:hAnsi="Cambria" w:cs="Cambria"/>
        </w:rPr>
        <w:t xml:space="preserve">) made testing 10× easier </w:t>
      </w:r>
    </w:p>
    <w:p w14:paraId="33E11353" w14:textId="5C6803B2" w:rsidR="009B2400" w:rsidRDefault="213B9C44" w:rsidP="006301A5">
      <w:pPr>
        <w:pStyle w:val="ListParagraph"/>
        <w:numPr>
          <w:ilvl w:val="0"/>
          <w:numId w:val="18"/>
        </w:numPr>
        <w:spacing w:after="0" w:line="480" w:lineRule="auto"/>
        <w:rPr>
          <w:rFonts w:ascii="Cambria" w:eastAsia="Cambria" w:hAnsi="Cambria" w:cs="Cambria"/>
        </w:rPr>
      </w:pPr>
      <w:r w:rsidRPr="5FFEABB6">
        <w:rPr>
          <w:rFonts w:ascii="Cambria" w:eastAsia="Cambria" w:hAnsi="Cambria" w:cs="Cambria"/>
        </w:rPr>
        <w:t>Small delights (confetti, toast messages) dramatically increase perceived value</w:t>
      </w:r>
    </w:p>
    <w:p w14:paraId="746612AD" w14:textId="054FAB9F" w:rsidR="009B2400" w:rsidRDefault="213B9C44" w:rsidP="006301A5">
      <w:pPr>
        <w:spacing w:before="240" w:after="240" w:line="480" w:lineRule="auto"/>
        <w:rPr>
          <w:rFonts w:ascii="Cambria" w:eastAsia="Cambria" w:hAnsi="Cambria" w:cs="Cambria"/>
        </w:rPr>
      </w:pPr>
      <w:r w:rsidRPr="5FFEABB6">
        <w:rPr>
          <w:rFonts w:ascii="Cambria" w:eastAsia="Cambria" w:hAnsi="Cambria" w:cs="Cambria"/>
        </w:rPr>
        <w:t xml:space="preserve">Challenges faced </w:t>
      </w:r>
    </w:p>
    <w:p w14:paraId="1F9BAF69" w14:textId="27D88C1A" w:rsidR="009B2400" w:rsidRDefault="213B9C44" w:rsidP="006301A5">
      <w:pPr>
        <w:pStyle w:val="ListParagraph"/>
        <w:numPr>
          <w:ilvl w:val="0"/>
          <w:numId w:val="17"/>
        </w:numPr>
        <w:spacing w:after="0" w:line="480" w:lineRule="auto"/>
        <w:rPr>
          <w:rFonts w:ascii="Cambria" w:eastAsia="Cambria" w:hAnsi="Cambria" w:cs="Cambria"/>
        </w:rPr>
      </w:pPr>
      <w:r w:rsidRPr="5FFEABB6">
        <w:rPr>
          <w:rFonts w:ascii="Cambria" w:eastAsia="Cambria" w:hAnsi="Cambria" w:cs="Cambria"/>
        </w:rPr>
        <w:t>Coordinating four schedules</w:t>
      </w:r>
    </w:p>
    <w:p w14:paraId="204B84D5" w14:textId="633A8AB4" w:rsidR="009B2400" w:rsidRDefault="4E2E0BCF" w:rsidP="006301A5">
      <w:pPr>
        <w:pStyle w:val="ListParagraph"/>
        <w:numPr>
          <w:ilvl w:val="0"/>
          <w:numId w:val="17"/>
        </w:numPr>
        <w:spacing w:after="0" w:line="480" w:lineRule="auto"/>
        <w:rPr>
          <w:rFonts w:ascii="Cambria" w:eastAsia="Cambria" w:hAnsi="Cambria" w:cs="Cambria"/>
        </w:rPr>
      </w:pPr>
      <w:r w:rsidRPr="5FFEABB6">
        <w:rPr>
          <w:rFonts w:ascii="Cambria" w:eastAsia="Cambria" w:hAnsi="Cambria" w:cs="Cambria"/>
        </w:rPr>
        <w:t>L</w:t>
      </w:r>
      <w:r w:rsidR="213B9C44" w:rsidRPr="5FFEABB6">
        <w:rPr>
          <w:rFonts w:ascii="Cambria" w:eastAsia="Cambria" w:hAnsi="Cambria" w:cs="Cambria"/>
        </w:rPr>
        <w:t>earning Figma prototyping from scratch</w:t>
      </w:r>
    </w:p>
    <w:p w14:paraId="268C8D40" w14:textId="2671987C" w:rsidR="009B2400" w:rsidRDefault="4492A366" w:rsidP="006301A5">
      <w:pPr>
        <w:pStyle w:val="ListParagraph"/>
        <w:numPr>
          <w:ilvl w:val="0"/>
          <w:numId w:val="17"/>
        </w:numPr>
        <w:spacing w:after="0" w:line="480" w:lineRule="auto"/>
        <w:rPr>
          <w:rFonts w:ascii="Cambria" w:eastAsia="Cambria" w:hAnsi="Cambria" w:cs="Cambria"/>
        </w:rPr>
      </w:pPr>
      <w:r w:rsidRPr="5FFEABB6">
        <w:rPr>
          <w:rFonts w:ascii="Cambria" w:eastAsia="Cambria" w:hAnsi="Cambria" w:cs="Cambria"/>
        </w:rPr>
        <w:t>Utilizing AI to implement changes to the prototype</w:t>
      </w:r>
    </w:p>
    <w:p w14:paraId="0BEFB95E" w14:textId="0F027586" w:rsidR="009B2400" w:rsidRDefault="213B9C44" w:rsidP="006301A5">
      <w:pPr>
        <w:spacing w:before="240" w:after="240" w:line="480" w:lineRule="auto"/>
        <w:rPr>
          <w:rFonts w:ascii="Cambria" w:eastAsia="Cambria" w:hAnsi="Cambria" w:cs="Cambria"/>
        </w:rPr>
      </w:pPr>
      <w:r w:rsidRPr="5FFEABB6">
        <w:rPr>
          <w:rFonts w:ascii="Cambria" w:eastAsia="Cambria" w:hAnsi="Cambria" w:cs="Cambria"/>
        </w:rPr>
        <w:t xml:space="preserve">Future improvements </w:t>
      </w:r>
    </w:p>
    <w:p w14:paraId="1F5C9608" w14:textId="032DDA35" w:rsidR="009B2400" w:rsidRDefault="213B9C44" w:rsidP="006301A5">
      <w:pPr>
        <w:pStyle w:val="ListParagraph"/>
        <w:numPr>
          <w:ilvl w:val="0"/>
          <w:numId w:val="16"/>
        </w:numPr>
        <w:spacing w:after="0" w:line="480" w:lineRule="auto"/>
        <w:rPr>
          <w:rFonts w:ascii="Cambria" w:eastAsia="Cambria" w:hAnsi="Cambria" w:cs="Cambria"/>
        </w:rPr>
      </w:pPr>
      <w:r w:rsidRPr="5FFEABB6">
        <w:rPr>
          <w:rFonts w:ascii="Cambria" w:eastAsia="Cambria" w:hAnsi="Cambria" w:cs="Cambria"/>
        </w:rPr>
        <w:t xml:space="preserve">Mobile app version </w:t>
      </w:r>
    </w:p>
    <w:p w14:paraId="1A24AEFD" w14:textId="5AB69BD7" w:rsidR="009B2400" w:rsidRDefault="213B9C44" w:rsidP="006301A5">
      <w:pPr>
        <w:pStyle w:val="ListParagraph"/>
        <w:numPr>
          <w:ilvl w:val="0"/>
          <w:numId w:val="16"/>
        </w:numPr>
        <w:spacing w:after="0" w:line="480" w:lineRule="auto"/>
        <w:rPr>
          <w:rFonts w:ascii="Cambria" w:eastAsia="Cambria" w:hAnsi="Cambria" w:cs="Cambria"/>
        </w:rPr>
      </w:pPr>
      <w:r w:rsidRPr="5FFEABB6">
        <w:rPr>
          <w:rFonts w:ascii="Cambria" w:eastAsia="Cambria" w:hAnsi="Cambria" w:cs="Cambria"/>
        </w:rPr>
        <w:t xml:space="preserve">Budget alerts via email/SMS </w:t>
      </w:r>
    </w:p>
    <w:p w14:paraId="6BC399B1" w14:textId="4D9742F8" w:rsidR="009B2400" w:rsidRDefault="213B9C44" w:rsidP="006301A5">
      <w:pPr>
        <w:pStyle w:val="ListParagraph"/>
        <w:numPr>
          <w:ilvl w:val="0"/>
          <w:numId w:val="16"/>
        </w:numPr>
        <w:spacing w:after="0" w:line="480" w:lineRule="auto"/>
        <w:rPr>
          <w:rFonts w:ascii="Cambria" w:eastAsia="Cambria" w:hAnsi="Cambria" w:cs="Cambria"/>
        </w:rPr>
      </w:pPr>
      <w:r w:rsidRPr="5FFEABB6">
        <w:rPr>
          <w:rFonts w:ascii="Cambria" w:eastAsia="Cambria" w:hAnsi="Cambria" w:cs="Cambria"/>
        </w:rPr>
        <w:t>Investment tracking integration</w:t>
      </w:r>
    </w:p>
    <w:p w14:paraId="1CE9FEDF" w14:textId="6B610118" w:rsidR="009B2400" w:rsidRDefault="213B9C44" w:rsidP="006301A5">
      <w:pPr>
        <w:spacing w:before="240" w:after="240" w:line="480" w:lineRule="auto"/>
        <w:rPr>
          <w:rFonts w:ascii="Cambria" w:eastAsia="Cambria" w:hAnsi="Cambria" w:cs="Cambria"/>
        </w:rPr>
      </w:pPr>
      <w:r w:rsidRPr="5FFEABB6">
        <w:rPr>
          <w:rFonts w:ascii="Cambria" w:eastAsia="Cambria" w:hAnsi="Cambria" w:cs="Cambria"/>
        </w:rPr>
        <w:t>This project proved that thoughtful HCI design can turn a stressful domain (personal finance) into something people actually enjoy using.</w:t>
      </w:r>
    </w:p>
    <w:p w14:paraId="3C312980" w14:textId="02AEFD9F" w:rsidR="009B2400" w:rsidRDefault="009B2400" w:rsidP="006301A5">
      <w:pPr>
        <w:spacing w:line="480" w:lineRule="auto"/>
        <w:rPr>
          <w:rFonts w:ascii="Cambria" w:eastAsia="Cambria" w:hAnsi="Cambria" w:cs="Cambria"/>
        </w:rPr>
      </w:pPr>
    </w:p>
    <w:p w14:paraId="17A9243A" w14:textId="7531CBC0" w:rsidR="009B2400" w:rsidRDefault="009B2400" w:rsidP="006301A5">
      <w:pPr>
        <w:pStyle w:val="Heading3"/>
        <w:spacing w:before="281" w:after="281" w:line="480" w:lineRule="auto"/>
        <w:rPr>
          <w:rFonts w:ascii="Cambria" w:eastAsia="Cambria" w:hAnsi="Cambria" w:cs="Cambria"/>
          <w:color w:val="auto"/>
          <w:sz w:val="24"/>
          <w:szCs w:val="24"/>
        </w:rPr>
      </w:pPr>
    </w:p>
    <w:p w14:paraId="459ABBD3" w14:textId="60DADBD6" w:rsidR="009B2400" w:rsidRDefault="00000000" w:rsidP="006301A5">
      <w:pPr>
        <w:spacing w:line="480" w:lineRule="auto"/>
        <w:rPr>
          <w:rFonts w:ascii="Cambria" w:eastAsia="Cambria" w:hAnsi="Cambria" w:cs="Cambria"/>
        </w:rPr>
      </w:pPr>
      <w:r w:rsidRPr="5FFEABB6">
        <w:rPr>
          <w:rFonts w:ascii="Cambria" w:eastAsia="Cambria" w:hAnsi="Cambria" w:cs="Cambria"/>
        </w:rPr>
        <w:br w:type="page"/>
      </w:r>
    </w:p>
    <w:p w14:paraId="4BFFA185" w14:textId="46F395C2" w:rsidR="009B2400" w:rsidRDefault="213B9C44" w:rsidP="006301A5">
      <w:pPr>
        <w:pStyle w:val="Heading3"/>
        <w:spacing w:before="281" w:after="281" w:line="480" w:lineRule="auto"/>
        <w:rPr>
          <w:rFonts w:ascii="Cambria" w:eastAsia="Cambria" w:hAnsi="Cambria" w:cs="Cambria"/>
          <w:color w:val="auto"/>
          <w:sz w:val="24"/>
          <w:szCs w:val="24"/>
        </w:rPr>
      </w:pPr>
      <w:r w:rsidRPr="5FFEABB6">
        <w:rPr>
          <w:rFonts w:ascii="Cambria" w:eastAsia="Cambria" w:hAnsi="Cambria" w:cs="Cambria"/>
          <w:color w:val="auto"/>
          <w:sz w:val="24"/>
          <w:szCs w:val="24"/>
        </w:rPr>
        <w:lastRenderedPageBreak/>
        <w:t>References</w:t>
      </w:r>
    </w:p>
    <w:p w14:paraId="38E8FE51" w14:textId="7B842A4F" w:rsidR="009B2400" w:rsidRDefault="213B9C44" w:rsidP="006301A5">
      <w:pPr>
        <w:pStyle w:val="ListParagraph"/>
        <w:numPr>
          <w:ilvl w:val="0"/>
          <w:numId w:val="15"/>
        </w:numPr>
        <w:spacing w:after="0" w:line="480" w:lineRule="auto"/>
        <w:rPr>
          <w:rFonts w:ascii="Cambria" w:eastAsia="Cambria" w:hAnsi="Cambria" w:cs="Cambria"/>
        </w:rPr>
      </w:pPr>
      <w:r w:rsidRPr="5FFEABB6">
        <w:rPr>
          <w:rFonts w:ascii="Cambria" w:eastAsia="Cambria" w:hAnsi="Cambria" w:cs="Cambria"/>
        </w:rPr>
        <w:t xml:space="preserve">Figma – Prototyping tool </w:t>
      </w:r>
    </w:p>
    <w:p w14:paraId="07C499EB" w14:textId="5D3B3B77" w:rsidR="007E7ABA" w:rsidRDefault="00771038" w:rsidP="006301A5">
      <w:pPr>
        <w:pStyle w:val="ListParagraph"/>
        <w:numPr>
          <w:ilvl w:val="0"/>
          <w:numId w:val="15"/>
        </w:numPr>
        <w:spacing w:after="0" w:line="480" w:lineRule="auto"/>
        <w:rPr>
          <w:rFonts w:ascii="Cambria" w:eastAsia="Cambria" w:hAnsi="Cambria" w:cs="Cambria"/>
        </w:rPr>
      </w:pPr>
      <w:r w:rsidRPr="00771038">
        <w:rPr>
          <w:rFonts w:ascii="Cambria" w:eastAsia="Cambria" w:hAnsi="Cambria" w:cs="Cambria"/>
        </w:rPr>
        <w:t>Anthropic. (2025). *Claude 3.7 Sonnet* [Large language model]. https://claude.ai/</w:t>
      </w:r>
    </w:p>
    <w:p w14:paraId="2C078E63" w14:textId="0C5882B3" w:rsidR="009B2400" w:rsidRDefault="009B2400" w:rsidP="006301A5">
      <w:pPr>
        <w:spacing w:after="0" w:line="480" w:lineRule="auto"/>
        <w:rPr>
          <w:rFonts w:ascii="Cambria" w:eastAsia="Cambria" w:hAnsi="Cambria" w:cs="Cambria"/>
        </w:rPr>
      </w:pPr>
    </w:p>
    <w:sectPr w:rsidR="009B2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1E9E"/>
    <w:multiLevelType w:val="hybridMultilevel"/>
    <w:tmpl w:val="4A609B10"/>
    <w:lvl w:ilvl="0" w:tplc="1C28A140">
      <w:start w:val="1"/>
      <w:numFmt w:val="bullet"/>
      <w:lvlText w:val=""/>
      <w:lvlJc w:val="left"/>
      <w:pPr>
        <w:ind w:left="720" w:hanging="360"/>
      </w:pPr>
      <w:rPr>
        <w:rFonts w:ascii="Symbol" w:hAnsi="Symbol" w:hint="default"/>
      </w:rPr>
    </w:lvl>
    <w:lvl w:ilvl="1" w:tplc="8A76640C">
      <w:start w:val="1"/>
      <w:numFmt w:val="bullet"/>
      <w:lvlText w:val="o"/>
      <w:lvlJc w:val="left"/>
      <w:pPr>
        <w:ind w:left="1440" w:hanging="360"/>
      </w:pPr>
      <w:rPr>
        <w:rFonts w:ascii="Courier New" w:hAnsi="Courier New" w:hint="default"/>
      </w:rPr>
    </w:lvl>
    <w:lvl w:ilvl="2" w:tplc="C00C20C6">
      <w:start w:val="1"/>
      <w:numFmt w:val="bullet"/>
      <w:lvlText w:val=""/>
      <w:lvlJc w:val="left"/>
      <w:pPr>
        <w:ind w:left="2160" w:hanging="360"/>
      </w:pPr>
      <w:rPr>
        <w:rFonts w:ascii="Wingdings" w:hAnsi="Wingdings" w:hint="default"/>
      </w:rPr>
    </w:lvl>
    <w:lvl w:ilvl="3" w:tplc="BE9865E4">
      <w:start w:val="1"/>
      <w:numFmt w:val="bullet"/>
      <w:lvlText w:val=""/>
      <w:lvlJc w:val="left"/>
      <w:pPr>
        <w:ind w:left="2880" w:hanging="360"/>
      </w:pPr>
      <w:rPr>
        <w:rFonts w:ascii="Symbol" w:hAnsi="Symbol" w:hint="default"/>
      </w:rPr>
    </w:lvl>
    <w:lvl w:ilvl="4" w:tplc="79DA4118">
      <w:start w:val="1"/>
      <w:numFmt w:val="bullet"/>
      <w:lvlText w:val="o"/>
      <w:lvlJc w:val="left"/>
      <w:pPr>
        <w:ind w:left="3600" w:hanging="360"/>
      </w:pPr>
      <w:rPr>
        <w:rFonts w:ascii="Courier New" w:hAnsi="Courier New" w:hint="default"/>
      </w:rPr>
    </w:lvl>
    <w:lvl w:ilvl="5" w:tplc="9D5A0046">
      <w:start w:val="1"/>
      <w:numFmt w:val="bullet"/>
      <w:lvlText w:val=""/>
      <w:lvlJc w:val="left"/>
      <w:pPr>
        <w:ind w:left="4320" w:hanging="360"/>
      </w:pPr>
      <w:rPr>
        <w:rFonts w:ascii="Wingdings" w:hAnsi="Wingdings" w:hint="default"/>
      </w:rPr>
    </w:lvl>
    <w:lvl w:ilvl="6" w:tplc="E466D2D8">
      <w:start w:val="1"/>
      <w:numFmt w:val="bullet"/>
      <w:lvlText w:val=""/>
      <w:lvlJc w:val="left"/>
      <w:pPr>
        <w:ind w:left="5040" w:hanging="360"/>
      </w:pPr>
      <w:rPr>
        <w:rFonts w:ascii="Symbol" w:hAnsi="Symbol" w:hint="default"/>
      </w:rPr>
    </w:lvl>
    <w:lvl w:ilvl="7" w:tplc="65F28792">
      <w:start w:val="1"/>
      <w:numFmt w:val="bullet"/>
      <w:lvlText w:val="o"/>
      <w:lvlJc w:val="left"/>
      <w:pPr>
        <w:ind w:left="5760" w:hanging="360"/>
      </w:pPr>
      <w:rPr>
        <w:rFonts w:ascii="Courier New" w:hAnsi="Courier New" w:hint="default"/>
      </w:rPr>
    </w:lvl>
    <w:lvl w:ilvl="8" w:tplc="80CC944E">
      <w:start w:val="1"/>
      <w:numFmt w:val="bullet"/>
      <w:lvlText w:val=""/>
      <w:lvlJc w:val="left"/>
      <w:pPr>
        <w:ind w:left="6480" w:hanging="360"/>
      </w:pPr>
      <w:rPr>
        <w:rFonts w:ascii="Wingdings" w:hAnsi="Wingdings" w:hint="default"/>
      </w:rPr>
    </w:lvl>
  </w:abstractNum>
  <w:abstractNum w:abstractNumId="1" w15:restartNumberingAfterBreak="0">
    <w:nsid w:val="02D418B3"/>
    <w:multiLevelType w:val="hybridMultilevel"/>
    <w:tmpl w:val="D79C2862"/>
    <w:lvl w:ilvl="0" w:tplc="9048B204">
      <w:start w:val="1"/>
      <w:numFmt w:val="bullet"/>
      <w:lvlText w:val=""/>
      <w:lvlJc w:val="left"/>
      <w:pPr>
        <w:ind w:left="720" w:hanging="360"/>
      </w:pPr>
      <w:rPr>
        <w:rFonts w:ascii="Symbol" w:hAnsi="Symbol" w:hint="default"/>
      </w:rPr>
    </w:lvl>
    <w:lvl w:ilvl="1" w:tplc="D26CF140">
      <w:start w:val="1"/>
      <w:numFmt w:val="bullet"/>
      <w:lvlText w:val="o"/>
      <w:lvlJc w:val="left"/>
      <w:pPr>
        <w:ind w:left="1440" w:hanging="360"/>
      </w:pPr>
      <w:rPr>
        <w:rFonts w:ascii="Courier New" w:hAnsi="Courier New" w:hint="default"/>
      </w:rPr>
    </w:lvl>
    <w:lvl w:ilvl="2" w:tplc="DB7C9C28">
      <w:start w:val="1"/>
      <w:numFmt w:val="bullet"/>
      <w:lvlText w:val=""/>
      <w:lvlJc w:val="left"/>
      <w:pPr>
        <w:ind w:left="2160" w:hanging="360"/>
      </w:pPr>
      <w:rPr>
        <w:rFonts w:ascii="Wingdings" w:hAnsi="Wingdings" w:hint="default"/>
      </w:rPr>
    </w:lvl>
    <w:lvl w:ilvl="3" w:tplc="12A0E4BA">
      <w:start w:val="1"/>
      <w:numFmt w:val="bullet"/>
      <w:lvlText w:val=""/>
      <w:lvlJc w:val="left"/>
      <w:pPr>
        <w:ind w:left="2880" w:hanging="360"/>
      </w:pPr>
      <w:rPr>
        <w:rFonts w:ascii="Symbol" w:hAnsi="Symbol" w:hint="default"/>
      </w:rPr>
    </w:lvl>
    <w:lvl w:ilvl="4" w:tplc="5DB8C89E">
      <w:start w:val="1"/>
      <w:numFmt w:val="bullet"/>
      <w:lvlText w:val="o"/>
      <w:lvlJc w:val="left"/>
      <w:pPr>
        <w:ind w:left="3600" w:hanging="360"/>
      </w:pPr>
      <w:rPr>
        <w:rFonts w:ascii="Courier New" w:hAnsi="Courier New" w:hint="default"/>
      </w:rPr>
    </w:lvl>
    <w:lvl w:ilvl="5" w:tplc="0DD2ADA8">
      <w:start w:val="1"/>
      <w:numFmt w:val="bullet"/>
      <w:lvlText w:val=""/>
      <w:lvlJc w:val="left"/>
      <w:pPr>
        <w:ind w:left="4320" w:hanging="360"/>
      </w:pPr>
      <w:rPr>
        <w:rFonts w:ascii="Wingdings" w:hAnsi="Wingdings" w:hint="default"/>
      </w:rPr>
    </w:lvl>
    <w:lvl w:ilvl="6" w:tplc="8EEEA84C">
      <w:start w:val="1"/>
      <w:numFmt w:val="bullet"/>
      <w:lvlText w:val=""/>
      <w:lvlJc w:val="left"/>
      <w:pPr>
        <w:ind w:left="5040" w:hanging="360"/>
      </w:pPr>
      <w:rPr>
        <w:rFonts w:ascii="Symbol" w:hAnsi="Symbol" w:hint="default"/>
      </w:rPr>
    </w:lvl>
    <w:lvl w:ilvl="7" w:tplc="165E74A0">
      <w:start w:val="1"/>
      <w:numFmt w:val="bullet"/>
      <w:lvlText w:val="o"/>
      <w:lvlJc w:val="left"/>
      <w:pPr>
        <w:ind w:left="5760" w:hanging="360"/>
      </w:pPr>
      <w:rPr>
        <w:rFonts w:ascii="Courier New" w:hAnsi="Courier New" w:hint="default"/>
      </w:rPr>
    </w:lvl>
    <w:lvl w:ilvl="8" w:tplc="9ED4B844">
      <w:start w:val="1"/>
      <w:numFmt w:val="bullet"/>
      <w:lvlText w:val=""/>
      <w:lvlJc w:val="left"/>
      <w:pPr>
        <w:ind w:left="6480" w:hanging="360"/>
      </w:pPr>
      <w:rPr>
        <w:rFonts w:ascii="Wingdings" w:hAnsi="Wingdings" w:hint="default"/>
      </w:rPr>
    </w:lvl>
  </w:abstractNum>
  <w:abstractNum w:abstractNumId="2" w15:restartNumberingAfterBreak="0">
    <w:nsid w:val="04995F1B"/>
    <w:multiLevelType w:val="hybridMultilevel"/>
    <w:tmpl w:val="2B000144"/>
    <w:lvl w:ilvl="0" w:tplc="F86E3D52">
      <w:start w:val="1"/>
      <w:numFmt w:val="bullet"/>
      <w:lvlText w:val=""/>
      <w:lvlJc w:val="left"/>
      <w:pPr>
        <w:ind w:left="720" w:hanging="360"/>
      </w:pPr>
      <w:rPr>
        <w:rFonts w:ascii="Symbol" w:hAnsi="Symbol" w:hint="default"/>
      </w:rPr>
    </w:lvl>
    <w:lvl w:ilvl="1" w:tplc="F2F65DF4">
      <w:start w:val="1"/>
      <w:numFmt w:val="bullet"/>
      <w:lvlText w:val="o"/>
      <w:lvlJc w:val="left"/>
      <w:pPr>
        <w:ind w:left="1440" w:hanging="360"/>
      </w:pPr>
      <w:rPr>
        <w:rFonts w:ascii="Courier New" w:hAnsi="Courier New" w:hint="default"/>
      </w:rPr>
    </w:lvl>
    <w:lvl w:ilvl="2" w:tplc="DED0612E">
      <w:start w:val="1"/>
      <w:numFmt w:val="bullet"/>
      <w:lvlText w:val=""/>
      <w:lvlJc w:val="left"/>
      <w:pPr>
        <w:ind w:left="2160" w:hanging="360"/>
      </w:pPr>
      <w:rPr>
        <w:rFonts w:ascii="Wingdings" w:hAnsi="Wingdings" w:hint="default"/>
      </w:rPr>
    </w:lvl>
    <w:lvl w:ilvl="3" w:tplc="BB94A2A2">
      <w:start w:val="1"/>
      <w:numFmt w:val="bullet"/>
      <w:lvlText w:val=""/>
      <w:lvlJc w:val="left"/>
      <w:pPr>
        <w:ind w:left="2880" w:hanging="360"/>
      </w:pPr>
      <w:rPr>
        <w:rFonts w:ascii="Symbol" w:hAnsi="Symbol" w:hint="default"/>
      </w:rPr>
    </w:lvl>
    <w:lvl w:ilvl="4" w:tplc="98CA1AA2">
      <w:start w:val="1"/>
      <w:numFmt w:val="bullet"/>
      <w:lvlText w:val="o"/>
      <w:lvlJc w:val="left"/>
      <w:pPr>
        <w:ind w:left="3600" w:hanging="360"/>
      </w:pPr>
      <w:rPr>
        <w:rFonts w:ascii="Courier New" w:hAnsi="Courier New" w:hint="default"/>
      </w:rPr>
    </w:lvl>
    <w:lvl w:ilvl="5" w:tplc="41CCA332">
      <w:start w:val="1"/>
      <w:numFmt w:val="bullet"/>
      <w:lvlText w:val=""/>
      <w:lvlJc w:val="left"/>
      <w:pPr>
        <w:ind w:left="4320" w:hanging="360"/>
      </w:pPr>
      <w:rPr>
        <w:rFonts w:ascii="Wingdings" w:hAnsi="Wingdings" w:hint="default"/>
      </w:rPr>
    </w:lvl>
    <w:lvl w:ilvl="6" w:tplc="4C3E43B4">
      <w:start w:val="1"/>
      <w:numFmt w:val="bullet"/>
      <w:lvlText w:val=""/>
      <w:lvlJc w:val="left"/>
      <w:pPr>
        <w:ind w:left="5040" w:hanging="360"/>
      </w:pPr>
      <w:rPr>
        <w:rFonts w:ascii="Symbol" w:hAnsi="Symbol" w:hint="default"/>
      </w:rPr>
    </w:lvl>
    <w:lvl w:ilvl="7" w:tplc="E2D8F9E0">
      <w:start w:val="1"/>
      <w:numFmt w:val="bullet"/>
      <w:lvlText w:val="o"/>
      <w:lvlJc w:val="left"/>
      <w:pPr>
        <w:ind w:left="5760" w:hanging="360"/>
      </w:pPr>
      <w:rPr>
        <w:rFonts w:ascii="Courier New" w:hAnsi="Courier New" w:hint="default"/>
      </w:rPr>
    </w:lvl>
    <w:lvl w:ilvl="8" w:tplc="D0641260">
      <w:start w:val="1"/>
      <w:numFmt w:val="bullet"/>
      <w:lvlText w:val=""/>
      <w:lvlJc w:val="left"/>
      <w:pPr>
        <w:ind w:left="6480" w:hanging="360"/>
      </w:pPr>
      <w:rPr>
        <w:rFonts w:ascii="Wingdings" w:hAnsi="Wingdings" w:hint="default"/>
      </w:rPr>
    </w:lvl>
  </w:abstractNum>
  <w:abstractNum w:abstractNumId="3" w15:restartNumberingAfterBreak="0">
    <w:nsid w:val="09D73BC8"/>
    <w:multiLevelType w:val="hybridMultilevel"/>
    <w:tmpl w:val="CDB63CE0"/>
    <w:lvl w:ilvl="0" w:tplc="F1063D4A">
      <w:start w:val="1"/>
      <w:numFmt w:val="decimal"/>
      <w:lvlText w:val="%1."/>
      <w:lvlJc w:val="left"/>
      <w:pPr>
        <w:ind w:left="720" w:hanging="360"/>
      </w:pPr>
    </w:lvl>
    <w:lvl w:ilvl="1" w:tplc="C9A0BB7E">
      <w:start w:val="1"/>
      <w:numFmt w:val="lowerLetter"/>
      <w:lvlText w:val="%2."/>
      <w:lvlJc w:val="left"/>
      <w:pPr>
        <w:ind w:left="1440" w:hanging="360"/>
      </w:pPr>
    </w:lvl>
    <w:lvl w:ilvl="2" w:tplc="809680B6">
      <w:start w:val="1"/>
      <w:numFmt w:val="lowerRoman"/>
      <w:lvlText w:val="%3."/>
      <w:lvlJc w:val="right"/>
      <w:pPr>
        <w:ind w:left="2160" w:hanging="180"/>
      </w:pPr>
    </w:lvl>
    <w:lvl w:ilvl="3" w:tplc="380478EC">
      <w:start w:val="1"/>
      <w:numFmt w:val="decimal"/>
      <w:lvlText w:val="%4."/>
      <w:lvlJc w:val="left"/>
      <w:pPr>
        <w:ind w:left="2880" w:hanging="360"/>
      </w:pPr>
    </w:lvl>
    <w:lvl w:ilvl="4" w:tplc="79A41E4A">
      <w:start w:val="1"/>
      <w:numFmt w:val="lowerLetter"/>
      <w:lvlText w:val="%5."/>
      <w:lvlJc w:val="left"/>
      <w:pPr>
        <w:ind w:left="3600" w:hanging="360"/>
      </w:pPr>
    </w:lvl>
    <w:lvl w:ilvl="5" w:tplc="8196FFD0">
      <w:start w:val="1"/>
      <w:numFmt w:val="lowerRoman"/>
      <w:lvlText w:val="%6."/>
      <w:lvlJc w:val="right"/>
      <w:pPr>
        <w:ind w:left="4320" w:hanging="180"/>
      </w:pPr>
    </w:lvl>
    <w:lvl w:ilvl="6" w:tplc="68BE987E">
      <w:start w:val="1"/>
      <w:numFmt w:val="decimal"/>
      <w:lvlText w:val="%7."/>
      <w:lvlJc w:val="left"/>
      <w:pPr>
        <w:ind w:left="5040" w:hanging="360"/>
      </w:pPr>
    </w:lvl>
    <w:lvl w:ilvl="7" w:tplc="A538C272">
      <w:start w:val="1"/>
      <w:numFmt w:val="lowerLetter"/>
      <w:lvlText w:val="%8."/>
      <w:lvlJc w:val="left"/>
      <w:pPr>
        <w:ind w:left="5760" w:hanging="360"/>
      </w:pPr>
    </w:lvl>
    <w:lvl w:ilvl="8" w:tplc="10863AE2">
      <w:start w:val="1"/>
      <w:numFmt w:val="lowerRoman"/>
      <w:lvlText w:val="%9."/>
      <w:lvlJc w:val="right"/>
      <w:pPr>
        <w:ind w:left="6480" w:hanging="180"/>
      </w:pPr>
    </w:lvl>
  </w:abstractNum>
  <w:abstractNum w:abstractNumId="4" w15:restartNumberingAfterBreak="0">
    <w:nsid w:val="0D1E03DB"/>
    <w:multiLevelType w:val="hybridMultilevel"/>
    <w:tmpl w:val="75164C78"/>
    <w:lvl w:ilvl="0" w:tplc="01C666CA">
      <w:start w:val="1"/>
      <w:numFmt w:val="bullet"/>
      <w:lvlText w:val=""/>
      <w:lvlJc w:val="left"/>
      <w:pPr>
        <w:ind w:left="720" w:hanging="360"/>
      </w:pPr>
      <w:rPr>
        <w:rFonts w:ascii="Symbol" w:hAnsi="Symbol" w:hint="default"/>
      </w:rPr>
    </w:lvl>
    <w:lvl w:ilvl="1" w:tplc="D4F0B3B8">
      <w:start w:val="1"/>
      <w:numFmt w:val="bullet"/>
      <w:lvlText w:val="o"/>
      <w:lvlJc w:val="left"/>
      <w:pPr>
        <w:ind w:left="1440" w:hanging="360"/>
      </w:pPr>
      <w:rPr>
        <w:rFonts w:ascii="Courier New" w:hAnsi="Courier New" w:hint="default"/>
      </w:rPr>
    </w:lvl>
    <w:lvl w:ilvl="2" w:tplc="47B0A360">
      <w:start w:val="1"/>
      <w:numFmt w:val="bullet"/>
      <w:lvlText w:val=""/>
      <w:lvlJc w:val="left"/>
      <w:pPr>
        <w:ind w:left="2160" w:hanging="360"/>
      </w:pPr>
      <w:rPr>
        <w:rFonts w:ascii="Wingdings" w:hAnsi="Wingdings" w:hint="default"/>
      </w:rPr>
    </w:lvl>
    <w:lvl w:ilvl="3" w:tplc="03063638">
      <w:start w:val="1"/>
      <w:numFmt w:val="bullet"/>
      <w:lvlText w:val=""/>
      <w:lvlJc w:val="left"/>
      <w:pPr>
        <w:ind w:left="2880" w:hanging="360"/>
      </w:pPr>
      <w:rPr>
        <w:rFonts w:ascii="Symbol" w:hAnsi="Symbol" w:hint="default"/>
      </w:rPr>
    </w:lvl>
    <w:lvl w:ilvl="4" w:tplc="6036539E">
      <w:start w:val="1"/>
      <w:numFmt w:val="bullet"/>
      <w:lvlText w:val="o"/>
      <w:lvlJc w:val="left"/>
      <w:pPr>
        <w:ind w:left="3600" w:hanging="360"/>
      </w:pPr>
      <w:rPr>
        <w:rFonts w:ascii="Courier New" w:hAnsi="Courier New" w:hint="default"/>
      </w:rPr>
    </w:lvl>
    <w:lvl w:ilvl="5" w:tplc="4CC82186">
      <w:start w:val="1"/>
      <w:numFmt w:val="bullet"/>
      <w:lvlText w:val=""/>
      <w:lvlJc w:val="left"/>
      <w:pPr>
        <w:ind w:left="4320" w:hanging="360"/>
      </w:pPr>
      <w:rPr>
        <w:rFonts w:ascii="Wingdings" w:hAnsi="Wingdings" w:hint="default"/>
      </w:rPr>
    </w:lvl>
    <w:lvl w:ilvl="6" w:tplc="6E76201A">
      <w:start w:val="1"/>
      <w:numFmt w:val="bullet"/>
      <w:lvlText w:val=""/>
      <w:lvlJc w:val="left"/>
      <w:pPr>
        <w:ind w:left="5040" w:hanging="360"/>
      </w:pPr>
      <w:rPr>
        <w:rFonts w:ascii="Symbol" w:hAnsi="Symbol" w:hint="default"/>
      </w:rPr>
    </w:lvl>
    <w:lvl w:ilvl="7" w:tplc="0F580F60">
      <w:start w:val="1"/>
      <w:numFmt w:val="bullet"/>
      <w:lvlText w:val="o"/>
      <w:lvlJc w:val="left"/>
      <w:pPr>
        <w:ind w:left="5760" w:hanging="360"/>
      </w:pPr>
      <w:rPr>
        <w:rFonts w:ascii="Courier New" w:hAnsi="Courier New" w:hint="default"/>
      </w:rPr>
    </w:lvl>
    <w:lvl w:ilvl="8" w:tplc="319A46D6">
      <w:start w:val="1"/>
      <w:numFmt w:val="bullet"/>
      <w:lvlText w:val=""/>
      <w:lvlJc w:val="left"/>
      <w:pPr>
        <w:ind w:left="6480" w:hanging="360"/>
      </w:pPr>
      <w:rPr>
        <w:rFonts w:ascii="Wingdings" w:hAnsi="Wingdings" w:hint="default"/>
      </w:rPr>
    </w:lvl>
  </w:abstractNum>
  <w:abstractNum w:abstractNumId="5" w15:restartNumberingAfterBreak="0">
    <w:nsid w:val="0DE36372"/>
    <w:multiLevelType w:val="hybridMultilevel"/>
    <w:tmpl w:val="DAD26132"/>
    <w:lvl w:ilvl="0" w:tplc="45C88126">
      <w:start w:val="1"/>
      <w:numFmt w:val="bullet"/>
      <w:lvlText w:val=""/>
      <w:lvlJc w:val="left"/>
      <w:pPr>
        <w:ind w:left="720" w:hanging="360"/>
      </w:pPr>
      <w:rPr>
        <w:rFonts w:ascii="Symbol" w:hAnsi="Symbol" w:hint="default"/>
      </w:rPr>
    </w:lvl>
    <w:lvl w:ilvl="1" w:tplc="0428E0F4">
      <w:start w:val="1"/>
      <w:numFmt w:val="bullet"/>
      <w:lvlText w:val="o"/>
      <w:lvlJc w:val="left"/>
      <w:pPr>
        <w:ind w:left="1440" w:hanging="360"/>
      </w:pPr>
      <w:rPr>
        <w:rFonts w:ascii="Courier New" w:hAnsi="Courier New" w:hint="default"/>
      </w:rPr>
    </w:lvl>
    <w:lvl w:ilvl="2" w:tplc="6EAE9904">
      <w:start w:val="1"/>
      <w:numFmt w:val="bullet"/>
      <w:lvlText w:val=""/>
      <w:lvlJc w:val="left"/>
      <w:pPr>
        <w:ind w:left="2160" w:hanging="360"/>
      </w:pPr>
      <w:rPr>
        <w:rFonts w:ascii="Wingdings" w:hAnsi="Wingdings" w:hint="default"/>
      </w:rPr>
    </w:lvl>
    <w:lvl w:ilvl="3" w:tplc="9BC8B6B2">
      <w:start w:val="1"/>
      <w:numFmt w:val="bullet"/>
      <w:lvlText w:val=""/>
      <w:lvlJc w:val="left"/>
      <w:pPr>
        <w:ind w:left="2880" w:hanging="360"/>
      </w:pPr>
      <w:rPr>
        <w:rFonts w:ascii="Symbol" w:hAnsi="Symbol" w:hint="default"/>
      </w:rPr>
    </w:lvl>
    <w:lvl w:ilvl="4" w:tplc="58B0BA9E">
      <w:start w:val="1"/>
      <w:numFmt w:val="bullet"/>
      <w:lvlText w:val="o"/>
      <w:lvlJc w:val="left"/>
      <w:pPr>
        <w:ind w:left="3600" w:hanging="360"/>
      </w:pPr>
      <w:rPr>
        <w:rFonts w:ascii="Courier New" w:hAnsi="Courier New" w:hint="default"/>
      </w:rPr>
    </w:lvl>
    <w:lvl w:ilvl="5" w:tplc="B94AE65E">
      <w:start w:val="1"/>
      <w:numFmt w:val="bullet"/>
      <w:lvlText w:val=""/>
      <w:lvlJc w:val="left"/>
      <w:pPr>
        <w:ind w:left="4320" w:hanging="360"/>
      </w:pPr>
      <w:rPr>
        <w:rFonts w:ascii="Wingdings" w:hAnsi="Wingdings" w:hint="default"/>
      </w:rPr>
    </w:lvl>
    <w:lvl w:ilvl="6" w:tplc="3B8CCEC6">
      <w:start w:val="1"/>
      <w:numFmt w:val="bullet"/>
      <w:lvlText w:val=""/>
      <w:lvlJc w:val="left"/>
      <w:pPr>
        <w:ind w:left="5040" w:hanging="360"/>
      </w:pPr>
      <w:rPr>
        <w:rFonts w:ascii="Symbol" w:hAnsi="Symbol" w:hint="default"/>
      </w:rPr>
    </w:lvl>
    <w:lvl w:ilvl="7" w:tplc="0F767CF4">
      <w:start w:val="1"/>
      <w:numFmt w:val="bullet"/>
      <w:lvlText w:val="o"/>
      <w:lvlJc w:val="left"/>
      <w:pPr>
        <w:ind w:left="5760" w:hanging="360"/>
      </w:pPr>
      <w:rPr>
        <w:rFonts w:ascii="Courier New" w:hAnsi="Courier New" w:hint="default"/>
      </w:rPr>
    </w:lvl>
    <w:lvl w:ilvl="8" w:tplc="0F86C808">
      <w:start w:val="1"/>
      <w:numFmt w:val="bullet"/>
      <w:lvlText w:val=""/>
      <w:lvlJc w:val="left"/>
      <w:pPr>
        <w:ind w:left="6480" w:hanging="360"/>
      </w:pPr>
      <w:rPr>
        <w:rFonts w:ascii="Wingdings" w:hAnsi="Wingdings" w:hint="default"/>
      </w:rPr>
    </w:lvl>
  </w:abstractNum>
  <w:abstractNum w:abstractNumId="6" w15:restartNumberingAfterBreak="0">
    <w:nsid w:val="140AE313"/>
    <w:multiLevelType w:val="hybridMultilevel"/>
    <w:tmpl w:val="D23E2774"/>
    <w:lvl w:ilvl="0" w:tplc="0F10228C">
      <w:start w:val="1"/>
      <w:numFmt w:val="decimal"/>
      <w:lvlText w:val="%1."/>
      <w:lvlJc w:val="left"/>
      <w:pPr>
        <w:ind w:left="720" w:hanging="360"/>
      </w:pPr>
    </w:lvl>
    <w:lvl w:ilvl="1" w:tplc="95708580">
      <w:start w:val="1"/>
      <w:numFmt w:val="lowerLetter"/>
      <w:lvlText w:val="%2."/>
      <w:lvlJc w:val="left"/>
      <w:pPr>
        <w:ind w:left="1440" w:hanging="360"/>
      </w:pPr>
    </w:lvl>
    <w:lvl w:ilvl="2" w:tplc="16A65370">
      <w:start w:val="1"/>
      <w:numFmt w:val="lowerRoman"/>
      <w:lvlText w:val="%3."/>
      <w:lvlJc w:val="right"/>
      <w:pPr>
        <w:ind w:left="2160" w:hanging="180"/>
      </w:pPr>
    </w:lvl>
    <w:lvl w:ilvl="3" w:tplc="7C8EE62E">
      <w:start w:val="1"/>
      <w:numFmt w:val="decimal"/>
      <w:lvlText w:val="%4."/>
      <w:lvlJc w:val="left"/>
      <w:pPr>
        <w:ind w:left="2880" w:hanging="360"/>
      </w:pPr>
    </w:lvl>
    <w:lvl w:ilvl="4" w:tplc="25B8564A">
      <w:start w:val="1"/>
      <w:numFmt w:val="lowerLetter"/>
      <w:lvlText w:val="%5."/>
      <w:lvlJc w:val="left"/>
      <w:pPr>
        <w:ind w:left="3600" w:hanging="360"/>
      </w:pPr>
    </w:lvl>
    <w:lvl w:ilvl="5" w:tplc="B24A48E2">
      <w:start w:val="1"/>
      <w:numFmt w:val="lowerRoman"/>
      <w:lvlText w:val="%6."/>
      <w:lvlJc w:val="right"/>
      <w:pPr>
        <w:ind w:left="4320" w:hanging="180"/>
      </w:pPr>
    </w:lvl>
    <w:lvl w:ilvl="6" w:tplc="956CD2CE">
      <w:start w:val="1"/>
      <w:numFmt w:val="decimal"/>
      <w:lvlText w:val="%7."/>
      <w:lvlJc w:val="left"/>
      <w:pPr>
        <w:ind w:left="5040" w:hanging="360"/>
      </w:pPr>
    </w:lvl>
    <w:lvl w:ilvl="7" w:tplc="DD98B732">
      <w:start w:val="1"/>
      <w:numFmt w:val="lowerLetter"/>
      <w:lvlText w:val="%8."/>
      <w:lvlJc w:val="left"/>
      <w:pPr>
        <w:ind w:left="5760" w:hanging="360"/>
      </w:pPr>
    </w:lvl>
    <w:lvl w:ilvl="8" w:tplc="AAF87A6A">
      <w:start w:val="1"/>
      <w:numFmt w:val="lowerRoman"/>
      <w:lvlText w:val="%9."/>
      <w:lvlJc w:val="right"/>
      <w:pPr>
        <w:ind w:left="6480" w:hanging="180"/>
      </w:pPr>
    </w:lvl>
  </w:abstractNum>
  <w:abstractNum w:abstractNumId="7" w15:restartNumberingAfterBreak="0">
    <w:nsid w:val="14344487"/>
    <w:multiLevelType w:val="hybridMultilevel"/>
    <w:tmpl w:val="CB32F180"/>
    <w:lvl w:ilvl="0" w:tplc="51F6DB96">
      <w:start w:val="1"/>
      <w:numFmt w:val="bullet"/>
      <w:lvlText w:val=""/>
      <w:lvlJc w:val="left"/>
      <w:pPr>
        <w:ind w:left="720" w:hanging="360"/>
      </w:pPr>
      <w:rPr>
        <w:rFonts w:ascii="Symbol" w:hAnsi="Symbol" w:hint="default"/>
      </w:rPr>
    </w:lvl>
    <w:lvl w:ilvl="1" w:tplc="BD2E3738">
      <w:start w:val="1"/>
      <w:numFmt w:val="bullet"/>
      <w:lvlText w:val="o"/>
      <w:lvlJc w:val="left"/>
      <w:pPr>
        <w:ind w:left="1440" w:hanging="360"/>
      </w:pPr>
      <w:rPr>
        <w:rFonts w:ascii="Courier New" w:hAnsi="Courier New" w:hint="default"/>
      </w:rPr>
    </w:lvl>
    <w:lvl w:ilvl="2" w:tplc="A9F824F6">
      <w:start w:val="1"/>
      <w:numFmt w:val="bullet"/>
      <w:lvlText w:val=""/>
      <w:lvlJc w:val="left"/>
      <w:pPr>
        <w:ind w:left="2160" w:hanging="360"/>
      </w:pPr>
      <w:rPr>
        <w:rFonts w:ascii="Wingdings" w:hAnsi="Wingdings" w:hint="default"/>
      </w:rPr>
    </w:lvl>
    <w:lvl w:ilvl="3" w:tplc="45AEA1DA">
      <w:start w:val="1"/>
      <w:numFmt w:val="bullet"/>
      <w:lvlText w:val=""/>
      <w:lvlJc w:val="left"/>
      <w:pPr>
        <w:ind w:left="2880" w:hanging="360"/>
      </w:pPr>
      <w:rPr>
        <w:rFonts w:ascii="Symbol" w:hAnsi="Symbol" w:hint="default"/>
      </w:rPr>
    </w:lvl>
    <w:lvl w:ilvl="4" w:tplc="CDE2E674">
      <w:start w:val="1"/>
      <w:numFmt w:val="bullet"/>
      <w:lvlText w:val="o"/>
      <w:lvlJc w:val="left"/>
      <w:pPr>
        <w:ind w:left="3600" w:hanging="360"/>
      </w:pPr>
      <w:rPr>
        <w:rFonts w:ascii="Courier New" w:hAnsi="Courier New" w:hint="default"/>
      </w:rPr>
    </w:lvl>
    <w:lvl w:ilvl="5" w:tplc="B350A702">
      <w:start w:val="1"/>
      <w:numFmt w:val="bullet"/>
      <w:lvlText w:val=""/>
      <w:lvlJc w:val="left"/>
      <w:pPr>
        <w:ind w:left="4320" w:hanging="360"/>
      </w:pPr>
      <w:rPr>
        <w:rFonts w:ascii="Wingdings" w:hAnsi="Wingdings" w:hint="default"/>
      </w:rPr>
    </w:lvl>
    <w:lvl w:ilvl="6" w:tplc="8D187374">
      <w:start w:val="1"/>
      <w:numFmt w:val="bullet"/>
      <w:lvlText w:val=""/>
      <w:lvlJc w:val="left"/>
      <w:pPr>
        <w:ind w:left="5040" w:hanging="360"/>
      </w:pPr>
      <w:rPr>
        <w:rFonts w:ascii="Symbol" w:hAnsi="Symbol" w:hint="default"/>
      </w:rPr>
    </w:lvl>
    <w:lvl w:ilvl="7" w:tplc="87E01862">
      <w:start w:val="1"/>
      <w:numFmt w:val="bullet"/>
      <w:lvlText w:val="o"/>
      <w:lvlJc w:val="left"/>
      <w:pPr>
        <w:ind w:left="5760" w:hanging="360"/>
      </w:pPr>
      <w:rPr>
        <w:rFonts w:ascii="Courier New" w:hAnsi="Courier New" w:hint="default"/>
      </w:rPr>
    </w:lvl>
    <w:lvl w:ilvl="8" w:tplc="EB747668">
      <w:start w:val="1"/>
      <w:numFmt w:val="bullet"/>
      <w:lvlText w:val=""/>
      <w:lvlJc w:val="left"/>
      <w:pPr>
        <w:ind w:left="6480" w:hanging="360"/>
      </w:pPr>
      <w:rPr>
        <w:rFonts w:ascii="Wingdings" w:hAnsi="Wingdings" w:hint="default"/>
      </w:rPr>
    </w:lvl>
  </w:abstractNum>
  <w:abstractNum w:abstractNumId="8" w15:restartNumberingAfterBreak="0">
    <w:nsid w:val="19A7FD0C"/>
    <w:multiLevelType w:val="hybridMultilevel"/>
    <w:tmpl w:val="F1D2AD02"/>
    <w:lvl w:ilvl="0" w:tplc="D1F07E80">
      <w:start w:val="1"/>
      <w:numFmt w:val="bullet"/>
      <w:lvlText w:val=""/>
      <w:lvlJc w:val="left"/>
      <w:pPr>
        <w:ind w:left="720" w:hanging="360"/>
      </w:pPr>
      <w:rPr>
        <w:rFonts w:ascii="Symbol" w:hAnsi="Symbol" w:hint="default"/>
      </w:rPr>
    </w:lvl>
    <w:lvl w:ilvl="1" w:tplc="6502607A">
      <w:start w:val="1"/>
      <w:numFmt w:val="bullet"/>
      <w:lvlText w:val="o"/>
      <w:lvlJc w:val="left"/>
      <w:pPr>
        <w:ind w:left="1440" w:hanging="360"/>
      </w:pPr>
      <w:rPr>
        <w:rFonts w:ascii="Courier New" w:hAnsi="Courier New" w:hint="default"/>
      </w:rPr>
    </w:lvl>
    <w:lvl w:ilvl="2" w:tplc="9D207EE0">
      <w:start w:val="1"/>
      <w:numFmt w:val="bullet"/>
      <w:lvlText w:val=""/>
      <w:lvlJc w:val="left"/>
      <w:pPr>
        <w:ind w:left="2160" w:hanging="360"/>
      </w:pPr>
      <w:rPr>
        <w:rFonts w:ascii="Wingdings" w:hAnsi="Wingdings" w:hint="default"/>
      </w:rPr>
    </w:lvl>
    <w:lvl w:ilvl="3" w:tplc="C03A050E">
      <w:start w:val="1"/>
      <w:numFmt w:val="bullet"/>
      <w:lvlText w:val=""/>
      <w:lvlJc w:val="left"/>
      <w:pPr>
        <w:ind w:left="2880" w:hanging="360"/>
      </w:pPr>
      <w:rPr>
        <w:rFonts w:ascii="Symbol" w:hAnsi="Symbol" w:hint="default"/>
      </w:rPr>
    </w:lvl>
    <w:lvl w:ilvl="4" w:tplc="54C21ACA">
      <w:start w:val="1"/>
      <w:numFmt w:val="bullet"/>
      <w:lvlText w:val="o"/>
      <w:lvlJc w:val="left"/>
      <w:pPr>
        <w:ind w:left="3600" w:hanging="360"/>
      </w:pPr>
      <w:rPr>
        <w:rFonts w:ascii="Courier New" w:hAnsi="Courier New" w:hint="default"/>
      </w:rPr>
    </w:lvl>
    <w:lvl w:ilvl="5" w:tplc="1DE400EC">
      <w:start w:val="1"/>
      <w:numFmt w:val="bullet"/>
      <w:lvlText w:val=""/>
      <w:lvlJc w:val="left"/>
      <w:pPr>
        <w:ind w:left="4320" w:hanging="360"/>
      </w:pPr>
      <w:rPr>
        <w:rFonts w:ascii="Wingdings" w:hAnsi="Wingdings" w:hint="default"/>
      </w:rPr>
    </w:lvl>
    <w:lvl w:ilvl="6" w:tplc="A3742806">
      <w:start w:val="1"/>
      <w:numFmt w:val="bullet"/>
      <w:lvlText w:val=""/>
      <w:lvlJc w:val="left"/>
      <w:pPr>
        <w:ind w:left="5040" w:hanging="360"/>
      </w:pPr>
      <w:rPr>
        <w:rFonts w:ascii="Symbol" w:hAnsi="Symbol" w:hint="default"/>
      </w:rPr>
    </w:lvl>
    <w:lvl w:ilvl="7" w:tplc="C8CCB35C">
      <w:start w:val="1"/>
      <w:numFmt w:val="bullet"/>
      <w:lvlText w:val="o"/>
      <w:lvlJc w:val="left"/>
      <w:pPr>
        <w:ind w:left="5760" w:hanging="360"/>
      </w:pPr>
      <w:rPr>
        <w:rFonts w:ascii="Courier New" w:hAnsi="Courier New" w:hint="default"/>
      </w:rPr>
    </w:lvl>
    <w:lvl w:ilvl="8" w:tplc="7D70D1E2">
      <w:start w:val="1"/>
      <w:numFmt w:val="bullet"/>
      <w:lvlText w:val=""/>
      <w:lvlJc w:val="left"/>
      <w:pPr>
        <w:ind w:left="6480" w:hanging="360"/>
      </w:pPr>
      <w:rPr>
        <w:rFonts w:ascii="Wingdings" w:hAnsi="Wingdings" w:hint="default"/>
      </w:rPr>
    </w:lvl>
  </w:abstractNum>
  <w:abstractNum w:abstractNumId="9" w15:restartNumberingAfterBreak="0">
    <w:nsid w:val="2A2E9D93"/>
    <w:multiLevelType w:val="hybridMultilevel"/>
    <w:tmpl w:val="7A4C3868"/>
    <w:lvl w:ilvl="0" w:tplc="3D741CA8">
      <w:start w:val="1"/>
      <w:numFmt w:val="bullet"/>
      <w:lvlText w:val=""/>
      <w:lvlJc w:val="left"/>
      <w:pPr>
        <w:ind w:left="720" w:hanging="360"/>
      </w:pPr>
      <w:rPr>
        <w:rFonts w:ascii="Symbol" w:hAnsi="Symbol" w:hint="default"/>
      </w:rPr>
    </w:lvl>
    <w:lvl w:ilvl="1" w:tplc="A2368C66">
      <w:start w:val="1"/>
      <w:numFmt w:val="bullet"/>
      <w:lvlText w:val="o"/>
      <w:lvlJc w:val="left"/>
      <w:pPr>
        <w:ind w:left="1440" w:hanging="360"/>
      </w:pPr>
      <w:rPr>
        <w:rFonts w:ascii="Courier New" w:hAnsi="Courier New" w:hint="default"/>
      </w:rPr>
    </w:lvl>
    <w:lvl w:ilvl="2" w:tplc="AEF475A6">
      <w:start w:val="1"/>
      <w:numFmt w:val="bullet"/>
      <w:lvlText w:val=""/>
      <w:lvlJc w:val="left"/>
      <w:pPr>
        <w:ind w:left="2160" w:hanging="360"/>
      </w:pPr>
      <w:rPr>
        <w:rFonts w:ascii="Wingdings" w:hAnsi="Wingdings" w:hint="default"/>
      </w:rPr>
    </w:lvl>
    <w:lvl w:ilvl="3" w:tplc="F6B2B134">
      <w:start w:val="1"/>
      <w:numFmt w:val="bullet"/>
      <w:lvlText w:val=""/>
      <w:lvlJc w:val="left"/>
      <w:pPr>
        <w:ind w:left="2880" w:hanging="360"/>
      </w:pPr>
      <w:rPr>
        <w:rFonts w:ascii="Symbol" w:hAnsi="Symbol" w:hint="default"/>
      </w:rPr>
    </w:lvl>
    <w:lvl w:ilvl="4" w:tplc="AD6466E8">
      <w:start w:val="1"/>
      <w:numFmt w:val="bullet"/>
      <w:lvlText w:val="o"/>
      <w:lvlJc w:val="left"/>
      <w:pPr>
        <w:ind w:left="3600" w:hanging="360"/>
      </w:pPr>
      <w:rPr>
        <w:rFonts w:ascii="Courier New" w:hAnsi="Courier New" w:hint="default"/>
      </w:rPr>
    </w:lvl>
    <w:lvl w:ilvl="5" w:tplc="629C92E2">
      <w:start w:val="1"/>
      <w:numFmt w:val="bullet"/>
      <w:lvlText w:val=""/>
      <w:lvlJc w:val="left"/>
      <w:pPr>
        <w:ind w:left="4320" w:hanging="360"/>
      </w:pPr>
      <w:rPr>
        <w:rFonts w:ascii="Wingdings" w:hAnsi="Wingdings" w:hint="default"/>
      </w:rPr>
    </w:lvl>
    <w:lvl w:ilvl="6" w:tplc="8884C98E">
      <w:start w:val="1"/>
      <w:numFmt w:val="bullet"/>
      <w:lvlText w:val=""/>
      <w:lvlJc w:val="left"/>
      <w:pPr>
        <w:ind w:left="5040" w:hanging="360"/>
      </w:pPr>
      <w:rPr>
        <w:rFonts w:ascii="Symbol" w:hAnsi="Symbol" w:hint="default"/>
      </w:rPr>
    </w:lvl>
    <w:lvl w:ilvl="7" w:tplc="E4E6CE88">
      <w:start w:val="1"/>
      <w:numFmt w:val="bullet"/>
      <w:lvlText w:val="o"/>
      <w:lvlJc w:val="left"/>
      <w:pPr>
        <w:ind w:left="5760" w:hanging="360"/>
      </w:pPr>
      <w:rPr>
        <w:rFonts w:ascii="Courier New" w:hAnsi="Courier New" w:hint="default"/>
      </w:rPr>
    </w:lvl>
    <w:lvl w:ilvl="8" w:tplc="D8A0F79C">
      <w:start w:val="1"/>
      <w:numFmt w:val="bullet"/>
      <w:lvlText w:val=""/>
      <w:lvlJc w:val="left"/>
      <w:pPr>
        <w:ind w:left="6480" w:hanging="360"/>
      </w:pPr>
      <w:rPr>
        <w:rFonts w:ascii="Wingdings" w:hAnsi="Wingdings" w:hint="default"/>
      </w:rPr>
    </w:lvl>
  </w:abstractNum>
  <w:abstractNum w:abstractNumId="10" w15:restartNumberingAfterBreak="0">
    <w:nsid w:val="2A63E698"/>
    <w:multiLevelType w:val="hybridMultilevel"/>
    <w:tmpl w:val="84AAF72A"/>
    <w:lvl w:ilvl="0" w:tplc="92CAEF62">
      <w:start w:val="1"/>
      <w:numFmt w:val="bullet"/>
      <w:lvlText w:val=""/>
      <w:lvlJc w:val="left"/>
      <w:pPr>
        <w:ind w:left="720" w:hanging="360"/>
      </w:pPr>
      <w:rPr>
        <w:rFonts w:ascii="Symbol" w:hAnsi="Symbol" w:hint="default"/>
      </w:rPr>
    </w:lvl>
    <w:lvl w:ilvl="1" w:tplc="12768064">
      <w:start w:val="1"/>
      <w:numFmt w:val="bullet"/>
      <w:lvlText w:val="o"/>
      <w:lvlJc w:val="left"/>
      <w:pPr>
        <w:ind w:left="1440" w:hanging="360"/>
      </w:pPr>
      <w:rPr>
        <w:rFonts w:ascii="Courier New" w:hAnsi="Courier New" w:hint="default"/>
      </w:rPr>
    </w:lvl>
    <w:lvl w:ilvl="2" w:tplc="1CC86E00">
      <w:start w:val="1"/>
      <w:numFmt w:val="bullet"/>
      <w:lvlText w:val=""/>
      <w:lvlJc w:val="left"/>
      <w:pPr>
        <w:ind w:left="2160" w:hanging="360"/>
      </w:pPr>
      <w:rPr>
        <w:rFonts w:ascii="Wingdings" w:hAnsi="Wingdings" w:hint="default"/>
      </w:rPr>
    </w:lvl>
    <w:lvl w:ilvl="3" w:tplc="6BD417B4">
      <w:start w:val="1"/>
      <w:numFmt w:val="bullet"/>
      <w:lvlText w:val=""/>
      <w:lvlJc w:val="left"/>
      <w:pPr>
        <w:ind w:left="2880" w:hanging="360"/>
      </w:pPr>
      <w:rPr>
        <w:rFonts w:ascii="Symbol" w:hAnsi="Symbol" w:hint="default"/>
      </w:rPr>
    </w:lvl>
    <w:lvl w:ilvl="4" w:tplc="BD04C1D4">
      <w:start w:val="1"/>
      <w:numFmt w:val="bullet"/>
      <w:lvlText w:val="o"/>
      <w:lvlJc w:val="left"/>
      <w:pPr>
        <w:ind w:left="3600" w:hanging="360"/>
      </w:pPr>
      <w:rPr>
        <w:rFonts w:ascii="Courier New" w:hAnsi="Courier New" w:hint="default"/>
      </w:rPr>
    </w:lvl>
    <w:lvl w:ilvl="5" w:tplc="6ACC8EB4">
      <w:start w:val="1"/>
      <w:numFmt w:val="bullet"/>
      <w:lvlText w:val=""/>
      <w:lvlJc w:val="left"/>
      <w:pPr>
        <w:ind w:left="4320" w:hanging="360"/>
      </w:pPr>
      <w:rPr>
        <w:rFonts w:ascii="Wingdings" w:hAnsi="Wingdings" w:hint="default"/>
      </w:rPr>
    </w:lvl>
    <w:lvl w:ilvl="6" w:tplc="FE26A3D8">
      <w:start w:val="1"/>
      <w:numFmt w:val="bullet"/>
      <w:lvlText w:val=""/>
      <w:lvlJc w:val="left"/>
      <w:pPr>
        <w:ind w:left="5040" w:hanging="360"/>
      </w:pPr>
      <w:rPr>
        <w:rFonts w:ascii="Symbol" w:hAnsi="Symbol" w:hint="default"/>
      </w:rPr>
    </w:lvl>
    <w:lvl w:ilvl="7" w:tplc="FEB63BFE">
      <w:start w:val="1"/>
      <w:numFmt w:val="bullet"/>
      <w:lvlText w:val="o"/>
      <w:lvlJc w:val="left"/>
      <w:pPr>
        <w:ind w:left="5760" w:hanging="360"/>
      </w:pPr>
      <w:rPr>
        <w:rFonts w:ascii="Courier New" w:hAnsi="Courier New" w:hint="default"/>
      </w:rPr>
    </w:lvl>
    <w:lvl w:ilvl="8" w:tplc="EF88BE2A">
      <w:start w:val="1"/>
      <w:numFmt w:val="bullet"/>
      <w:lvlText w:val=""/>
      <w:lvlJc w:val="left"/>
      <w:pPr>
        <w:ind w:left="6480" w:hanging="360"/>
      </w:pPr>
      <w:rPr>
        <w:rFonts w:ascii="Wingdings" w:hAnsi="Wingdings" w:hint="default"/>
      </w:rPr>
    </w:lvl>
  </w:abstractNum>
  <w:abstractNum w:abstractNumId="11" w15:restartNumberingAfterBreak="0">
    <w:nsid w:val="2E2AC738"/>
    <w:multiLevelType w:val="hybridMultilevel"/>
    <w:tmpl w:val="01AC77CA"/>
    <w:lvl w:ilvl="0" w:tplc="11F68238">
      <w:start w:val="1"/>
      <w:numFmt w:val="bullet"/>
      <w:lvlText w:val=""/>
      <w:lvlJc w:val="left"/>
      <w:pPr>
        <w:ind w:left="720" w:hanging="360"/>
      </w:pPr>
      <w:rPr>
        <w:rFonts w:ascii="Symbol" w:hAnsi="Symbol" w:hint="default"/>
      </w:rPr>
    </w:lvl>
    <w:lvl w:ilvl="1" w:tplc="2AB48A1A">
      <w:start w:val="1"/>
      <w:numFmt w:val="bullet"/>
      <w:lvlText w:val="o"/>
      <w:lvlJc w:val="left"/>
      <w:pPr>
        <w:ind w:left="1440" w:hanging="360"/>
      </w:pPr>
      <w:rPr>
        <w:rFonts w:ascii="Courier New" w:hAnsi="Courier New" w:hint="default"/>
      </w:rPr>
    </w:lvl>
    <w:lvl w:ilvl="2" w:tplc="918AEE4A">
      <w:start w:val="1"/>
      <w:numFmt w:val="bullet"/>
      <w:lvlText w:val=""/>
      <w:lvlJc w:val="left"/>
      <w:pPr>
        <w:ind w:left="2160" w:hanging="360"/>
      </w:pPr>
      <w:rPr>
        <w:rFonts w:ascii="Wingdings" w:hAnsi="Wingdings" w:hint="default"/>
      </w:rPr>
    </w:lvl>
    <w:lvl w:ilvl="3" w:tplc="506E2018">
      <w:start w:val="1"/>
      <w:numFmt w:val="bullet"/>
      <w:lvlText w:val=""/>
      <w:lvlJc w:val="left"/>
      <w:pPr>
        <w:ind w:left="2880" w:hanging="360"/>
      </w:pPr>
      <w:rPr>
        <w:rFonts w:ascii="Symbol" w:hAnsi="Symbol" w:hint="default"/>
      </w:rPr>
    </w:lvl>
    <w:lvl w:ilvl="4" w:tplc="9D0C6AD6">
      <w:start w:val="1"/>
      <w:numFmt w:val="bullet"/>
      <w:lvlText w:val="o"/>
      <w:lvlJc w:val="left"/>
      <w:pPr>
        <w:ind w:left="3600" w:hanging="360"/>
      </w:pPr>
      <w:rPr>
        <w:rFonts w:ascii="Courier New" w:hAnsi="Courier New" w:hint="default"/>
      </w:rPr>
    </w:lvl>
    <w:lvl w:ilvl="5" w:tplc="20629636">
      <w:start w:val="1"/>
      <w:numFmt w:val="bullet"/>
      <w:lvlText w:val=""/>
      <w:lvlJc w:val="left"/>
      <w:pPr>
        <w:ind w:left="4320" w:hanging="360"/>
      </w:pPr>
      <w:rPr>
        <w:rFonts w:ascii="Wingdings" w:hAnsi="Wingdings" w:hint="default"/>
      </w:rPr>
    </w:lvl>
    <w:lvl w:ilvl="6" w:tplc="400A532C">
      <w:start w:val="1"/>
      <w:numFmt w:val="bullet"/>
      <w:lvlText w:val=""/>
      <w:lvlJc w:val="left"/>
      <w:pPr>
        <w:ind w:left="5040" w:hanging="360"/>
      </w:pPr>
      <w:rPr>
        <w:rFonts w:ascii="Symbol" w:hAnsi="Symbol" w:hint="default"/>
      </w:rPr>
    </w:lvl>
    <w:lvl w:ilvl="7" w:tplc="44FE4048">
      <w:start w:val="1"/>
      <w:numFmt w:val="bullet"/>
      <w:lvlText w:val="o"/>
      <w:lvlJc w:val="left"/>
      <w:pPr>
        <w:ind w:left="5760" w:hanging="360"/>
      </w:pPr>
      <w:rPr>
        <w:rFonts w:ascii="Courier New" w:hAnsi="Courier New" w:hint="default"/>
      </w:rPr>
    </w:lvl>
    <w:lvl w:ilvl="8" w:tplc="9B2C725C">
      <w:start w:val="1"/>
      <w:numFmt w:val="bullet"/>
      <w:lvlText w:val=""/>
      <w:lvlJc w:val="left"/>
      <w:pPr>
        <w:ind w:left="6480" w:hanging="360"/>
      </w:pPr>
      <w:rPr>
        <w:rFonts w:ascii="Wingdings" w:hAnsi="Wingdings" w:hint="default"/>
      </w:rPr>
    </w:lvl>
  </w:abstractNum>
  <w:abstractNum w:abstractNumId="12" w15:restartNumberingAfterBreak="0">
    <w:nsid w:val="31056ABE"/>
    <w:multiLevelType w:val="hybridMultilevel"/>
    <w:tmpl w:val="2402B282"/>
    <w:lvl w:ilvl="0" w:tplc="BBE01592">
      <w:start w:val="1"/>
      <w:numFmt w:val="bullet"/>
      <w:lvlText w:val=""/>
      <w:lvlJc w:val="left"/>
      <w:pPr>
        <w:ind w:left="720" w:hanging="360"/>
      </w:pPr>
      <w:rPr>
        <w:rFonts w:ascii="Symbol" w:hAnsi="Symbol" w:hint="default"/>
      </w:rPr>
    </w:lvl>
    <w:lvl w:ilvl="1" w:tplc="CB3415D6">
      <w:start w:val="1"/>
      <w:numFmt w:val="bullet"/>
      <w:lvlText w:val="o"/>
      <w:lvlJc w:val="left"/>
      <w:pPr>
        <w:ind w:left="1440" w:hanging="360"/>
      </w:pPr>
      <w:rPr>
        <w:rFonts w:ascii="Courier New" w:hAnsi="Courier New" w:hint="default"/>
      </w:rPr>
    </w:lvl>
    <w:lvl w:ilvl="2" w:tplc="1908BAC8">
      <w:start w:val="1"/>
      <w:numFmt w:val="bullet"/>
      <w:lvlText w:val=""/>
      <w:lvlJc w:val="left"/>
      <w:pPr>
        <w:ind w:left="2160" w:hanging="360"/>
      </w:pPr>
      <w:rPr>
        <w:rFonts w:ascii="Wingdings" w:hAnsi="Wingdings" w:hint="default"/>
      </w:rPr>
    </w:lvl>
    <w:lvl w:ilvl="3" w:tplc="2E945CFA">
      <w:start w:val="1"/>
      <w:numFmt w:val="bullet"/>
      <w:lvlText w:val=""/>
      <w:lvlJc w:val="left"/>
      <w:pPr>
        <w:ind w:left="2880" w:hanging="360"/>
      </w:pPr>
      <w:rPr>
        <w:rFonts w:ascii="Symbol" w:hAnsi="Symbol" w:hint="default"/>
      </w:rPr>
    </w:lvl>
    <w:lvl w:ilvl="4" w:tplc="4BB4C84C">
      <w:start w:val="1"/>
      <w:numFmt w:val="bullet"/>
      <w:lvlText w:val="o"/>
      <w:lvlJc w:val="left"/>
      <w:pPr>
        <w:ind w:left="3600" w:hanging="360"/>
      </w:pPr>
      <w:rPr>
        <w:rFonts w:ascii="Courier New" w:hAnsi="Courier New" w:hint="default"/>
      </w:rPr>
    </w:lvl>
    <w:lvl w:ilvl="5" w:tplc="A17459BE">
      <w:start w:val="1"/>
      <w:numFmt w:val="bullet"/>
      <w:lvlText w:val=""/>
      <w:lvlJc w:val="left"/>
      <w:pPr>
        <w:ind w:left="4320" w:hanging="360"/>
      </w:pPr>
      <w:rPr>
        <w:rFonts w:ascii="Wingdings" w:hAnsi="Wingdings" w:hint="default"/>
      </w:rPr>
    </w:lvl>
    <w:lvl w:ilvl="6" w:tplc="20D62FF4">
      <w:start w:val="1"/>
      <w:numFmt w:val="bullet"/>
      <w:lvlText w:val=""/>
      <w:lvlJc w:val="left"/>
      <w:pPr>
        <w:ind w:left="5040" w:hanging="360"/>
      </w:pPr>
      <w:rPr>
        <w:rFonts w:ascii="Symbol" w:hAnsi="Symbol" w:hint="default"/>
      </w:rPr>
    </w:lvl>
    <w:lvl w:ilvl="7" w:tplc="2CD0AEC6">
      <w:start w:val="1"/>
      <w:numFmt w:val="bullet"/>
      <w:lvlText w:val="o"/>
      <w:lvlJc w:val="left"/>
      <w:pPr>
        <w:ind w:left="5760" w:hanging="360"/>
      </w:pPr>
      <w:rPr>
        <w:rFonts w:ascii="Courier New" w:hAnsi="Courier New" w:hint="default"/>
      </w:rPr>
    </w:lvl>
    <w:lvl w:ilvl="8" w:tplc="70A29376">
      <w:start w:val="1"/>
      <w:numFmt w:val="bullet"/>
      <w:lvlText w:val=""/>
      <w:lvlJc w:val="left"/>
      <w:pPr>
        <w:ind w:left="6480" w:hanging="360"/>
      </w:pPr>
      <w:rPr>
        <w:rFonts w:ascii="Wingdings" w:hAnsi="Wingdings" w:hint="default"/>
      </w:rPr>
    </w:lvl>
  </w:abstractNum>
  <w:abstractNum w:abstractNumId="13" w15:restartNumberingAfterBreak="0">
    <w:nsid w:val="366BEBB3"/>
    <w:multiLevelType w:val="hybridMultilevel"/>
    <w:tmpl w:val="2CFAFEB0"/>
    <w:lvl w:ilvl="0" w:tplc="5F8AC19A">
      <w:start w:val="1"/>
      <w:numFmt w:val="bullet"/>
      <w:lvlText w:val=""/>
      <w:lvlJc w:val="left"/>
      <w:pPr>
        <w:ind w:left="720" w:hanging="360"/>
      </w:pPr>
      <w:rPr>
        <w:rFonts w:ascii="Symbol" w:hAnsi="Symbol" w:hint="default"/>
      </w:rPr>
    </w:lvl>
    <w:lvl w:ilvl="1" w:tplc="ED7AE434">
      <w:start w:val="1"/>
      <w:numFmt w:val="bullet"/>
      <w:lvlText w:val="o"/>
      <w:lvlJc w:val="left"/>
      <w:pPr>
        <w:ind w:left="1440" w:hanging="360"/>
      </w:pPr>
      <w:rPr>
        <w:rFonts w:ascii="Courier New" w:hAnsi="Courier New" w:hint="default"/>
      </w:rPr>
    </w:lvl>
    <w:lvl w:ilvl="2" w:tplc="396C68BC">
      <w:start w:val="1"/>
      <w:numFmt w:val="bullet"/>
      <w:lvlText w:val=""/>
      <w:lvlJc w:val="left"/>
      <w:pPr>
        <w:ind w:left="2160" w:hanging="360"/>
      </w:pPr>
      <w:rPr>
        <w:rFonts w:ascii="Wingdings" w:hAnsi="Wingdings" w:hint="default"/>
      </w:rPr>
    </w:lvl>
    <w:lvl w:ilvl="3" w:tplc="4B5C9F0E">
      <w:start w:val="1"/>
      <w:numFmt w:val="bullet"/>
      <w:lvlText w:val=""/>
      <w:lvlJc w:val="left"/>
      <w:pPr>
        <w:ind w:left="2880" w:hanging="360"/>
      </w:pPr>
      <w:rPr>
        <w:rFonts w:ascii="Symbol" w:hAnsi="Symbol" w:hint="default"/>
      </w:rPr>
    </w:lvl>
    <w:lvl w:ilvl="4" w:tplc="52C8598A">
      <w:start w:val="1"/>
      <w:numFmt w:val="bullet"/>
      <w:lvlText w:val="o"/>
      <w:lvlJc w:val="left"/>
      <w:pPr>
        <w:ind w:left="3600" w:hanging="360"/>
      </w:pPr>
      <w:rPr>
        <w:rFonts w:ascii="Courier New" w:hAnsi="Courier New" w:hint="default"/>
      </w:rPr>
    </w:lvl>
    <w:lvl w:ilvl="5" w:tplc="885A8A44">
      <w:start w:val="1"/>
      <w:numFmt w:val="bullet"/>
      <w:lvlText w:val=""/>
      <w:lvlJc w:val="left"/>
      <w:pPr>
        <w:ind w:left="4320" w:hanging="360"/>
      </w:pPr>
      <w:rPr>
        <w:rFonts w:ascii="Wingdings" w:hAnsi="Wingdings" w:hint="default"/>
      </w:rPr>
    </w:lvl>
    <w:lvl w:ilvl="6" w:tplc="C824C494">
      <w:start w:val="1"/>
      <w:numFmt w:val="bullet"/>
      <w:lvlText w:val=""/>
      <w:lvlJc w:val="left"/>
      <w:pPr>
        <w:ind w:left="5040" w:hanging="360"/>
      </w:pPr>
      <w:rPr>
        <w:rFonts w:ascii="Symbol" w:hAnsi="Symbol" w:hint="default"/>
      </w:rPr>
    </w:lvl>
    <w:lvl w:ilvl="7" w:tplc="18F8556E">
      <w:start w:val="1"/>
      <w:numFmt w:val="bullet"/>
      <w:lvlText w:val="o"/>
      <w:lvlJc w:val="left"/>
      <w:pPr>
        <w:ind w:left="5760" w:hanging="360"/>
      </w:pPr>
      <w:rPr>
        <w:rFonts w:ascii="Courier New" w:hAnsi="Courier New" w:hint="default"/>
      </w:rPr>
    </w:lvl>
    <w:lvl w:ilvl="8" w:tplc="BC50BF1C">
      <w:start w:val="1"/>
      <w:numFmt w:val="bullet"/>
      <w:lvlText w:val=""/>
      <w:lvlJc w:val="left"/>
      <w:pPr>
        <w:ind w:left="6480" w:hanging="360"/>
      </w:pPr>
      <w:rPr>
        <w:rFonts w:ascii="Wingdings" w:hAnsi="Wingdings" w:hint="default"/>
      </w:rPr>
    </w:lvl>
  </w:abstractNum>
  <w:abstractNum w:abstractNumId="14" w15:restartNumberingAfterBreak="0">
    <w:nsid w:val="3A953AEB"/>
    <w:multiLevelType w:val="hybridMultilevel"/>
    <w:tmpl w:val="0DA8344A"/>
    <w:lvl w:ilvl="0" w:tplc="63341AF2">
      <w:start w:val="1"/>
      <w:numFmt w:val="decimal"/>
      <w:lvlText w:val="%1."/>
      <w:lvlJc w:val="left"/>
      <w:pPr>
        <w:ind w:left="720" w:hanging="360"/>
      </w:pPr>
    </w:lvl>
    <w:lvl w:ilvl="1" w:tplc="12A8F7E8">
      <w:start w:val="1"/>
      <w:numFmt w:val="lowerLetter"/>
      <w:lvlText w:val="%2."/>
      <w:lvlJc w:val="left"/>
      <w:pPr>
        <w:ind w:left="1440" w:hanging="360"/>
      </w:pPr>
    </w:lvl>
    <w:lvl w:ilvl="2" w:tplc="39888578">
      <w:start w:val="1"/>
      <w:numFmt w:val="lowerRoman"/>
      <w:lvlText w:val="%3."/>
      <w:lvlJc w:val="right"/>
      <w:pPr>
        <w:ind w:left="2160" w:hanging="180"/>
      </w:pPr>
    </w:lvl>
    <w:lvl w:ilvl="3" w:tplc="CF129B34">
      <w:start w:val="1"/>
      <w:numFmt w:val="decimal"/>
      <w:lvlText w:val="%4."/>
      <w:lvlJc w:val="left"/>
      <w:pPr>
        <w:ind w:left="2880" w:hanging="360"/>
      </w:pPr>
    </w:lvl>
    <w:lvl w:ilvl="4" w:tplc="9F9E1B1C">
      <w:start w:val="1"/>
      <w:numFmt w:val="lowerLetter"/>
      <w:lvlText w:val="%5."/>
      <w:lvlJc w:val="left"/>
      <w:pPr>
        <w:ind w:left="3600" w:hanging="360"/>
      </w:pPr>
    </w:lvl>
    <w:lvl w:ilvl="5" w:tplc="858CD9DE">
      <w:start w:val="1"/>
      <w:numFmt w:val="lowerRoman"/>
      <w:lvlText w:val="%6."/>
      <w:lvlJc w:val="right"/>
      <w:pPr>
        <w:ind w:left="4320" w:hanging="180"/>
      </w:pPr>
    </w:lvl>
    <w:lvl w:ilvl="6" w:tplc="9D7AE4A0">
      <w:start w:val="1"/>
      <w:numFmt w:val="decimal"/>
      <w:lvlText w:val="%7."/>
      <w:lvlJc w:val="left"/>
      <w:pPr>
        <w:ind w:left="5040" w:hanging="360"/>
      </w:pPr>
    </w:lvl>
    <w:lvl w:ilvl="7" w:tplc="74846BE8">
      <w:start w:val="1"/>
      <w:numFmt w:val="lowerLetter"/>
      <w:lvlText w:val="%8."/>
      <w:lvlJc w:val="left"/>
      <w:pPr>
        <w:ind w:left="5760" w:hanging="360"/>
      </w:pPr>
    </w:lvl>
    <w:lvl w:ilvl="8" w:tplc="1A50E3F2">
      <w:start w:val="1"/>
      <w:numFmt w:val="lowerRoman"/>
      <w:lvlText w:val="%9."/>
      <w:lvlJc w:val="right"/>
      <w:pPr>
        <w:ind w:left="6480" w:hanging="180"/>
      </w:pPr>
    </w:lvl>
  </w:abstractNum>
  <w:abstractNum w:abstractNumId="15" w15:restartNumberingAfterBreak="0">
    <w:nsid w:val="3CD0F59B"/>
    <w:multiLevelType w:val="hybridMultilevel"/>
    <w:tmpl w:val="ED4865C2"/>
    <w:lvl w:ilvl="0" w:tplc="6358ACAC">
      <w:start w:val="1"/>
      <w:numFmt w:val="bullet"/>
      <w:lvlText w:val=""/>
      <w:lvlJc w:val="left"/>
      <w:pPr>
        <w:ind w:left="720" w:hanging="360"/>
      </w:pPr>
      <w:rPr>
        <w:rFonts w:ascii="Symbol" w:hAnsi="Symbol" w:hint="default"/>
      </w:rPr>
    </w:lvl>
    <w:lvl w:ilvl="1" w:tplc="EF4CEB5E">
      <w:start w:val="1"/>
      <w:numFmt w:val="bullet"/>
      <w:lvlText w:val="o"/>
      <w:lvlJc w:val="left"/>
      <w:pPr>
        <w:ind w:left="1440" w:hanging="360"/>
      </w:pPr>
      <w:rPr>
        <w:rFonts w:ascii="Courier New" w:hAnsi="Courier New" w:hint="default"/>
      </w:rPr>
    </w:lvl>
    <w:lvl w:ilvl="2" w:tplc="0C486D1A">
      <w:start w:val="1"/>
      <w:numFmt w:val="bullet"/>
      <w:lvlText w:val=""/>
      <w:lvlJc w:val="left"/>
      <w:pPr>
        <w:ind w:left="2160" w:hanging="360"/>
      </w:pPr>
      <w:rPr>
        <w:rFonts w:ascii="Wingdings" w:hAnsi="Wingdings" w:hint="default"/>
      </w:rPr>
    </w:lvl>
    <w:lvl w:ilvl="3" w:tplc="F7762EC8">
      <w:start w:val="1"/>
      <w:numFmt w:val="bullet"/>
      <w:lvlText w:val=""/>
      <w:lvlJc w:val="left"/>
      <w:pPr>
        <w:ind w:left="2880" w:hanging="360"/>
      </w:pPr>
      <w:rPr>
        <w:rFonts w:ascii="Symbol" w:hAnsi="Symbol" w:hint="default"/>
      </w:rPr>
    </w:lvl>
    <w:lvl w:ilvl="4" w:tplc="27E857E0">
      <w:start w:val="1"/>
      <w:numFmt w:val="bullet"/>
      <w:lvlText w:val="o"/>
      <w:lvlJc w:val="left"/>
      <w:pPr>
        <w:ind w:left="3600" w:hanging="360"/>
      </w:pPr>
      <w:rPr>
        <w:rFonts w:ascii="Courier New" w:hAnsi="Courier New" w:hint="default"/>
      </w:rPr>
    </w:lvl>
    <w:lvl w:ilvl="5" w:tplc="9FA28D00">
      <w:start w:val="1"/>
      <w:numFmt w:val="bullet"/>
      <w:lvlText w:val=""/>
      <w:lvlJc w:val="left"/>
      <w:pPr>
        <w:ind w:left="4320" w:hanging="360"/>
      </w:pPr>
      <w:rPr>
        <w:rFonts w:ascii="Wingdings" w:hAnsi="Wingdings" w:hint="default"/>
      </w:rPr>
    </w:lvl>
    <w:lvl w:ilvl="6" w:tplc="AB928B6C">
      <w:start w:val="1"/>
      <w:numFmt w:val="bullet"/>
      <w:lvlText w:val=""/>
      <w:lvlJc w:val="left"/>
      <w:pPr>
        <w:ind w:left="5040" w:hanging="360"/>
      </w:pPr>
      <w:rPr>
        <w:rFonts w:ascii="Symbol" w:hAnsi="Symbol" w:hint="default"/>
      </w:rPr>
    </w:lvl>
    <w:lvl w:ilvl="7" w:tplc="43824BFE">
      <w:start w:val="1"/>
      <w:numFmt w:val="bullet"/>
      <w:lvlText w:val="o"/>
      <w:lvlJc w:val="left"/>
      <w:pPr>
        <w:ind w:left="5760" w:hanging="360"/>
      </w:pPr>
      <w:rPr>
        <w:rFonts w:ascii="Courier New" w:hAnsi="Courier New" w:hint="default"/>
      </w:rPr>
    </w:lvl>
    <w:lvl w:ilvl="8" w:tplc="ACF0F62E">
      <w:start w:val="1"/>
      <w:numFmt w:val="bullet"/>
      <w:lvlText w:val=""/>
      <w:lvlJc w:val="left"/>
      <w:pPr>
        <w:ind w:left="6480" w:hanging="360"/>
      </w:pPr>
      <w:rPr>
        <w:rFonts w:ascii="Wingdings" w:hAnsi="Wingdings" w:hint="default"/>
      </w:rPr>
    </w:lvl>
  </w:abstractNum>
  <w:abstractNum w:abstractNumId="16" w15:restartNumberingAfterBreak="0">
    <w:nsid w:val="413A5B0D"/>
    <w:multiLevelType w:val="hybridMultilevel"/>
    <w:tmpl w:val="D74E8CF0"/>
    <w:lvl w:ilvl="0" w:tplc="5734F164">
      <w:start w:val="1"/>
      <w:numFmt w:val="bullet"/>
      <w:lvlText w:val=""/>
      <w:lvlJc w:val="left"/>
      <w:pPr>
        <w:ind w:left="720" w:hanging="360"/>
      </w:pPr>
      <w:rPr>
        <w:rFonts w:ascii="Symbol" w:hAnsi="Symbol" w:hint="default"/>
      </w:rPr>
    </w:lvl>
    <w:lvl w:ilvl="1" w:tplc="4C9EB5BA">
      <w:start w:val="1"/>
      <w:numFmt w:val="bullet"/>
      <w:lvlText w:val="o"/>
      <w:lvlJc w:val="left"/>
      <w:pPr>
        <w:ind w:left="1440" w:hanging="360"/>
      </w:pPr>
      <w:rPr>
        <w:rFonts w:ascii="Courier New" w:hAnsi="Courier New" w:hint="default"/>
      </w:rPr>
    </w:lvl>
    <w:lvl w:ilvl="2" w:tplc="465CA484">
      <w:start w:val="1"/>
      <w:numFmt w:val="bullet"/>
      <w:lvlText w:val=""/>
      <w:lvlJc w:val="left"/>
      <w:pPr>
        <w:ind w:left="2160" w:hanging="360"/>
      </w:pPr>
      <w:rPr>
        <w:rFonts w:ascii="Wingdings" w:hAnsi="Wingdings" w:hint="default"/>
      </w:rPr>
    </w:lvl>
    <w:lvl w:ilvl="3" w:tplc="D8C21FCE">
      <w:start w:val="1"/>
      <w:numFmt w:val="bullet"/>
      <w:lvlText w:val=""/>
      <w:lvlJc w:val="left"/>
      <w:pPr>
        <w:ind w:left="2880" w:hanging="360"/>
      </w:pPr>
      <w:rPr>
        <w:rFonts w:ascii="Symbol" w:hAnsi="Symbol" w:hint="default"/>
      </w:rPr>
    </w:lvl>
    <w:lvl w:ilvl="4" w:tplc="71DEDDE2">
      <w:start w:val="1"/>
      <w:numFmt w:val="bullet"/>
      <w:lvlText w:val="o"/>
      <w:lvlJc w:val="left"/>
      <w:pPr>
        <w:ind w:left="3600" w:hanging="360"/>
      </w:pPr>
      <w:rPr>
        <w:rFonts w:ascii="Courier New" w:hAnsi="Courier New" w:hint="default"/>
      </w:rPr>
    </w:lvl>
    <w:lvl w:ilvl="5" w:tplc="EADEFF5C">
      <w:start w:val="1"/>
      <w:numFmt w:val="bullet"/>
      <w:lvlText w:val=""/>
      <w:lvlJc w:val="left"/>
      <w:pPr>
        <w:ind w:left="4320" w:hanging="360"/>
      </w:pPr>
      <w:rPr>
        <w:rFonts w:ascii="Wingdings" w:hAnsi="Wingdings" w:hint="default"/>
      </w:rPr>
    </w:lvl>
    <w:lvl w:ilvl="6" w:tplc="25161868">
      <w:start w:val="1"/>
      <w:numFmt w:val="bullet"/>
      <w:lvlText w:val=""/>
      <w:lvlJc w:val="left"/>
      <w:pPr>
        <w:ind w:left="5040" w:hanging="360"/>
      </w:pPr>
      <w:rPr>
        <w:rFonts w:ascii="Symbol" w:hAnsi="Symbol" w:hint="default"/>
      </w:rPr>
    </w:lvl>
    <w:lvl w:ilvl="7" w:tplc="A5A2E104">
      <w:start w:val="1"/>
      <w:numFmt w:val="bullet"/>
      <w:lvlText w:val="o"/>
      <w:lvlJc w:val="left"/>
      <w:pPr>
        <w:ind w:left="5760" w:hanging="360"/>
      </w:pPr>
      <w:rPr>
        <w:rFonts w:ascii="Courier New" w:hAnsi="Courier New" w:hint="default"/>
      </w:rPr>
    </w:lvl>
    <w:lvl w:ilvl="8" w:tplc="F4169EE6">
      <w:start w:val="1"/>
      <w:numFmt w:val="bullet"/>
      <w:lvlText w:val=""/>
      <w:lvlJc w:val="left"/>
      <w:pPr>
        <w:ind w:left="6480" w:hanging="360"/>
      </w:pPr>
      <w:rPr>
        <w:rFonts w:ascii="Wingdings" w:hAnsi="Wingdings" w:hint="default"/>
      </w:rPr>
    </w:lvl>
  </w:abstractNum>
  <w:abstractNum w:abstractNumId="17" w15:restartNumberingAfterBreak="0">
    <w:nsid w:val="4495F2CB"/>
    <w:multiLevelType w:val="hybridMultilevel"/>
    <w:tmpl w:val="3DE25D12"/>
    <w:lvl w:ilvl="0" w:tplc="E5A23C84">
      <w:start w:val="1"/>
      <w:numFmt w:val="bullet"/>
      <w:lvlText w:val=""/>
      <w:lvlJc w:val="left"/>
      <w:pPr>
        <w:ind w:left="720" w:hanging="360"/>
      </w:pPr>
      <w:rPr>
        <w:rFonts w:ascii="Symbol" w:hAnsi="Symbol" w:hint="default"/>
      </w:rPr>
    </w:lvl>
    <w:lvl w:ilvl="1" w:tplc="DFAECBF8">
      <w:start w:val="1"/>
      <w:numFmt w:val="bullet"/>
      <w:lvlText w:val="o"/>
      <w:lvlJc w:val="left"/>
      <w:pPr>
        <w:ind w:left="1440" w:hanging="360"/>
      </w:pPr>
      <w:rPr>
        <w:rFonts w:ascii="Courier New" w:hAnsi="Courier New" w:hint="default"/>
      </w:rPr>
    </w:lvl>
    <w:lvl w:ilvl="2" w:tplc="7A2EDA5E">
      <w:start w:val="1"/>
      <w:numFmt w:val="bullet"/>
      <w:lvlText w:val=""/>
      <w:lvlJc w:val="left"/>
      <w:pPr>
        <w:ind w:left="2160" w:hanging="360"/>
      </w:pPr>
      <w:rPr>
        <w:rFonts w:ascii="Wingdings" w:hAnsi="Wingdings" w:hint="default"/>
      </w:rPr>
    </w:lvl>
    <w:lvl w:ilvl="3" w:tplc="01321D88">
      <w:start w:val="1"/>
      <w:numFmt w:val="bullet"/>
      <w:lvlText w:val=""/>
      <w:lvlJc w:val="left"/>
      <w:pPr>
        <w:ind w:left="2880" w:hanging="360"/>
      </w:pPr>
      <w:rPr>
        <w:rFonts w:ascii="Symbol" w:hAnsi="Symbol" w:hint="default"/>
      </w:rPr>
    </w:lvl>
    <w:lvl w:ilvl="4" w:tplc="2E4C621E">
      <w:start w:val="1"/>
      <w:numFmt w:val="bullet"/>
      <w:lvlText w:val="o"/>
      <w:lvlJc w:val="left"/>
      <w:pPr>
        <w:ind w:left="3600" w:hanging="360"/>
      </w:pPr>
      <w:rPr>
        <w:rFonts w:ascii="Courier New" w:hAnsi="Courier New" w:hint="default"/>
      </w:rPr>
    </w:lvl>
    <w:lvl w:ilvl="5" w:tplc="ADE47ACE">
      <w:start w:val="1"/>
      <w:numFmt w:val="bullet"/>
      <w:lvlText w:val=""/>
      <w:lvlJc w:val="left"/>
      <w:pPr>
        <w:ind w:left="4320" w:hanging="360"/>
      </w:pPr>
      <w:rPr>
        <w:rFonts w:ascii="Wingdings" w:hAnsi="Wingdings" w:hint="default"/>
      </w:rPr>
    </w:lvl>
    <w:lvl w:ilvl="6" w:tplc="D278F5C6">
      <w:start w:val="1"/>
      <w:numFmt w:val="bullet"/>
      <w:lvlText w:val=""/>
      <w:lvlJc w:val="left"/>
      <w:pPr>
        <w:ind w:left="5040" w:hanging="360"/>
      </w:pPr>
      <w:rPr>
        <w:rFonts w:ascii="Symbol" w:hAnsi="Symbol" w:hint="default"/>
      </w:rPr>
    </w:lvl>
    <w:lvl w:ilvl="7" w:tplc="3AA63ABE">
      <w:start w:val="1"/>
      <w:numFmt w:val="bullet"/>
      <w:lvlText w:val="o"/>
      <w:lvlJc w:val="left"/>
      <w:pPr>
        <w:ind w:left="5760" w:hanging="360"/>
      </w:pPr>
      <w:rPr>
        <w:rFonts w:ascii="Courier New" w:hAnsi="Courier New" w:hint="default"/>
      </w:rPr>
    </w:lvl>
    <w:lvl w:ilvl="8" w:tplc="FD9AC04C">
      <w:start w:val="1"/>
      <w:numFmt w:val="bullet"/>
      <w:lvlText w:val=""/>
      <w:lvlJc w:val="left"/>
      <w:pPr>
        <w:ind w:left="6480" w:hanging="360"/>
      </w:pPr>
      <w:rPr>
        <w:rFonts w:ascii="Wingdings" w:hAnsi="Wingdings" w:hint="default"/>
      </w:rPr>
    </w:lvl>
  </w:abstractNum>
  <w:abstractNum w:abstractNumId="18" w15:restartNumberingAfterBreak="0">
    <w:nsid w:val="44ECC058"/>
    <w:multiLevelType w:val="hybridMultilevel"/>
    <w:tmpl w:val="6CFC6382"/>
    <w:lvl w:ilvl="0" w:tplc="012E8CA4">
      <w:start w:val="1"/>
      <w:numFmt w:val="bullet"/>
      <w:lvlText w:val=""/>
      <w:lvlJc w:val="left"/>
      <w:pPr>
        <w:ind w:left="720" w:hanging="360"/>
      </w:pPr>
      <w:rPr>
        <w:rFonts w:ascii="Symbol" w:hAnsi="Symbol" w:hint="default"/>
      </w:rPr>
    </w:lvl>
    <w:lvl w:ilvl="1" w:tplc="0774690A">
      <w:start w:val="1"/>
      <w:numFmt w:val="bullet"/>
      <w:lvlText w:val="o"/>
      <w:lvlJc w:val="left"/>
      <w:pPr>
        <w:ind w:left="1440" w:hanging="360"/>
      </w:pPr>
      <w:rPr>
        <w:rFonts w:ascii="Courier New" w:hAnsi="Courier New" w:hint="default"/>
      </w:rPr>
    </w:lvl>
    <w:lvl w:ilvl="2" w:tplc="1E54E666">
      <w:start w:val="1"/>
      <w:numFmt w:val="bullet"/>
      <w:lvlText w:val=""/>
      <w:lvlJc w:val="left"/>
      <w:pPr>
        <w:ind w:left="2160" w:hanging="360"/>
      </w:pPr>
      <w:rPr>
        <w:rFonts w:ascii="Wingdings" w:hAnsi="Wingdings" w:hint="default"/>
      </w:rPr>
    </w:lvl>
    <w:lvl w:ilvl="3" w:tplc="9DE01090">
      <w:start w:val="1"/>
      <w:numFmt w:val="bullet"/>
      <w:lvlText w:val=""/>
      <w:lvlJc w:val="left"/>
      <w:pPr>
        <w:ind w:left="2880" w:hanging="360"/>
      </w:pPr>
      <w:rPr>
        <w:rFonts w:ascii="Symbol" w:hAnsi="Symbol" w:hint="default"/>
      </w:rPr>
    </w:lvl>
    <w:lvl w:ilvl="4" w:tplc="B40CE89C">
      <w:start w:val="1"/>
      <w:numFmt w:val="bullet"/>
      <w:lvlText w:val="o"/>
      <w:lvlJc w:val="left"/>
      <w:pPr>
        <w:ind w:left="3600" w:hanging="360"/>
      </w:pPr>
      <w:rPr>
        <w:rFonts w:ascii="Courier New" w:hAnsi="Courier New" w:hint="default"/>
      </w:rPr>
    </w:lvl>
    <w:lvl w:ilvl="5" w:tplc="43FED55C">
      <w:start w:val="1"/>
      <w:numFmt w:val="bullet"/>
      <w:lvlText w:val=""/>
      <w:lvlJc w:val="left"/>
      <w:pPr>
        <w:ind w:left="4320" w:hanging="360"/>
      </w:pPr>
      <w:rPr>
        <w:rFonts w:ascii="Wingdings" w:hAnsi="Wingdings" w:hint="default"/>
      </w:rPr>
    </w:lvl>
    <w:lvl w:ilvl="6" w:tplc="E578E07A">
      <w:start w:val="1"/>
      <w:numFmt w:val="bullet"/>
      <w:lvlText w:val=""/>
      <w:lvlJc w:val="left"/>
      <w:pPr>
        <w:ind w:left="5040" w:hanging="360"/>
      </w:pPr>
      <w:rPr>
        <w:rFonts w:ascii="Symbol" w:hAnsi="Symbol" w:hint="default"/>
      </w:rPr>
    </w:lvl>
    <w:lvl w:ilvl="7" w:tplc="5CB274F6">
      <w:start w:val="1"/>
      <w:numFmt w:val="bullet"/>
      <w:lvlText w:val="o"/>
      <w:lvlJc w:val="left"/>
      <w:pPr>
        <w:ind w:left="5760" w:hanging="360"/>
      </w:pPr>
      <w:rPr>
        <w:rFonts w:ascii="Courier New" w:hAnsi="Courier New" w:hint="default"/>
      </w:rPr>
    </w:lvl>
    <w:lvl w:ilvl="8" w:tplc="96B66030">
      <w:start w:val="1"/>
      <w:numFmt w:val="bullet"/>
      <w:lvlText w:val=""/>
      <w:lvlJc w:val="left"/>
      <w:pPr>
        <w:ind w:left="6480" w:hanging="360"/>
      </w:pPr>
      <w:rPr>
        <w:rFonts w:ascii="Wingdings" w:hAnsi="Wingdings" w:hint="default"/>
      </w:rPr>
    </w:lvl>
  </w:abstractNum>
  <w:abstractNum w:abstractNumId="19" w15:restartNumberingAfterBreak="0">
    <w:nsid w:val="49A450E8"/>
    <w:multiLevelType w:val="hybridMultilevel"/>
    <w:tmpl w:val="85544B14"/>
    <w:lvl w:ilvl="0" w:tplc="C09A8356">
      <w:start w:val="1"/>
      <w:numFmt w:val="bullet"/>
      <w:lvlText w:val=""/>
      <w:lvlJc w:val="left"/>
      <w:pPr>
        <w:ind w:left="720" w:hanging="360"/>
      </w:pPr>
      <w:rPr>
        <w:rFonts w:ascii="Symbol" w:hAnsi="Symbol" w:hint="default"/>
      </w:rPr>
    </w:lvl>
    <w:lvl w:ilvl="1" w:tplc="23306794">
      <w:start w:val="1"/>
      <w:numFmt w:val="bullet"/>
      <w:lvlText w:val="o"/>
      <w:lvlJc w:val="left"/>
      <w:pPr>
        <w:ind w:left="1440" w:hanging="360"/>
      </w:pPr>
      <w:rPr>
        <w:rFonts w:ascii="Courier New" w:hAnsi="Courier New" w:hint="default"/>
      </w:rPr>
    </w:lvl>
    <w:lvl w:ilvl="2" w:tplc="F26EFA9E">
      <w:start w:val="1"/>
      <w:numFmt w:val="bullet"/>
      <w:lvlText w:val=""/>
      <w:lvlJc w:val="left"/>
      <w:pPr>
        <w:ind w:left="2160" w:hanging="360"/>
      </w:pPr>
      <w:rPr>
        <w:rFonts w:ascii="Wingdings" w:hAnsi="Wingdings" w:hint="default"/>
      </w:rPr>
    </w:lvl>
    <w:lvl w:ilvl="3" w:tplc="0C323224">
      <w:start w:val="1"/>
      <w:numFmt w:val="bullet"/>
      <w:lvlText w:val=""/>
      <w:lvlJc w:val="left"/>
      <w:pPr>
        <w:ind w:left="2880" w:hanging="360"/>
      </w:pPr>
      <w:rPr>
        <w:rFonts w:ascii="Symbol" w:hAnsi="Symbol" w:hint="default"/>
      </w:rPr>
    </w:lvl>
    <w:lvl w:ilvl="4" w:tplc="EA14A03C">
      <w:start w:val="1"/>
      <w:numFmt w:val="bullet"/>
      <w:lvlText w:val="o"/>
      <w:lvlJc w:val="left"/>
      <w:pPr>
        <w:ind w:left="3600" w:hanging="360"/>
      </w:pPr>
      <w:rPr>
        <w:rFonts w:ascii="Courier New" w:hAnsi="Courier New" w:hint="default"/>
      </w:rPr>
    </w:lvl>
    <w:lvl w:ilvl="5" w:tplc="C730113E">
      <w:start w:val="1"/>
      <w:numFmt w:val="bullet"/>
      <w:lvlText w:val=""/>
      <w:lvlJc w:val="left"/>
      <w:pPr>
        <w:ind w:left="4320" w:hanging="360"/>
      </w:pPr>
      <w:rPr>
        <w:rFonts w:ascii="Wingdings" w:hAnsi="Wingdings" w:hint="default"/>
      </w:rPr>
    </w:lvl>
    <w:lvl w:ilvl="6" w:tplc="E4D2E0D0">
      <w:start w:val="1"/>
      <w:numFmt w:val="bullet"/>
      <w:lvlText w:val=""/>
      <w:lvlJc w:val="left"/>
      <w:pPr>
        <w:ind w:left="5040" w:hanging="360"/>
      </w:pPr>
      <w:rPr>
        <w:rFonts w:ascii="Symbol" w:hAnsi="Symbol" w:hint="default"/>
      </w:rPr>
    </w:lvl>
    <w:lvl w:ilvl="7" w:tplc="4E30196E">
      <w:start w:val="1"/>
      <w:numFmt w:val="bullet"/>
      <w:lvlText w:val="o"/>
      <w:lvlJc w:val="left"/>
      <w:pPr>
        <w:ind w:left="5760" w:hanging="360"/>
      </w:pPr>
      <w:rPr>
        <w:rFonts w:ascii="Courier New" w:hAnsi="Courier New" w:hint="default"/>
      </w:rPr>
    </w:lvl>
    <w:lvl w:ilvl="8" w:tplc="1904ED2A">
      <w:start w:val="1"/>
      <w:numFmt w:val="bullet"/>
      <w:lvlText w:val=""/>
      <w:lvlJc w:val="left"/>
      <w:pPr>
        <w:ind w:left="6480" w:hanging="360"/>
      </w:pPr>
      <w:rPr>
        <w:rFonts w:ascii="Wingdings" w:hAnsi="Wingdings" w:hint="default"/>
      </w:rPr>
    </w:lvl>
  </w:abstractNum>
  <w:abstractNum w:abstractNumId="20" w15:restartNumberingAfterBreak="0">
    <w:nsid w:val="5B17E973"/>
    <w:multiLevelType w:val="hybridMultilevel"/>
    <w:tmpl w:val="C10EC338"/>
    <w:lvl w:ilvl="0" w:tplc="D72401EC">
      <w:start w:val="1"/>
      <w:numFmt w:val="bullet"/>
      <w:lvlText w:val=""/>
      <w:lvlJc w:val="left"/>
      <w:pPr>
        <w:ind w:left="720" w:hanging="360"/>
      </w:pPr>
      <w:rPr>
        <w:rFonts w:ascii="Symbol" w:hAnsi="Symbol" w:hint="default"/>
      </w:rPr>
    </w:lvl>
    <w:lvl w:ilvl="1" w:tplc="176CD140">
      <w:start w:val="1"/>
      <w:numFmt w:val="bullet"/>
      <w:lvlText w:val="o"/>
      <w:lvlJc w:val="left"/>
      <w:pPr>
        <w:ind w:left="1440" w:hanging="360"/>
      </w:pPr>
      <w:rPr>
        <w:rFonts w:ascii="Courier New" w:hAnsi="Courier New" w:hint="default"/>
      </w:rPr>
    </w:lvl>
    <w:lvl w:ilvl="2" w:tplc="0A407F1E">
      <w:start w:val="1"/>
      <w:numFmt w:val="bullet"/>
      <w:lvlText w:val=""/>
      <w:lvlJc w:val="left"/>
      <w:pPr>
        <w:ind w:left="2160" w:hanging="360"/>
      </w:pPr>
      <w:rPr>
        <w:rFonts w:ascii="Wingdings" w:hAnsi="Wingdings" w:hint="default"/>
      </w:rPr>
    </w:lvl>
    <w:lvl w:ilvl="3" w:tplc="29D4339E">
      <w:start w:val="1"/>
      <w:numFmt w:val="bullet"/>
      <w:lvlText w:val=""/>
      <w:lvlJc w:val="left"/>
      <w:pPr>
        <w:ind w:left="2880" w:hanging="360"/>
      </w:pPr>
      <w:rPr>
        <w:rFonts w:ascii="Symbol" w:hAnsi="Symbol" w:hint="default"/>
      </w:rPr>
    </w:lvl>
    <w:lvl w:ilvl="4" w:tplc="C372862A">
      <w:start w:val="1"/>
      <w:numFmt w:val="bullet"/>
      <w:lvlText w:val="o"/>
      <w:lvlJc w:val="left"/>
      <w:pPr>
        <w:ind w:left="3600" w:hanging="360"/>
      </w:pPr>
      <w:rPr>
        <w:rFonts w:ascii="Courier New" w:hAnsi="Courier New" w:hint="default"/>
      </w:rPr>
    </w:lvl>
    <w:lvl w:ilvl="5" w:tplc="88B06A0E">
      <w:start w:val="1"/>
      <w:numFmt w:val="bullet"/>
      <w:lvlText w:val=""/>
      <w:lvlJc w:val="left"/>
      <w:pPr>
        <w:ind w:left="4320" w:hanging="360"/>
      </w:pPr>
      <w:rPr>
        <w:rFonts w:ascii="Wingdings" w:hAnsi="Wingdings" w:hint="default"/>
      </w:rPr>
    </w:lvl>
    <w:lvl w:ilvl="6" w:tplc="299A5FF6">
      <w:start w:val="1"/>
      <w:numFmt w:val="bullet"/>
      <w:lvlText w:val=""/>
      <w:lvlJc w:val="left"/>
      <w:pPr>
        <w:ind w:left="5040" w:hanging="360"/>
      </w:pPr>
      <w:rPr>
        <w:rFonts w:ascii="Symbol" w:hAnsi="Symbol" w:hint="default"/>
      </w:rPr>
    </w:lvl>
    <w:lvl w:ilvl="7" w:tplc="F07C6EB2">
      <w:start w:val="1"/>
      <w:numFmt w:val="bullet"/>
      <w:lvlText w:val="o"/>
      <w:lvlJc w:val="left"/>
      <w:pPr>
        <w:ind w:left="5760" w:hanging="360"/>
      </w:pPr>
      <w:rPr>
        <w:rFonts w:ascii="Courier New" w:hAnsi="Courier New" w:hint="default"/>
      </w:rPr>
    </w:lvl>
    <w:lvl w:ilvl="8" w:tplc="0674D8A4">
      <w:start w:val="1"/>
      <w:numFmt w:val="bullet"/>
      <w:lvlText w:val=""/>
      <w:lvlJc w:val="left"/>
      <w:pPr>
        <w:ind w:left="6480" w:hanging="360"/>
      </w:pPr>
      <w:rPr>
        <w:rFonts w:ascii="Wingdings" w:hAnsi="Wingdings" w:hint="default"/>
      </w:rPr>
    </w:lvl>
  </w:abstractNum>
  <w:abstractNum w:abstractNumId="21" w15:restartNumberingAfterBreak="0">
    <w:nsid w:val="5BE047E0"/>
    <w:multiLevelType w:val="hybridMultilevel"/>
    <w:tmpl w:val="481E09CC"/>
    <w:lvl w:ilvl="0" w:tplc="57AE10D8">
      <w:start w:val="1"/>
      <w:numFmt w:val="bullet"/>
      <w:lvlText w:val=""/>
      <w:lvlJc w:val="left"/>
      <w:pPr>
        <w:ind w:left="720" w:hanging="360"/>
      </w:pPr>
      <w:rPr>
        <w:rFonts w:ascii="Symbol" w:hAnsi="Symbol" w:hint="default"/>
      </w:rPr>
    </w:lvl>
    <w:lvl w:ilvl="1" w:tplc="8EAA7ED4">
      <w:start w:val="1"/>
      <w:numFmt w:val="bullet"/>
      <w:lvlText w:val="o"/>
      <w:lvlJc w:val="left"/>
      <w:pPr>
        <w:ind w:left="1440" w:hanging="360"/>
      </w:pPr>
      <w:rPr>
        <w:rFonts w:ascii="Courier New" w:hAnsi="Courier New" w:hint="default"/>
      </w:rPr>
    </w:lvl>
    <w:lvl w:ilvl="2" w:tplc="EACE9AAA">
      <w:start w:val="1"/>
      <w:numFmt w:val="bullet"/>
      <w:lvlText w:val=""/>
      <w:lvlJc w:val="left"/>
      <w:pPr>
        <w:ind w:left="2160" w:hanging="360"/>
      </w:pPr>
      <w:rPr>
        <w:rFonts w:ascii="Wingdings" w:hAnsi="Wingdings" w:hint="default"/>
      </w:rPr>
    </w:lvl>
    <w:lvl w:ilvl="3" w:tplc="0A76D3E8">
      <w:start w:val="1"/>
      <w:numFmt w:val="bullet"/>
      <w:lvlText w:val=""/>
      <w:lvlJc w:val="left"/>
      <w:pPr>
        <w:ind w:left="2880" w:hanging="360"/>
      </w:pPr>
      <w:rPr>
        <w:rFonts w:ascii="Symbol" w:hAnsi="Symbol" w:hint="default"/>
      </w:rPr>
    </w:lvl>
    <w:lvl w:ilvl="4" w:tplc="29FE69BC">
      <w:start w:val="1"/>
      <w:numFmt w:val="bullet"/>
      <w:lvlText w:val="o"/>
      <w:lvlJc w:val="left"/>
      <w:pPr>
        <w:ind w:left="3600" w:hanging="360"/>
      </w:pPr>
      <w:rPr>
        <w:rFonts w:ascii="Courier New" w:hAnsi="Courier New" w:hint="default"/>
      </w:rPr>
    </w:lvl>
    <w:lvl w:ilvl="5" w:tplc="AA5E85A8">
      <w:start w:val="1"/>
      <w:numFmt w:val="bullet"/>
      <w:lvlText w:val=""/>
      <w:lvlJc w:val="left"/>
      <w:pPr>
        <w:ind w:left="4320" w:hanging="360"/>
      </w:pPr>
      <w:rPr>
        <w:rFonts w:ascii="Wingdings" w:hAnsi="Wingdings" w:hint="default"/>
      </w:rPr>
    </w:lvl>
    <w:lvl w:ilvl="6" w:tplc="0A2E04E8">
      <w:start w:val="1"/>
      <w:numFmt w:val="bullet"/>
      <w:lvlText w:val=""/>
      <w:lvlJc w:val="left"/>
      <w:pPr>
        <w:ind w:left="5040" w:hanging="360"/>
      </w:pPr>
      <w:rPr>
        <w:rFonts w:ascii="Symbol" w:hAnsi="Symbol" w:hint="default"/>
      </w:rPr>
    </w:lvl>
    <w:lvl w:ilvl="7" w:tplc="8B6E5F10">
      <w:start w:val="1"/>
      <w:numFmt w:val="bullet"/>
      <w:lvlText w:val="o"/>
      <w:lvlJc w:val="left"/>
      <w:pPr>
        <w:ind w:left="5760" w:hanging="360"/>
      </w:pPr>
      <w:rPr>
        <w:rFonts w:ascii="Courier New" w:hAnsi="Courier New" w:hint="default"/>
      </w:rPr>
    </w:lvl>
    <w:lvl w:ilvl="8" w:tplc="4B36D35A">
      <w:start w:val="1"/>
      <w:numFmt w:val="bullet"/>
      <w:lvlText w:val=""/>
      <w:lvlJc w:val="left"/>
      <w:pPr>
        <w:ind w:left="6480" w:hanging="360"/>
      </w:pPr>
      <w:rPr>
        <w:rFonts w:ascii="Wingdings" w:hAnsi="Wingdings" w:hint="default"/>
      </w:rPr>
    </w:lvl>
  </w:abstractNum>
  <w:abstractNum w:abstractNumId="22" w15:restartNumberingAfterBreak="0">
    <w:nsid w:val="60FA912F"/>
    <w:multiLevelType w:val="hybridMultilevel"/>
    <w:tmpl w:val="6164D322"/>
    <w:lvl w:ilvl="0" w:tplc="500A02F0">
      <w:start w:val="1"/>
      <w:numFmt w:val="bullet"/>
      <w:lvlText w:val=""/>
      <w:lvlJc w:val="left"/>
      <w:pPr>
        <w:ind w:left="720" w:hanging="360"/>
      </w:pPr>
      <w:rPr>
        <w:rFonts w:ascii="Symbol" w:hAnsi="Symbol" w:hint="default"/>
      </w:rPr>
    </w:lvl>
    <w:lvl w:ilvl="1" w:tplc="2638AB8E">
      <w:start w:val="1"/>
      <w:numFmt w:val="bullet"/>
      <w:lvlText w:val="o"/>
      <w:lvlJc w:val="left"/>
      <w:pPr>
        <w:ind w:left="1440" w:hanging="360"/>
      </w:pPr>
      <w:rPr>
        <w:rFonts w:ascii="Courier New" w:hAnsi="Courier New" w:hint="default"/>
      </w:rPr>
    </w:lvl>
    <w:lvl w:ilvl="2" w:tplc="0CC2DB30">
      <w:start w:val="1"/>
      <w:numFmt w:val="bullet"/>
      <w:lvlText w:val=""/>
      <w:lvlJc w:val="left"/>
      <w:pPr>
        <w:ind w:left="2160" w:hanging="360"/>
      </w:pPr>
      <w:rPr>
        <w:rFonts w:ascii="Wingdings" w:hAnsi="Wingdings" w:hint="default"/>
      </w:rPr>
    </w:lvl>
    <w:lvl w:ilvl="3" w:tplc="59D2408C">
      <w:start w:val="1"/>
      <w:numFmt w:val="bullet"/>
      <w:lvlText w:val=""/>
      <w:lvlJc w:val="left"/>
      <w:pPr>
        <w:ind w:left="2880" w:hanging="360"/>
      </w:pPr>
      <w:rPr>
        <w:rFonts w:ascii="Symbol" w:hAnsi="Symbol" w:hint="default"/>
      </w:rPr>
    </w:lvl>
    <w:lvl w:ilvl="4" w:tplc="9A4CF2A0">
      <w:start w:val="1"/>
      <w:numFmt w:val="bullet"/>
      <w:lvlText w:val="o"/>
      <w:lvlJc w:val="left"/>
      <w:pPr>
        <w:ind w:left="3600" w:hanging="360"/>
      </w:pPr>
      <w:rPr>
        <w:rFonts w:ascii="Courier New" w:hAnsi="Courier New" w:hint="default"/>
      </w:rPr>
    </w:lvl>
    <w:lvl w:ilvl="5" w:tplc="880A7298">
      <w:start w:val="1"/>
      <w:numFmt w:val="bullet"/>
      <w:lvlText w:val=""/>
      <w:lvlJc w:val="left"/>
      <w:pPr>
        <w:ind w:left="4320" w:hanging="360"/>
      </w:pPr>
      <w:rPr>
        <w:rFonts w:ascii="Wingdings" w:hAnsi="Wingdings" w:hint="default"/>
      </w:rPr>
    </w:lvl>
    <w:lvl w:ilvl="6" w:tplc="C6625722">
      <w:start w:val="1"/>
      <w:numFmt w:val="bullet"/>
      <w:lvlText w:val=""/>
      <w:lvlJc w:val="left"/>
      <w:pPr>
        <w:ind w:left="5040" w:hanging="360"/>
      </w:pPr>
      <w:rPr>
        <w:rFonts w:ascii="Symbol" w:hAnsi="Symbol" w:hint="default"/>
      </w:rPr>
    </w:lvl>
    <w:lvl w:ilvl="7" w:tplc="05DC1664">
      <w:start w:val="1"/>
      <w:numFmt w:val="bullet"/>
      <w:lvlText w:val="o"/>
      <w:lvlJc w:val="left"/>
      <w:pPr>
        <w:ind w:left="5760" w:hanging="360"/>
      </w:pPr>
      <w:rPr>
        <w:rFonts w:ascii="Courier New" w:hAnsi="Courier New" w:hint="default"/>
      </w:rPr>
    </w:lvl>
    <w:lvl w:ilvl="8" w:tplc="69708D88">
      <w:start w:val="1"/>
      <w:numFmt w:val="bullet"/>
      <w:lvlText w:val=""/>
      <w:lvlJc w:val="left"/>
      <w:pPr>
        <w:ind w:left="6480" w:hanging="360"/>
      </w:pPr>
      <w:rPr>
        <w:rFonts w:ascii="Wingdings" w:hAnsi="Wingdings" w:hint="default"/>
      </w:rPr>
    </w:lvl>
  </w:abstractNum>
  <w:abstractNum w:abstractNumId="23" w15:restartNumberingAfterBreak="0">
    <w:nsid w:val="659CF6CF"/>
    <w:multiLevelType w:val="hybridMultilevel"/>
    <w:tmpl w:val="D44CFDB8"/>
    <w:lvl w:ilvl="0" w:tplc="2A045702">
      <w:start w:val="1"/>
      <w:numFmt w:val="bullet"/>
      <w:lvlText w:val=""/>
      <w:lvlJc w:val="left"/>
      <w:pPr>
        <w:ind w:left="720" w:hanging="360"/>
      </w:pPr>
      <w:rPr>
        <w:rFonts w:ascii="Symbol" w:hAnsi="Symbol" w:hint="default"/>
      </w:rPr>
    </w:lvl>
    <w:lvl w:ilvl="1" w:tplc="4C1E9BA6">
      <w:start w:val="1"/>
      <w:numFmt w:val="bullet"/>
      <w:lvlText w:val="o"/>
      <w:lvlJc w:val="left"/>
      <w:pPr>
        <w:ind w:left="1440" w:hanging="360"/>
      </w:pPr>
      <w:rPr>
        <w:rFonts w:ascii="Courier New" w:hAnsi="Courier New" w:hint="default"/>
      </w:rPr>
    </w:lvl>
    <w:lvl w:ilvl="2" w:tplc="DB420ED6">
      <w:start w:val="1"/>
      <w:numFmt w:val="bullet"/>
      <w:lvlText w:val=""/>
      <w:lvlJc w:val="left"/>
      <w:pPr>
        <w:ind w:left="2160" w:hanging="360"/>
      </w:pPr>
      <w:rPr>
        <w:rFonts w:ascii="Wingdings" w:hAnsi="Wingdings" w:hint="default"/>
      </w:rPr>
    </w:lvl>
    <w:lvl w:ilvl="3" w:tplc="88C2DB70">
      <w:start w:val="1"/>
      <w:numFmt w:val="bullet"/>
      <w:lvlText w:val=""/>
      <w:lvlJc w:val="left"/>
      <w:pPr>
        <w:ind w:left="2880" w:hanging="360"/>
      </w:pPr>
      <w:rPr>
        <w:rFonts w:ascii="Symbol" w:hAnsi="Symbol" w:hint="default"/>
      </w:rPr>
    </w:lvl>
    <w:lvl w:ilvl="4" w:tplc="EE2A7E56">
      <w:start w:val="1"/>
      <w:numFmt w:val="bullet"/>
      <w:lvlText w:val="o"/>
      <w:lvlJc w:val="left"/>
      <w:pPr>
        <w:ind w:left="3600" w:hanging="360"/>
      </w:pPr>
      <w:rPr>
        <w:rFonts w:ascii="Courier New" w:hAnsi="Courier New" w:hint="default"/>
      </w:rPr>
    </w:lvl>
    <w:lvl w:ilvl="5" w:tplc="281C265E">
      <w:start w:val="1"/>
      <w:numFmt w:val="bullet"/>
      <w:lvlText w:val=""/>
      <w:lvlJc w:val="left"/>
      <w:pPr>
        <w:ind w:left="4320" w:hanging="360"/>
      </w:pPr>
      <w:rPr>
        <w:rFonts w:ascii="Wingdings" w:hAnsi="Wingdings" w:hint="default"/>
      </w:rPr>
    </w:lvl>
    <w:lvl w:ilvl="6" w:tplc="51EAD62C">
      <w:start w:val="1"/>
      <w:numFmt w:val="bullet"/>
      <w:lvlText w:val=""/>
      <w:lvlJc w:val="left"/>
      <w:pPr>
        <w:ind w:left="5040" w:hanging="360"/>
      </w:pPr>
      <w:rPr>
        <w:rFonts w:ascii="Symbol" w:hAnsi="Symbol" w:hint="default"/>
      </w:rPr>
    </w:lvl>
    <w:lvl w:ilvl="7" w:tplc="E2C4F80C">
      <w:start w:val="1"/>
      <w:numFmt w:val="bullet"/>
      <w:lvlText w:val="o"/>
      <w:lvlJc w:val="left"/>
      <w:pPr>
        <w:ind w:left="5760" w:hanging="360"/>
      </w:pPr>
      <w:rPr>
        <w:rFonts w:ascii="Courier New" w:hAnsi="Courier New" w:hint="default"/>
      </w:rPr>
    </w:lvl>
    <w:lvl w:ilvl="8" w:tplc="A5368B64">
      <w:start w:val="1"/>
      <w:numFmt w:val="bullet"/>
      <w:lvlText w:val=""/>
      <w:lvlJc w:val="left"/>
      <w:pPr>
        <w:ind w:left="6480" w:hanging="360"/>
      </w:pPr>
      <w:rPr>
        <w:rFonts w:ascii="Wingdings" w:hAnsi="Wingdings" w:hint="default"/>
      </w:rPr>
    </w:lvl>
  </w:abstractNum>
  <w:abstractNum w:abstractNumId="24" w15:restartNumberingAfterBreak="0">
    <w:nsid w:val="674DF502"/>
    <w:multiLevelType w:val="hybridMultilevel"/>
    <w:tmpl w:val="EFD8E700"/>
    <w:lvl w:ilvl="0" w:tplc="753AB5BC">
      <w:start w:val="1"/>
      <w:numFmt w:val="bullet"/>
      <w:lvlText w:val=""/>
      <w:lvlJc w:val="left"/>
      <w:pPr>
        <w:ind w:left="720" w:hanging="360"/>
      </w:pPr>
      <w:rPr>
        <w:rFonts w:ascii="Symbol" w:hAnsi="Symbol" w:hint="default"/>
      </w:rPr>
    </w:lvl>
    <w:lvl w:ilvl="1" w:tplc="64AA2764">
      <w:start w:val="1"/>
      <w:numFmt w:val="bullet"/>
      <w:lvlText w:val="o"/>
      <w:lvlJc w:val="left"/>
      <w:pPr>
        <w:ind w:left="1440" w:hanging="360"/>
      </w:pPr>
      <w:rPr>
        <w:rFonts w:ascii="Courier New" w:hAnsi="Courier New" w:hint="default"/>
      </w:rPr>
    </w:lvl>
    <w:lvl w:ilvl="2" w:tplc="81C4A970">
      <w:start w:val="1"/>
      <w:numFmt w:val="bullet"/>
      <w:lvlText w:val=""/>
      <w:lvlJc w:val="left"/>
      <w:pPr>
        <w:ind w:left="2160" w:hanging="360"/>
      </w:pPr>
      <w:rPr>
        <w:rFonts w:ascii="Wingdings" w:hAnsi="Wingdings" w:hint="default"/>
      </w:rPr>
    </w:lvl>
    <w:lvl w:ilvl="3" w:tplc="BB809044">
      <w:start w:val="1"/>
      <w:numFmt w:val="bullet"/>
      <w:lvlText w:val=""/>
      <w:lvlJc w:val="left"/>
      <w:pPr>
        <w:ind w:left="2880" w:hanging="360"/>
      </w:pPr>
      <w:rPr>
        <w:rFonts w:ascii="Symbol" w:hAnsi="Symbol" w:hint="default"/>
      </w:rPr>
    </w:lvl>
    <w:lvl w:ilvl="4" w:tplc="E6A61254">
      <w:start w:val="1"/>
      <w:numFmt w:val="bullet"/>
      <w:lvlText w:val="o"/>
      <w:lvlJc w:val="left"/>
      <w:pPr>
        <w:ind w:left="3600" w:hanging="360"/>
      </w:pPr>
      <w:rPr>
        <w:rFonts w:ascii="Courier New" w:hAnsi="Courier New" w:hint="default"/>
      </w:rPr>
    </w:lvl>
    <w:lvl w:ilvl="5" w:tplc="A4D87CE6">
      <w:start w:val="1"/>
      <w:numFmt w:val="bullet"/>
      <w:lvlText w:val=""/>
      <w:lvlJc w:val="left"/>
      <w:pPr>
        <w:ind w:left="4320" w:hanging="360"/>
      </w:pPr>
      <w:rPr>
        <w:rFonts w:ascii="Wingdings" w:hAnsi="Wingdings" w:hint="default"/>
      </w:rPr>
    </w:lvl>
    <w:lvl w:ilvl="6" w:tplc="F8EAF280">
      <w:start w:val="1"/>
      <w:numFmt w:val="bullet"/>
      <w:lvlText w:val=""/>
      <w:lvlJc w:val="left"/>
      <w:pPr>
        <w:ind w:left="5040" w:hanging="360"/>
      </w:pPr>
      <w:rPr>
        <w:rFonts w:ascii="Symbol" w:hAnsi="Symbol" w:hint="default"/>
      </w:rPr>
    </w:lvl>
    <w:lvl w:ilvl="7" w:tplc="A7D4E78C">
      <w:start w:val="1"/>
      <w:numFmt w:val="bullet"/>
      <w:lvlText w:val="o"/>
      <w:lvlJc w:val="left"/>
      <w:pPr>
        <w:ind w:left="5760" w:hanging="360"/>
      </w:pPr>
      <w:rPr>
        <w:rFonts w:ascii="Courier New" w:hAnsi="Courier New" w:hint="default"/>
      </w:rPr>
    </w:lvl>
    <w:lvl w:ilvl="8" w:tplc="92C4FD9E">
      <w:start w:val="1"/>
      <w:numFmt w:val="bullet"/>
      <w:lvlText w:val=""/>
      <w:lvlJc w:val="left"/>
      <w:pPr>
        <w:ind w:left="6480" w:hanging="360"/>
      </w:pPr>
      <w:rPr>
        <w:rFonts w:ascii="Wingdings" w:hAnsi="Wingdings" w:hint="default"/>
      </w:rPr>
    </w:lvl>
  </w:abstractNum>
  <w:abstractNum w:abstractNumId="25" w15:restartNumberingAfterBreak="0">
    <w:nsid w:val="6C76D7AE"/>
    <w:multiLevelType w:val="hybridMultilevel"/>
    <w:tmpl w:val="E7789522"/>
    <w:lvl w:ilvl="0" w:tplc="D6785768">
      <w:start w:val="1"/>
      <w:numFmt w:val="decimal"/>
      <w:lvlText w:val="%1."/>
      <w:lvlJc w:val="left"/>
      <w:pPr>
        <w:ind w:left="720" w:hanging="360"/>
      </w:pPr>
    </w:lvl>
    <w:lvl w:ilvl="1" w:tplc="A4AE17A6">
      <w:start w:val="1"/>
      <w:numFmt w:val="lowerLetter"/>
      <w:lvlText w:val="%2."/>
      <w:lvlJc w:val="left"/>
      <w:pPr>
        <w:ind w:left="1440" w:hanging="360"/>
      </w:pPr>
    </w:lvl>
    <w:lvl w:ilvl="2" w:tplc="A5622824">
      <w:start w:val="1"/>
      <w:numFmt w:val="lowerRoman"/>
      <w:lvlText w:val="%3."/>
      <w:lvlJc w:val="right"/>
      <w:pPr>
        <w:ind w:left="2160" w:hanging="180"/>
      </w:pPr>
    </w:lvl>
    <w:lvl w:ilvl="3" w:tplc="4850781C">
      <w:start w:val="1"/>
      <w:numFmt w:val="decimal"/>
      <w:lvlText w:val="%4."/>
      <w:lvlJc w:val="left"/>
      <w:pPr>
        <w:ind w:left="2880" w:hanging="360"/>
      </w:pPr>
    </w:lvl>
    <w:lvl w:ilvl="4" w:tplc="3E1ACA88">
      <w:start w:val="1"/>
      <w:numFmt w:val="lowerLetter"/>
      <w:lvlText w:val="%5."/>
      <w:lvlJc w:val="left"/>
      <w:pPr>
        <w:ind w:left="3600" w:hanging="360"/>
      </w:pPr>
    </w:lvl>
    <w:lvl w:ilvl="5" w:tplc="65FA8276">
      <w:start w:val="1"/>
      <w:numFmt w:val="lowerRoman"/>
      <w:lvlText w:val="%6."/>
      <w:lvlJc w:val="right"/>
      <w:pPr>
        <w:ind w:left="4320" w:hanging="180"/>
      </w:pPr>
    </w:lvl>
    <w:lvl w:ilvl="6" w:tplc="713206EC">
      <w:start w:val="1"/>
      <w:numFmt w:val="decimal"/>
      <w:lvlText w:val="%7."/>
      <w:lvlJc w:val="left"/>
      <w:pPr>
        <w:ind w:left="5040" w:hanging="360"/>
      </w:pPr>
    </w:lvl>
    <w:lvl w:ilvl="7" w:tplc="F7287ACC">
      <w:start w:val="1"/>
      <w:numFmt w:val="lowerLetter"/>
      <w:lvlText w:val="%8."/>
      <w:lvlJc w:val="left"/>
      <w:pPr>
        <w:ind w:left="5760" w:hanging="360"/>
      </w:pPr>
    </w:lvl>
    <w:lvl w:ilvl="8" w:tplc="6BDAF99E">
      <w:start w:val="1"/>
      <w:numFmt w:val="lowerRoman"/>
      <w:lvlText w:val="%9."/>
      <w:lvlJc w:val="right"/>
      <w:pPr>
        <w:ind w:left="6480" w:hanging="180"/>
      </w:pPr>
    </w:lvl>
  </w:abstractNum>
  <w:abstractNum w:abstractNumId="26" w15:restartNumberingAfterBreak="0">
    <w:nsid w:val="6EE68C5B"/>
    <w:multiLevelType w:val="hybridMultilevel"/>
    <w:tmpl w:val="10B0B73A"/>
    <w:lvl w:ilvl="0" w:tplc="DCB49CFE">
      <w:start w:val="1"/>
      <w:numFmt w:val="bullet"/>
      <w:lvlText w:val=""/>
      <w:lvlJc w:val="left"/>
      <w:pPr>
        <w:ind w:left="720" w:hanging="360"/>
      </w:pPr>
      <w:rPr>
        <w:rFonts w:ascii="Symbol" w:hAnsi="Symbol" w:hint="default"/>
      </w:rPr>
    </w:lvl>
    <w:lvl w:ilvl="1" w:tplc="273ECE34">
      <w:start w:val="1"/>
      <w:numFmt w:val="bullet"/>
      <w:lvlText w:val="o"/>
      <w:lvlJc w:val="left"/>
      <w:pPr>
        <w:ind w:left="1440" w:hanging="360"/>
      </w:pPr>
      <w:rPr>
        <w:rFonts w:ascii="Courier New" w:hAnsi="Courier New" w:hint="default"/>
      </w:rPr>
    </w:lvl>
    <w:lvl w:ilvl="2" w:tplc="259ACB7A">
      <w:start w:val="1"/>
      <w:numFmt w:val="bullet"/>
      <w:lvlText w:val=""/>
      <w:lvlJc w:val="left"/>
      <w:pPr>
        <w:ind w:left="2160" w:hanging="360"/>
      </w:pPr>
      <w:rPr>
        <w:rFonts w:ascii="Wingdings" w:hAnsi="Wingdings" w:hint="default"/>
      </w:rPr>
    </w:lvl>
    <w:lvl w:ilvl="3" w:tplc="8C4E314E">
      <w:start w:val="1"/>
      <w:numFmt w:val="bullet"/>
      <w:lvlText w:val=""/>
      <w:lvlJc w:val="left"/>
      <w:pPr>
        <w:ind w:left="2880" w:hanging="360"/>
      </w:pPr>
      <w:rPr>
        <w:rFonts w:ascii="Symbol" w:hAnsi="Symbol" w:hint="default"/>
      </w:rPr>
    </w:lvl>
    <w:lvl w:ilvl="4" w:tplc="C628A65C">
      <w:start w:val="1"/>
      <w:numFmt w:val="bullet"/>
      <w:lvlText w:val="o"/>
      <w:lvlJc w:val="left"/>
      <w:pPr>
        <w:ind w:left="3600" w:hanging="360"/>
      </w:pPr>
      <w:rPr>
        <w:rFonts w:ascii="Courier New" w:hAnsi="Courier New" w:hint="default"/>
      </w:rPr>
    </w:lvl>
    <w:lvl w:ilvl="5" w:tplc="BA0E30EC">
      <w:start w:val="1"/>
      <w:numFmt w:val="bullet"/>
      <w:lvlText w:val=""/>
      <w:lvlJc w:val="left"/>
      <w:pPr>
        <w:ind w:left="4320" w:hanging="360"/>
      </w:pPr>
      <w:rPr>
        <w:rFonts w:ascii="Wingdings" w:hAnsi="Wingdings" w:hint="default"/>
      </w:rPr>
    </w:lvl>
    <w:lvl w:ilvl="6" w:tplc="1A429D5A">
      <w:start w:val="1"/>
      <w:numFmt w:val="bullet"/>
      <w:lvlText w:val=""/>
      <w:lvlJc w:val="left"/>
      <w:pPr>
        <w:ind w:left="5040" w:hanging="360"/>
      </w:pPr>
      <w:rPr>
        <w:rFonts w:ascii="Symbol" w:hAnsi="Symbol" w:hint="default"/>
      </w:rPr>
    </w:lvl>
    <w:lvl w:ilvl="7" w:tplc="24B8FF9C">
      <w:start w:val="1"/>
      <w:numFmt w:val="bullet"/>
      <w:lvlText w:val="o"/>
      <w:lvlJc w:val="left"/>
      <w:pPr>
        <w:ind w:left="5760" w:hanging="360"/>
      </w:pPr>
      <w:rPr>
        <w:rFonts w:ascii="Courier New" w:hAnsi="Courier New" w:hint="default"/>
      </w:rPr>
    </w:lvl>
    <w:lvl w:ilvl="8" w:tplc="970C48BC">
      <w:start w:val="1"/>
      <w:numFmt w:val="bullet"/>
      <w:lvlText w:val=""/>
      <w:lvlJc w:val="left"/>
      <w:pPr>
        <w:ind w:left="6480" w:hanging="360"/>
      </w:pPr>
      <w:rPr>
        <w:rFonts w:ascii="Wingdings" w:hAnsi="Wingdings" w:hint="default"/>
      </w:rPr>
    </w:lvl>
  </w:abstractNum>
  <w:abstractNum w:abstractNumId="27" w15:restartNumberingAfterBreak="0">
    <w:nsid w:val="75F62DF1"/>
    <w:multiLevelType w:val="hybridMultilevel"/>
    <w:tmpl w:val="DC5E9DFA"/>
    <w:lvl w:ilvl="0" w:tplc="0106BB8E">
      <w:start w:val="1"/>
      <w:numFmt w:val="bullet"/>
      <w:lvlText w:val=""/>
      <w:lvlJc w:val="left"/>
      <w:pPr>
        <w:ind w:left="720" w:hanging="360"/>
      </w:pPr>
      <w:rPr>
        <w:rFonts w:ascii="Symbol" w:hAnsi="Symbol" w:hint="default"/>
      </w:rPr>
    </w:lvl>
    <w:lvl w:ilvl="1" w:tplc="C34AA434">
      <w:start w:val="1"/>
      <w:numFmt w:val="bullet"/>
      <w:lvlText w:val="o"/>
      <w:lvlJc w:val="left"/>
      <w:pPr>
        <w:ind w:left="1440" w:hanging="360"/>
      </w:pPr>
      <w:rPr>
        <w:rFonts w:ascii="Courier New" w:hAnsi="Courier New" w:hint="default"/>
      </w:rPr>
    </w:lvl>
    <w:lvl w:ilvl="2" w:tplc="D75C80EA">
      <w:start w:val="1"/>
      <w:numFmt w:val="bullet"/>
      <w:lvlText w:val=""/>
      <w:lvlJc w:val="left"/>
      <w:pPr>
        <w:ind w:left="2160" w:hanging="360"/>
      </w:pPr>
      <w:rPr>
        <w:rFonts w:ascii="Wingdings" w:hAnsi="Wingdings" w:hint="default"/>
      </w:rPr>
    </w:lvl>
    <w:lvl w:ilvl="3" w:tplc="08A61124">
      <w:start w:val="1"/>
      <w:numFmt w:val="bullet"/>
      <w:lvlText w:val=""/>
      <w:lvlJc w:val="left"/>
      <w:pPr>
        <w:ind w:left="2880" w:hanging="360"/>
      </w:pPr>
      <w:rPr>
        <w:rFonts w:ascii="Symbol" w:hAnsi="Symbol" w:hint="default"/>
      </w:rPr>
    </w:lvl>
    <w:lvl w:ilvl="4" w:tplc="E078F1F0">
      <w:start w:val="1"/>
      <w:numFmt w:val="bullet"/>
      <w:lvlText w:val="o"/>
      <w:lvlJc w:val="left"/>
      <w:pPr>
        <w:ind w:left="3600" w:hanging="360"/>
      </w:pPr>
      <w:rPr>
        <w:rFonts w:ascii="Courier New" w:hAnsi="Courier New" w:hint="default"/>
      </w:rPr>
    </w:lvl>
    <w:lvl w:ilvl="5" w:tplc="33603170">
      <w:start w:val="1"/>
      <w:numFmt w:val="bullet"/>
      <w:lvlText w:val=""/>
      <w:lvlJc w:val="left"/>
      <w:pPr>
        <w:ind w:left="4320" w:hanging="360"/>
      </w:pPr>
      <w:rPr>
        <w:rFonts w:ascii="Wingdings" w:hAnsi="Wingdings" w:hint="default"/>
      </w:rPr>
    </w:lvl>
    <w:lvl w:ilvl="6" w:tplc="19F415A8">
      <w:start w:val="1"/>
      <w:numFmt w:val="bullet"/>
      <w:lvlText w:val=""/>
      <w:lvlJc w:val="left"/>
      <w:pPr>
        <w:ind w:left="5040" w:hanging="360"/>
      </w:pPr>
      <w:rPr>
        <w:rFonts w:ascii="Symbol" w:hAnsi="Symbol" w:hint="default"/>
      </w:rPr>
    </w:lvl>
    <w:lvl w:ilvl="7" w:tplc="457C095E">
      <w:start w:val="1"/>
      <w:numFmt w:val="bullet"/>
      <w:lvlText w:val="o"/>
      <w:lvlJc w:val="left"/>
      <w:pPr>
        <w:ind w:left="5760" w:hanging="360"/>
      </w:pPr>
      <w:rPr>
        <w:rFonts w:ascii="Courier New" w:hAnsi="Courier New" w:hint="default"/>
      </w:rPr>
    </w:lvl>
    <w:lvl w:ilvl="8" w:tplc="B91E68F8">
      <w:start w:val="1"/>
      <w:numFmt w:val="bullet"/>
      <w:lvlText w:val=""/>
      <w:lvlJc w:val="left"/>
      <w:pPr>
        <w:ind w:left="6480" w:hanging="360"/>
      </w:pPr>
      <w:rPr>
        <w:rFonts w:ascii="Wingdings" w:hAnsi="Wingdings" w:hint="default"/>
      </w:rPr>
    </w:lvl>
  </w:abstractNum>
  <w:abstractNum w:abstractNumId="28" w15:restartNumberingAfterBreak="0">
    <w:nsid w:val="777E36CC"/>
    <w:multiLevelType w:val="hybridMultilevel"/>
    <w:tmpl w:val="C4A0ABAC"/>
    <w:lvl w:ilvl="0" w:tplc="66AAFCE4">
      <w:start w:val="1"/>
      <w:numFmt w:val="bullet"/>
      <w:lvlText w:val=""/>
      <w:lvlJc w:val="left"/>
      <w:pPr>
        <w:ind w:left="720" w:hanging="360"/>
      </w:pPr>
      <w:rPr>
        <w:rFonts w:ascii="Symbol" w:hAnsi="Symbol" w:hint="default"/>
      </w:rPr>
    </w:lvl>
    <w:lvl w:ilvl="1" w:tplc="69F69FA4">
      <w:start w:val="1"/>
      <w:numFmt w:val="bullet"/>
      <w:lvlText w:val="o"/>
      <w:lvlJc w:val="left"/>
      <w:pPr>
        <w:ind w:left="1440" w:hanging="360"/>
      </w:pPr>
      <w:rPr>
        <w:rFonts w:ascii="Courier New" w:hAnsi="Courier New" w:hint="default"/>
      </w:rPr>
    </w:lvl>
    <w:lvl w:ilvl="2" w:tplc="FCEC73BE">
      <w:start w:val="1"/>
      <w:numFmt w:val="bullet"/>
      <w:lvlText w:val=""/>
      <w:lvlJc w:val="left"/>
      <w:pPr>
        <w:ind w:left="2160" w:hanging="360"/>
      </w:pPr>
      <w:rPr>
        <w:rFonts w:ascii="Wingdings" w:hAnsi="Wingdings" w:hint="default"/>
      </w:rPr>
    </w:lvl>
    <w:lvl w:ilvl="3" w:tplc="9A9CCA2E">
      <w:start w:val="1"/>
      <w:numFmt w:val="bullet"/>
      <w:lvlText w:val=""/>
      <w:lvlJc w:val="left"/>
      <w:pPr>
        <w:ind w:left="2880" w:hanging="360"/>
      </w:pPr>
      <w:rPr>
        <w:rFonts w:ascii="Symbol" w:hAnsi="Symbol" w:hint="default"/>
      </w:rPr>
    </w:lvl>
    <w:lvl w:ilvl="4" w:tplc="EF5E88F6">
      <w:start w:val="1"/>
      <w:numFmt w:val="bullet"/>
      <w:lvlText w:val="o"/>
      <w:lvlJc w:val="left"/>
      <w:pPr>
        <w:ind w:left="3600" w:hanging="360"/>
      </w:pPr>
      <w:rPr>
        <w:rFonts w:ascii="Courier New" w:hAnsi="Courier New" w:hint="default"/>
      </w:rPr>
    </w:lvl>
    <w:lvl w:ilvl="5" w:tplc="EBE2FAC0">
      <w:start w:val="1"/>
      <w:numFmt w:val="bullet"/>
      <w:lvlText w:val=""/>
      <w:lvlJc w:val="left"/>
      <w:pPr>
        <w:ind w:left="4320" w:hanging="360"/>
      </w:pPr>
      <w:rPr>
        <w:rFonts w:ascii="Wingdings" w:hAnsi="Wingdings" w:hint="default"/>
      </w:rPr>
    </w:lvl>
    <w:lvl w:ilvl="6" w:tplc="2B36429A">
      <w:start w:val="1"/>
      <w:numFmt w:val="bullet"/>
      <w:lvlText w:val=""/>
      <w:lvlJc w:val="left"/>
      <w:pPr>
        <w:ind w:left="5040" w:hanging="360"/>
      </w:pPr>
      <w:rPr>
        <w:rFonts w:ascii="Symbol" w:hAnsi="Symbol" w:hint="default"/>
      </w:rPr>
    </w:lvl>
    <w:lvl w:ilvl="7" w:tplc="6D40A536">
      <w:start w:val="1"/>
      <w:numFmt w:val="bullet"/>
      <w:lvlText w:val="o"/>
      <w:lvlJc w:val="left"/>
      <w:pPr>
        <w:ind w:left="5760" w:hanging="360"/>
      </w:pPr>
      <w:rPr>
        <w:rFonts w:ascii="Courier New" w:hAnsi="Courier New" w:hint="default"/>
      </w:rPr>
    </w:lvl>
    <w:lvl w:ilvl="8" w:tplc="85A23A10">
      <w:start w:val="1"/>
      <w:numFmt w:val="bullet"/>
      <w:lvlText w:val=""/>
      <w:lvlJc w:val="left"/>
      <w:pPr>
        <w:ind w:left="6480" w:hanging="360"/>
      </w:pPr>
      <w:rPr>
        <w:rFonts w:ascii="Wingdings" w:hAnsi="Wingdings" w:hint="default"/>
      </w:rPr>
    </w:lvl>
  </w:abstractNum>
  <w:num w:numId="1" w16cid:durableId="1607419024">
    <w:abstractNumId w:val="12"/>
  </w:num>
  <w:num w:numId="2" w16cid:durableId="1501043355">
    <w:abstractNumId w:val="10"/>
  </w:num>
  <w:num w:numId="3" w16cid:durableId="483354790">
    <w:abstractNumId w:val="16"/>
  </w:num>
  <w:num w:numId="4" w16cid:durableId="368339344">
    <w:abstractNumId w:val="22"/>
  </w:num>
  <w:num w:numId="5" w16cid:durableId="2047024723">
    <w:abstractNumId w:val="28"/>
  </w:num>
  <w:num w:numId="6" w16cid:durableId="547454876">
    <w:abstractNumId w:val="26"/>
  </w:num>
  <w:num w:numId="7" w16cid:durableId="1153982328">
    <w:abstractNumId w:val="20"/>
  </w:num>
  <w:num w:numId="8" w16cid:durableId="1418018981">
    <w:abstractNumId w:val="15"/>
  </w:num>
  <w:num w:numId="9" w16cid:durableId="1163007713">
    <w:abstractNumId w:val="4"/>
  </w:num>
  <w:num w:numId="10" w16cid:durableId="517812296">
    <w:abstractNumId w:val="2"/>
  </w:num>
  <w:num w:numId="11" w16cid:durableId="215631896">
    <w:abstractNumId w:val="13"/>
  </w:num>
  <w:num w:numId="12" w16cid:durableId="1430009660">
    <w:abstractNumId w:val="14"/>
  </w:num>
  <w:num w:numId="13" w16cid:durableId="1849564143">
    <w:abstractNumId w:val="1"/>
  </w:num>
  <w:num w:numId="14" w16cid:durableId="977340642">
    <w:abstractNumId w:val="9"/>
  </w:num>
  <w:num w:numId="15" w16cid:durableId="1174033009">
    <w:abstractNumId w:val="18"/>
  </w:num>
  <w:num w:numId="16" w16cid:durableId="184908266">
    <w:abstractNumId w:val="8"/>
  </w:num>
  <w:num w:numId="17" w16cid:durableId="1217005504">
    <w:abstractNumId w:val="21"/>
  </w:num>
  <w:num w:numId="18" w16cid:durableId="644507236">
    <w:abstractNumId w:val="19"/>
  </w:num>
  <w:num w:numId="19" w16cid:durableId="1660962776">
    <w:abstractNumId w:val="17"/>
  </w:num>
  <w:num w:numId="20" w16cid:durableId="869879379">
    <w:abstractNumId w:val="25"/>
  </w:num>
  <w:num w:numId="21" w16cid:durableId="414523190">
    <w:abstractNumId w:val="7"/>
  </w:num>
  <w:num w:numId="22" w16cid:durableId="1027827998">
    <w:abstractNumId w:val="5"/>
  </w:num>
  <w:num w:numId="23" w16cid:durableId="74402425">
    <w:abstractNumId w:val="24"/>
  </w:num>
  <w:num w:numId="24" w16cid:durableId="1641882562">
    <w:abstractNumId w:val="3"/>
  </w:num>
  <w:num w:numId="25" w16cid:durableId="1386686983">
    <w:abstractNumId w:val="23"/>
  </w:num>
  <w:num w:numId="26" w16cid:durableId="868883176">
    <w:abstractNumId w:val="11"/>
  </w:num>
  <w:num w:numId="27" w16cid:durableId="1976987617">
    <w:abstractNumId w:val="0"/>
  </w:num>
  <w:num w:numId="28" w16cid:durableId="50469031">
    <w:abstractNumId w:val="6"/>
  </w:num>
  <w:num w:numId="29" w16cid:durableId="19108427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147550"/>
    <w:rsid w:val="00514B86"/>
    <w:rsid w:val="006301A5"/>
    <w:rsid w:val="00771038"/>
    <w:rsid w:val="007E7ABA"/>
    <w:rsid w:val="008D651A"/>
    <w:rsid w:val="009B2400"/>
    <w:rsid w:val="00A010C3"/>
    <w:rsid w:val="02CD61D6"/>
    <w:rsid w:val="036A8C92"/>
    <w:rsid w:val="04F3BD57"/>
    <w:rsid w:val="06150010"/>
    <w:rsid w:val="061D28C7"/>
    <w:rsid w:val="0740A275"/>
    <w:rsid w:val="07B65EAD"/>
    <w:rsid w:val="0957359C"/>
    <w:rsid w:val="0A2DC4D9"/>
    <w:rsid w:val="0B01360E"/>
    <w:rsid w:val="0C925066"/>
    <w:rsid w:val="0CD23141"/>
    <w:rsid w:val="0D03B615"/>
    <w:rsid w:val="0EA7B47A"/>
    <w:rsid w:val="0ECA2C75"/>
    <w:rsid w:val="0FAB9233"/>
    <w:rsid w:val="1012B977"/>
    <w:rsid w:val="10F89FB7"/>
    <w:rsid w:val="1173E8B7"/>
    <w:rsid w:val="11804CD4"/>
    <w:rsid w:val="12221CB6"/>
    <w:rsid w:val="125A004F"/>
    <w:rsid w:val="12A2C130"/>
    <w:rsid w:val="12D45CBA"/>
    <w:rsid w:val="1300A6EB"/>
    <w:rsid w:val="13058BC7"/>
    <w:rsid w:val="133711E8"/>
    <w:rsid w:val="136EE97A"/>
    <w:rsid w:val="146CC754"/>
    <w:rsid w:val="14F0C60C"/>
    <w:rsid w:val="17A3782F"/>
    <w:rsid w:val="18676184"/>
    <w:rsid w:val="18837368"/>
    <w:rsid w:val="18B89E1A"/>
    <w:rsid w:val="18DA628E"/>
    <w:rsid w:val="19100B86"/>
    <w:rsid w:val="197D3863"/>
    <w:rsid w:val="19D0BAE3"/>
    <w:rsid w:val="1A07BDAA"/>
    <w:rsid w:val="1B91A321"/>
    <w:rsid w:val="1BC6BB0B"/>
    <w:rsid w:val="1D230037"/>
    <w:rsid w:val="1D6C6C7D"/>
    <w:rsid w:val="1E3791F3"/>
    <w:rsid w:val="1ED445CE"/>
    <w:rsid w:val="1EE5D847"/>
    <w:rsid w:val="1F249EC9"/>
    <w:rsid w:val="1F63DBCC"/>
    <w:rsid w:val="1F795FA2"/>
    <w:rsid w:val="1FF69E2E"/>
    <w:rsid w:val="212646B1"/>
    <w:rsid w:val="213B9C44"/>
    <w:rsid w:val="213DCDED"/>
    <w:rsid w:val="215F7E34"/>
    <w:rsid w:val="22C96E8C"/>
    <w:rsid w:val="2453AA9A"/>
    <w:rsid w:val="2504509E"/>
    <w:rsid w:val="2567AFCA"/>
    <w:rsid w:val="25ED3678"/>
    <w:rsid w:val="2604C384"/>
    <w:rsid w:val="264B66AA"/>
    <w:rsid w:val="26574129"/>
    <w:rsid w:val="2682782B"/>
    <w:rsid w:val="2722FF26"/>
    <w:rsid w:val="273A2580"/>
    <w:rsid w:val="299EB94E"/>
    <w:rsid w:val="2AFE0D9A"/>
    <w:rsid w:val="2B8170FB"/>
    <w:rsid w:val="2B93C63D"/>
    <w:rsid w:val="2D7845C9"/>
    <w:rsid w:val="2E1FB25C"/>
    <w:rsid w:val="2EBDDEC2"/>
    <w:rsid w:val="2F29C615"/>
    <w:rsid w:val="2F95FCD8"/>
    <w:rsid w:val="31CE9409"/>
    <w:rsid w:val="335358A5"/>
    <w:rsid w:val="33853B55"/>
    <w:rsid w:val="3397ED8F"/>
    <w:rsid w:val="344F7389"/>
    <w:rsid w:val="3548301F"/>
    <w:rsid w:val="35DDF144"/>
    <w:rsid w:val="3659AEB9"/>
    <w:rsid w:val="370C7540"/>
    <w:rsid w:val="37147550"/>
    <w:rsid w:val="3784BD88"/>
    <w:rsid w:val="386B32A0"/>
    <w:rsid w:val="3905FA72"/>
    <w:rsid w:val="3B0A3A4E"/>
    <w:rsid w:val="3B1135A7"/>
    <w:rsid w:val="3B2CC86C"/>
    <w:rsid w:val="3CAF0FB5"/>
    <w:rsid w:val="3CD8D586"/>
    <w:rsid w:val="3D519CB6"/>
    <w:rsid w:val="3D6A4A31"/>
    <w:rsid w:val="3D880551"/>
    <w:rsid w:val="3DF6F53C"/>
    <w:rsid w:val="3EA78C29"/>
    <w:rsid w:val="3FCCF7C0"/>
    <w:rsid w:val="41E3ED51"/>
    <w:rsid w:val="41F011FA"/>
    <w:rsid w:val="41F1B10B"/>
    <w:rsid w:val="424DEDE8"/>
    <w:rsid w:val="428E7BE3"/>
    <w:rsid w:val="433C7741"/>
    <w:rsid w:val="438DE8D4"/>
    <w:rsid w:val="438E0D90"/>
    <w:rsid w:val="4492A366"/>
    <w:rsid w:val="44B426AC"/>
    <w:rsid w:val="45B4FEEF"/>
    <w:rsid w:val="49417050"/>
    <w:rsid w:val="49D19909"/>
    <w:rsid w:val="4A20EA03"/>
    <w:rsid w:val="4A485B21"/>
    <w:rsid w:val="4B1776F5"/>
    <w:rsid w:val="4C4283B9"/>
    <w:rsid w:val="4D75DF0C"/>
    <w:rsid w:val="4DB70B1C"/>
    <w:rsid w:val="4DFCDE5A"/>
    <w:rsid w:val="4E2BFBF9"/>
    <w:rsid w:val="4E2E0BCF"/>
    <w:rsid w:val="4E405100"/>
    <w:rsid w:val="4EDE9259"/>
    <w:rsid w:val="4EEA8DA7"/>
    <w:rsid w:val="50A99B3C"/>
    <w:rsid w:val="50FB35A1"/>
    <w:rsid w:val="5110D8B4"/>
    <w:rsid w:val="5263A63B"/>
    <w:rsid w:val="53FFDD4E"/>
    <w:rsid w:val="54E4B249"/>
    <w:rsid w:val="5516A1B6"/>
    <w:rsid w:val="552C2EC9"/>
    <w:rsid w:val="5610EE06"/>
    <w:rsid w:val="564C2949"/>
    <w:rsid w:val="56F08D64"/>
    <w:rsid w:val="57163733"/>
    <w:rsid w:val="59B31742"/>
    <w:rsid w:val="5ADF29FB"/>
    <w:rsid w:val="5BF0F650"/>
    <w:rsid w:val="5D9A1342"/>
    <w:rsid w:val="5DDBACC4"/>
    <w:rsid w:val="5DEFB29F"/>
    <w:rsid w:val="5E4677CA"/>
    <w:rsid w:val="5EA6B82D"/>
    <w:rsid w:val="5ED28487"/>
    <w:rsid w:val="5EF2962E"/>
    <w:rsid w:val="5F6CD989"/>
    <w:rsid w:val="5FCEEF4F"/>
    <w:rsid w:val="5FFEABB6"/>
    <w:rsid w:val="60D07915"/>
    <w:rsid w:val="614D0660"/>
    <w:rsid w:val="61BE2463"/>
    <w:rsid w:val="61CBFD8C"/>
    <w:rsid w:val="621DEA4A"/>
    <w:rsid w:val="62BF60BC"/>
    <w:rsid w:val="63996D02"/>
    <w:rsid w:val="63BD4C34"/>
    <w:rsid w:val="6467980E"/>
    <w:rsid w:val="648A244C"/>
    <w:rsid w:val="64E4D647"/>
    <w:rsid w:val="6516DEB7"/>
    <w:rsid w:val="6541533E"/>
    <w:rsid w:val="65CE273F"/>
    <w:rsid w:val="6661EC2A"/>
    <w:rsid w:val="6777E00A"/>
    <w:rsid w:val="67F38141"/>
    <w:rsid w:val="69241DE6"/>
    <w:rsid w:val="6BA6BFEB"/>
    <w:rsid w:val="6D4657B3"/>
    <w:rsid w:val="6D6870ED"/>
    <w:rsid w:val="6DFC78F9"/>
    <w:rsid w:val="6E83B362"/>
    <w:rsid w:val="6F21BEEA"/>
    <w:rsid w:val="6FB21690"/>
    <w:rsid w:val="706302F2"/>
    <w:rsid w:val="706BE8A0"/>
    <w:rsid w:val="709EB114"/>
    <w:rsid w:val="71C3EB78"/>
    <w:rsid w:val="723B3D7D"/>
    <w:rsid w:val="72C5868E"/>
    <w:rsid w:val="73D29871"/>
    <w:rsid w:val="73F9CF07"/>
    <w:rsid w:val="74413828"/>
    <w:rsid w:val="746379BB"/>
    <w:rsid w:val="74A3EF54"/>
    <w:rsid w:val="758C97A7"/>
    <w:rsid w:val="7597300E"/>
    <w:rsid w:val="75C0CD50"/>
    <w:rsid w:val="76B2695B"/>
    <w:rsid w:val="770D03BD"/>
    <w:rsid w:val="77975A4B"/>
    <w:rsid w:val="7831C0D2"/>
    <w:rsid w:val="78AAC6F3"/>
    <w:rsid w:val="796E2967"/>
    <w:rsid w:val="798E449E"/>
    <w:rsid w:val="79DD1B25"/>
    <w:rsid w:val="7B6A3653"/>
    <w:rsid w:val="7D18C7AD"/>
    <w:rsid w:val="7E3230D6"/>
    <w:rsid w:val="7F3B6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47550"/>
  <w15:chartTrackingRefBased/>
  <w15:docId w15:val="{2EF6BDF1-80CB-48F0-9AA2-178898121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6827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6827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6827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682782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682782B"/>
    <w:pPr>
      <w:ind w:left="720"/>
      <w:contextualSpacing/>
    </w:pPr>
  </w:style>
  <w:style w:type="character" w:styleId="Hyperlink">
    <w:name w:val="Hyperlink"/>
    <w:basedOn w:val="DefaultParagraphFont"/>
    <w:uiPriority w:val="99"/>
    <w:unhideWhenUsed/>
    <w:rsid w:val="2682782B"/>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229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ostburg-my.sharepoint.com/:w:/r/personal/hdsmith02_frostburg_edu/_layouts/15/Doc.aspx?sourcedoc=%7BFB170070-3DCC-4FE6-BAE6-E030C05F3C47%7D&amp;file=Usability%20Script%20(2).docx&amp;action=default&amp;mobileredirect=true&amp;DefaultItemOpen=1&amp;wdOrigin=MARKETING.WORD.UNAUTH%2CAPPHOME-WEB.FILEBROWSER.RECENT&amp;wdPreviousSession=1ce03508-8d06-48f9-ab04-44f46585d904&amp;wdPreviousSessionSrc=AppHomeWeb&amp;ct=1764104280347" TargetMode="External"/><Relationship Id="rId13" Type="http://schemas.openxmlformats.org/officeDocument/2006/relationships/hyperlink" Target="https://frostburg-my.sharepoint.com/:w:/r/personal/hdsmith02_frostburg_edu/_layouts/15/Doc.aspx?sourcedoc=%7BFB170070-3DCC-4FE6-BAE6-E030C05F3C47%7D&amp;file=Usability%20Script%20(2).docx&amp;action=default&amp;mobileredirect=true&amp;DefaultItemOpen=1&amp;wdOrigin=MARKETING.WORD.UNAUTH%2CAPPHOME-WEB.FILEBROWSER.RECENT&amp;wdPreviousSession=1ce03508-8d06-48f9-ab04-44f46585d904&amp;wdPreviousSessionSrc=AppHomeWeb&amp;ct=1764104280347" TargetMode="External"/><Relationship Id="rId1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frostburg-my.sharepoint.com/:w:/r/personal/hdsmith02_frostburg_edu/_layouts/15/Doc.aspx?sourcedoc=%7BFB170070-3DCC-4FE6-BAE6-E030C05F3C47%7D&amp;file=Usability%20Script%20(2).docx&amp;action=default&amp;mobileredirect=true&amp;DefaultItemOpen=1&amp;wdOrigin=MARKETING.WORD.UNAUTH%2CAPPHOME-WEB.FILEBROWSER.RECENT&amp;wdPreviousSession=1ce03508-8d06-48f9-ab04-44f46585d904&amp;wdPreviousSessionSrc=AppHomeWeb&amp;ct=1764104280347" TargetMode="External"/><Relationship Id="rId12" Type="http://schemas.openxmlformats.org/officeDocument/2006/relationships/hyperlink" Target="https://frostburg-my.sharepoint.com/:w:/r/personal/hdsmith02_frostburg_edu/_layouts/15/Doc.aspx?sourcedoc=%7BFB170070-3DCC-4FE6-BAE6-E030C05F3C47%7D&amp;file=Usability%20Script%20(2).docx&amp;action=default&amp;mobileredirect=true&amp;DefaultItemOpen=1&amp;wdOrigin=MARKETING.WORD.UNAUTH%2CAPPHOME-WEB.FILEBROWSER.RECENT&amp;wdPreviousSession=1ce03508-8d06-48f9-ab04-44f46585d904&amp;wdPreviousSessionSrc=AppHomeWeb&amp;ct=1764104280347" TargetMode="External"/><Relationship Id="rId17" Type="http://schemas.openxmlformats.org/officeDocument/2006/relationships/hyperlink" Target="https://frostburg-my.sharepoint.com/:w:/r/personal/hdsmith02_frostburg_edu/_layouts/15/Doc.aspx?sourcedoc=%7BFB170070-3DCC-4FE6-BAE6-E030C05F3C47%7D&amp;file=Usability%20Script%20(2).docx&amp;action=default&amp;mobileredirect=true&amp;DefaultItemOpen=1&amp;wdOrigin=MARKETING.WORD.UNAUTH%2CAPPHOME-WEB.FILEBROWSER.RECENT&amp;wdPreviousSession=1ce03508-8d06-48f9-ab04-44f46585d904&amp;wdPreviousSessionSrc=AppHomeWeb&amp;ct=1764104280347" TargetMode="External"/><Relationship Id="rId2" Type="http://schemas.openxmlformats.org/officeDocument/2006/relationships/styles" Target="styles.xml"/><Relationship Id="rId16" Type="http://schemas.openxmlformats.org/officeDocument/2006/relationships/hyperlink" Target="https://frostburg-my.sharepoint.com/:w:/r/personal/hdsmith02_frostburg_edu/_layouts/15/Doc.aspx?sourcedoc=%7BFB170070-3DCC-4FE6-BAE6-E030C05F3C47%7D&amp;file=Usability%20Script%20(2).docx&amp;action=default&amp;mobileredirect=true&amp;DefaultItemOpen=1&amp;wdOrigin=MARKETING.WORD.UNAUTH%2CAPPHOME-WEB.FILEBROWSER.RECENT&amp;wdPreviousSession=1ce03508-8d06-48f9-ab04-44f46585d904&amp;wdPreviousSessionSrc=AppHomeWeb&amp;ct=1764104280347"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rostburg-my.sharepoint.com/:w:/r/personal/hdsmith02_frostburg_edu/_layouts/15/Doc.aspx?sourcedoc=%7BFB170070-3DCC-4FE6-BAE6-E030C05F3C47%7D&amp;file=Usability%20Script%20(2).docx&amp;action=default&amp;mobileredirect=true&amp;DefaultItemOpen=1&amp;wdOrigin=MARKETING.WORD.UNAUTH%2CAPPHOME-WEB.FILEBROWSER.RECENT&amp;wdPreviousSession=1ce03508-8d06-48f9-ab04-44f46585d904&amp;wdPreviousSessionSrc=AppHomeWeb&amp;ct=1764104280347" TargetMode="External"/><Relationship Id="rId11" Type="http://schemas.openxmlformats.org/officeDocument/2006/relationships/hyperlink" Target="https://frostburg-my.sharepoint.com/:w:/r/personal/hdsmith02_frostburg_edu/_layouts/15/Doc.aspx?sourcedoc=%7BFB170070-3DCC-4FE6-BAE6-E030C05F3C47%7D&amp;file=Usability%20Script%20(2).docx&amp;action=default&amp;mobileredirect=true&amp;DefaultItemOpen=1&amp;wdOrigin=MARKETING.WORD.UNAUTH%2CAPPHOME-WEB.FILEBROWSER.RECENT&amp;wdPreviousSession=1ce03508-8d06-48f9-ab04-44f46585d904&amp;wdPreviousSessionSrc=AppHomeWeb&amp;ct=1764104280347" TargetMode="External"/><Relationship Id="rId5" Type="http://schemas.openxmlformats.org/officeDocument/2006/relationships/hyperlink" Target="https://ripen-sweep-56045138.figma.site/" TargetMode="External"/><Relationship Id="rId15" Type="http://schemas.openxmlformats.org/officeDocument/2006/relationships/hyperlink" Target="https://frostburg-my.sharepoint.com/:w:/r/personal/hdsmith02_frostburg_edu/_layouts/15/Doc.aspx?sourcedoc=%7BFB170070-3DCC-4FE6-BAE6-E030C05F3C47%7D&amp;file=Usability%20Script%20(2).docx&amp;action=default&amp;mobileredirect=true&amp;DefaultItemOpen=1&amp;wdOrigin=MARKETING.WORD.UNAUTH%2CAPPHOME-WEB.FILEBROWSER.RECENT&amp;wdPreviousSession=1ce03508-8d06-48f9-ab04-44f46585d904&amp;wdPreviousSessionSrc=AppHomeWeb&amp;ct=1764104280347" TargetMode="External"/><Relationship Id="rId10" Type="http://schemas.openxmlformats.org/officeDocument/2006/relationships/hyperlink" Target="https://frostburg-my.sharepoint.com/:w:/r/personal/hdsmith02_frostburg_edu/_layouts/15/Doc.aspx?sourcedoc=%7BFB170070-3DCC-4FE6-BAE6-E030C05F3C47%7D&amp;file=Usability%20Script%20(2).docx&amp;action=default&amp;mobileredirect=true&amp;DefaultItemOpen=1&amp;wdOrigin=MARKETING.WORD.UNAUTH%2CAPPHOME-WEB.FILEBROWSER.RECENT&amp;wdPreviousSession=1ce03508-8d06-48f9-ab04-44f46585d904&amp;wdPreviousSessionSrc=AppHomeWeb&amp;ct=176410428034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ostburg-my.sharepoint.com/:w:/r/personal/hdsmith02_frostburg_edu/_layouts/15/Doc.aspx?sourcedoc=%7BFB170070-3DCC-4FE6-BAE6-E030C05F3C47%7D&amp;file=Usability%20Script%20(2).docx&amp;action=default&amp;mobileredirect=true&amp;DefaultItemOpen=1&amp;wdOrigin=MARKETING.WORD.UNAUTH%2CAPPHOME-WEB.FILEBROWSER.RECENT&amp;wdPreviousSession=1ce03508-8d06-48f9-ab04-44f46585d904&amp;wdPreviousSessionSrc=AppHomeWeb&amp;ct=1764104280347" TargetMode="External"/><Relationship Id="rId14" Type="http://schemas.openxmlformats.org/officeDocument/2006/relationships/hyperlink" Target="https://frostburg-my.sharepoint.com/:w:/r/personal/hdsmith02_frostburg_edu/_layouts/15/Doc.aspx?sourcedoc=%7BFB170070-3DCC-4FE6-BAE6-E030C05F3C47%7D&amp;file=Usability%20Script%20(2).docx&amp;action=default&amp;mobileredirect=true&amp;DefaultItemOpen=1&amp;wdOrigin=MARKETING.WORD.UNAUTH%2CAPPHOME-WEB.FILEBROWSER.RECENT&amp;wdPreviousSession=1ce03508-8d06-48f9-ab04-44f46585d904&amp;wdPreviousSessionSrc=AppHomeWeb&amp;ct=17641042803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24</Pages>
  <Words>4890</Words>
  <Characters>27874</Characters>
  <Application>Microsoft Office Word</Application>
  <DocSecurity>0</DocSecurity>
  <Lines>232</Lines>
  <Paragraphs>65</Paragraphs>
  <ScaleCrop>false</ScaleCrop>
  <Company/>
  <LinksUpToDate>false</LinksUpToDate>
  <CharactersWithSpaces>32699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Chikamso C Ezeaku</dc:creator>
  <cp:keywords/>
  <dc:description/>
  <cp:lastModifiedBy>Chikamso C Ezeaku</cp:lastModifiedBy>
  <cp:revision>6</cp:revision>
  <dcterms:created xsi:type="dcterms:W3CDTF">2025-12-01T15:37:00Z</dcterms:created>
  <dcterms:modified xsi:type="dcterms:W3CDTF">2025-12-09T23:04:00Z</dcterms:modified>
</cp:coreProperties>
</file>