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sz w:val="48"/>
          <w:szCs w:val="48"/>
        </w:rPr>
      </w:pPr>
      <w:bookmarkStart w:colFirst="0" w:colLast="0" w:name="_gjdgxs" w:id="0"/>
      <w:bookmarkEnd w:id="0"/>
      <w:r w:rsidDel="00000000" w:rsidR="00000000" w:rsidRPr="00000000">
        <w:rPr>
          <w:sz w:val="48"/>
          <w:szCs w:val="48"/>
          <w:rtl w:val="0"/>
        </w:rPr>
        <w:t xml:space="preserve">Guideline for Risk Prediction Expert System</w:t>
      </w:r>
    </w:p>
    <w:p w:rsidR="00000000" w:rsidDel="00000000" w:rsidP="00000000" w:rsidRDefault="00000000" w:rsidRPr="00000000" w14:paraId="00000001">
      <w:pPr>
        <w:contextualSpacing w:val="0"/>
        <w:rPr>
          <w:color w:val="222222"/>
          <w:highlight w:val="white"/>
        </w:rPr>
      </w:pPr>
      <w:r w:rsidDel="00000000" w:rsidR="00000000" w:rsidRPr="00000000">
        <w:rPr>
          <w:rtl w:val="0"/>
        </w:rPr>
      </w:r>
    </w:p>
    <w:p w:rsidR="00000000" w:rsidDel="00000000" w:rsidP="00000000" w:rsidRDefault="00000000" w:rsidRPr="00000000" w14:paraId="00000002">
      <w:pPr>
        <w:contextualSpacing w:val="0"/>
        <w:rPr>
          <w:color w:val="222222"/>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360"/>
            </w:tabs>
            <w:spacing w:before="80" w:line="240" w:lineRule="auto"/>
            <w:ind w:left="0" w:firstLine="0"/>
            <w:contextualSpacing w:val="0"/>
            <w:rPr>
              <w:color w:val="222222"/>
            </w:rPr>
          </w:pPr>
          <w:r w:rsidDel="00000000" w:rsidR="00000000" w:rsidRPr="00000000">
            <w:fldChar w:fldCharType="begin"/>
            <w:instrText xml:space="preserve"> TOC \h \u \z </w:instrText>
            <w:fldChar w:fldCharType="separate"/>
          </w:r>
          <w:hyperlink w:anchor="_30j0zll">
            <w:r w:rsidDel="00000000" w:rsidR="00000000" w:rsidRPr="00000000">
              <w:rPr>
                <w:b w:val="1"/>
                <w:color w:val="222222"/>
                <w:rtl w:val="0"/>
              </w:rPr>
              <w:t xml:space="preserve">Overview</w:t>
            </w:r>
          </w:hyperlink>
          <w:r w:rsidDel="00000000" w:rsidR="00000000" w:rsidRPr="00000000">
            <w:rPr>
              <w:b w:val="1"/>
              <w:color w:val="222222"/>
              <w:rtl w:val="0"/>
            </w:rPr>
            <w:tab/>
          </w:r>
          <w:r w:rsidDel="00000000" w:rsidR="00000000" w:rsidRPr="00000000">
            <w:fldChar w:fldCharType="begin"/>
            <w:instrText xml:space="preserve"> PAGEREF _30j0zll \h </w:instrText>
            <w:fldChar w:fldCharType="separate"/>
          </w:r>
          <w:r w:rsidDel="00000000" w:rsidR="00000000" w:rsidRPr="00000000">
            <w:rPr>
              <w:b w:val="1"/>
              <w:color w:val="222222"/>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contextualSpacing w:val="0"/>
            <w:rPr>
              <w:color w:val="222222"/>
            </w:rPr>
          </w:pPr>
          <w:hyperlink w:anchor="_1fob9te">
            <w:r w:rsidDel="00000000" w:rsidR="00000000" w:rsidRPr="00000000">
              <w:rPr>
                <w:b w:val="1"/>
                <w:color w:val="222222"/>
                <w:rtl w:val="0"/>
              </w:rPr>
              <w:t xml:space="preserve">I Environment Setup</w:t>
            </w:r>
          </w:hyperlink>
          <w:r w:rsidDel="00000000" w:rsidR="00000000" w:rsidRPr="00000000">
            <w:rPr>
              <w:b w:val="1"/>
              <w:color w:val="222222"/>
              <w:rtl w:val="0"/>
            </w:rPr>
            <w:tab/>
          </w:r>
          <w:r w:rsidDel="00000000" w:rsidR="00000000" w:rsidRPr="00000000">
            <w:fldChar w:fldCharType="begin"/>
            <w:instrText xml:space="preserve"> PAGEREF _1fob9te \h </w:instrText>
            <w:fldChar w:fldCharType="separate"/>
          </w:r>
          <w:r w:rsidDel="00000000" w:rsidR="00000000" w:rsidRPr="00000000">
            <w:rPr>
              <w:b w:val="1"/>
              <w:color w:val="222222"/>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contextualSpacing w:val="0"/>
            <w:rPr>
              <w:color w:val="222222"/>
            </w:rPr>
          </w:pPr>
          <w:hyperlink w:anchor="_3znysh7">
            <w:r w:rsidDel="00000000" w:rsidR="00000000" w:rsidRPr="00000000">
              <w:rPr>
                <w:color w:val="222222"/>
                <w:rtl w:val="0"/>
              </w:rPr>
              <w:t xml:space="preserve">Step 1: Install R (3.2.5)</w:t>
            </w:r>
          </w:hyperlink>
          <w:r w:rsidDel="00000000" w:rsidR="00000000" w:rsidRPr="00000000">
            <w:rPr>
              <w:color w:val="222222"/>
              <w:rtl w:val="0"/>
            </w:rPr>
            <w:tab/>
          </w:r>
          <w:r w:rsidDel="00000000" w:rsidR="00000000" w:rsidRPr="00000000">
            <w:fldChar w:fldCharType="begin"/>
            <w:instrText xml:space="preserve"> PAGEREF _3znysh7 \h </w:instrText>
            <w:fldChar w:fldCharType="separate"/>
          </w:r>
          <w:r w:rsidDel="00000000" w:rsidR="00000000" w:rsidRPr="00000000">
            <w:rPr>
              <w:color w:val="222222"/>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contextualSpacing w:val="0"/>
            <w:rPr>
              <w:color w:val="222222"/>
            </w:rPr>
          </w:pPr>
          <w:hyperlink w:anchor="_2et92p0">
            <w:r w:rsidDel="00000000" w:rsidR="00000000" w:rsidRPr="00000000">
              <w:rPr>
                <w:color w:val="222222"/>
                <w:rtl w:val="0"/>
              </w:rPr>
              <w:t xml:space="preserve">Step 2: Install R packages</w:t>
            </w:r>
          </w:hyperlink>
          <w:r w:rsidDel="00000000" w:rsidR="00000000" w:rsidRPr="00000000">
            <w:rPr>
              <w:color w:val="222222"/>
              <w:rtl w:val="0"/>
            </w:rPr>
            <w:tab/>
          </w:r>
          <w:r w:rsidDel="00000000" w:rsidR="00000000" w:rsidRPr="00000000">
            <w:fldChar w:fldCharType="begin"/>
            <w:instrText xml:space="preserve"> PAGEREF _2et92p0 \h </w:instrText>
            <w:fldChar w:fldCharType="separate"/>
          </w:r>
          <w:r w:rsidDel="00000000" w:rsidR="00000000" w:rsidRPr="00000000">
            <w:rPr>
              <w:color w:val="222222"/>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contextualSpacing w:val="0"/>
            <w:rPr>
              <w:color w:val="222222"/>
            </w:rPr>
          </w:pPr>
          <w:hyperlink w:anchor="_tyjcwt">
            <w:r w:rsidDel="00000000" w:rsidR="00000000" w:rsidRPr="00000000">
              <w:rPr>
                <w:b w:val="1"/>
                <w:color w:val="222222"/>
                <w:rtl w:val="0"/>
              </w:rPr>
              <w:t xml:space="preserve">II Data Preparation</w:t>
            </w:r>
          </w:hyperlink>
          <w:r w:rsidDel="00000000" w:rsidR="00000000" w:rsidRPr="00000000">
            <w:rPr>
              <w:b w:val="1"/>
              <w:color w:val="222222"/>
              <w:rtl w:val="0"/>
            </w:rPr>
            <w:tab/>
          </w:r>
          <w:r w:rsidDel="00000000" w:rsidR="00000000" w:rsidRPr="00000000">
            <w:fldChar w:fldCharType="begin"/>
            <w:instrText xml:space="preserve"> PAGEREF _tyjcwt \h </w:instrText>
            <w:fldChar w:fldCharType="separate"/>
          </w:r>
          <w:r w:rsidDel="00000000" w:rsidR="00000000" w:rsidRPr="00000000">
            <w:rPr>
              <w:b w:val="1"/>
              <w:color w:val="2222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contextualSpacing w:val="0"/>
            <w:rPr>
              <w:color w:val="222222"/>
            </w:rPr>
          </w:pPr>
          <w:hyperlink w:anchor="_3dy6vkm">
            <w:r w:rsidDel="00000000" w:rsidR="00000000" w:rsidRPr="00000000">
              <w:rPr>
                <w:b w:val="1"/>
                <w:color w:val="222222"/>
                <w:rtl w:val="0"/>
              </w:rPr>
              <w:t xml:space="preserve">III Train risk prediction models</w:t>
            </w:r>
          </w:hyperlink>
          <w:r w:rsidDel="00000000" w:rsidR="00000000" w:rsidRPr="00000000">
            <w:rPr>
              <w:b w:val="1"/>
              <w:color w:val="222222"/>
              <w:rtl w:val="0"/>
            </w:rPr>
            <w:tab/>
          </w:r>
          <w:r w:rsidDel="00000000" w:rsidR="00000000" w:rsidRPr="00000000">
            <w:fldChar w:fldCharType="begin"/>
            <w:instrText xml:space="preserve"> PAGEREF _3dy6vkm \h </w:instrText>
            <w:fldChar w:fldCharType="separate"/>
          </w:r>
          <w:r w:rsidDel="00000000" w:rsidR="00000000" w:rsidRPr="00000000">
            <w:rPr>
              <w:b w:val="1"/>
              <w:color w:val="2222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contextualSpacing w:val="0"/>
            <w:rPr>
              <w:color w:val="222222"/>
            </w:rPr>
          </w:pPr>
          <w:hyperlink w:anchor="_1t3h5sf">
            <w:r w:rsidDel="00000000" w:rsidR="00000000" w:rsidRPr="00000000">
              <w:rPr>
                <w:color w:val="222222"/>
                <w:rtl w:val="0"/>
              </w:rPr>
              <w:t xml:space="preserve">Train Risk Prediction Model Based on Open Source Data</w:t>
            </w:r>
          </w:hyperlink>
          <w:r w:rsidDel="00000000" w:rsidR="00000000" w:rsidRPr="00000000">
            <w:rPr>
              <w:color w:val="222222"/>
              <w:rtl w:val="0"/>
            </w:rPr>
            <w:tab/>
          </w:r>
          <w:r w:rsidDel="00000000" w:rsidR="00000000" w:rsidRPr="00000000">
            <w:fldChar w:fldCharType="begin"/>
            <w:instrText xml:space="preserve"> PAGEREF _1t3h5sf \h </w:instrText>
            <w:fldChar w:fldCharType="separate"/>
          </w:r>
          <w:r w:rsidDel="00000000" w:rsidR="00000000" w:rsidRPr="00000000">
            <w:rPr>
              <w:color w:val="2222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contextualSpacing w:val="0"/>
            <w:rPr>
              <w:color w:val="222222"/>
            </w:rPr>
          </w:pPr>
          <w:hyperlink w:anchor="_4d34og8">
            <w:r w:rsidDel="00000000" w:rsidR="00000000" w:rsidRPr="00000000">
              <w:rPr>
                <w:color w:val="222222"/>
                <w:rtl w:val="0"/>
              </w:rPr>
              <w:t xml:space="preserve">Step 1: Run the open-source risk prediction model training script.</w:t>
            </w:r>
          </w:hyperlink>
          <w:r w:rsidDel="00000000" w:rsidR="00000000" w:rsidRPr="00000000">
            <w:rPr>
              <w:color w:val="222222"/>
              <w:rtl w:val="0"/>
            </w:rPr>
            <w:tab/>
          </w:r>
          <w:r w:rsidDel="00000000" w:rsidR="00000000" w:rsidRPr="00000000">
            <w:fldChar w:fldCharType="begin"/>
            <w:instrText xml:space="preserve"> PAGEREF _4d34og8 \h </w:instrText>
            <w:fldChar w:fldCharType="separate"/>
          </w:r>
          <w:r w:rsidDel="00000000" w:rsidR="00000000" w:rsidRPr="00000000">
            <w:rPr>
              <w:color w:val="2222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contextualSpacing w:val="0"/>
            <w:rPr>
              <w:color w:val="222222"/>
            </w:rPr>
          </w:pPr>
          <w:hyperlink w:anchor="_2s8eyo1">
            <w:r w:rsidDel="00000000" w:rsidR="00000000" w:rsidRPr="00000000">
              <w:rPr>
                <w:color w:val="222222"/>
                <w:rtl w:val="0"/>
              </w:rPr>
              <w:t xml:space="preserve">Step 2: Check the output files.</w:t>
            </w:r>
          </w:hyperlink>
          <w:r w:rsidDel="00000000" w:rsidR="00000000" w:rsidRPr="00000000">
            <w:rPr>
              <w:color w:val="222222"/>
              <w:rtl w:val="0"/>
            </w:rPr>
            <w:tab/>
          </w:r>
          <w:r w:rsidDel="00000000" w:rsidR="00000000" w:rsidRPr="00000000">
            <w:fldChar w:fldCharType="begin"/>
            <w:instrText xml:space="preserve"> PAGEREF _2s8eyo1 \h </w:instrText>
            <w:fldChar w:fldCharType="separate"/>
          </w:r>
          <w:r w:rsidDel="00000000" w:rsidR="00000000" w:rsidRPr="00000000">
            <w:rPr>
              <w:color w:val="2222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contextualSpacing w:val="0"/>
            <w:rPr>
              <w:color w:val="222222"/>
            </w:rPr>
          </w:pPr>
          <w:hyperlink w:anchor="_17dp8vu">
            <w:r w:rsidDel="00000000" w:rsidR="00000000" w:rsidRPr="00000000">
              <w:rPr>
                <w:color w:val="222222"/>
                <w:rtl w:val="0"/>
              </w:rPr>
              <w:t xml:space="preserve">Train Risk Prediction Model Based On USC-CSSE projects</w:t>
            </w:r>
          </w:hyperlink>
          <w:r w:rsidDel="00000000" w:rsidR="00000000" w:rsidRPr="00000000">
            <w:rPr>
              <w:color w:val="222222"/>
              <w:rtl w:val="0"/>
            </w:rPr>
            <w:tab/>
          </w:r>
          <w:r w:rsidDel="00000000" w:rsidR="00000000" w:rsidRPr="00000000">
            <w:fldChar w:fldCharType="begin"/>
            <w:instrText xml:space="preserve"> PAGEREF _17dp8vu \h </w:instrText>
            <w:fldChar w:fldCharType="separate"/>
          </w:r>
          <w:r w:rsidDel="00000000" w:rsidR="00000000" w:rsidRPr="00000000">
            <w:rPr>
              <w:color w:val="2222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contextualSpacing w:val="0"/>
            <w:rPr>
              <w:color w:val="222222"/>
            </w:rPr>
          </w:pPr>
          <w:hyperlink w:anchor="_3rdcrjn">
            <w:r w:rsidDel="00000000" w:rsidR="00000000" w:rsidRPr="00000000">
              <w:rPr>
                <w:color w:val="222222"/>
                <w:rtl w:val="0"/>
              </w:rPr>
              <w:t xml:space="preserve">Step 1: Run the USC-CSSE risk prediction model training script.</w:t>
            </w:r>
          </w:hyperlink>
          <w:r w:rsidDel="00000000" w:rsidR="00000000" w:rsidRPr="00000000">
            <w:rPr>
              <w:color w:val="222222"/>
              <w:rtl w:val="0"/>
            </w:rPr>
            <w:tab/>
          </w:r>
          <w:r w:rsidDel="00000000" w:rsidR="00000000" w:rsidRPr="00000000">
            <w:fldChar w:fldCharType="begin"/>
            <w:instrText xml:space="preserve"> PAGEREF _3rdcrjn \h </w:instrText>
            <w:fldChar w:fldCharType="separate"/>
          </w:r>
          <w:r w:rsidDel="00000000" w:rsidR="00000000" w:rsidRPr="00000000">
            <w:rPr>
              <w:color w:val="2222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contextualSpacing w:val="0"/>
            <w:rPr>
              <w:color w:val="222222"/>
            </w:rPr>
          </w:pPr>
          <w:hyperlink w:anchor="_26in1rg">
            <w:r w:rsidDel="00000000" w:rsidR="00000000" w:rsidRPr="00000000">
              <w:rPr>
                <w:color w:val="222222"/>
                <w:rtl w:val="0"/>
              </w:rPr>
              <w:t xml:space="preserve">Step 2: Check the output files.</w:t>
            </w:r>
          </w:hyperlink>
          <w:r w:rsidDel="00000000" w:rsidR="00000000" w:rsidRPr="00000000">
            <w:rPr>
              <w:color w:val="222222"/>
              <w:rtl w:val="0"/>
            </w:rPr>
            <w:tab/>
          </w:r>
          <w:r w:rsidDel="00000000" w:rsidR="00000000" w:rsidRPr="00000000">
            <w:fldChar w:fldCharType="begin"/>
            <w:instrText xml:space="preserve"> PAGEREF _26in1rg \h </w:instrText>
            <w:fldChar w:fldCharType="separate"/>
          </w:r>
          <w:r w:rsidDel="00000000" w:rsidR="00000000" w:rsidRPr="00000000">
            <w:rPr>
              <w:color w:val="2222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contextualSpacing w:val="0"/>
            <w:rPr>
              <w:color w:val="222222"/>
            </w:rPr>
          </w:pPr>
          <w:hyperlink w:anchor="_lnxbz9">
            <w:r w:rsidDel="00000000" w:rsidR="00000000" w:rsidRPr="00000000">
              <w:rPr>
                <w:b w:val="1"/>
                <w:color w:val="222222"/>
                <w:rtl w:val="0"/>
              </w:rPr>
              <w:t xml:space="preserve">V Test the risk prediction models</w:t>
            </w:r>
          </w:hyperlink>
          <w:r w:rsidDel="00000000" w:rsidR="00000000" w:rsidRPr="00000000">
            <w:rPr>
              <w:b w:val="1"/>
              <w:color w:val="222222"/>
              <w:rtl w:val="0"/>
            </w:rPr>
            <w:tab/>
          </w:r>
          <w:r w:rsidDel="00000000" w:rsidR="00000000" w:rsidRPr="00000000">
            <w:fldChar w:fldCharType="begin"/>
            <w:instrText xml:space="preserve"> PAGEREF _lnxbz9 \h </w:instrText>
            <w:fldChar w:fldCharType="separate"/>
          </w:r>
          <w:r w:rsidDel="00000000" w:rsidR="00000000" w:rsidRPr="00000000">
            <w:rPr>
              <w:b w:val="1"/>
              <w:color w:val="2222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contextualSpacing w:val="0"/>
            <w:rPr>
              <w:color w:val="222222"/>
            </w:rPr>
          </w:pPr>
          <w:hyperlink w:anchor="_35nkun2">
            <w:r w:rsidDel="00000000" w:rsidR="00000000" w:rsidRPr="00000000">
              <w:rPr>
                <w:color w:val="222222"/>
                <w:rtl w:val="0"/>
              </w:rPr>
              <w:t xml:space="preserve">Step 1: Run the risk prediction model test script.</w:t>
            </w:r>
          </w:hyperlink>
          <w:r w:rsidDel="00000000" w:rsidR="00000000" w:rsidRPr="00000000">
            <w:rPr>
              <w:color w:val="222222"/>
              <w:rtl w:val="0"/>
            </w:rPr>
            <w:tab/>
          </w:r>
          <w:r w:rsidDel="00000000" w:rsidR="00000000" w:rsidRPr="00000000">
            <w:fldChar w:fldCharType="begin"/>
            <w:instrText xml:space="preserve"> PAGEREF _35nkun2 \h </w:instrText>
            <w:fldChar w:fldCharType="separate"/>
          </w:r>
          <w:r w:rsidDel="00000000" w:rsidR="00000000" w:rsidRPr="00000000">
            <w:rPr>
              <w:color w:val="2222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contextualSpacing w:val="0"/>
            <w:rPr>
              <w:color w:val="222222"/>
            </w:rPr>
          </w:pPr>
          <w:hyperlink w:anchor="_1ksv4uv">
            <w:r w:rsidDel="00000000" w:rsidR="00000000" w:rsidRPr="00000000">
              <w:rPr>
                <w:color w:val="222222"/>
                <w:rtl w:val="0"/>
              </w:rPr>
              <w:t xml:space="preserve">Step 2: Check the output files.</w:t>
            </w:r>
          </w:hyperlink>
          <w:r w:rsidDel="00000000" w:rsidR="00000000" w:rsidRPr="00000000">
            <w:rPr>
              <w:color w:val="222222"/>
              <w:rtl w:val="0"/>
            </w:rPr>
            <w:tab/>
          </w:r>
          <w:r w:rsidDel="00000000" w:rsidR="00000000" w:rsidRPr="00000000">
            <w:fldChar w:fldCharType="begin"/>
            <w:instrText xml:space="preserve"> PAGEREF _1ksv4uv \h </w:instrText>
            <w:fldChar w:fldCharType="separate"/>
          </w:r>
          <w:r w:rsidDel="00000000" w:rsidR="00000000" w:rsidRPr="00000000">
            <w:rPr>
              <w:color w:val="2222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contextualSpacing w:val="0"/>
            <w:rPr>
              <w:color w:val="222222"/>
            </w:rPr>
          </w:pPr>
          <w:hyperlink w:anchor="_z337ya">
            <w:r w:rsidDel="00000000" w:rsidR="00000000" w:rsidRPr="00000000">
              <w:rPr>
                <w:b w:val="1"/>
                <w:color w:val="222222"/>
                <w:rtl w:val="0"/>
              </w:rPr>
              <w:t xml:space="preserve">VI Risk Prediction Model API Prototype</w:t>
            </w:r>
          </w:hyperlink>
          <w:r w:rsidDel="00000000" w:rsidR="00000000" w:rsidRPr="00000000">
            <w:rPr>
              <w:b w:val="1"/>
              <w:color w:val="222222"/>
              <w:rtl w:val="0"/>
            </w:rPr>
            <w:tab/>
          </w:r>
          <w:r w:rsidDel="00000000" w:rsidR="00000000" w:rsidRPr="00000000">
            <w:fldChar w:fldCharType="begin"/>
            <w:instrText xml:space="preserve"> PAGEREF _z337ya \h </w:instrText>
            <w:fldChar w:fldCharType="separate"/>
          </w:r>
          <w:r w:rsidDel="00000000" w:rsidR="00000000" w:rsidRPr="00000000">
            <w:rPr>
              <w:b w:val="1"/>
              <w:color w:val="2222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contextualSpacing w:val="0"/>
            <w:rPr>
              <w:color w:val="222222"/>
            </w:rPr>
          </w:pPr>
          <w:hyperlink w:anchor="_3j2qqm3">
            <w:r w:rsidDel="00000000" w:rsidR="00000000" w:rsidRPr="00000000">
              <w:rPr>
                <w:color w:val="222222"/>
                <w:rtl w:val="0"/>
              </w:rPr>
              <w:t xml:space="preserve">Step 1: Land the risk prediction API page</w:t>
            </w:r>
          </w:hyperlink>
          <w:r w:rsidDel="00000000" w:rsidR="00000000" w:rsidRPr="00000000">
            <w:rPr>
              <w:color w:val="222222"/>
              <w:rtl w:val="0"/>
            </w:rPr>
            <w:tab/>
          </w:r>
          <w:r w:rsidDel="00000000" w:rsidR="00000000" w:rsidRPr="00000000">
            <w:fldChar w:fldCharType="begin"/>
            <w:instrText xml:space="preserve"> PAGEREF _3j2qqm3 \h </w:instrText>
            <w:fldChar w:fldCharType="separate"/>
          </w:r>
          <w:r w:rsidDel="00000000" w:rsidR="00000000" w:rsidRPr="00000000">
            <w:rPr>
              <w:color w:val="2222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contextualSpacing w:val="0"/>
            <w:rPr>
              <w:color w:val="222222"/>
            </w:rPr>
          </w:pPr>
          <w:hyperlink w:anchor="_1y810tw">
            <w:r w:rsidDel="00000000" w:rsidR="00000000" w:rsidRPr="00000000">
              <w:rPr>
                <w:color w:val="222222"/>
                <w:rtl w:val="0"/>
              </w:rPr>
              <w:t xml:space="preserve">Step 2: Input sample data</w:t>
            </w:r>
          </w:hyperlink>
          <w:r w:rsidDel="00000000" w:rsidR="00000000" w:rsidRPr="00000000">
            <w:rPr>
              <w:color w:val="222222"/>
              <w:rtl w:val="0"/>
            </w:rPr>
            <w:tab/>
          </w:r>
          <w:r w:rsidDel="00000000" w:rsidR="00000000" w:rsidRPr="00000000">
            <w:fldChar w:fldCharType="begin"/>
            <w:instrText xml:space="preserve"> PAGEREF _1y810tw \h </w:instrText>
            <w:fldChar w:fldCharType="separate"/>
          </w:r>
          <w:r w:rsidDel="00000000" w:rsidR="00000000" w:rsidRPr="00000000">
            <w:rPr>
              <w:color w:val="2222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contextualSpacing w:val="0"/>
            <w:rPr>
              <w:color w:val="222222"/>
            </w:rPr>
          </w:pPr>
          <w:hyperlink w:anchor="_4i7ojhp">
            <w:r w:rsidDel="00000000" w:rsidR="00000000" w:rsidRPr="00000000">
              <w:rPr>
                <w:color w:val="222222"/>
                <w:rtl w:val="0"/>
              </w:rPr>
              <w:t xml:space="preserve">Step 3: Check output</w:t>
            </w:r>
          </w:hyperlink>
          <w:r w:rsidDel="00000000" w:rsidR="00000000" w:rsidRPr="00000000">
            <w:rPr>
              <w:color w:val="222222"/>
              <w:rtl w:val="0"/>
            </w:rPr>
            <w:tab/>
          </w:r>
          <w:r w:rsidDel="00000000" w:rsidR="00000000" w:rsidRPr="00000000">
            <w:fldChar w:fldCharType="begin"/>
            <w:instrText xml:space="preserve"> PAGEREF _4i7ojhp \h </w:instrText>
            <w:fldChar w:fldCharType="separate"/>
          </w:r>
          <w:r w:rsidDel="00000000" w:rsidR="00000000" w:rsidRPr="00000000">
            <w:rPr>
              <w:color w:val="2222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contextualSpacing w:val="0"/>
            <w:rPr>
              <w:color w:val="222222"/>
            </w:rPr>
          </w:pPr>
          <w:hyperlink w:anchor="_2xcytpi">
            <w:r w:rsidDel="00000000" w:rsidR="00000000" w:rsidRPr="00000000">
              <w:rPr>
                <w:b w:val="1"/>
                <w:color w:val="222222"/>
                <w:rtl w:val="0"/>
              </w:rPr>
              <w:t xml:space="preserve">VII Data Collection</w:t>
            </w:r>
          </w:hyperlink>
          <w:r w:rsidDel="00000000" w:rsidR="00000000" w:rsidRPr="00000000">
            <w:rPr>
              <w:b w:val="1"/>
              <w:color w:val="222222"/>
              <w:rtl w:val="0"/>
            </w:rPr>
            <w:tab/>
          </w:r>
          <w:r w:rsidDel="00000000" w:rsidR="00000000" w:rsidRPr="00000000">
            <w:fldChar w:fldCharType="begin"/>
            <w:instrText xml:space="preserve"> PAGEREF _2xcytpi \h </w:instrText>
            <w:fldChar w:fldCharType="separate"/>
          </w:r>
          <w:r w:rsidDel="00000000" w:rsidR="00000000" w:rsidRPr="00000000">
            <w:rPr>
              <w:b w:val="1"/>
              <w:color w:val="2222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contextualSpacing w:val="0"/>
            <w:rPr>
              <w:color w:val="222222"/>
            </w:rPr>
          </w:pPr>
          <w:hyperlink w:anchor="_1ci93xb">
            <w:r w:rsidDel="00000000" w:rsidR="00000000" w:rsidRPr="00000000">
              <w:rPr>
                <w:color w:val="222222"/>
                <w:rtl w:val="0"/>
              </w:rPr>
              <w:t xml:space="preserve">Collecting Data for USC-CSSE Risk Prediction Model.</w:t>
            </w:r>
          </w:hyperlink>
          <w:r w:rsidDel="00000000" w:rsidR="00000000" w:rsidRPr="00000000">
            <w:rPr>
              <w:color w:val="222222"/>
              <w:rtl w:val="0"/>
            </w:rPr>
            <w:tab/>
          </w:r>
          <w:r w:rsidDel="00000000" w:rsidR="00000000" w:rsidRPr="00000000">
            <w:fldChar w:fldCharType="begin"/>
            <w:instrText xml:space="preserve"> PAGEREF _1ci93xb \h </w:instrText>
            <w:fldChar w:fldCharType="separate"/>
          </w:r>
          <w:r w:rsidDel="00000000" w:rsidR="00000000" w:rsidRPr="00000000">
            <w:rPr>
              <w:color w:val="2222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contextualSpacing w:val="0"/>
            <w:rPr>
              <w:color w:val="222222"/>
            </w:rPr>
          </w:pPr>
          <w:hyperlink w:anchor="_3whwml4">
            <w:r w:rsidDel="00000000" w:rsidR="00000000" w:rsidRPr="00000000">
              <w:rPr>
                <w:color w:val="222222"/>
                <w:rtl w:val="0"/>
              </w:rPr>
              <w:t xml:space="preserve">Step1: Land on Risk Factors Setting Page using this url:</w:t>
            </w:r>
          </w:hyperlink>
          <w:r w:rsidDel="00000000" w:rsidR="00000000" w:rsidRPr="00000000">
            <w:rPr>
              <w:color w:val="222222"/>
              <w:rtl w:val="0"/>
            </w:rPr>
            <w:tab/>
          </w:r>
          <w:r w:rsidDel="00000000" w:rsidR="00000000" w:rsidRPr="00000000">
            <w:fldChar w:fldCharType="begin"/>
            <w:instrText xml:space="preserve"> PAGEREF _3whwml4 \h </w:instrText>
            <w:fldChar w:fldCharType="separate"/>
          </w:r>
          <w:r w:rsidDel="00000000" w:rsidR="00000000" w:rsidRPr="00000000">
            <w:rPr>
              <w:color w:val="2222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contextualSpacing w:val="0"/>
            <w:rPr>
              <w:color w:val="222222"/>
            </w:rPr>
          </w:pPr>
          <w:hyperlink w:anchor="_2bn6wsx">
            <w:r w:rsidDel="00000000" w:rsidR="00000000" w:rsidRPr="00000000">
              <w:rPr>
                <w:color w:val="222222"/>
                <w:rtl w:val="0"/>
              </w:rPr>
              <w:t xml:space="preserve">Step 2: Create a data sheet in .CSV format for your evaluation of the project</w:t>
            </w:r>
          </w:hyperlink>
          <w:r w:rsidDel="00000000" w:rsidR="00000000" w:rsidRPr="00000000">
            <w:rPr>
              <w:color w:val="222222"/>
              <w:rtl w:val="0"/>
            </w:rPr>
            <w:tab/>
          </w:r>
          <w:r w:rsidDel="00000000" w:rsidR="00000000" w:rsidRPr="00000000">
            <w:fldChar w:fldCharType="begin"/>
            <w:instrText xml:space="preserve"> PAGEREF _2bn6wsx \h </w:instrText>
            <w:fldChar w:fldCharType="separate"/>
          </w:r>
          <w:r w:rsidDel="00000000" w:rsidR="00000000" w:rsidRPr="00000000">
            <w:rPr>
              <w:color w:val="2222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contextualSpacing w:val="0"/>
            <w:rPr>
              <w:color w:val="222222"/>
            </w:rPr>
          </w:pPr>
          <w:hyperlink w:anchor="_3as4poj">
            <w:r w:rsidDel="00000000" w:rsidR="00000000" w:rsidRPr="00000000">
              <w:rPr>
                <w:color w:val="222222"/>
                <w:rtl w:val="0"/>
              </w:rPr>
              <w:t xml:space="preserve">Collecting Data for Open Source Risk Prediction Model.</w:t>
            </w:r>
          </w:hyperlink>
          <w:r w:rsidDel="00000000" w:rsidR="00000000" w:rsidRPr="00000000">
            <w:rPr>
              <w:color w:val="222222"/>
              <w:rtl w:val="0"/>
            </w:rPr>
            <w:tab/>
          </w:r>
          <w:r w:rsidDel="00000000" w:rsidR="00000000" w:rsidRPr="00000000">
            <w:fldChar w:fldCharType="begin"/>
            <w:instrText xml:space="preserve"> PAGEREF _3as4poj \h </w:instrText>
            <w:fldChar w:fldCharType="separate"/>
          </w:r>
          <w:r w:rsidDel="00000000" w:rsidR="00000000" w:rsidRPr="00000000">
            <w:rPr>
              <w:color w:val="2222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contextualSpacing w:val="0"/>
            <w:rPr>
              <w:color w:val="222222"/>
            </w:rPr>
          </w:pPr>
          <w:hyperlink w:anchor="_1pxezwc">
            <w:r w:rsidDel="00000000" w:rsidR="00000000" w:rsidRPr="00000000">
              <w:rPr>
                <w:color w:val="222222"/>
                <w:rtl w:val="0"/>
              </w:rPr>
              <w:t xml:space="preserve">Step1: Find the required Jira reports and Github Commit History</w:t>
            </w:r>
          </w:hyperlink>
          <w:r w:rsidDel="00000000" w:rsidR="00000000" w:rsidRPr="00000000">
            <w:rPr>
              <w:color w:val="222222"/>
              <w:rtl w:val="0"/>
            </w:rPr>
            <w:tab/>
          </w:r>
          <w:r w:rsidDel="00000000" w:rsidR="00000000" w:rsidRPr="00000000">
            <w:fldChar w:fldCharType="begin"/>
            <w:instrText xml:space="preserve"> PAGEREF _1pxezwc \h </w:instrText>
            <w:fldChar w:fldCharType="separate"/>
          </w:r>
          <w:r w:rsidDel="00000000" w:rsidR="00000000" w:rsidRPr="00000000">
            <w:rPr>
              <w:color w:val="2222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contextualSpacing w:val="0"/>
            <w:rPr>
              <w:color w:val="222222"/>
            </w:rPr>
          </w:pPr>
          <w:hyperlink w:anchor="_49x2ik5">
            <w:r w:rsidDel="00000000" w:rsidR="00000000" w:rsidRPr="00000000">
              <w:rPr>
                <w:color w:val="222222"/>
                <w:rtl w:val="0"/>
              </w:rPr>
              <w:t xml:space="preserve">Step 2: Collect Phase and Issues Data</w:t>
            </w:r>
          </w:hyperlink>
          <w:r w:rsidDel="00000000" w:rsidR="00000000" w:rsidRPr="00000000">
            <w:rPr>
              <w:color w:val="222222"/>
              <w:rtl w:val="0"/>
            </w:rPr>
            <w:tab/>
          </w:r>
          <w:r w:rsidDel="00000000" w:rsidR="00000000" w:rsidRPr="00000000">
            <w:fldChar w:fldCharType="begin"/>
            <w:instrText xml:space="preserve"> PAGEREF _49x2ik5 \h </w:instrText>
            <w:fldChar w:fldCharType="separate"/>
          </w:r>
          <w:r w:rsidDel="00000000" w:rsidR="00000000" w:rsidRPr="00000000">
            <w:rPr>
              <w:color w:val="222222"/>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contextualSpacing w:val="0"/>
            <w:rPr>
              <w:color w:val="222222"/>
            </w:rPr>
          </w:pPr>
          <w:hyperlink w:anchor="_2p2csry">
            <w:r w:rsidDel="00000000" w:rsidR="00000000" w:rsidRPr="00000000">
              <w:rPr>
                <w:color w:val="222222"/>
                <w:rtl w:val="0"/>
              </w:rPr>
              <w:t xml:space="preserve">Step 3: Collect time tracking data</w:t>
            </w:r>
          </w:hyperlink>
          <w:r w:rsidDel="00000000" w:rsidR="00000000" w:rsidRPr="00000000">
            <w:rPr>
              <w:color w:val="222222"/>
              <w:rtl w:val="0"/>
            </w:rPr>
            <w:tab/>
          </w:r>
          <w:r w:rsidDel="00000000" w:rsidR="00000000" w:rsidRPr="00000000">
            <w:fldChar w:fldCharType="begin"/>
            <w:instrText xml:space="preserve"> PAGEREF _2p2csry \h </w:instrText>
            <w:fldChar w:fldCharType="separate"/>
          </w:r>
          <w:r w:rsidDel="00000000" w:rsidR="00000000" w:rsidRPr="00000000">
            <w:rPr>
              <w:color w:val="2222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contextualSpacing w:val="0"/>
            <w:rPr>
              <w:color w:val="222222"/>
            </w:rPr>
          </w:pPr>
          <w:hyperlink w:anchor="_147n2zr">
            <w:r w:rsidDel="00000000" w:rsidR="00000000" w:rsidRPr="00000000">
              <w:rPr>
                <w:color w:val="222222"/>
                <w:rtl w:val="0"/>
              </w:rPr>
              <w:t xml:space="preserve">Step 4: Collect code analysis data</w:t>
            </w:r>
          </w:hyperlink>
          <w:r w:rsidDel="00000000" w:rsidR="00000000" w:rsidRPr="00000000">
            <w:rPr>
              <w:color w:val="222222"/>
              <w:rtl w:val="0"/>
            </w:rPr>
            <w:tab/>
          </w:r>
          <w:r w:rsidDel="00000000" w:rsidR="00000000" w:rsidRPr="00000000">
            <w:fldChar w:fldCharType="begin"/>
            <w:instrText xml:space="preserve"> PAGEREF _147n2zr \h </w:instrText>
            <w:fldChar w:fldCharType="separate"/>
          </w:r>
          <w:r w:rsidDel="00000000" w:rsidR="00000000" w:rsidRPr="00000000">
            <w:rPr>
              <w:color w:val="2222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contextualSpacing w:val="0"/>
            <w:rPr>
              <w:color w:val="222222"/>
            </w:rPr>
          </w:pPr>
          <w:hyperlink w:anchor="_3o7alnk">
            <w:r w:rsidDel="00000000" w:rsidR="00000000" w:rsidRPr="00000000">
              <w:rPr>
                <w:color w:val="222222"/>
                <w:rtl w:val="0"/>
              </w:rPr>
              <w:t xml:space="preserve">Step 5: Collect accumulated bugs data</w:t>
            </w:r>
          </w:hyperlink>
          <w:r w:rsidDel="00000000" w:rsidR="00000000" w:rsidRPr="00000000">
            <w:rPr>
              <w:color w:val="222222"/>
              <w:rtl w:val="0"/>
            </w:rPr>
            <w:tab/>
          </w:r>
          <w:r w:rsidDel="00000000" w:rsidR="00000000" w:rsidRPr="00000000">
            <w:fldChar w:fldCharType="begin"/>
            <w:instrText xml:space="preserve"> PAGEREF _3o7alnk \h </w:instrText>
            <w:fldChar w:fldCharType="separate"/>
          </w:r>
          <w:r w:rsidDel="00000000" w:rsidR="00000000" w:rsidRPr="00000000">
            <w:rPr>
              <w:color w:val="2222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contextualSpacing w:val="0"/>
            <w:rPr>
              <w:color w:val="222222"/>
            </w:rPr>
          </w:pPr>
          <w:hyperlink w:anchor="_23ckvvd">
            <w:r w:rsidDel="00000000" w:rsidR="00000000" w:rsidRPr="00000000">
              <w:rPr>
                <w:color w:val="222222"/>
                <w:rtl w:val="0"/>
              </w:rPr>
              <w:t xml:space="preserve">Step 6: Collect Personnel Data</w:t>
            </w:r>
          </w:hyperlink>
          <w:r w:rsidDel="00000000" w:rsidR="00000000" w:rsidRPr="00000000">
            <w:rPr>
              <w:color w:val="222222"/>
              <w:rtl w:val="0"/>
            </w:rPr>
            <w:tab/>
          </w:r>
          <w:r w:rsidDel="00000000" w:rsidR="00000000" w:rsidRPr="00000000">
            <w:fldChar w:fldCharType="begin"/>
            <w:instrText xml:space="preserve"> PAGEREF _23ckvvd \h </w:instrText>
            <w:fldChar w:fldCharType="separate"/>
          </w:r>
          <w:r w:rsidDel="00000000" w:rsidR="00000000" w:rsidRPr="00000000">
            <w:rPr>
              <w:color w:val="22222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after="80" w:before="60" w:line="240" w:lineRule="auto"/>
            <w:ind w:left="720" w:firstLine="0"/>
            <w:contextualSpacing w:val="0"/>
            <w:rPr>
              <w:color w:val="222222"/>
            </w:rPr>
          </w:pPr>
          <w:hyperlink w:anchor="_ihv636">
            <w:r w:rsidDel="00000000" w:rsidR="00000000" w:rsidRPr="00000000">
              <w:rPr>
                <w:color w:val="222222"/>
                <w:rtl w:val="0"/>
              </w:rPr>
              <w:t xml:space="preserve">Step 7: Assess Level of Risk</w:t>
            </w:r>
          </w:hyperlink>
          <w:r w:rsidDel="00000000" w:rsidR="00000000" w:rsidRPr="00000000">
            <w:rPr>
              <w:color w:val="222222"/>
              <w:rtl w:val="0"/>
            </w:rPr>
            <w:tab/>
          </w:r>
          <w:r w:rsidDel="00000000" w:rsidR="00000000" w:rsidRPr="00000000">
            <w:fldChar w:fldCharType="begin"/>
            <w:instrText xml:space="preserve"> PAGEREF _ihv636 \h </w:instrText>
            <w:fldChar w:fldCharType="separate"/>
          </w:r>
          <w:r w:rsidDel="00000000" w:rsidR="00000000" w:rsidRPr="00000000">
            <w:rPr>
              <w:color w:val="222222"/>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contextualSpacing w:val="0"/>
        <w:rPr/>
      </w:pPr>
      <w:bookmarkStart w:colFirst="0" w:colLast="0" w:name="_30j0zll" w:id="1"/>
      <w:bookmarkEnd w:id="1"/>
      <w:r w:rsidDel="00000000" w:rsidR="00000000" w:rsidRPr="00000000">
        <w:rPr>
          <w:rtl w:val="0"/>
        </w:rPr>
        <w:t xml:space="preserve">Overview</w:t>
      </w:r>
    </w:p>
    <w:p w:rsidR="00000000" w:rsidDel="00000000" w:rsidP="00000000" w:rsidRDefault="00000000" w:rsidRPr="00000000" w14:paraId="00000023">
      <w:pPr>
        <w:contextualSpacing w:val="0"/>
        <w:rPr>
          <w:color w:val="222222"/>
          <w:highlight w:val="white"/>
        </w:rPr>
      </w:pPr>
      <w:r w:rsidDel="00000000" w:rsidR="00000000" w:rsidRPr="00000000">
        <w:rPr>
          <w:color w:val="222222"/>
          <w:highlight w:val="white"/>
          <w:rtl w:val="0"/>
        </w:rPr>
        <w:t xml:space="preserve">This document aims at providing a tutorial and examples for the reader to access the operational details of risk prediction model. </w:t>
      </w:r>
    </w:p>
    <w:p w:rsidR="00000000" w:rsidDel="00000000" w:rsidP="00000000" w:rsidRDefault="00000000" w:rsidRPr="00000000" w14:paraId="00000024">
      <w:pPr>
        <w:contextualSpacing w:val="0"/>
        <w:rPr>
          <w:color w:val="222222"/>
          <w:highlight w:val="white"/>
        </w:rPr>
      </w:pPr>
      <w:r w:rsidDel="00000000" w:rsidR="00000000" w:rsidRPr="00000000">
        <w:rPr>
          <w:color w:val="222222"/>
          <w:highlight w:val="white"/>
          <w:rtl w:val="0"/>
        </w:rPr>
        <w:t xml:space="preserve">Section I - VI give the tutorial and example based on the given data in the attached package. </w:t>
      </w:r>
    </w:p>
    <w:p w:rsidR="00000000" w:rsidDel="00000000" w:rsidP="00000000" w:rsidRDefault="00000000" w:rsidRPr="00000000" w14:paraId="00000025">
      <w:pPr>
        <w:contextualSpacing w:val="0"/>
        <w:rPr>
          <w:color w:val="222222"/>
          <w:highlight w:val="white"/>
        </w:rPr>
      </w:pPr>
      <w:r w:rsidDel="00000000" w:rsidR="00000000" w:rsidRPr="00000000">
        <w:rPr>
          <w:color w:val="222222"/>
          <w:highlight w:val="white"/>
          <w:rtl w:val="0"/>
        </w:rPr>
        <w:t xml:space="preserve">Section VII </w:t>
      </w:r>
      <w:r w:rsidDel="00000000" w:rsidR="00000000" w:rsidRPr="00000000">
        <w:rPr>
          <w:rtl w:val="0"/>
        </w:rPr>
        <w:t xml:space="preserve">provides instruction about where and how to collect data from your own data sources.</w:t>
      </w:r>
      <w:r w:rsidDel="00000000" w:rsidR="00000000" w:rsidRPr="00000000">
        <w:rPr>
          <w:rtl w:val="0"/>
        </w:rPr>
      </w:r>
    </w:p>
    <w:p w:rsidR="00000000" w:rsidDel="00000000" w:rsidP="00000000" w:rsidRDefault="00000000" w:rsidRPr="00000000" w14:paraId="00000026">
      <w:pPr>
        <w:contextualSpacing w:val="0"/>
        <w:rPr>
          <w:color w:val="222222"/>
          <w:highlight w:val="white"/>
        </w:rPr>
      </w:pPr>
      <w:r w:rsidDel="00000000" w:rsidR="00000000" w:rsidRPr="00000000">
        <w:rPr>
          <w:rtl w:val="0"/>
        </w:rPr>
      </w:r>
    </w:p>
    <w:p w:rsidR="00000000" w:rsidDel="00000000" w:rsidP="00000000" w:rsidRDefault="00000000" w:rsidRPr="00000000" w14:paraId="00000027">
      <w:pPr>
        <w:pStyle w:val="Heading1"/>
        <w:contextualSpacing w:val="0"/>
        <w:rPr/>
      </w:pPr>
      <w:bookmarkStart w:colFirst="0" w:colLast="0" w:name="_1fob9te" w:id="2"/>
      <w:bookmarkEnd w:id="2"/>
      <w:r w:rsidDel="00000000" w:rsidR="00000000" w:rsidRPr="00000000">
        <w:rPr>
          <w:rtl w:val="0"/>
        </w:rPr>
        <w:t xml:space="preserve">I Environment Setup</w:t>
      </w:r>
    </w:p>
    <w:p w:rsidR="00000000" w:rsidDel="00000000" w:rsidP="00000000" w:rsidRDefault="00000000" w:rsidRPr="00000000" w14:paraId="00000028">
      <w:pPr>
        <w:pStyle w:val="Heading2"/>
        <w:contextualSpacing w:val="0"/>
        <w:rPr>
          <w:color w:val="222222"/>
          <w:sz w:val="28"/>
          <w:szCs w:val="28"/>
        </w:rPr>
      </w:pPr>
      <w:bookmarkStart w:colFirst="0" w:colLast="0" w:name="_3znysh7" w:id="3"/>
      <w:bookmarkEnd w:id="3"/>
      <w:r w:rsidDel="00000000" w:rsidR="00000000" w:rsidRPr="00000000">
        <w:rPr>
          <w:color w:val="222222"/>
          <w:sz w:val="28"/>
          <w:szCs w:val="28"/>
          <w:rtl w:val="0"/>
        </w:rPr>
        <w:t xml:space="preserve">Step 1:</w:t>
      </w:r>
      <w:r w:rsidDel="00000000" w:rsidR="00000000" w:rsidRPr="00000000">
        <w:rPr>
          <w:sz w:val="40"/>
          <w:szCs w:val="40"/>
          <w:rtl w:val="0"/>
        </w:rPr>
        <w:t xml:space="preserve"> </w:t>
      </w:r>
      <w:r w:rsidDel="00000000" w:rsidR="00000000" w:rsidRPr="00000000">
        <w:rPr>
          <w:color w:val="222222"/>
          <w:sz w:val="28"/>
          <w:szCs w:val="28"/>
          <w:rtl w:val="0"/>
        </w:rPr>
        <w:t xml:space="preserve">Install R (3.2.5)</w:t>
      </w:r>
    </w:p>
    <w:p w:rsidR="00000000" w:rsidDel="00000000" w:rsidP="00000000" w:rsidRDefault="00000000" w:rsidRPr="00000000" w14:paraId="00000029">
      <w:pPr>
        <w:numPr>
          <w:ilvl w:val="0"/>
          <w:numId w:val="10"/>
        </w:numPr>
        <w:spacing w:after="0" w:lineRule="auto"/>
        <w:ind w:left="1440" w:hanging="360"/>
        <w:contextualSpacing w:val="1"/>
        <w:rPr/>
      </w:pPr>
      <w:r w:rsidDel="00000000" w:rsidR="00000000" w:rsidRPr="00000000">
        <w:rPr>
          <w:color w:val="222222"/>
          <w:rtl w:val="0"/>
        </w:rPr>
        <w:t xml:space="preserve">Current experiment is based on R-3.2.5, which is available at:</w:t>
      </w:r>
      <w:hyperlink r:id="rId6">
        <w:r w:rsidDel="00000000" w:rsidR="00000000" w:rsidRPr="00000000">
          <w:rPr>
            <w:color w:val="222222"/>
            <w:rtl w:val="0"/>
          </w:rPr>
          <w:t xml:space="preserve"> </w:t>
        </w:r>
      </w:hyperlink>
      <w:r w:rsidDel="00000000" w:rsidR="00000000" w:rsidRPr="00000000">
        <w:rPr>
          <w:rtl w:val="0"/>
        </w:rPr>
      </w:r>
    </w:p>
    <w:p w:rsidR="00000000" w:rsidDel="00000000" w:rsidP="00000000" w:rsidRDefault="00000000" w:rsidRPr="00000000" w14:paraId="0000002A">
      <w:pPr>
        <w:contextualSpacing w:val="0"/>
        <w:jc w:val="center"/>
        <w:rPr>
          <w:color w:val="222222"/>
        </w:rPr>
      </w:pPr>
      <w:hyperlink r:id="rId7">
        <w:r w:rsidDel="00000000" w:rsidR="00000000" w:rsidRPr="00000000">
          <w:rPr>
            <w:color w:val="1155cc"/>
            <w:u w:val="single"/>
            <w:rtl w:val="0"/>
          </w:rPr>
          <w:t xml:space="preserve">https://cran.r-project.org/bin/windows/base/old/3.2.5/</w:t>
        </w:r>
      </w:hyperlink>
      <w:r w:rsidDel="00000000" w:rsidR="00000000" w:rsidRPr="00000000">
        <w:rPr>
          <w:rtl w:val="0"/>
        </w:rPr>
      </w:r>
    </w:p>
    <w:p w:rsidR="00000000" w:rsidDel="00000000" w:rsidP="00000000" w:rsidRDefault="00000000" w:rsidRPr="00000000" w14:paraId="0000002B">
      <w:pPr>
        <w:numPr>
          <w:ilvl w:val="0"/>
          <w:numId w:val="10"/>
        </w:numPr>
        <w:spacing w:after="0" w:before="0" w:lineRule="auto"/>
        <w:ind w:left="1440" w:hanging="360"/>
        <w:contextualSpacing w:val="1"/>
        <w:rPr/>
      </w:pPr>
      <w:r w:rsidDel="00000000" w:rsidR="00000000" w:rsidRPr="00000000">
        <w:rPr>
          <w:color w:val="222222"/>
          <w:rtl w:val="0"/>
        </w:rPr>
        <w:t xml:space="preserve">Open Command Prompt of Windows OS, and type the following command to see if R is correctly installed.</w:t>
      </w:r>
      <w:r w:rsidDel="00000000" w:rsidR="00000000" w:rsidRPr="00000000">
        <w:rPr>
          <w:rtl w:val="0"/>
        </w:rPr>
      </w:r>
    </w:p>
    <w:p w:rsidR="00000000" w:rsidDel="00000000" w:rsidP="00000000" w:rsidRDefault="00000000" w:rsidRPr="00000000" w14:paraId="0000002C">
      <w:pPr>
        <w:ind w:left="1440" w:firstLine="0"/>
        <w:contextualSpacing w:val="0"/>
        <w:rPr>
          <w:color w:val="222222"/>
        </w:rPr>
      </w:pPr>
      <w:r w:rsidDel="00000000" w:rsidR="00000000" w:rsidRPr="00000000">
        <w:rPr>
          <w:i w:val="1"/>
          <w:color w:val="222222"/>
          <w:rtl w:val="0"/>
        </w:rPr>
        <w:t xml:space="preserve">"C:/Program Files/R/R-3.2.5/bin/Rscript" --version</w:t>
      </w:r>
      <w:r w:rsidDel="00000000" w:rsidR="00000000" w:rsidRPr="00000000">
        <w:rPr>
          <w:rtl w:val="0"/>
        </w:rPr>
      </w:r>
    </w:p>
    <w:p w:rsidR="00000000" w:rsidDel="00000000" w:rsidP="00000000" w:rsidRDefault="00000000" w:rsidRPr="00000000" w14:paraId="0000002D">
      <w:pPr>
        <w:contextualSpacing w:val="0"/>
        <w:jc w:val="center"/>
        <w:rPr/>
      </w:pPr>
      <w:r w:rsidDel="00000000" w:rsidR="00000000" w:rsidRPr="00000000">
        <w:rPr/>
        <w:drawing>
          <wp:inline distB="114300" distT="114300" distL="114300" distR="114300">
            <wp:extent cx="5871117" cy="385763"/>
            <wp:effectExtent b="0" l="0" r="0" t="0"/>
            <wp:docPr id="6"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871117" cy="3857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contextualSpacing w:val="0"/>
        <w:jc w:val="left"/>
        <w:rPr>
          <w:color w:val="222222"/>
          <w:sz w:val="28"/>
          <w:szCs w:val="28"/>
        </w:rPr>
      </w:pPr>
      <w:bookmarkStart w:colFirst="0" w:colLast="0" w:name="_2et92p0" w:id="4"/>
      <w:bookmarkEnd w:id="4"/>
      <w:r w:rsidDel="00000000" w:rsidR="00000000" w:rsidRPr="00000000">
        <w:rPr>
          <w:color w:val="222222"/>
          <w:sz w:val="28"/>
          <w:szCs w:val="28"/>
          <w:rtl w:val="0"/>
        </w:rPr>
        <w:t xml:space="preserve">Step 2: Install R packages</w:t>
      </w:r>
    </w:p>
    <w:p w:rsidR="00000000" w:rsidDel="00000000" w:rsidP="00000000" w:rsidRDefault="00000000" w:rsidRPr="00000000" w14:paraId="0000002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color w:val="222222"/>
        </w:rPr>
      </w:pPr>
      <w:r w:rsidDel="00000000" w:rsidR="00000000" w:rsidRPr="00000000">
        <w:rPr>
          <w:color w:val="222222"/>
          <w:rtl w:val="0"/>
        </w:rPr>
        <w:t xml:space="preserve">Login R environment.</w:t>
      </w:r>
      <w:r w:rsidDel="00000000" w:rsidR="00000000" w:rsidRPr="00000000">
        <w:rPr>
          <w:rtl w:val="0"/>
        </w:rPr>
      </w:r>
    </w:p>
    <w:p w:rsidR="00000000" w:rsidDel="00000000" w:rsidP="00000000" w:rsidRDefault="00000000" w:rsidRPr="00000000" w14:paraId="0000003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color w:val="222222"/>
        </w:rPr>
      </w:pPr>
      <w:r w:rsidDel="00000000" w:rsidR="00000000" w:rsidRPr="00000000">
        <w:rPr>
          <w:color w:val="222222"/>
          <w:rtl w:val="0"/>
        </w:rPr>
        <w:t xml:space="preserve">Type command: </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left"/>
        <w:rPr>
          <w:i w:val="1"/>
          <w:color w:val="222222"/>
        </w:rPr>
      </w:pPr>
      <w:r w:rsidDel="00000000" w:rsidR="00000000" w:rsidRPr="00000000">
        <w:rPr>
          <w:color w:val="222222"/>
          <w:rtl w:val="0"/>
        </w:rPr>
        <w:t xml:space="preserve">                        </w:t>
      </w:r>
      <w:r w:rsidDel="00000000" w:rsidR="00000000" w:rsidRPr="00000000">
        <w:rPr>
          <w:i w:val="1"/>
          <w:color w:val="222222"/>
          <w:rtl w:val="0"/>
        </w:rPr>
        <w:t xml:space="preserve">install.packages(“neuralnet”)</w:t>
      </w:r>
    </w:p>
    <w:p w:rsidR="00000000" w:rsidDel="00000000" w:rsidP="00000000" w:rsidRDefault="00000000" w:rsidRPr="00000000" w14:paraId="0000003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color w:val="222222"/>
        </w:rPr>
      </w:pPr>
      <w:r w:rsidDel="00000000" w:rsidR="00000000" w:rsidRPr="00000000">
        <w:rPr>
          <w:color w:val="222222"/>
          <w:rtl w:val="0"/>
        </w:rPr>
        <w:t xml:space="preserve">Type command: </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contextualSpacing w:val="0"/>
        <w:jc w:val="left"/>
        <w:rPr>
          <w:color w:val="222222"/>
          <w:sz w:val="28"/>
          <w:szCs w:val="28"/>
        </w:rPr>
      </w:pPr>
      <w:r w:rsidDel="00000000" w:rsidR="00000000" w:rsidRPr="00000000">
        <w:rPr>
          <w:i w:val="1"/>
          <w:color w:val="222222"/>
          <w:rtl w:val="0"/>
        </w:rPr>
        <w:t xml:space="preserve">install.packages(“ggplot2”)</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contextualSpacing w:val="0"/>
        <w:rPr/>
      </w:pPr>
      <w:bookmarkStart w:colFirst="0" w:colLast="0" w:name="_tyjcwt" w:id="5"/>
      <w:bookmarkEnd w:id="5"/>
      <w:r w:rsidDel="00000000" w:rsidR="00000000" w:rsidRPr="00000000">
        <w:rPr>
          <w:rtl w:val="0"/>
        </w:rPr>
        <w:t xml:space="preserve">II Data Preparation</w:t>
      </w:r>
    </w:p>
    <w:p w:rsidR="00000000" w:rsidDel="00000000" w:rsidP="00000000" w:rsidRDefault="00000000" w:rsidRPr="00000000" w14:paraId="00000035">
      <w:pPr>
        <w:ind w:left="0" w:firstLine="0"/>
        <w:contextualSpacing w:val="0"/>
        <w:rPr>
          <w:color w:val="222222"/>
        </w:rPr>
      </w:pPr>
      <w:r w:rsidDel="00000000" w:rsidR="00000000" w:rsidRPr="00000000">
        <w:rPr>
          <w:color w:val="222222"/>
          <w:rtl w:val="0"/>
        </w:rPr>
        <w:t xml:space="preserve">In the attached package, the documents used as the inputs of the model training and testing processes are as follows:</w:t>
      </w:r>
    </w:p>
    <w:p w:rsidR="00000000" w:rsidDel="00000000" w:rsidP="00000000" w:rsidRDefault="00000000" w:rsidRPr="00000000" w14:paraId="00000036">
      <w:pPr>
        <w:ind w:left="0" w:firstLine="0"/>
        <w:contextualSpacing w:val="0"/>
        <w:rPr>
          <w:color w:val="222222"/>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rPr>
          <w:color w:val="222222"/>
        </w:rPr>
      </w:pPr>
      <w:r w:rsidDel="00000000" w:rsidR="00000000" w:rsidRPr="00000000">
        <w:rPr>
          <w:color w:val="222222"/>
          <w:rtl w:val="0"/>
        </w:rPr>
        <w:t xml:space="preserve">The training dataset for the USC-CSSE risk prediction model:</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contextualSpacing w:val="0"/>
        <w:rPr>
          <w:color w:val="222222"/>
        </w:rPr>
      </w:pPr>
      <w:r w:rsidDel="00000000" w:rsidR="00000000" w:rsidRPr="00000000">
        <w:rPr>
          <w:color w:val="222222"/>
          <w:rtl w:val="0"/>
        </w:rPr>
        <w:t xml:space="preserve">"</w:t>
      </w:r>
      <w:r w:rsidDel="00000000" w:rsidR="00000000" w:rsidRPr="00000000">
        <w:rPr>
          <w:i w:val="1"/>
          <w:color w:val="222222"/>
          <w:rtl w:val="0"/>
        </w:rPr>
        <w:t xml:space="preserve">Data/training_data_set_usc_model.csv</w:t>
      </w:r>
      <w:r w:rsidDel="00000000" w:rsidR="00000000" w:rsidRPr="00000000">
        <w:rPr>
          <w:color w:val="222222"/>
          <w:rtl w:val="0"/>
        </w:rPr>
        <w:t xml:space="preserve">" </w:t>
      </w:r>
    </w:p>
    <w:p w:rsidR="00000000" w:rsidDel="00000000" w:rsidP="00000000" w:rsidRDefault="00000000" w:rsidRPr="00000000" w14:paraId="0000003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left"/>
        <w:rPr>
          <w:color w:val="222222"/>
        </w:rPr>
      </w:pPr>
      <w:r w:rsidDel="00000000" w:rsidR="00000000" w:rsidRPr="00000000">
        <w:rPr>
          <w:color w:val="222222"/>
          <w:rtl w:val="0"/>
        </w:rPr>
        <w:t xml:space="preserve">The training dataset for the Open Source risk prediction model:</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contextualSpacing w:val="0"/>
        <w:jc w:val="left"/>
        <w:rPr>
          <w:color w:val="222222"/>
        </w:rPr>
      </w:pPr>
      <w:r w:rsidDel="00000000" w:rsidR="00000000" w:rsidRPr="00000000">
        <w:rPr>
          <w:color w:val="222222"/>
          <w:rtl w:val="0"/>
        </w:rPr>
        <w:t xml:space="preserve">"</w:t>
      </w:r>
      <w:r w:rsidDel="00000000" w:rsidR="00000000" w:rsidRPr="00000000">
        <w:rPr>
          <w:i w:val="1"/>
          <w:color w:val="222222"/>
          <w:rtl w:val="0"/>
        </w:rPr>
        <w:t xml:space="preserve">Data/training_data_set_open_source_model.cs</w:t>
      </w:r>
      <w:r w:rsidDel="00000000" w:rsidR="00000000" w:rsidRPr="00000000">
        <w:rPr>
          <w:color w:val="222222"/>
          <w:rtl w:val="0"/>
        </w:rPr>
        <w:t xml:space="preserve">v"</w:t>
      </w:r>
    </w:p>
    <w:p w:rsidR="00000000" w:rsidDel="00000000" w:rsidP="00000000" w:rsidRDefault="00000000" w:rsidRPr="00000000" w14:paraId="0000003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left"/>
        <w:rPr>
          <w:color w:val="222222"/>
        </w:rPr>
      </w:pPr>
      <w:r w:rsidDel="00000000" w:rsidR="00000000" w:rsidRPr="00000000">
        <w:rPr>
          <w:color w:val="222222"/>
          <w:rtl w:val="0"/>
        </w:rPr>
        <w:t xml:space="preserve">The example input for testing the risk prediction model:</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contextualSpacing w:val="0"/>
        <w:jc w:val="left"/>
        <w:rPr>
          <w:color w:val="222222"/>
        </w:rPr>
      </w:pPr>
      <w:r w:rsidDel="00000000" w:rsidR="00000000" w:rsidRPr="00000000">
        <w:rPr>
          <w:color w:val="222222"/>
          <w:rtl w:val="0"/>
        </w:rPr>
        <w:t xml:space="preserve">"</w:t>
      </w:r>
      <w:r w:rsidDel="00000000" w:rsidR="00000000" w:rsidRPr="00000000">
        <w:rPr>
          <w:i w:val="1"/>
          <w:color w:val="222222"/>
          <w:rtl w:val="0"/>
        </w:rPr>
        <w:t xml:space="preserve">Data/</w:t>
      </w:r>
      <w:r w:rsidDel="00000000" w:rsidR="00000000" w:rsidRPr="00000000">
        <w:rPr>
          <w:i w:val="1"/>
          <w:rtl w:val="0"/>
        </w:rPr>
        <w:t xml:space="preserve">Input_Data_Example_5_10.csv</w:t>
      </w:r>
      <w:r w:rsidDel="00000000" w:rsidR="00000000" w:rsidRPr="00000000">
        <w:rPr>
          <w:color w:val="222222"/>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contextualSpacing w:val="0"/>
        <w:rPr/>
      </w:pPr>
      <w:bookmarkStart w:colFirst="0" w:colLast="0" w:name="_3dy6vkm" w:id="6"/>
      <w:bookmarkEnd w:id="6"/>
      <w:r w:rsidDel="00000000" w:rsidR="00000000" w:rsidRPr="00000000">
        <w:rPr>
          <w:rtl w:val="0"/>
        </w:rPr>
        <w:t xml:space="preserve">III Train risk prediction models</w:t>
      </w:r>
    </w:p>
    <w:p w:rsidR="00000000" w:rsidDel="00000000" w:rsidP="00000000" w:rsidRDefault="00000000" w:rsidRPr="00000000" w14:paraId="0000003E">
      <w:pPr>
        <w:pStyle w:val="Heading2"/>
        <w:contextualSpacing w:val="0"/>
        <w:rPr/>
      </w:pPr>
      <w:bookmarkStart w:colFirst="0" w:colLast="0" w:name="_1t3h5sf" w:id="7"/>
      <w:bookmarkEnd w:id="7"/>
      <w:r w:rsidDel="00000000" w:rsidR="00000000" w:rsidRPr="00000000">
        <w:rPr>
          <w:rtl w:val="0"/>
        </w:rPr>
        <w:t xml:space="preserve">Train Risk Prediction Model Based on Open Source Data</w:t>
      </w:r>
    </w:p>
    <w:p w:rsidR="00000000" w:rsidDel="00000000" w:rsidP="00000000" w:rsidRDefault="00000000" w:rsidRPr="00000000" w14:paraId="0000003F">
      <w:pPr>
        <w:pStyle w:val="Heading3"/>
        <w:contextualSpacing w:val="0"/>
        <w:rPr/>
      </w:pPr>
      <w:bookmarkStart w:colFirst="0" w:colLast="0" w:name="_4d34og8" w:id="8"/>
      <w:bookmarkEnd w:id="8"/>
      <w:r w:rsidDel="00000000" w:rsidR="00000000" w:rsidRPr="00000000">
        <w:rPr>
          <w:rtl w:val="0"/>
        </w:rPr>
        <w:t xml:space="preserve">Step 1: Run the open-source risk prediction model training script.</w:t>
      </w:r>
    </w:p>
    <w:p w:rsidR="00000000" w:rsidDel="00000000" w:rsidP="00000000" w:rsidRDefault="00000000" w:rsidRPr="00000000" w14:paraId="000000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Open Command Prompt of Windows OS, and type:</w:t>
      </w:r>
    </w:p>
    <w:p w:rsidR="00000000" w:rsidDel="00000000" w:rsidP="00000000" w:rsidRDefault="00000000" w:rsidRPr="00000000" w14:paraId="00000041">
      <w:pPr>
        <w:spacing w:line="240" w:lineRule="auto"/>
        <w:ind w:left="720" w:firstLine="0"/>
        <w:contextualSpacing w:val="0"/>
        <w:rPr>
          <w:i w:val="1"/>
          <w:color w:val="222222"/>
        </w:rPr>
      </w:pPr>
      <w:r w:rsidDel="00000000" w:rsidR="00000000" w:rsidRPr="00000000">
        <w:rPr>
          <w:i w:val="1"/>
          <w:color w:val="222222"/>
          <w:rtl w:val="0"/>
        </w:rPr>
        <w:t xml:space="preserve">"C:/Program Files/R/R-3.2.5/bin/Rscript" ./Rscript/OpenSourceRiskPredicationModelTraining.R "Data/training_data_set_open_source_model.csv"</w:t>
      </w:r>
    </w:p>
    <w:p w:rsidR="00000000" w:rsidDel="00000000" w:rsidP="00000000" w:rsidRDefault="00000000" w:rsidRPr="00000000" w14:paraId="00000042">
      <w:pPr>
        <w:spacing w:line="240" w:lineRule="auto"/>
        <w:ind w:left="720" w:firstLine="0"/>
        <w:contextualSpacing w:val="0"/>
        <w:rPr>
          <w:i w:val="1"/>
          <w:color w:val="222222"/>
        </w:rPr>
      </w:pPr>
      <w:r w:rsidDel="00000000" w:rsidR="00000000" w:rsidRPr="00000000">
        <w:rPr>
          <w:rtl w:val="0"/>
        </w:rPr>
      </w:r>
    </w:p>
    <w:p w:rsidR="00000000" w:rsidDel="00000000" w:rsidP="00000000" w:rsidRDefault="00000000" w:rsidRPr="00000000" w14:paraId="00000043">
      <w:pPr>
        <w:spacing w:line="240" w:lineRule="auto"/>
        <w:ind w:left="720" w:firstLine="0"/>
        <w:contextualSpacing w:val="0"/>
        <w:rPr>
          <w:i w:val="1"/>
          <w:color w:val="222222"/>
        </w:rPr>
      </w:pPr>
      <w:r w:rsidDel="00000000" w:rsidR="00000000" w:rsidRPr="00000000">
        <w:rPr>
          <w:i w:val="1"/>
          <w:color w:val="222222"/>
          <w:rtl w:val="0"/>
        </w:rPr>
        <w:t xml:space="preserve">*Please follow the steps introduced in slides 33 - 40 of “Advanced Tollgate for 05-03-2018.pptx” or Section VII to create your own dataset.</w:t>
      </w:r>
    </w:p>
    <w:p w:rsidR="00000000" w:rsidDel="00000000" w:rsidP="00000000" w:rsidRDefault="00000000" w:rsidRPr="00000000" w14:paraId="00000044">
      <w:pPr>
        <w:spacing w:line="240" w:lineRule="auto"/>
        <w:ind w:left="720" w:firstLine="0"/>
        <w:contextualSpacing w:val="0"/>
        <w:rPr>
          <w:i w:val="1"/>
          <w:color w:val="222222"/>
        </w:rPr>
      </w:pPr>
      <w:r w:rsidDel="00000000" w:rsidR="00000000" w:rsidRPr="00000000">
        <w:rPr>
          <w:rtl w:val="0"/>
        </w:rPr>
      </w:r>
    </w:p>
    <w:p w:rsidR="00000000" w:rsidDel="00000000" w:rsidP="00000000" w:rsidRDefault="00000000" w:rsidRPr="00000000" w14:paraId="00000045">
      <w:pPr>
        <w:contextualSpacing w:val="0"/>
        <w:rPr>
          <w:i w:val="1"/>
          <w:color w:val="222222"/>
        </w:rPr>
      </w:pPr>
      <w:r w:rsidDel="00000000" w:rsidR="00000000" w:rsidRPr="00000000">
        <w:rPr>
          <w:i w:val="1"/>
          <w:color w:val="222222"/>
        </w:rPr>
        <w:drawing>
          <wp:inline distB="114300" distT="114300" distL="114300" distR="114300">
            <wp:extent cx="5943600" cy="342900"/>
            <wp:effectExtent b="0" l="0" r="0" t="0"/>
            <wp:docPr id="8"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3"/>
        <w:contextualSpacing w:val="0"/>
        <w:rPr/>
      </w:pPr>
      <w:bookmarkStart w:colFirst="0" w:colLast="0" w:name="_2s8eyo1" w:id="9"/>
      <w:bookmarkEnd w:id="9"/>
      <w:r w:rsidDel="00000000" w:rsidR="00000000" w:rsidRPr="00000000">
        <w:rPr>
          <w:rtl w:val="0"/>
        </w:rPr>
        <w:t xml:space="preserve">Step 2: Check the output files.</w:t>
      </w:r>
    </w:p>
    <w:p w:rsidR="00000000" w:rsidDel="00000000" w:rsidP="00000000" w:rsidRDefault="00000000" w:rsidRPr="00000000" w14:paraId="000000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Graphic representation file for the trained model:</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i w:val="1"/>
          <w:color w:val="222222"/>
        </w:rPr>
      </w:pPr>
      <w:r w:rsidDel="00000000" w:rsidR="00000000" w:rsidRPr="00000000">
        <w:rPr>
          <w:i w:val="1"/>
          <w:color w:val="222222"/>
          <w:rtl w:val="0"/>
        </w:rPr>
        <w:t xml:space="preserve">“./Rplots2.pdf”. </w:t>
      </w:r>
    </w:p>
    <w:p w:rsidR="00000000" w:rsidDel="00000000" w:rsidP="00000000" w:rsidRDefault="00000000" w:rsidRPr="00000000" w14:paraId="000000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rPr/>
      </w:pPr>
      <w:r w:rsidDel="00000000" w:rsidR="00000000" w:rsidRPr="00000000">
        <w:rPr>
          <w:rtl w:val="0"/>
        </w:rPr>
        <w:t xml:space="preserve">The model training report: </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i w:val="1"/>
          <w:color w:val="222222"/>
        </w:rPr>
      </w:pPr>
      <w:r w:rsidDel="00000000" w:rsidR="00000000" w:rsidRPr="00000000">
        <w:rPr>
          <w:i w:val="1"/>
          <w:color w:val="222222"/>
          <w:rtl w:val="0"/>
        </w:rPr>
        <w:t xml:space="preserve">“./Temp/open-source-risk-prediction-model-training-report.txt”</w:t>
      </w:r>
    </w:p>
    <w:p w:rsidR="00000000" w:rsidDel="00000000" w:rsidP="00000000" w:rsidRDefault="00000000" w:rsidRPr="00000000" w14:paraId="000000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The trained model: </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i w:val="1"/>
          <w:color w:val="222222"/>
        </w:rPr>
      </w:pPr>
      <w:r w:rsidDel="00000000" w:rsidR="00000000" w:rsidRPr="00000000">
        <w:rPr>
          <w:i w:val="1"/>
          <w:color w:val="222222"/>
          <w:rtl w:val="0"/>
        </w:rPr>
        <w:t xml:space="preserve">“./Model/riskPredictionModel_open_source.rds”</w:t>
      </w:r>
    </w:p>
    <w:p w:rsidR="00000000" w:rsidDel="00000000" w:rsidP="00000000" w:rsidRDefault="00000000" w:rsidRPr="00000000" w14:paraId="0000004D">
      <w:pPr>
        <w:spacing w:line="360" w:lineRule="auto"/>
        <w:contextualSpacing w:val="0"/>
        <w:jc w:val="center"/>
        <w:rPr>
          <w:i w:val="1"/>
          <w:color w:val="222222"/>
        </w:rPr>
      </w:pPr>
      <w:r w:rsidDel="00000000" w:rsidR="00000000" w:rsidRPr="00000000">
        <w:rPr>
          <w:i w:val="1"/>
          <w:color w:val="222222"/>
        </w:rPr>
        <w:drawing>
          <wp:inline distB="114300" distT="114300" distL="114300" distR="114300">
            <wp:extent cx="2185536" cy="2471738"/>
            <wp:effectExtent b="0" l="0" r="0" t="0"/>
            <wp:docPr id="7"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2185536"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contextualSpacing w:val="0"/>
        <w:jc w:val="center"/>
        <w:rPr>
          <w:i w:val="1"/>
          <w:color w:val="222222"/>
        </w:rPr>
      </w:pPr>
      <w:r w:rsidDel="00000000" w:rsidR="00000000" w:rsidRPr="00000000">
        <w:rPr>
          <w:i w:val="1"/>
          <w:color w:val="222222"/>
          <w:rtl w:val="0"/>
        </w:rPr>
        <w:t xml:space="preserve">Figure 1. An example of the trained open source risk prediction model</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i w:val="1"/>
          <w:color w:val="222222"/>
        </w:rPr>
      </w:pPr>
      <w:r w:rsidDel="00000000" w:rsidR="00000000" w:rsidRPr="00000000">
        <w:rPr>
          <w:i w:val="1"/>
          <w:color w:val="222222"/>
          <w:rtl w:val="0"/>
        </w:rPr>
        <w:t xml:space="preserve">*If you run your data, the results will be produced in the same files but with different results.</w:t>
      </w:r>
    </w:p>
    <w:p w:rsidR="00000000" w:rsidDel="00000000" w:rsidP="00000000" w:rsidRDefault="00000000" w:rsidRPr="00000000" w14:paraId="00000050">
      <w:pPr>
        <w:ind w:left="0" w:firstLine="0"/>
        <w:contextualSpacing w:val="0"/>
        <w:rPr>
          <w:color w:val="222222"/>
        </w:rPr>
      </w:pPr>
      <w:r w:rsidDel="00000000" w:rsidR="00000000" w:rsidRPr="00000000">
        <w:rPr>
          <w:rtl w:val="0"/>
        </w:rPr>
      </w:r>
    </w:p>
    <w:p w:rsidR="00000000" w:rsidDel="00000000" w:rsidP="00000000" w:rsidRDefault="00000000" w:rsidRPr="00000000" w14:paraId="00000051">
      <w:pPr>
        <w:ind w:left="0" w:firstLine="0"/>
        <w:contextualSpacing w:val="0"/>
        <w:jc w:val="center"/>
        <w:rPr>
          <w:i w:val="1"/>
          <w:color w:val="222222"/>
        </w:rPr>
      </w:pPr>
      <w:r w:rsidDel="00000000" w:rsidR="00000000" w:rsidRPr="00000000">
        <w:rPr>
          <w:rtl w:val="0"/>
        </w:rPr>
      </w:r>
    </w:p>
    <w:p w:rsidR="00000000" w:rsidDel="00000000" w:rsidP="00000000" w:rsidRDefault="00000000" w:rsidRPr="00000000" w14:paraId="00000052">
      <w:pPr>
        <w:pStyle w:val="Heading2"/>
        <w:contextualSpacing w:val="0"/>
        <w:rPr/>
      </w:pPr>
      <w:bookmarkStart w:colFirst="0" w:colLast="0" w:name="_17dp8vu" w:id="10"/>
      <w:bookmarkEnd w:id="10"/>
      <w:r w:rsidDel="00000000" w:rsidR="00000000" w:rsidRPr="00000000">
        <w:rPr>
          <w:rtl w:val="0"/>
        </w:rPr>
        <w:t xml:space="preserve">Train Risk Prediction Model Based On USC-CSSE projects</w:t>
      </w:r>
    </w:p>
    <w:p w:rsidR="00000000" w:rsidDel="00000000" w:rsidP="00000000" w:rsidRDefault="00000000" w:rsidRPr="00000000" w14:paraId="00000053">
      <w:pPr>
        <w:pStyle w:val="Heading3"/>
        <w:contextualSpacing w:val="0"/>
        <w:rPr>
          <w:color w:val="434343"/>
        </w:rPr>
      </w:pPr>
      <w:bookmarkStart w:colFirst="0" w:colLast="0" w:name="_3rdcrjn" w:id="11"/>
      <w:bookmarkEnd w:id="11"/>
      <w:r w:rsidDel="00000000" w:rsidR="00000000" w:rsidRPr="00000000">
        <w:rPr>
          <w:color w:val="222222"/>
          <w:rtl w:val="0"/>
        </w:rPr>
        <w:t xml:space="preserve">Step 1: </w:t>
      </w:r>
      <w:r w:rsidDel="00000000" w:rsidR="00000000" w:rsidRPr="00000000">
        <w:rPr>
          <w:color w:val="434343"/>
          <w:rtl w:val="0"/>
        </w:rPr>
        <w:t xml:space="preserve">Run the USC-CSSE risk prediction model training script.</w:t>
      </w:r>
    </w:p>
    <w:p w:rsidR="00000000" w:rsidDel="00000000" w:rsidP="00000000" w:rsidRDefault="00000000" w:rsidRPr="00000000" w14:paraId="0000005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Open Command Prompt of Windows, and type: </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i w:val="1"/>
          <w:color w:val="222222"/>
        </w:rPr>
      </w:pPr>
      <w:r w:rsidDel="00000000" w:rsidR="00000000" w:rsidRPr="00000000">
        <w:rPr>
          <w:i w:val="1"/>
          <w:color w:val="222222"/>
          <w:rtl w:val="0"/>
        </w:rPr>
        <w:t xml:space="preserve">"C:/Program Files/R/R-3.2.5/bin/Rscript" ./Rscript/ICSMRiskPredicationModelTraining.R "Data/training_data_set_usc_model.csv"</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i w:val="1"/>
          <w:color w:val="222222"/>
        </w:rPr>
      </w:pPr>
      <w:r w:rsidDel="00000000" w:rsidR="00000000" w:rsidRPr="00000000">
        <w:rPr>
          <w:rtl w:val="0"/>
        </w:rPr>
      </w:r>
    </w:p>
    <w:p w:rsidR="00000000" w:rsidDel="00000000" w:rsidP="00000000" w:rsidRDefault="00000000" w:rsidRPr="00000000" w14:paraId="00000058">
      <w:pPr>
        <w:contextualSpacing w:val="0"/>
        <w:rPr>
          <w:color w:val="222222"/>
          <w:sz w:val="28"/>
          <w:szCs w:val="28"/>
        </w:rPr>
      </w:pPr>
      <w:r w:rsidDel="00000000" w:rsidR="00000000" w:rsidRPr="00000000">
        <w:rPr>
          <w:color w:val="222222"/>
          <w:sz w:val="28"/>
          <w:szCs w:val="28"/>
        </w:rPr>
        <w:drawing>
          <wp:inline distB="114300" distT="114300" distL="114300" distR="114300">
            <wp:extent cx="5943600" cy="355600"/>
            <wp:effectExtent b="0" l="0" r="0" t="0"/>
            <wp:docPr id="10"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contextualSpacing w:val="0"/>
        <w:rPr/>
      </w:pPr>
      <w:r w:rsidDel="00000000" w:rsidR="00000000" w:rsidRPr="00000000">
        <w:rPr>
          <w:rtl w:val="0"/>
        </w:rPr>
        <w:t xml:space="preserve">*Please follow the instructions in Section VII to collect the empirical data to train your own model.</w:t>
      </w:r>
    </w:p>
    <w:p w:rsidR="00000000" w:rsidDel="00000000" w:rsidP="00000000" w:rsidRDefault="00000000" w:rsidRPr="00000000" w14:paraId="0000005A">
      <w:pPr>
        <w:ind w:left="720" w:firstLine="0"/>
        <w:contextualSpacing w:val="0"/>
        <w:rPr/>
      </w:pPr>
      <w:r w:rsidDel="00000000" w:rsidR="00000000" w:rsidRPr="00000000">
        <w:rPr>
          <w:rtl w:val="0"/>
        </w:rPr>
      </w:r>
    </w:p>
    <w:p w:rsidR="00000000" w:rsidDel="00000000" w:rsidP="00000000" w:rsidRDefault="00000000" w:rsidRPr="00000000" w14:paraId="0000005B">
      <w:pPr>
        <w:pStyle w:val="Heading3"/>
        <w:contextualSpacing w:val="0"/>
        <w:rPr>
          <w:color w:val="222222"/>
        </w:rPr>
      </w:pPr>
      <w:bookmarkStart w:colFirst="0" w:colLast="0" w:name="_26in1rg" w:id="12"/>
      <w:bookmarkEnd w:id="12"/>
      <w:r w:rsidDel="00000000" w:rsidR="00000000" w:rsidRPr="00000000">
        <w:rPr>
          <w:color w:val="222222"/>
          <w:rtl w:val="0"/>
        </w:rPr>
        <w:t xml:space="preserve">Step 2: </w:t>
      </w:r>
      <w:r w:rsidDel="00000000" w:rsidR="00000000" w:rsidRPr="00000000">
        <w:rPr>
          <w:color w:val="434343"/>
          <w:rtl w:val="0"/>
        </w:rPr>
        <w:t xml:space="preserve">Check the output files.</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Graphic representation file for the trained model: </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pPr>
      <w:r w:rsidDel="00000000" w:rsidR="00000000" w:rsidRPr="00000000">
        <w:rPr>
          <w:i w:val="1"/>
          <w:rtl w:val="0"/>
        </w:rPr>
        <w:t xml:space="preserve">“./Rplots3.pdf”</w:t>
      </w:r>
      <w:r w:rsidDel="00000000" w:rsidR="00000000" w:rsidRPr="00000000">
        <w:rPr>
          <w:rtl w:val="0"/>
        </w:rPr>
      </w:r>
    </w:p>
    <w:p w:rsidR="00000000" w:rsidDel="00000000" w:rsidP="00000000" w:rsidRDefault="00000000" w:rsidRPr="00000000" w14:paraId="0000005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The model training report: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left"/>
        <w:rPr/>
      </w:pPr>
      <w:r w:rsidDel="00000000" w:rsidR="00000000" w:rsidRPr="00000000">
        <w:rPr>
          <w:rtl w:val="0"/>
        </w:rPr>
        <w:t xml:space="preserve">            </w:t>
      </w:r>
      <w:r w:rsidDel="00000000" w:rsidR="00000000" w:rsidRPr="00000000">
        <w:rPr>
          <w:i w:val="1"/>
          <w:rtl w:val="0"/>
        </w:rPr>
        <w:t xml:space="preserve">“./Temp/icsm-risk-prediction-model-training-report.txt”</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 The trained model: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left"/>
        <w:rPr>
          <w:i w:val="1"/>
        </w:rPr>
      </w:pPr>
      <w:r w:rsidDel="00000000" w:rsidR="00000000" w:rsidRPr="00000000">
        <w:rPr>
          <w:rtl w:val="0"/>
        </w:rPr>
        <w:t xml:space="preserve">           </w:t>
      </w:r>
      <w:r w:rsidDel="00000000" w:rsidR="00000000" w:rsidRPr="00000000">
        <w:rPr>
          <w:i w:val="1"/>
          <w:rtl w:val="0"/>
        </w:rPr>
        <w:t xml:space="preserve">“./Model/riskPredictionMode_icsm_projects.rds”</w:t>
      </w:r>
    </w:p>
    <w:p w:rsidR="00000000" w:rsidDel="00000000" w:rsidP="00000000" w:rsidRDefault="00000000" w:rsidRPr="00000000" w14:paraId="00000062">
      <w:pPr>
        <w:spacing w:line="360" w:lineRule="auto"/>
        <w:contextualSpacing w:val="0"/>
        <w:jc w:val="center"/>
        <w:rPr>
          <w:i w:val="1"/>
        </w:rPr>
      </w:pPr>
      <w:r w:rsidDel="00000000" w:rsidR="00000000" w:rsidRPr="00000000">
        <w:rPr>
          <w:i w:val="1"/>
        </w:rPr>
        <w:drawing>
          <wp:inline distB="114300" distT="114300" distL="114300" distR="114300">
            <wp:extent cx="2719388" cy="3072908"/>
            <wp:effectExtent b="0" l="0" r="0" t="0"/>
            <wp:docPr id="9"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2719388" cy="307290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rPr>
          <w:i w:val="1"/>
        </w:rPr>
      </w:pPr>
      <w:r w:rsidDel="00000000" w:rsidR="00000000" w:rsidRPr="00000000">
        <w:rPr>
          <w:i w:val="1"/>
          <w:rtl w:val="0"/>
        </w:rPr>
        <w:tab/>
        <w:tab/>
        <w:t xml:space="preserve">       Figure 2. an example of trained USC-CSSE risk prediction model</w:t>
      </w:r>
    </w:p>
    <w:p w:rsidR="00000000" w:rsidDel="00000000" w:rsidP="00000000" w:rsidRDefault="00000000" w:rsidRPr="00000000" w14:paraId="00000064">
      <w:pPr>
        <w:ind w:left="0" w:firstLine="0"/>
        <w:contextualSpacing w:val="0"/>
        <w:rPr>
          <w:color w:val="222222"/>
          <w:sz w:val="28"/>
          <w:szCs w:val="28"/>
        </w:rPr>
      </w:pPr>
      <w:r w:rsidDel="00000000" w:rsidR="00000000" w:rsidRPr="00000000">
        <w:rPr>
          <w:sz w:val="40"/>
          <w:szCs w:val="40"/>
          <w:rtl w:val="0"/>
        </w:rPr>
        <w:t xml:space="preserve">IV Run the trained model for risk prediction</w:t>
      </w:r>
      <w:r w:rsidDel="00000000" w:rsidR="00000000" w:rsidRPr="00000000">
        <w:rPr>
          <w:rtl w:val="0"/>
        </w:rPr>
      </w:r>
    </w:p>
    <w:p w:rsidR="00000000" w:rsidDel="00000000" w:rsidP="00000000" w:rsidRDefault="00000000" w:rsidRPr="00000000" w14:paraId="00000065">
      <w:pPr>
        <w:contextualSpacing w:val="0"/>
        <w:rPr>
          <w:color w:val="434343"/>
          <w:sz w:val="28"/>
          <w:szCs w:val="28"/>
        </w:rPr>
      </w:pPr>
      <w:r w:rsidDel="00000000" w:rsidR="00000000" w:rsidRPr="00000000">
        <w:rPr>
          <w:color w:val="222222"/>
          <w:sz w:val="28"/>
          <w:szCs w:val="28"/>
          <w:rtl w:val="0"/>
        </w:rPr>
        <w:t xml:space="preserve">Step 1: </w:t>
      </w:r>
      <w:r w:rsidDel="00000000" w:rsidR="00000000" w:rsidRPr="00000000">
        <w:rPr>
          <w:color w:val="434343"/>
          <w:sz w:val="28"/>
          <w:szCs w:val="28"/>
          <w:rtl w:val="0"/>
        </w:rPr>
        <w:t xml:space="preserve">Run the risk prediction model test script.</w:t>
      </w:r>
    </w:p>
    <w:p w:rsidR="00000000" w:rsidDel="00000000" w:rsidP="00000000" w:rsidRDefault="00000000" w:rsidRPr="00000000" w14:paraId="0000006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Open Command Prompt of Windows, and type: </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i w:val="1"/>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i w:val="1"/>
          <w:rtl w:val="0"/>
        </w:rPr>
        <w:t xml:space="preserve">"C:/Program Files/R/R-3.2.5/bin/Rscript" ./Rscript/RiskPredication.R "Data/Input_Data_Example_5_10.csv"</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rtl w:val="0"/>
        </w:rPr>
      </w:r>
    </w:p>
    <w:p w:rsidR="00000000" w:rsidDel="00000000" w:rsidP="00000000" w:rsidRDefault="00000000" w:rsidRPr="00000000" w14:paraId="0000006A">
      <w:pPr>
        <w:spacing w:line="240" w:lineRule="auto"/>
        <w:ind w:left="720" w:firstLine="0"/>
        <w:contextualSpacing w:val="0"/>
        <w:rPr>
          <w:i w:val="1"/>
        </w:rPr>
      </w:pPr>
      <w:r w:rsidDel="00000000" w:rsidR="00000000" w:rsidRPr="00000000">
        <w:rPr>
          <w:i w:val="1"/>
          <w:color w:val="222222"/>
          <w:rtl w:val="0"/>
        </w:rPr>
        <w:t xml:space="preserve">*Please follow the steps introduced in slides 33 - 40 of “Advanced Tollgate for 05-03-2018.pptx” or Section VII to create your own dataset.</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rtl w:val="0"/>
        </w:rPr>
      </w:r>
    </w:p>
    <w:p w:rsidR="00000000" w:rsidDel="00000000" w:rsidP="00000000" w:rsidRDefault="00000000" w:rsidRPr="00000000" w14:paraId="0000006C">
      <w:pPr>
        <w:contextualSpacing w:val="0"/>
        <w:rPr>
          <w:i w:val="1"/>
        </w:rPr>
      </w:pPr>
      <w:r w:rsidDel="00000000" w:rsidR="00000000" w:rsidRPr="00000000">
        <w:rPr>
          <w:color w:val="222222"/>
          <w:sz w:val="28"/>
          <w:szCs w:val="28"/>
        </w:rPr>
        <w:drawing>
          <wp:inline distB="114300" distT="114300" distL="114300" distR="114300">
            <wp:extent cx="5943600" cy="254000"/>
            <wp:effectExtent b="0" l="0" r="0" t="0"/>
            <wp:docPr id="12"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rPr>
          <w:i w:val="1"/>
        </w:rPr>
      </w:pPr>
      <w:r w:rsidDel="00000000" w:rsidR="00000000" w:rsidRPr="00000000">
        <w:rPr>
          <w:rtl w:val="0"/>
        </w:rPr>
      </w:r>
    </w:p>
    <w:p w:rsidR="00000000" w:rsidDel="00000000" w:rsidP="00000000" w:rsidRDefault="00000000" w:rsidRPr="00000000" w14:paraId="0000006E">
      <w:pPr>
        <w:contextualSpacing w:val="0"/>
        <w:rPr>
          <w:color w:val="222222"/>
          <w:sz w:val="28"/>
          <w:szCs w:val="28"/>
        </w:rPr>
      </w:pPr>
      <w:r w:rsidDel="00000000" w:rsidR="00000000" w:rsidRPr="00000000">
        <w:rPr>
          <w:color w:val="222222"/>
          <w:sz w:val="28"/>
          <w:szCs w:val="28"/>
          <w:rtl w:val="0"/>
        </w:rPr>
        <w:t xml:space="preserve">Step 2: Check the output files.</w:t>
      </w:r>
    </w:p>
    <w:p w:rsidR="00000000" w:rsidDel="00000000" w:rsidP="00000000" w:rsidRDefault="00000000" w:rsidRPr="00000000" w14:paraId="0000006F">
      <w:pPr>
        <w:numPr>
          <w:ilvl w:val="0"/>
          <w:numId w:val="5"/>
        </w:numPr>
        <w:spacing w:after="0" w:before="0" w:lineRule="auto"/>
        <w:ind w:left="720" w:hanging="360"/>
        <w:contextualSpacing w:val="1"/>
        <w:rPr/>
      </w:pPr>
      <w:r w:rsidDel="00000000" w:rsidR="00000000" w:rsidRPr="00000000">
        <w:rPr>
          <w:rtl w:val="0"/>
        </w:rPr>
        <w:t xml:space="preserve">The risk prediction report: </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i w:val="1"/>
          <w:rtl w:val="0"/>
        </w:rPr>
        <w:t xml:space="preserve">“./Data/risk-prediction-report.txt”</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i w:val="1"/>
          <w:rtl w:val="0"/>
        </w:rPr>
        <w:t xml:space="preserve"> </w:t>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ind w:left="0" w:firstLine="0"/>
              <w:contextualSpacing w:val="0"/>
              <w:rPr>
                <w:i w:val="1"/>
              </w:rPr>
            </w:pPr>
            <w:r w:rsidDel="00000000" w:rsidR="00000000" w:rsidRPr="00000000">
              <w:rPr>
                <w:i w:val="1"/>
                <w:rtl w:val="0"/>
              </w:rPr>
              <w:t xml:space="preserve">An example of the “risk-prediction-report.txt” is as follows:</w:t>
            </w:r>
          </w:p>
          <w:p w:rsidR="00000000" w:rsidDel="00000000" w:rsidP="00000000" w:rsidRDefault="00000000" w:rsidRPr="00000000" w14:paraId="00000073">
            <w:pPr>
              <w:ind w:left="720" w:firstLine="0"/>
              <w:contextualSpacing w:val="0"/>
              <w:rPr>
                <w:i w:val="1"/>
              </w:rPr>
            </w:pPr>
            <w:r w:rsidDel="00000000" w:rsidR="00000000" w:rsidRPr="00000000">
              <w:rPr>
                <w:rtl w:val="0"/>
              </w:rPr>
            </w:r>
          </w:p>
          <w:p w:rsidR="00000000" w:rsidDel="00000000" w:rsidP="00000000" w:rsidRDefault="00000000" w:rsidRPr="00000000" w14:paraId="00000074">
            <w:pPr>
              <w:contextualSpacing w:val="0"/>
              <w:jc w:val="center"/>
              <w:rPr>
                <w:color w:val="222222"/>
                <w:sz w:val="28"/>
                <w:szCs w:val="28"/>
              </w:rPr>
            </w:pPr>
            <w:r w:rsidDel="00000000" w:rsidR="00000000" w:rsidRPr="00000000">
              <w:rPr>
                <w:color w:val="222222"/>
                <w:sz w:val="28"/>
                <w:szCs w:val="28"/>
              </w:rPr>
              <w:drawing>
                <wp:inline distB="114300" distT="114300" distL="114300" distR="114300">
                  <wp:extent cx="5353050" cy="3619500"/>
                  <wp:effectExtent b="0" l="0" r="0" t="0"/>
                  <wp:docPr id="11"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353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1"/>
              </w:numPr>
              <w:spacing w:after="0" w:before="0" w:lineRule="auto"/>
              <w:ind w:left="720" w:hanging="360"/>
              <w:contextualSpacing w:val="1"/>
              <w:rPr/>
            </w:pPr>
            <w:r w:rsidDel="00000000" w:rsidR="00000000" w:rsidRPr="00000000">
              <w:rPr>
                <w:rtl w:val="0"/>
              </w:rPr>
              <w:t xml:space="preserve">Is the predicted probabilities of the five levels of risk based on the ICSM risk prediction model. </w:t>
            </w:r>
          </w:p>
          <w:p w:rsidR="00000000" w:rsidDel="00000000" w:rsidP="00000000" w:rsidRDefault="00000000" w:rsidRPr="00000000" w14:paraId="00000076">
            <w:pPr>
              <w:numPr>
                <w:ilvl w:val="0"/>
                <w:numId w:val="1"/>
              </w:numPr>
              <w:spacing w:after="0" w:before="0" w:lineRule="auto"/>
              <w:ind w:left="720" w:hanging="360"/>
              <w:contextualSpacing w:val="1"/>
              <w:rPr/>
            </w:pPr>
            <w:r w:rsidDel="00000000" w:rsidR="00000000" w:rsidRPr="00000000">
              <w:rPr>
                <w:rtl w:val="0"/>
              </w:rPr>
              <w:t xml:space="preserve">Is the predicted probabilities of the five levels of risk based on the open source risk prediction.</w:t>
            </w:r>
          </w:p>
          <w:p w:rsidR="00000000" w:rsidDel="00000000" w:rsidP="00000000" w:rsidRDefault="00000000" w:rsidRPr="00000000" w14:paraId="00000077">
            <w:pPr>
              <w:numPr>
                <w:ilvl w:val="0"/>
                <w:numId w:val="1"/>
              </w:numPr>
              <w:spacing w:after="0" w:before="0" w:lineRule="auto"/>
              <w:ind w:left="720" w:hanging="360"/>
              <w:contextualSpacing w:val="1"/>
              <w:rPr/>
            </w:pPr>
            <w:r w:rsidDel="00000000" w:rsidR="00000000" w:rsidRPr="00000000">
              <w:rPr>
                <w:rtl w:val="0"/>
              </w:rPr>
              <w:t xml:space="preserve">Bayesian averaged estimates of the probabilities for the five levels of risk. We choose the most probable as the final estimate.</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rtl w:val="0"/>
              </w:rPr>
            </w:r>
          </w:p>
        </w:tc>
      </w:tr>
    </w:tbl>
    <w:p w:rsidR="00000000" w:rsidDel="00000000" w:rsidP="00000000" w:rsidRDefault="00000000" w:rsidRPr="00000000" w14:paraId="00000079">
      <w:pPr>
        <w:contextualSpacing w:val="0"/>
        <w:rPr>
          <w:color w:val="222222"/>
          <w:sz w:val="28"/>
          <w:szCs w:val="28"/>
        </w:rPr>
      </w:pPr>
      <w:r w:rsidDel="00000000" w:rsidR="00000000" w:rsidRPr="00000000">
        <w:rPr>
          <w:rtl w:val="0"/>
        </w:rPr>
      </w:r>
    </w:p>
    <w:p w:rsidR="00000000" w:rsidDel="00000000" w:rsidP="00000000" w:rsidRDefault="00000000" w:rsidRPr="00000000" w14:paraId="0000007A">
      <w:pPr>
        <w:ind w:left="720" w:firstLine="0"/>
        <w:contextualSpacing w:val="0"/>
        <w:rPr>
          <w:color w:val="222222"/>
          <w:sz w:val="28"/>
          <w:szCs w:val="28"/>
        </w:rPr>
      </w:pPr>
      <w:r w:rsidDel="00000000" w:rsidR="00000000" w:rsidRPr="00000000">
        <w:rPr>
          <w:rtl w:val="0"/>
        </w:rPr>
        <w:t xml:space="preserve">2. The risk prediction report: </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i w:val="1"/>
          <w:rtl w:val="0"/>
        </w:rPr>
        <w:t xml:space="preserve">     “./Temp/risk-prediction-results.txt”</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contextualSpacing w:val="0"/>
              <w:rPr>
                <w:color w:val="222222"/>
                <w:sz w:val="28"/>
                <w:szCs w:val="28"/>
              </w:rPr>
            </w:pPr>
            <w:r w:rsidDel="00000000" w:rsidR="00000000" w:rsidRPr="00000000">
              <w:rPr>
                <w:color w:val="222222"/>
                <w:sz w:val="28"/>
                <w:szCs w:val="28"/>
              </w:rPr>
              <w:drawing>
                <wp:inline distB="114300" distT="114300" distL="114300" distR="114300">
                  <wp:extent cx="5353050" cy="279400"/>
                  <wp:effectExtent b="0" l="0" r="0" t="0"/>
                  <wp:docPr id="14"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35305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contextualSpacing w:val="0"/>
              <w:rPr>
                <w:i w:val="1"/>
              </w:rPr>
            </w:pPr>
            <w:r w:rsidDel="00000000" w:rsidR="00000000" w:rsidRPr="00000000">
              <w:rPr>
                <w:rtl w:val="0"/>
              </w:rPr>
              <w:t xml:space="preserve">The simplified output of the risk prediction results, which is used for the risk prediction api.</w:t>
            </w:r>
            <w:r w:rsidDel="00000000" w:rsidR="00000000" w:rsidRPr="00000000">
              <w:rPr>
                <w:rtl w:val="0"/>
              </w:rPr>
            </w:r>
          </w:p>
        </w:tc>
      </w:tr>
    </w:tbl>
    <w:p w:rsidR="00000000" w:rsidDel="00000000" w:rsidP="00000000" w:rsidRDefault="00000000" w:rsidRPr="00000000" w14:paraId="0000007F">
      <w:pPr>
        <w:ind w:left="0" w:firstLine="0"/>
        <w:contextualSpacing w:val="0"/>
        <w:rPr>
          <w:color w:val="222222"/>
        </w:rPr>
      </w:pPr>
      <w:r w:rsidDel="00000000" w:rsidR="00000000" w:rsidRPr="00000000">
        <w:br w:type="page"/>
      </w:r>
      <w:r w:rsidDel="00000000" w:rsidR="00000000" w:rsidRPr="00000000">
        <w:rPr>
          <w:rtl w:val="0"/>
        </w:rPr>
      </w:r>
    </w:p>
    <w:p w:rsidR="00000000" w:rsidDel="00000000" w:rsidP="00000000" w:rsidRDefault="00000000" w:rsidRPr="00000000" w14:paraId="00000080">
      <w:pPr>
        <w:ind w:left="0" w:firstLine="0"/>
        <w:contextualSpacing w:val="0"/>
        <w:rPr>
          <w:color w:val="222222"/>
        </w:rPr>
      </w:pPr>
      <w:r w:rsidDel="00000000" w:rsidR="00000000" w:rsidRPr="00000000">
        <w:rPr>
          <w:rtl w:val="0"/>
        </w:rPr>
      </w:r>
    </w:p>
    <w:p w:rsidR="00000000" w:rsidDel="00000000" w:rsidP="00000000" w:rsidRDefault="00000000" w:rsidRPr="00000000" w14:paraId="00000081">
      <w:pPr>
        <w:pStyle w:val="Heading1"/>
        <w:contextualSpacing w:val="0"/>
        <w:rPr>
          <w:sz w:val="40"/>
          <w:szCs w:val="40"/>
        </w:rPr>
      </w:pPr>
      <w:bookmarkStart w:colFirst="0" w:colLast="0" w:name="_lnxbz9" w:id="13"/>
      <w:bookmarkEnd w:id="13"/>
      <w:r w:rsidDel="00000000" w:rsidR="00000000" w:rsidRPr="00000000">
        <w:rPr>
          <w:color w:val="222222"/>
          <w:rtl w:val="0"/>
        </w:rPr>
        <w:t xml:space="preserve"> V </w:t>
      </w:r>
      <w:r w:rsidDel="00000000" w:rsidR="00000000" w:rsidRPr="00000000">
        <w:rPr>
          <w:sz w:val="40"/>
          <w:szCs w:val="40"/>
          <w:rtl w:val="0"/>
        </w:rPr>
        <w:t xml:space="preserve">Test the risk prediction models</w:t>
      </w:r>
    </w:p>
    <w:p w:rsidR="00000000" w:rsidDel="00000000" w:rsidP="00000000" w:rsidRDefault="00000000" w:rsidRPr="00000000" w14:paraId="00000082">
      <w:pPr>
        <w:pStyle w:val="Heading2"/>
        <w:contextualSpacing w:val="0"/>
        <w:rPr/>
      </w:pPr>
      <w:bookmarkStart w:colFirst="0" w:colLast="0" w:name="_35nkun2" w:id="14"/>
      <w:bookmarkEnd w:id="14"/>
      <w:r w:rsidDel="00000000" w:rsidR="00000000" w:rsidRPr="00000000">
        <w:rPr>
          <w:color w:val="222222"/>
          <w:rtl w:val="0"/>
        </w:rPr>
        <w:t xml:space="preserve">Step 1: </w:t>
      </w:r>
      <w:r w:rsidDel="00000000" w:rsidR="00000000" w:rsidRPr="00000000">
        <w:rPr>
          <w:rtl w:val="0"/>
        </w:rPr>
        <w:t xml:space="preserve">Run the risk prediction model test script.</w:t>
      </w:r>
    </w:p>
    <w:p w:rsidR="00000000" w:rsidDel="00000000" w:rsidP="00000000" w:rsidRDefault="00000000" w:rsidRPr="00000000" w14:paraId="00000083">
      <w:pPr>
        <w:numPr>
          <w:ilvl w:val="0"/>
          <w:numId w:val="15"/>
        </w:numPr>
        <w:spacing w:after="0" w:lineRule="auto"/>
        <w:ind w:left="720" w:hanging="360"/>
        <w:contextualSpacing w:val="1"/>
        <w:rPr/>
      </w:pPr>
      <w:r w:rsidDel="00000000" w:rsidR="00000000" w:rsidRPr="00000000">
        <w:rPr>
          <w:rtl w:val="0"/>
        </w:rPr>
        <w:t xml:space="preserve">Open Command Prompt of Windows, and type:</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i w:val="1"/>
          <w:rtl w:val="0"/>
        </w:rPr>
        <w:t xml:space="preserve">"C:/Program Files/R/R-3.2.5/bin/Rscript" ./Rscript/RiskPredicationModelTestingBootstrap.R "Data/training_data_set_usc_model.csv" "Data/training_data_set_open_source_model.csv"</w:t>
      </w:r>
    </w:p>
    <w:p w:rsidR="00000000" w:rsidDel="00000000" w:rsidP="00000000" w:rsidRDefault="00000000" w:rsidRPr="00000000" w14:paraId="00000085">
      <w:pPr>
        <w:contextualSpacing w:val="0"/>
        <w:rPr>
          <w:color w:val="222222"/>
          <w:sz w:val="28"/>
          <w:szCs w:val="28"/>
        </w:rPr>
      </w:pPr>
      <w:r w:rsidDel="00000000" w:rsidR="00000000" w:rsidRPr="00000000">
        <w:rPr>
          <w:rtl w:val="0"/>
        </w:rPr>
      </w:r>
    </w:p>
    <w:p w:rsidR="00000000" w:rsidDel="00000000" w:rsidP="00000000" w:rsidRDefault="00000000" w:rsidRPr="00000000" w14:paraId="00000086">
      <w:pPr>
        <w:pStyle w:val="Heading2"/>
        <w:contextualSpacing w:val="0"/>
        <w:rPr/>
      </w:pPr>
      <w:bookmarkStart w:colFirst="0" w:colLast="0" w:name="_1ksv4uv" w:id="15"/>
      <w:bookmarkEnd w:id="15"/>
      <w:r w:rsidDel="00000000" w:rsidR="00000000" w:rsidRPr="00000000">
        <w:rPr>
          <w:rtl w:val="0"/>
        </w:rPr>
        <w:t xml:space="preserve">Step 2: Check the output files.</w:t>
      </w:r>
    </w:p>
    <w:p w:rsidR="00000000" w:rsidDel="00000000" w:rsidP="00000000" w:rsidRDefault="00000000" w:rsidRPr="00000000" w14:paraId="0000008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b w:val="0"/>
          <w:i w:val="0"/>
          <w:smallCaps w:val="0"/>
          <w:strike w:val="0"/>
          <w:color w:val="222222"/>
          <w:sz w:val="22"/>
          <w:szCs w:val="22"/>
          <w:shd w:fill="auto" w:val="clear"/>
          <w:vertAlign w:val="baseline"/>
        </w:rPr>
      </w:pPr>
      <w:r w:rsidDel="00000000" w:rsidR="00000000" w:rsidRPr="00000000">
        <w:rPr>
          <w:color w:val="222222"/>
          <w:rtl w:val="0"/>
        </w:rPr>
        <w:t xml:space="preserve">The testing report by bootstrapping: </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i w:val="1"/>
          <w:rtl w:val="0"/>
        </w:rPr>
        <w:t xml:space="preserve">“./Temp/risk-prediction-model-testing-report.txt”</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ind w:left="0" w:firstLine="0"/>
              <w:contextualSpacing w:val="0"/>
              <w:rPr>
                <w:b w:val="1"/>
                <w:i w:val="1"/>
              </w:rPr>
            </w:pPr>
            <w:r w:rsidDel="00000000" w:rsidR="00000000" w:rsidRPr="00000000">
              <w:rPr>
                <w:b w:val="1"/>
                <w:i w:val="1"/>
                <w:rtl w:val="0"/>
              </w:rPr>
              <w:t xml:space="preserve">An example of the “risk-prediction-model-texting-report.txt” is as follows:</w:t>
            </w:r>
          </w:p>
          <w:p w:rsidR="00000000" w:rsidDel="00000000" w:rsidP="00000000" w:rsidRDefault="00000000" w:rsidRPr="00000000" w14:paraId="0000008B">
            <w:pPr>
              <w:ind w:left="0" w:firstLine="0"/>
              <w:contextualSpacing w:val="0"/>
              <w:rPr>
                <w:i w:val="1"/>
              </w:rPr>
            </w:pPr>
            <w:r w:rsidDel="00000000" w:rsidR="00000000" w:rsidRPr="00000000">
              <w:rPr>
                <w:rtl w:val="0"/>
              </w:rPr>
            </w:r>
          </w:p>
          <w:p w:rsidR="00000000" w:rsidDel="00000000" w:rsidP="00000000" w:rsidRDefault="00000000" w:rsidRPr="00000000" w14:paraId="0000008C">
            <w:pPr>
              <w:numPr>
                <w:ilvl w:val="0"/>
                <w:numId w:val="3"/>
              </w:numPr>
              <w:spacing w:after="0" w:before="0" w:lineRule="auto"/>
              <w:ind w:left="720" w:hanging="360"/>
              <w:contextualSpacing w:val="1"/>
              <w:rPr/>
            </w:pPr>
            <w:r w:rsidDel="00000000" w:rsidR="00000000" w:rsidRPr="00000000">
              <w:rPr>
                <w:rtl w:val="0"/>
              </w:rPr>
              <w:t xml:space="preserve">The risk prediction accuracy for the ICSM risk prediction model (1000 resampling for bootstrapping estimate).</w:t>
            </w: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color w:val="222222"/>
              </w:rPr>
              <w:drawing>
                <wp:inline distB="114300" distT="114300" distL="114300" distR="114300">
                  <wp:extent cx="4381500" cy="1638300"/>
                  <wp:effectExtent b="0" l="0" r="0" t="0"/>
                  <wp:docPr id="13"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43815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contextualSpacing w:val="0"/>
              <w:rPr>
                <w:color w:val="222222"/>
              </w:rPr>
            </w:pPr>
            <w:r w:rsidDel="00000000" w:rsidR="00000000" w:rsidRPr="00000000">
              <w:rPr>
                <w:rtl w:val="0"/>
              </w:rPr>
            </w:r>
          </w:p>
          <w:p w:rsidR="00000000" w:rsidDel="00000000" w:rsidP="00000000" w:rsidRDefault="00000000" w:rsidRPr="00000000" w14:paraId="0000008F">
            <w:pPr>
              <w:contextualSpacing w:val="0"/>
              <w:rPr>
                <w:color w:val="222222"/>
              </w:rPr>
            </w:pPr>
            <w:r w:rsidDel="00000000" w:rsidR="00000000" w:rsidRPr="00000000">
              <w:rPr>
                <w:rtl w:val="0"/>
              </w:rPr>
              <w:t xml:space="preserve">    2.   The risk prediction accuracy for the open source risk prediction model (1000 resampling for bootstrapping estimate).</w:t>
            </w:r>
            <w:r w:rsidDel="00000000" w:rsidR="00000000" w:rsidRPr="00000000">
              <w:rPr>
                <w:rtl w:val="0"/>
              </w:rPr>
            </w:r>
          </w:p>
          <w:p w:rsidR="00000000" w:rsidDel="00000000" w:rsidP="00000000" w:rsidRDefault="00000000" w:rsidRPr="00000000" w14:paraId="00000090">
            <w:pPr>
              <w:contextualSpacing w:val="0"/>
              <w:rPr>
                <w:color w:val="222222"/>
              </w:rPr>
            </w:pPr>
            <w:r w:rsidDel="00000000" w:rsidR="00000000" w:rsidRPr="00000000">
              <w:rPr>
                <w:rtl w:val="0"/>
              </w:rPr>
            </w:r>
          </w:p>
          <w:p w:rsidR="00000000" w:rsidDel="00000000" w:rsidP="00000000" w:rsidRDefault="00000000" w:rsidRPr="00000000" w14:paraId="00000091">
            <w:pPr>
              <w:contextualSpacing w:val="0"/>
              <w:rPr>
                <w:color w:val="222222"/>
              </w:rPr>
            </w:pPr>
            <w:r w:rsidDel="00000000" w:rsidR="00000000" w:rsidRPr="00000000">
              <w:rPr>
                <w:color w:val="222222"/>
              </w:rPr>
              <w:drawing>
                <wp:inline distB="114300" distT="114300" distL="114300" distR="114300">
                  <wp:extent cx="4572000" cy="1666875"/>
                  <wp:effectExtent b="0" l="0" r="0" t="0"/>
                  <wp:docPr id="17"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45720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contextualSpacing w:val="0"/>
              <w:rPr>
                <w:color w:val="222222"/>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t xml:space="preserve">    3.   The risk prediction accuracy for the combined risk prediction model (1000 resampling for bootstrapping estimate).</w:t>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drawing>
                <wp:inline distB="114300" distT="114300" distL="114300" distR="114300">
                  <wp:extent cx="4667250" cy="1619250"/>
                  <wp:effectExtent b="0" l="0" r="0" t="0"/>
                  <wp:docPr id="15"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46672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tc>
      </w:tr>
    </w:tbl>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i w:val="1"/>
        </w:rPr>
      </w:pPr>
      <w:r w:rsidDel="00000000" w:rsidR="00000000" w:rsidRPr="00000000">
        <w:rPr>
          <w:rtl w:val="0"/>
        </w:rPr>
      </w:r>
    </w:p>
    <w:p w:rsidR="00000000" w:rsidDel="00000000" w:rsidP="00000000" w:rsidRDefault="00000000" w:rsidRPr="00000000" w14:paraId="00000098">
      <w:pPr>
        <w:contextualSpacing w:val="0"/>
        <w:rPr>
          <w:color w:val="222222"/>
        </w:rPr>
      </w:pPr>
      <w:r w:rsidDel="00000000" w:rsidR="00000000" w:rsidRPr="00000000">
        <w:rPr>
          <w:rtl w:val="0"/>
        </w:rPr>
      </w:r>
    </w:p>
    <w:p w:rsidR="00000000" w:rsidDel="00000000" w:rsidP="00000000" w:rsidRDefault="00000000" w:rsidRPr="00000000" w14:paraId="00000099">
      <w:pPr>
        <w:pStyle w:val="Heading1"/>
        <w:contextualSpacing w:val="0"/>
        <w:rPr/>
      </w:pPr>
      <w:bookmarkStart w:colFirst="0" w:colLast="0" w:name="_44sinio" w:id="16"/>
      <w:bookmarkEnd w:id="16"/>
      <w:r w:rsidDel="00000000" w:rsidR="00000000" w:rsidRPr="00000000">
        <w:rPr>
          <w:rtl w:val="0"/>
        </w:rPr>
      </w:r>
    </w:p>
    <w:p w:rsidR="00000000" w:rsidDel="00000000" w:rsidP="00000000" w:rsidRDefault="00000000" w:rsidRPr="00000000" w14:paraId="0000009A">
      <w:pPr>
        <w:pStyle w:val="Heading1"/>
        <w:contextualSpacing w:val="0"/>
        <w:rPr/>
      </w:pPr>
      <w:bookmarkStart w:colFirst="0" w:colLast="0" w:name="_2jxsxqh" w:id="17"/>
      <w:bookmarkEnd w:id="17"/>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contextualSpacing w:val="0"/>
        <w:rPr/>
      </w:pPr>
      <w:bookmarkStart w:colFirst="0" w:colLast="0" w:name="_z337ya" w:id="18"/>
      <w:bookmarkEnd w:id="18"/>
      <w:r w:rsidDel="00000000" w:rsidR="00000000" w:rsidRPr="00000000">
        <w:rPr>
          <w:rtl w:val="0"/>
        </w:rPr>
        <w:t xml:space="preserve">VI Risk Prediction Model API Prototype</w:t>
      </w:r>
    </w:p>
    <w:p w:rsidR="00000000" w:rsidDel="00000000" w:rsidP="00000000" w:rsidRDefault="00000000" w:rsidRPr="00000000" w14:paraId="0000009C">
      <w:pPr>
        <w:contextualSpacing w:val="0"/>
        <w:rPr>
          <w:color w:val="222222"/>
        </w:rPr>
      </w:pPr>
      <w:r w:rsidDel="00000000" w:rsidR="00000000" w:rsidRPr="00000000">
        <w:rPr>
          <w:color w:val="222222"/>
          <w:rtl w:val="0"/>
        </w:rPr>
        <w:t xml:space="preserve">This section gives a quick example about how to use a sample data point to request for its risk level from a Amazon EC2 Service, on which we deployed the current risk prediction model.</w:t>
      </w:r>
    </w:p>
    <w:p w:rsidR="00000000" w:rsidDel="00000000" w:rsidP="00000000" w:rsidRDefault="00000000" w:rsidRPr="00000000" w14:paraId="0000009D">
      <w:pPr>
        <w:pStyle w:val="Heading2"/>
        <w:contextualSpacing w:val="0"/>
        <w:rPr/>
      </w:pPr>
      <w:bookmarkStart w:colFirst="0" w:colLast="0" w:name="_3j2qqm3" w:id="19"/>
      <w:bookmarkEnd w:id="19"/>
      <w:r w:rsidDel="00000000" w:rsidR="00000000" w:rsidRPr="00000000">
        <w:rPr>
          <w:rtl w:val="0"/>
        </w:rPr>
        <w:t xml:space="preserve">Step 1: Land the risk prediction API page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22222"/>
        </w:rPr>
      </w:pPr>
      <w:r w:rsidDel="00000000" w:rsidR="00000000" w:rsidRPr="00000000">
        <w:rPr>
          <w:color w:val="222222"/>
          <w:rtl w:val="0"/>
        </w:rPr>
        <w:t xml:space="preserve">Go to </w:t>
      </w:r>
      <w:hyperlink r:id="rId19">
        <w:r w:rsidDel="00000000" w:rsidR="00000000" w:rsidRPr="00000000">
          <w:rPr>
            <w:color w:val="1155cc"/>
            <w:u w:val="single"/>
            <w:rtl w:val="0"/>
          </w:rPr>
          <w:t xml:space="preserve">this link</w:t>
        </w:r>
      </w:hyperlink>
      <w:r w:rsidDel="00000000" w:rsidR="00000000" w:rsidRPr="00000000">
        <w:rPr>
          <w:color w:val="222222"/>
          <w:rtl w:val="0"/>
        </w:rPr>
        <w:t xml:space="preserve"> or type the following address on the browser to load the Risk Prediction API Prototype Page: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i w:val="1"/>
          <w:color w:val="222222"/>
        </w:rPr>
      </w:pPr>
      <w:hyperlink r:id="rId20">
        <w:r w:rsidDel="00000000" w:rsidR="00000000" w:rsidRPr="00000000">
          <w:rPr>
            <w:i w:val="1"/>
            <w:color w:val="222222"/>
            <w:sz w:val="28"/>
            <w:szCs w:val="28"/>
            <w:rtl w:val="0"/>
          </w:rPr>
          <w:t xml:space="preserve">http://ec2-54-67-99-52.us-west-1.compute.amazonaws.com:808</w:t>
        </w:r>
      </w:hyperlink>
      <w:r w:rsidDel="00000000" w:rsidR="00000000" w:rsidRPr="00000000">
        <w:rPr>
          <w:i w:val="1"/>
          <w:color w:val="222222"/>
          <w:sz w:val="28"/>
          <w:szCs w:val="28"/>
          <w:rtl w:val="0"/>
        </w:rPr>
        <w:t xml:space="preserve">1</w:t>
      </w:r>
      <w:r w:rsidDel="00000000" w:rsidR="00000000" w:rsidRPr="00000000">
        <w:rPr>
          <w:rtl w:val="0"/>
        </w:rPr>
      </w:r>
    </w:p>
    <w:p w:rsidR="00000000" w:rsidDel="00000000" w:rsidP="00000000" w:rsidRDefault="00000000" w:rsidRPr="00000000" w14:paraId="000000A0">
      <w:pPr>
        <w:spacing w:before="200" w:line="30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4100513" cy="1182840"/>
            <wp:effectExtent b="0" l="0" r="0" t="0"/>
            <wp:docPr id="16"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4100513" cy="118284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2"/>
        <w:contextualSpacing w:val="0"/>
        <w:rPr/>
      </w:pPr>
      <w:bookmarkStart w:colFirst="0" w:colLast="0" w:name="_1y810tw" w:id="20"/>
      <w:bookmarkEnd w:id="20"/>
      <w:r w:rsidDel="00000000" w:rsidR="00000000" w:rsidRPr="00000000">
        <w:rPr>
          <w:rtl w:val="0"/>
        </w:rPr>
        <w:t xml:space="preserve">Step 2: Input sample data</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22222"/>
        </w:rPr>
      </w:pPr>
      <w:r w:rsidDel="00000000" w:rsidR="00000000" w:rsidRPr="00000000">
        <w:rPr>
          <w:color w:val="222222"/>
          <w:rtl w:val="0"/>
        </w:rPr>
        <w:t xml:space="preserve">As the input, upload a csv file including the defined factors (Refer to Slide#10 - 21 ).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222222"/>
        </w:rPr>
      </w:pPr>
      <w:r w:rsidDel="00000000" w:rsidR="00000000" w:rsidRPr="00000000">
        <w:rPr>
          <w:color w:val="222222"/>
        </w:rPr>
        <w:drawing>
          <wp:inline distB="114300" distT="114300" distL="114300" distR="114300">
            <wp:extent cx="5943600" cy="266700"/>
            <wp:effectExtent b="0" l="0" r="0" t="0"/>
            <wp:docPr id="18"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222222"/>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color w:val="222222"/>
        </w:rPr>
      </w:pPr>
      <w:r w:rsidDel="00000000" w:rsidR="00000000" w:rsidRPr="00000000">
        <w:rPr>
          <w:color w:val="222222"/>
          <w:rtl w:val="0"/>
        </w:rPr>
        <w:t xml:space="preserve">A sample input file can be downloaded from the prototype page. It includes the following factors:</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color w:val="222222"/>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222222"/>
        </w:rPr>
      </w:pPr>
      <w:r w:rsidDel="00000000" w:rsidR="00000000" w:rsidRPr="00000000">
        <w:rPr>
          <w:color w:val="222222"/>
          <w:rtl w:val="0"/>
        </w:rPr>
        <w:t xml:space="preserve">Table 1. Factors for Risk Prediction Models</w:t>
      </w:r>
    </w:p>
    <w:tbl>
      <w:tblPr>
        <w:tblStyle w:val="Table4"/>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3105"/>
        <w:gridCol w:w="255"/>
        <w:gridCol w:w="2205"/>
        <w:gridCol w:w="2805"/>
        <w:tblGridChange w:id="0">
          <w:tblGrid>
            <w:gridCol w:w="1005"/>
            <w:gridCol w:w="3105"/>
            <w:gridCol w:w="255"/>
            <w:gridCol w:w="2205"/>
            <w:gridCol w:w="2805"/>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222222"/>
                <w:sz w:val="18"/>
                <w:szCs w:val="18"/>
              </w:rPr>
            </w:pPr>
            <w:r w:rsidDel="00000000" w:rsidR="00000000" w:rsidRPr="00000000">
              <w:rPr>
                <w:b w:val="1"/>
                <w:color w:val="222222"/>
                <w:sz w:val="18"/>
                <w:szCs w:val="18"/>
                <w:rtl w:val="0"/>
              </w:rPr>
              <w:t xml:space="preserve">USC-CSSE Risk Prediction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22222"/>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222222"/>
                <w:sz w:val="18"/>
                <w:szCs w:val="18"/>
              </w:rPr>
            </w:pPr>
            <w:r w:rsidDel="00000000" w:rsidR="00000000" w:rsidRPr="00000000">
              <w:rPr>
                <w:b w:val="1"/>
                <w:color w:val="222222"/>
                <w:sz w:val="18"/>
                <w:szCs w:val="18"/>
                <w:rtl w:val="0"/>
              </w:rPr>
              <w:t xml:space="preserve">Open Source Risk Prediction Model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22222"/>
                <w:sz w:val="18"/>
                <w:szCs w:val="18"/>
              </w:rPr>
            </w:pPr>
            <w:r w:rsidDel="00000000" w:rsidR="00000000" w:rsidRPr="00000000">
              <w:rPr>
                <w:b w:val="1"/>
                <w:color w:val="222222"/>
                <w:sz w:val="18"/>
                <w:szCs w:val="18"/>
                <w:rtl w:val="0"/>
              </w:rPr>
              <w:t xml:space="preserve">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contextualSpacing w:val="0"/>
              <w:rPr>
                <w:b w:val="1"/>
                <w:sz w:val="18"/>
                <w:szCs w:val="18"/>
              </w:rPr>
            </w:pPr>
            <w:r w:rsidDel="00000000" w:rsidR="00000000" w:rsidRPr="00000000">
              <w:rPr>
                <w:b w:val="1"/>
                <w:sz w:val="18"/>
                <w:szCs w:val="1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22222"/>
                <w:sz w:val="18"/>
                <w:szCs w:val="18"/>
              </w:rPr>
            </w:pPr>
            <w:r w:rsidDel="00000000" w:rsidR="00000000" w:rsidRPr="00000000">
              <w:rPr>
                <w:b w:val="1"/>
                <w:color w:val="222222"/>
                <w:sz w:val="18"/>
                <w:szCs w:val="18"/>
                <w:rtl w:val="0"/>
              </w:rPr>
              <w:t xml:space="preserve">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222222"/>
                <w:sz w:val="18"/>
                <w:szCs w:val="18"/>
              </w:rPr>
            </w:pPr>
            <w:r w:rsidDel="00000000" w:rsidR="00000000" w:rsidRPr="00000000">
              <w:rPr>
                <w:b w:val="1"/>
                <w:color w:val="222222"/>
                <w:sz w:val="18"/>
                <w:szCs w:val="18"/>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RELY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contextualSpacing w:val="0"/>
              <w:rPr>
                <w:color w:val="222222"/>
                <w:sz w:val="18"/>
                <w:szCs w:val="18"/>
              </w:rPr>
            </w:pPr>
            <w:r w:rsidDel="00000000" w:rsidR="00000000" w:rsidRPr="00000000">
              <w:rPr>
                <w:sz w:val="18"/>
                <w:szCs w:val="18"/>
                <w:rtl w:val="0"/>
              </w:rPr>
              <w:t xml:space="preserve">Required Software Reliability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contextualSpacing w:val="0"/>
              <w:rPr>
                <w:color w:val="222222"/>
                <w:sz w:val="18"/>
                <w:szCs w:val="18"/>
              </w:rPr>
            </w:pPr>
            <w:r w:rsidDel="00000000" w:rsidR="00000000" w:rsidRPr="00000000">
              <w:rPr>
                <w:color w:val="222222"/>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contextualSpacing w:val="0"/>
              <w:rPr>
                <w:color w:val="222222"/>
                <w:sz w:val="18"/>
                <w:szCs w:val="18"/>
              </w:rPr>
            </w:pPr>
            <w:r w:rsidDel="00000000" w:rsidR="00000000" w:rsidRPr="00000000">
              <w:rPr>
                <w:color w:val="222222"/>
                <w:sz w:val="18"/>
                <w:szCs w:val="18"/>
                <w:rtl w:val="0"/>
              </w:rPr>
              <w:t xml:space="preserve"># of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contextualSpacing w:val="0"/>
              <w:rPr>
                <w:color w:val="222222"/>
                <w:sz w:val="18"/>
                <w:szCs w:val="18"/>
              </w:rPr>
            </w:pPr>
            <w:r w:rsidDel="00000000" w:rsidR="00000000" w:rsidRPr="00000000">
              <w:rPr>
                <w:sz w:val="18"/>
                <w:szCs w:val="18"/>
                <w:rtl w:val="0"/>
              </w:rPr>
              <w:t xml:space="preserve">Database Size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rPr>
                <w:color w:val="222222"/>
                <w:sz w:val="18"/>
                <w:szCs w:val="18"/>
              </w:rPr>
            </w:pPr>
            <w:r w:rsidDel="00000000" w:rsidR="00000000" w:rsidRPr="00000000">
              <w:rPr>
                <w:color w:val="222222"/>
                <w:sz w:val="18"/>
                <w:szCs w:val="18"/>
                <w:rtl w:val="0"/>
              </w:rPr>
              <w:t xml:space="preserve">ISS_Num_Resolved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rPr>
                <w:color w:val="222222"/>
                <w:sz w:val="18"/>
                <w:szCs w:val="18"/>
              </w:rPr>
            </w:pPr>
            <w:r w:rsidDel="00000000" w:rsidR="00000000" w:rsidRPr="00000000">
              <w:rPr>
                <w:color w:val="222222"/>
                <w:sz w:val="18"/>
                <w:szCs w:val="18"/>
                <w:rtl w:val="0"/>
              </w:rPr>
              <w:t xml:space="preserve"># of resolved issues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CPLX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contextualSpacing w:val="0"/>
              <w:rPr>
                <w:color w:val="222222"/>
                <w:sz w:val="18"/>
                <w:szCs w:val="18"/>
              </w:rPr>
            </w:pPr>
            <w:r w:rsidDel="00000000" w:rsidR="00000000" w:rsidRPr="00000000">
              <w:rPr>
                <w:sz w:val="18"/>
                <w:szCs w:val="18"/>
                <w:rtl w:val="0"/>
              </w:rPr>
              <w:t xml:space="preserve">Product Complexity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rPr>
                <w:color w:val="222222"/>
                <w:sz w:val="18"/>
                <w:szCs w:val="18"/>
              </w:rPr>
            </w:pPr>
            <w:r w:rsidDel="00000000" w:rsidR="00000000" w:rsidRPr="00000000">
              <w:rPr>
                <w:color w:val="222222"/>
                <w:sz w:val="18"/>
                <w:szCs w:val="18"/>
                <w:rtl w:val="0"/>
              </w:rPr>
              <w:t xml:space="preserve">ISS_Num_Unresolved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rPr>
                <w:color w:val="222222"/>
                <w:sz w:val="18"/>
                <w:szCs w:val="18"/>
              </w:rPr>
            </w:pPr>
            <w:r w:rsidDel="00000000" w:rsidR="00000000" w:rsidRPr="00000000">
              <w:rPr>
                <w:color w:val="222222"/>
                <w:sz w:val="18"/>
                <w:szCs w:val="18"/>
                <w:rtl w:val="0"/>
              </w:rPr>
              <w:t xml:space="preserve"># of unresolved issues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RUSE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contextualSpacing w:val="0"/>
              <w:rPr>
                <w:color w:val="222222"/>
                <w:sz w:val="18"/>
                <w:szCs w:val="18"/>
              </w:rPr>
            </w:pPr>
            <w:r w:rsidDel="00000000" w:rsidR="00000000" w:rsidRPr="00000000">
              <w:rPr>
                <w:sz w:val="18"/>
                <w:szCs w:val="18"/>
                <w:rtl w:val="0"/>
              </w:rPr>
              <w:t xml:space="preserve">Developed for Reusability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rPr>
                <w:color w:val="222222"/>
                <w:sz w:val="18"/>
                <w:szCs w:val="18"/>
              </w:rPr>
            </w:pPr>
            <w:r w:rsidDel="00000000" w:rsidR="00000000" w:rsidRPr="00000000">
              <w:rPr>
                <w:color w:val="222222"/>
                <w:sz w:val="18"/>
                <w:szCs w:val="18"/>
                <w:rtl w:val="0"/>
              </w:rPr>
              <w:t xml:space="preserve">Personnel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rPr>
                <w:color w:val="222222"/>
                <w:sz w:val="18"/>
                <w:szCs w:val="18"/>
              </w:rPr>
            </w:pPr>
            <w:r w:rsidDel="00000000" w:rsidR="00000000" w:rsidRPr="00000000">
              <w:rPr>
                <w:color w:val="222222"/>
                <w:sz w:val="18"/>
                <w:szCs w:val="18"/>
                <w:rtl w:val="0"/>
              </w:rPr>
              <w:t xml:space="preserve"># of contributors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PVOL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contextualSpacing w:val="0"/>
              <w:rPr>
                <w:color w:val="222222"/>
                <w:sz w:val="18"/>
                <w:szCs w:val="18"/>
              </w:rPr>
            </w:pPr>
            <w:r w:rsidDel="00000000" w:rsidR="00000000" w:rsidRPr="00000000">
              <w:rPr>
                <w:sz w:val="18"/>
                <w:szCs w:val="18"/>
                <w:rtl w:val="0"/>
              </w:rPr>
              <w:t xml:space="preserve">Platform Volatility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rPr>
                <w:color w:val="222222"/>
                <w:sz w:val="18"/>
                <w:szCs w:val="18"/>
              </w:rPr>
            </w:pPr>
            <w:r w:rsidDel="00000000" w:rsidR="00000000" w:rsidRPr="00000000">
              <w:rPr>
                <w:color w:val="222222"/>
                <w:sz w:val="18"/>
                <w:szCs w:val="18"/>
                <w:rtl w:val="0"/>
              </w:rPr>
              <w:t xml:space="preserve">Estimated_Effort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color w:val="222222"/>
                <w:sz w:val="18"/>
                <w:szCs w:val="18"/>
              </w:rPr>
            </w:pPr>
            <w:r w:rsidDel="00000000" w:rsidR="00000000" w:rsidRPr="00000000">
              <w:rPr>
                <w:color w:val="222222"/>
                <w:sz w:val="18"/>
                <w:szCs w:val="18"/>
                <w:rtl w:val="0"/>
              </w:rPr>
              <w:t xml:space="preserve">Total estimated effort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ACAP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contextualSpacing w:val="0"/>
              <w:rPr>
                <w:color w:val="222222"/>
                <w:sz w:val="18"/>
                <w:szCs w:val="18"/>
              </w:rPr>
            </w:pPr>
            <w:r w:rsidDel="00000000" w:rsidR="00000000" w:rsidRPr="00000000">
              <w:rPr>
                <w:sz w:val="18"/>
                <w:szCs w:val="18"/>
                <w:rtl w:val="0"/>
              </w:rPr>
              <w:t xml:space="preserve">Analyst Capability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contextualSpacing w:val="0"/>
              <w:rPr>
                <w:color w:val="222222"/>
                <w:sz w:val="18"/>
                <w:szCs w:val="18"/>
              </w:rPr>
            </w:pPr>
            <w:r w:rsidDel="00000000" w:rsidR="00000000" w:rsidRPr="00000000">
              <w:rPr>
                <w:color w:val="222222"/>
                <w:sz w:val="18"/>
                <w:szCs w:val="18"/>
                <w:rtl w:val="0"/>
              </w:rPr>
              <w:t xml:space="preserve">Accu_Trivial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rPr>
                <w:color w:val="222222"/>
                <w:sz w:val="18"/>
                <w:szCs w:val="18"/>
              </w:rPr>
            </w:pPr>
            <w:r w:rsidDel="00000000" w:rsidR="00000000" w:rsidRPr="00000000">
              <w:rPr>
                <w:color w:val="222222"/>
                <w:sz w:val="18"/>
                <w:szCs w:val="18"/>
                <w:rtl w:val="0"/>
              </w:rPr>
              <w:t xml:space="preserve"># of accumulated trivial issues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APEX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contextualSpacing w:val="0"/>
              <w:rPr>
                <w:color w:val="222222"/>
                <w:sz w:val="18"/>
                <w:szCs w:val="18"/>
              </w:rPr>
            </w:pPr>
            <w:r w:rsidDel="00000000" w:rsidR="00000000" w:rsidRPr="00000000">
              <w:rPr>
                <w:sz w:val="18"/>
                <w:szCs w:val="18"/>
                <w:rtl w:val="0"/>
              </w:rPr>
              <w:t xml:space="preserve">Applications Experience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rPr>
                <w:color w:val="222222"/>
                <w:sz w:val="18"/>
                <w:szCs w:val="18"/>
              </w:rPr>
            </w:pPr>
            <w:r w:rsidDel="00000000" w:rsidR="00000000" w:rsidRPr="00000000">
              <w:rPr>
                <w:color w:val="222222"/>
                <w:sz w:val="18"/>
                <w:szCs w:val="18"/>
                <w:rtl w:val="0"/>
              </w:rPr>
              <w:t xml:space="preserve">Accu_Minor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rPr>
                <w:color w:val="222222"/>
                <w:sz w:val="18"/>
                <w:szCs w:val="18"/>
              </w:rPr>
            </w:pPr>
            <w:r w:rsidDel="00000000" w:rsidR="00000000" w:rsidRPr="00000000">
              <w:rPr>
                <w:color w:val="222222"/>
                <w:sz w:val="18"/>
                <w:szCs w:val="18"/>
                <w:rtl w:val="0"/>
              </w:rPr>
              <w:t xml:space="preserve"># of accumulated minor issues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ind w:left="0" w:firstLine="0"/>
              <w:contextualSpacing w:val="0"/>
              <w:rPr>
                <w:color w:val="222222"/>
                <w:sz w:val="18"/>
                <w:szCs w:val="18"/>
              </w:rPr>
            </w:pPr>
            <w:r w:rsidDel="00000000" w:rsidR="00000000" w:rsidRPr="00000000">
              <w:rPr>
                <w:sz w:val="18"/>
                <w:szCs w:val="18"/>
                <w:rtl w:val="0"/>
              </w:rPr>
              <w:t xml:space="preserve">Level of Automated Analysis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rPr>
                <w:color w:val="222222"/>
                <w:sz w:val="18"/>
                <w:szCs w:val="18"/>
              </w:rPr>
            </w:pPr>
            <w:r w:rsidDel="00000000" w:rsidR="00000000" w:rsidRPr="00000000">
              <w:rPr>
                <w:color w:val="222222"/>
                <w:sz w:val="18"/>
                <w:szCs w:val="18"/>
                <w:rtl w:val="0"/>
              </w:rPr>
              <w:t xml:space="preserve">Accu_Major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rPr>
                <w:color w:val="222222"/>
                <w:sz w:val="18"/>
                <w:szCs w:val="18"/>
              </w:rPr>
            </w:pPr>
            <w:r w:rsidDel="00000000" w:rsidR="00000000" w:rsidRPr="00000000">
              <w:rPr>
                <w:color w:val="222222"/>
                <w:sz w:val="18"/>
                <w:szCs w:val="18"/>
                <w:rtl w:val="0"/>
              </w:rPr>
              <w:t xml:space="preserve"># of accumulated major issues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Level of Peer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color w:val="222222"/>
                <w:sz w:val="18"/>
                <w:szCs w:val="18"/>
              </w:rPr>
            </w:pPr>
            <w:r w:rsidDel="00000000" w:rsidR="00000000" w:rsidRPr="00000000">
              <w:rPr>
                <w:color w:val="222222"/>
                <w:sz w:val="18"/>
                <w:szCs w:val="18"/>
                <w:rtl w:val="0"/>
              </w:rPr>
              <w:t xml:space="preserve">Accu_Critical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contextualSpacing w:val="0"/>
              <w:rPr>
                <w:color w:val="222222"/>
                <w:sz w:val="18"/>
                <w:szCs w:val="18"/>
              </w:rPr>
            </w:pPr>
            <w:r w:rsidDel="00000000" w:rsidR="00000000" w:rsidRPr="00000000">
              <w:rPr>
                <w:color w:val="222222"/>
                <w:sz w:val="18"/>
                <w:szCs w:val="18"/>
                <w:rtl w:val="0"/>
              </w:rPr>
              <w:t xml:space="preserve"># of accumulated critical issues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color w:val="222222"/>
                <w:sz w:val="18"/>
                <w:szCs w:val="18"/>
                <w:rtl w:val="0"/>
              </w:rPr>
              <w:t xml:space="preserve">TSL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ind w:left="0" w:firstLine="0"/>
              <w:contextualSpacing w:val="0"/>
              <w:rPr>
                <w:color w:val="222222"/>
                <w:sz w:val="18"/>
                <w:szCs w:val="18"/>
              </w:rPr>
            </w:pPr>
            <w:r w:rsidDel="00000000" w:rsidR="00000000" w:rsidRPr="00000000">
              <w:rPr>
                <w:color w:val="222222"/>
                <w:sz w:val="18"/>
                <w:szCs w:val="18"/>
                <w:rtl w:val="0"/>
              </w:rPr>
              <w:t xml:space="preserve">Level of Test Sophistication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rPr>
                <w:color w:val="222222"/>
                <w:sz w:val="18"/>
                <w:szCs w:val="18"/>
              </w:rPr>
            </w:pPr>
            <w:r w:rsidDel="00000000" w:rsidR="00000000" w:rsidRPr="00000000">
              <w:rPr>
                <w:color w:val="222222"/>
                <w:sz w:val="18"/>
                <w:szCs w:val="18"/>
                <w:rtl w:val="0"/>
              </w:rPr>
              <w:t xml:space="preserve">Accu_Block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rPr>
                <w:color w:val="222222"/>
                <w:sz w:val="18"/>
                <w:szCs w:val="18"/>
              </w:rPr>
            </w:pPr>
            <w:r w:rsidDel="00000000" w:rsidR="00000000" w:rsidRPr="00000000">
              <w:rPr>
                <w:color w:val="222222"/>
                <w:sz w:val="18"/>
                <w:szCs w:val="18"/>
                <w:rtl w:val="0"/>
              </w:rPr>
              <w:t xml:space="preserve"># of accumulated block issues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contextualSpacing w:val="0"/>
              <w:rPr>
                <w:color w:val="222222"/>
                <w:sz w:val="18"/>
                <w:szCs w:val="18"/>
              </w:rPr>
            </w:pPr>
            <w:r w:rsidDel="00000000" w:rsidR="00000000" w:rsidRPr="00000000">
              <w:rPr>
                <w:color w:val="222222"/>
                <w:sz w:val="18"/>
                <w:szCs w:val="18"/>
                <w:rtl w:val="0"/>
              </w:rPr>
              <w:t xml:space="preserve">CSmell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contextualSpacing w:val="0"/>
              <w:rPr>
                <w:color w:val="222222"/>
                <w:sz w:val="18"/>
                <w:szCs w:val="18"/>
              </w:rPr>
            </w:pPr>
            <w:r w:rsidDel="00000000" w:rsidR="00000000" w:rsidRPr="00000000">
              <w:rPr>
                <w:color w:val="222222"/>
                <w:sz w:val="18"/>
                <w:szCs w:val="18"/>
                <w:rtl w:val="0"/>
              </w:rPr>
              <w:t xml:space="preserve">Code Smells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rPr>
                <w:color w:val="222222"/>
                <w:sz w:val="18"/>
                <w:szCs w:val="18"/>
              </w:rPr>
            </w:pPr>
            <w:r w:rsidDel="00000000" w:rsidR="00000000" w:rsidRPr="00000000">
              <w:rPr>
                <w:color w:val="222222"/>
                <w:sz w:val="18"/>
                <w:szCs w:val="18"/>
                <w:rtl w:val="0"/>
              </w:rPr>
              <w:t xml:space="preserve">SVul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rPr>
                <w:color w:val="222222"/>
                <w:sz w:val="18"/>
                <w:szCs w:val="18"/>
              </w:rPr>
            </w:pPr>
            <w:r w:rsidDel="00000000" w:rsidR="00000000" w:rsidRPr="00000000">
              <w:rPr>
                <w:color w:val="222222"/>
                <w:sz w:val="18"/>
                <w:szCs w:val="18"/>
                <w:rtl w:val="0"/>
              </w:rPr>
              <w:t xml:space="preserve">Code Security Vulnerability</w:t>
            </w:r>
          </w:p>
        </w:tc>
      </w:tr>
    </w:tbl>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22222"/>
        </w:rPr>
      </w:pPr>
      <w:r w:rsidDel="00000000" w:rsidR="00000000" w:rsidRPr="00000000">
        <w:rPr>
          <w:rtl w:val="0"/>
        </w:rPr>
      </w:r>
    </w:p>
    <w:p w:rsidR="00000000" w:rsidDel="00000000" w:rsidP="00000000" w:rsidRDefault="00000000" w:rsidRPr="00000000" w14:paraId="000000EF">
      <w:pPr>
        <w:pStyle w:val="Heading2"/>
        <w:contextualSpacing w:val="0"/>
        <w:rPr/>
      </w:pPr>
      <w:bookmarkStart w:colFirst="0" w:colLast="0" w:name="_4i7ojhp" w:id="21"/>
      <w:bookmarkEnd w:id="21"/>
      <w:r w:rsidDel="00000000" w:rsidR="00000000" w:rsidRPr="00000000">
        <w:rPr>
          <w:rtl w:val="0"/>
        </w:rPr>
        <w:t xml:space="preserve">Step 3: Check output</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222222"/>
        </w:rPr>
      </w:pPr>
      <w:r w:rsidDel="00000000" w:rsidR="00000000" w:rsidRPr="00000000">
        <w:rPr>
          <w:color w:val="222222"/>
          <w:rtl w:val="0"/>
        </w:rPr>
        <w:t xml:space="preserve">Once uploaded, the output (i.e. the result of risk prediction), in JSON format, given by the model, will be shown in seconds.</w:t>
      </w:r>
    </w:p>
    <w:p w:rsidR="00000000" w:rsidDel="00000000" w:rsidP="00000000" w:rsidRDefault="00000000" w:rsidRPr="00000000" w14:paraId="000000F1">
      <w:pPr>
        <w:spacing w:before="200" w:line="300" w:lineRule="auto"/>
        <w:contextualSpacing w:val="0"/>
        <w:jc w:val="center"/>
        <w:rPr>
          <w:color w:val="222222"/>
        </w:rPr>
      </w:pPr>
      <w:r w:rsidDel="00000000" w:rsidR="00000000" w:rsidRPr="00000000">
        <w:rPr>
          <w:rFonts w:ascii="Proxima Nova" w:cs="Proxima Nova" w:eastAsia="Proxima Nova" w:hAnsi="Proxima Nova"/>
        </w:rPr>
        <w:drawing>
          <wp:inline distB="114300" distT="114300" distL="114300" distR="114300">
            <wp:extent cx="5114925" cy="2571750"/>
            <wp:effectExtent b="0" l="0" r="0" t="0"/>
            <wp:docPr id="19"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51149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contextualSpacing w:val="0"/>
        <w:rPr>
          <w:color w:val="222222"/>
        </w:rPr>
      </w:pPr>
      <w:r w:rsidDel="00000000" w:rsidR="00000000" w:rsidRPr="00000000">
        <w:rPr>
          <w:color w:val="222222"/>
          <w:rtl w:val="0"/>
        </w:rPr>
        <w:t xml:space="preserve">For example, on the above screenshot, the output lists the possibility of each Risk Level (Refer to Slide# 25 - 26) based on the input factors, and Risk Level 3 is with highest possibility. Therefore the predicted risk level is 3. The output also prints out a brief report about the input factors, as needed, for further insights. </w:t>
      </w:r>
    </w:p>
    <w:p w:rsidR="00000000" w:rsidDel="00000000" w:rsidP="00000000" w:rsidRDefault="00000000" w:rsidRPr="00000000" w14:paraId="000000F3">
      <w:pPr>
        <w:contextualSpacing w:val="0"/>
        <w:rPr>
          <w:color w:val="222222"/>
        </w:rPr>
      </w:pPr>
      <w:r w:rsidDel="00000000" w:rsidR="00000000" w:rsidRPr="00000000">
        <w:rPr>
          <w:rtl w:val="0"/>
        </w:rPr>
      </w:r>
    </w:p>
    <w:p w:rsidR="00000000" w:rsidDel="00000000" w:rsidP="00000000" w:rsidRDefault="00000000" w:rsidRPr="00000000" w14:paraId="000000F4">
      <w:pPr>
        <w:contextualSpacing w:val="0"/>
        <w:rPr>
          <w:color w:val="222222"/>
        </w:rPr>
      </w:pPr>
      <w:r w:rsidDel="00000000" w:rsidR="00000000" w:rsidRPr="00000000">
        <w:rPr>
          <w:rtl w:val="0"/>
        </w:rPr>
      </w:r>
    </w:p>
    <w:p w:rsidR="00000000" w:rsidDel="00000000" w:rsidP="00000000" w:rsidRDefault="00000000" w:rsidRPr="00000000" w14:paraId="000000F5">
      <w:pPr>
        <w:contextualSpacing w:val="0"/>
        <w:rPr>
          <w:color w:val="222222"/>
        </w:rPr>
      </w:pPr>
      <w:r w:rsidDel="00000000" w:rsidR="00000000" w:rsidRPr="00000000">
        <w:rPr>
          <w:rtl w:val="0"/>
        </w:rPr>
      </w:r>
    </w:p>
    <w:p w:rsidR="00000000" w:rsidDel="00000000" w:rsidP="00000000" w:rsidRDefault="00000000" w:rsidRPr="00000000" w14:paraId="000000F6">
      <w:pPr>
        <w:pStyle w:val="Heading1"/>
        <w:contextualSpacing w:val="0"/>
        <w:rPr/>
      </w:pPr>
      <w:bookmarkStart w:colFirst="0" w:colLast="0" w:name="_2xcytpi" w:id="22"/>
      <w:bookmarkEnd w:id="22"/>
      <w:r w:rsidDel="00000000" w:rsidR="00000000" w:rsidRPr="00000000">
        <w:rPr>
          <w:rtl w:val="0"/>
        </w:rPr>
        <w:t xml:space="preserve">VII Data Collection</w:t>
      </w:r>
    </w:p>
    <w:p w:rsidR="00000000" w:rsidDel="00000000" w:rsidP="00000000" w:rsidRDefault="00000000" w:rsidRPr="00000000" w14:paraId="000000F7">
      <w:pPr>
        <w:contextualSpacing w:val="0"/>
        <w:rPr/>
      </w:pPr>
      <w:r w:rsidDel="00000000" w:rsidR="00000000" w:rsidRPr="00000000">
        <w:rPr>
          <w:rtl w:val="0"/>
        </w:rPr>
        <w:t xml:space="preserve">This section provides instructions about where and how to collect data from your own data sources. Specifically data corresponding to the factors listed in Table 1 need to be collected to train your own risk prediction models.</w:t>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pStyle w:val="Heading2"/>
        <w:contextualSpacing w:val="0"/>
        <w:rPr>
          <w:b w:val="1"/>
        </w:rPr>
      </w:pPr>
      <w:bookmarkStart w:colFirst="0" w:colLast="0" w:name="_1ci93xb" w:id="23"/>
      <w:bookmarkEnd w:id="23"/>
      <w:r w:rsidDel="00000000" w:rsidR="00000000" w:rsidRPr="00000000">
        <w:rPr>
          <w:b w:val="1"/>
          <w:rtl w:val="0"/>
        </w:rPr>
        <w:t xml:space="preserve">Collecting Data for USC-CSSE Risk Prediction Model.</w:t>
      </w:r>
    </w:p>
    <w:p w:rsidR="00000000" w:rsidDel="00000000" w:rsidP="00000000" w:rsidRDefault="00000000" w:rsidRPr="00000000" w14:paraId="000000FA">
      <w:pPr>
        <w:pStyle w:val="Heading3"/>
        <w:contextualSpacing w:val="0"/>
        <w:rPr/>
      </w:pPr>
      <w:bookmarkStart w:colFirst="0" w:colLast="0" w:name="_3whwml4" w:id="24"/>
      <w:bookmarkEnd w:id="24"/>
      <w:r w:rsidDel="00000000" w:rsidR="00000000" w:rsidRPr="00000000">
        <w:rPr>
          <w:rtl w:val="0"/>
        </w:rPr>
        <w:t xml:space="preserve">Step1: Land on Risk Factors Setting Page using this url:</w:t>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hyperlink r:id="rId24">
        <w:r w:rsidDel="00000000" w:rsidR="00000000" w:rsidRPr="00000000">
          <w:rPr>
            <w:color w:val="1155cc"/>
            <w:u w:val="single"/>
            <w:rtl w:val="0"/>
          </w:rPr>
          <w:t xml:space="preserve">http://ec2-54-67-99-52.us-west-1.compute.amazonaws.com:8686/demo/phase5/start/factorsInputPage.html</w:t>
        </w:r>
      </w:hyperlink>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t xml:space="preserve">This page provides the definitions (1) for factors. Evaluate your project from extra low - extra high for the factors and find</w:t>
      </w:r>
      <w:r w:rsidDel="00000000" w:rsidR="00000000" w:rsidRPr="00000000">
        <w:rPr>
          <w:color w:val="222222"/>
          <w:rtl w:val="0"/>
        </w:rPr>
        <w:t xml:space="preserve"> their</w:t>
      </w:r>
      <w:r w:rsidDel="00000000" w:rsidR="00000000" w:rsidRPr="00000000">
        <w:rPr>
          <w:rtl w:val="0"/>
        </w:rPr>
        <w:t xml:space="preserve"> ratings (2).</w:t>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drawing>
          <wp:inline distB="114300" distT="114300" distL="114300" distR="114300">
            <wp:extent cx="5943600" cy="4584700"/>
            <wp:effectExtent b="0" l="0" r="0" t="0"/>
            <wp:docPr id="20"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contextualSpacing w:val="0"/>
        <w:jc w:val="center"/>
        <w:rPr/>
      </w:pPr>
      <w:r w:rsidDel="00000000" w:rsidR="00000000" w:rsidRPr="00000000">
        <w:rPr>
          <w:i w:val="1"/>
          <w:color w:val="222222"/>
          <w:rtl w:val="0"/>
        </w:rPr>
        <w:t xml:space="preserve">Figure 3. Expert system prototype for risk evaluation.</w:t>
      </w:r>
      <w:r w:rsidDel="00000000" w:rsidR="00000000" w:rsidRPr="00000000">
        <w:rPr>
          <w:rtl w:val="0"/>
        </w:rPr>
      </w:r>
    </w:p>
    <w:p w:rsidR="00000000" w:rsidDel="00000000" w:rsidP="00000000" w:rsidRDefault="00000000" w:rsidRPr="00000000" w14:paraId="00000102">
      <w:pPr>
        <w:pStyle w:val="Heading3"/>
        <w:contextualSpacing w:val="0"/>
        <w:rPr/>
      </w:pPr>
      <w:bookmarkStart w:colFirst="0" w:colLast="0" w:name="_2bn6wsx" w:id="25"/>
      <w:bookmarkEnd w:id="25"/>
      <w:r w:rsidDel="00000000" w:rsidR="00000000" w:rsidRPr="00000000">
        <w:rPr>
          <w:rtl w:val="0"/>
        </w:rPr>
        <w:t xml:space="preserve">Step 2: Create a data sheet in .CSV format for your evaluation of the project</w:t>
      </w:r>
    </w:p>
    <w:p w:rsidR="00000000" w:rsidDel="00000000" w:rsidP="00000000" w:rsidRDefault="00000000" w:rsidRPr="00000000" w14:paraId="00000103">
      <w:pPr>
        <w:pStyle w:val="Heading3"/>
        <w:contextualSpacing w:val="0"/>
        <w:rPr/>
      </w:pPr>
      <w:bookmarkStart w:colFirst="0" w:colLast="0" w:name="_qsh70q" w:id="26"/>
      <w:bookmarkEnd w:id="26"/>
      <w:r w:rsidDel="00000000" w:rsidR="00000000" w:rsidRPr="00000000">
        <w:rPr>
          <w:rtl w:val="0"/>
        </w:rPr>
        <w:t xml:space="preserve"> </w:t>
      </w:r>
      <w:r w:rsidDel="00000000" w:rsidR="00000000" w:rsidRPr="00000000">
        <w:rPr/>
        <w:drawing>
          <wp:inline distB="114300" distT="114300" distL="114300" distR="114300">
            <wp:extent cx="5943600" cy="1574800"/>
            <wp:effectExtent b="0" l="0" r="0" t="0"/>
            <wp:docPr id="21"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contextualSpacing w:val="0"/>
        <w:jc w:val="center"/>
        <w:rPr/>
      </w:pPr>
      <w:r w:rsidDel="00000000" w:rsidR="00000000" w:rsidRPr="00000000">
        <w:rPr>
          <w:i w:val="1"/>
          <w:color w:val="222222"/>
          <w:rtl w:val="0"/>
        </w:rPr>
        <w:t xml:space="preserve">Figure 4. Example of collected data for USC-USSE risk prediction model.</w:t>
      </w:r>
      <w:r w:rsidDel="00000000" w:rsidR="00000000" w:rsidRPr="00000000">
        <w:rPr>
          <w:rtl w:val="0"/>
        </w:rPr>
      </w:r>
    </w:p>
    <w:p w:rsidR="00000000" w:rsidDel="00000000" w:rsidP="00000000" w:rsidRDefault="00000000" w:rsidRPr="00000000" w14:paraId="00000105">
      <w:pPr>
        <w:contextualSpacing w:val="0"/>
        <w:jc w:val="left"/>
        <w:rPr/>
      </w:pPr>
      <w:r w:rsidDel="00000000" w:rsidR="00000000" w:rsidRPr="00000000">
        <w:rPr>
          <w:rtl w:val="0"/>
        </w:rPr>
      </w:r>
    </w:p>
    <w:p w:rsidR="00000000" w:rsidDel="00000000" w:rsidP="00000000" w:rsidRDefault="00000000" w:rsidRPr="00000000" w14:paraId="00000106">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contextualSpacing w:val="0"/>
        <w:jc w:val="left"/>
        <w:rPr>
          <w:b w:val="1"/>
        </w:rPr>
      </w:pPr>
      <w:bookmarkStart w:colFirst="0" w:colLast="0" w:name="_3as4poj" w:id="27"/>
      <w:bookmarkEnd w:id="27"/>
      <w:r w:rsidDel="00000000" w:rsidR="00000000" w:rsidRPr="00000000">
        <w:rPr>
          <w:b w:val="1"/>
          <w:rtl w:val="0"/>
        </w:rPr>
        <w:t xml:space="preserve">Collecting Data for Open Source Risk Prediction Model.</w:t>
      </w:r>
    </w:p>
    <w:p w:rsidR="00000000" w:rsidDel="00000000" w:rsidP="00000000" w:rsidRDefault="00000000" w:rsidRPr="00000000" w14:paraId="00000107">
      <w:pPr>
        <w:pStyle w:val="Heading3"/>
        <w:contextualSpacing w:val="0"/>
        <w:rPr/>
      </w:pPr>
      <w:bookmarkStart w:colFirst="0" w:colLast="0" w:name="_1pxezwc" w:id="28"/>
      <w:bookmarkEnd w:id="28"/>
      <w:r w:rsidDel="00000000" w:rsidR="00000000" w:rsidRPr="00000000">
        <w:rPr>
          <w:rtl w:val="0"/>
        </w:rPr>
        <w:t xml:space="preserve">Step1: Find the required Jira reports and Github Commit History</w:t>
      </w:r>
    </w:p>
    <w:p w:rsidR="00000000" w:rsidDel="00000000" w:rsidP="00000000" w:rsidRDefault="00000000" w:rsidRPr="00000000" w14:paraId="00000108">
      <w:pPr>
        <w:widowControl w:val="0"/>
        <w:ind w:firstLine="720"/>
        <w:contextualSpacing w:val="0"/>
        <w:rPr>
          <w:color w:val="595959"/>
          <w:sz w:val="18"/>
          <w:szCs w:val="18"/>
        </w:rPr>
      </w:pPr>
      <w:r w:rsidDel="00000000" w:rsidR="00000000" w:rsidRPr="00000000">
        <w:rPr>
          <w:color w:val="222222"/>
          <w:rtl w:val="0"/>
        </w:rPr>
        <w:t xml:space="preserve">1. Jira Repos</w:t>
      </w:r>
      <w:r w:rsidDel="00000000" w:rsidR="00000000" w:rsidRPr="00000000">
        <w:rPr>
          <w:rtl w:val="0"/>
        </w:rPr>
      </w:r>
    </w:p>
    <w:p w:rsidR="00000000" w:rsidDel="00000000" w:rsidP="00000000" w:rsidRDefault="00000000" w:rsidRPr="00000000" w14:paraId="00000109">
      <w:pPr>
        <w:widowControl w:val="0"/>
        <w:ind w:left="720" w:firstLine="720"/>
        <w:contextualSpacing w:val="0"/>
        <w:rPr>
          <w:color w:val="595959"/>
        </w:rPr>
      </w:pPr>
      <w:r w:rsidDel="00000000" w:rsidR="00000000" w:rsidRPr="00000000">
        <w:rPr>
          <w:color w:val="595959"/>
          <w:rtl w:val="0"/>
        </w:rPr>
        <w:t xml:space="preserve">I.   Release and Milestones.</w:t>
      </w:r>
    </w:p>
    <w:p w:rsidR="00000000" w:rsidDel="00000000" w:rsidP="00000000" w:rsidRDefault="00000000" w:rsidRPr="00000000" w14:paraId="0000010A">
      <w:pPr>
        <w:widowControl w:val="0"/>
        <w:ind w:left="720" w:firstLine="720"/>
        <w:contextualSpacing w:val="0"/>
        <w:rPr>
          <w:b w:val="1"/>
          <w:i w:val="1"/>
          <w:color w:val="595959"/>
        </w:rPr>
      </w:pPr>
      <w:r w:rsidDel="00000000" w:rsidR="00000000" w:rsidRPr="00000000">
        <w:rPr>
          <w:color w:val="595959"/>
          <w:rtl w:val="0"/>
        </w:rPr>
        <w:tab/>
        <w:t xml:space="preserve">Related factors in prediction model: </w:t>
      </w:r>
      <w:r w:rsidDel="00000000" w:rsidR="00000000" w:rsidRPr="00000000">
        <w:rPr>
          <w:b w:val="1"/>
          <w:i w:val="1"/>
          <w:color w:val="595959"/>
          <w:rtl w:val="0"/>
        </w:rPr>
        <w:t xml:space="preserve">Phase</w:t>
      </w:r>
    </w:p>
    <w:p w:rsidR="00000000" w:rsidDel="00000000" w:rsidP="00000000" w:rsidRDefault="00000000" w:rsidRPr="00000000" w14:paraId="0000010B">
      <w:pPr>
        <w:widowControl w:val="0"/>
        <w:ind w:left="720" w:firstLine="720"/>
        <w:contextualSpacing w:val="0"/>
        <w:rPr>
          <w:color w:val="595959"/>
        </w:rPr>
      </w:pPr>
      <w:r w:rsidDel="00000000" w:rsidR="00000000" w:rsidRPr="00000000">
        <w:rPr>
          <w:color w:val="595959"/>
          <w:rtl w:val="0"/>
        </w:rPr>
        <w:t xml:space="preserve">II.  Effort tracking report.</w:t>
      </w:r>
    </w:p>
    <w:p w:rsidR="00000000" w:rsidDel="00000000" w:rsidP="00000000" w:rsidRDefault="00000000" w:rsidRPr="00000000" w14:paraId="0000010C">
      <w:pPr>
        <w:widowControl w:val="0"/>
        <w:ind w:left="720" w:firstLine="720"/>
        <w:contextualSpacing w:val="0"/>
        <w:rPr>
          <w:color w:val="595959"/>
        </w:rPr>
      </w:pPr>
      <w:r w:rsidDel="00000000" w:rsidR="00000000" w:rsidRPr="00000000">
        <w:rPr>
          <w:color w:val="595959"/>
          <w:rtl w:val="0"/>
        </w:rPr>
        <w:tab/>
        <w:t xml:space="preserve">Related factors in prediction model: </w:t>
      </w:r>
      <w:r w:rsidDel="00000000" w:rsidR="00000000" w:rsidRPr="00000000">
        <w:rPr>
          <w:b w:val="1"/>
          <w:i w:val="1"/>
          <w:color w:val="595959"/>
          <w:rtl w:val="0"/>
        </w:rPr>
        <w:t xml:space="preserve">Effort </w:t>
      </w:r>
      <w:r w:rsidDel="00000000" w:rsidR="00000000" w:rsidRPr="00000000">
        <w:rPr>
          <w:color w:val="595959"/>
          <w:rtl w:val="0"/>
        </w:rPr>
        <w:t xml:space="preserve">(actual effort), </w:t>
      </w:r>
      <w:r w:rsidDel="00000000" w:rsidR="00000000" w:rsidRPr="00000000">
        <w:rPr>
          <w:b w:val="1"/>
          <w:i w:val="1"/>
          <w:color w:val="595959"/>
          <w:rtl w:val="0"/>
        </w:rPr>
        <w:t xml:space="preserve">Estimated_Effort </w:t>
      </w:r>
      <w:r w:rsidDel="00000000" w:rsidR="00000000" w:rsidRPr="00000000">
        <w:rPr>
          <w:color w:val="595959"/>
          <w:rtl w:val="0"/>
        </w:rPr>
        <w:t xml:space="preserve">(estimated effort)</w:t>
      </w:r>
    </w:p>
    <w:p w:rsidR="00000000" w:rsidDel="00000000" w:rsidP="00000000" w:rsidRDefault="00000000" w:rsidRPr="00000000" w14:paraId="0000010D">
      <w:pPr>
        <w:widowControl w:val="0"/>
        <w:ind w:left="720" w:firstLine="720"/>
        <w:contextualSpacing w:val="0"/>
        <w:rPr>
          <w:color w:val="595959"/>
        </w:rPr>
      </w:pPr>
      <w:r w:rsidDel="00000000" w:rsidR="00000000" w:rsidRPr="00000000">
        <w:rPr>
          <w:color w:val="595959"/>
          <w:rtl w:val="0"/>
        </w:rPr>
        <w:t xml:space="preserve">III. Issue tracking reports: issue creation and resolution reports.</w:t>
      </w:r>
    </w:p>
    <w:p w:rsidR="00000000" w:rsidDel="00000000" w:rsidP="00000000" w:rsidRDefault="00000000" w:rsidRPr="00000000" w14:paraId="0000010E">
      <w:pPr>
        <w:widowControl w:val="0"/>
        <w:ind w:left="2160" w:firstLine="0"/>
        <w:contextualSpacing w:val="0"/>
        <w:rPr>
          <w:b w:val="1"/>
          <w:i w:val="1"/>
          <w:color w:val="595959"/>
        </w:rPr>
      </w:pPr>
      <w:r w:rsidDel="00000000" w:rsidR="00000000" w:rsidRPr="00000000">
        <w:rPr>
          <w:color w:val="595959"/>
          <w:rtl w:val="0"/>
        </w:rPr>
        <w:t xml:space="preserve">Related factors in prediction model: </w:t>
      </w:r>
      <w:r w:rsidDel="00000000" w:rsidR="00000000" w:rsidRPr="00000000">
        <w:rPr>
          <w:b w:val="1"/>
          <w:i w:val="1"/>
          <w:color w:val="595959"/>
          <w:rtl w:val="0"/>
        </w:rPr>
        <w:t xml:space="preserve">ISS_Num_Resolved, ISS_Num_Unresolved, Accu_Trivial, Accu_Minor, Accu_Major, Accu_Critical, Accu_Block</w:t>
      </w:r>
    </w:p>
    <w:p w:rsidR="00000000" w:rsidDel="00000000" w:rsidP="00000000" w:rsidRDefault="00000000" w:rsidRPr="00000000" w14:paraId="0000010F">
      <w:pPr>
        <w:widowControl w:val="0"/>
        <w:ind w:left="720" w:firstLine="720"/>
        <w:contextualSpacing w:val="0"/>
        <w:rPr>
          <w:color w:val="595959"/>
        </w:rPr>
      </w:pPr>
      <w:r w:rsidDel="00000000" w:rsidR="00000000" w:rsidRPr="00000000">
        <w:rPr>
          <w:color w:val="595959"/>
          <w:rtl w:val="0"/>
        </w:rPr>
        <w:t xml:space="preserve">IV. Personnel and Contributions.</w:t>
      </w:r>
    </w:p>
    <w:p w:rsidR="00000000" w:rsidDel="00000000" w:rsidP="00000000" w:rsidRDefault="00000000" w:rsidRPr="00000000" w14:paraId="00000110">
      <w:pPr>
        <w:widowControl w:val="0"/>
        <w:ind w:left="720" w:firstLine="720"/>
        <w:contextualSpacing w:val="0"/>
        <w:rPr>
          <w:b w:val="1"/>
          <w:i w:val="1"/>
          <w:color w:val="595959"/>
        </w:rPr>
      </w:pPr>
      <w:r w:rsidDel="00000000" w:rsidR="00000000" w:rsidRPr="00000000">
        <w:rPr>
          <w:color w:val="595959"/>
          <w:rtl w:val="0"/>
        </w:rPr>
        <w:tab/>
        <w:t xml:space="preserve">Related factors in prediction model: </w:t>
      </w:r>
      <w:r w:rsidDel="00000000" w:rsidR="00000000" w:rsidRPr="00000000">
        <w:rPr>
          <w:b w:val="1"/>
          <w:i w:val="1"/>
          <w:color w:val="595959"/>
          <w:rtl w:val="0"/>
        </w:rPr>
        <w:t xml:space="preserve">Personnel</w:t>
      </w:r>
    </w:p>
    <w:p w:rsidR="00000000" w:rsidDel="00000000" w:rsidP="00000000" w:rsidRDefault="00000000" w:rsidRPr="00000000" w14:paraId="00000111">
      <w:pPr>
        <w:widowControl w:val="0"/>
        <w:ind w:left="720" w:firstLine="720"/>
        <w:contextualSpacing w:val="0"/>
        <w:rPr>
          <w:color w:val="595959"/>
        </w:rPr>
      </w:pPr>
      <w:r w:rsidDel="00000000" w:rsidR="00000000" w:rsidRPr="00000000">
        <w:rPr>
          <w:color w:val="595959"/>
          <w:rtl w:val="0"/>
        </w:rPr>
        <w:t xml:space="preserve">V.  System Modules.</w:t>
      </w:r>
    </w:p>
    <w:p w:rsidR="00000000" w:rsidDel="00000000" w:rsidP="00000000" w:rsidRDefault="00000000" w:rsidRPr="00000000" w14:paraId="00000112">
      <w:pPr>
        <w:widowControl w:val="0"/>
        <w:ind w:left="0" w:firstLine="0"/>
        <w:contextualSpacing w:val="0"/>
        <w:rPr>
          <w:color w:val="595959"/>
          <w:sz w:val="18"/>
          <w:szCs w:val="18"/>
        </w:rPr>
      </w:pPr>
      <w:r w:rsidDel="00000000" w:rsidR="00000000" w:rsidRPr="00000000">
        <w:rPr>
          <w:rtl w:val="0"/>
        </w:rPr>
      </w:r>
    </w:p>
    <w:p w:rsidR="00000000" w:rsidDel="00000000" w:rsidP="00000000" w:rsidRDefault="00000000" w:rsidRPr="00000000" w14:paraId="00000113">
      <w:pPr>
        <w:widowControl w:val="0"/>
        <w:ind w:left="0" w:firstLine="720"/>
        <w:contextualSpacing w:val="0"/>
        <w:rPr>
          <w:color w:val="595959"/>
          <w:sz w:val="18"/>
          <w:szCs w:val="18"/>
        </w:rPr>
      </w:pPr>
      <w:r w:rsidDel="00000000" w:rsidR="00000000" w:rsidRPr="00000000">
        <w:rPr>
          <w:color w:val="595959"/>
          <w:sz w:val="18"/>
          <w:szCs w:val="18"/>
          <w:rtl w:val="0"/>
        </w:rPr>
        <w:t xml:space="preserve">*An example of Jira reports can be found at Url:</w:t>
      </w:r>
    </w:p>
    <w:p w:rsidR="00000000" w:rsidDel="00000000" w:rsidP="00000000" w:rsidRDefault="00000000" w:rsidRPr="00000000" w14:paraId="00000114">
      <w:pPr>
        <w:widowControl w:val="0"/>
        <w:ind w:left="0" w:firstLine="720"/>
        <w:contextualSpacing w:val="0"/>
        <w:rPr>
          <w:i w:val="1"/>
          <w:color w:val="595959"/>
          <w:sz w:val="18"/>
          <w:szCs w:val="18"/>
        </w:rPr>
      </w:pPr>
      <w:r w:rsidDel="00000000" w:rsidR="00000000" w:rsidRPr="00000000">
        <w:rPr>
          <w:i w:val="1"/>
          <w:color w:val="595959"/>
          <w:sz w:val="18"/>
          <w:szCs w:val="18"/>
          <w:rtl w:val="0"/>
        </w:rPr>
        <w:t xml:space="preserve">https://issues.apache.org/jira/projects/CARBONDATA?selectedItem=com.atlassian.jira.jira-projects-plugin:report-page</w:t>
      </w:r>
    </w:p>
    <w:p w:rsidR="00000000" w:rsidDel="00000000" w:rsidP="00000000" w:rsidRDefault="00000000" w:rsidRPr="00000000" w14:paraId="00000115">
      <w:pPr>
        <w:widowControl w:val="0"/>
        <w:contextualSpacing w:val="0"/>
        <w:rPr>
          <w:color w:val="595959"/>
          <w:sz w:val="18"/>
          <w:szCs w:val="18"/>
        </w:rPr>
      </w:pPr>
      <w:r w:rsidDel="00000000" w:rsidR="00000000" w:rsidRPr="00000000">
        <w:rPr>
          <w:color w:val="595959"/>
          <w:sz w:val="18"/>
          <w:szCs w:val="18"/>
        </w:rPr>
        <w:drawing>
          <wp:inline distB="114300" distT="114300" distL="114300" distR="114300">
            <wp:extent cx="5943600" cy="2832100"/>
            <wp:effectExtent b="0" l="0" r="0" t="0"/>
            <wp:docPr id="22"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contextualSpacing w:val="0"/>
        <w:jc w:val="center"/>
        <w:rPr>
          <w:i w:val="1"/>
          <w:color w:val="222222"/>
        </w:rPr>
      </w:pPr>
      <w:r w:rsidDel="00000000" w:rsidR="00000000" w:rsidRPr="00000000">
        <w:rPr>
          <w:i w:val="1"/>
          <w:color w:val="222222"/>
          <w:rtl w:val="0"/>
        </w:rPr>
        <w:t xml:space="preserve">Figure 5. Jira reports panel to download related datasheets.</w:t>
      </w:r>
    </w:p>
    <w:p w:rsidR="00000000" w:rsidDel="00000000" w:rsidP="00000000" w:rsidRDefault="00000000" w:rsidRPr="00000000" w14:paraId="00000117">
      <w:pPr>
        <w:widowControl w:val="0"/>
        <w:ind w:left="720" w:firstLine="0"/>
        <w:contextualSpacing w:val="0"/>
        <w:rPr>
          <w:color w:val="595959"/>
        </w:rPr>
      </w:pPr>
      <w:r w:rsidDel="00000000" w:rsidR="00000000" w:rsidRPr="00000000">
        <w:rPr>
          <w:color w:val="595959"/>
          <w:rtl w:val="0"/>
        </w:rPr>
        <w:t xml:space="preserve">2.Github</w:t>
      </w:r>
    </w:p>
    <w:p w:rsidR="00000000" w:rsidDel="00000000" w:rsidP="00000000" w:rsidRDefault="00000000" w:rsidRPr="00000000" w14:paraId="00000118">
      <w:pPr>
        <w:widowControl w:val="0"/>
        <w:ind w:left="720" w:firstLine="720"/>
        <w:contextualSpacing w:val="0"/>
        <w:rPr>
          <w:color w:val="595959"/>
        </w:rPr>
      </w:pPr>
      <w:r w:rsidDel="00000000" w:rsidR="00000000" w:rsidRPr="00000000">
        <w:rPr>
          <w:color w:val="595959"/>
          <w:rtl w:val="0"/>
        </w:rPr>
        <w:t xml:space="preserve">I.Commits.</w:t>
      </w:r>
    </w:p>
    <w:p w:rsidR="00000000" w:rsidDel="00000000" w:rsidP="00000000" w:rsidRDefault="00000000" w:rsidRPr="00000000" w14:paraId="00000119">
      <w:pPr>
        <w:widowControl w:val="0"/>
        <w:ind w:left="720" w:firstLine="720"/>
        <w:contextualSpacing w:val="0"/>
        <w:rPr>
          <w:b w:val="1"/>
          <w:i w:val="1"/>
          <w:color w:val="595959"/>
        </w:rPr>
      </w:pPr>
      <w:r w:rsidDel="00000000" w:rsidR="00000000" w:rsidRPr="00000000">
        <w:rPr>
          <w:color w:val="595959"/>
          <w:rtl w:val="0"/>
        </w:rPr>
        <w:tab/>
        <w:t xml:space="preserve">Related factors in prediction model: </w:t>
      </w:r>
      <w:r w:rsidDel="00000000" w:rsidR="00000000" w:rsidRPr="00000000">
        <w:rPr>
          <w:b w:val="1"/>
          <w:i w:val="1"/>
          <w:color w:val="595959"/>
          <w:rtl w:val="0"/>
        </w:rPr>
        <w:t xml:space="preserve">CSmell, SVul</w:t>
      </w:r>
      <w:r w:rsidDel="00000000" w:rsidR="00000000" w:rsidRPr="00000000">
        <w:rPr>
          <w:i w:val="1"/>
          <w:color w:val="595959"/>
          <w:rtl w:val="0"/>
        </w:rPr>
        <w:t xml:space="preserve"> (CSmell and SVul can be drived using USC-CSSE’s SQUAAD tool or SonarQube)</w:t>
      </w:r>
      <w:r w:rsidDel="00000000" w:rsidR="00000000" w:rsidRPr="00000000">
        <w:rPr>
          <w:b w:val="1"/>
          <w:i w:val="1"/>
          <w:color w:val="595959"/>
          <w:rtl w:val="0"/>
        </w:rPr>
        <w:t xml:space="preserve">.</w:t>
      </w:r>
    </w:p>
    <w:p w:rsidR="00000000" w:rsidDel="00000000" w:rsidP="00000000" w:rsidRDefault="00000000" w:rsidRPr="00000000" w14:paraId="0000011A">
      <w:pPr>
        <w:widowControl w:val="0"/>
        <w:ind w:left="720" w:firstLine="720"/>
        <w:contextualSpacing w:val="0"/>
        <w:rPr>
          <w:b w:val="1"/>
          <w:i w:val="1"/>
          <w:color w:val="595959"/>
        </w:rPr>
      </w:pPr>
      <w:r w:rsidDel="00000000" w:rsidR="00000000" w:rsidRPr="00000000">
        <w:rPr>
          <w:rtl w:val="0"/>
        </w:rPr>
      </w:r>
    </w:p>
    <w:p w:rsidR="00000000" w:rsidDel="00000000" w:rsidP="00000000" w:rsidRDefault="00000000" w:rsidRPr="00000000" w14:paraId="0000011B">
      <w:pPr>
        <w:widowControl w:val="0"/>
        <w:ind w:left="720" w:firstLine="720"/>
        <w:contextualSpacing w:val="0"/>
        <w:rPr>
          <w:b w:val="1"/>
          <w:i w:val="1"/>
          <w:color w:val="595959"/>
          <w:sz w:val="16"/>
          <w:szCs w:val="16"/>
        </w:rPr>
      </w:pPr>
      <w:r w:rsidDel="00000000" w:rsidR="00000000" w:rsidRPr="00000000">
        <w:rPr>
          <w:rtl w:val="0"/>
        </w:rPr>
      </w:r>
    </w:p>
    <w:p w:rsidR="00000000" w:rsidDel="00000000" w:rsidP="00000000" w:rsidRDefault="00000000" w:rsidRPr="00000000" w14:paraId="0000011C">
      <w:pPr>
        <w:pStyle w:val="Heading3"/>
        <w:widowControl w:val="0"/>
        <w:contextualSpacing w:val="0"/>
        <w:rPr/>
      </w:pPr>
      <w:bookmarkStart w:colFirst="0" w:colLast="0" w:name="_49x2ik5" w:id="29"/>
      <w:bookmarkEnd w:id="29"/>
      <w:r w:rsidDel="00000000" w:rsidR="00000000" w:rsidRPr="00000000">
        <w:rPr>
          <w:rtl w:val="0"/>
        </w:rPr>
        <w:t xml:space="preserve">Step 2: Collect Phase and Issues Data</w:t>
      </w:r>
    </w:p>
    <w:p w:rsidR="00000000" w:rsidDel="00000000" w:rsidP="00000000" w:rsidRDefault="00000000" w:rsidRPr="00000000" w14:paraId="0000011D">
      <w:pPr>
        <w:widowControl w:val="0"/>
        <w:numPr>
          <w:ilvl w:val="0"/>
          <w:numId w:val="14"/>
        </w:numPr>
        <w:spacing w:after="0" w:line="240" w:lineRule="auto"/>
        <w:ind w:left="720" w:hanging="360"/>
        <w:contextualSpacing w:val="1"/>
        <w:rPr/>
      </w:pPr>
      <w:r w:rsidDel="00000000" w:rsidR="00000000" w:rsidRPr="00000000">
        <w:rPr>
          <w:rtl w:val="0"/>
        </w:rPr>
        <w:t xml:space="preserve">The distribution of creation time indicates the phases - </w:t>
      </w:r>
      <w:r w:rsidDel="00000000" w:rsidR="00000000" w:rsidRPr="00000000">
        <w:rPr>
          <w:b w:val="1"/>
          <w:i w:val="1"/>
          <w:rtl w:val="0"/>
        </w:rPr>
        <w:t xml:space="preserve">Phase</w:t>
      </w:r>
      <w:r w:rsidDel="00000000" w:rsidR="00000000" w:rsidRPr="00000000">
        <w:rPr>
          <w:rtl w:val="0"/>
        </w:rPr>
        <w:t xml:space="preserve">. (If actual definition of phases is available, it would be better)</w:t>
      </w:r>
      <w:r w:rsidDel="00000000" w:rsidR="00000000" w:rsidRPr="00000000">
        <w:rPr>
          <w:rtl w:val="0"/>
        </w:rPr>
      </w:r>
    </w:p>
    <w:p w:rsidR="00000000" w:rsidDel="00000000" w:rsidP="00000000" w:rsidRDefault="00000000" w:rsidRPr="00000000" w14:paraId="0000011E">
      <w:pPr>
        <w:widowControl w:val="0"/>
        <w:numPr>
          <w:ilvl w:val="0"/>
          <w:numId w:val="14"/>
        </w:numPr>
        <w:spacing w:after="0" w:before="0" w:line="240" w:lineRule="auto"/>
        <w:ind w:left="720" w:hanging="360"/>
        <w:contextualSpacing w:val="1"/>
        <w:rPr/>
      </w:pPr>
      <w:r w:rsidDel="00000000" w:rsidR="00000000" w:rsidRPr="00000000">
        <w:rPr>
          <w:rtl w:val="0"/>
        </w:rPr>
        <w:t xml:space="preserve">Issue records provides creation times and resolution times of the issues. </w:t>
      </w:r>
      <w:r w:rsidDel="00000000" w:rsidR="00000000" w:rsidRPr="00000000">
        <w:rPr>
          <w:b w:val="1"/>
          <w:i w:val="1"/>
          <w:color w:val="595959"/>
          <w:rtl w:val="0"/>
        </w:rPr>
        <w:t xml:space="preserve">ISS_Num_Resolved, ISS_Num_Unresolved </w:t>
      </w:r>
      <w:r w:rsidDel="00000000" w:rsidR="00000000" w:rsidRPr="00000000">
        <w:rPr>
          <w:color w:val="595959"/>
          <w:rtl w:val="0"/>
        </w:rPr>
        <w:t xml:space="preserve">are calculated by </w:t>
      </w:r>
      <w:r w:rsidDel="00000000" w:rsidR="00000000" w:rsidRPr="00000000">
        <w:rPr>
          <w:b w:val="1"/>
          <w:i w:val="1"/>
          <w:color w:val="595959"/>
          <w:rtl w:val="0"/>
        </w:rPr>
        <w:t xml:space="preserve">Phase</w:t>
      </w:r>
      <w:r w:rsidDel="00000000" w:rsidR="00000000" w:rsidRPr="00000000">
        <w:rPr>
          <w:color w:val="595959"/>
          <w:rtl w:val="0"/>
        </w:rPr>
        <w:t xml:space="preserve"> using the issue report</w:t>
      </w:r>
      <w:r w:rsidDel="00000000" w:rsidR="00000000" w:rsidRPr="00000000">
        <w:rPr>
          <w:rtl w:val="0"/>
        </w:rPr>
      </w:r>
    </w:p>
    <w:p w:rsidR="00000000" w:rsidDel="00000000" w:rsidP="00000000" w:rsidRDefault="00000000" w:rsidRPr="00000000" w14:paraId="0000011F">
      <w:pPr>
        <w:widowControl w:val="0"/>
        <w:spacing w:line="240" w:lineRule="auto"/>
        <w:contextualSpacing w:val="0"/>
        <w:rPr>
          <w:color w:val="595959"/>
        </w:rPr>
      </w:pPr>
      <w:r w:rsidDel="00000000" w:rsidR="00000000" w:rsidRPr="00000000">
        <w:rPr>
          <w:rtl w:val="0"/>
        </w:rPr>
      </w:r>
    </w:p>
    <w:p w:rsidR="00000000" w:rsidDel="00000000" w:rsidP="00000000" w:rsidRDefault="00000000" w:rsidRPr="00000000" w14:paraId="00000120">
      <w:pPr>
        <w:widowControl w:val="0"/>
        <w:ind w:firstLine="720"/>
        <w:contextualSpacing w:val="0"/>
        <w:rPr>
          <w:b w:val="1"/>
          <w:i w:val="1"/>
          <w:color w:val="595959"/>
          <w:sz w:val="16"/>
          <w:szCs w:val="16"/>
        </w:rPr>
      </w:pPr>
      <w:r w:rsidDel="00000000" w:rsidR="00000000" w:rsidRPr="00000000">
        <w:rPr>
          <w:b w:val="1"/>
          <w:i w:val="1"/>
          <w:color w:val="595959"/>
          <w:sz w:val="16"/>
          <w:szCs w:val="16"/>
        </w:rPr>
        <w:drawing>
          <wp:inline distB="114300" distT="114300" distL="114300" distR="114300">
            <wp:extent cx="5558972" cy="2281238"/>
            <wp:effectExtent b="0" l="0" r="0" t="0"/>
            <wp:docPr id="23"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5558972"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contextualSpacing w:val="0"/>
        <w:jc w:val="center"/>
        <w:rPr>
          <w:b w:val="1"/>
          <w:i w:val="1"/>
          <w:color w:val="595959"/>
          <w:sz w:val="16"/>
          <w:szCs w:val="16"/>
        </w:rPr>
      </w:pPr>
      <w:r w:rsidDel="00000000" w:rsidR="00000000" w:rsidRPr="00000000">
        <w:rPr>
          <w:i w:val="1"/>
          <w:color w:val="222222"/>
          <w:rtl w:val="0"/>
        </w:rPr>
        <w:t xml:space="preserve">Figure 6. Example of issue related datasheet.</w:t>
      </w:r>
      <w:r w:rsidDel="00000000" w:rsidR="00000000" w:rsidRPr="00000000">
        <w:rPr>
          <w:rtl w:val="0"/>
        </w:rPr>
      </w:r>
    </w:p>
    <w:p w:rsidR="00000000" w:rsidDel="00000000" w:rsidP="00000000" w:rsidRDefault="00000000" w:rsidRPr="00000000" w14:paraId="00000122">
      <w:pPr>
        <w:pStyle w:val="Heading3"/>
        <w:widowControl w:val="0"/>
        <w:contextualSpacing w:val="0"/>
        <w:rPr/>
      </w:pPr>
      <w:bookmarkStart w:colFirst="0" w:colLast="0" w:name="_2p2csry" w:id="30"/>
      <w:bookmarkEnd w:id="30"/>
      <w:r w:rsidDel="00000000" w:rsidR="00000000" w:rsidRPr="00000000">
        <w:rPr>
          <w:rtl w:val="0"/>
        </w:rPr>
        <w:t xml:space="preserve">Step 3: Collect time tracking data</w:t>
      </w:r>
    </w:p>
    <w:p w:rsidR="00000000" w:rsidDel="00000000" w:rsidP="00000000" w:rsidRDefault="00000000" w:rsidRPr="00000000" w14:paraId="00000123">
      <w:pPr>
        <w:widowControl w:val="0"/>
        <w:spacing w:line="240" w:lineRule="auto"/>
        <w:contextualSpacing w:val="0"/>
        <w:rPr>
          <w:color w:val="595959"/>
        </w:rPr>
      </w:pPr>
      <w:r w:rsidDel="00000000" w:rsidR="00000000" w:rsidRPr="00000000">
        <w:rPr>
          <w:rtl w:val="0"/>
        </w:rPr>
        <w:t xml:space="preserve">Time tracking records provide estimated times and actual times spent on certain tasks.</w:t>
      </w:r>
      <w:r w:rsidDel="00000000" w:rsidR="00000000" w:rsidRPr="00000000">
        <w:rPr>
          <w:b w:val="1"/>
          <w:i w:val="1"/>
          <w:color w:val="595959"/>
          <w:rtl w:val="0"/>
        </w:rPr>
        <w:t xml:space="preserve">Effort </w:t>
      </w:r>
      <w:r w:rsidDel="00000000" w:rsidR="00000000" w:rsidRPr="00000000">
        <w:rPr>
          <w:color w:val="595959"/>
          <w:rtl w:val="0"/>
        </w:rPr>
        <w:t xml:space="preserve">(actual effort), </w:t>
      </w:r>
      <w:r w:rsidDel="00000000" w:rsidR="00000000" w:rsidRPr="00000000">
        <w:rPr>
          <w:b w:val="1"/>
          <w:i w:val="1"/>
          <w:color w:val="595959"/>
          <w:rtl w:val="0"/>
        </w:rPr>
        <w:t xml:space="preserve">Estimated_Effort </w:t>
      </w:r>
      <w:r w:rsidDel="00000000" w:rsidR="00000000" w:rsidRPr="00000000">
        <w:rPr>
          <w:color w:val="595959"/>
          <w:rtl w:val="0"/>
        </w:rPr>
        <w:t xml:space="preserve">(estimated effort) for each</w:t>
      </w:r>
      <w:r w:rsidDel="00000000" w:rsidR="00000000" w:rsidRPr="00000000">
        <w:rPr>
          <w:b w:val="1"/>
          <w:i w:val="1"/>
          <w:color w:val="595959"/>
          <w:rtl w:val="0"/>
        </w:rPr>
        <w:t xml:space="preserve"> Phase </w:t>
      </w:r>
      <w:r w:rsidDel="00000000" w:rsidR="00000000" w:rsidRPr="00000000">
        <w:rPr>
          <w:color w:val="595959"/>
          <w:rtl w:val="0"/>
        </w:rPr>
        <w:t xml:space="preserve">is calculated by the effort spent on the issues that belong to the </w:t>
      </w:r>
      <w:r w:rsidDel="00000000" w:rsidR="00000000" w:rsidRPr="00000000">
        <w:rPr>
          <w:b w:val="1"/>
          <w:i w:val="1"/>
          <w:color w:val="595959"/>
          <w:rtl w:val="0"/>
        </w:rPr>
        <w:t xml:space="preserve">Phase</w:t>
      </w:r>
      <w:r w:rsidDel="00000000" w:rsidR="00000000" w:rsidRPr="00000000">
        <w:rPr>
          <w:color w:val="595959"/>
          <w:rtl w:val="0"/>
        </w:rPr>
        <w:t xml:space="preserve">.</w:t>
      </w:r>
    </w:p>
    <w:p w:rsidR="00000000" w:rsidDel="00000000" w:rsidP="00000000" w:rsidRDefault="00000000" w:rsidRPr="00000000" w14:paraId="00000124">
      <w:pPr>
        <w:widowControl w:val="0"/>
        <w:spacing w:line="240" w:lineRule="auto"/>
        <w:contextualSpacing w:val="0"/>
        <w:rPr>
          <w:color w:val="595959"/>
        </w:rPr>
      </w:pPr>
      <w:r w:rsidDel="00000000" w:rsidR="00000000" w:rsidRPr="00000000">
        <w:rPr>
          <w:rtl w:val="0"/>
        </w:rPr>
      </w:r>
    </w:p>
    <w:p w:rsidR="00000000" w:rsidDel="00000000" w:rsidP="00000000" w:rsidRDefault="00000000" w:rsidRPr="00000000" w14:paraId="00000125">
      <w:pPr>
        <w:widowControl w:val="0"/>
        <w:ind w:left="0" w:firstLine="0"/>
        <w:contextualSpacing w:val="0"/>
        <w:rPr>
          <w:color w:val="434343"/>
          <w:sz w:val="28"/>
          <w:szCs w:val="28"/>
        </w:rPr>
      </w:pPr>
      <w:r w:rsidDel="00000000" w:rsidR="00000000" w:rsidRPr="00000000">
        <w:rPr>
          <w:color w:val="434343"/>
          <w:sz w:val="28"/>
          <w:szCs w:val="28"/>
        </w:rPr>
        <w:drawing>
          <wp:inline distB="19050" distT="19050" distL="19050" distR="19050">
            <wp:extent cx="5943600" cy="2159000"/>
            <wp:effectExtent b="0" l="0" r="0" t="0"/>
            <wp:docPr id="24" name="image48.png"/>
            <a:graphic>
              <a:graphicData uri="http://schemas.openxmlformats.org/drawingml/2006/picture">
                <pic:pic>
                  <pic:nvPicPr>
                    <pic:cNvPr id="0" name="image48.png"/>
                    <pic:cNvPicPr preferRelativeResize="0"/>
                  </pic:nvPicPr>
                  <pic:blipFill>
                    <a:blip r:embed="rId29"/>
                    <a:srcRect b="0" l="0" r="10398"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contextualSpacing w:val="0"/>
        <w:jc w:val="center"/>
        <w:rPr>
          <w:color w:val="434343"/>
          <w:sz w:val="28"/>
          <w:szCs w:val="28"/>
        </w:rPr>
      </w:pPr>
      <w:r w:rsidDel="00000000" w:rsidR="00000000" w:rsidRPr="00000000">
        <w:rPr>
          <w:i w:val="1"/>
          <w:color w:val="222222"/>
          <w:rtl w:val="0"/>
        </w:rPr>
        <w:t xml:space="preserve">Figure 7.  Example of time tracking datasheet.</w:t>
      </w:r>
      <w:r w:rsidDel="00000000" w:rsidR="00000000" w:rsidRPr="00000000">
        <w:rPr>
          <w:rtl w:val="0"/>
        </w:rPr>
      </w:r>
    </w:p>
    <w:p w:rsidR="00000000" w:rsidDel="00000000" w:rsidP="00000000" w:rsidRDefault="00000000" w:rsidRPr="00000000" w14:paraId="00000127">
      <w:pPr>
        <w:pStyle w:val="Heading3"/>
        <w:widowControl w:val="0"/>
        <w:contextualSpacing w:val="0"/>
        <w:rPr/>
      </w:pPr>
      <w:bookmarkStart w:colFirst="0" w:colLast="0" w:name="_147n2zr" w:id="31"/>
      <w:bookmarkEnd w:id="31"/>
      <w:r w:rsidDel="00000000" w:rsidR="00000000" w:rsidRPr="00000000">
        <w:rPr>
          <w:rtl w:val="0"/>
        </w:rPr>
        <w:t xml:space="preserve">Step 4: Collect code analysis data</w:t>
      </w:r>
    </w:p>
    <w:p w:rsidR="00000000" w:rsidDel="00000000" w:rsidP="00000000" w:rsidRDefault="00000000" w:rsidRPr="00000000" w14:paraId="00000128">
      <w:pPr>
        <w:widowControl w:val="0"/>
        <w:spacing w:line="240" w:lineRule="auto"/>
        <w:contextualSpacing w:val="0"/>
        <w:rPr/>
      </w:pPr>
      <w:r w:rsidDel="00000000" w:rsidR="00000000" w:rsidRPr="00000000">
        <w:rPr>
          <w:rtl w:val="0"/>
        </w:rPr>
        <w:t xml:space="preserve">Code metrics applied to each commit to measure code quality and technical debt.</w:t>
      </w:r>
    </w:p>
    <w:p w:rsidR="00000000" w:rsidDel="00000000" w:rsidP="00000000" w:rsidRDefault="00000000" w:rsidRPr="00000000" w14:paraId="00000129">
      <w:pPr>
        <w:widowControl w:val="0"/>
        <w:numPr>
          <w:ilvl w:val="0"/>
          <w:numId w:val="9"/>
        </w:numPr>
        <w:spacing w:after="0" w:before="0" w:line="240" w:lineRule="auto"/>
        <w:ind w:left="720" w:hanging="360"/>
        <w:contextualSpacing w:val="1"/>
        <w:rPr/>
      </w:pPr>
      <w:r w:rsidDel="00000000" w:rsidR="00000000" w:rsidRPr="00000000">
        <w:rPr>
          <w:rtl w:val="0"/>
        </w:rPr>
        <w:t xml:space="preserve">Number of Code smells (</w:t>
      </w:r>
      <w:r w:rsidDel="00000000" w:rsidR="00000000" w:rsidRPr="00000000">
        <w:rPr>
          <w:b w:val="1"/>
          <w:i w:val="1"/>
          <w:rtl w:val="0"/>
        </w:rPr>
        <w:t xml:space="preserve">CSmell</w:t>
      </w:r>
      <w:r w:rsidDel="00000000" w:rsidR="00000000" w:rsidRPr="00000000">
        <w:rPr>
          <w:rtl w:val="0"/>
        </w:rPr>
        <w:t xml:space="preserve">) is calculated by commits that belong to </w:t>
      </w:r>
      <w:r w:rsidDel="00000000" w:rsidR="00000000" w:rsidRPr="00000000">
        <w:rPr>
          <w:b w:val="1"/>
          <w:i w:val="1"/>
          <w:rtl w:val="0"/>
        </w:rPr>
        <w:t xml:space="preserve">Phase</w:t>
      </w:r>
      <w:r w:rsidDel="00000000" w:rsidR="00000000" w:rsidRPr="00000000">
        <w:rPr>
          <w:rtl w:val="0"/>
        </w:rPr>
      </w:r>
    </w:p>
    <w:p w:rsidR="00000000" w:rsidDel="00000000" w:rsidP="00000000" w:rsidRDefault="00000000" w:rsidRPr="00000000" w14:paraId="0000012A">
      <w:pPr>
        <w:widowControl w:val="0"/>
        <w:numPr>
          <w:ilvl w:val="0"/>
          <w:numId w:val="9"/>
        </w:numPr>
        <w:spacing w:after="0" w:before="0" w:line="240" w:lineRule="auto"/>
        <w:ind w:left="720" w:hanging="360"/>
        <w:contextualSpacing w:val="1"/>
        <w:rPr/>
      </w:pPr>
      <w:r w:rsidDel="00000000" w:rsidR="00000000" w:rsidRPr="00000000">
        <w:rPr>
          <w:rtl w:val="0"/>
        </w:rPr>
        <w:t xml:space="preserve">Number of Vulnerabilities (</w:t>
      </w:r>
      <w:r w:rsidDel="00000000" w:rsidR="00000000" w:rsidRPr="00000000">
        <w:rPr>
          <w:b w:val="1"/>
          <w:i w:val="1"/>
          <w:rtl w:val="0"/>
        </w:rPr>
        <w:t xml:space="preserve">SVul</w:t>
      </w:r>
      <w:r w:rsidDel="00000000" w:rsidR="00000000" w:rsidRPr="00000000">
        <w:rPr>
          <w:rtl w:val="0"/>
        </w:rPr>
        <w:t xml:space="preserve">)  is calculated</w:t>
      </w:r>
      <w:r w:rsidDel="00000000" w:rsidR="00000000" w:rsidRPr="00000000">
        <w:rPr>
          <w:rtl w:val="0"/>
        </w:rPr>
      </w:r>
    </w:p>
    <w:p w:rsidR="00000000" w:rsidDel="00000000" w:rsidP="00000000" w:rsidRDefault="00000000" w:rsidRPr="00000000" w14:paraId="0000012B">
      <w:pPr>
        <w:widowControl w:val="0"/>
        <w:numPr>
          <w:ilvl w:val="0"/>
          <w:numId w:val="9"/>
        </w:numPr>
        <w:spacing w:after="0" w:before="0" w:line="240" w:lineRule="auto"/>
        <w:ind w:left="720" w:hanging="360"/>
        <w:contextualSpacing w:val="1"/>
        <w:rPr/>
      </w:pPr>
      <w:r w:rsidDel="00000000" w:rsidR="00000000" w:rsidRPr="00000000">
        <w:rPr>
          <w:rtl w:val="0"/>
        </w:rPr>
        <w:t xml:space="preserve">by commits that belong to </w:t>
      </w:r>
      <w:r w:rsidDel="00000000" w:rsidR="00000000" w:rsidRPr="00000000">
        <w:rPr>
          <w:b w:val="1"/>
          <w:i w:val="1"/>
          <w:rtl w:val="0"/>
        </w:rPr>
        <w:t xml:space="preserve">Phase</w:t>
      </w:r>
      <w:r w:rsidDel="00000000" w:rsidR="00000000" w:rsidRPr="00000000">
        <w:rPr>
          <w:rtl w:val="0"/>
        </w:rPr>
      </w:r>
    </w:p>
    <w:p w:rsidR="00000000" w:rsidDel="00000000" w:rsidP="00000000" w:rsidRDefault="00000000" w:rsidRPr="00000000" w14:paraId="0000012C">
      <w:pPr>
        <w:widowControl w:val="0"/>
        <w:spacing w:line="240" w:lineRule="auto"/>
        <w:contextualSpacing w:val="0"/>
        <w:rPr/>
      </w:pPr>
      <w:r w:rsidDel="00000000" w:rsidR="00000000" w:rsidRPr="00000000">
        <w:rPr>
          <w:rtl w:val="0"/>
        </w:rPr>
        <w:t xml:space="preserve">* This analytical data is generated by SQUAAD (or SonarQube)</w:t>
      </w:r>
    </w:p>
    <w:p w:rsidR="00000000" w:rsidDel="00000000" w:rsidP="00000000" w:rsidRDefault="00000000" w:rsidRPr="00000000" w14:paraId="0000012D">
      <w:pPr>
        <w:widowControl w:val="0"/>
        <w:spacing w:line="240" w:lineRule="auto"/>
        <w:contextualSpacing w:val="0"/>
        <w:rPr/>
      </w:pPr>
      <w:r w:rsidDel="00000000" w:rsidR="00000000" w:rsidRPr="00000000">
        <w:rPr>
          <w:rtl w:val="0"/>
        </w:rPr>
      </w:r>
    </w:p>
    <w:p w:rsidR="00000000" w:rsidDel="00000000" w:rsidP="00000000" w:rsidRDefault="00000000" w:rsidRPr="00000000" w14:paraId="0000012E">
      <w:pPr>
        <w:widowControl w:val="0"/>
        <w:spacing w:line="240" w:lineRule="auto"/>
        <w:contextualSpacing w:val="0"/>
        <w:jc w:val="center"/>
        <w:rPr/>
      </w:pPr>
      <w:r w:rsidDel="00000000" w:rsidR="00000000" w:rsidRPr="00000000">
        <w:rPr/>
        <w:drawing>
          <wp:inline distB="19050" distT="19050" distL="19050" distR="19050">
            <wp:extent cx="3990150" cy="3601012"/>
            <wp:effectExtent b="0" l="0" r="0" t="0"/>
            <wp:docPr id="25"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3990150" cy="360101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contextualSpacing w:val="0"/>
        <w:jc w:val="center"/>
        <w:rPr/>
      </w:pPr>
      <w:r w:rsidDel="00000000" w:rsidR="00000000" w:rsidRPr="00000000">
        <w:rPr>
          <w:i w:val="1"/>
          <w:color w:val="222222"/>
          <w:rtl w:val="0"/>
        </w:rPr>
        <w:t xml:space="preserve">Figure 7.  Example of commits datasheet.</w:t>
      </w:r>
      <w:r w:rsidDel="00000000" w:rsidR="00000000" w:rsidRPr="00000000">
        <w:rPr>
          <w:rtl w:val="0"/>
        </w:rPr>
      </w:r>
    </w:p>
    <w:p w:rsidR="00000000" w:rsidDel="00000000" w:rsidP="00000000" w:rsidRDefault="00000000" w:rsidRPr="00000000" w14:paraId="00000130">
      <w:pPr>
        <w:pStyle w:val="Heading3"/>
        <w:widowControl w:val="0"/>
        <w:spacing w:line="240" w:lineRule="auto"/>
        <w:contextualSpacing w:val="0"/>
        <w:rPr/>
      </w:pPr>
      <w:bookmarkStart w:colFirst="0" w:colLast="0" w:name="_3o7alnk" w:id="32"/>
      <w:bookmarkEnd w:id="32"/>
      <w:r w:rsidDel="00000000" w:rsidR="00000000" w:rsidRPr="00000000">
        <w:rPr>
          <w:rtl w:val="0"/>
        </w:rPr>
        <w:t xml:space="preserve">Step 5: Collect accumulated bugs data</w:t>
      </w:r>
    </w:p>
    <w:p w:rsidR="00000000" w:rsidDel="00000000" w:rsidP="00000000" w:rsidRDefault="00000000" w:rsidRPr="00000000" w14:paraId="00000131">
      <w:pPr>
        <w:widowControl w:val="0"/>
        <w:spacing w:line="240" w:lineRule="auto"/>
        <w:contextualSpacing w:val="0"/>
        <w:rPr>
          <w:color w:val="595959"/>
        </w:rPr>
      </w:pPr>
      <w:r w:rsidDel="00000000" w:rsidR="00000000" w:rsidRPr="00000000">
        <w:rPr>
          <w:rtl w:val="0"/>
        </w:rPr>
        <w:t xml:space="preserve">Accumulated Bugs of different severity reflect the potential technical debt. </w:t>
      </w:r>
      <w:r w:rsidDel="00000000" w:rsidR="00000000" w:rsidRPr="00000000">
        <w:rPr>
          <w:b w:val="1"/>
          <w:i w:val="1"/>
          <w:color w:val="595959"/>
          <w:rtl w:val="0"/>
        </w:rPr>
        <w:t xml:space="preserve">Accu_Trivial, Accu_Minor, Accu_Major, Accu_Critical, Accu_Block </w:t>
      </w:r>
      <w:r w:rsidDel="00000000" w:rsidR="00000000" w:rsidRPr="00000000">
        <w:rPr>
          <w:color w:val="595959"/>
          <w:rtl w:val="0"/>
        </w:rPr>
        <w:t xml:space="preserve">are determined by categorizing the bugs according to their severity.</w:t>
      </w:r>
    </w:p>
    <w:p w:rsidR="00000000" w:rsidDel="00000000" w:rsidP="00000000" w:rsidRDefault="00000000" w:rsidRPr="00000000" w14:paraId="00000132">
      <w:pPr>
        <w:widowControl w:val="0"/>
        <w:spacing w:line="240" w:lineRule="auto"/>
        <w:contextualSpacing w:val="0"/>
        <w:rPr>
          <w:color w:val="595959"/>
        </w:rPr>
      </w:pPr>
      <w:r w:rsidDel="00000000" w:rsidR="00000000" w:rsidRPr="00000000">
        <w:rPr>
          <w:rtl w:val="0"/>
        </w:rPr>
      </w:r>
    </w:p>
    <w:p w:rsidR="00000000" w:rsidDel="00000000" w:rsidP="00000000" w:rsidRDefault="00000000" w:rsidRPr="00000000" w14:paraId="00000133">
      <w:pPr>
        <w:widowControl w:val="0"/>
        <w:contextualSpacing w:val="0"/>
        <w:rPr>
          <w:color w:val="595959"/>
          <w:sz w:val="20"/>
          <w:szCs w:val="20"/>
        </w:rPr>
      </w:pPr>
      <w:r w:rsidDel="00000000" w:rsidR="00000000" w:rsidRPr="00000000">
        <w:rPr>
          <w:color w:val="595959"/>
          <w:sz w:val="20"/>
          <w:szCs w:val="20"/>
        </w:rPr>
        <w:drawing>
          <wp:inline distB="114300" distT="114300" distL="114300" distR="114300">
            <wp:extent cx="5943600" cy="1524000"/>
            <wp:effectExtent b="0" l="0" r="0" t="0"/>
            <wp:docPr id="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contextualSpacing w:val="0"/>
        <w:jc w:val="center"/>
        <w:rPr>
          <w:color w:val="595959"/>
          <w:sz w:val="20"/>
          <w:szCs w:val="20"/>
        </w:rPr>
      </w:pPr>
      <w:r w:rsidDel="00000000" w:rsidR="00000000" w:rsidRPr="00000000">
        <w:rPr>
          <w:i w:val="1"/>
          <w:color w:val="222222"/>
          <w:rtl w:val="0"/>
        </w:rPr>
        <w:t xml:space="preserve">Figure 7.  Example of distributions of categorized bugs.</w:t>
      </w:r>
      <w:r w:rsidDel="00000000" w:rsidR="00000000" w:rsidRPr="00000000">
        <w:rPr>
          <w:rtl w:val="0"/>
        </w:rPr>
      </w:r>
    </w:p>
    <w:p w:rsidR="00000000" w:rsidDel="00000000" w:rsidP="00000000" w:rsidRDefault="00000000" w:rsidRPr="00000000" w14:paraId="00000135">
      <w:pPr>
        <w:widowControl w:val="0"/>
        <w:contextualSpacing w:val="0"/>
        <w:rPr>
          <w:color w:val="595959"/>
          <w:sz w:val="20"/>
          <w:szCs w:val="20"/>
        </w:rPr>
      </w:pPr>
      <w:r w:rsidDel="00000000" w:rsidR="00000000" w:rsidRPr="00000000">
        <w:rPr>
          <w:rtl w:val="0"/>
        </w:rPr>
      </w:r>
    </w:p>
    <w:p w:rsidR="00000000" w:rsidDel="00000000" w:rsidP="00000000" w:rsidRDefault="00000000" w:rsidRPr="00000000" w14:paraId="00000136">
      <w:pPr>
        <w:widowControl w:val="0"/>
        <w:contextualSpacing w:val="0"/>
        <w:jc w:val="center"/>
        <w:rPr>
          <w:color w:val="595959"/>
          <w:sz w:val="20"/>
          <w:szCs w:val="20"/>
        </w:rPr>
      </w:pPr>
      <w:r w:rsidDel="00000000" w:rsidR="00000000" w:rsidRPr="00000000">
        <w:rPr>
          <w:color w:val="595959"/>
          <w:sz w:val="20"/>
          <w:szCs w:val="20"/>
        </w:rPr>
        <w:drawing>
          <wp:inline distB="19050" distT="19050" distL="19050" distR="19050">
            <wp:extent cx="2947825" cy="1692750"/>
            <wp:effectExtent b="0" l="0" r="0" t="0"/>
            <wp:docPr id="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947825" cy="16927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contextualSpacing w:val="0"/>
        <w:jc w:val="center"/>
        <w:rPr>
          <w:color w:val="595959"/>
          <w:sz w:val="20"/>
          <w:szCs w:val="20"/>
        </w:rPr>
      </w:pPr>
      <w:r w:rsidDel="00000000" w:rsidR="00000000" w:rsidRPr="00000000">
        <w:rPr>
          <w:i w:val="1"/>
          <w:color w:val="222222"/>
          <w:rtl w:val="0"/>
        </w:rPr>
        <w:t xml:space="preserve">Figure 8.  Example of categorized bugs based on severity.</w:t>
      </w:r>
      <w:r w:rsidDel="00000000" w:rsidR="00000000" w:rsidRPr="00000000">
        <w:rPr>
          <w:rtl w:val="0"/>
        </w:rPr>
      </w:r>
    </w:p>
    <w:p w:rsidR="00000000" w:rsidDel="00000000" w:rsidP="00000000" w:rsidRDefault="00000000" w:rsidRPr="00000000" w14:paraId="00000138">
      <w:pPr>
        <w:pStyle w:val="Heading3"/>
        <w:widowControl w:val="0"/>
        <w:spacing w:line="240" w:lineRule="auto"/>
        <w:contextualSpacing w:val="0"/>
        <w:rPr/>
      </w:pPr>
      <w:bookmarkStart w:colFirst="0" w:colLast="0" w:name="_23ckvvd" w:id="33"/>
      <w:bookmarkEnd w:id="33"/>
      <w:r w:rsidDel="00000000" w:rsidR="00000000" w:rsidRPr="00000000">
        <w:rPr>
          <w:rtl w:val="0"/>
        </w:rPr>
        <w:t xml:space="preserve">Step 6: Collect Personnel Data</w:t>
      </w:r>
    </w:p>
    <w:p w:rsidR="00000000" w:rsidDel="00000000" w:rsidP="00000000" w:rsidRDefault="00000000" w:rsidRPr="00000000" w14:paraId="00000139">
      <w:pPr>
        <w:widowControl w:val="0"/>
        <w:spacing w:line="240" w:lineRule="auto"/>
        <w:contextualSpacing w:val="0"/>
        <w:rPr/>
      </w:pPr>
      <w:r w:rsidDel="00000000" w:rsidR="00000000" w:rsidRPr="00000000">
        <w:rPr>
          <w:rtl w:val="0"/>
        </w:rPr>
        <w:t xml:space="preserve">Effort distribution over team members identify the contributors, which helps measure the balance of workload. The distribution of the effort to personnel determines the core contributors, the number of which define the factor </w:t>
      </w:r>
      <w:r w:rsidDel="00000000" w:rsidR="00000000" w:rsidRPr="00000000">
        <w:rPr>
          <w:b w:val="1"/>
          <w:i w:val="1"/>
          <w:rtl w:val="0"/>
        </w:rPr>
        <w:t xml:space="preserve">Personnel</w:t>
      </w:r>
      <w:r w:rsidDel="00000000" w:rsidR="00000000" w:rsidRPr="00000000">
        <w:rPr>
          <w:i w:val="1"/>
          <w:rtl w:val="0"/>
        </w:rPr>
        <w:t xml:space="preserve">. </w:t>
      </w:r>
      <w:r w:rsidDel="00000000" w:rsidR="00000000" w:rsidRPr="00000000">
        <w:rPr>
          <w:rtl w:val="0"/>
        </w:rPr>
        <w:t xml:space="preserve">Contributors who contribute larger than 5% are determined as core contributors.</w:t>
      </w:r>
    </w:p>
    <w:p w:rsidR="00000000" w:rsidDel="00000000" w:rsidP="00000000" w:rsidRDefault="00000000" w:rsidRPr="00000000" w14:paraId="0000013A">
      <w:pPr>
        <w:widowControl w:val="0"/>
        <w:spacing w:line="240" w:lineRule="auto"/>
        <w:contextualSpacing w:val="0"/>
        <w:rPr/>
      </w:pPr>
      <w:r w:rsidDel="00000000" w:rsidR="00000000" w:rsidRPr="00000000">
        <w:rPr>
          <w:rtl w:val="0"/>
        </w:rPr>
      </w:r>
    </w:p>
    <w:p w:rsidR="00000000" w:rsidDel="00000000" w:rsidP="00000000" w:rsidRDefault="00000000" w:rsidRPr="00000000" w14:paraId="0000013B">
      <w:pPr>
        <w:widowControl w:val="0"/>
        <w:contextualSpacing w:val="0"/>
        <w:rPr>
          <w:color w:val="595959"/>
          <w:sz w:val="20"/>
          <w:szCs w:val="20"/>
        </w:rPr>
      </w:pPr>
      <w:r w:rsidDel="00000000" w:rsidR="00000000" w:rsidRPr="00000000">
        <w:rPr>
          <w:color w:val="595959"/>
          <w:sz w:val="20"/>
          <w:szCs w:val="20"/>
        </w:rPr>
        <w:drawing>
          <wp:inline distB="114300" distT="114300" distL="114300" distR="114300">
            <wp:extent cx="5943600" cy="3098800"/>
            <wp:effectExtent b="0" l="0" r="0" t="0"/>
            <wp:docPr id="3"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contextualSpacing w:val="0"/>
        <w:jc w:val="center"/>
        <w:rPr>
          <w:color w:val="595959"/>
          <w:sz w:val="20"/>
          <w:szCs w:val="20"/>
        </w:rPr>
      </w:pPr>
      <w:r w:rsidDel="00000000" w:rsidR="00000000" w:rsidRPr="00000000">
        <w:rPr>
          <w:i w:val="1"/>
          <w:color w:val="222222"/>
          <w:rtl w:val="0"/>
        </w:rPr>
        <w:t xml:space="preserve">Figure 9.  Example of personnel distribution chart and datasheet.</w:t>
      </w:r>
      <w:r w:rsidDel="00000000" w:rsidR="00000000" w:rsidRPr="00000000">
        <w:rPr>
          <w:rtl w:val="0"/>
        </w:rPr>
      </w:r>
    </w:p>
    <w:p w:rsidR="00000000" w:rsidDel="00000000" w:rsidP="00000000" w:rsidRDefault="00000000" w:rsidRPr="00000000" w14:paraId="0000013D">
      <w:pPr>
        <w:pStyle w:val="Heading3"/>
        <w:keepNext w:val="1"/>
        <w:keepLines w:val="1"/>
        <w:widowControl w:val="0"/>
        <w:pBdr>
          <w:top w:space="0" w:sz="0" w:val="nil"/>
          <w:left w:space="0" w:sz="0" w:val="nil"/>
          <w:bottom w:space="0" w:sz="0" w:val="nil"/>
          <w:right w:space="0" w:sz="0" w:val="nil"/>
          <w:between w:space="0" w:sz="0" w:val="nil"/>
        </w:pBdr>
        <w:shd w:fill="auto" w:val="clear"/>
        <w:spacing w:after="80" w:before="320" w:line="240" w:lineRule="auto"/>
        <w:ind w:left="0" w:right="0" w:firstLine="0"/>
        <w:contextualSpacing w:val="0"/>
        <w:jc w:val="left"/>
        <w:rPr>
          <w:color w:val="434343"/>
          <w:sz w:val="28"/>
          <w:szCs w:val="28"/>
        </w:rPr>
      </w:pPr>
      <w:bookmarkStart w:colFirst="0" w:colLast="0" w:name="_ihv636" w:id="34"/>
      <w:bookmarkEnd w:id="34"/>
      <w:r w:rsidDel="00000000" w:rsidR="00000000" w:rsidRPr="00000000">
        <w:rPr>
          <w:color w:val="434343"/>
          <w:sz w:val="28"/>
          <w:szCs w:val="28"/>
          <w:rtl w:val="0"/>
        </w:rPr>
        <w:t xml:space="preserve">Step 7: Assess Level of Risk</w:t>
      </w:r>
    </w:p>
    <w:p w:rsidR="00000000" w:rsidDel="00000000" w:rsidP="00000000" w:rsidRDefault="00000000" w:rsidRPr="00000000" w14:paraId="0000013E">
      <w:pPr>
        <w:widowControl w:val="0"/>
        <w:contextualSpacing w:val="0"/>
        <w:rPr>
          <w:color w:val="595959"/>
        </w:rPr>
      </w:pPr>
      <w:r w:rsidDel="00000000" w:rsidR="00000000" w:rsidRPr="00000000">
        <w:rPr>
          <w:color w:val="595959"/>
          <w:rtl w:val="0"/>
        </w:rPr>
        <w:t xml:space="preserve">The proposed method to measure risk. </w:t>
      </w:r>
    </w:p>
    <w:p w:rsidR="00000000" w:rsidDel="00000000" w:rsidP="00000000" w:rsidRDefault="00000000" w:rsidRPr="00000000" w14:paraId="0000013F">
      <w:pPr>
        <w:widowControl w:val="0"/>
        <w:numPr>
          <w:ilvl w:val="0"/>
          <w:numId w:val="7"/>
        </w:numPr>
        <w:ind w:left="720" w:hanging="360"/>
        <w:contextualSpacing w:val="0"/>
        <w:rPr/>
      </w:pPr>
      <w:r w:rsidDel="00000000" w:rsidR="00000000" w:rsidRPr="00000000">
        <w:rPr>
          <w:b w:val="1"/>
          <w:i w:val="1"/>
          <w:color w:val="595959"/>
          <w:rtl w:val="0"/>
        </w:rPr>
        <w:t xml:space="preserve">Risk_inflation_rate</w:t>
      </w:r>
      <w:r w:rsidDel="00000000" w:rsidR="00000000" w:rsidRPr="00000000">
        <w:rPr>
          <w:color w:val="595959"/>
          <w:rtl w:val="0"/>
        </w:rPr>
        <w:t xml:space="preserve"> = </w:t>
      </w:r>
      <w:r w:rsidDel="00000000" w:rsidR="00000000" w:rsidRPr="00000000">
        <w:rPr>
          <w:b w:val="1"/>
          <w:i w:val="1"/>
          <w:color w:val="595959"/>
          <w:rtl w:val="0"/>
        </w:rPr>
        <w:t xml:space="preserve">ISS_Num_Unresolved</w:t>
      </w:r>
      <w:r w:rsidDel="00000000" w:rsidR="00000000" w:rsidRPr="00000000">
        <w:rPr>
          <w:color w:val="595959"/>
          <w:rtl w:val="0"/>
        </w:rPr>
        <w:t xml:space="preserve"> (number of unsolved issues) / </w:t>
      </w:r>
      <w:r w:rsidDel="00000000" w:rsidR="00000000" w:rsidRPr="00000000">
        <w:rPr>
          <w:b w:val="1"/>
          <w:i w:val="1"/>
          <w:color w:val="595959"/>
          <w:rtl w:val="0"/>
        </w:rPr>
        <w:t xml:space="preserve">ISS_Num_Resolved</w:t>
      </w:r>
      <w:r w:rsidDel="00000000" w:rsidR="00000000" w:rsidRPr="00000000">
        <w:rPr>
          <w:color w:val="595959"/>
          <w:rtl w:val="0"/>
        </w:rPr>
        <w:t xml:space="preserve"> (number of solved issues) (at the end of a milestone)</w:t>
      </w:r>
      <w:r w:rsidDel="00000000" w:rsidR="00000000" w:rsidRPr="00000000">
        <w:rPr>
          <w:rtl w:val="0"/>
        </w:rPr>
      </w:r>
    </w:p>
    <w:p w:rsidR="00000000" w:rsidDel="00000000" w:rsidP="00000000" w:rsidRDefault="00000000" w:rsidRPr="00000000" w14:paraId="00000140">
      <w:pPr>
        <w:widowControl w:val="0"/>
        <w:numPr>
          <w:ilvl w:val="0"/>
          <w:numId w:val="7"/>
        </w:numPr>
        <w:ind w:left="720" w:hanging="360"/>
        <w:contextualSpacing w:val="0"/>
        <w:rPr/>
      </w:pPr>
      <w:r w:rsidDel="00000000" w:rsidR="00000000" w:rsidRPr="00000000">
        <w:rPr>
          <w:b w:val="1"/>
          <w:i w:val="1"/>
          <w:color w:val="595959"/>
          <w:rtl w:val="0"/>
        </w:rPr>
        <w:t xml:space="preserve">Pressure</w:t>
      </w:r>
      <w:r w:rsidDel="00000000" w:rsidR="00000000" w:rsidRPr="00000000">
        <w:rPr>
          <w:color w:val="595959"/>
          <w:rtl w:val="0"/>
        </w:rPr>
        <w:t xml:space="preserve"> = </w:t>
      </w:r>
      <w:r w:rsidDel="00000000" w:rsidR="00000000" w:rsidRPr="00000000">
        <w:rPr>
          <w:b w:val="1"/>
          <w:i w:val="1"/>
          <w:color w:val="595959"/>
          <w:rtl w:val="0"/>
        </w:rPr>
        <w:t xml:space="preserve">Actual_Effort</w:t>
      </w:r>
      <w:r w:rsidDel="00000000" w:rsidR="00000000" w:rsidRPr="00000000">
        <w:rPr>
          <w:color w:val="595959"/>
          <w:rtl w:val="0"/>
        </w:rPr>
        <w:t xml:space="preserve"> / </w:t>
      </w:r>
      <w:r w:rsidDel="00000000" w:rsidR="00000000" w:rsidRPr="00000000">
        <w:rPr>
          <w:b w:val="1"/>
          <w:i w:val="1"/>
          <w:color w:val="595959"/>
          <w:rtl w:val="0"/>
        </w:rPr>
        <w:t xml:space="preserve">Estimated_Effort</w:t>
      </w:r>
      <w:r w:rsidDel="00000000" w:rsidR="00000000" w:rsidRPr="00000000">
        <w:rPr>
          <w:color w:val="595959"/>
          <w:rtl w:val="0"/>
        </w:rPr>
        <w:t xml:space="preserve"> (for each phase)</w:t>
      </w:r>
      <w:r w:rsidDel="00000000" w:rsidR="00000000" w:rsidRPr="00000000">
        <w:rPr>
          <w:rtl w:val="0"/>
        </w:rPr>
      </w:r>
    </w:p>
    <w:p w:rsidR="00000000" w:rsidDel="00000000" w:rsidP="00000000" w:rsidRDefault="00000000" w:rsidRPr="00000000" w14:paraId="00000141">
      <w:pPr>
        <w:widowControl w:val="0"/>
        <w:numPr>
          <w:ilvl w:val="0"/>
          <w:numId w:val="7"/>
        </w:numPr>
        <w:ind w:left="720" w:hanging="360"/>
        <w:contextualSpacing w:val="0"/>
        <w:rPr/>
      </w:pPr>
      <w:r w:rsidDel="00000000" w:rsidR="00000000" w:rsidRPr="00000000">
        <w:rPr>
          <w:b w:val="1"/>
          <w:i w:val="1"/>
          <w:color w:val="595959"/>
          <w:rtl w:val="0"/>
        </w:rPr>
        <w:t xml:space="preserve">Risk</w:t>
      </w:r>
      <w:r w:rsidDel="00000000" w:rsidR="00000000" w:rsidRPr="00000000">
        <w:rPr>
          <w:color w:val="595959"/>
          <w:rtl w:val="0"/>
        </w:rPr>
        <w:t xml:space="preserve"> = </w:t>
      </w:r>
      <w:r w:rsidDel="00000000" w:rsidR="00000000" w:rsidRPr="00000000">
        <w:rPr>
          <w:b w:val="1"/>
          <w:i w:val="1"/>
          <w:color w:val="595959"/>
          <w:rtl w:val="0"/>
        </w:rPr>
        <w:t xml:space="preserve">Risk_inflation_rate</w:t>
      </w:r>
      <w:r w:rsidDel="00000000" w:rsidR="00000000" w:rsidRPr="00000000">
        <w:rPr>
          <w:color w:val="595959"/>
          <w:rtl w:val="0"/>
        </w:rPr>
        <w:t xml:space="preserve"> + </w:t>
      </w:r>
      <w:r w:rsidDel="00000000" w:rsidR="00000000" w:rsidRPr="00000000">
        <w:rPr>
          <w:b w:val="1"/>
          <w:i w:val="1"/>
          <w:color w:val="595959"/>
          <w:rtl w:val="0"/>
        </w:rPr>
        <w:t xml:space="preserve">Pressure</w:t>
      </w:r>
      <w:r w:rsidDel="00000000" w:rsidR="00000000" w:rsidRPr="00000000">
        <w:rPr>
          <w:rtl w:val="0"/>
        </w:rPr>
      </w:r>
    </w:p>
    <w:p w:rsidR="00000000" w:rsidDel="00000000" w:rsidP="00000000" w:rsidRDefault="00000000" w:rsidRPr="00000000" w14:paraId="00000142">
      <w:pPr>
        <w:widowControl w:val="0"/>
        <w:contextualSpacing w:val="0"/>
        <w:jc w:val="center"/>
        <w:rPr>
          <w:color w:val="595959"/>
          <w:sz w:val="20"/>
          <w:szCs w:val="20"/>
        </w:rPr>
      </w:pPr>
      <w:r w:rsidDel="00000000" w:rsidR="00000000" w:rsidRPr="00000000">
        <w:rPr>
          <w:color w:val="595959"/>
          <w:sz w:val="20"/>
          <w:szCs w:val="20"/>
        </w:rPr>
        <w:drawing>
          <wp:inline distB="19050" distT="19050" distL="19050" distR="19050">
            <wp:extent cx="5943600" cy="1168400"/>
            <wp:effectExtent b="0" l="0" r="0" t="0"/>
            <wp:docPr id="4"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43600" cy="1168400"/>
                    </a:xfrm>
                    <a:prstGeom prst="rect"/>
                    <a:ln/>
                  </pic:spPr>
                </pic:pic>
              </a:graphicData>
            </a:graphic>
          </wp:inline>
        </w:drawing>
      </w:r>
      <w:r w:rsidDel="00000000" w:rsidR="00000000" w:rsidRPr="00000000">
        <w:rPr>
          <w:i w:val="1"/>
          <w:color w:val="222222"/>
          <w:rtl w:val="0"/>
        </w:rPr>
        <w:t xml:space="preserve">Figure 10.  Example of datasheet for risk evaluation for open source risk prediction model.</w:t>
      </w:r>
      <w:r w:rsidDel="00000000" w:rsidR="00000000" w:rsidRPr="00000000">
        <w:rPr>
          <w:rtl w:val="0"/>
        </w:rPr>
      </w:r>
    </w:p>
    <w:p w:rsidR="00000000" w:rsidDel="00000000" w:rsidP="00000000" w:rsidRDefault="00000000" w:rsidRPr="00000000" w14:paraId="00000143">
      <w:pPr>
        <w:widowControl w:val="0"/>
        <w:contextualSpacing w:val="0"/>
        <w:rPr>
          <w:color w:val="595959"/>
          <w:sz w:val="20"/>
          <w:szCs w:val="20"/>
        </w:rPr>
      </w:pPr>
      <w:r w:rsidDel="00000000" w:rsidR="00000000" w:rsidRPr="00000000">
        <w:rPr>
          <w:rtl w:val="0"/>
        </w:rPr>
      </w:r>
    </w:p>
    <w:p w:rsidR="00000000" w:rsidDel="00000000" w:rsidP="00000000" w:rsidRDefault="00000000" w:rsidRPr="00000000" w14:paraId="00000144">
      <w:pPr>
        <w:widowControl w:val="0"/>
        <w:contextualSpacing w:val="0"/>
        <w:rPr>
          <w:color w:val="595959"/>
          <w:sz w:val="20"/>
          <w:szCs w:val="20"/>
        </w:rPr>
      </w:pPr>
      <w:r w:rsidDel="00000000" w:rsidR="00000000" w:rsidRPr="00000000">
        <w:rPr>
          <w:color w:val="434343"/>
          <w:sz w:val="28"/>
          <w:szCs w:val="28"/>
          <w:rtl w:val="0"/>
        </w:rPr>
        <w:t xml:space="preserve">Step 8: Prepare the data sheet (.csv) using the collected data </w:t>
      </w:r>
      <w:r w:rsidDel="00000000" w:rsidR="00000000" w:rsidRPr="00000000">
        <w:rPr>
          <w:color w:val="595959"/>
          <w:sz w:val="20"/>
          <w:szCs w:val="20"/>
        </w:rPr>
        <w:drawing>
          <wp:inline distB="19050" distT="19050" distL="19050" distR="19050">
            <wp:extent cx="5943600" cy="1219200"/>
            <wp:effectExtent b="0" l="0" r="0" t="0"/>
            <wp:docPr id="5"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contextualSpacing w:val="0"/>
        <w:jc w:val="center"/>
        <w:rPr>
          <w:color w:val="595959"/>
          <w:sz w:val="20"/>
          <w:szCs w:val="20"/>
        </w:rPr>
      </w:pPr>
      <w:r w:rsidDel="00000000" w:rsidR="00000000" w:rsidRPr="00000000">
        <w:rPr>
          <w:i w:val="1"/>
          <w:color w:val="222222"/>
          <w:rtl w:val="0"/>
        </w:rPr>
        <w:t xml:space="preserve">Figure 11.  Example of input for open source risk prediction model.</w:t>
      </w:r>
      <w:r w:rsidDel="00000000" w:rsidR="00000000" w:rsidRPr="00000000">
        <w:rPr>
          <w:rtl w:val="0"/>
        </w:rPr>
      </w:r>
    </w:p>
    <w:p w:rsidR="00000000" w:rsidDel="00000000" w:rsidP="00000000" w:rsidRDefault="00000000" w:rsidRPr="00000000" w14:paraId="00000146">
      <w:pPr>
        <w:widowControl w:val="0"/>
        <w:contextualSpacing w:val="0"/>
        <w:rPr>
          <w:color w:val="595959"/>
          <w:sz w:val="20"/>
          <w:szCs w:val="20"/>
        </w:rPr>
      </w:pPr>
      <w:r w:rsidDel="00000000" w:rsidR="00000000" w:rsidRPr="00000000">
        <w:rPr>
          <w:rtl w:val="0"/>
        </w:rPr>
      </w:r>
    </w:p>
    <w:p w:rsidR="00000000" w:rsidDel="00000000" w:rsidP="00000000" w:rsidRDefault="00000000" w:rsidRPr="00000000" w14:paraId="00000147">
      <w:pPr>
        <w:widowControl w:val="0"/>
        <w:contextualSpacing w:val="0"/>
        <w:rPr>
          <w:color w:val="595959"/>
          <w:sz w:val="20"/>
          <w:szCs w:val="20"/>
        </w:rPr>
      </w:pPr>
      <w:r w:rsidDel="00000000" w:rsidR="00000000" w:rsidRPr="00000000">
        <w:rPr>
          <w:color w:val="595959"/>
          <w:sz w:val="20"/>
          <w:szCs w:val="20"/>
          <w:rtl w:val="0"/>
        </w:rPr>
        <w:t xml:space="preserve">*After collect the data for USC risk prediction model and Open source risk prediction model, you can use the procedures introduced in Section III to train your own risk prediction model.</w:t>
      </w:r>
    </w:p>
    <w:sectPr>
      <w:pgSz w:h="15840" w:w="12240"/>
      <w:pgMar w:bottom="1440" w:top="1440" w:left="1440" w:right="144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ec2-54-67-99-52.us-west-1.compute.amazonaws.com:8081" TargetMode="External"/><Relationship Id="rId22" Type="http://schemas.openxmlformats.org/officeDocument/2006/relationships/image" Target="media/image42.png"/><Relationship Id="rId21" Type="http://schemas.openxmlformats.org/officeDocument/2006/relationships/image" Target="media/image40.png"/><Relationship Id="rId24" Type="http://schemas.openxmlformats.org/officeDocument/2006/relationships/hyperlink" Target="http://ec2-54-67-99-52.us-west-1.compute.amazonaws.com:8686/demo/phase5/start/factorsInputPage.html" TargetMode="External"/><Relationship Id="rId23"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45.png"/><Relationship Id="rId25" Type="http://schemas.openxmlformats.org/officeDocument/2006/relationships/image" Target="media/image44.png"/><Relationship Id="rId28" Type="http://schemas.openxmlformats.org/officeDocument/2006/relationships/image" Target="media/image47.png"/><Relationship Id="rId27" Type="http://schemas.openxmlformats.org/officeDocument/2006/relationships/image" Target="media/image46.png"/><Relationship Id="rId5" Type="http://schemas.openxmlformats.org/officeDocument/2006/relationships/styles" Target="styles.xml"/><Relationship Id="rId6" Type="http://schemas.openxmlformats.org/officeDocument/2006/relationships/hyperlink" Target="https://cran.r-project.org/bin/windows/base/old/3.2.5/" TargetMode="External"/><Relationship Id="rId29" Type="http://schemas.openxmlformats.org/officeDocument/2006/relationships/image" Target="media/image48.png"/><Relationship Id="rId7" Type="http://schemas.openxmlformats.org/officeDocument/2006/relationships/hyperlink" Target="https://cran.r-project.org/bin/windows/base/old/3.2.5/" TargetMode="External"/><Relationship Id="rId8" Type="http://schemas.openxmlformats.org/officeDocument/2006/relationships/image" Target="media/image30.png"/><Relationship Id="rId31" Type="http://schemas.openxmlformats.org/officeDocument/2006/relationships/image" Target="media/image13.png"/><Relationship Id="rId30" Type="http://schemas.openxmlformats.org/officeDocument/2006/relationships/image" Target="media/image50.png"/><Relationship Id="rId11" Type="http://schemas.openxmlformats.org/officeDocument/2006/relationships/image" Target="media/image34.png"/><Relationship Id="rId33" Type="http://schemas.openxmlformats.org/officeDocument/2006/relationships/image" Target="media/image18.png"/><Relationship Id="rId10" Type="http://schemas.openxmlformats.org/officeDocument/2006/relationships/image" Target="media/image31.png"/><Relationship Id="rId32" Type="http://schemas.openxmlformats.org/officeDocument/2006/relationships/image" Target="media/image14.png"/><Relationship Id="rId13" Type="http://schemas.openxmlformats.org/officeDocument/2006/relationships/image" Target="media/image36.png"/><Relationship Id="rId35" Type="http://schemas.openxmlformats.org/officeDocument/2006/relationships/image" Target="media/image29.png"/><Relationship Id="rId12" Type="http://schemas.openxmlformats.org/officeDocument/2006/relationships/image" Target="media/image33.png"/><Relationship Id="rId34" Type="http://schemas.openxmlformats.org/officeDocument/2006/relationships/image" Target="media/image28.png"/><Relationship Id="rId15" Type="http://schemas.openxmlformats.org/officeDocument/2006/relationships/image" Target="media/image38.png"/><Relationship Id="rId14" Type="http://schemas.openxmlformats.org/officeDocument/2006/relationships/image" Target="media/image35.png"/><Relationship Id="rId17" Type="http://schemas.openxmlformats.org/officeDocument/2006/relationships/image" Target="media/image41.png"/><Relationship Id="rId16" Type="http://schemas.openxmlformats.org/officeDocument/2006/relationships/image" Target="media/image37.png"/><Relationship Id="rId19" Type="http://schemas.openxmlformats.org/officeDocument/2006/relationships/hyperlink" Target="http://ec2-54-67-99-52.us-west-1.compute.amazonaws.com:8081" TargetMode="External"/><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