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6397CC" w14:textId="5DAF3159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Access the repo from this link:</w:t>
      </w:r>
    </w:p>
    <w:p w14:paraId="71EE845A" w14:textId="250513F4" w:rsidR="00BE1C3F" w:rsidRDefault="00511DF6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hyperlink r:id="rId5" w:history="1">
        <w:r w:rsidR="00C06712">
          <w:rPr>
            <w:rStyle w:val="Hyperlink"/>
            <w:rFonts w:ascii="Segoe UI" w:hAnsi="Segoe UI" w:cs="Segoe UI"/>
            <w:color w:val="0366D6"/>
            <w:sz w:val="21"/>
            <w:szCs w:val="21"/>
            <w:u w:val="none"/>
          </w:rPr>
          <w:t>https://drive.google.com/open?id=1OdmgiZBYzYFQPRo6oMaOtKPQ0s31etJi</w:t>
        </w:r>
      </w:hyperlink>
    </w:p>
    <w:p w14:paraId="1AF3CB1A" w14:textId="4E4A07DF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Find list of projects:</w:t>
      </w:r>
    </w:p>
    <w:p w14:paraId="091CD5B3" w14:textId="2EA16B5E" w:rsidR="00C06712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056F8F35" wp14:editId="3B044A41">
            <wp:extent cx="5943600" cy="5390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C121" w14:textId="7582AF21" w:rsidR="00C06712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</w:p>
    <w:p w14:paraId="435C6895" w14:textId="69A4F5AD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download the software from this link:</w:t>
      </w:r>
    </w:p>
    <w:p w14:paraId="318585C1" w14:textId="7871DC97" w:rsidR="00C06712" w:rsidRDefault="00511DF6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hyperlink r:id="rId7" w:history="1">
        <w:r w:rsidR="00C06712">
          <w:rPr>
            <w:rStyle w:val="Hyperlink"/>
            <w:rFonts w:ascii="Segoe UI" w:hAnsi="Segoe UI" w:cs="Segoe UI"/>
            <w:color w:val="0366D6"/>
            <w:sz w:val="21"/>
            <w:szCs w:val="21"/>
            <w:u w:val="none"/>
          </w:rPr>
          <w:t>https://sparxsystems.com/products/ea/trial/request.html</w:t>
        </w:r>
      </w:hyperlink>
    </w:p>
    <w:p w14:paraId="43287887" w14:textId="02A4ADA3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02A5EA7C" w14:textId="4468DEB1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class diagrams:</w:t>
      </w:r>
    </w:p>
    <w:p w14:paraId="5DC90CFA" w14:textId="02A11B48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find class_diagram.txt</w:t>
      </w:r>
    </w:p>
    <w:p w14:paraId="01C8E555" w14:textId="79A05BC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918653F" wp14:editId="6818BBDF">
            <wp:extent cx="5943600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5A68" w14:textId="5EEAB1FA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run command:</w:t>
      </w:r>
    </w:p>
    <w:p w14:paraId="6CBAB436" w14:textId="1521A8A2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 w:rsidRPr="00C06712">
        <w:rPr>
          <w:rFonts w:ascii="Segoe UI" w:hAnsi="Segoe UI" w:cs="Segoe UI"/>
          <w:color w:val="24292E"/>
          <w:sz w:val="21"/>
          <w:szCs w:val="21"/>
        </w:rPr>
        <w:t>java -jar plantuml.jar class_diagram.txt -xmi</w:t>
      </w:r>
    </w:p>
    <w:p w14:paraId="4D46B871" w14:textId="2DEDA41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plantuml.jar is at the ./tools directory. This command will generate in the same folder class_diagram.xml</w:t>
      </w:r>
    </w:p>
    <w:p w14:paraId="17CD900A" w14:textId="27F77361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5B121373" w14:textId="2CE1E9BB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import class_diagram.xml into enterprise architect:</w:t>
      </w:r>
    </w:p>
    <w:p w14:paraId="71D06EE4" w14:textId="59D6D1C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B5051C3" wp14:editId="3CE93659">
            <wp:extent cx="5943600" cy="3789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3973" w14:textId="29B5AF40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3A10F1F5" w14:textId="42DA3D05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a class diagram under the created package, and drag and drop the classes.</w:t>
      </w:r>
    </w:p>
    <w:p w14:paraId="51B610EC" w14:textId="06E858FA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93A7488" wp14:editId="10A78D67">
            <wp:extent cx="59436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16E9" w14:textId="790702A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CFDCB96" w14:textId="094A3568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rename the package into “DomainModel” and the created class diagram as “DomainModel”</w:t>
      </w:r>
    </w:p>
    <w:p w14:paraId="7EEF97AA" w14:textId="1EA0008D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sort the classes</w:t>
      </w:r>
    </w:p>
    <w:p w14:paraId="7B41E4E1" w14:textId="026F5C2F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645426B0" wp14:editId="0C75133A">
            <wp:extent cx="59436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2ED3" w14:textId="385E460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3B13CB5" w14:textId="712240C3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sequence diagram</w:t>
      </w:r>
      <w:r w:rsidR="00511DF6">
        <w:rPr>
          <w:rFonts w:ascii="Segoe UI" w:hAnsi="Segoe UI" w:cs="Segoe UI"/>
          <w:color w:val="24292E"/>
          <w:sz w:val="21"/>
          <w:szCs w:val="21"/>
        </w:rPr>
        <w:t>:</w:t>
      </w:r>
    </w:p>
    <w:p w14:paraId="3098CDF7" w14:textId="6D8BF26F" w:rsidR="00511DF6" w:rsidRDefault="00511DF6" w:rsidP="00511DF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find the sequence diagram:</w:t>
      </w:r>
    </w:p>
    <w:p w14:paraId="6026E66C" w14:textId="04E5E28C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5980D013" wp14:editId="621CC607">
            <wp:extent cx="5943600" cy="1946662"/>
            <wp:effectExtent l="0" t="0" r="0" b="0"/>
            <wp:docPr id="7" name="Picture 7" descr="https://user-images.githubusercontent.com/5897919/47584005-d5d35800-d90d-11e8-9891-d6b950965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5897919/47584005-d5d35800-d90d-11e8-9891-d6b950965ed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F8B9" w14:textId="77777777" w:rsidR="00511DF6" w:rsidRDefault="00511DF6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0230CCD6" w14:textId="61A76958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6E813F70" w14:textId="62178AD8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CB466B5" wp14:editId="7666D573">
            <wp:extent cx="5943600" cy="6943817"/>
            <wp:effectExtent l="0" t="0" r="0" b="9525"/>
            <wp:docPr id="8" name="Picture 8" descr="https://user-images.githubusercontent.com/5897919/47584043-eedc0900-d90d-11e8-94d6-5038e0c30b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5897919/47584043-eedc0900-d90d-11e8-94d6-5038e0c30b6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2A09" w14:textId="3A1D95B1" w:rsidR="00511DF6" w:rsidRDefault="00511DF6" w:rsidP="00511DF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for each sequence diagram create a use case with the name that you can find from the following file (in the folder in step 1).</w:t>
      </w:r>
    </w:p>
    <w:p w14:paraId="5ADCF819" w14:textId="4A875B8E" w:rsidR="00511DF6" w:rsidRDefault="00511DF6" w:rsidP="00511DF6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72FC2009" wp14:editId="33812194">
                <wp:extent cx="304800" cy="304800"/>
                <wp:effectExtent l="0" t="0" r="0" b="0"/>
                <wp:docPr id="10" name="Rectangle 10" descr="https://files.slack.com/files-pri/TCF9FMB1A-FDUAYRJLX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9DE08C" id="Rectangle 10" o:spid="_x0000_s1026" alt="https://files.slack.com/files-pri/TCF9FMB1A-FDUAYRJLX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K+9svfnAgAAAQ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511DF6">
        <w:rPr>
          <w:rFonts w:ascii="Segoe UI" w:hAnsi="Segoe UI" w:cs="Segoe UI"/>
          <w:noProof/>
          <w:color w:val="24292E"/>
          <w:sz w:val="21"/>
          <w:szCs w:val="21"/>
        </w:rPr>
        <w:drawing>
          <wp:inline distT="0" distB="0" distL="0" distR="0" wp14:anchorId="6944C949" wp14:editId="44A73291">
            <wp:extent cx="5943600" cy="2087272"/>
            <wp:effectExtent l="0" t="0" r="0" b="8255"/>
            <wp:docPr id="11" name="Picture 11" descr="C:\Users\flyqk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yqk\Desktop\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z w:val="21"/>
          <w:szCs w:val="21"/>
        </w:rPr>
        <w:pict w14:anchorId="58C3AE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61.25pt">
            <v:imagedata r:id="rId15" o:title="image (1)"/>
          </v:shape>
        </w:pict>
      </w:r>
    </w:p>
    <w:p w14:paraId="5C9CD143" w14:textId="05D673D9" w:rsidR="00511DF6" w:rsidRDefault="00511DF6" w:rsidP="00511DF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use case</w:t>
      </w:r>
    </w:p>
    <w:p w14:paraId="0F2703CF" w14:textId="4E0B9310" w:rsidR="00511DF6" w:rsidRDefault="00511DF6" w:rsidP="00511DF6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 w:rsidRPr="00511DF6">
        <w:rPr>
          <w:rFonts w:ascii="Segoe UI" w:hAnsi="Segoe UI" w:cs="Segoe UI"/>
          <w:noProof/>
          <w:color w:val="24292E"/>
          <w:sz w:val="21"/>
          <w:szCs w:val="21"/>
        </w:rPr>
        <w:drawing>
          <wp:inline distT="0" distB="0" distL="0" distR="0" wp14:anchorId="36F60156" wp14:editId="5A8A74E6">
            <wp:extent cx="5943600" cy="4487880"/>
            <wp:effectExtent l="0" t="0" r="0" b="8255"/>
            <wp:docPr id="12" name="Picture 12" descr="C:\Users\flyqk\Desktop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yqk\Desktop\image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77C7" w14:textId="772B7EA5" w:rsidR="00511DF6" w:rsidRPr="00511DF6" w:rsidRDefault="00511DF6" w:rsidP="00511DF6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5AA6755A" wp14:editId="77C4FAF8">
            <wp:extent cx="5943600" cy="2259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A58" w14:textId="77777777" w:rsidR="00511DF6" w:rsidRDefault="00511DF6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29050FC1" w14:textId="77777777" w:rsidR="00511DF6" w:rsidRDefault="00511DF6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423A1630" w14:textId="77777777" w:rsidR="00511DF6" w:rsidRDefault="00511DF6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4971F652" w14:textId="60AE3223" w:rsidR="00511DF6" w:rsidRDefault="00511DF6" w:rsidP="00511DF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the sequence diagram</w:t>
      </w:r>
      <w:bookmarkStart w:id="0" w:name="_GoBack"/>
      <w:bookmarkEnd w:id="0"/>
    </w:p>
    <w:p w14:paraId="70DCEA48" w14:textId="6BC5D2F1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53F7D2DD" wp14:editId="1B789A86">
            <wp:extent cx="59436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4A15" w14:textId="1A38DC13" w:rsidR="00625F10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25F9395" w14:textId="77AD63F6" w:rsidR="00625F10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51E0D458" w14:textId="65C611C9" w:rsidR="00625F10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PS.</w:t>
      </w:r>
    </w:p>
    <w:p w14:paraId="5D3DF5E1" w14:textId="54FBD85E" w:rsidR="00625F10" w:rsidRPr="00625F10" w:rsidRDefault="00625F10" w:rsidP="00625F10">
      <w:pPr>
        <w:pStyle w:val="NormalWeb"/>
        <w:shd w:val="clear" w:color="auto" w:fill="FFFFFF"/>
        <w:spacing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Create </w:t>
      </w:r>
      <w:r w:rsidRPr="00625F10">
        <w:rPr>
          <w:rFonts w:ascii="Segoe UI" w:hAnsi="Segoe UI" w:cs="Segoe UI"/>
          <w:color w:val="24292E"/>
          <w:sz w:val="21"/>
          <w:szCs w:val="21"/>
        </w:rPr>
        <w:t>one model (EAP) file</w:t>
      </w:r>
      <w:r>
        <w:rPr>
          <w:rFonts w:ascii="Segoe UI" w:hAnsi="Segoe UI" w:cs="Segoe UI"/>
          <w:color w:val="24292E"/>
          <w:sz w:val="21"/>
          <w:szCs w:val="21"/>
        </w:rPr>
        <w:t xml:space="preserve"> for each folder</w:t>
      </w:r>
    </w:p>
    <w:p w14:paraId="0C630472" w14:textId="6B630FEA" w:rsidR="00625F10" w:rsidRDefault="00625F10" w:rsidP="00625F1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Each</w:t>
      </w:r>
      <w:r w:rsidRPr="00625F10">
        <w:rPr>
          <w:rFonts w:ascii="Segoe UI" w:hAnsi="Segoe UI" w:cs="Segoe UI"/>
          <w:color w:val="24292E"/>
          <w:sz w:val="21"/>
          <w:szCs w:val="21"/>
        </w:rPr>
        <w:t xml:space="preserve"> eap file should have multiple use </w:t>
      </w:r>
      <w:r>
        <w:rPr>
          <w:rFonts w:ascii="Segoe UI" w:hAnsi="Segoe UI" w:cs="Segoe UI"/>
          <w:color w:val="24292E"/>
          <w:sz w:val="21"/>
          <w:szCs w:val="21"/>
        </w:rPr>
        <w:t>cases and each of the use cases has one sequence diagram.</w:t>
      </w:r>
    </w:p>
    <w:p w14:paraId="3CCBA4C3" w14:textId="219A83B4" w:rsidR="00625F10" w:rsidRPr="00C06712" w:rsidRDefault="00625F10" w:rsidP="00625F1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Each eap file should have one</w:t>
      </w:r>
      <w:r w:rsidRPr="00625F10">
        <w:rPr>
          <w:rFonts w:ascii="Segoe UI" w:hAnsi="Segoe UI" w:cs="Segoe UI"/>
          <w:color w:val="24292E"/>
          <w:sz w:val="21"/>
          <w:szCs w:val="21"/>
        </w:rPr>
        <w:t xml:space="preserve"> class diagram</w:t>
      </w:r>
    </w:p>
    <w:sectPr w:rsidR="00625F10" w:rsidRPr="00C06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356A2"/>
    <w:multiLevelType w:val="hybridMultilevel"/>
    <w:tmpl w:val="92C62A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953D11"/>
    <w:multiLevelType w:val="hybridMultilevel"/>
    <w:tmpl w:val="6F0A7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47EE2"/>
    <w:multiLevelType w:val="hybridMultilevel"/>
    <w:tmpl w:val="B6183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C0940"/>
    <w:multiLevelType w:val="hybridMultilevel"/>
    <w:tmpl w:val="E36C4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6B0"/>
    <w:rsid w:val="001D4461"/>
    <w:rsid w:val="00511DF6"/>
    <w:rsid w:val="005766B0"/>
    <w:rsid w:val="00625F10"/>
    <w:rsid w:val="00BE1C3F"/>
    <w:rsid w:val="00C0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A833C"/>
  <w15:chartTrackingRefBased/>
  <w15:docId w15:val="{A18BBB3B-9FB2-4EEC-AFBF-5B801E790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71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0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067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sparxsystems.com/products/ea/trial/reques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open?id=1OdmgiZBYzYFQPRo6oMaOtKPQ0s31etJ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4</cp:revision>
  <dcterms:created xsi:type="dcterms:W3CDTF">2018-10-28T08:36:00Z</dcterms:created>
  <dcterms:modified xsi:type="dcterms:W3CDTF">2018-11-11T01:16:00Z</dcterms:modified>
</cp:coreProperties>
</file>