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3D96" w14:textId="77777777" w:rsidR="00696518" w:rsidRPr="00B30267" w:rsidRDefault="00000000">
      <w:pPr>
        <w:jc w:val="center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b/>
          <w:color w:val="1F4E79"/>
          <w:sz w:val="24"/>
          <w:szCs w:val="24"/>
          <w:lang w:eastAsia="ja-JP"/>
        </w:rPr>
        <w:t>ハイブリッドレッスン 通し進行表（順番修正版 v4）</w:t>
      </w:r>
    </w:p>
    <w:p w14:paraId="489567D4" w14:textId="77777777" w:rsidR="00696518" w:rsidRPr="00B30267" w:rsidRDefault="00000000">
      <w:pPr>
        <w:jc w:val="center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b/>
          <w:sz w:val="24"/>
          <w:szCs w:val="24"/>
          <w:lang w:eastAsia="ja-JP"/>
        </w:rPr>
        <w:t>システム会社向け：大画面・先生携帯・子どもタブレットの同期／ロック／自動化仕様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04"/>
      </w:tblGrid>
      <w:tr w:rsidR="00696518" w:rsidRPr="00B30267" w14:paraId="3B35FEFE" w14:textId="77777777">
        <w:trPr>
          <w:jc w:val="center"/>
        </w:trPr>
        <w:tc>
          <w:tcPr>
            <w:tcW w:w="15704" w:type="dxa"/>
            <w:shd w:val="clear" w:color="auto" w:fill="EAF4FF"/>
          </w:tcPr>
          <w:p w14:paraId="26BCFCA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今回の反映内容：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・3「深呼吸・イメージトレーニング」は、画面に呼吸・イメージの短い指示を出す。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・4「直観像」は、先生が見せる→なくなる→見せる→なくなる→子どもが置く/答える→正解表示→先生の正解→みんなをほめる、の流れにする。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・5/6「リンクカード・フラッシュカード」はカード管理の共通枠で扱い、音声自動・カードめくり自動・声の種類をカード単位で設定できるようにする。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・7〜15は、今月の歌→ハイブリッドレッスンタイム3つ→文字→かずのうた→数プログラム→そろばんの歌→図形→エンジョイタイム→終わりの歌、に修正。</w:t>
            </w:r>
          </w:p>
        </w:tc>
      </w:tr>
    </w:tbl>
    <w:p w14:paraId="21842C12" w14:textId="77777777" w:rsidR="00696518" w:rsidRPr="00B30267" w:rsidRDefault="00000000">
      <w:pPr>
        <w:rPr>
          <w:rFonts w:ascii="HGPｺﾞｼｯｸE" w:eastAsia="HGPｺﾞｼｯｸE" w:hAnsi="HGPｺﾞｼｯｸE"/>
          <w:sz w:val="24"/>
          <w:szCs w:val="24"/>
        </w:rPr>
      </w:pPr>
      <w:r w:rsidRPr="00B30267">
        <w:rPr>
          <w:rFonts w:ascii="HGPｺﾞｼｯｸE" w:eastAsia="HGPｺﾞｼｯｸE" w:hAnsi="HGPｺﾞｼｯｸE"/>
          <w:b/>
          <w:color w:val="1F4E79"/>
          <w:sz w:val="24"/>
          <w:szCs w:val="24"/>
        </w:rPr>
        <w:t xml:space="preserve">1. </w:t>
      </w:r>
      <w:proofErr w:type="spellStart"/>
      <w:r w:rsidRPr="00B30267">
        <w:rPr>
          <w:rFonts w:ascii="HGPｺﾞｼｯｸE" w:eastAsia="HGPｺﾞｼｯｸE" w:hAnsi="HGPｺﾞｼｯｸE"/>
          <w:b/>
          <w:color w:val="1F4E79"/>
          <w:sz w:val="24"/>
          <w:szCs w:val="24"/>
        </w:rPr>
        <w:t>通し進行表（最新版</w:t>
      </w:r>
      <w:proofErr w:type="spellEnd"/>
      <w:r w:rsidRPr="00B30267">
        <w:rPr>
          <w:rFonts w:ascii="HGPｺﾞｼｯｸE" w:eastAsia="HGPｺﾞｼｯｸE" w:hAnsi="HGPｺﾞｼｯｸE"/>
          <w:b/>
          <w:color w:val="1F4E79"/>
          <w:sz w:val="24"/>
          <w:szCs w:val="24"/>
        </w:rPr>
        <w:t>）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1701"/>
        <w:gridCol w:w="3061"/>
        <w:gridCol w:w="2835"/>
        <w:gridCol w:w="2494"/>
        <w:gridCol w:w="3969"/>
      </w:tblGrid>
      <w:tr w:rsidR="00696518" w:rsidRPr="00B30267" w14:paraId="496B3958" w14:textId="77777777">
        <w:trPr>
          <w:tblHeader/>
          <w:jc w:val="center"/>
        </w:trPr>
        <w:tc>
          <w:tcPr>
            <w:tcW w:w="510" w:type="dxa"/>
            <w:shd w:val="clear" w:color="auto" w:fill="D9EAF7"/>
            <w:vAlign w:val="center"/>
          </w:tcPr>
          <w:p w14:paraId="669B613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No.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1EC668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場面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1526E93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大画面ディスプレイ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0CDD39A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先生の携帯操作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433B6EA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子どもタブレット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A109684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  <w:lang w:eastAsia="ja-JP"/>
              </w:rPr>
              <w:t>自動化・記録・注意点</w:t>
            </w:r>
          </w:p>
        </w:tc>
      </w:tr>
      <w:tr w:rsidR="00696518" w:rsidRPr="00B30267" w14:paraId="52EAC4D6" w14:textId="77777777">
        <w:trPr>
          <w:jc w:val="center"/>
        </w:trPr>
        <w:tc>
          <w:tcPr>
            <w:tcW w:w="510" w:type="dxa"/>
          </w:tcPr>
          <w:p w14:paraId="3183B45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4A96EF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はじまりのうた</w:t>
            </w:r>
          </w:p>
        </w:tc>
        <w:tc>
          <w:tcPr>
            <w:tcW w:w="3061" w:type="dxa"/>
          </w:tcPr>
          <w:p w14:paraId="131347B6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歌のお姉さん動画を大画面で再生。</w:t>
            </w: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基本は大画面のみ</w:t>
            </w:r>
            <w:proofErr w:type="spellEnd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。</w:t>
            </w:r>
          </w:p>
        </w:tc>
        <w:tc>
          <w:tcPr>
            <w:tcW w:w="2835" w:type="dxa"/>
          </w:tcPr>
          <w:p w14:paraId="65B2D141" w14:textId="19B7C848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開始／一時停止／再開</w:t>
            </w:r>
            <w:proofErr w:type="spellEnd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。</w:t>
            </w:r>
            <w:r w:rsidR="00B30267"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切り替え）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子ども画面共有をON。</w:t>
            </w:r>
          </w:p>
        </w:tc>
        <w:tc>
          <w:tcPr>
            <w:tcW w:w="2494" w:type="dxa"/>
          </w:tcPr>
          <w:p w14:paraId="1812970A" w14:textId="33CA5299" w:rsidR="00696518" w:rsidRPr="00B30267" w:rsidRDefault="00000000">
            <w:pP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基本は待機・ロック。</w:t>
            </w:r>
            <w:r w:rsidR="00B30267"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切り替え可能</w:t>
            </w:r>
          </w:p>
        </w:tc>
        <w:tc>
          <w:tcPr>
            <w:tcW w:w="3969" w:type="dxa"/>
          </w:tcPr>
          <w:p w14:paraId="1C3907BE" w14:textId="60AF5E44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color w:val="EE0000"/>
                <w:sz w:val="24"/>
                <w:szCs w:val="24"/>
                <w:lang w:eastAsia="ja-JP"/>
              </w:rPr>
              <w:t>誤タッチしてもエラーにならない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。</w:t>
            </w:r>
          </w:p>
        </w:tc>
      </w:tr>
      <w:tr w:rsidR="00696518" w:rsidRPr="00B30267" w14:paraId="06B7F739" w14:textId="77777777">
        <w:trPr>
          <w:jc w:val="center"/>
        </w:trPr>
        <w:tc>
          <w:tcPr>
            <w:tcW w:w="510" w:type="dxa"/>
          </w:tcPr>
          <w:p w14:paraId="138E242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4F0DC0E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お名前呼び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今日頑張ったこと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今日の気分</w:t>
            </w:r>
          </w:p>
        </w:tc>
        <w:tc>
          <w:tcPr>
            <w:tcW w:w="3061" w:type="dxa"/>
          </w:tcPr>
          <w:p w14:paraId="5DAE9531" w14:textId="75429DAB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名前</w:t>
            </w:r>
            <w:r w:rsidR="00B30267"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画面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カード表示。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例：大坪可奈 → おおつぼ かな。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気分アイコンを表示。</w:t>
            </w:r>
          </w:p>
        </w:tc>
        <w:tc>
          <w:tcPr>
            <w:tcW w:w="2835" w:type="dxa"/>
          </w:tcPr>
          <w:p w14:paraId="0D9E5DE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次の子へ／もう一回呼ぶ／先生が代理入力／スキップ。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「好きな果物は？」など質問を選べる。</w:t>
            </w:r>
          </w:p>
        </w:tc>
        <w:tc>
          <w:tcPr>
            <w:tcW w:w="2494" w:type="dxa"/>
          </w:tcPr>
          <w:p w14:paraId="0F845BD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自分のタブレットで気分をタッチ。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例：にこにこ等。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声で答えた内容は先生が記録。</w:t>
            </w:r>
          </w:p>
        </w:tc>
        <w:tc>
          <w:tcPr>
            <w:tcW w:w="3969" w:type="dxa"/>
          </w:tcPr>
          <w:p w14:paraId="63C48F3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出席・気分・頑張ったこと・好きなもの・補助有無を記録。</w:t>
            </w:r>
          </w:p>
        </w:tc>
      </w:tr>
      <w:tr w:rsidR="00696518" w:rsidRPr="00B30267" w14:paraId="03C7534E" w14:textId="77777777">
        <w:trPr>
          <w:jc w:val="center"/>
        </w:trPr>
        <w:tc>
          <w:tcPr>
            <w:tcW w:w="510" w:type="dxa"/>
            <w:shd w:val="clear" w:color="auto" w:fill="FFF8DC"/>
          </w:tcPr>
          <w:p w14:paraId="5A93F3F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3</w:t>
            </w:r>
          </w:p>
        </w:tc>
        <w:tc>
          <w:tcPr>
            <w:tcW w:w="1701" w:type="dxa"/>
            <w:shd w:val="clear" w:color="auto" w:fill="FFF8DC"/>
          </w:tcPr>
          <w:p w14:paraId="79021AC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深呼吸・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イメージトレーニング</w:t>
            </w:r>
          </w:p>
        </w:tc>
        <w:tc>
          <w:tcPr>
            <w:tcW w:w="3061" w:type="dxa"/>
            <w:shd w:val="clear" w:color="auto" w:fill="FFF8DC"/>
          </w:tcPr>
          <w:p w14:paraId="60CAF16E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画面指示を表示。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風船・光・雲などで「すう／はく」を見せる。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最後に短いイメージ指示。</w:t>
            </w:r>
          </w:p>
        </w:tc>
        <w:tc>
          <w:tcPr>
            <w:tcW w:w="2835" w:type="dxa"/>
            <w:shd w:val="clear" w:color="auto" w:fill="FFF8DC"/>
          </w:tcPr>
          <w:p w14:paraId="649CE366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開始／次へ／音声ON/OFF。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必要に応じて先生の声で誘導。</w:t>
            </w:r>
          </w:p>
        </w:tc>
        <w:tc>
          <w:tcPr>
            <w:tcW w:w="2494" w:type="dxa"/>
            <w:shd w:val="clear" w:color="auto" w:fill="FFF8DC"/>
          </w:tcPr>
          <w:p w14:paraId="71CCA31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基本ロック。画面は見てもよいが、操作は不要。</w:t>
            </w:r>
          </w:p>
        </w:tc>
        <w:tc>
          <w:tcPr>
            <w:tcW w:w="3969" w:type="dxa"/>
            <w:shd w:val="clear" w:color="auto" w:fill="FFF8DC"/>
          </w:tcPr>
          <w:p w14:paraId="529A47F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呼吸の音声・BGM・画面アニメを同期。年齢別に短くできること。</w:t>
            </w:r>
          </w:p>
        </w:tc>
      </w:tr>
      <w:tr w:rsidR="00696518" w:rsidRPr="00B30267" w14:paraId="45A75CE4" w14:textId="77777777">
        <w:trPr>
          <w:jc w:val="center"/>
        </w:trPr>
        <w:tc>
          <w:tcPr>
            <w:tcW w:w="510" w:type="dxa"/>
            <w:shd w:val="clear" w:color="auto" w:fill="FFF8DC"/>
          </w:tcPr>
          <w:p w14:paraId="10D38DE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4</w:t>
            </w:r>
          </w:p>
        </w:tc>
        <w:tc>
          <w:tcPr>
            <w:tcW w:w="1701" w:type="dxa"/>
            <w:shd w:val="clear" w:color="auto" w:fill="FFF8DC"/>
          </w:tcPr>
          <w:p w14:paraId="1EF6F9EF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直観像</w:t>
            </w:r>
          </w:p>
        </w:tc>
        <w:tc>
          <w:tcPr>
            <w:tcW w:w="3061" w:type="dxa"/>
            <w:shd w:val="clear" w:color="auto" w:fill="FFF8DC"/>
          </w:tcPr>
          <w:p w14:paraId="03DF0FB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先生が見せる → なくなる → 見せる → なくなる → 回答画面 → 正解表示。</w:t>
            </w:r>
          </w:p>
        </w:tc>
        <w:tc>
          <w:tcPr>
            <w:tcW w:w="2835" w:type="dxa"/>
            <w:shd w:val="clear" w:color="auto" w:fill="FFF8DC"/>
          </w:tcPr>
          <w:p w14:paraId="23C1EEE9" w14:textId="77777777" w:rsidR="00696518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表示／消す／もう一回見せる／回答へ／正解表示／次へ。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</w:r>
          </w:p>
          <w:p w14:paraId="1F6A49FA" w14:textId="48E6665E" w:rsidR="00B30267" w:rsidRPr="00B30267" w:rsidRDefault="00B30267">
            <w:pP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子供の様子をタップ</w:t>
            </w:r>
          </w:p>
        </w:tc>
        <w:tc>
          <w:tcPr>
            <w:tcW w:w="2494" w:type="dxa"/>
            <w:shd w:val="clear" w:color="auto" w:fill="FFF8DC"/>
          </w:tcPr>
          <w:p w14:paraId="7CBF520E" w14:textId="77777777" w:rsidR="00B30267" w:rsidRDefault="00B30267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子供はタブレットで、ドラッグしておく。正解のところは光る。時間がたつとヒントが出る。ぴかぴかひかる。</w:t>
            </w:r>
          </w:p>
          <w:p w14:paraId="4BA4D0A4" w14:textId="6C6E3909" w:rsidR="00696518" w:rsidRPr="00B30267" w:rsidRDefault="00B30267">
            <w:pP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置きなおすと、正解になる</w:t>
            </w:r>
          </w:p>
        </w:tc>
        <w:tc>
          <w:tcPr>
            <w:tcW w:w="3969" w:type="dxa"/>
            <w:shd w:val="clear" w:color="auto" w:fill="FFF8DC"/>
          </w:tcPr>
          <w:p w14:paraId="0CE4EEBC" w14:textId="62AC5F53" w:rsidR="00696518" w:rsidRPr="00B30267" w:rsidRDefault="00B30267">
            <w:pP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自動的に記録する</w:t>
            </w:r>
            <w: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</w:r>
            <w: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時間</w:t>
            </w:r>
            <w: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</w:r>
            <w:r>
              <w:rPr>
                <w:rFonts w:ascii="HGPｺﾞｼｯｸE" w:eastAsia="HGPｺﾞｼｯｸE" w:hAnsi="HGPｺﾞｼｯｸE" w:hint="eastAsia"/>
                <w:sz w:val="24"/>
                <w:szCs w:val="24"/>
                <w:lang w:eastAsia="ja-JP"/>
              </w:rPr>
              <w:t>答え</w:t>
            </w:r>
          </w:p>
        </w:tc>
      </w:tr>
      <w:tr w:rsidR="00696518" w:rsidRPr="00B30267" w14:paraId="27F65C37" w14:textId="77777777">
        <w:trPr>
          <w:jc w:val="center"/>
        </w:trPr>
        <w:tc>
          <w:tcPr>
            <w:tcW w:w="510" w:type="dxa"/>
          </w:tcPr>
          <w:p w14:paraId="40A37251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59655EF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リンクカード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br/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lastRenderedPageBreak/>
              <w:t>10〜30枚</w:t>
            </w:r>
          </w:p>
        </w:tc>
        <w:tc>
          <w:tcPr>
            <w:tcW w:w="3061" w:type="dxa"/>
          </w:tcPr>
          <w:p w14:paraId="20F85BB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lastRenderedPageBreak/>
              <w:t>カードを順番に表示。物語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lastRenderedPageBreak/>
              <w:t>やつながりを見せる。</w:t>
            </w:r>
          </w:p>
        </w:tc>
        <w:tc>
          <w:tcPr>
            <w:tcW w:w="2835" w:type="dxa"/>
          </w:tcPr>
          <w:p w14:paraId="72E3EB66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lastRenderedPageBreak/>
              <w:t>先生カンペ表示。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lastRenderedPageBreak/>
              <w:t>次へ／戻る／最初から／音声自動ON/OFF。</w:t>
            </w:r>
          </w:p>
        </w:tc>
        <w:tc>
          <w:tcPr>
            <w:tcW w:w="2494" w:type="dxa"/>
          </w:tcPr>
          <w:p w14:paraId="2CCA996C" w14:textId="54697323" w:rsidR="00696518" w:rsidRPr="00B30267" w:rsidRDefault="00696518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</w:p>
        </w:tc>
        <w:tc>
          <w:tcPr>
            <w:tcW w:w="3969" w:type="dxa"/>
          </w:tcPr>
          <w:p w14:paraId="736C9754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フラッシュカード管理と同じカードDB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lastRenderedPageBreak/>
              <w:t>で扱う。10〜30枚の可変枚数。</w:t>
            </w:r>
          </w:p>
        </w:tc>
      </w:tr>
      <w:tr w:rsidR="00696518" w:rsidRPr="00B30267" w14:paraId="5EF8BCC5" w14:textId="77777777">
        <w:trPr>
          <w:jc w:val="center"/>
        </w:trPr>
        <w:tc>
          <w:tcPr>
            <w:tcW w:w="510" w:type="dxa"/>
            <w:shd w:val="clear" w:color="auto" w:fill="FFF8DC"/>
          </w:tcPr>
          <w:p w14:paraId="313C76A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lastRenderedPageBreak/>
              <w:t>6</w:t>
            </w:r>
          </w:p>
        </w:tc>
        <w:tc>
          <w:tcPr>
            <w:tcW w:w="1701" w:type="dxa"/>
            <w:shd w:val="clear" w:color="auto" w:fill="FFF8DC"/>
          </w:tcPr>
          <w:p w14:paraId="779FF7B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フラッシュカード</w:t>
            </w:r>
          </w:p>
        </w:tc>
        <w:tc>
          <w:tcPr>
            <w:tcW w:w="3061" w:type="dxa"/>
            <w:shd w:val="clear" w:color="auto" w:fill="FFF8DC"/>
          </w:tcPr>
          <w:p w14:paraId="4EEF4A0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各カテゴリのカードを高速・中速・先生進行で表示。音声とカードめくりを別々に制御。</w:t>
            </w:r>
          </w:p>
        </w:tc>
        <w:tc>
          <w:tcPr>
            <w:tcW w:w="2835" w:type="dxa"/>
            <w:shd w:val="clear" w:color="auto" w:fill="FFF8DC"/>
          </w:tcPr>
          <w:p w14:paraId="4CF6BB1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開始／停止／再開／スキップ／速度変更／声の種類変更。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カード単位の設定を管理。</w:t>
            </w:r>
          </w:p>
        </w:tc>
        <w:tc>
          <w:tcPr>
            <w:tcW w:w="2494" w:type="dxa"/>
            <w:shd w:val="clear" w:color="auto" w:fill="FFF8DC"/>
          </w:tcPr>
          <w:p w14:paraId="30743A1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基本ロック。子どもは見る・聞く。必要に応じて個別画面共有。</w:t>
            </w:r>
          </w:p>
        </w:tc>
        <w:tc>
          <w:tcPr>
            <w:tcW w:w="3969" w:type="dxa"/>
            <w:shd w:val="clear" w:color="auto" w:fill="FFF8DC"/>
          </w:tcPr>
          <w:p w14:paraId="75E4A0C6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カードごとに、音声自動・カードめくり自動・完全自動・先生進行を設定。声：ペル君／ルルちゃん／博士／おじいちゃん。</w:t>
            </w:r>
          </w:p>
        </w:tc>
      </w:tr>
      <w:tr w:rsidR="00696518" w:rsidRPr="00B30267" w14:paraId="48F3716B" w14:textId="77777777">
        <w:trPr>
          <w:jc w:val="center"/>
        </w:trPr>
        <w:tc>
          <w:tcPr>
            <w:tcW w:w="510" w:type="dxa"/>
          </w:tcPr>
          <w:p w14:paraId="076EC0B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3EE2E1BA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今月の歌</w:t>
            </w:r>
          </w:p>
        </w:tc>
        <w:tc>
          <w:tcPr>
            <w:tcW w:w="3061" w:type="dxa"/>
          </w:tcPr>
          <w:p w14:paraId="20FA627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今月の歌の映像・歌詞。</w:t>
            </w:r>
          </w:p>
        </w:tc>
        <w:tc>
          <w:tcPr>
            <w:tcW w:w="2835" w:type="dxa"/>
          </w:tcPr>
          <w:p w14:paraId="40A0CE3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開始／一時停止／再開／次へ。</w:t>
            </w:r>
          </w:p>
        </w:tc>
        <w:tc>
          <w:tcPr>
            <w:tcW w:w="2494" w:type="dxa"/>
          </w:tcPr>
          <w:p w14:paraId="7414036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基本ロック。必要児のみ共有可。</w:t>
            </w:r>
          </w:p>
        </w:tc>
        <w:tc>
          <w:tcPr>
            <w:tcW w:w="3969" w:type="dxa"/>
          </w:tcPr>
          <w:p w14:paraId="3ED33DB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歌詞と音声の同期</w:t>
            </w:r>
            <w:proofErr w:type="spellEnd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。</w:t>
            </w:r>
          </w:p>
        </w:tc>
      </w:tr>
      <w:tr w:rsidR="00696518" w:rsidRPr="00B30267" w14:paraId="75F986FA" w14:textId="77777777">
        <w:trPr>
          <w:jc w:val="center"/>
        </w:trPr>
        <w:tc>
          <w:tcPr>
            <w:tcW w:w="510" w:type="dxa"/>
            <w:shd w:val="clear" w:color="auto" w:fill="FFF8DC"/>
          </w:tcPr>
          <w:p w14:paraId="3E52EAD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8</w:t>
            </w:r>
          </w:p>
        </w:tc>
        <w:tc>
          <w:tcPr>
            <w:tcW w:w="1701" w:type="dxa"/>
            <w:shd w:val="clear" w:color="auto" w:fill="FFF8DC"/>
          </w:tcPr>
          <w:p w14:paraId="0E08133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ハイブリッド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レッスンタイム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3つ</w:t>
            </w:r>
          </w:p>
        </w:tc>
        <w:tc>
          <w:tcPr>
            <w:tcW w:w="3061" w:type="dxa"/>
            <w:shd w:val="clear" w:color="auto" w:fill="FFF8DC"/>
          </w:tcPr>
          <w:p w14:paraId="66D53DE1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取り組み3つを順番に提示。内容はBOX・週で差し替え。</w:t>
            </w:r>
          </w:p>
        </w:tc>
        <w:tc>
          <w:tcPr>
            <w:tcW w:w="2835" w:type="dxa"/>
            <w:shd w:val="clear" w:color="auto" w:fill="FFF8DC"/>
          </w:tcPr>
          <w:p w14:paraId="1DB3BCFA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取り組み1/2/3の開始・終了・次へ。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先生用の進行メモ表示。</w:t>
            </w:r>
          </w:p>
        </w:tc>
        <w:tc>
          <w:tcPr>
            <w:tcW w:w="2494" w:type="dxa"/>
            <w:shd w:val="clear" w:color="auto" w:fill="FFF8DC"/>
          </w:tcPr>
          <w:p w14:paraId="13658D4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必要な取り組みのみタッチ可。</w:t>
            </w: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その他はロック</w:t>
            </w:r>
            <w:proofErr w:type="spellEnd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。</w:t>
            </w:r>
          </w:p>
        </w:tc>
        <w:tc>
          <w:tcPr>
            <w:tcW w:w="3969" w:type="dxa"/>
            <w:shd w:val="clear" w:color="auto" w:fill="FFF8DC"/>
          </w:tcPr>
          <w:p w14:paraId="39EA8B94" w14:textId="6F7C8825" w:rsidR="00696518" w:rsidRPr="00B30267" w:rsidRDefault="00696518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</w:p>
        </w:tc>
      </w:tr>
      <w:tr w:rsidR="00696518" w:rsidRPr="00B30267" w14:paraId="60C29FAA" w14:textId="77777777">
        <w:trPr>
          <w:jc w:val="center"/>
        </w:trPr>
        <w:tc>
          <w:tcPr>
            <w:tcW w:w="510" w:type="dxa"/>
          </w:tcPr>
          <w:p w14:paraId="00BC195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4B24BD1A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文字</w:t>
            </w:r>
          </w:p>
        </w:tc>
        <w:tc>
          <w:tcPr>
            <w:tcW w:w="3061" w:type="dxa"/>
          </w:tcPr>
          <w:p w14:paraId="5B77658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文字プログラムを表示。2種類ではなく「文字」枠として管理。</w:t>
            </w:r>
          </w:p>
        </w:tc>
        <w:tc>
          <w:tcPr>
            <w:tcW w:w="2835" w:type="dxa"/>
          </w:tcPr>
          <w:p w14:paraId="0E7E3A7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開始／次へ／記録</w:t>
            </w:r>
            <w:proofErr w:type="spellEnd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。</w:t>
            </w:r>
          </w:p>
        </w:tc>
        <w:tc>
          <w:tcPr>
            <w:tcW w:w="2494" w:type="dxa"/>
          </w:tcPr>
          <w:p w14:paraId="1B94D174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なぞる・選ぶ・答える等、教材に応じて操作。</w:t>
            </w:r>
          </w:p>
        </w:tc>
        <w:tc>
          <w:tcPr>
            <w:tcW w:w="3969" w:type="dxa"/>
          </w:tcPr>
          <w:p w14:paraId="3733FEC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文字教材は週ごとに差し替え。</w:t>
            </w:r>
          </w:p>
        </w:tc>
      </w:tr>
      <w:tr w:rsidR="00696518" w:rsidRPr="00B30267" w14:paraId="3861F21A" w14:textId="77777777">
        <w:trPr>
          <w:jc w:val="center"/>
        </w:trPr>
        <w:tc>
          <w:tcPr>
            <w:tcW w:w="510" w:type="dxa"/>
          </w:tcPr>
          <w:p w14:paraId="2574288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7442BE5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かずのうた</w:t>
            </w:r>
          </w:p>
        </w:tc>
        <w:tc>
          <w:tcPr>
            <w:tcW w:w="3061" w:type="dxa"/>
          </w:tcPr>
          <w:p w14:paraId="3F8D1BDF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数の歌動画・歌詞・数字表示。</w:t>
            </w:r>
          </w:p>
        </w:tc>
        <w:tc>
          <w:tcPr>
            <w:tcW w:w="2835" w:type="dxa"/>
          </w:tcPr>
          <w:p w14:paraId="2373150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開始／一時停止／次へ。</w:t>
            </w:r>
          </w:p>
        </w:tc>
        <w:tc>
          <w:tcPr>
            <w:tcW w:w="2494" w:type="dxa"/>
          </w:tcPr>
          <w:p w14:paraId="10FB61C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基本ロック。必要に応じて数字をタッチ。</w:t>
            </w:r>
          </w:p>
        </w:tc>
        <w:tc>
          <w:tcPr>
            <w:tcW w:w="3969" w:type="dxa"/>
          </w:tcPr>
          <w:p w14:paraId="16E3B34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歌と数字表示を同期。</w:t>
            </w:r>
          </w:p>
        </w:tc>
      </w:tr>
      <w:tr w:rsidR="00696518" w:rsidRPr="00B30267" w14:paraId="3553ED5A" w14:textId="77777777">
        <w:trPr>
          <w:jc w:val="center"/>
        </w:trPr>
        <w:tc>
          <w:tcPr>
            <w:tcW w:w="510" w:type="dxa"/>
          </w:tcPr>
          <w:p w14:paraId="2091AF9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10099C5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数プログラム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教材を使う</w:t>
            </w:r>
          </w:p>
        </w:tc>
        <w:tc>
          <w:tcPr>
            <w:tcW w:w="3061" w:type="dxa"/>
          </w:tcPr>
          <w:p w14:paraId="5BBF1B01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数の課題画面。実物教材を使う前提で、見本・指示・答えを表示。</w:t>
            </w:r>
          </w:p>
        </w:tc>
        <w:tc>
          <w:tcPr>
            <w:tcW w:w="2835" w:type="dxa"/>
          </w:tcPr>
          <w:p w14:paraId="4D7BE30F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開始／問題表示／正解表示／次へ／記録。</w:t>
            </w:r>
          </w:p>
        </w:tc>
        <w:tc>
          <w:tcPr>
            <w:tcW w:w="2494" w:type="dxa"/>
          </w:tcPr>
          <w:p w14:paraId="24C28D4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教材を使う。必要時のみタッチ回答。</w:t>
            </w:r>
          </w:p>
        </w:tc>
        <w:tc>
          <w:tcPr>
            <w:tcW w:w="3969" w:type="dxa"/>
          </w:tcPr>
          <w:p w14:paraId="56B33DBA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教材名・正誤・補助有無・反応を記録。</w:t>
            </w:r>
          </w:p>
        </w:tc>
      </w:tr>
      <w:tr w:rsidR="00696518" w:rsidRPr="00B30267" w14:paraId="2C91082C" w14:textId="77777777">
        <w:trPr>
          <w:jc w:val="center"/>
        </w:trPr>
        <w:tc>
          <w:tcPr>
            <w:tcW w:w="510" w:type="dxa"/>
          </w:tcPr>
          <w:p w14:paraId="6FC554EF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00583A5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そろばんの歌</w:t>
            </w:r>
          </w:p>
        </w:tc>
        <w:tc>
          <w:tcPr>
            <w:tcW w:w="3061" w:type="dxa"/>
          </w:tcPr>
          <w:p w14:paraId="53C36D54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そろばんの歌・そろばん画面。</w:t>
            </w:r>
          </w:p>
        </w:tc>
        <w:tc>
          <w:tcPr>
            <w:tcW w:w="2835" w:type="dxa"/>
          </w:tcPr>
          <w:p w14:paraId="0B46192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開始／停止／次へ</w:t>
            </w:r>
            <w:proofErr w:type="spellEnd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。</w:t>
            </w:r>
          </w:p>
        </w:tc>
        <w:tc>
          <w:tcPr>
            <w:tcW w:w="2494" w:type="dxa"/>
          </w:tcPr>
          <w:p w14:paraId="1B404CD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基本ロック、または見てまねる。</w:t>
            </w:r>
          </w:p>
        </w:tc>
        <w:tc>
          <w:tcPr>
            <w:tcW w:w="3969" w:type="dxa"/>
          </w:tcPr>
          <w:p w14:paraId="0CD0426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歌として扱う。そろばん操作が必要な場合は別設定。</w:t>
            </w:r>
          </w:p>
        </w:tc>
      </w:tr>
      <w:tr w:rsidR="00696518" w:rsidRPr="00B30267" w14:paraId="467239BC" w14:textId="77777777">
        <w:trPr>
          <w:jc w:val="center"/>
        </w:trPr>
        <w:tc>
          <w:tcPr>
            <w:tcW w:w="510" w:type="dxa"/>
          </w:tcPr>
          <w:p w14:paraId="52F338C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14:paraId="57D61E5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図形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br/>
              <w:t>教材を使う</w:t>
            </w:r>
          </w:p>
        </w:tc>
        <w:tc>
          <w:tcPr>
            <w:tcW w:w="3061" w:type="dxa"/>
          </w:tcPr>
          <w:p w14:paraId="4C5770C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図形の見本・問題・正解を表示。</w:t>
            </w: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教材使用の指示</w:t>
            </w:r>
            <w:proofErr w:type="spellEnd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。</w:t>
            </w:r>
          </w:p>
        </w:tc>
        <w:tc>
          <w:tcPr>
            <w:tcW w:w="2835" w:type="dxa"/>
          </w:tcPr>
          <w:p w14:paraId="518DAB4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開始／問題表示／正解表示／次へ／記録。</w:t>
            </w:r>
          </w:p>
        </w:tc>
        <w:tc>
          <w:tcPr>
            <w:tcW w:w="2494" w:type="dxa"/>
          </w:tcPr>
          <w:p w14:paraId="42F1873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教材を使う。必要時のみ選択・タッチ。</w:t>
            </w:r>
          </w:p>
        </w:tc>
        <w:tc>
          <w:tcPr>
            <w:tcW w:w="3969" w:type="dxa"/>
          </w:tcPr>
          <w:p w14:paraId="46DDCF9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図形教材は週ごとに差し替え。立体・平面で表示方法を分けられること。</w:t>
            </w:r>
          </w:p>
        </w:tc>
      </w:tr>
      <w:tr w:rsidR="00696518" w:rsidRPr="00B30267" w14:paraId="124ED44A" w14:textId="77777777">
        <w:trPr>
          <w:jc w:val="center"/>
        </w:trPr>
        <w:tc>
          <w:tcPr>
            <w:tcW w:w="510" w:type="dxa"/>
            <w:shd w:val="clear" w:color="auto" w:fill="FFF8DC"/>
          </w:tcPr>
          <w:p w14:paraId="271DC5A1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14</w:t>
            </w:r>
          </w:p>
        </w:tc>
        <w:tc>
          <w:tcPr>
            <w:tcW w:w="1701" w:type="dxa"/>
            <w:shd w:val="clear" w:color="auto" w:fill="FFF8DC"/>
          </w:tcPr>
          <w:p w14:paraId="3C336D4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エンジョイタイム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リトミック・粗大・実験・バスゲーム</w:t>
            </w:r>
          </w:p>
        </w:tc>
        <w:tc>
          <w:tcPr>
            <w:tcW w:w="3061" w:type="dxa"/>
            <w:shd w:val="clear" w:color="auto" w:fill="FFF8DC"/>
          </w:tcPr>
          <w:p w14:paraId="1BF43B0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活動内容に応じて動画・BGM・説明画面を表示。</w:t>
            </w:r>
          </w:p>
        </w:tc>
        <w:tc>
          <w:tcPr>
            <w:tcW w:w="2835" w:type="dxa"/>
            <w:shd w:val="clear" w:color="auto" w:fill="FFF8DC"/>
          </w:tcPr>
          <w:p w14:paraId="038A17A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活動を選択。</w:t>
            </w: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br/>
              <w:t>リトミック／粗大／実験／バスゲームの切替。</w:t>
            </w:r>
          </w:p>
        </w:tc>
        <w:tc>
          <w:tcPr>
            <w:tcW w:w="2494" w:type="dxa"/>
            <w:shd w:val="clear" w:color="auto" w:fill="FFF8DC"/>
          </w:tcPr>
          <w:p w14:paraId="63BAF2EE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基本ロック。活動により個別参加・タッチ可。</w:t>
            </w:r>
          </w:p>
        </w:tc>
        <w:tc>
          <w:tcPr>
            <w:tcW w:w="3969" w:type="dxa"/>
            <w:shd w:val="clear" w:color="auto" w:fill="FFF8DC"/>
          </w:tcPr>
          <w:p w14:paraId="16067F5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名称を「エンジョイタイム」に統一。活動種別を記録できること。</w:t>
            </w:r>
          </w:p>
        </w:tc>
      </w:tr>
      <w:tr w:rsidR="00696518" w:rsidRPr="00B30267" w14:paraId="01ECB655" w14:textId="77777777">
        <w:trPr>
          <w:jc w:val="center"/>
        </w:trPr>
        <w:tc>
          <w:tcPr>
            <w:tcW w:w="510" w:type="dxa"/>
          </w:tcPr>
          <w:p w14:paraId="7532E58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3C9BA92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終わりの歌</w:t>
            </w:r>
          </w:p>
        </w:tc>
        <w:tc>
          <w:tcPr>
            <w:tcW w:w="3061" w:type="dxa"/>
          </w:tcPr>
          <w:p w14:paraId="3AB44F66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終わりの歌＋ペル君のほめ演出。</w:t>
            </w:r>
          </w:p>
        </w:tc>
        <w:tc>
          <w:tcPr>
            <w:tcW w:w="2835" w:type="dxa"/>
          </w:tcPr>
          <w:p w14:paraId="3256D1E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開始／保護者レポート送信／終了。</w:t>
            </w:r>
          </w:p>
        </w:tc>
        <w:tc>
          <w:tcPr>
            <w:tcW w:w="2494" w:type="dxa"/>
          </w:tcPr>
          <w:p w14:paraId="47C02AB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基本ロック。必要児のみ共有可。</w:t>
            </w:r>
          </w:p>
        </w:tc>
        <w:tc>
          <w:tcPr>
            <w:tcW w:w="3969" w:type="dxa"/>
          </w:tcPr>
          <w:p w14:paraId="3233A27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がんばり記録・保護者レポート・今日の参加状況をまとめる。</w:t>
            </w:r>
          </w:p>
        </w:tc>
      </w:tr>
    </w:tbl>
    <w:p w14:paraId="711B7B18" w14:textId="77777777" w:rsidR="00696518" w:rsidRPr="00B30267" w:rsidRDefault="00000000">
      <w:pPr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br w:type="page"/>
      </w:r>
    </w:p>
    <w:p w14:paraId="464E4BF8" w14:textId="77777777" w:rsidR="00696518" w:rsidRPr="00B30267" w:rsidRDefault="00000000">
      <w:pPr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b/>
          <w:color w:val="1F4E79"/>
          <w:sz w:val="24"/>
          <w:szCs w:val="24"/>
          <w:lang w:eastAsia="ja-JP"/>
        </w:rPr>
        <w:lastRenderedPageBreak/>
        <w:t>2. フラッシュカード内容（訂正版）</w:t>
      </w:r>
    </w:p>
    <w:p w14:paraId="44C54A6D" w14:textId="77777777" w:rsidR="00696518" w:rsidRPr="00B30267" w:rsidRDefault="00000000">
      <w:pPr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b/>
          <w:sz w:val="24"/>
          <w:szCs w:val="24"/>
          <w:lang w:eastAsia="ja-JP"/>
        </w:rPr>
        <w:t>フラッシュカードは、動画ではなく「カード単位で設定できる教材管理枠」として作る。リンクカードも同じカード管理DBで扱う。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814"/>
        <w:gridCol w:w="2835"/>
        <w:gridCol w:w="6804"/>
      </w:tblGrid>
      <w:tr w:rsidR="00696518" w:rsidRPr="00B30267" w14:paraId="5A8692FC" w14:textId="77777777">
        <w:trPr>
          <w:tblHeader/>
          <w:jc w:val="center"/>
        </w:trPr>
        <w:tc>
          <w:tcPr>
            <w:tcW w:w="2268" w:type="dxa"/>
            <w:shd w:val="clear" w:color="auto" w:fill="D9EAD3"/>
          </w:tcPr>
          <w:p w14:paraId="5FC50F9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カテゴリ</w:t>
            </w:r>
            <w:proofErr w:type="spellEnd"/>
          </w:p>
        </w:tc>
        <w:tc>
          <w:tcPr>
            <w:tcW w:w="1814" w:type="dxa"/>
            <w:shd w:val="clear" w:color="auto" w:fill="D9EAD3"/>
          </w:tcPr>
          <w:p w14:paraId="25F2EA9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数量・範囲</w:t>
            </w:r>
          </w:p>
        </w:tc>
        <w:tc>
          <w:tcPr>
            <w:tcW w:w="2835" w:type="dxa"/>
            <w:shd w:val="clear" w:color="auto" w:fill="D9EAD3"/>
          </w:tcPr>
          <w:p w14:paraId="731E968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システム上の扱い</w:t>
            </w:r>
          </w:p>
        </w:tc>
        <w:tc>
          <w:tcPr>
            <w:tcW w:w="6804" w:type="dxa"/>
            <w:shd w:val="clear" w:color="auto" w:fill="D9EAD3"/>
          </w:tcPr>
          <w:p w14:paraId="77823DB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b/>
                <w:sz w:val="24"/>
                <w:szCs w:val="24"/>
              </w:rPr>
              <w:t>補足</w:t>
            </w:r>
          </w:p>
        </w:tc>
      </w:tr>
      <w:tr w:rsidR="00696518" w:rsidRPr="00B30267" w14:paraId="629F4E88" w14:textId="77777777">
        <w:trPr>
          <w:jc w:val="center"/>
        </w:trPr>
        <w:tc>
          <w:tcPr>
            <w:tcW w:w="2268" w:type="dxa"/>
            <w:shd w:val="clear" w:color="auto" w:fill="F4F9F4"/>
          </w:tcPr>
          <w:p w14:paraId="77C1B0F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百科事典</w:t>
            </w:r>
          </w:p>
        </w:tc>
        <w:tc>
          <w:tcPr>
            <w:tcW w:w="1814" w:type="dxa"/>
            <w:shd w:val="clear" w:color="auto" w:fill="F4F9F4"/>
          </w:tcPr>
          <w:p w14:paraId="5CAF421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6種類</w:t>
            </w:r>
          </w:p>
        </w:tc>
        <w:tc>
          <w:tcPr>
            <w:tcW w:w="2835" w:type="dxa"/>
            <w:shd w:val="clear" w:color="auto" w:fill="F4F9F4"/>
          </w:tcPr>
          <w:p w14:paraId="4A8702C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カテゴリ別に登録</w:t>
            </w:r>
          </w:p>
        </w:tc>
        <w:tc>
          <w:tcPr>
            <w:tcW w:w="6804" w:type="dxa"/>
            <w:shd w:val="clear" w:color="auto" w:fill="F4F9F4"/>
          </w:tcPr>
          <w:p w14:paraId="3881B23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毎月・BOXで差し替え可能にする</w:t>
            </w:r>
          </w:p>
        </w:tc>
      </w:tr>
      <w:tr w:rsidR="00696518" w:rsidRPr="00B30267" w14:paraId="6D966EB6" w14:textId="77777777">
        <w:trPr>
          <w:jc w:val="center"/>
        </w:trPr>
        <w:tc>
          <w:tcPr>
            <w:tcW w:w="2268" w:type="dxa"/>
          </w:tcPr>
          <w:p w14:paraId="1494B41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基礎概念カード</w:t>
            </w:r>
            <w:proofErr w:type="spellEnd"/>
          </w:p>
        </w:tc>
        <w:tc>
          <w:tcPr>
            <w:tcW w:w="1814" w:type="dxa"/>
          </w:tcPr>
          <w:p w14:paraId="27CD936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1種類以上</w:t>
            </w:r>
          </w:p>
        </w:tc>
        <w:tc>
          <w:tcPr>
            <w:tcW w:w="2835" w:type="dxa"/>
          </w:tcPr>
          <w:p w14:paraId="149D718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カテゴリ別に登録</w:t>
            </w:r>
          </w:p>
        </w:tc>
        <w:tc>
          <w:tcPr>
            <w:tcW w:w="6804" w:type="dxa"/>
          </w:tcPr>
          <w:p w14:paraId="7717F81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色・形・大小・上下など</w:t>
            </w:r>
          </w:p>
        </w:tc>
      </w:tr>
      <w:tr w:rsidR="00696518" w:rsidRPr="00B30267" w14:paraId="4A6661C8" w14:textId="77777777">
        <w:trPr>
          <w:jc w:val="center"/>
        </w:trPr>
        <w:tc>
          <w:tcPr>
            <w:tcW w:w="2268" w:type="dxa"/>
          </w:tcPr>
          <w:p w14:paraId="3F2237D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もじ</w:t>
            </w:r>
            <w:proofErr w:type="spellEnd"/>
          </w:p>
        </w:tc>
        <w:tc>
          <w:tcPr>
            <w:tcW w:w="1814" w:type="dxa"/>
          </w:tcPr>
          <w:p w14:paraId="1EC46F4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2種類</w:t>
            </w:r>
          </w:p>
        </w:tc>
        <w:tc>
          <w:tcPr>
            <w:tcW w:w="2835" w:type="dxa"/>
          </w:tcPr>
          <w:p w14:paraId="70EE81AF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文字カテゴリ</w:t>
            </w:r>
          </w:p>
        </w:tc>
        <w:tc>
          <w:tcPr>
            <w:tcW w:w="6804" w:type="dxa"/>
          </w:tcPr>
          <w:p w14:paraId="08F216EE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ひらがな・言葉など</w:t>
            </w:r>
          </w:p>
        </w:tc>
      </w:tr>
      <w:tr w:rsidR="00696518" w:rsidRPr="00B30267" w14:paraId="65EBB4E4" w14:textId="77777777">
        <w:trPr>
          <w:jc w:val="center"/>
        </w:trPr>
        <w:tc>
          <w:tcPr>
            <w:tcW w:w="2268" w:type="dxa"/>
          </w:tcPr>
          <w:p w14:paraId="54C20DC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かず</w:t>
            </w:r>
          </w:p>
        </w:tc>
        <w:tc>
          <w:tcPr>
            <w:tcW w:w="1814" w:type="dxa"/>
          </w:tcPr>
          <w:p w14:paraId="33972FC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2種類</w:t>
            </w:r>
          </w:p>
        </w:tc>
        <w:tc>
          <w:tcPr>
            <w:tcW w:w="2835" w:type="dxa"/>
          </w:tcPr>
          <w:p w14:paraId="4A10F71A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数カテゴリ</w:t>
            </w:r>
          </w:p>
        </w:tc>
        <w:tc>
          <w:tcPr>
            <w:tcW w:w="6804" w:type="dxa"/>
          </w:tcPr>
          <w:p w14:paraId="07E48C6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数字・数量・比較など</w:t>
            </w:r>
          </w:p>
        </w:tc>
      </w:tr>
      <w:tr w:rsidR="00696518" w:rsidRPr="00B30267" w14:paraId="2208EEC1" w14:textId="77777777">
        <w:trPr>
          <w:jc w:val="center"/>
        </w:trPr>
        <w:tc>
          <w:tcPr>
            <w:tcW w:w="2268" w:type="dxa"/>
          </w:tcPr>
          <w:p w14:paraId="1E878EB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右脳</w:t>
            </w:r>
            <w:proofErr w:type="spellEnd"/>
          </w:p>
        </w:tc>
        <w:tc>
          <w:tcPr>
            <w:tcW w:w="1814" w:type="dxa"/>
          </w:tcPr>
          <w:p w14:paraId="517B781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2種</w:t>
            </w:r>
          </w:p>
        </w:tc>
        <w:tc>
          <w:tcPr>
            <w:tcW w:w="2835" w:type="dxa"/>
          </w:tcPr>
          <w:p w14:paraId="08BB1A9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右脳カテゴリ</w:t>
            </w:r>
          </w:p>
        </w:tc>
        <w:tc>
          <w:tcPr>
            <w:tcW w:w="6804" w:type="dxa"/>
          </w:tcPr>
          <w:p w14:paraId="0CF805F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高速提示や記憶系</w:t>
            </w:r>
          </w:p>
        </w:tc>
      </w:tr>
      <w:tr w:rsidR="00696518" w:rsidRPr="00B30267" w14:paraId="3724B9AE" w14:textId="77777777">
        <w:trPr>
          <w:jc w:val="center"/>
        </w:trPr>
        <w:tc>
          <w:tcPr>
            <w:tcW w:w="2268" w:type="dxa"/>
          </w:tcPr>
          <w:p w14:paraId="4BBC33C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IQ</w:t>
            </w:r>
          </w:p>
        </w:tc>
        <w:tc>
          <w:tcPr>
            <w:tcW w:w="1814" w:type="dxa"/>
          </w:tcPr>
          <w:p w14:paraId="0E1B7F6A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1種類</w:t>
            </w:r>
          </w:p>
        </w:tc>
        <w:tc>
          <w:tcPr>
            <w:tcW w:w="2835" w:type="dxa"/>
          </w:tcPr>
          <w:p w14:paraId="4FF3AD5E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IQカテゴリ</w:t>
            </w:r>
          </w:p>
        </w:tc>
        <w:tc>
          <w:tcPr>
            <w:tcW w:w="6804" w:type="dxa"/>
          </w:tcPr>
          <w:p w14:paraId="524EE14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思考・推理系</w:t>
            </w:r>
          </w:p>
        </w:tc>
      </w:tr>
      <w:tr w:rsidR="00696518" w:rsidRPr="00B30267" w14:paraId="06866B00" w14:textId="77777777">
        <w:trPr>
          <w:jc w:val="center"/>
        </w:trPr>
        <w:tc>
          <w:tcPr>
            <w:tcW w:w="2268" w:type="dxa"/>
          </w:tcPr>
          <w:p w14:paraId="16F4291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絵画</w:t>
            </w:r>
          </w:p>
        </w:tc>
        <w:tc>
          <w:tcPr>
            <w:tcW w:w="1814" w:type="dxa"/>
          </w:tcPr>
          <w:p w14:paraId="2FD9523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2枚</w:t>
            </w:r>
          </w:p>
        </w:tc>
        <w:tc>
          <w:tcPr>
            <w:tcW w:w="2835" w:type="dxa"/>
          </w:tcPr>
          <w:p w14:paraId="3F34C3CE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絵画カテゴリ</w:t>
            </w:r>
          </w:p>
        </w:tc>
        <w:tc>
          <w:tcPr>
            <w:tcW w:w="6804" w:type="dxa"/>
          </w:tcPr>
          <w:p w14:paraId="664880E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作品名・画家名・画像</w:t>
            </w:r>
          </w:p>
        </w:tc>
      </w:tr>
      <w:tr w:rsidR="00696518" w:rsidRPr="00B30267" w14:paraId="55D52B9A" w14:textId="77777777">
        <w:trPr>
          <w:jc w:val="center"/>
        </w:trPr>
        <w:tc>
          <w:tcPr>
            <w:tcW w:w="2268" w:type="dxa"/>
          </w:tcPr>
          <w:p w14:paraId="6DC3983E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ことわざ</w:t>
            </w:r>
            <w:proofErr w:type="spellEnd"/>
          </w:p>
        </w:tc>
        <w:tc>
          <w:tcPr>
            <w:tcW w:w="1814" w:type="dxa"/>
          </w:tcPr>
          <w:p w14:paraId="03B47A0A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かるた丸あ行</w:t>
            </w:r>
          </w:p>
        </w:tc>
        <w:tc>
          <w:tcPr>
            <w:tcW w:w="2835" w:type="dxa"/>
          </w:tcPr>
          <w:p w14:paraId="3DBA7A5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ことわざカテゴリ</w:t>
            </w:r>
          </w:p>
        </w:tc>
        <w:tc>
          <w:tcPr>
            <w:tcW w:w="6804" w:type="dxa"/>
          </w:tcPr>
          <w:p w14:paraId="35F3677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あ行を1セットとして管理</w:t>
            </w:r>
          </w:p>
        </w:tc>
      </w:tr>
      <w:tr w:rsidR="00696518" w:rsidRPr="00B30267" w14:paraId="38C5E1AB" w14:textId="77777777">
        <w:trPr>
          <w:jc w:val="center"/>
        </w:trPr>
        <w:tc>
          <w:tcPr>
            <w:tcW w:w="2268" w:type="dxa"/>
          </w:tcPr>
          <w:p w14:paraId="6DF697F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百人一首</w:t>
            </w:r>
            <w:proofErr w:type="spellEnd"/>
          </w:p>
        </w:tc>
        <w:tc>
          <w:tcPr>
            <w:tcW w:w="1814" w:type="dxa"/>
          </w:tcPr>
          <w:p w14:paraId="2830196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3枚</w:t>
            </w:r>
          </w:p>
        </w:tc>
        <w:tc>
          <w:tcPr>
            <w:tcW w:w="2835" w:type="dxa"/>
          </w:tcPr>
          <w:p w14:paraId="584C1D7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百人一首カテゴリ</w:t>
            </w:r>
          </w:p>
        </w:tc>
        <w:tc>
          <w:tcPr>
            <w:tcW w:w="6804" w:type="dxa"/>
          </w:tcPr>
          <w:p w14:paraId="7B13919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読み上げ音声と連動可</w:t>
            </w:r>
          </w:p>
        </w:tc>
      </w:tr>
      <w:tr w:rsidR="00696518" w:rsidRPr="00B30267" w14:paraId="5819F219" w14:textId="77777777">
        <w:trPr>
          <w:jc w:val="center"/>
        </w:trPr>
        <w:tc>
          <w:tcPr>
            <w:tcW w:w="2268" w:type="dxa"/>
          </w:tcPr>
          <w:p w14:paraId="1A6F286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反対語</w:t>
            </w:r>
            <w:proofErr w:type="spellEnd"/>
          </w:p>
        </w:tc>
        <w:tc>
          <w:tcPr>
            <w:tcW w:w="1814" w:type="dxa"/>
          </w:tcPr>
          <w:p w14:paraId="356EA621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3枚</w:t>
            </w:r>
          </w:p>
        </w:tc>
        <w:tc>
          <w:tcPr>
            <w:tcW w:w="2835" w:type="dxa"/>
          </w:tcPr>
          <w:p w14:paraId="70E8133B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反対語カテゴリ</w:t>
            </w:r>
          </w:p>
        </w:tc>
        <w:tc>
          <w:tcPr>
            <w:tcW w:w="6804" w:type="dxa"/>
          </w:tcPr>
          <w:p w14:paraId="1236B712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対になる語を登録</w:t>
            </w:r>
          </w:p>
        </w:tc>
      </w:tr>
      <w:tr w:rsidR="00696518" w:rsidRPr="00B30267" w14:paraId="4CA23644" w14:textId="77777777">
        <w:trPr>
          <w:jc w:val="center"/>
        </w:trPr>
        <w:tc>
          <w:tcPr>
            <w:tcW w:w="2268" w:type="dxa"/>
          </w:tcPr>
          <w:p w14:paraId="76698AA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四字熟語</w:t>
            </w:r>
          </w:p>
        </w:tc>
        <w:tc>
          <w:tcPr>
            <w:tcW w:w="1814" w:type="dxa"/>
          </w:tcPr>
          <w:p w14:paraId="49F87C16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3枚</w:t>
            </w:r>
          </w:p>
        </w:tc>
        <w:tc>
          <w:tcPr>
            <w:tcW w:w="2835" w:type="dxa"/>
          </w:tcPr>
          <w:p w14:paraId="5CBD2EF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四字熟語カテゴリ</w:t>
            </w:r>
          </w:p>
        </w:tc>
        <w:tc>
          <w:tcPr>
            <w:tcW w:w="6804" w:type="dxa"/>
          </w:tcPr>
          <w:p w14:paraId="60C04EF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読み・意味を登録可</w:t>
            </w:r>
          </w:p>
        </w:tc>
      </w:tr>
      <w:tr w:rsidR="00696518" w:rsidRPr="00B30267" w14:paraId="3B0253CD" w14:textId="77777777">
        <w:trPr>
          <w:jc w:val="center"/>
        </w:trPr>
        <w:tc>
          <w:tcPr>
            <w:tcW w:w="2268" w:type="dxa"/>
          </w:tcPr>
          <w:p w14:paraId="0608B50F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俳句</w:t>
            </w:r>
          </w:p>
        </w:tc>
        <w:tc>
          <w:tcPr>
            <w:tcW w:w="1814" w:type="dxa"/>
          </w:tcPr>
          <w:p w14:paraId="1716B89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4枚</w:t>
            </w:r>
          </w:p>
        </w:tc>
        <w:tc>
          <w:tcPr>
            <w:tcW w:w="2835" w:type="dxa"/>
          </w:tcPr>
          <w:p w14:paraId="5DB394C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俳句カテゴリ</w:t>
            </w:r>
          </w:p>
        </w:tc>
        <w:tc>
          <w:tcPr>
            <w:tcW w:w="6804" w:type="dxa"/>
          </w:tcPr>
          <w:p w14:paraId="4D5E702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季語・作者を登録可</w:t>
            </w:r>
          </w:p>
        </w:tc>
      </w:tr>
      <w:tr w:rsidR="00696518" w:rsidRPr="00B30267" w14:paraId="42068BF1" w14:textId="77777777">
        <w:trPr>
          <w:jc w:val="center"/>
        </w:trPr>
        <w:tc>
          <w:tcPr>
            <w:tcW w:w="2268" w:type="dxa"/>
          </w:tcPr>
          <w:p w14:paraId="6355B710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実寸フラッシュカード</w:t>
            </w:r>
          </w:p>
        </w:tc>
        <w:tc>
          <w:tcPr>
            <w:tcW w:w="1814" w:type="dxa"/>
          </w:tcPr>
          <w:p w14:paraId="6A5CC79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10枚</w:t>
            </w:r>
          </w:p>
        </w:tc>
        <w:tc>
          <w:tcPr>
            <w:tcW w:w="2835" w:type="dxa"/>
          </w:tcPr>
          <w:p w14:paraId="0462B3F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実寸カテゴリ</w:t>
            </w:r>
          </w:p>
        </w:tc>
        <w:tc>
          <w:tcPr>
            <w:tcW w:w="6804" w:type="dxa"/>
          </w:tcPr>
          <w:p w14:paraId="599EF414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実寸表示の倍率に注意</w:t>
            </w:r>
          </w:p>
        </w:tc>
      </w:tr>
      <w:tr w:rsidR="00696518" w:rsidRPr="00B30267" w14:paraId="23AF5A7A" w14:textId="77777777">
        <w:trPr>
          <w:jc w:val="center"/>
        </w:trPr>
        <w:tc>
          <w:tcPr>
            <w:tcW w:w="2268" w:type="dxa"/>
            <w:shd w:val="clear" w:color="auto" w:fill="F4F9F4"/>
          </w:tcPr>
          <w:p w14:paraId="10336CE1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リンクカード</w:t>
            </w:r>
            <w:proofErr w:type="spellEnd"/>
          </w:p>
        </w:tc>
        <w:tc>
          <w:tcPr>
            <w:tcW w:w="1814" w:type="dxa"/>
            <w:shd w:val="clear" w:color="auto" w:fill="F4F9F4"/>
          </w:tcPr>
          <w:p w14:paraId="1FE49C6D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10〜30枚</w:t>
            </w:r>
          </w:p>
        </w:tc>
        <w:tc>
          <w:tcPr>
            <w:tcW w:w="2835" w:type="dxa"/>
            <w:shd w:val="clear" w:color="auto" w:fill="F4F9F4"/>
          </w:tcPr>
          <w:p w14:paraId="2051CD47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リンクカードカテゴリ</w:t>
            </w:r>
          </w:p>
        </w:tc>
        <w:tc>
          <w:tcPr>
            <w:tcW w:w="6804" w:type="dxa"/>
            <w:shd w:val="clear" w:color="auto" w:fill="F4F9F4"/>
          </w:tcPr>
          <w:p w14:paraId="7D3CE1CC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物語順・並び順を保持</w:t>
            </w:r>
          </w:p>
        </w:tc>
      </w:tr>
      <w:tr w:rsidR="00696518" w:rsidRPr="00B30267" w14:paraId="00CC1322" w14:textId="77777777">
        <w:trPr>
          <w:jc w:val="center"/>
        </w:trPr>
        <w:tc>
          <w:tcPr>
            <w:tcW w:w="2268" w:type="dxa"/>
          </w:tcPr>
          <w:p w14:paraId="192ECE78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proofErr w:type="spellStart"/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英単語</w:t>
            </w:r>
            <w:proofErr w:type="spellEnd"/>
          </w:p>
        </w:tc>
        <w:tc>
          <w:tcPr>
            <w:tcW w:w="1814" w:type="dxa"/>
          </w:tcPr>
          <w:p w14:paraId="33B38465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数量は別途決定</w:t>
            </w:r>
          </w:p>
        </w:tc>
        <w:tc>
          <w:tcPr>
            <w:tcW w:w="2835" w:type="dxa"/>
          </w:tcPr>
          <w:p w14:paraId="08EAF661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英語カテゴリ</w:t>
            </w:r>
          </w:p>
        </w:tc>
        <w:tc>
          <w:tcPr>
            <w:tcW w:w="6804" w:type="dxa"/>
          </w:tcPr>
          <w:p w14:paraId="38FA98FE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音声はルルちゃん等に設定可能</w:t>
            </w:r>
          </w:p>
        </w:tc>
      </w:tr>
      <w:tr w:rsidR="00696518" w:rsidRPr="00B30267" w14:paraId="1F6F0ED2" w14:textId="77777777">
        <w:trPr>
          <w:jc w:val="center"/>
        </w:trPr>
        <w:tc>
          <w:tcPr>
            <w:tcW w:w="2268" w:type="dxa"/>
            <w:shd w:val="clear" w:color="auto" w:fill="F4F9F4"/>
          </w:tcPr>
          <w:p w14:paraId="30069E13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English Diary</w:t>
            </w:r>
          </w:p>
        </w:tc>
        <w:tc>
          <w:tcPr>
            <w:tcW w:w="1814" w:type="dxa"/>
            <w:shd w:val="clear" w:color="auto" w:fill="F4F9F4"/>
          </w:tcPr>
          <w:p w14:paraId="08EB0484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数量は別途決定</w:t>
            </w:r>
          </w:p>
        </w:tc>
        <w:tc>
          <w:tcPr>
            <w:tcW w:w="2835" w:type="dxa"/>
            <w:shd w:val="clear" w:color="auto" w:fill="F4F9F4"/>
          </w:tcPr>
          <w:p w14:paraId="3B18F11E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</w:rPr>
              <w:t>英語日記カテゴリ</w:t>
            </w:r>
          </w:p>
        </w:tc>
        <w:tc>
          <w:tcPr>
            <w:tcW w:w="6804" w:type="dxa"/>
            <w:shd w:val="clear" w:color="auto" w:fill="F4F9F4"/>
          </w:tcPr>
          <w:p w14:paraId="46E6CDB9" w14:textId="77777777" w:rsidR="00696518" w:rsidRPr="00B30267" w:rsidRDefault="00000000">
            <w:pPr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</w:pPr>
            <w:r w:rsidRPr="00B30267">
              <w:rPr>
                <w:rFonts w:ascii="HGPｺﾞｼｯｸE" w:eastAsia="HGPｺﾞｼｯｸE" w:hAnsi="HGPｺﾞｼｯｸE"/>
                <w:sz w:val="24"/>
                <w:szCs w:val="24"/>
                <w:lang w:eastAsia="ja-JP"/>
              </w:rPr>
              <w:t>短文・音声・絵を登録可能</w:t>
            </w:r>
          </w:p>
        </w:tc>
      </w:tr>
    </w:tbl>
    <w:p w14:paraId="02985540" w14:textId="77777777" w:rsidR="00696518" w:rsidRPr="00B30267" w:rsidRDefault="00000000">
      <w:pPr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b/>
          <w:color w:val="1F4E79"/>
          <w:sz w:val="24"/>
          <w:szCs w:val="24"/>
          <w:lang w:eastAsia="ja-JP"/>
        </w:rPr>
        <w:t>3. フラッシュカードのカード単位設定</w:t>
      </w:r>
    </w:p>
    <w:p w14:paraId="290B2C41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音声自動：ON/OFFをカードごとに設定。</w:t>
      </w:r>
    </w:p>
    <w:p w14:paraId="2CAD6F57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カードめくり自動：ON/OFFをカードごとに設定。</w:t>
      </w:r>
    </w:p>
    <w:p w14:paraId="14953027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音声だけ自動／カードめくりだけ自動／完全自動／先生進行を切り替え。</w:t>
      </w:r>
    </w:p>
    <w:p w14:paraId="3A650FF3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音声終了後に次へ進む／秒数指定で次へ進む／先生が押した時だけ進む、を選べる。</w:t>
      </w:r>
    </w:p>
    <w:p w14:paraId="5221B791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声の種類：1 ペル君、2 ルルちゃん、3 博士、4 おじいちゃん。</w:t>
      </w:r>
    </w:p>
    <w:p w14:paraId="728C0ACB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クラスでトラブルや個別補助が起きても、全体のレッスンが止まらないようにする。</w:t>
      </w:r>
    </w:p>
    <w:p w14:paraId="0186F4C7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よいクラス・落ち着いたクラスでは、先生の進行で柔軟に進められるようにする。</w:t>
      </w:r>
    </w:p>
    <w:p w14:paraId="3169207B" w14:textId="77777777" w:rsidR="00696518" w:rsidRPr="00B30267" w:rsidRDefault="00000000">
      <w:pPr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b/>
          <w:color w:val="1F4E79"/>
          <w:sz w:val="24"/>
          <w:szCs w:val="24"/>
          <w:lang w:eastAsia="ja-JP"/>
        </w:rPr>
        <w:lastRenderedPageBreak/>
        <w:t>4. システム会社へ先に確認したいこと</w:t>
      </w:r>
    </w:p>
    <w:p w14:paraId="290FCC47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先生の携帯を親機にして、大画面・子どもタブレットを同期できるか。</w:t>
      </w:r>
    </w:p>
    <w:p w14:paraId="5E1C8A9B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子どもタブレットを場面ごとにロックし、必要な時だけボタンを有効にできるか。</w:t>
      </w:r>
    </w:p>
    <w:p w14:paraId="07FE5775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特別な子だけ、大画面映像を子どもタブレットにも共有できるか。</w:t>
      </w:r>
    </w:p>
    <w:p w14:paraId="436DD7F4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フラッシュカードの音声・めくり・声の種類を、カードごとに設定できるか。</w:t>
      </w:r>
    </w:p>
    <w:p w14:paraId="68028B2C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直観像で、表示→消す→再表示→消す→回答→正解表示、のボタン順を作れるか。</w:t>
      </w:r>
    </w:p>
    <w:p w14:paraId="44A20787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ハイブリッドレッスンタイム3つ、文字、数、図形、エンジョイタイムを週ごとに差し替えできるか。</w:t>
      </w:r>
    </w:p>
    <w:p w14:paraId="17079924" w14:textId="77777777" w:rsidR="00696518" w:rsidRPr="00B30267" w:rsidRDefault="00000000">
      <w:pPr>
        <w:pStyle w:val="a0"/>
        <w:spacing w:after="0"/>
        <w:rPr>
          <w:rFonts w:ascii="HGPｺﾞｼｯｸE" w:eastAsia="HGPｺﾞｼｯｸE" w:hAnsi="HGPｺﾞｼｯｸE"/>
          <w:sz w:val="24"/>
          <w:szCs w:val="24"/>
          <w:lang w:eastAsia="ja-JP"/>
        </w:rPr>
      </w:pPr>
      <w:r w:rsidRPr="00B30267">
        <w:rPr>
          <w:rFonts w:ascii="HGPｺﾞｼｯｸE" w:eastAsia="HGPｺﾞｼｯｸE" w:hAnsi="HGPｺﾞｼｯｸE"/>
          <w:sz w:val="24"/>
          <w:szCs w:val="24"/>
          <w:lang w:eastAsia="ja-JP"/>
        </w:rPr>
        <w:t>通信ずれ・連打・誤タッチが起きても、先生画面から復帰できるか。</w:t>
      </w:r>
    </w:p>
    <w:sectPr w:rsidR="00696518" w:rsidRPr="00B30267" w:rsidSect="00034616">
      <w:pgSz w:w="16838" w:h="11906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343675">
    <w:abstractNumId w:val="8"/>
  </w:num>
  <w:num w:numId="2" w16cid:durableId="1004362069">
    <w:abstractNumId w:val="6"/>
  </w:num>
  <w:num w:numId="3" w16cid:durableId="113864238">
    <w:abstractNumId w:val="5"/>
  </w:num>
  <w:num w:numId="4" w16cid:durableId="1502502905">
    <w:abstractNumId w:val="4"/>
  </w:num>
  <w:num w:numId="5" w16cid:durableId="516818867">
    <w:abstractNumId w:val="7"/>
  </w:num>
  <w:num w:numId="6" w16cid:durableId="89132744">
    <w:abstractNumId w:val="3"/>
  </w:num>
  <w:num w:numId="7" w16cid:durableId="225999297">
    <w:abstractNumId w:val="2"/>
  </w:num>
  <w:num w:numId="8" w16cid:durableId="1147090810">
    <w:abstractNumId w:val="1"/>
  </w:num>
  <w:num w:numId="9" w16cid:durableId="8874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6518"/>
    <w:rsid w:val="009C21F9"/>
    <w:rsid w:val="00AA1D8D"/>
    <w:rsid w:val="00B30267"/>
    <w:rsid w:val="00B47730"/>
    <w:rsid w:val="00CB0664"/>
    <w:rsid w:val="00EC452C"/>
    <w:rsid w:val="00F954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960D25"/>
  <w14:defaultImageDpi w14:val="300"/>
  <w15:docId w15:val="{CB40BF83-0D5A-4F7B-A8BB-D373C06E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可奈 大坪</cp:lastModifiedBy>
  <cp:revision>1</cp:revision>
  <dcterms:created xsi:type="dcterms:W3CDTF">2013-12-23T23:15:00Z</dcterms:created>
  <dcterms:modified xsi:type="dcterms:W3CDTF">2026-06-30T04:21:00Z</dcterms:modified>
  <cp:category/>
</cp:coreProperties>
</file>