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10903" w14:textId="4D269A5E" w:rsidR="009A6448" w:rsidRDefault="009A6448" w:rsidP="009A6448">
      <w:pPr>
        <w:pStyle w:val="Title"/>
        <w:spacing w:line="360" w:lineRule="auto"/>
        <w:jc w:val="center"/>
        <w:rPr>
          <w:rFonts w:ascii="Times New Roman" w:hAnsi="Times New Roman" w:cs="Times New Roman"/>
          <w:b/>
          <w:bCs/>
          <w:sz w:val="52"/>
          <w:szCs w:val="52"/>
        </w:rPr>
      </w:pPr>
      <w:r>
        <w:fldChar w:fldCharType="begin"/>
      </w:r>
      <w:r>
        <w:instrText xml:space="preserve"> INCLUDEPICTURE "/Users/datschef/Library/Group Containers/UBF8T346G9.ms/WebArchiveCopyPasteTempFiles/com.microsoft.Word/swinburne-university-of-technology-logo-png-transparent.png" \* MERGEFORMATINET </w:instrText>
      </w:r>
      <w:r>
        <w:fldChar w:fldCharType="separate"/>
      </w:r>
      <w:r>
        <w:rPr>
          <w:noProof/>
        </w:rPr>
        <w:drawing>
          <wp:inline distT="0" distB="0" distL="0" distR="0" wp14:anchorId="5900C48F" wp14:editId="1C953058">
            <wp:extent cx="2800951" cy="2800951"/>
            <wp:effectExtent l="0" t="0" r="0" b="0"/>
            <wp:docPr id="787686649" name="Picture 1" descr="Swinburne University of Technology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nburne University of Technology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9735" cy="2819735"/>
                    </a:xfrm>
                    <a:prstGeom prst="rect">
                      <a:avLst/>
                    </a:prstGeom>
                    <a:noFill/>
                    <a:ln>
                      <a:noFill/>
                    </a:ln>
                  </pic:spPr>
                </pic:pic>
              </a:graphicData>
            </a:graphic>
          </wp:inline>
        </w:drawing>
      </w:r>
      <w:r>
        <w:fldChar w:fldCharType="end"/>
      </w:r>
    </w:p>
    <w:p w14:paraId="39BB9142" w14:textId="5BFB11A7" w:rsidR="009A6448" w:rsidRPr="009A6448" w:rsidRDefault="009A6448" w:rsidP="009A6448">
      <w:pPr>
        <w:pStyle w:val="Title"/>
        <w:spacing w:line="360" w:lineRule="auto"/>
        <w:jc w:val="center"/>
        <w:rPr>
          <w:rFonts w:ascii="Times New Roman" w:hAnsi="Times New Roman" w:cs="Times New Roman"/>
          <w:b/>
          <w:bCs/>
          <w:sz w:val="52"/>
          <w:szCs w:val="52"/>
        </w:rPr>
      </w:pPr>
      <w:r w:rsidRPr="009A6448">
        <w:rPr>
          <w:rFonts w:ascii="Times New Roman" w:hAnsi="Times New Roman" w:cs="Times New Roman"/>
          <w:b/>
          <w:bCs/>
          <w:sz w:val="52"/>
          <w:szCs w:val="52"/>
        </w:rPr>
        <w:t xml:space="preserve">COS30049 </w:t>
      </w:r>
    </w:p>
    <w:p w14:paraId="795E2488" w14:textId="608A6E6F" w:rsidR="009A6448" w:rsidRPr="009A6448" w:rsidRDefault="009A6448" w:rsidP="009A6448">
      <w:pPr>
        <w:pStyle w:val="Title"/>
        <w:spacing w:line="360" w:lineRule="auto"/>
        <w:jc w:val="center"/>
        <w:rPr>
          <w:rFonts w:ascii="Times New Roman" w:hAnsi="Times New Roman" w:cs="Times New Roman"/>
          <w:b/>
          <w:bCs/>
          <w:sz w:val="52"/>
          <w:szCs w:val="52"/>
        </w:rPr>
      </w:pPr>
      <w:r w:rsidRPr="009A6448">
        <w:rPr>
          <w:rFonts w:ascii="Times New Roman" w:hAnsi="Times New Roman" w:cs="Times New Roman"/>
          <w:b/>
          <w:bCs/>
          <w:sz w:val="52"/>
          <w:szCs w:val="52"/>
        </w:rPr>
        <w:t>Computing technology Innovation Project</w:t>
      </w:r>
    </w:p>
    <w:p w14:paraId="6A58CE72" w14:textId="77777777" w:rsidR="009A6448" w:rsidRPr="009A6448" w:rsidRDefault="009A6448" w:rsidP="009A6448">
      <w:pPr>
        <w:rPr>
          <w:b/>
          <w:bCs/>
          <w:sz w:val="22"/>
          <w:szCs w:val="22"/>
        </w:rPr>
      </w:pPr>
    </w:p>
    <w:p w14:paraId="4580867D" w14:textId="70E41748" w:rsidR="009B3B17" w:rsidRPr="009A6448" w:rsidRDefault="00937CB3" w:rsidP="009A6448">
      <w:pPr>
        <w:pStyle w:val="Title"/>
        <w:spacing w:line="360" w:lineRule="auto"/>
        <w:jc w:val="center"/>
        <w:rPr>
          <w:rFonts w:ascii="Times New Roman" w:hAnsi="Times New Roman" w:cs="Times New Roman"/>
          <w:b/>
          <w:bCs/>
          <w:sz w:val="52"/>
          <w:szCs w:val="52"/>
        </w:rPr>
      </w:pPr>
      <w:r w:rsidRPr="009A6448">
        <w:rPr>
          <w:rFonts w:ascii="Times New Roman" w:hAnsi="Times New Roman" w:cs="Times New Roman"/>
          <w:b/>
          <w:bCs/>
          <w:sz w:val="52"/>
          <w:szCs w:val="52"/>
        </w:rPr>
        <w:t>Assignment 2 – AI-based Project</w:t>
      </w:r>
    </w:p>
    <w:p w14:paraId="31440155" w14:textId="3EEC1CF8" w:rsidR="00937CB3" w:rsidRDefault="00937CB3" w:rsidP="009A6448">
      <w:pPr>
        <w:pStyle w:val="Title"/>
        <w:spacing w:line="360" w:lineRule="auto"/>
        <w:jc w:val="center"/>
        <w:rPr>
          <w:rFonts w:ascii="Times New Roman" w:hAnsi="Times New Roman" w:cs="Times New Roman"/>
          <w:b/>
          <w:bCs/>
          <w:i/>
          <w:iCs/>
          <w:sz w:val="52"/>
          <w:szCs w:val="52"/>
        </w:rPr>
      </w:pPr>
      <w:r w:rsidRPr="009A6448">
        <w:rPr>
          <w:rFonts w:ascii="Times New Roman" w:hAnsi="Times New Roman" w:cs="Times New Roman"/>
          <w:b/>
          <w:bCs/>
          <w:i/>
          <w:iCs/>
          <w:sz w:val="52"/>
          <w:szCs w:val="52"/>
        </w:rPr>
        <w:t xml:space="preserve">Spam </w:t>
      </w:r>
      <w:r w:rsidR="0060027B">
        <w:rPr>
          <w:rFonts w:ascii="Times New Roman" w:hAnsi="Times New Roman" w:cs="Times New Roman"/>
          <w:b/>
          <w:bCs/>
          <w:i/>
          <w:iCs/>
          <w:sz w:val="52"/>
          <w:szCs w:val="52"/>
        </w:rPr>
        <w:t>Emails/</w:t>
      </w:r>
      <w:r w:rsidRPr="009A6448">
        <w:rPr>
          <w:rFonts w:ascii="Times New Roman" w:hAnsi="Times New Roman" w:cs="Times New Roman"/>
          <w:b/>
          <w:bCs/>
          <w:i/>
          <w:iCs/>
          <w:sz w:val="52"/>
          <w:szCs w:val="52"/>
        </w:rPr>
        <w:t>Messages Detection Using Machine Learning</w:t>
      </w:r>
    </w:p>
    <w:p w14:paraId="18D54F70" w14:textId="77777777" w:rsidR="009A6448" w:rsidRDefault="009A6448" w:rsidP="009A6448"/>
    <w:p w14:paraId="41750AA1" w14:textId="1E767848" w:rsidR="009A6448" w:rsidRDefault="009A6448" w:rsidP="009A6448">
      <w:pPr>
        <w:rPr>
          <w:rFonts w:ascii="Times New Roman" w:hAnsi="Times New Roman" w:cs="Times New Roman"/>
          <w:sz w:val="28"/>
          <w:szCs w:val="28"/>
        </w:rPr>
      </w:pPr>
      <w:r>
        <w:rPr>
          <w:rFonts w:ascii="Times New Roman" w:hAnsi="Times New Roman" w:cs="Times New Roman"/>
          <w:sz w:val="28"/>
          <w:szCs w:val="28"/>
        </w:rPr>
        <w:t>Swinburne University of Technology</w:t>
      </w:r>
      <w:r>
        <w:rPr>
          <w:rFonts w:ascii="Times New Roman" w:hAnsi="Times New Roman" w:cs="Times New Roman"/>
          <w:sz w:val="28"/>
          <w:szCs w:val="28"/>
          <w:lang w:val="vi-VN"/>
        </w:rPr>
        <w:t xml:space="preserve"> – </w:t>
      </w:r>
      <w:r>
        <w:rPr>
          <w:rFonts w:ascii="Times New Roman" w:hAnsi="Times New Roman" w:cs="Times New Roman"/>
          <w:sz w:val="28"/>
          <w:szCs w:val="28"/>
        </w:rPr>
        <w:t>Semester 2, 2025</w:t>
      </w:r>
    </w:p>
    <w:p w14:paraId="5A9B0538" w14:textId="1883A76D" w:rsidR="009A6448" w:rsidRDefault="009A6448" w:rsidP="009A6448">
      <w:pPr>
        <w:rPr>
          <w:rFonts w:ascii="Times New Roman" w:hAnsi="Times New Roman" w:cs="Times New Roman"/>
          <w:sz w:val="28"/>
          <w:szCs w:val="28"/>
        </w:rPr>
      </w:pPr>
      <w:r>
        <w:rPr>
          <w:rFonts w:ascii="Times New Roman" w:hAnsi="Times New Roman" w:cs="Times New Roman"/>
          <w:sz w:val="28"/>
          <w:szCs w:val="28"/>
        </w:rPr>
        <w:t xml:space="preserve">Tutorial: Monday 12:30 AM – </w:t>
      </w:r>
      <w:proofErr w:type="spellStart"/>
      <w:r>
        <w:rPr>
          <w:rFonts w:ascii="Times New Roman" w:hAnsi="Times New Roman" w:cs="Times New Roman"/>
          <w:sz w:val="28"/>
          <w:szCs w:val="28"/>
        </w:rPr>
        <w:t>Jianwen</w:t>
      </w:r>
      <w:proofErr w:type="spellEnd"/>
      <w:r>
        <w:rPr>
          <w:rFonts w:ascii="Times New Roman" w:hAnsi="Times New Roman" w:cs="Times New Roman"/>
          <w:sz w:val="28"/>
          <w:szCs w:val="28"/>
        </w:rPr>
        <w:t xml:space="preserve"> Liu</w:t>
      </w:r>
    </w:p>
    <w:p w14:paraId="52B71F3D" w14:textId="4179845A" w:rsidR="009A6448" w:rsidRDefault="009A6448" w:rsidP="009A6448">
      <w:pPr>
        <w:rPr>
          <w:rFonts w:ascii="Times New Roman" w:hAnsi="Times New Roman" w:cs="Times New Roman"/>
          <w:sz w:val="28"/>
          <w:szCs w:val="28"/>
        </w:rPr>
      </w:pPr>
      <w:r>
        <w:rPr>
          <w:rFonts w:ascii="Times New Roman" w:hAnsi="Times New Roman" w:cs="Times New Roman"/>
          <w:sz w:val="28"/>
          <w:szCs w:val="28"/>
        </w:rPr>
        <w:t>Session 26 – Group 7 Members:</w:t>
      </w:r>
    </w:p>
    <w:p w14:paraId="747BFC28" w14:textId="45B0388E" w:rsidR="009A6448" w:rsidRDefault="009A6448" w:rsidP="00EF691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Hong Dat Cao – 104497198</w:t>
      </w:r>
    </w:p>
    <w:p w14:paraId="21BB09A6" w14:textId="118BB5A1" w:rsidR="009A6448" w:rsidRDefault="009A6448" w:rsidP="00EF691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Vu Thuan Huynh</w:t>
      </w:r>
      <w:r w:rsidR="00711AB5">
        <w:rPr>
          <w:rFonts w:ascii="Times New Roman" w:hAnsi="Times New Roman" w:cs="Times New Roman"/>
          <w:sz w:val="28"/>
          <w:szCs w:val="28"/>
        </w:rPr>
        <w:t xml:space="preserve"> – 105218471</w:t>
      </w:r>
    </w:p>
    <w:p w14:paraId="4D57A3B5" w14:textId="106768A2" w:rsidR="00711AB5" w:rsidRDefault="009A6448" w:rsidP="00EF691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Duy Le</w:t>
      </w:r>
      <w:r w:rsidR="00711AB5">
        <w:rPr>
          <w:rFonts w:ascii="Times New Roman" w:hAnsi="Times New Roman" w:cs="Times New Roman"/>
          <w:sz w:val="28"/>
          <w:szCs w:val="28"/>
        </w:rPr>
        <w:t xml:space="preserve"> – 104180126</w:t>
      </w:r>
    </w:p>
    <w:p w14:paraId="6A25C193" w14:textId="77777777" w:rsidR="00711AB5" w:rsidRDefault="00711AB5">
      <w:pPr>
        <w:rPr>
          <w:rFonts w:ascii="Times New Roman" w:hAnsi="Times New Roman" w:cs="Times New Roman"/>
          <w:sz w:val="28"/>
          <w:szCs w:val="28"/>
        </w:rPr>
      </w:pPr>
      <w:r>
        <w:rPr>
          <w:rFonts w:ascii="Times New Roman" w:hAnsi="Times New Roman" w:cs="Times New Roman"/>
          <w:sz w:val="28"/>
          <w:szCs w:val="28"/>
        </w:rPr>
        <w:br w:type="page"/>
      </w:r>
    </w:p>
    <w:p w14:paraId="26C0916F" w14:textId="77777777" w:rsidR="00711AB5" w:rsidRDefault="00711AB5" w:rsidP="00711AB5">
      <w:pPr>
        <w:rPr>
          <w:rFonts w:ascii="Times New Roman" w:hAnsi="Times New Roman" w:cs="Times New Roman"/>
          <w:sz w:val="28"/>
          <w:szCs w:val="28"/>
        </w:rPr>
        <w:sectPr w:rsidR="00711AB5" w:rsidSect="001B2B53">
          <w:footerReference w:type="default" r:id="rId9"/>
          <w:pgSz w:w="11900" w:h="16840"/>
          <w:pgMar w:top="1440" w:right="1440" w:bottom="1440" w:left="1440" w:header="720" w:footer="720" w:gutter="0"/>
          <w:cols w:space="720"/>
          <w:vAlign w:val="center"/>
          <w:titlePg/>
          <w:docGrid w:linePitch="360"/>
        </w:sectPr>
      </w:pPr>
    </w:p>
    <w:sdt>
      <w:sdtPr>
        <w:rPr>
          <w:rFonts w:asciiTheme="minorHAnsi" w:eastAsiaTheme="minorEastAsia" w:hAnsiTheme="minorHAnsi" w:cstheme="minorBidi"/>
          <w:b w:val="0"/>
          <w:bCs w:val="0"/>
          <w:color w:val="auto"/>
          <w:kern w:val="2"/>
          <w:sz w:val="24"/>
          <w:szCs w:val="24"/>
          <w:lang w:eastAsia="zh-CN"/>
          <w14:ligatures w14:val="standardContextual"/>
        </w:rPr>
        <w:id w:val="630598897"/>
        <w:docPartObj>
          <w:docPartGallery w:val="Table of Contents"/>
          <w:docPartUnique/>
        </w:docPartObj>
      </w:sdtPr>
      <w:sdtEndPr>
        <w:rPr>
          <w:noProof/>
        </w:rPr>
      </w:sdtEndPr>
      <w:sdtContent>
        <w:p w14:paraId="5E95703D" w14:textId="794D1C60" w:rsidR="00711AB5" w:rsidRDefault="00711AB5">
          <w:pPr>
            <w:pStyle w:val="TOCHeading"/>
          </w:pPr>
          <w:r>
            <w:t>Table of Contents</w:t>
          </w:r>
        </w:p>
        <w:p w14:paraId="1F92F3F4" w14:textId="1A2A0E2F" w:rsidR="00EA5162" w:rsidRDefault="00711AB5">
          <w:pPr>
            <w:pStyle w:val="TOC1"/>
            <w:tabs>
              <w:tab w:val="left" w:pos="480"/>
              <w:tab w:val="right" w:leader="dot" w:pos="9010"/>
            </w:tabs>
            <w:rPr>
              <w:b w:val="0"/>
              <w:bCs w:val="0"/>
              <w:i w:val="0"/>
              <w:iCs w:val="0"/>
              <w:noProof/>
            </w:rPr>
          </w:pPr>
          <w:r>
            <w:fldChar w:fldCharType="begin"/>
          </w:r>
          <w:r>
            <w:instrText xml:space="preserve"> TOC \o "1-3" \h \z \u </w:instrText>
          </w:r>
          <w:r>
            <w:fldChar w:fldCharType="separate"/>
          </w:r>
          <w:hyperlink w:anchor="_Toc210122113" w:history="1">
            <w:r w:rsidR="00EA5162" w:rsidRPr="00E24838">
              <w:rPr>
                <w:rStyle w:val="Hyperlink"/>
                <w:rFonts w:ascii="Times New Roman" w:hAnsi="Times New Roman" w:cs="Times New Roman"/>
                <w:noProof/>
              </w:rPr>
              <w:t>I.</w:t>
            </w:r>
            <w:r w:rsidR="00EA5162">
              <w:rPr>
                <w:b w:val="0"/>
                <w:bCs w:val="0"/>
                <w:i w:val="0"/>
                <w:iCs w:val="0"/>
                <w:noProof/>
              </w:rPr>
              <w:tab/>
            </w:r>
            <w:r w:rsidR="00EA5162" w:rsidRPr="00E24838">
              <w:rPr>
                <w:rStyle w:val="Hyperlink"/>
                <w:rFonts w:ascii="Times New Roman" w:hAnsi="Times New Roman" w:cs="Times New Roman"/>
                <w:noProof/>
              </w:rPr>
              <w:t>Introduction</w:t>
            </w:r>
            <w:r w:rsidR="00EA5162">
              <w:rPr>
                <w:noProof/>
                <w:webHidden/>
              </w:rPr>
              <w:tab/>
            </w:r>
            <w:r w:rsidR="00EA5162">
              <w:rPr>
                <w:noProof/>
                <w:webHidden/>
              </w:rPr>
              <w:fldChar w:fldCharType="begin"/>
            </w:r>
            <w:r w:rsidR="00EA5162">
              <w:rPr>
                <w:noProof/>
                <w:webHidden/>
              </w:rPr>
              <w:instrText xml:space="preserve"> PAGEREF _Toc210122113 \h </w:instrText>
            </w:r>
            <w:r w:rsidR="00EA5162">
              <w:rPr>
                <w:noProof/>
                <w:webHidden/>
              </w:rPr>
            </w:r>
            <w:r w:rsidR="00EA5162">
              <w:rPr>
                <w:noProof/>
                <w:webHidden/>
              </w:rPr>
              <w:fldChar w:fldCharType="separate"/>
            </w:r>
            <w:r w:rsidR="00EA5162">
              <w:rPr>
                <w:noProof/>
                <w:webHidden/>
              </w:rPr>
              <w:t>3</w:t>
            </w:r>
            <w:r w:rsidR="00EA5162">
              <w:rPr>
                <w:noProof/>
                <w:webHidden/>
              </w:rPr>
              <w:fldChar w:fldCharType="end"/>
            </w:r>
          </w:hyperlink>
        </w:p>
        <w:p w14:paraId="63A58FFC" w14:textId="68EE361E" w:rsidR="00EA5162" w:rsidRDefault="00EA5162">
          <w:pPr>
            <w:pStyle w:val="TOC2"/>
            <w:tabs>
              <w:tab w:val="left" w:pos="720"/>
              <w:tab w:val="right" w:leader="dot" w:pos="9010"/>
            </w:tabs>
            <w:rPr>
              <w:b w:val="0"/>
              <w:bCs w:val="0"/>
              <w:noProof/>
              <w:sz w:val="24"/>
              <w:szCs w:val="24"/>
            </w:rPr>
          </w:pPr>
          <w:hyperlink w:anchor="_Toc210122114" w:history="1">
            <w:r w:rsidRPr="00E24838">
              <w:rPr>
                <w:rStyle w:val="Hyperlink"/>
                <w:rFonts w:ascii="Times New Roman" w:hAnsi="Times New Roman" w:cs="Times New Roman"/>
                <w:noProof/>
              </w:rPr>
              <w:t>1.</w:t>
            </w:r>
            <w:r>
              <w:rPr>
                <w:b w:val="0"/>
                <w:bCs w:val="0"/>
                <w:noProof/>
                <w:sz w:val="24"/>
                <w:szCs w:val="24"/>
              </w:rPr>
              <w:tab/>
            </w:r>
            <w:r w:rsidRPr="00E24838">
              <w:rPr>
                <w:rStyle w:val="Hyperlink"/>
                <w:rFonts w:ascii="Times New Roman" w:hAnsi="Times New Roman" w:cs="Times New Roman"/>
                <w:noProof/>
              </w:rPr>
              <w:t>Project background</w:t>
            </w:r>
            <w:r>
              <w:rPr>
                <w:noProof/>
                <w:webHidden/>
              </w:rPr>
              <w:tab/>
            </w:r>
            <w:r>
              <w:rPr>
                <w:noProof/>
                <w:webHidden/>
              </w:rPr>
              <w:fldChar w:fldCharType="begin"/>
            </w:r>
            <w:r>
              <w:rPr>
                <w:noProof/>
                <w:webHidden/>
              </w:rPr>
              <w:instrText xml:space="preserve"> PAGEREF _Toc210122114 \h </w:instrText>
            </w:r>
            <w:r>
              <w:rPr>
                <w:noProof/>
                <w:webHidden/>
              </w:rPr>
            </w:r>
            <w:r>
              <w:rPr>
                <w:noProof/>
                <w:webHidden/>
              </w:rPr>
              <w:fldChar w:fldCharType="separate"/>
            </w:r>
            <w:r>
              <w:rPr>
                <w:noProof/>
                <w:webHidden/>
              </w:rPr>
              <w:t>3</w:t>
            </w:r>
            <w:r>
              <w:rPr>
                <w:noProof/>
                <w:webHidden/>
              </w:rPr>
              <w:fldChar w:fldCharType="end"/>
            </w:r>
          </w:hyperlink>
        </w:p>
        <w:p w14:paraId="6191A72A" w14:textId="10666B93" w:rsidR="00EA5162" w:rsidRDefault="00EA5162">
          <w:pPr>
            <w:pStyle w:val="TOC2"/>
            <w:tabs>
              <w:tab w:val="left" w:pos="720"/>
              <w:tab w:val="right" w:leader="dot" w:pos="9010"/>
            </w:tabs>
            <w:rPr>
              <w:b w:val="0"/>
              <w:bCs w:val="0"/>
              <w:noProof/>
              <w:sz w:val="24"/>
              <w:szCs w:val="24"/>
            </w:rPr>
          </w:pPr>
          <w:hyperlink w:anchor="_Toc210122115" w:history="1">
            <w:r w:rsidRPr="00E24838">
              <w:rPr>
                <w:rStyle w:val="Hyperlink"/>
                <w:rFonts w:ascii="Times New Roman" w:hAnsi="Times New Roman" w:cs="Times New Roman"/>
                <w:noProof/>
              </w:rPr>
              <w:t>2.</w:t>
            </w:r>
            <w:r>
              <w:rPr>
                <w:b w:val="0"/>
                <w:bCs w:val="0"/>
                <w:noProof/>
                <w:sz w:val="24"/>
                <w:szCs w:val="24"/>
              </w:rPr>
              <w:tab/>
            </w:r>
            <w:r w:rsidRPr="00E24838">
              <w:rPr>
                <w:rStyle w:val="Hyperlink"/>
                <w:rFonts w:ascii="Times New Roman" w:hAnsi="Times New Roman" w:cs="Times New Roman"/>
                <w:noProof/>
              </w:rPr>
              <w:t>Intended Users</w:t>
            </w:r>
            <w:r>
              <w:rPr>
                <w:noProof/>
                <w:webHidden/>
              </w:rPr>
              <w:tab/>
            </w:r>
            <w:r>
              <w:rPr>
                <w:noProof/>
                <w:webHidden/>
              </w:rPr>
              <w:fldChar w:fldCharType="begin"/>
            </w:r>
            <w:r>
              <w:rPr>
                <w:noProof/>
                <w:webHidden/>
              </w:rPr>
              <w:instrText xml:space="preserve"> PAGEREF _Toc210122115 \h </w:instrText>
            </w:r>
            <w:r>
              <w:rPr>
                <w:noProof/>
                <w:webHidden/>
              </w:rPr>
            </w:r>
            <w:r>
              <w:rPr>
                <w:noProof/>
                <w:webHidden/>
              </w:rPr>
              <w:fldChar w:fldCharType="separate"/>
            </w:r>
            <w:r>
              <w:rPr>
                <w:noProof/>
                <w:webHidden/>
              </w:rPr>
              <w:t>3</w:t>
            </w:r>
            <w:r>
              <w:rPr>
                <w:noProof/>
                <w:webHidden/>
              </w:rPr>
              <w:fldChar w:fldCharType="end"/>
            </w:r>
          </w:hyperlink>
        </w:p>
        <w:p w14:paraId="2BC6D053" w14:textId="7149D8FA" w:rsidR="00EA5162" w:rsidRDefault="00EA5162">
          <w:pPr>
            <w:pStyle w:val="TOC1"/>
            <w:tabs>
              <w:tab w:val="left" w:pos="720"/>
              <w:tab w:val="right" w:leader="dot" w:pos="9010"/>
            </w:tabs>
            <w:rPr>
              <w:b w:val="0"/>
              <w:bCs w:val="0"/>
              <w:i w:val="0"/>
              <w:iCs w:val="0"/>
              <w:noProof/>
            </w:rPr>
          </w:pPr>
          <w:hyperlink w:anchor="_Toc210122116" w:history="1">
            <w:r w:rsidRPr="00E24838">
              <w:rPr>
                <w:rStyle w:val="Hyperlink"/>
                <w:rFonts w:ascii="Times New Roman" w:hAnsi="Times New Roman" w:cs="Times New Roman"/>
                <w:noProof/>
              </w:rPr>
              <w:t>II.</w:t>
            </w:r>
            <w:r>
              <w:rPr>
                <w:b w:val="0"/>
                <w:bCs w:val="0"/>
                <w:i w:val="0"/>
                <w:iCs w:val="0"/>
                <w:noProof/>
              </w:rPr>
              <w:tab/>
            </w:r>
            <w:r w:rsidRPr="00E24838">
              <w:rPr>
                <w:rStyle w:val="Hyperlink"/>
                <w:rFonts w:ascii="Times New Roman" w:hAnsi="Times New Roman" w:cs="Times New Roman"/>
                <w:noProof/>
              </w:rPr>
              <w:t>Problem Framing</w:t>
            </w:r>
            <w:r>
              <w:rPr>
                <w:noProof/>
                <w:webHidden/>
              </w:rPr>
              <w:tab/>
            </w:r>
            <w:r>
              <w:rPr>
                <w:noProof/>
                <w:webHidden/>
              </w:rPr>
              <w:fldChar w:fldCharType="begin"/>
            </w:r>
            <w:r>
              <w:rPr>
                <w:noProof/>
                <w:webHidden/>
              </w:rPr>
              <w:instrText xml:space="preserve"> PAGEREF _Toc210122116 \h </w:instrText>
            </w:r>
            <w:r>
              <w:rPr>
                <w:noProof/>
                <w:webHidden/>
              </w:rPr>
            </w:r>
            <w:r>
              <w:rPr>
                <w:noProof/>
                <w:webHidden/>
              </w:rPr>
              <w:fldChar w:fldCharType="separate"/>
            </w:r>
            <w:r>
              <w:rPr>
                <w:noProof/>
                <w:webHidden/>
              </w:rPr>
              <w:t>3</w:t>
            </w:r>
            <w:r>
              <w:rPr>
                <w:noProof/>
                <w:webHidden/>
              </w:rPr>
              <w:fldChar w:fldCharType="end"/>
            </w:r>
          </w:hyperlink>
        </w:p>
        <w:p w14:paraId="25FFC468" w14:textId="0532C05F" w:rsidR="00711AB5" w:rsidRDefault="00711AB5">
          <w:r>
            <w:rPr>
              <w:b/>
              <w:bCs/>
              <w:noProof/>
            </w:rPr>
            <w:fldChar w:fldCharType="end"/>
          </w:r>
        </w:p>
      </w:sdtContent>
    </w:sdt>
    <w:p w14:paraId="13B135BE" w14:textId="5B50EE8C" w:rsidR="00711AB5" w:rsidRDefault="00711AB5">
      <w:pPr>
        <w:rPr>
          <w:rFonts w:ascii="Times New Roman" w:hAnsi="Times New Roman" w:cs="Times New Roman"/>
          <w:sz w:val="28"/>
          <w:szCs w:val="28"/>
        </w:rPr>
      </w:pPr>
      <w:r>
        <w:rPr>
          <w:rFonts w:ascii="Times New Roman" w:hAnsi="Times New Roman" w:cs="Times New Roman"/>
          <w:sz w:val="28"/>
          <w:szCs w:val="28"/>
        </w:rPr>
        <w:br w:type="page"/>
      </w:r>
    </w:p>
    <w:p w14:paraId="05BDFA40" w14:textId="37820A90" w:rsidR="0060027B" w:rsidRDefault="0060027B" w:rsidP="00EA5162">
      <w:pPr>
        <w:pStyle w:val="Heading1"/>
        <w:numPr>
          <w:ilvl w:val="0"/>
          <w:numId w:val="2"/>
        </w:numPr>
        <w:spacing w:line="276" w:lineRule="auto"/>
        <w:rPr>
          <w:rFonts w:ascii="Times New Roman" w:hAnsi="Times New Roman" w:cs="Times New Roman"/>
          <w:color w:val="auto"/>
          <w:sz w:val="48"/>
          <w:szCs w:val="48"/>
        </w:rPr>
      </w:pPr>
      <w:bookmarkStart w:id="0" w:name="_Toc210122113"/>
      <w:r w:rsidRPr="0060027B">
        <w:rPr>
          <w:rFonts w:ascii="Times New Roman" w:hAnsi="Times New Roman" w:cs="Times New Roman"/>
          <w:color w:val="auto"/>
          <w:sz w:val="48"/>
          <w:szCs w:val="48"/>
        </w:rPr>
        <w:lastRenderedPageBreak/>
        <w:t>Introduction</w:t>
      </w:r>
      <w:bookmarkEnd w:id="0"/>
    </w:p>
    <w:p w14:paraId="0BAEF38B" w14:textId="0747EC0B" w:rsidR="0060027B" w:rsidRDefault="0060027B" w:rsidP="0068671B">
      <w:pPr>
        <w:pStyle w:val="Heading2"/>
        <w:numPr>
          <w:ilvl w:val="0"/>
          <w:numId w:val="3"/>
        </w:numPr>
        <w:spacing w:line="360" w:lineRule="auto"/>
        <w:rPr>
          <w:rFonts w:ascii="Times New Roman" w:hAnsi="Times New Roman" w:cs="Times New Roman"/>
          <w:b/>
          <w:bCs/>
          <w:color w:val="auto"/>
        </w:rPr>
      </w:pPr>
      <w:bookmarkStart w:id="1" w:name="_Toc210122114"/>
      <w:r w:rsidRPr="0060027B">
        <w:rPr>
          <w:rFonts w:ascii="Times New Roman" w:hAnsi="Times New Roman" w:cs="Times New Roman"/>
          <w:b/>
          <w:bCs/>
          <w:color w:val="auto"/>
        </w:rPr>
        <w:t xml:space="preserve">Project </w:t>
      </w:r>
      <w:r>
        <w:rPr>
          <w:rFonts w:ascii="Times New Roman" w:hAnsi="Times New Roman" w:cs="Times New Roman"/>
          <w:b/>
          <w:bCs/>
          <w:color w:val="auto"/>
        </w:rPr>
        <w:t>b</w:t>
      </w:r>
      <w:r w:rsidRPr="0060027B">
        <w:rPr>
          <w:rFonts w:ascii="Times New Roman" w:hAnsi="Times New Roman" w:cs="Times New Roman"/>
          <w:b/>
          <w:bCs/>
          <w:color w:val="auto"/>
        </w:rPr>
        <w:t>ackground</w:t>
      </w:r>
      <w:bookmarkEnd w:id="1"/>
    </w:p>
    <w:p w14:paraId="47AABDCC" w14:textId="5A4BB9CA" w:rsidR="0068671B" w:rsidRDefault="0068671B" w:rsidP="0068671B">
      <w:pPr>
        <w:jc w:val="both"/>
        <w:rPr>
          <w:rFonts w:ascii="Times New Roman" w:hAnsi="Times New Roman" w:cs="Times New Roman"/>
          <w:sz w:val="28"/>
          <w:szCs w:val="28"/>
        </w:rPr>
      </w:pPr>
      <w:r>
        <w:rPr>
          <w:rFonts w:ascii="Times New Roman" w:hAnsi="Times New Roman" w:cs="Times New Roman"/>
          <w:sz w:val="28"/>
          <w:szCs w:val="28"/>
        </w:rPr>
        <w:t>Thanks to the rise of digital communication, various unprecedented opportunities for information sharing has been created. However, it has also introduced significant risks in the form of spam.</w:t>
      </w:r>
      <w:r>
        <w:rPr>
          <w:rFonts w:ascii="Times New Roman" w:hAnsi="Times New Roman" w:cs="Times New Roman"/>
          <w:sz w:val="28"/>
          <w:szCs w:val="28"/>
          <w:lang w:val="vi-VN"/>
        </w:rPr>
        <w:t xml:space="preserve"> Spam mesages, </w:t>
      </w:r>
      <w:r>
        <w:rPr>
          <w:rFonts w:ascii="Times New Roman" w:hAnsi="Times New Roman" w:cs="Times New Roman"/>
          <w:sz w:val="28"/>
          <w:szCs w:val="28"/>
        </w:rPr>
        <w:t>whether delivered through emails for SMS, can compromise users’ privacy, waste resources or often even serve as entry points for phishing campaigns. These unwanted situations not only reduce productivity but can also trick individuals to have their sensitive information exploited by others or download harmful content.</w:t>
      </w:r>
      <w:r w:rsidR="00461F68">
        <w:rPr>
          <w:rFonts w:ascii="Times New Roman" w:hAnsi="Times New Roman" w:cs="Times New Roman"/>
          <w:sz w:val="28"/>
          <w:szCs w:val="28"/>
        </w:rPr>
        <w:t xml:space="preserve"> Traditional rule-based systems and signature detection methods struggle to keep up with the ever-changing tactics of spammers, who continuously disguise malicious intent to bypass static filters.</w:t>
      </w:r>
    </w:p>
    <w:p w14:paraId="34CA5BB9" w14:textId="7DFEBCE6" w:rsidR="00461F68" w:rsidRPr="0068671B" w:rsidRDefault="00461F68" w:rsidP="0068671B">
      <w:pPr>
        <w:jc w:val="both"/>
        <w:rPr>
          <w:rFonts w:ascii="Times New Roman" w:hAnsi="Times New Roman" w:cs="Times New Roman"/>
          <w:sz w:val="28"/>
          <w:szCs w:val="28"/>
        </w:rPr>
      </w:pPr>
      <w:r>
        <w:rPr>
          <w:rFonts w:ascii="Times New Roman" w:hAnsi="Times New Roman" w:cs="Times New Roman"/>
          <w:sz w:val="28"/>
          <w:szCs w:val="28"/>
        </w:rPr>
        <w:t xml:space="preserve">This project, </w:t>
      </w:r>
      <w:proofErr w:type="spellStart"/>
      <w:r>
        <w:rPr>
          <w:rFonts w:ascii="Times New Roman" w:hAnsi="Times New Roman" w:cs="Times New Roman"/>
          <w:sz w:val="28"/>
          <w:szCs w:val="28"/>
        </w:rPr>
        <w:t>ShieldMail</w:t>
      </w:r>
      <w:proofErr w:type="spellEnd"/>
      <w:r>
        <w:rPr>
          <w:rFonts w:ascii="Times New Roman" w:hAnsi="Times New Roman" w:cs="Times New Roman"/>
          <w:sz w:val="28"/>
          <w:szCs w:val="28"/>
        </w:rPr>
        <w:t>, focuses exclusively on spam detection through the use of machine learning techniques. By leveraging datasets of spam and legitimate text messages and emails, we aim to train models that can distinguish between the two with high accurac</w:t>
      </w:r>
      <w:r w:rsidR="00E34CF8">
        <w:rPr>
          <w:rFonts w:ascii="Times New Roman" w:hAnsi="Times New Roman" w:cs="Times New Roman"/>
          <w:sz w:val="28"/>
          <w:szCs w:val="28"/>
        </w:rPr>
        <w:t>y. The solution will be delivered through an interactive web application, allowing users to input or paste text for classification. Alongside classification, the system will also provide supporting visualizations, for instance, spam-to-legit ratios and word frequency charts, helping users better understand the patterns that differentiate spam from legitimate communication.</w:t>
      </w:r>
    </w:p>
    <w:p w14:paraId="77FF6B0D" w14:textId="3CB048DB" w:rsidR="0060027B" w:rsidRDefault="0060027B" w:rsidP="00DC5DC5">
      <w:pPr>
        <w:pStyle w:val="Heading2"/>
        <w:numPr>
          <w:ilvl w:val="0"/>
          <w:numId w:val="3"/>
        </w:numPr>
        <w:spacing w:line="360" w:lineRule="auto"/>
        <w:rPr>
          <w:rFonts w:ascii="Times New Roman" w:hAnsi="Times New Roman" w:cs="Times New Roman"/>
          <w:b/>
          <w:bCs/>
          <w:color w:val="auto"/>
        </w:rPr>
      </w:pPr>
      <w:bookmarkStart w:id="2" w:name="_Toc210122115"/>
      <w:r w:rsidRPr="0060027B">
        <w:rPr>
          <w:rFonts w:ascii="Times New Roman" w:hAnsi="Times New Roman" w:cs="Times New Roman"/>
          <w:b/>
          <w:bCs/>
          <w:color w:val="auto"/>
        </w:rPr>
        <w:t>Intended Users</w:t>
      </w:r>
      <w:bookmarkEnd w:id="2"/>
    </w:p>
    <w:p w14:paraId="4E0A60BA" w14:textId="4C382F7C" w:rsidR="00DC5DC5" w:rsidRDefault="00DC5DC5" w:rsidP="00FC7DD4">
      <w:pPr>
        <w:jc w:val="both"/>
        <w:rPr>
          <w:rFonts w:ascii="Times New Roman" w:hAnsi="Times New Roman" w:cs="Times New Roman"/>
          <w:sz w:val="28"/>
          <w:szCs w:val="28"/>
        </w:rPr>
      </w:pPr>
      <w:r>
        <w:rPr>
          <w:rFonts w:ascii="Times New Roman" w:hAnsi="Times New Roman" w:cs="Times New Roman"/>
          <w:b/>
          <w:bCs/>
          <w:sz w:val="28"/>
          <w:szCs w:val="28"/>
        </w:rPr>
        <w:t>General Internet Users</w:t>
      </w:r>
      <w:r w:rsidR="00FC7DD4">
        <w:rPr>
          <w:rFonts w:ascii="Times New Roman" w:hAnsi="Times New Roman" w:cs="Times New Roman"/>
          <w:b/>
          <w:bCs/>
          <w:sz w:val="28"/>
          <w:szCs w:val="28"/>
        </w:rPr>
        <w:t xml:space="preserve">: </w:t>
      </w:r>
      <w:r w:rsidR="00FC7DD4">
        <w:rPr>
          <w:rFonts w:ascii="Times New Roman" w:hAnsi="Times New Roman" w:cs="Times New Roman"/>
          <w:sz w:val="28"/>
          <w:szCs w:val="28"/>
        </w:rPr>
        <w:t>individuals who rely heavily on email or SMS for daily communication, including students, professionals and families.</w:t>
      </w:r>
    </w:p>
    <w:p w14:paraId="02EBDC95" w14:textId="1121095C" w:rsidR="00FC7DD4" w:rsidRDefault="00FC7DD4" w:rsidP="00FC7DD4">
      <w:pPr>
        <w:jc w:val="both"/>
        <w:rPr>
          <w:rFonts w:ascii="Times New Roman" w:hAnsi="Times New Roman" w:cs="Times New Roman"/>
          <w:sz w:val="28"/>
          <w:szCs w:val="28"/>
        </w:rPr>
      </w:pPr>
      <w:r>
        <w:rPr>
          <w:rFonts w:ascii="Times New Roman" w:hAnsi="Times New Roman" w:cs="Times New Roman"/>
          <w:b/>
          <w:bCs/>
          <w:sz w:val="28"/>
          <w:szCs w:val="28"/>
        </w:rPr>
        <w:t xml:space="preserve">Small/Medium Businesses: </w:t>
      </w:r>
      <w:r>
        <w:rPr>
          <w:rFonts w:ascii="Times New Roman" w:hAnsi="Times New Roman" w:cs="Times New Roman"/>
          <w:sz w:val="28"/>
          <w:szCs w:val="28"/>
        </w:rPr>
        <w:t>organizations with limited IT resources that depend on efficient and secure communication channels to conduct operations.</w:t>
      </w:r>
    </w:p>
    <w:p w14:paraId="6FA607E8" w14:textId="57FE5035" w:rsidR="00FC7DD4" w:rsidRDefault="00FC7DD4" w:rsidP="00FC7DD4">
      <w:pPr>
        <w:jc w:val="both"/>
        <w:rPr>
          <w:rFonts w:ascii="Times New Roman" w:hAnsi="Times New Roman" w:cs="Times New Roman"/>
          <w:sz w:val="28"/>
          <w:szCs w:val="28"/>
        </w:rPr>
      </w:pPr>
      <w:r>
        <w:rPr>
          <w:rFonts w:ascii="Times New Roman" w:hAnsi="Times New Roman" w:cs="Times New Roman"/>
          <w:b/>
          <w:bCs/>
          <w:sz w:val="28"/>
          <w:szCs w:val="28"/>
        </w:rPr>
        <w:t xml:space="preserve">Email Service Providers: </w:t>
      </w:r>
      <w:r>
        <w:rPr>
          <w:rFonts w:ascii="Times New Roman" w:hAnsi="Times New Roman" w:cs="Times New Roman"/>
          <w:sz w:val="28"/>
          <w:szCs w:val="28"/>
        </w:rPr>
        <w:t>companies which manage and deliver email platforms to large user bases, requiring reliable spam filtering to maintain trust and usability.</w:t>
      </w:r>
    </w:p>
    <w:p w14:paraId="02712088" w14:textId="01A60386" w:rsidR="00FC7DD4" w:rsidRDefault="00FC7DD4" w:rsidP="00FC7DD4">
      <w:pPr>
        <w:jc w:val="both"/>
        <w:rPr>
          <w:rFonts w:ascii="Times New Roman" w:hAnsi="Times New Roman" w:cs="Times New Roman"/>
          <w:sz w:val="28"/>
          <w:szCs w:val="28"/>
        </w:rPr>
      </w:pPr>
      <w:r>
        <w:rPr>
          <w:rFonts w:ascii="Times New Roman" w:hAnsi="Times New Roman" w:cs="Times New Roman"/>
          <w:b/>
          <w:bCs/>
          <w:sz w:val="28"/>
          <w:szCs w:val="28"/>
        </w:rPr>
        <w:t xml:space="preserve">Cybersecurity Researchers: </w:t>
      </w:r>
      <w:r w:rsidR="001B2B53">
        <w:rPr>
          <w:rFonts w:ascii="Times New Roman" w:hAnsi="Times New Roman" w:cs="Times New Roman"/>
          <w:sz w:val="28"/>
          <w:szCs w:val="28"/>
        </w:rPr>
        <w:t>a</w:t>
      </w:r>
      <w:r>
        <w:rPr>
          <w:rFonts w:ascii="Times New Roman" w:hAnsi="Times New Roman" w:cs="Times New Roman"/>
          <w:sz w:val="28"/>
          <w:szCs w:val="28"/>
        </w:rPr>
        <w:t xml:space="preserve">cademics and </w:t>
      </w:r>
      <w:r w:rsidR="001B2B53">
        <w:rPr>
          <w:rFonts w:ascii="Times New Roman" w:hAnsi="Times New Roman" w:cs="Times New Roman"/>
          <w:sz w:val="28"/>
          <w:szCs w:val="28"/>
        </w:rPr>
        <w:t>practitioners studying spam detection trends and machine learning applications in cybersecurity.</w:t>
      </w:r>
    </w:p>
    <w:p w14:paraId="6C7170BF" w14:textId="3183412F" w:rsidR="001B2B53" w:rsidRPr="001B2B53" w:rsidRDefault="001B2B53" w:rsidP="00FC7DD4">
      <w:pPr>
        <w:jc w:val="both"/>
        <w:rPr>
          <w:rFonts w:ascii="Times New Roman" w:hAnsi="Times New Roman" w:cs="Times New Roman"/>
          <w:sz w:val="28"/>
          <w:szCs w:val="28"/>
        </w:rPr>
      </w:pPr>
      <w:r>
        <w:rPr>
          <w:rFonts w:ascii="Times New Roman" w:hAnsi="Times New Roman" w:cs="Times New Roman"/>
          <w:b/>
          <w:bCs/>
          <w:sz w:val="28"/>
          <w:szCs w:val="28"/>
        </w:rPr>
        <w:t xml:space="preserve">Educational Institutions: </w:t>
      </w:r>
      <w:r>
        <w:rPr>
          <w:rFonts w:ascii="Times New Roman" w:hAnsi="Times New Roman" w:cs="Times New Roman"/>
          <w:sz w:val="28"/>
          <w:szCs w:val="28"/>
        </w:rPr>
        <w:t xml:space="preserve">universities, schools and training providers that utilize email systems extensively for communication between staff and students. </w:t>
      </w:r>
    </w:p>
    <w:p w14:paraId="7D502243" w14:textId="168B5EBE" w:rsidR="00296F0E" w:rsidRPr="00296F0E" w:rsidRDefault="0060027B" w:rsidP="00BD4D1A">
      <w:pPr>
        <w:pStyle w:val="Heading1"/>
        <w:numPr>
          <w:ilvl w:val="0"/>
          <w:numId w:val="2"/>
        </w:numPr>
        <w:spacing w:line="360" w:lineRule="auto"/>
        <w:rPr>
          <w:rFonts w:ascii="Times New Roman" w:hAnsi="Times New Roman" w:cs="Times New Roman"/>
          <w:color w:val="auto"/>
          <w:sz w:val="48"/>
          <w:szCs w:val="48"/>
        </w:rPr>
      </w:pPr>
      <w:bookmarkStart w:id="3" w:name="_Toc210122116"/>
      <w:r w:rsidRPr="0060027B">
        <w:rPr>
          <w:rFonts w:ascii="Times New Roman" w:hAnsi="Times New Roman" w:cs="Times New Roman"/>
          <w:color w:val="auto"/>
          <w:sz w:val="48"/>
          <w:szCs w:val="48"/>
        </w:rPr>
        <w:lastRenderedPageBreak/>
        <w:t>Problem Framing</w:t>
      </w:r>
      <w:bookmarkEnd w:id="3"/>
    </w:p>
    <w:p w14:paraId="6113BC00" w14:textId="216D6889" w:rsidR="00270741" w:rsidRDefault="000C6192" w:rsidP="00270741">
      <w:pPr>
        <w:jc w:val="both"/>
        <w:rPr>
          <w:rFonts w:ascii="Times New Roman" w:hAnsi="Times New Roman" w:cs="Times New Roman"/>
          <w:sz w:val="28"/>
          <w:szCs w:val="28"/>
        </w:rPr>
      </w:pPr>
      <w:r>
        <w:rPr>
          <w:rFonts w:ascii="Times New Roman" w:hAnsi="Times New Roman" w:cs="Times New Roman"/>
          <w:sz w:val="28"/>
          <w:szCs w:val="28"/>
        </w:rPr>
        <w:t>The core challenge lies in accurately distinguishing between harmless communication and malicious spam.</w:t>
      </w:r>
      <w:r w:rsidR="00270741">
        <w:rPr>
          <w:rFonts w:ascii="Times New Roman" w:hAnsi="Times New Roman" w:cs="Times New Roman"/>
          <w:sz w:val="28"/>
          <w:szCs w:val="28"/>
        </w:rPr>
        <w:t xml:space="preserve"> Most existing filtering solution nowadays fail to detect newly emerging spam tactics, as they rely heavily on static blacklists and manually curated rulesets. These systems sometimes also generate high false positive rates that disrupt users’ experience by blocking legitimate messages. As communication </w:t>
      </w:r>
      <w:r w:rsidR="00EF6910">
        <w:rPr>
          <w:rFonts w:ascii="Times New Roman" w:hAnsi="Times New Roman" w:cs="Times New Roman"/>
          <w:sz w:val="28"/>
          <w:szCs w:val="28"/>
        </w:rPr>
        <w:t>rapidly</w:t>
      </w:r>
      <w:r w:rsidR="00270741">
        <w:rPr>
          <w:rFonts w:ascii="Times New Roman" w:hAnsi="Times New Roman" w:cs="Times New Roman"/>
          <w:sz w:val="28"/>
          <w:szCs w:val="28"/>
        </w:rPr>
        <w:t xml:space="preserve"> grows in scale and diversity, traditional methods mentioned above </w:t>
      </w:r>
      <w:r w:rsidR="00EF6910">
        <w:rPr>
          <w:rFonts w:ascii="Times New Roman" w:hAnsi="Times New Roman" w:cs="Times New Roman"/>
          <w:sz w:val="28"/>
          <w:szCs w:val="28"/>
        </w:rPr>
        <w:t>is unable to provide sufficient protection.</w:t>
      </w:r>
    </w:p>
    <w:p w14:paraId="0D211D34" w14:textId="557A862F" w:rsidR="00EF6910" w:rsidRDefault="00EF6910" w:rsidP="00270741">
      <w:pPr>
        <w:jc w:val="both"/>
        <w:rPr>
          <w:rFonts w:ascii="Times New Roman" w:hAnsi="Times New Roman" w:cs="Times New Roman"/>
          <w:sz w:val="28"/>
          <w:szCs w:val="28"/>
        </w:rPr>
      </w:pPr>
      <w:r>
        <w:rPr>
          <w:rFonts w:ascii="Times New Roman" w:hAnsi="Times New Roman" w:cs="Times New Roman"/>
          <w:sz w:val="28"/>
          <w:szCs w:val="28"/>
        </w:rPr>
        <w:t>Machine learning, on the other hand, provides a more dynamic approach by constantly learning patterns from large datasets of spam and non-spam messages.</w:t>
      </w:r>
      <w:r w:rsidR="00C277BB">
        <w:rPr>
          <w:rFonts w:ascii="Times New Roman" w:hAnsi="Times New Roman" w:cs="Times New Roman"/>
          <w:sz w:val="28"/>
          <w:szCs w:val="28"/>
        </w:rPr>
        <w:t xml:space="preserve"> This enables the system to generalize and identify various forms of spam content that do not match the pre-defined rules. In this project, the classification task is framed as a binary classification problem, where inputs are categorized as either Spam or Legit.</w:t>
      </w:r>
    </w:p>
    <w:p w14:paraId="144E2187" w14:textId="3BE01FB9" w:rsidR="00ED5B32" w:rsidRDefault="00ED5B32" w:rsidP="00270741">
      <w:pPr>
        <w:jc w:val="both"/>
        <w:rPr>
          <w:rFonts w:ascii="Times New Roman" w:hAnsi="Times New Roman" w:cs="Times New Roman"/>
          <w:sz w:val="28"/>
          <w:szCs w:val="28"/>
        </w:rPr>
      </w:pPr>
      <w:r>
        <w:rPr>
          <w:rFonts w:ascii="Times New Roman" w:hAnsi="Times New Roman" w:cs="Times New Roman"/>
          <w:sz w:val="28"/>
          <w:szCs w:val="28"/>
        </w:rPr>
        <w:t>In order to achieve that, the project will explore algorithms such as Support Vector Machines (SVM), which are known to be well-suited for high-dimensional text classification. Then we compare them against other methods like Naïve Bayes or Logistic Regression, ensuring robustness.</w:t>
      </w:r>
    </w:p>
    <w:p w14:paraId="52DF6299" w14:textId="799A127E" w:rsidR="00714EFE" w:rsidRDefault="00B8696B" w:rsidP="00714EFE">
      <w:pPr>
        <w:jc w:val="both"/>
        <w:rPr>
          <w:rFonts w:ascii="Times New Roman" w:hAnsi="Times New Roman" w:cs="Times New Roman"/>
          <w:sz w:val="28"/>
          <w:szCs w:val="28"/>
          <w:lang w:val="vi-VN"/>
        </w:rPr>
      </w:pPr>
      <w:r>
        <w:rPr>
          <w:rFonts w:ascii="Times New Roman" w:hAnsi="Times New Roman" w:cs="Times New Roman"/>
          <w:sz w:val="28"/>
          <w:szCs w:val="28"/>
        </w:rPr>
        <w:t xml:space="preserve">The key challenges include handling imbalanced datasets, ensuring fast and interpretable predictions, and mitigating adversarial manipulation where spammers deliberately modify content to evade detection. Successfulness will be measured by achieving at least 80% accuracy, with balanced precision and recall, ensuring harmful messages are efficiently captured without an overwhelming </w:t>
      </w:r>
      <w:r w:rsidR="00296F0E">
        <w:rPr>
          <w:rFonts w:ascii="Times New Roman" w:hAnsi="Times New Roman" w:cs="Times New Roman"/>
          <w:sz w:val="28"/>
          <w:szCs w:val="28"/>
        </w:rPr>
        <w:t>number</w:t>
      </w:r>
      <w:r>
        <w:rPr>
          <w:rFonts w:ascii="Times New Roman" w:hAnsi="Times New Roman" w:cs="Times New Roman"/>
          <w:sz w:val="28"/>
          <w:szCs w:val="28"/>
        </w:rPr>
        <w:t xml:space="preserve"> of users with false alerts.</w:t>
      </w:r>
    </w:p>
    <w:p w14:paraId="26C46B4E" w14:textId="77777777" w:rsidR="00714EFE" w:rsidRDefault="00714EFE">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671A5E21" w14:textId="1FC73F3B" w:rsidR="00B8696B" w:rsidRDefault="00714EFE" w:rsidP="00714EFE">
      <w:pPr>
        <w:pStyle w:val="Heading1"/>
        <w:numPr>
          <w:ilvl w:val="0"/>
          <w:numId w:val="2"/>
        </w:numPr>
        <w:rPr>
          <w:rFonts w:ascii="Times New Roman" w:hAnsi="Times New Roman" w:cs="Times New Roman"/>
          <w:color w:val="auto"/>
          <w:sz w:val="48"/>
          <w:szCs w:val="48"/>
        </w:rPr>
      </w:pPr>
      <w:r w:rsidRPr="00BD4D1A">
        <w:rPr>
          <w:rFonts w:ascii="Times New Roman" w:hAnsi="Times New Roman" w:cs="Times New Roman"/>
          <w:color w:val="auto"/>
          <w:sz w:val="48"/>
          <w:szCs w:val="48"/>
          <w:lang w:val="vi-VN"/>
        </w:rPr>
        <w:lastRenderedPageBreak/>
        <w:t>Dataset</w:t>
      </w:r>
      <w:r w:rsidRPr="00BD4D1A">
        <w:rPr>
          <w:rFonts w:ascii="Times New Roman" w:hAnsi="Times New Roman" w:cs="Times New Roman"/>
          <w:color w:val="auto"/>
          <w:sz w:val="48"/>
          <w:szCs w:val="48"/>
        </w:rPr>
        <w:t xml:space="preserve"> Collection</w:t>
      </w:r>
    </w:p>
    <w:p w14:paraId="355E4821" w14:textId="240A0B93" w:rsidR="00BD4D1A" w:rsidRDefault="00BD4D1A" w:rsidP="00BD4D1A">
      <w:pPr>
        <w:pStyle w:val="Heading2"/>
        <w:numPr>
          <w:ilvl w:val="0"/>
          <w:numId w:val="4"/>
        </w:numPr>
        <w:spacing w:line="360" w:lineRule="auto"/>
        <w:rPr>
          <w:rFonts w:ascii="Times New Roman" w:hAnsi="Times New Roman" w:cs="Times New Roman"/>
          <w:b/>
          <w:bCs/>
          <w:color w:val="auto"/>
        </w:rPr>
      </w:pPr>
      <w:r w:rsidRPr="00BD4D1A">
        <w:rPr>
          <w:rFonts w:ascii="Times New Roman" w:hAnsi="Times New Roman" w:cs="Times New Roman"/>
          <w:b/>
          <w:bCs/>
          <w:color w:val="auto"/>
          <w:lang w:val="vi-VN"/>
        </w:rPr>
        <w:t>Spam Email Data</w:t>
      </w:r>
      <w:r w:rsidRPr="00BD4D1A">
        <w:rPr>
          <w:rFonts w:ascii="Times New Roman" w:hAnsi="Times New Roman" w:cs="Times New Roman"/>
          <w:b/>
          <w:bCs/>
          <w:color w:val="auto"/>
        </w:rPr>
        <w:t>set</w:t>
      </w:r>
    </w:p>
    <w:p w14:paraId="408F7753" w14:textId="65962E83" w:rsidR="00BD4D1A" w:rsidRDefault="005C0F72" w:rsidP="00496614">
      <w:pPr>
        <w:spacing w:line="276" w:lineRule="auto"/>
        <w:jc w:val="both"/>
        <w:rPr>
          <w:rFonts w:ascii="Times New Roman" w:hAnsi="Times New Roman" w:cs="Times New Roman"/>
          <w:sz w:val="28"/>
          <w:szCs w:val="28"/>
        </w:rPr>
      </w:pPr>
      <w:r>
        <w:rPr>
          <w:rFonts w:ascii="Times New Roman" w:hAnsi="Times New Roman" w:cs="Times New Roman"/>
          <w:sz w:val="28"/>
          <w:szCs w:val="28"/>
          <w:lang w:val="vi-VN"/>
        </w:rPr>
        <w:t>This</w:t>
      </w:r>
      <w:r>
        <w:rPr>
          <w:rFonts w:ascii="Times New Roman" w:hAnsi="Times New Roman" w:cs="Times New Roman"/>
          <w:sz w:val="28"/>
          <w:szCs w:val="28"/>
        </w:rPr>
        <w:t xml:space="preserve"> dataset consists of email text messages labeled for</w:t>
      </w:r>
      <w:r w:rsidR="00496614">
        <w:rPr>
          <w:rFonts w:ascii="Times New Roman" w:hAnsi="Times New Roman" w:cs="Times New Roman"/>
          <w:sz w:val="28"/>
          <w:szCs w:val="28"/>
        </w:rPr>
        <w:t xml:space="preserve"> spam detection, where each entry includes the email body along with any subject lines or headers. A binary label, spam, indicates whether an email is considered spam as “1”, or not spam as “0”. The dataset is designed for training and evaluating spam classification modes.</w:t>
      </w:r>
    </w:p>
    <w:p w14:paraId="2DA02753" w14:textId="630E35F2" w:rsidR="00496614" w:rsidRPr="000A4F97" w:rsidRDefault="000A4F97" w:rsidP="000A4F97">
      <w:pPr>
        <w:pStyle w:val="ListParagraph"/>
        <w:numPr>
          <w:ilvl w:val="0"/>
          <w:numId w:val="5"/>
        </w:numPr>
        <w:spacing w:line="276" w:lineRule="auto"/>
        <w:jc w:val="both"/>
        <w:rPr>
          <w:rFonts w:ascii="Times New Roman" w:hAnsi="Times New Roman" w:cs="Times New Roman"/>
          <w:sz w:val="28"/>
          <w:szCs w:val="28"/>
        </w:rPr>
      </w:pPr>
      <w:hyperlink r:id="rId10" w:history="1">
        <w:r w:rsidRPr="000A4F97">
          <w:rPr>
            <w:rStyle w:val="Hyperlink"/>
            <w:rFonts w:ascii="Times New Roman" w:hAnsi="Times New Roman" w:cs="Times New Roman"/>
            <w:color w:val="156082" w:themeColor="accent1"/>
            <w:sz w:val="28"/>
            <w:szCs w:val="28"/>
          </w:rPr>
          <w:t>S</w:t>
        </w:r>
        <w:r w:rsidRPr="000A4F97">
          <w:rPr>
            <w:rStyle w:val="Hyperlink"/>
            <w:rFonts w:ascii="Times New Roman" w:hAnsi="Times New Roman" w:cs="Times New Roman"/>
            <w:color w:val="156082" w:themeColor="accent1"/>
            <w:sz w:val="28"/>
            <w:szCs w:val="28"/>
          </w:rPr>
          <w:t>p</w:t>
        </w:r>
        <w:r w:rsidRPr="000A4F97">
          <w:rPr>
            <w:rStyle w:val="Hyperlink"/>
            <w:rFonts w:ascii="Times New Roman" w:hAnsi="Times New Roman" w:cs="Times New Roman"/>
            <w:color w:val="156082" w:themeColor="accent1"/>
            <w:sz w:val="28"/>
            <w:szCs w:val="28"/>
          </w:rPr>
          <w:t>am Email Dataset on</w:t>
        </w:r>
        <w:r w:rsidRPr="000A4F97">
          <w:rPr>
            <w:rStyle w:val="Hyperlink"/>
            <w:rFonts w:ascii="Times New Roman" w:hAnsi="Times New Roman" w:cs="Times New Roman"/>
            <w:color w:val="156082" w:themeColor="accent1"/>
            <w:sz w:val="28"/>
            <w:szCs w:val="28"/>
          </w:rPr>
          <w:t xml:space="preserve"> </w:t>
        </w:r>
        <w:r w:rsidRPr="000A4F97">
          <w:rPr>
            <w:rStyle w:val="Hyperlink"/>
            <w:rFonts w:ascii="Times New Roman" w:hAnsi="Times New Roman" w:cs="Times New Roman"/>
            <w:color w:val="156082" w:themeColor="accent1"/>
            <w:sz w:val="28"/>
            <w:szCs w:val="28"/>
          </w:rPr>
          <w:t>Kaggle</w:t>
        </w:r>
      </w:hyperlink>
      <w:r w:rsidRPr="000A4F97">
        <w:rPr>
          <w:rFonts w:ascii="Times New Roman" w:hAnsi="Times New Roman" w:cs="Times New Roman"/>
          <w:sz w:val="28"/>
          <w:szCs w:val="28"/>
        </w:rPr>
        <w:t xml:space="preserve"> – </w:t>
      </w:r>
      <w:r w:rsidR="00496614" w:rsidRPr="000A4F97">
        <w:rPr>
          <w:rFonts w:ascii="Times New Roman" w:hAnsi="Times New Roman" w:cs="Times New Roman"/>
          <w:sz w:val="28"/>
          <w:szCs w:val="28"/>
        </w:rPr>
        <w:t xml:space="preserve">Created by </w:t>
      </w:r>
      <w:r w:rsidR="00496614" w:rsidRPr="000A4F97">
        <w:rPr>
          <w:rFonts w:ascii="Times New Roman" w:hAnsi="Times New Roman" w:cs="Times New Roman"/>
          <w:b/>
          <w:bCs/>
          <w:sz w:val="28"/>
          <w:szCs w:val="28"/>
        </w:rPr>
        <w:t>_W1998</w:t>
      </w:r>
    </w:p>
    <w:p w14:paraId="5D865E0C" w14:textId="77777777" w:rsidR="00BD4D1A" w:rsidRPr="00BD4D1A" w:rsidRDefault="00BD4D1A" w:rsidP="00BD4D1A"/>
    <w:sectPr w:rsidR="00BD4D1A" w:rsidRPr="00BD4D1A" w:rsidSect="001B2B5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EBD21" w14:textId="77777777" w:rsidR="00867C24" w:rsidRDefault="00867C24" w:rsidP="00711AB5">
      <w:pPr>
        <w:spacing w:after="0" w:line="240" w:lineRule="auto"/>
      </w:pPr>
      <w:r>
        <w:separator/>
      </w:r>
    </w:p>
  </w:endnote>
  <w:endnote w:type="continuationSeparator" w:id="0">
    <w:p w14:paraId="61BD7F8B" w14:textId="77777777" w:rsidR="00867C24" w:rsidRDefault="00867C24" w:rsidP="0071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E8EA8" w14:textId="77777777" w:rsidR="001B2B53" w:rsidRPr="001B2B53" w:rsidRDefault="001B2B53">
    <w:pPr>
      <w:pStyle w:val="Footer"/>
      <w:jc w:val="right"/>
      <w:rPr>
        <w:color w:val="C00000"/>
      </w:rPr>
    </w:pPr>
    <w:r w:rsidRPr="001B2B53">
      <w:rPr>
        <w:color w:val="C00000"/>
        <w:sz w:val="20"/>
        <w:szCs w:val="20"/>
      </w:rPr>
      <w:t xml:space="preserve">pg. </w:t>
    </w:r>
    <w:r w:rsidRPr="001B2B53">
      <w:rPr>
        <w:color w:val="C00000"/>
        <w:sz w:val="20"/>
        <w:szCs w:val="20"/>
      </w:rPr>
      <w:fldChar w:fldCharType="begin"/>
    </w:r>
    <w:r w:rsidRPr="001B2B53">
      <w:rPr>
        <w:color w:val="C00000"/>
        <w:sz w:val="20"/>
        <w:szCs w:val="20"/>
      </w:rPr>
      <w:instrText xml:space="preserve"> PAGE  \* Arabic </w:instrText>
    </w:r>
    <w:r w:rsidRPr="001B2B53">
      <w:rPr>
        <w:color w:val="C00000"/>
        <w:sz w:val="20"/>
        <w:szCs w:val="20"/>
      </w:rPr>
      <w:fldChar w:fldCharType="separate"/>
    </w:r>
    <w:r w:rsidRPr="001B2B53">
      <w:rPr>
        <w:noProof/>
        <w:color w:val="C00000"/>
        <w:sz w:val="20"/>
        <w:szCs w:val="20"/>
      </w:rPr>
      <w:t>1</w:t>
    </w:r>
    <w:r w:rsidRPr="001B2B53">
      <w:rPr>
        <w:color w:val="C00000"/>
        <w:sz w:val="20"/>
        <w:szCs w:val="20"/>
      </w:rPr>
      <w:fldChar w:fldCharType="end"/>
    </w:r>
  </w:p>
  <w:p w14:paraId="697F1920" w14:textId="77777777" w:rsidR="001B2B53" w:rsidRDefault="001B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92A50" w14:textId="77777777" w:rsidR="00867C24" w:rsidRDefault="00867C24" w:rsidP="00711AB5">
      <w:pPr>
        <w:spacing w:after="0" w:line="240" w:lineRule="auto"/>
      </w:pPr>
      <w:r>
        <w:separator/>
      </w:r>
    </w:p>
  </w:footnote>
  <w:footnote w:type="continuationSeparator" w:id="0">
    <w:p w14:paraId="74EEF3BE" w14:textId="77777777" w:rsidR="00867C24" w:rsidRDefault="00867C24" w:rsidP="00711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9570A"/>
    <w:multiLevelType w:val="hybridMultilevel"/>
    <w:tmpl w:val="D902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522E8"/>
    <w:multiLevelType w:val="hybridMultilevel"/>
    <w:tmpl w:val="9D14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10129"/>
    <w:multiLevelType w:val="hybridMultilevel"/>
    <w:tmpl w:val="41A4A2CE"/>
    <w:lvl w:ilvl="0" w:tplc="2904D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47135"/>
    <w:multiLevelType w:val="hybridMultilevel"/>
    <w:tmpl w:val="FD60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D5BA5"/>
    <w:multiLevelType w:val="hybridMultilevel"/>
    <w:tmpl w:val="E4E0F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576634">
    <w:abstractNumId w:val="0"/>
  </w:num>
  <w:num w:numId="2" w16cid:durableId="824663910">
    <w:abstractNumId w:val="2"/>
  </w:num>
  <w:num w:numId="3" w16cid:durableId="1269700829">
    <w:abstractNumId w:val="3"/>
  </w:num>
  <w:num w:numId="4" w16cid:durableId="1767382991">
    <w:abstractNumId w:val="4"/>
  </w:num>
  <w:num w:numId="5" w16cid:durableId="519198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28"/>
    <w:rsid w:val="000A0527"/>
    <w:rsid w:val="000A4F97"/>
    <w:rsid w:val="000C6192"/>
    <w:rsid w:val="001B2B53"/>
    <w:rsid w:val="00250081"/>
    <w:rsid w:val="00270741"/>
    <w:rsid w:val="00296F0E"/>
    <w:rsid w:val="00305EEA"/>
    <w:rsid w:val="003C2528"/>
    <w:rsid w:val="0040255D"/>
    <w:rsid w:val="00412CF3"/>
    <w:rsid w:val="00461F68"/>
    <w:rsid w:val="00496614"/>
    <w:rsid w:val="004E37DD"/>
    <w:rsid w:val="005C0F72"/>
    <w:rsid w:val="0060027B"/>
    <w:rsid w:val="0068671B"/>
    <w:rsid w:val="00711AB5"/>
    <w:rsid w:val="00714EFE"/>
    <w:rsid w:val="00764CB6"/>
    <w:rsid w:val="00832827"/>
    <w:rsid w:val="00867C24"/>
    <w:rsid w:val="00937CB3"/>
    <w:rsid w:val="009A6448"/>
    <w:rsid w:val="009B3B17"/>
    <w:rsid w:val="00A11671"/>
    <w:rsid w:val="00A84F75"/>
    <w:rsid w:val="00B8696B"/>
    <w:rsid w:val="00BD4D1A"/>
    <w:rsid w:val="00BF66A3"/>
    <w:rsid w:val="00C277BB"/>
    <w:rsid w:val="00DC5DC5"/>
    <w:rsid w:val="00E34CF8"/>
    <w:rsid w:val="00EA5162"/>
    <w:rsid w:val="00ED5B32"/>
    <w:rsid w:val="00EF6910"/>
    <w:rsid w:val="00F94784"/>
    <w:rsid w:val="00FC7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1A54C5"/>
  <w15:chartTrackingRefBased/>
  <w15:docId w15:val="{031A54C8-C3C4-ED4F-A39E-62F51495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2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2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528"/>
    <w:rPr>
      <w:rFonts w:eastAsiaTheme="majorEastAsia" w:cstheme="majorBidi"/>
      <w:color w:val="272727" w:themeColor="text1" w:themeTint="D8"/>
    </w:rPr>
  </w:style>
  <w:style w:type="paragraph" w:styleId="Title">
    <w:name w:val="Title"/>
    <w:basedOn w:val="Normal"/>
    <w:next w:val="Normal"/>
    <w:link w:val="TitleChar"/>
    <w:uiPriority w:val="10"/>
    <w:qFormat/>
    <w:rsid w:val="003C2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528"/>
    <w:pPr>
      <w:spacing w:before="160"/>
      <w:jc w:val="center"/>
    </w:pPr>
    <w:rPr>
      <w:i/>
      <w:iCs/>
      <w:color w:val="404040" w:themeColor="text1" w:themeTint="BF"/>
    </w:rPr>
  </w:style>
  <w:style w:type="character" w:customStyle="1" w:styleId="QuoteChar">
    <w:name w:val="Quote Char"/>
    <w:basedOn w:val="DefaultParagraphFont"/>
    <w:link w:val="Quote"/>
    <w:uiPriority w:val="29"/>
    <w:rsid w:val="003C2528"/>
    <w:rPr>
      <w:i/>
      <w:iCs/>
      <w:color w:val="404040" w:themeColor="text1" w:themeTint="BF"/>
    </w:rPr>
  </w:style>
  <w:style w:type="paragraph" w:styleId="ListParagraph">
    <w:name w:val="List Paragraph"/>
    <w:basedOn w:val="Normal"/>
    <w:uiPriority w:val="34"/>
    <w:qFormat/>
    <w:rsid w:val="003C2528"/>
    <w:pPr>
      <w:ind w:left="720"/>
      <w:contextualSpacing/>
    </w:pPr>
  </w:style>
  <w:style w:type="character" w:styleId="IntenseEmphasis">
    <w:name w:val="Intense Emphasis"/>
    <w:basedOn w:val="DefaultParagraphFont"/>
    <w:uiPriority w:val="21"/>
    <w:qFormat/>
    <w:rsid w:val="003C2528"/>
    <w:rPr>
      <w:i/>
      <w:iCs/>
      <w:color w:val="0F4761" w:themeColor="accent1" w:themeShade="BF"/>
    </w:rPr>
  </w:style>
  <w:style w:type="paragraph" w:styleId="IntenseQuote">
    <w:name w:val="Intense Quote"/>
    <w:basedOn w:val="Normal"/>
    <w:next w:val="Normal"/>
    <w:link w:val="IntenseQuoteChar"/>
    <w:uiPriority w:val="30"/>
    <w:qFormat/>
    <w:rsid w:val="003C2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528"/>
    <w:rPr>
      <w:i/>
      <w:iCs/>
      <w:color w:val="0F4761" w:themeColor="accent1" w:themeShade="BF"/>
    </w:rPr>
  </w:style>
  <w:style w:type="character" w:styleId="IntenseReference">
    <w:name w:val="Intense Reference"/>
    <w:basedOn w:val="DefaultParagraphFont"/>
    <w:uiPriority w:val="32"/>
    <w:qFormat/>
    <w:rsid w:val="003C2528"/>
    <w:rPr>
      <w:b/>
      <w:bCs/>
      <w:smallCaps/>
      <w:color w:val="0F4761" w:themeColor="accent1" w:themeShade="BF"/>
      <w:spacing w:val="5"/>
    </w:rPr>
  </w:style>
  <w:style w:type="paragraph" w:styleId="Header">
    <w:name w:val="header"/>
    <w:basedOn w:val="Normal"/>
    <w:link w:val="HeaderChar"/>
    <w:uiPriority w:val="99"/>
    <w:unhideWhenUsed/>
    <w:rsid w:val="00711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AB5"/>
  </w:style>
  <w:style w:type="paragraph" w:styleId="Footer">
    <w:name w:val="footer"/>
    <w:basedOn w:val="Normal"/>
    <w:link w:val="FooterChar"/>
    <w:uiPriority w:val="99"/>
    <w:unhideWhenUsed/>
    <w:rsid w:val="00711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AB5"/>
  </w:style>
  <w:style w:type="paragraph" w:styleId="TOCHeading">
    <w:name w:val="TOC Heading"/>
    <w:basedOn w:val="Heading1"/>
    <w:next w:val="Normal"/>
    <w:uiPriority w:val="39"/>
    <w:unhideWhenUsed/>
    <w:qFormat/>
    <w:rsid w:val="00711AB5"/>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711AB5"/>
    <w:pPr>
      <w:spacing w:before="120" w:after="0"/>
    </w:pPr>
    <w:rPr>
      <w:b/>
      <w:bCs/>
      <w:i/>
      <w:iCs/>
    </w:rPr>
  </w:style>
  <w:style w:type="paragraph" w:styleId="TOC2">
    <w:name w:val="toc 2"/>
    <w:basedOn w:val="Normal"/>
    <w:next w:val="Normal"/>
    <w:autoRedefine/>
    <w:uiPriority w:val="39"/>
    <w:unhideWhenUsed/>
    <w:rsid w:val="00711AB5"/>
    <w:pPr>
      <w:spacing w:before="120" w:after="0"/>
      <w:ind w:left="240"/>
    </w:pPr>
    <w:rPr>
      <w:b/>
      <w:bCs/>
      <w:sz w:val="22"/>
      <w:szCs w:val="22"/>
    </w:rPr>
  </w:style>
  <w:style w:type="paragraph" w:styleId="TOC3">
    <w:name w:val="toc 3"/>
    <w:basedOn w:val="Normal"/>
    <w:next w:val="Normal"/>
    <w:autoRedefine/>
    <w:uiPriority w:val="39"/>
    <w:semiHidden/>
    <w:unhideWhenUsed/>
    <w:rsid w:val="00711AB5"/>
    <w:pPr>
      <w:spacing w:after="0"/>
      <w:ind w:left="480"/>
    </w:pPr>
    <w:rPr>
      <w:sz w:val="20"/>
      <w:szCs w:val="20"/>
    </w:rPr>
  </w:style>
  <w:style w:type="paragraph" w:styleId="TOC4">
    <w:name w:val="toc 4"/>
    <w:basedOn w:val="Normal"/>
    <w:next w:val="Normal"/>
    <w:autoRedefine/>
    <w:uiPriority w:val="39"/>
    <w:semiHidden/>
    <w:unhideWhenUsed/>
    <w:rsid w:val="00711AB5"/>
    <w:pPr>
      <w:spacing w:after="0"/>
      <w:ind w:left="720"/>
    </w:pPr>
    <w:rPr>
      <w:sz w:val="20"/>
      <w:szCs w:val="20"/>
    </w:rPr>
  </w:style>
  <w:style w:type="paragraph" w:styleId="TOC5">
    <w:name w:val="toc 5"/>
    <w:basedOn w:val="Normal"/>
    <w:next w:val="Normal"/>
    <w:autoRedefine/>
    <w:uiPriority w:val="39"/>
    <w:semiHidden/>
    <w:unhideWhenUsed/>
    <w:rsid w:val="00711AB5"/>
    <w:pPr>
      <w:spacing w:after="0"/>
      <w:ind w:left="960"/>
    </w:pPr>
    <w:rPr>
      <w:sz w:val="20"/>
      <w:szCs w:val="20"/>
    </w:rPr>
  </w:style>
  <w:style w:type="paragraph" w:styleId="TOC6">
    <w:name w:val="toc 6"/>
    <w:basedOn w:val="Normal"/>
    <w:next w:val="Normal"/>
    <w:autoRedefine/>
    <w:uiPriority w:val="39"/>
    <w:semiHidden/>
    <w:unhideWhenUsed/>
    <w:rsid w:val="00711AB5"/>
    <w:pPr>
      <w:spacing w:after="0"/>
      <w:ind w:left="1200"/>
    </w:pPr>
    <w:rPr>
      <w:sz w:val="20"/>
      <w:szCs w:val="20"/>
    </w:rPr>
  </w:style>
  <w:style w:type="paragraph" w:styleId="TOC7">
    <w:name w:val="toc 7"/>
    <w:basedOn w:val="Normal"/>
    <w:next w:val="Normal"/>
    <w:autoRedefine/>
    <w:uiPriority w:val="39"/>
    <w:semiHidden/>
    <w:unhideWhenUsed/>
    <w:rsid w:val="00711AB5"/>
    <w:pPr>
      <w:spacing w:after="0"/>
      <w:ind w:left="1440"/>
    </w:pPr>
    <w:rPr>
      <w:sz w:val="20"/>
      <w:szCs w:val="20"/>
    </w:rPr>
  </w:style>
  <w:style w:type="paragraph" w:styleId="TOC8">
    <w:name w:val="toc 8"/>
    <w:basedOn w:val="Normal"/>
    <w:next w:val="Normal"/>
    <w:autoRedefine/>
    <w:uiPriority w:val="39"/>
    <w:semiHidden/>
    <w:unhideWhenUsed/>
    <w:rsid w:val="00711AB5"/>
    <w:pPr>
      <w:spacing w:after="0"/>
      <w:ind w:left="1680"/>
    </w:pPr>
    <w:rPr>
      <w:sz w:val="20"/>
      <w:szCs w:val="20"/>
    </w:rPr>
  </w:style>
  <w:style w:type="paragraph" w:styleId="TOC9">
    <w:name w:val="toc 9"/>
    <w:basedOn w:val="Normal"/>
    <w:next w:val="Normal"/>
    <w:autoRedefine/>
    <w:uiPriority w:val="39"/>
    <w:semiHidden/>
    <w:unhideWhenUsed/>
    <w:rsid w:val="00711AB5"/>
    <w:pPr>
      <w:spacing w:after="0"/>
      <w:ind w:left="1920"/>
    </w:pPr>
    <w:rPr>
      <w:sz w:val="20"/>
      <w:szCs w:val="20"/>
    </w:rPr>
  </w:style>
  <w:style w:type="character" w:styleId="Hyperlink">
    <w:name w:val="Hyperlink"/>
    <w:basedOn w:val="DefaultParagraphFont"/>
    <w:uiPriority w:val="99"/>
    <w:unhideWhenUsed/>
    <w:rsid w:val="00EA5162"/>
    <w:rPr>
      <w:color w:val="467886" w:themeColor="hyperlink"/>
      <w:u w:val="single"/>
    </w:rPr>
  </w:style>
  <w:style w:type="character" w:styleId="UnresolvedMention">
    <w:name w:val="Unresolved Mention"/>
    <w:basedOn w:val="DefaultParagraphFont"/>
    <w:uiPriority w:val="99"/>
    <w:semiHidden/>
    <w:unhideWhenUsed/>
    <w:rsid w:val="00496614"/>
    <w:rPr>
      <w:color w:val="605E5C"/>
      <w:shd w:val="clear" w:color="auto" w:fill="E1DFDD"/>
    </w:rPr>
  </w:style>
  <w:style w:type="character" w:styleId="FollowedHyperlink">
    <w:name w:val="FollowedHyperlink"/>
    <w:basedOn w:val="DefaultParagraphFont"/>
    <w:uiPriority w:val="99"/>
    <w:semiHidden/>
    <w:unhideWhenUsed/>
    <w:rsid w:val="004966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jackksoncsie/spam-email-datas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4004-79AC-EE4A-B2BE-5777797F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Cao</dc:creator>
  <cp:keywords/>
  <dc:description/>
  <cp:lastModifiedBy>Dat Cao</cp:lastModifiedBy>
  <cp:revision>8</cp:revision>
  <dcterms:created xsi:type="dcterms:W3CDTF">2025-09-24T04:59:00Z</dcterms:created>
  <dcterms:modified xsi:type="dcterms:W3CDTF">2025-10-01T06:49:00Z</dcterms:modified>
</cp:coreProperties>
</file>