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今天所查到的会议：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FAST/OSDI/SOSP？</w:t>
      </w:r>
      <w:r>
        <w:rPr>
          <w:rFonts w:hint="eastAsia"/>
          <w:color w:val="FF0000"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RAMDISK是什么？：RAM盘</w:t>
      </w:r>
      <w:r>
        <w:rPr>
          <w:rFonts w:hint="default"/>
          <w:lang w:val="en-US" w:eastAsia="zh-CN"/>
        </w:rPr>
        <w:t>是通过使用软件将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"https://zh.wikipedia.org/wiki/%E9%9A%A8%E6%A9%9F%E5%AD%98%E5%8F%96%E8%A8%98%E6%86%B6%E9%AB%94" \o "随机存取内存"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模拟当做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"https://zh.wikipedia.org/wiki/%E7%A1%AC%E7%9B%98" \o "硬盘"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硬盘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来使用的一种技术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可研究的方向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Flash寿命的延长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RAM，RAM-DISK，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NAS存储是什么？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分布式存储系统中哈希分布是不是可以在混合式存储上提高效率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FLASH寿命有限，有专门研究FLASH专用文件系统的。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服务器端的存储系统典型的应用可以是videoserver, fileserver, varmail,oltp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number of studies focus on separating hot and cold data. Wang and Hu [28] proposed to distinguish active and inactive data in the buffer cache, instead of writing them to a single log and separating them during cleaning.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4月27日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HDFS trace, HDFS workload分析？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想法：针对某一类型的应用首先可以分析其工作负荷，找到可以改进的地方。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5月11日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第一步查看别人研究大数据的数据来源。可查的论文来源可以说ieee on big data或是与云计算、storage中有关机器学习的论文，统计其来源。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第二步查找挖数据的方法。Apache Nutch可以作为数据挖掘的工具。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想出新的机器学习的算法，分析数据的存储并提升存储效率。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不是先去找benchmark,而是应该先找到数据或是某种应用中存在的特征，而后再提出算法，之后再验证是否成功。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 study of application performance with non-volatile main memory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ieee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AnalyzeThis: an analysis workflow-aware storage system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acm</w:t>
      </w:r>
    </w:p>
    <w:p>
      <w:pP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BD-CATS: big data clustering at trillion particle scale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acm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8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When computing meets heterogeneous cluster: Workload assignment in graph 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computation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ieee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105037D0"/>
    <w:rsid w:val="13D53DE9"/>
    <w:rsid w:val="161426C7"/>
    <w:rsid w:val="28FF44CE"/>
    <w:rsid w:val="2B3F0281"/>
    <w:rsid w:val="31C04FAC"/>
    <w:rsid w:val="38AC4D66"/>
    <w:rsid w:val="3B7F24AA"/>
    <w:rsid w:val="3ED45DA4"/>
    <w:rsid w:val="4776054C"/>
    <w:rsid w:val="480F7446"/>
    <w:rsid w:val="495C70E7"/>
    <w:rsid w:val="4B4E7897"/>
    <w:rsid w:val="4C501A44"/>
    <w:rsid w:val="57BD42FE"/>
    <w:rsid w:val="5D0C57B5"/>
    <w:rsid w:val="615B3E12"/>
    <w:rsid w:val="675C2222"/>
    <w:rsid w:val="6A3419CA"/>
    <w:rsid w:val="6CC42F7D"/>
    <w:rsid w:val="74C936A8"/>
    <w:rsid w:val="789F4F72"/>
    <w:rsid w:val="7E9B1FC1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2016-05-11T09:55:36Z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