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A7A0" w14:textId="1271C77A" w:rsidR="00565517" w:rsidRPr="00565517" w:rsidRDefault="00565517" w:rsidP="00565517">
      <w:pPr>
        <w:rPr>
          <w:b/>
          <w:bCs/>
          <w:sz w:val="36"/>
          <w:szCs w:val="36"/>
        </w:rPr>
      </w:pPr>
      <w:r w:rsidRPr="00565517">
        <w:rPr>
          <w:b/>
          <w:bCs/>
          <w:sz w:val="36"/>
          <w:szCs w:val="36"/>
        </w:rPr>
        <w:t xml:space="preserve"> Project Summary: Impact of Screen Time on Student Performance</w:t>
      </w:r>
    </w:p>
    <w:p w14:paraId="2947D10C" w14:textId="00D84488" w:rsidR="00565517" w:rsidRPr="00565517" w:rsidRDefault="00565517" w:rsidP="00565517">
      <w:pPr>
        <w:rPr>
          <w:b/>
          <w:bCs/>
        </w:rPr>
      </w:pPr>
      <w:r w:rsidRPr="00565517">
        <w:rPr>
          <w:b/>
          <w:bCs/>
        </w:rPr>
        <w:t xml:space="preserve"> Project Objective</w:t>
      </w:r>
    </w:p>
    <w:p w14:paraId="432B8B55" w14:textId="77777777" w:rsidR="00565517" w:rsidRPr="00565517" w:rsidRDefault="00565517" w:rsidP="00565517">
      <w:pPr>
        <w:rPr>
          <w:b/>
          <w:bCs/>
        </w:rPr>
      </w:pPr>
      <w:r w:rsidRPr="00565517">
        <w:rPr>
          <w:b/>
          <w:bCs/>
        </w:rPr>
        <w:t xml:space="preserve">The objective of this study is to </w:t>
      </w:r>
      <w:proofErr w:type="spellStart"/>
      <w:r w:rsidRPr="00565517">
        <w:rPr>
          <w:b/>
          <w:bCs/>
        </w:rPr>
        <w:t>analyze</w:t>
      </w:r>
      <w:proofErr w:type="spellEnd"/>
      <w:r w:rsidRPr="00565517">
        <w:rPr>
          <w:b/>
          <w:bCs/>
        </w:rPr>
        <w:t xml:space="preserve"> the impact of daily screen time on student academic performance and lifestyle habits. Specifically, the project aims to:</w:t>
      </w:r>
    </w:p>
    <w:p w14:paraId="788D0AC6" w14:textId="77777777" w:rsidR="00565517" w:rsidRPr="00565517" w:rsidRDefault="00565517" w:rsidP="00565517">
      <w:pPr>
        <w:pStyle w:val="ListParagraph"/>
        <w:numPr>
          <w:ilvl w:val="0"/>
          <w:numId w:val="4"/>
        </w:numPr>
      </w:pPr>
      <w:r w:rsidRPr="00565517">
        <w:t>Examine the relationship between screen time and test scores.</w:t>
      </w:r>
    </w:p>
    <w:p w14:paraId="55E35865" w14:textId="77777777" w:rsidR="00565517" w:rsidRPr="00565517" w:rsidRDefault="00565517" w:rsidP="00565517">
      <w:pPr>
        <w:pStyle w:val="ListParagraph"/>
        <w:numPr>
          <w:ilvl w:val="0"/>
          <w:numId w:val="4"/>
        </w:numPr>
      </w:pPr>
      <w:r w:rsidRPr="00565517">
        <w:t>Categorize students based on screen time usage and identify performance trends.</w:t>
      </w:r>
    </w:p>
    <w:p w14:paraId="0DC30E4F" w14:textId="77777777" w:rsidR="00565517" w:rsidRPr="00565517" w:rsidRDefault="00565517" w:rsidP="00565517">
      <w:pPr>
        <w:pStyle w:val="ListParagraph"/>
        <w:numPr>
          <w:ilvl w:val="0"/>
          <w:numId w:val="4"/>
        </w:numPr>
      </w:pPr>
      <w:proofErr w:type="spellStart"/>
      <w:r w:rsidRPr="00565517">
        <w:t>Analyze</w:t>
      </w:r>
      <w:proofErr w:type="spellEnd"/>
      <w:r w:rsidRPr="00565517">
        <w:t xml:space="preserve"> age group differences in academic performance and digital </w:t>
      </w:r>
      <w:proofErr w:type="spellStart"/>
      <w:r w:rsidRPr="00565517">
        <w:t>behavior</w:t>
      </w:r>
      <w:proofErr w:type="spellEnd"/>
      <w:r w:rsidRPr="00565517">
        <w:t>.</w:t>
      </w:r>
    </w:p>
    <w:p w14:paraId="0F08AA98" w14:textId="77777777" w:rsidR="00565517" w:rsidRPr="00565517" w:rsidRDefault="00565517" w:rsidP="00565517">
      <w:pPr>
        <w:pStyle w:val="ListParagraph"/>
        <w:numPr>
          <w:ilvl w:val="0"/>
          <w:numId w:val="4"/>
        </w:numPr>
      </w:pPr>
      <w:r w:rsidRPr="00565517">
        <w:t>Flag high-risk students (with screen time &gt;4 hours/day) for potential intervention.</w:t>
      </w:r>
    </w:p>
    <w:p w14:paraId="5A853E0B" w14:textId="77777777" w:rsidR="00565517" w:rsidRPr="00565517" w:rsidRDefault="00565517" w:rsidP="00565517">
      <w:pPr>
        <w:pStyle w:val="ListParagraph"/>
        <w:numPr>
          <w:ilvl w:val="0"/>
          <w:numId w:val="4"/>
        </w:numPr>
      </w:pPr>
      <w:r w:rsidRPr="00565517">
        <w:t>Provide actionable recommendations to schools and parents to promote balanced digital usage and improve student outcomes.</w:t>
      </w:r>
    </w:p>
    <w:p w14:paraId="74E2225E" w14:textId="3B24B523" w:rsidR="00565517" w:rsidRPr="00565517" w:rsidRDefault="00565517" w:rsidP="00565517">
      <w:pPr>
        <w:rPr>
          <w:b/>
          <w:bCs/>
        </w:rPr>
      </w:pPr>
      <w:r w:rsidRPr="00565517">
        <w:rPr>
          <w:b/>
          <w:bCs/>
        </w:rPr>
        <w:t>Key Findings</w:t>
      </w:r>
    </w:p>
    <w:p w14:paraId="224D5454" w14:textId="77777777" w:rsidR="00565517" w:rsidRPr="00565517" w:rsidRDefault="00565517" w:rsidP="00565517">
      <w:pPr>
        <w:numPr>
          <w:ilvl w:val="0"/>
          <w:numId w:val="1"/>
        </w:numPr>
      </w:pPr>
      <w:r w:rsidRPr="00565517">
        <w:rPr>
          <w:b/>
          <w:bCs/>
        </w:rPr>
        <w:t>Average Screen Time</w:t>
      </w:r>
    </w:p>
    <w:p w14:paraId="0BA8EED0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 xml:space="preserve">Across </w:t>
      </w:r>
      <w:r w:rsidRPr="00565517">
        <w:rPr>
          <w:b/>
          <w:bCs/>
        </w:rPr>
        <w:t>200 students</w:t>
      </w:r>
      <w:r w:rsidRPr="00565517">
        <w:t xml:space="preserve">, the average daily screen time is </w:t>
      </w:r>
      <w:r w:rsidRPr="00565517">
        <w:rPr>
          <w:b/>
          <w:bCs/>
        </w:rPr>
        <w:t>~4.0 hours</w:t>
      </w:r>
      <w:r w:rsidRPr="00565517">
        <w:t>.</w:t>
      </w:r>
    </w:p>
    <w:p w14:paraId="6ADE624C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>This suggests students are close to the threshold where screen time may begin to negatively impact academics.</w:t>
      </w:r>
    </w:p>
    <w:p w14:paraId="706DFB69" w14:textId="77777777" w:rsidR="00565517" w:rsidRPr="00565517" w:rsidRDefault="00565517" w:rsidP="00565517">
      <w:pPr>
        <w:numPr>
          <w:ilvl w:val="0"/>
          <w:numId w:val="1"/>
        </w:numPr>
      </w:pPr>
      <w:r w:rsidRPr="00565517">
        <w:rPr>
          <w:b/>
          <w:bCs/>
        </w:rPr>
        <w:t>Screen Time vs Test Scores</w:t>
      </w:r>
    </w:p>
    <w:p w14:paraId="4652EA73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rPr>
          <w:b/>
          <w:bCs/>
        </w:rPr>
        <w:t>Low Screen Time (0–2 hrs)</w:t>
      </w:r>
      <w:r w:rsidRPr="00565517">
        <w:t xml:space="preserve"> → </w:t>
      </w:r>
      <w:proofErr w:type="spellStart"/>
      <w:r w:rsidRPr="00565517">
        <w:t>Avg</w:t>
      </w:r>
      <w:proofErr w:type="spellEnd"/>
      <w:r w:rsidRPr="00565517">
        <w:t xml:space="preserve"> score: </w:t>
      </w:r>
      <w:r w:rsidRPr="00565517">
        <w:rPr>
          <w:b/>
          <w:bCs/>
        </w:rPr>
        <w:t>~69.9</w:t>
      </w:r>
    </w:p>
    <w:p w14:paraId="75F908A1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rPr>
          <w:b/>
          <w:bCs/>
        </w:rPr>
        <w:t>Moderate (2–4 hrs)</w:t>
      </w:r>
      <w:r w:rsidRPr="00565517">
        <w:t xml:space="preserve"> → </w:t>
      </w:r>
      <w:proofErr w:type="spellStart"/>
      <w:r w:rsidRPr="00565517">
        <w:t>Avg</w:t>
      </w:r>
      <w:proofErr w:type="spellEnd"/>
      <w:r w:rsidRPr="00565517">
        <w:t xml:space="preserve"> score: </w:t>
      </w:r>
      <w:r w:rsidRPr="00565517">
        <w:rPr>
          <w:b/>
          <w:bCs/>
        </w:rPr>
        <w:t>~69.4</w:t>
      </w:r>
    </w:p>
    <w:p w14:paraId="6DCCF3EF" w14:textId="527D98BB" w:rsidR="00565517" w:rsidRPr="00565517" w:rsidRDefault="00565517" w:rsidP="00565517">
      <w:pPr>
        <w:numPr>
          <w:ilvl w:val="1"/>
          <w:numId w:val="1"/>
        </w:numPr>
      </w:pPr>
      <w:r w:rsidRPr="00565517">
        <w:rPr>
          <w:b/>
          <w:bCs/>
        </w:rPr>
        <w:t>High (4–6 hrs)</w:t>
      </w:r>
      <w:r w:rsidRPr="00565517">
        <w:t xml:space="preserve"> → </w:t>
      </w:r>
      <w:proofErr w:type="spellStart"/>
      <w:r w:rsidRPr="00565517">
        <w:t>Avg</w:t>
      </w:r>
      <w:proofErr w:type="spellEnd"/>
      <w:r w:rsidRPr="00565517">
        <w:t xml:space="preserve"> score: </w:t>
      </w:r>
      <w:r w:rsidRPr="00565517">
        <w:rPr>
          <w:b/>
          <w:bCs/>
        </w:rPr>
        <w:t>~69.5</w:t>
      </w:r>
      <w:r w:rsidRPr="00565517">
        <w:br/>
        <w:t xml:space="preserve"> No sharp differences, but performance tends to </w:t>
      </w:r>
      <w:r w:rsidRPr="00565517">
        <w:rPr>
          <w:b/>
          <w:bCs/>
        </w:rPr>
        <w:t>flatten or slightly dip</w:t>
      </w:r>
      <w:r w:rsidRPr="00565517">
        <w:t xml:space="preserve"> as screen time rises beyond 4 hrs.</w:t>
      </w:r>
    </w:p>
    <w:p w14:paraId="6AB703F2" w14:textId="77777777" w:rsidR="00565517" w:rsidRPr="00565517" w:rsidRDefault="00565517" w:rsidP="00565517">
      <w:pPr>
        <w:numPr>
          <w:ilvl w:val="0"/>
          <w:numId w:val="1"/>
        </w:numPr>
      </w:pPr>
      <w:r w:rsidRPr="00565517">
        <w:rPr>
          <w:b/>
          <w:bCs/>
        </w:rPr>
        <w:t>Age Group Insights</w:t>
      </w:r>
    </w:p>
    <w:p w14:paraId="0A1F38F4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>Student distribution:</w:t>
      </w:r>
    </w:p>
    <w:p w14:paraId="6AD89A8A" w14:textId="77777777" w:rsidR="00565517" w:rsidRPr="00565517" w:rsidRDefault="00565517" w:rsidP="00565517">
      <w:pPr>
        <w:numPr>
          <w:ilvl w:val="2"/>
          <w:numId w:val="1"/>
        </w:numPr>
      </w:pPr>
      <w:r w:rsidRPr="00565517">
        <w:rPr>
          <w:b/>
          <w:bCs/>
        </w:rPr>
        <w:t>Early Teens (13–14 yrs)</w:t>
      </w:r>
      <w:r w:rsidRPr="00565517">
        <w:t xml:space="preserve"> → 43 students (34%)</w:t>
      </w:r>
    </w:p>
    <w:p w14:paraId="12AD9F4A" w14:textId="77777777" w:rsidR="00565517" w:rsidRPr="00565517" w:rsidRDefault="00565517" w:rsidP="00565517">
      <w:pPr>
        <w:numPr>
          <w:ilvl w:val="2"/>
          <w:numId w:val="1"/>
        </w:numPr>
      </w:pPr>
      <w:proofErr w:type="spellStart"/>
      <w:r w:rsidRPr="00565517">
        <w:rPr>
          <w:b/>
          <w:bCs/>
        </w:rPr>
        <w:t>Mid Teens</w:t>
      </w:r>
      <w:proofErr w:type="spellEnd"/>
      <w:r w:rsidRPr="00565517">
        <w:rPr>
          <w:b/>
          <w:bCs/>
        </w:rPr>
        <w:t xml:space="preserve"> (15–16 yrs)</w:t>
      </w:r>
      <w:r w:rsidRPr="00565517">
        <w:t xml:space="preserve"> → 68 students (34%)</w:t>
      </w:r>
    </w:p>
    <w:p w14:paraId="29C496CD" w14:textId="77777777" w:rsidR="00565517" w:rsidRPr="00565517" w:rsidRDefault="00565517" w:rsidP="00565517">
      <w:pPr>
        <w:numPr>
          <w:ilvl w:val="2"/>
          <w:numId w:val="1"/>
        </w:numPr>
      </w:pPr>
      <w:r w:rsidRPr="00565517">
        <w:rPr>
          <w:b/>
          <w:bCs/>
        </w:rPr>
        <w:t>Late Teens (17 yrs)</w:t>
      </w:r>
      <w:r w:rsidRPr="00565517">
        <w:t xml:space="preserve"> → 38 students (32%)</w:t>
      </w:r>
    </w:p>
    <w:p w14:paraId="75DA03CC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 xml:space="preserve">Performance drops in </w:t>
      </w:r>
      <w:r w:rsidRPr="00565517">
        <w:rPr>
          <w:b/>
          <w:bCs/>
        </w:rPr>
        <w:t>Late Teens</w:t>
      </w:r>
      <w:r w:rsidRPr="00565517">
        <w:t>, indicating possible exam stress + higher screen dependency.</w:t>
      </w:r>
    </w:p>
    <w:p w14:paraId="47D09455" w14:textId="77777777" w:rsidR="00565517" w:rsidRPr="00565517" w:rsidRDefault="00565517" w:rsidP="00565517">
      <w:pPr>
        <w:numPr>
          <w:ilvl w:val="0"/>
          <w:numId w:val="1"/>
        </w:numPr>
      </w:pPr>
      <w:r w:rsidRPr="00565517">
        <w:rPr>
          <w:b/>
          <w:bCs/>
        </w:rPr>
        <w:t>Red Flag Students</w:t>
      </w:r>
    </w:p>
    <w:p w14:paraId="27D75806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 xml:space="preserve">A subset of students has </w:t>
      </w:r>
      <w:r w:rsidRPr="00565517">
        <w:rPr>
          <w:b/>
          <w:bCs/>
        </w:rPr>
        <w:t>&gt;4 hrs screen time daily</w:t>
      </w:r>
      <w:r w:rsidRPr="00565517">
        <w:t xml:space="preserve"> (flagged as “Yes”).</w:t>
      </w:r>
    </w:p>
    <w:p w14:paraId="0B589B2D" w14:textId="77777777" w:rsidR="00565517" w:rsidRPr="00565517" w:rsidRDefault="00565517" w:rsidP="00565517">
      <w:pPr>
        <w:numPr>
          <w:ilvl w:val="1"/>
          <w:numId w:val="1"/>
        </w:numPr>
      </w:pPr>
      <w:r w:rsidRPr="00565517">
        <w:t xml:space="preserve">These students may need </w:t>
      </w:r>
      <w:r w:rsidRPr="00565517">
        <w:rPr>
          <w:b/>
          <w:bCs/>
        </w:rPr>
        <w:t>monitoring and digital well-being support</w:t>
      </w:r>
      <w:r w:rsidRPr="00565517">
        <w:t>.</w:t>
      </w:r>
    </w:p>
    <w:p w14:paraId="6145BB47" w14:textId="77777777" w:rsidR="00565517" w:rsidRPr="00565517" w:rsidRDefault="00565517" w:rsidP="00565517">
      <w:r w:rsidRPr="00565517">
        <w:pict w14:anchorId="7C8CBB41">
          <v:rect id="_x0000_i1037" style="width:0;height:1.5pt" o:hralign="center" o:hrstd="t" o:hr="t" fillcolor="#a0a0a0" stroked="f"/>
        </w:pict>
      </w:r>
    </w:p>
    <w:p w14:paraId="4B2E79E5" w14:textId="71F5B302" w:rsidR="00565517" w:rsidRPr="00565517" w:rsidRDefault="00565517" w:rsidP="00565517">
      <w:pPr>
        <w:rPr>
          <w:b/>
          <w:bCs/>
        </w:rPr>
      </w:pPr>
      <w:r w:rsidRPr="00565517">
        <w:rPr>
          <w:b/>
          <w:bCs/>
        </w:rPr>
        <w:t xml:space="preserve"> Recommendations</w:t>
      </w:r>
    </w:p>
    <w:p w14:paraId="51071DA2" w14:textId="77777777" w:rsidR="00565517" w:rsidRPr="00565517" w:rsidRDefault="00565517" w:rsidP="00565517">
      <w:pPr>
        <w:numPr>
          <w:ilvl w:val="0"/>
          <w:numId w:val="2"/>
        </w:numPr>
      </w:pPr>
      <w:r w:rsidRPr="00565517">
        <w:rPr>
          <w:b/>
          <w:bCs/>
        </w:rPr>
        <w:lastRenderedPageBreak/>
        <w:t>Promote Balanced Screen Time</w:t>
      </w:r>
    </w:p>
    <w:p w14:paraId="1908A8B8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 xml:space="preserve">Encourage students to keep screen time in the </w:t>
      </w:r>
      <w:r w:rsidRPr="00565517">
        <w:rPr>
          <w:b/>
          <w:bCs/>
        </w:rPr>
        <w:t>2–4 hr range</w:t>
      </w:r>
      <w:r w:rsidRPr="00565517">
        <w:t>.</w:t>
      </w:r>
    </w:p>
    <w:p w14:paraId="7C3D5EA7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 xml:space="preserve">Use part of screen time for </w:t>
      </w:r>
      <w:r w:rsidRPr="00565517">
        <w:rPr>
          <w:b/>
          <w:bCs/>
        </w:rPr>
        <w:t>educational apps and e-learning</w:t>
      </w:r>
      <w:r w:rsidRPr="00565517">
        <w:t>.</w:t>
      </w:r>
    </w:p>
    <w:p w14:paraId="59651544" w14:textId="77777777" w:rsidR="00565517" w:rsidRPr="00565517" w:rsidRDefault="00565517" w:rsidP="00565517">
      <w:pPr>
        <w:numPr>
          <w:ilvl w:val="0"/>
          <w:numId w:val="2"/>
        </w:numPr>
      </w:pPr>
      <w:r w:rsidRPr="00565517">
        <w:rPr>
          <w:b/>
          <w:bCs/>
        </w:rPr>
        <w:t>Support Late Teens</w:t>
      </w:r>
    </w:p>
    <w:p w14:paraId="15EDC16D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 xml:space="preserve">Provide </w:t>
      </w:r>
      <w:r w:rsidRPr="00565517">
        <w:rPr>
          <w:b/>
          <w:bCs/>
        </w:rPr>
        <w:t>academic mentoring</w:t>
      </w:r>
      <w:r w:rsidRPr="00565517">
        <w:t xml:space="preserve"> and </w:t>
      </w:r>
      <w:r w:rsidRPr="00565517">
        <w:rPr>
          <w:b/>
          <w:bCs/>
        </w:rPr>
        <w:t>screen-time awareness workshops</w:t>
      </w:r>
      <w:r w:rsidRPr="00565517">
        <w:t xml:space="preserve"> for older students, as their scores trend lower.</w:t>
      </w:r>
    </w:p>
    <w:p w14:paraId="5D221F67" w14:textId="77777777" w:rsidR="00565517" w:rsidRPr="00565517" w:rsidRDefault="00565517" w:rsidP="00565517">
      <w:pPr>
        <w:numPr>
          <w:ilvl w:val="0"/>
          <w:numId w:val="2"/>
        </w:numPr>
      </w:pPr>
      <w:r w:rsidRPr="00565517">
        <w:rPr>
          <w:b/>
          <w:bCs/>
        </w:rPr>
        <w:t>Parental &amp; School Monitoring</w:t>
      </w:r>
    </w:p>
    <w:p w14:paraId="011BA417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 xml:space="preserve">Use </w:t>
      </w:r>
      <w:r w:rsidRPr="00565517">
        <w:rPr>
          <w:b/>
          <w:bCs/>
        </w:rPr>
        <w:t>“Red Flag”</w:t>
      </w:r>
      <w:r w:rsidRPr="00565517">
        <w:t xml:space="preserve"> tracking to monitor students exceeding 4 hrs/day.</w:t>
      </w:r>
    </w:p>
    <w:p w14:paraId="1C72A886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>Engage parents in setting healthy digital boundaries.</w:t>
      </w:r>
    </w:p>
    <w:p w14:paraId="75B7EFEC" w14:textId="77777777" w:rsidR="00565517" w:rsidRPr="00565517" w:rsidRDefault="00565517" w:rsidP="00565517">
      <w:pPr>
        <w:numPr>
          <w:ilvl w:val="0"/>
          <w:numId w:val="2"/>
        </w:numPr>
      </w:pPr>
      <w:r w:rsidRPr="00565517">
        <w:rPr>
          <w:b/>
          <w:bCs/>
        </w:rPr>
        <w:t>Extracurricular Balance</w:t>
      </w:r>
    </w:p>
    <w:p w14:paraId="2C7C34DF" w14:textId="77777777" w:rsidR="00565517" w:rsidRPr="00565517" w:rsidRDefault="00565517" w:rsidP="00565517">
      <w:pPr>
        <w:numPr>
          <w:ilvl w:val="1"/>
          <w:numId w:val="2"/>
        </w:numPr>
      </w:pPr>
      <w:r w:rsidRPr="00565517">
        <w:t>Encourage extracurricular activities as a healthy alternative to excessive screen usage.</w:t>
      </w:r>
    </w:p>
    <w:p w14:paraId="3405221C" w14:textId="77777777" w:rsidR="00565517" w:rsidRPr="00565517" w:rsidRDefault="00565517" w:rsidP="00565517">
      <w:r w:rsidRPr="00565517">
        <w:pict w14:anchorId="3DF8B8E1">
          <v:rect id="_x0000_i1038" style="width:0;height:1.5pt" o:hralign="center" o:hrstd="t" o:hr="t" fillcolor="#a0a0a0" stroked="f"/>
        </w:pict>
      </w:r>
    </w:p>
    <w:p w14:paraId="43FA5082" w14:textId="79E1476A" w:rsidR="00565517" w:rsidRPr="00565517" w:rsidRDefault="00565517" w:rsidP="00565517">
      <w:pPr>
        <w:rPr>
          <w:b/>
          <w:bCs/>
        </w:rPr>
      </w:pPr>
      <w:r w:rsidRPr="00565517">
        <w:rPr>
          <w:b/>
          <w:bCs/>
        </w:rPr>
        <w:t xml:space="preserve"> Conclusion</w:t>
      </w:r>
    </w:p>
    <w:p w14:paraId="74EF57E0" w14:textId="77777777" w:rsidR="00565517" w:rsidRPr="00565517" w:rsidRDefault="00565517" w:rsidP="00565517">
      <w:r w:rsidRPr="00565517">
        <w:t xml:space="preserve">Screen time has a </w:t>
      </w:r>
      <w:r w:rsidRPr="00565517">
        <w:rPr>
          <w:b/>
          <w:bCs/>
        </w:rPr>
        <w:t>moderate but noticeable influence</w:t>
      </w:r>
      <w:r w:rsidRPr="00565517">
        <w:t xml:space="preserve"> on student performance. While some screen use is beneficial, </w:t>
      </w:r>
      <w:r w:rsidRPr="00565517">
        <w:rPr>
          <w:b/>
          <w:bCs/>
        </w:rPr>
        <w:t>exceeding 4 hours daily risks academic decline</w:t>
      </w:r>
      <w:r w:rsidRPr="00565517">
        <w:t xml:space="preserve">, especially in older students. Schools should adopt a </w:t>
      </w:r>
      <w:r w:rsidRPr="00565517">
        <w:rPr>
          <w:b/>
          <w:bCs/>
        </w:rPr>
        <w:t>balanced digital strategy</w:t>
      </w:r>
      <w:r w:rsidRPr="00565517">
        <w:t>: integrating technology into learning while limiting non-productive screen time.</w:t>
      </w:r>
    </w:p>
    <w:p w14:paraId="32F5EC8C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21851"/>
    <w:multiLevelType w:val="multilevel"/>
    <w:tmpl w:val="1B48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434E3"/>
    <w:multiLevelType w:val="multilevel"/>
    <w:tmpl w:val="26F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667DB"/>
    <w:multiLevelType w:val="hybridMultilevel"/>
    <w:tmpl w:val="284A0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456B44"/>
    <w:multiLevelType w:val="multilevel"/>
    <w:tmpl w:val="D686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658084">
    <w:abstractNumId w:val="3"/>
  </w:num>
  <w:num w:numId="2" w16cid:durableId="3015190">
    <w:abstractNumId w:val="1"/>
  </w:num>
  <w:num w:numId="3" w16cid:durableId="1055468462">
    <w:abstractNumId w:val="0"/>
  </w:num>
  <w:num w:numId="4" w16cid:durableId="177289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17"/>
    <w:rsid w:val="000079C7"/>
    <w:rsid w:val="001B1F01"/>
    <w:rsid w:val="003E181B"/>
    <w:rsid w:val="00565517"/>
    <w:rsid w:val="009E5554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EBED"/>
  <w15:chartTrackingRefBased/>
  <w15:docId w15:val="{68B9DA9D-A819-413F-BB7B-08D07E60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2025-09-18T05:37:00Z</dcterms:created>
  <dcterms:modified xsi:type="dcterms:W3CDTF">2025-09-18T05:42:00Z</dcterms:modified>
</cp:coreProperties>
</file>