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47C0" w14:textId="77777777" w:rsidR="00504F2D" w:rsidRDefault="00504F2D" w:rsidP="00504F2D">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F0B7E3D" wp14:editId="06F6D264">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6A6C94B2" w14:textId="77777777" w:rsidR="00504F2D" w:rsidRPr="00964A3A" w:rsidRDefault="00504F2D" w:rsidP="00504F2D">
      <w:pPr>
        <w:jc w:val="both"/>
        <w:rPr>
          <w:rFonts w:ascii="Times New Roman" w:hAnsi="Times New Roman" w:cs="Times New Roman"/>
          <w:b/>
          <w:bCs/>
        </w:rPr>
      </w:pPr>
    </w:p>
    <w:p w14:paraId="62916BEB"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7FE60EDA"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37D4C46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87F32A0" w14:textId="77777777" w:rsidR="00504F2D" w:rsidRPr="00964A3A" w:rsidRDefault="00504F2D" w:rsidP="00504F2D">
      <w:pPr>
        <w:jc w:val="center"/>
        <w:rPr>
          <w:rFonts w:ascii="Times New Roman" w:hAnsi="Times New Roman" w:cs="Times New Roman"/>
          <w:b/>
          <w:bCs/>
          <w:sz w:val="28"/>
          <w:szCs w:val="28"/>
        </w:rPr>
      </w:pPr>
    </w:p>
    <w:p w14:paraId="42C61F7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5B1A4BE" w14:textId="77777777" w:rsidR="00504F2D" w:rsidRPr="00964A3A" w:rsidRDefault="00504F2D" w:rsidP="00504F2D">
      <w:pPr>
        <w:jc w:val="center"/>
        <w:rPr>
          <w:rFonts w:ascii="Times New Roman" w:hAnsi="Times New Roman" w:cs="Times New Roman"/>
          <w:b/>
          <w:bCs/>
          <w:sz w:val="28"/>
          <w:szCs w:val="28"/>
        </w:rPr>
      </w:pPr>
    </w:p>
    <w:p w14:paraId="4B09F3AD"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7D607D7" w14:textId="77777777" w:rsidR="00504F2D" w:rsidRPr="00964A3A" w:rsidRDefault="00504F2D" w:rsidP="00504F2D">
      <w:pPr>
        <w:jc w:val="center"/>
        <w:rPr>
          <w:rFonts w:ascii="Times New Roman" w:hAnsi="Times New Roman" w:cs="Times New Roman"/>
          <w:b/>
          <w:bCs/>
          <w:sz w:val="28"/>
          <w:szCs w:val="28"/>
        </w:rPr>
      </w:pPr>
    </w:p>
    <w:p w14:paraId="48F7B4B2"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61DBF896" w14:textId="77777777" w:rsidR="00504F2D" w:rsidRPr="00964A3A" w:rsidRDefault="00504F2D" w:rsidP="00504F2D">
      <w:pPr>
        <w:jc w:val="center"/>
        <w:rPr>
          <w:rFonts w:ascii="Times New Roman" w:hAnsi="Times New Roman" w:cs="Times New Roman"/>
          <w:b/>
          <w:bCs/>
        </w:rPr>
      </w:pPr>
    </w:p>
    <w:p w14:paraId="4EDC9039" w14:textId="77777777" w:rsidR="00504F2D" w:rsidRPr="00964A3A" w:rsidRDefault="00504F2D" w:rsidP="00504F2D">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2D0AF7F5" w14:textId="7E95AC9A" w:rsidR="00504F2D" w:rsidRDefault="00504F2D" w:rsidP="00504F2D">
      <w:pPr>
        <w:jc w:val="center"/>
      </w:pPr>
      <w:r w:rsidRPr="00964A3A">
        <w:rPr>
          <w:rFonts w:ascii="Times New Roman" w:hAnsi="Times New Roman" w:cs="Times New Roman"/>
          <w:noProof/>
        </w:rPr>
        <w:drawing>
          <wp:inline distT="0" distB="0" distL="0" distR="0" wp14:anchorId="45F1ECD7" wp14:editId="6D17DBE1">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11BCE63D" w14:textId="77777777" w:rsidR="00504F2D" w:rsidRDefault="00504F2D"/>
    <w:p w14:paraId="630475D4" w14:textId="77777777" w:rsidR="00504F2D" w:rsidRDefault="00504F2D"/>
    <w:p w14:paraId="34CC5AB2" w14:textId="4E7489D2" w:rsidR="00504F2D" w:rsidRPr="00AB7A81" w:rsidRDefault="00AB7A81" w:rsidP="003A0963">
      <w:pPr>
        <w:rPr>
          <w:b/>
          <w:bCs/>
          <w:sz w:val="28"/>
          <w:szCs w:val="28"/>
        </w:rPr>
      </w:pPr>
      <w:r w:rsidRPr="00AB7A81">
        <w:rPr>
          <w:b/>
          <w:bCs/>
          <w:sz w:val="28"/>
          <w:szCs w:val="28"/>
        </w:rPr>
        <w:lastRenderedPageBreak/>
        <w:t xml:space="preserve">Practical </w:t>
      </w:r>
      <w:r w:rsidR="003A0963">
        <w:rPr>
          <w:b/>
          <w:bCs/>
          <w:sz w:val="28"/>
          <w:szCs w:val="28"/>
        </w:rPr>
        <w:t>10</w:t>
      </w:r>
      <w:r w:rsidRPr="00AB7A81">
        <w:rPr>
          <w:b/>
          <w:bCs/>
          <w:sz w:val="28"/>
          <w:szCs w:val="28"/>
        </w:rPr>
        <w:t xml:space="preserve">: </w:t>
      </w:r>
      <w:r w:rsidR="003A0963" w:rsidRPr="003A0963">
        <w:rPr>
          <w:b/>
          <w:bCs/>
          <w:sz w:val="28"/>
          <w:szCs w:val="28"/>
        </w:rPr>
        <w:t>Hash Tables: Linear Probing, Chaining, and</w:t>
      </w:r>
      <w:r w:rsidR="003A0963">
        <w:rPr>
          <w:b/>
          <w:bCs/>
          <w:sz w:val="28"/>
          <w:szCs w:val="28"/>
        </w:rPr>
        <w:t xml:space="preserve"> </w:t>
      </w:r>
      <w:r w:rsidR="003A0963" w:rsidRPr="003A0963">
        <w:rPr>
          <w:b/>
          <w:bCs/>
          <w:sz w:val="28"/>
          <w:szCs w:val="28"/>
        </w:rPr>
        <w:t>Double Hashing</w:t>
      </w:r>
    </w:p>
    <w:p w14:paraId="2AA35FB0" w14:textId="77777777" w:rsidR="00AB7A81" w:rsidRDefault="00AB7A81" w:rsidP="00AB7A81">
      <w:pPr>
        <w:rPr>
          <w:b/>
          <w:bCs/>
          <w:color w:val="0F4761" w:themeColor="accent1" w:themeShade="BF"/>
        </w:rPr>
      </w:pPr>
      <w:r w:rsidRPr="00AB7A81">
        <w:rPr>
          <w:b/>
          <w:bCs/>
          <w:color w:val="0F4761" w:themeColor="accent1" w:themeShade="BF"/>
        </w:rPr>
        <w:t>Practical Aim</w:t>
      </w:r>
    </w:p>
    <w:p w14:paraId="23658560" w14:textId="0E04B238" w:rsidR="00EB23D4" w:rsidRPr="00AB7A81" w:rsidRDefault="00EB23D4" w:rsidP="00EB23D4">
      <w:pPr>
        <w:rPr>
          <w:b/>
          <w:bCs/>
          <w:color w:val="0F4761" w:themeColor="accent1" w:themeShade="BF"/>
        </w:rPr>
      </w:pPr>
      <w:r w:rsidRPr="006F6B93">
        <w:rPr>
          <w:color w:val="0D0D0D" w:themeColor="text1" w:themeTint="F2"/>
        </w:rPr>
        <w:t>To implement hash tables using different collision handling strategies and develop the ability to</w:t>
      </w:r>
      <w:r w:rsidRPr="006F6B93">
        <w:rPr>
          <w:color w:val="0D0D0D" w:themeColor="text1" w:themeTint="F2"/>
        </w:rPr>
        <w:t xml:space="preserve">  </w:t>
      </w:r>
      <w:r w:rsidRPr="006F6B93">
        <w:rPr>
          <w:color w:val="0D0D0D" w:themeColor="text1" w:themeTint="F2"/>
        </w:rPr>
        <w:t>reason about why collisions occur, how different strategies resolve them, and what trade-offs</w:t>
      </w:r>
      <w:r w:rsidRPr="006F6B93">
        <w:rPr>
          <w:color w:val="0D0D0D" w:themeColor="text1" w:themeTint="F2"/>
        </w:rPr>
        <w:t xml:space="preserve"> </w:t>
      </w:r>
      <w:r w:rsidRPr="006F6B93">
        <w:rPr>
          <w:color w:val="0D0D0D" w:themeColor="text1" w:themeTint="F2"/>
        </w:rPr>
        <w:t>each approach involves.</w:t>
      </w:r>
      <w:r w:rsidRPr="00EB23D4">
        <w:rPr>
          <w:b/>
          <w:bCs/>
          <w:color w:val="0F4761" w:themeColor="accent1" w:themeShade="BF"/>
        </w:rPr>
        <w:cr/>
      </w:r>
    </w:p>
    <w:p w14:paraId="0F6F3459" w14:textId="5603E05A" w:rsidR="00AB7A81" w:rsidRDefault="00AB7A81">
      <w:pPr>
        <w:rPr>
          <w:b/>
          <w:bCs/>
        </w:rPr>
      </w:pPr>
      <w:r>
        <w:rPr>
          <w:b/>
          <w:bCs/>
        </w:rPr>
        <w:t>Problem 1</w:t>
      </w:r>
    </w:p>
    <w:p w14:paraId="363A3BBD" w14:textId="209CB7F2" w:rsidR="006F6B93" w:rsidRPr="00D22C9B" w:rsidRDefault="006F6B93" w:rsidP="006F6B93">
      <w:pPr>
        <w:rPr>
          <w:color w:val="BF4E14" w:themeColor="accent2" w:themeShade="BF"/>
        </w:rPr>
      </w:pPr>
      <w:r w:rsidRPr="00D22C9B">
        <w:rPr>
          <w:color w:val="BF4E14" w:themeColor="accent2" w:themeShade="BF"/>
        </w:rPr>
        <w:t>A small parking lot has exactly 10 numbered slots (0 to 9). When a vehicle arrives, its</w:t>
      </w:r>
      <w:r w:rsidRPr="00D22C9B">
        <w:rPr>
          <w:color w:val="BF4E14" w:themeColor="accent2" w:themeShade="BF"/>
        </w:rPr>
        <w:t xml:space="preserve"> </w:t>
      </w:r>
      <w:r w:rsidRPr="00D22C9B">
        <w:rPr>
          <w:color w:val="BF4E14" w:themeColor="accent2" w:themeShade="BF"/>
        </w:rPr>
        <w:t>registration number is used to assign it a slot by taking the last digit of the number. If that slot is</w:t>
      </w:r>
      <w:r w:rsidRPr="00D22C9B">
        <w:rPr>
          <w:color w:val="BF4E14" w:themeColor="accent2" w:themeShade="BF"/>
        </w:rPr>
        <w:t xml:space="preserve"> </w:t>
      </w:r>
      <w:r w:rsidRPr="00D22C9B">
        <w:rPr>
          <w:color w:val="BF4E14" w:themeColor="accent2" w:themeShade="BF"/>
        </w:rPr>
        <w:t>already taken, the vehicle moves to the next available slot in order, wrapping around if</w:t>
      </w:r>
      <w:r w:rsidRPr="00D22C9B">
        <w:rPr>
          <w:color w:val="BF4E14" w:themeColor="accent2" w:themeShade="BF"/>
        </w:rPr>
        <w:t xml:space="preserve"> </w:t>
      </w:r>
      <w:r w:rsidRPr="00D22C9B">
        <w:rPr>
          <w:color w:val="BF4E14" w:themeColor="accent2" w:themeShade="BF"/>
        </w:rPr>
        <w:t>necessary. Given a sequence of vehicle registrations, assign each to a slot using this rule and</w:t>
      </w:r>
      <w:r w:rsidRPr="00D22C9B">
        <w:rPr>
          <w:color w:val="BF4E14" w:themeColor="accent2" w:themeShade="BF"/>
        </w:rPr>
        <w:t xml:space="preserve"> </w:t>
      </w:r>
      <w:r w:rsidRPr="00D22C9B">
        <w:rPr>
          <w:color w:val="BF4E14" w:themeColor="accent2" w:themeShade="BF"/>
        </w:rPr>
        <w:t>display the final state of all ten slots.</w:t>
      </w:r>
    </w:p>
    <w:p w14:paraId="627130F9" w14:textId="42FAEF13" w:rsidR="00AB7A81" w:rsidRPr="00D22C9B" w:rsidRDefault="006F6B93" w:rsidP="006F6B93">
      <w:pPr>
        <w:rPr>
          <w:color w:val="BF4E14" w:themeColor="accent2" w:themeShade="BF"/>
        </w:rPr>
      </w:pPr>
      <w:r w:rsidRPr="00D22C9B">
        <w:rPr>
          <w:color w:val="BF4E14" w:themeColor="accent2" w:themeShade="BF"/>
        </w:rPr>
        <w:t>Describe what your solution does when it encounters an already occupied slot. What happens</w:t>
      </w:r>
      <w:r w:rsidRPr="00D22C9B">
        <w:rPr>
          <w:color w:val="BF4E14" w:themeColor="accent2" w:themeShade="BF"/>
        </w:rPr>
        <w:t xml:space="preserve"> </w:t>
      </w:r>
      <w:r w:rsidRPr="00D22C9B">
        <w:rPr>
          <w:color w:val="BF4E14" w:themeColor="accent2" w:themeShade="BF"/>
        </w:rPr>
        <w:t>when the parking lot is nearly full and many vehicles keep landing on the same slot? Can you</w:t>
      </w:r>
      <w:r w:rsidRPr="00D22C9B">
        <w:rPr>
          <w:color w:val="BF4E14" w:themeColor="accent2" w:themeShade="BF"/>
        </w:rPr>
        <w:t xml:space="preserve"> </w:t>
      </w:r>
      <w:r w:rsidRPr="00D22C9B">
        <w:rPr>
          <w:color w:val="BF4E14" w:themeColor="accent2" w:themeShade="BF"/>
        </w:rPr>
        <w:t>think of a situation where your solution might loop indefinitely?</w:t>
      </w:r>
    </w:p>
    <w:p w14:paraId="1D687E6B" w14:textId="2D30D8DB" w:rsidR="00AB7A81" w:rsidRDefault="00AB7A81">
      <w:pPr>
        <w:rPr>
          <w:b/>
          <w:bCs/>
        </w:rPr>
      </w:pPr>
      <w:r>
        <w:rPr>
          <w:b/>
          <w:bCs/>
        </w:rPr>
        <w:t>Theory:</w:t>
      </w:r>
    </w:p>
    <w:p w14:paraId="60314051" w14:textId="34FD1755" w:rsidR="00AB7A81" w:rsidRPr="00AA6C52" w:rsidRDefault="00092885" w:rsidP="00AA6C52">
      <w:pPr>
        <w:pStyle w:val="ListParagraph"/>
        <w:numPr>
          <w:ilvl w:val="0"/>
          <w:numId w:val="1"/>
        </w:numPr>
        <w:rPr>
          <w:b/>
          <w:bCs/>
          <w:color w:val="0A2F41" w:themeColor="accent1" w:themeShade="80"/>
        </w:rPr>
      </w:pPr>
      <w:r w:rsidRPr="00AA6C52">
        <w:rPr>
          <w:b/>
          <w:bCs/>
          <w:color w:val="0A2F41" w:themeColor="accent1" w:themeShade="80"/>
        </w:rPr>
        <w:t>If five consecutive vehicle registrations all end in the same digit, trace where</w:t>
      </w:r>
      <w:r w:rsidRPr="00AA6C52">
        <w:rPr>
          <w:b/>
          <w:bCs/>
          <w:color w:val="0A2F41" w:themeColor="accent1" w:themeShade="80"/>
        </w:rPr>
        <w:t xml:space="preserve"> </w:t>
      </w:r>
      <w:r w:rsidRPr="00AA6C52">
        <w:rPr>
          <w:b/>
          <w:bCs/>
          <w:color w:val="0A2F41" w:themeColor="accent1" w:themeShade="80"/>
        </w:rPr>
        <w:t>each one gets placed in the parking lot. Now explain why this clustering effect is astructural weakness of this collision strategy — not just for this input, but in general.</w:t>
      </w:r>
    </w:p>
    <w:p w14:paraId="3FA4EBF6" w14:textId="091AFA3A" w:rsidR="00AA6C52" w:rsidRPr="00AA6C52" w:rsidRDefault="00AA6C52" w:rsidP="00AA6C52">
      <w:pPr>
        <w:ind w:left="360"/>
        <w:rPr>
          <w:color w:val="0D0D0D" w:themeColor="text1" w:themeTint="F2"/>
        </w:rPr>
      </w:pPr>
      <w:r w:rsidRPr="00AA6C52">
        <w:rPr>
          <w:color w:val="0D0D0D" w:themeColor="text1" w:themeTint="F2"/>
        </w:rPr>
        <w:t>Suppose five vehicle registrations all end in digit 3. The first vehicle occupies slot 3, and the remaining vehicles occupy slots 4, 5, 6, and 7, respectively. This happens because linear probing checks the next slot whenever a collision occurs. It causes primary clustering, where groups of occupied slots grow together, increasing the number of checks required for future insertions and searches.</w:t>
      </w:r>
    </w:p>
    <w:p w14:paraId="2A2668AB" w14:textId="34993F83" w:rsidR="00C0363C" w:rsidRDefault="00AB7A81" w:rsidP="00C0363C">
      <w:pPr>
        <w:rPr>
          <w:color w:val="0D0D0D" w:themeColor="text1" w:themeTint="F2"/>
        </w:rPr>
      </w:pPr>
      <w:r>
        <w:rPr>
          <w:b/>
          <w:bCs/>
        </w:rPr>
        <w:t>Code:</w:t>
      </w:r>
      <w:r w:rsidR="00C0363C" w:rsidRPr="00C0363C">
        <w:t xml:space="preserve"> </w:t>
      </w:r>
      <w:hyperlink r:id="rId10" w:history="1">
        <w:r w:rsidR="00C0363C" w:rsidRPr="004678E3">
          <w:rPr>
            <w:rStyle w:val="Hyperlink"/>
            <w:color w:val="86B3C0" w:themeColor="hyperlink" w:themeTint="99"/>
          </w:rPr>
          <w:t>https://github.com/kanan2007s-sys/FDSA_B/tree/main/Practical%201</w:t>
        </w:r>
      </w:hyperlink>
    </w:p>
    <w:p w14:paraId="6743E87C" w14:textId="77777777" w:rsidR="00117E7D" w:rsidRDefault="00117E7D">
      <w:pPr>
        <w:rPr>
          <w:b/>
          <w:bCs/>
        </w:rPr>
      </w:pPr>
    </w:p>
    <w:p w14:paraId="700542EF" w14:textId="77777777" w:rsidR="00117E7D" w:rsidRDefault="00117E7D">
      <w:pPr>
        <w:rPr>
          <w:b/>
          <w:bCs/>
        </w:rPr>
      </w:pPr>
    </w:p>
    <w:p w14:paraId="4CF2D127" w14:textId="77777777" w:rsidR="00117E7D" w:rsidRDefault="00117E7D">
      <w:pPr>
        <w:rPr>
          <w:b/>
          <w:bCs/>
        </w:rPr>
      </w:pPr>
    </w:p>
    <w:p w14:paraId="53FD8F7E" w14:textId="77777777" w:rsidR="00117E7D" w:rsidRDefault="00117E7D">
      <w:pPr>
        <w:rPr>
          <w:b/>
          <w:bCs/>
        </w:rPr>
      </w:pPr>
    </w:p>
    <w:p w14:paraId="0517C08B" w14:textId="77777777" w:rsidR="00117E7D" w:rsidRDefault="00117E7D">
      <w:pPr>
        <w:rPr>
          <w:b/>
          <w:bCs/>
        </w:rPr>
      </w:pPr>
    </w:p>
    <w:p w14:paraId="3EC7DB6C" w14:textId="7B423A1B" w:rsidR="00AB7A81" w:rsidRDefault="00AB7A81">
      <w:pPr>
        <w:rPr>
          <w:b/>
          <w:bCs/>
        </w:rPr>
      </w:pPr>
      <w:r>
        <w:rPr>
          <w:b/>
          <w:bCs/>
        </w:rPr>
        <w:lastRenderedPageBreak/>
        <w:t>Screenshot:</w:t>
      </w:r>
    </w:p>
    <w:p w14:paraId="4927F9EC" w14:textId="545BBFB6" w:rsidR="00C46E54" w:rsidRDefault="00117E7D" w:rsidP="00A32344">
      <w:pPr>
        <w:jc w:val="center"/>
        <w:rPr>
          <w:b/>
          <w:bCs/>
        </w:rPr>
      </w:pPr>
      <w:r w:rsidRPr="00117E7D">
        <w:rPr>
          <w:b/>
          <w:bCs/>
        </w:rPr>
        <w:drawing>
          <wp:inline distT="0" distB="0" distL="0" distR="0" wp14:anchorId="5ED68919" wp14:editId="41DCA1F4">
            <wp:extent cx="3013583" cy="2518117"/>
            <wp:effectExtent l="0" t="0" r="0" b="0"/>
            <wp:docPr id="12437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6691" name=""/>
                    <pic:cNvPicPr/>
                  </pic:nvPicPr>
                  <pic:blipFill>
                    <a:blip r:embed="rId11"/>
                    <a:stretch>
                      <a:fillRect/>
                    </a:stretch>
                  </pic:blipFill>
                  <pic:spPr>
                    <a:xfrm>
                      <a:off x="0" y="0"/>
                      <a:ext cx="3030838" cy="2532535"/>
                    </a:xfrm>
                    <a:prstGeom prst="rect">
                      <a:avLst/>
                    </a:prstGeom>
                  </pic:spPr>
                </pic:pic>
              </a:graphicData>
            </a:graphic>
          </wp:inline>
        </w:drawing>
      </w:r>
    </w:p>
    <w:p w14:paraId="61107228" w14:textId="77777777" w:rsidR="00C46E54" w:rsidRDefault="00C46E54">
      <w:pPr>
        <w:rPr>
          <w:b/>
          <w:bCs/>
        </w:rPr>
      </w:pPr>
    </w:p>
    <w:p w14:paraId="25000938" w14:textId="77777777" w:rsidR="00C46E54" w:rsidRDefault="00C46E54">
      <w:pPr>
        <w:rPr>
          <w:b/>
          <w:bCs/>
        </w:rPr>
      </w:pPr>
    </w:p>
    <w:p w14:paraId="7ECB88CF" w14:textId="77777777" w:rsidR="00C46E54" w:rsidRDefault="00C46E54">
      <w:pPr>
        <w:rPr>
          <w:b/>
          <w:bCs/>
        </w:rPr>
      </w:pPr>
    </w:p>
    <w:p w14:paraId="4E96D956" w14:textId="1EDCCE4C" w:rsidR="00AB7A81" w:rsidRDefault="00AB7A81">
      <w:pPr>
        <w:rPr>
          <w:b/>
          <w:bCs/>
        </w:rPr>
      </w:pPr>
      <w:r>
        <w:rPr>
          <w:b/>
          <w:bCs/>
        </w:rPr>
        <w:t>Description:</w:t>
      </w:r>
    </w:p>
    <w:p w14:paraId="04989BAE" w14:textId="486A8A5A" w:rsidR="00C218D9" w:rsidRPr="00C218D9" w:rsidRDefault="00C218D9">
      <w:r>
        <w:t>T</w:t>
      </w:r>
      <w:r w:rsidRPr="00C218D9">
        <w:t>his program implements a hash table using linear probing to assign vehicle registration numbers to parking slots. It uses the last digit of each registration number as the hash index and searches for the next available slot if a collision occurs, wrapping around to the beginning when necessary.</w:t>
      </w:r>
    </w:p>
    <w:p w14:paraId="78DF0557" w14:textId="756936DD" w:rsidR="00AB7A81" w:rsidRDefault="00AB7A81">
      <w:pPr>
        <w:rPr>
          <w:b/>
          <w:bCs/>
        </w:rPr>
      </w:pPr>
      <w:r>
        <w:rPr>
          <w:b/>
          <w:bCs/>
        </w:rPr>
        <w:t>Challenge:</w:t>
      </w:r>
    </w:p>
    <w:p w14:paraId="7A8668CC" w14:textId="547EFB4A" w:rsidR="00C46E54" w:rsidRPr="00C46E54" w:rsidRDefault="00C46E54">
      <w:r w:rsidRPr="00C46E54">
        <w:t>Handling collisions when multiple vehicles map to the same slot, implementing circular probing correctly, and preventing an infinite loop when the parking lot becomes full.</w:t>
      </w:r>
    </w:p>
    <w:p w14:paraId="6F71046B" w14:textId="77777777" w:rsidR="00AB7A81" w:rsidRDefault="00AB7A81">
      <w:pPr>
        <w:rPr>
          <w:b/>
          <w:bCs/>
        </w:rPr>
      </w:pPr>
    </w:p>
    <w:p w14:paraId="3C09726D" w14:textId="77777777" w:rsidR="007601AA" w:rsidRDefault="007601AA">
      <w:pPr>
        <w:rPr>
          <w:b/>
          <w:bCs/>
        </w:rPr>
      </w:pPr>
    </w:p>
    <w:p w14:paraId="4E35C155" w14:textId="77777777" w:rsidR="00C46E54" w:rsidRDefault="00C46E54">
      <w:pPr>
        <w:rPr>
          <w:b/>
          <w:bCs/>
        </w:rPr>
      </w:pPr>
    </w:p>
    <w:p w14:paraId="598B676F" w14:textId="77777777" w:rsidR="00C46E54" w:rsidRDefault="00C46E54">
      <w:pPr>
        <w:rPr>
          <w:b/>
          <w:bCs/>
        </w:rPr>
      </w:pPr>
    </w:p>
    <w:p w14:paraId="67CCC6A2" w14:textId="77777777" w:rsidR="00C46E54" w:rsidRDefault="00C46E54">
      <w:pPr>
        <w:rPr>
          <w:b/>
          <w:bCs/>
        </w:rPr>
      </w:pPr>
    </w:p>
    <w:p w14:paraId="679AB172" w14:textId="77777777" w:rsidR="00C46E54" w:rsidRDefault="00C46E54">
      <w:pPr>
        <w:rPr>
          <w:b/>
          <w:bCs/>
        </w:rPr>
      </w:pPr>
    </w:p>
    <w:p w14:paraId="06AE6BF5" w14:textId="77777777" w:rsidR="00C46E54" w:rsidRDefault="00C46E54">
      <w:pPr>
        <w:rPr>
          <w:b/>
          <w:bCs/>
        </w:rPr>
      </w:pPr>
    </w:p>
    <w:p w14:paraId="05530F7B" w14:textId="77777777" w:rsidR="009B7DAA" w:rsidRDefault="009B7DAA" w:rsidP="00AB7A81">
      <w:pPr>
        <w:rPr>
          <w:b/>
          <w:bCs/>
        </w:rPr>
      </w:pPr>
    </w:p>
    <w:p w14:paraId="3393E1EE" w14:textId="289C0AB2" w:rsidR="00AB7A81" w:rsidRDefault="00AB7A81" w:rsidP="00AB7A81">
      <w:pPr>
        <w:rPr>
          <w:b/>
          <w:bCs/>
        </w:rPr>
      </w:pPr>
      <w:r>
        <w:rPr>
          <w:b/>
          <w:bCs/>
        </w:rPr>
        <w:lastRenderedPageBreak/>
        <w:t>Problem 2</w:t>
      </w:r>
    </w:p>
    <w:p w14:paraId="6A1A3609" w14:textId="69F78C06" w:rsidR="004D7A73" w:rsidRPr="00FB56EE" w:rsidRDefault="004D7A73" w:rsidP="004D7A73">
      <w:pPr>
        <w:rPr>
          <w:color w:val="BF4E14" w:themeColor="accent2" w:themeShade="BF"/>
        </w:rPr>
      </w:pPr>
      <w:r w:rsidRPr="00FB56EE">
        <w:rPr>
          <w:color w:val="BF4E14" w:themeColor="accent2" w:themeShade="BF"/>
        </w:rPr>
        <w:t>A library uses a system with 10 shelves numbered 0 to 9. Each book's code is used to decide</w:t>
      </w:r>
      <w:r w:rsidRPr="00FB56EE">
        <w:rPr>
          <w:color w:val="BF4E14" w:themeColor="accent2" w:themeShade="BF"/>
        </w:rPr>
        <w:t xml:space="preserve"> </w:t>
      </w:r>
      <w:r w:rsidRPr="00FB56EE">
        <w:rPr>
          <w:color w:val="BF4E14" w:themeColor="accent2" w:themeShade="BF"/>
        </w:rPr>
        <w:t>which shelf it belongs to by taking the code modulo 10. Unlike the parking lot, each shelf can</w:t>
      </w:r>
      <w:r w:rsidRPr="00FB56EE">
        <w:rPr>
          <w:color w:val="BF4E14" w:themeColor="accent2" w:themeShade="BF"/>
        </w:rPr>
        <w:t xml:space="preserve"> </w:t>
      </w:r>
      <w:r w:rsidRPr="00FB56EE">
        <w:rPr>
          <w:color w:val="BF4E14" w:themeColor="accent2" w:themeShade="BF"/>
        </w:rPr>
        <w:t>hold multiple books stacked together — when two books map to the same shelf, they are simply</w:t>
      </w:r>
      <w:r w:rsidRPr="00FB56EE">
        <w:rPr>
          <w:color w:val="BF4E14" w:themeColor="accent2" w:themeShade="BF"/>
        </w:rPr>
        <w:t xml:space="preserve">  </w:t>
      </w:r>
      <w:r w:rsidRPr="00FB56EE">
        <w:rPr>
          <w:color w:val="BF4E14" w:themeColor="accent2" w:themeShade="BF"/>
        </w:rPr>
        <w:t>added to that shelf's stack. Given a sequence of book codes, place each on the correct shelf</w:t>
      </w:r>
      <w:r w:rsidRPr="00FB56EE">
        <w:rPr>
          <w:color w:val="BF4E14" w:themeColor="accent2" w:themeShade="BF"/>
        </w:rPr>
        <w:t xml:space="preserve"> </w:t>
      </w:r>
      <w:r w:rsidRPr="00FB56EE">
        <w:rPr>
          <w:color w:val="BF4E14" w:themeColor="accent2" w:themeShade="BF"/>
        </w:rPr>
        <w:t>and display the final contents of all shelves.</w:t>
      </w:r>
    </w:p>
    <w:p w14:paraId="4B4F47E5" w14:textId="485B90E0" w:rsidR="00AB7A81" w:rsidRDefault="004D7A73" w:rsidP="004D7A73">
      <w:pPr>
        <w:rPr>
          <w:b/>
          <w:bCs/>
        </w:rPr>
      </w:pPr>
      <w:r w:rsidRPr="00FB56EE">
        <w:rPr>
          <w:color w:val="BF4E14" w:themeColor="accent2" w:themeShade="BF"/>
        </w:rPr>
        <w:t>Describe how your solution handles two books that map to the same shelf. What happens to</w:t>
      </w:r>
      <w:r w:rsidRPr="00FB56EE">
        <w:rPr>
          <w:color w:val="BF4E14" w:themeColor="accent2" w:themeShade="BF"/>
        </w:rPr>
        <w:t xml:space="preserve"> </w:t>
      </w:r>
      <w:r w:rsidRPr="00FB56EE">
        <w:rPr>
          <w:color w:val="BF4E14" w:themeColor="accent2" w:themeShade="BF"/>
        </w:rPr>
        <w:t>search time on a shelf as more and more books pile onto it? Can you think of what would cause</w:t>
      </w:r>
      <w:r w:rsidRPr="00FB56EE">
        <w:rPr>
          <w:color w:val="BF4E14" w:themeColor="accent2" w:themeShade="BF"/>
        </w:rPr>
        <w:t xml:space="preserve"> </w:t>
      </w:r>
      <w:r w:rsidRPr="00FB56EE">
        <w:rPr>
          <w:color w:val="BF4E14" w:themeColor="accent2" w:themeShade="BF"/>
        </w:rPr>
        <w:t>all books to end up on the same shelf?</w:t>
      </w:r>
      <w:r w:rsidRPr="004D7A73">
        <w:rPr>
          <w:b/>
          <w:bCs/>
        </w:rPr>
        <w:cr/>
      </w:r>
    </w:p>
    <w:p w14:paraId="1BEC11B6" w14:textId="7F785D1F" w:rsidR="00AB7A81" w:rsidRDefault="00AB7A81" w:rsidP="00AB7A81">
      <w:pPr>
        <w:rPr>
          <w:b/>
          <w:bCs/>
        </w:rPr>
      </w:pPr>
      <w:r>
        <w:rPr>
          <w:b/>
          <w:bCs/>
        </w:rPr>
        <w:t>Theory:</w:t>
      </w:r>
    </w:p>
    <w:p w14:paraId="7A885341" w14:textId="5AEEE1BE" w:rsidR="00AA6C52" w:rsidRPr="00AA6C52" w:rsidRDefault="00A15191" w:rsidP="00AA6C52">
      <w:pPr>
        <w:pStyle w:val="ListParagraph"/>
        <w:numPr>
          <w:ilvl w:val="0"/>
          <w:numId w:val="1"/>
        </w:numPr>
        <w:rPr>
          <w:b/>
          <w:bCs/>
          <w:color w:val="0A2F41" w:themeColor="accent1" w:themeShade="80"/>
        </w:rPr>
      </w:pPr>
      <w:r w:rsidRPr="00AA6C52">
        <w:rPr>
          <w:b/>
          <w:bCs/>
          <w:color w:val="0A2F41" w:themeColor="accent1" w:themeShade="80"/>
        </w:rPr>
        <w:t>Suppose all book codes in Problem 2 are multiples of 10. Without tracing</w:t>
      </w:r>
      <w:r w:rsidRPr="00AA6C52">
        <w:rPr>
          <w:b/>
          <w:bCs/>
          <w:color w:val="0A2F41" w:themeColor="accent1" w:themeShade="80"/>
        </w:rPr>
        <w:t xml:space="preserve"> </w:t>
      </w:r>
      <w:r w:rsidRPr="00AA6C52">
        <w:rPr>
          <w:b/>
          <w:bCs/>
          <w:color w:val="0A2F41" w:themeColor="accent1" w:themeShade="80"/>
        </w:rPr>
        <w:t>through the code, predict what the final shelf layout would look like and explain why.</w:t>
      </w:r>
      <w:r w:rsidRPr="00AA6C52">
        <w:rPr>
          <w:b/>
          <w:bCs/>
          <w:color w:val="0A2F41" w:themeColor="accent1" w:themeShade="80"/>
        </w:rPr>
        <w:t xml:space="preserve"> </w:t>
      </w:r>
      <w:r w:rsidRPr="00AA6C52">
        <w:rPr>
          <w:b/>
          <w:bCs/>
          <w:color w:val="0A2F41" w:themeColor="accent1" w:themeShade="80"/>
        </w:rPr>
        <w:t>What does this tell you about the relationship between the hash function and the input</w:t>
      </w:r>
      <w:r w:rsidRPr="00AA6C52">
        <w:rPr>
          <w:b/>
          <w:bCs/>
          <w:color w:val="0A2F41" w:themeColor="accent1" w:themeShade="80"/>
        </w:rPr>
        <w:t xml:space="preserve"> </w:t>
      </w:r>
      <w:r w:rsidRPr="00AA6C52">
        <w:rPr>
          <w:b/>
          <w:bCs/>
          <w:color w:val="0A2F41" w:themeColor="accent1" w:themeShade="80"/>
        </w:rPr>
        <w:t>data?</w:t>
      </w:r>
    </w:p>
    <w:p w14:paraId="4A703BF2" w14:textId="2AC299E8" w:rsidR="00AB7A81" w:rsidRPr="00AA6C52" w:rsidRDefault="00AA6C52" w:rsidP="00AA6C52">
      <w:pPr>
        <w:ind w:left="360"/>
        <w:rPr>
          <w:color w:val="0A2F41" w:themeColor="accent1" w:themeShade="80"/>
        </w:rPr>
      </w:pPr>
      <w:r w:rsidRPr="00AA6C52">
        <w:rPr>
          <w:color w:val="0D0D0D" w:themeColor="text1" w:themeTint="F2"/>
        </w:rPr>
        <w:t>Since every book code is a multiple of 10, the remainder when divided by 10 is always 0. Therefore, all books will be stored on shelf 0, while shelves 1 to 9 remain empty. This shows that the efficiency of a hash table depends on how well the hash function distributes the input data. Poor distribution causes long chains and slower searching on the affected shelf.</w:t>
      </w:r>
      <w:r w:rsidR="00A15191" w:rsidRPr="00AA6C52">
        <w:rPr>
          <w:color w:val="0A2F41" w:themeColor="accent1" w:themeShade="80"/>
        </w:rPr>
        <w:cr/>
      </w:r>
    </w:p>
    <w:p w14:paraId="4EB8A208" w14:textId="77777777" w:rsidR="00AB7A81" w:rsidRDefault="00AB7A81" w:rsidP="00AB7A81"/>
    <w:p w14:paraId="30003B57" w14:textId="2859FA9A" w:rsidR="00C0363C" w:rsidRDefault="00AB7A81" w:rsidP="00C0363C">
      <w:pPr>
        <w:rPr>
          <w:color w:val="0D0D0D" w:themeColor="text1" w:themeTint="F2"/>
        </w:rPr>
      </w:pPr>
      <w:r>
        <w:rPr>
          <w:b/>
          <w:bCs/>
        </w:rPr>
        <w:t>Code:</w:t>
      </w:r>
      <w:r w:rsidR="00C0363C" w:rsidRPr="00C0363C">
        <w:t xml:space="preserve"> </w:t>
      </w:r>
      <w:hyperlink r:id="rId12" w:history="1">
        <w:r w:rsidR="00C0363C" w:rsidRPr="004678E3">
          <w:rPr>
            <w:rStyle w:val="Hyperlink"/>
            <w:color w:val="86B3C0" w:themeColor="hyperlink" w:themeTint="99"/>
          </w:rPr>
          <w:t>https://github.com/kanan2007s-sys/FDSA_B/tree/main/Practical%201</w:t>
        </w:r>
      </w:hyperlink>
    </w:p>
    <w:p w14:paraId="1C2CF50F" w14:textId="13F13A65" w:rsidR="00AB7A81" w:rsidRDefault="00AB7A81" w:rsidP="00AB7A81">
      <w:pPr>
        <w:rPr>
          <w:b/>
          <w:bCs/>
        </w:rPr>
      </w:pPr>
    </w:p>
    <w:p w14:paraId="03C2065C" w14:textId="77777777" w:rsidR="00AB7A81" w:rsidRDefault="00AB7A81" w:rsidP="00AB7A81">
      <w:pPr>
        <w:rPr>
          <w:b/>
          <w:bCs/>
        </w:rPr>
      </w:pPr>
      <w:r>
        <w:rPr>
          <w:b/>
          <w:bCs/>
        </w:rPr>
        <w:t>Screenshot:</w:t>
      </w:r>
    </w:p>
    <w:p w14:paraId="13326360" w14:textId="43E3B7D7" w:rsidR="005113EE" w:rsidRDefault="00947AC3" w:rsidP="00947AC3">
      <w:pPr>
        <w:jc w:val="center"/>
        <w:rPr>
          <w:b/>
          <w:bCs/>
        </w:rPr>
      </w:pPr>
      <w:r w:rsidRPr="00947AC3">
        <w:rPr>
          <w:b/>
          <w:bCs/>
        </w:rPr>
        <w:drawing>
          <wp:inline distT="0" distB="0" distL="0" distR="0" wp14:anchorId="12109231" wp14:editId="126747D3">
            <wp:extent cx="1350640" cy="2152357"/>
            <wp:effectExtent l="0" t="0" r="2540" b="635"/>
            <wp:docPr id="179019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8312" name=""/>
                    <pic:cNvPicPr/>
                  </pic:nvPicPr>
                  <pic:blipFill>
                    <a:blip r:embed="rId13"/>
                    <a:stretch>
                      <a:fillRect/>
                    </a:stretch>
                  </pic:blipFill>
                  <pic:spPr>
                    <a:xfrm>
                      <a:off x="0" y="0"/>
                      <a:ext cx="1360648" cy="2168305"/>
                    </a:xfrm>
                    <a:prstGeom prst="rect">
                      <a:avLst/>
                    </a:prstGeom>
                  </pic:spPr>
                </pic:pic>
              </a:graphicData>
            </a:graphic>
          </wp:inline>
        </w:drawing>
      </w:r>
    </w:p>
    <w:p w14:paraId="1E03EE8A" w14:textId="77777777" w:rsidR="005113EE" w:rsidRDefault="005113EE" w:rsidP="00AB7A81">
      <w:pPr>
        <w:rPr>
          <w:b/>
          <w:bCs/>
        </w:rPr>
      </w:pPr>
    </w:p>
    <w:p w14:paraId="457ABCF5" w14:textId="77777777" w:rsidR="00AB7A81" w:rsidRDefault="00AB7A81" w:rsidP="00AB7A81">
      <w:pPr>
        <w:rPr>
          <w:b/>
          <w:bCs/>
        </w:rPr>
      </w:pPr>
      <w:r>
        <w:rPr>
          <w:b/>
          <w:bCs/>
        </w:rPr>
        <w:t>Description:</w:t>
      </w:r>
    </w:p>
    <w:p w14:paraId="768CF549" w14:textId="1A32E71E" w:rsidR="005113EE" w:rsidRPr="005113EE" w:rsidRDefault="005113EE" w:rsidP="00AB7A81">
      <w:r w:rsidRPr="005113EE">
        <w:t>This program implements a hash table using chaining to store book codes on library shelves. It calculates the shelf number using the book code modulo 10 and stores multiple books at the same shelf using a linked list or another collection.</w:t>
      </w:r>
    </w:p>
    <w:p w14:paraId="10AFCC10" w14:textId="77777777" w:rsidR="00AB7A81" w:rsidRDefault="00AB7A81" w:rsidP="00AB7A81">
      <w:pPr>
        <w:rPr>
          <w:b/>
          <w:bCs/>
        </w:rPr>
      </w:pPr>
      <w:r>
        <w:rPr>
          <w:b/>
          <w:bCs/>
        </w:rPr>
        <w:t>Challenge:</w:t>
      </w:r>
    </w:p>
    <w:p w14:paraId="1E101BDC" w14:textId="11090F46" w:rsidR="005113EE" w:rsidRPr="005113EE" w:rsidRDefault="005113EE" w:rsidP="00AB7A81">
      <w:r w:rsidRPr="005113EE">
        <w:t>Managing multiple book codes at the same shelf, maintaining the correct order of insertion, and understanding how searching becomes slower when many books are stored in a single chain.</w:t>
      </w:r>
    </w:p>
    <w:p w14:paraId="7DBBF81E" w14:textId="77777777" w:rsidR="007601AA" w:rsidRDefault="007601AA">
      <w:pPr>
        <w:rPr>
          <w:b/>
          <w:bCs/>
        </w:rPr>
      </w:pPr>
    </w:p>
    <w:p w14:paraId="556515C0" w14:textId="77777777" w:rsidR="00182B76" w:rsidRDefault="00182B76">
      <w:pPr>
        <w:rPr>
          <w:b/>
          <w:bCs/>
        </w:rPr>
      </w:pPr>
    </w:p>
    <w:p w14:paraId="2EB0566E" w14:textId="77777777" w:rsidR="00182300" w:rsidRDefault="00182300">
      <w:pPr>
        <w:rPr>
          <w:b/>
          <w:bCs/>
        </w:rPr>
      </w:pPr>
    </w:p>
    <w:p w14:paraId="4FF8C170" w14:textId="77777777" w:rsidR="00182300" w:rsidRDefault="00182300">
      <w:pPr>
        <w:rPr>
          <w:b/>
          <w:bCs/>
        </w:rPr>
      </w:pPr>
    </w:p>
    <w:p w14:paraId="4DBFCD0E" w14:textId="77777777" w:rsidR="00182300" w:rsidRDefault="00182300">
      <w:pPr>
        <w:rPr>
          <w:b/>
          <w:bCs/>
        </w:rPr>
      </w:pPr>
    </w:p>
    <w:p w14:paraId="41A06794" w14:textId="77777777" w:rsidR="00182300" w:rsidRDefault="00182300">
      <w:pPr>
        <w:rPr>
          <w:b/>
          <w:bCs/>
        </w:rPr>
      </w:pPr>
    </w:p>
    <w:p w14:paraId="761173E9" w14:textId="77777777" w:rsidR="00182300" w:rsidRDefault="00182300">
      <w:pPr>
        <w:rPr>
          <w:b/>
          <w:bCs/>
        </w:rPr>
      </w:pPr>
    </w:p>
    <w:p w14:paraId="76B893F2" w14:textId="77777777" w:rsidR="00182300" w:rsidRDefault="00182300">
      <w:pPr>
        <w:rPr>
          <w:b/>
          <w:bCs/>
        </w:rPr>
      </w:pPr>
    </w:p>
    <w:p w14:paraId="70BE7AE4" w14:textId="77777777" w:rsidR="00182300" w:rsidRDefault="00182300">
      <w:pPr>
        <w:rPr>
          <w:b/>
          <w:bCs/>
        </w:rPr>
      </w:pPr>
    </w:p>
    <w:p w14:paraId="270D0F69" w14:textId="77777777" w:rsidR="00182300" w:rsidRDefault="00182300">
      <w:pPr>
        <w:rPr>
          <w:b/>
          <w:bCs/>
        </w:rPr>
      </w:pPr>
    </w:p>
    <w:p w14:paraId="2F93ADE7" w14:textId="77777777" w:rsidR="00182300" w:rsidRDefault="00182300">
      <w:pPr>
        <w:rPr>
          <w:b/>
          <w:bCs/>
        </w:rPr>
      </w:pPr>
    </w:p>
    <w:p w14:paraId="7ADADE5D" w14:textId="77777777" w:rsidR="00182300" w:rsidRDefault="00182300">
      <w:pPr>
        <w:rPr>
          <w:b/>
          <w:bCs/>
        </w:rPr>
      </w:pPr>
    </w:p>
    <w:p w14:paraId="1E2E9F86" w14:textId="77777777" w:rsidR="00182300" w:rsidRDefault="00182300">
      <w:pPr>
        <w:rPr>
          <w:b/>
          <w:bCs/>
        </w:rPr>
      </w:pPr>
    </w:p>
    <w:p w14:paraId="14165EC8" w14:textId="77777777" w:rsidR="00182300" w:rsidRDefault="00182300">
      <w:pPr>
        <w:rPr>
          <w:b/>
          <w:bCs/>
        </w:rPr>
      </w:pPr>
    </w:p>
    <w:p w14:paraId="3C0FDD01" w14:textId="77777777" w:rsidR="00182300" w:rsidRDefault="00182300">
      <w:pPr>
        <w:rPr>
          <w:b/>
          <w:bCs/>
        </w:rPr>
      </w:pPr>
    </w:p>
    <w:p w14:paraId="1DA7AA5C" w14:textId="77777777" w:rsidR="00182300" w:rsidRDefault="00182300">
      <w:pPr>
        <w:rPr>
          <w:b/>
          <w:bCs/>
        </w:rPr>
      </w:pPr>
    </w:p>
    <w:p w14:paraId="4B0BFBD4" w14:textId="77777777" w:rsidR="00182300" w:rsidRDefault="00182300">
      <w:pPr>
        <w:rPr>
          <w:b/>
          <w:bCs/>
        </w:rPr>
      </w:pPr>
    </w:p>
    <w:p w14:paraId="22D62482" w14:textId="77777777" w:rsidR="00182300" w:rsidRDefault="00182300">
      <w:pPr>
        <w:rPr>
          <w:b/>
          <w:bCs/>
        </w:rPr>
      </w:pPr>
    </w:p>
    <w:p w14:paraId="10594BE7" w14:textId="77777777" w:rsidR="00182300" w:rsidRDefault="00182300">
      <w:pPr>
        <w:rPr>
          <w:b/>
          <w:bCs/>
        </w:rPr>
      </w:pPr>
    </w:p>
    <w:p w14:paraId="7EC6E76E" w14:textId="0409B756" w:rsidR="007601AA" w:rsidRDefault="007601AA" w:rsidP="007601AA">
      <w:pPr>
        <w:rPr>
          <w:b/>
          <w:bCs/>
        </w:rPr>
      </w:pPr>
      <w:r>
        <w:rPr>
          <w:b/>
          <w:bCs/>
        </w:rPr>
        <w:lastRenderedPageBreak/>
        <w:t xml:space="preserve">Problem </w:t>
      </w:r>
      <w:r>
        <w:rPr>
          <w:b/>
          <w:bCs/>
        </w:rPr>
        <w:t>3</w:t>
      </w:r>
    </w:p>
    <w:p w14:paraId="29BB687C" w14:textId="3154A7AA" w:rsidR="008E10EC" w:rsidRPr="003725B4" w:rsidRDefault="008E10EC" w:rsidP="008E10EC">
      <w:pPr>
        <w:rPr>
          <w:color w:val="BF4E14" w:themeColor="accent2" w:themeShade="BF"/>
        </w:rPr>
      </w:pPr>
      <w:r w:rsidRPr="003725B4">
        <w:rPr>
          <w:color w:val="BF4E14" w:themeColor="accent2" w:themeShade="BF"/>
        </w:rPr>
        <w:t>A university assigns student IDs to storage slots using a two-step rule. The first rule determines</w:t>
      </w:r>
      <w:r w:rsidRPr="003725B4">
        <w:rPr>
          <w:color w:val="BF4E14" w:themeColor="accent2" w:themeShade="BF"/>
        </w:rPr>
        <w:t xml:space="preserve"> </w:t>
      </w:r>
      <w:r w:rsidRPr="003725B4">
        <w:rPr>
          <w:color w:val="BF4E14" w:themeColor="accent2" w:themeShade="BF"/>
        </w:rPr>
        <w:t>the initial slot. If that slot is taken, instead of simply moving one slot forward, a second rule</w:t>
      </w:r>
      <w:r w:rsidRPr="003725B4">
        <w:rPr>
          <w:color w:val="BF4E14" w:themeColor="accent2" w:themeShade="BF"/>
        </w:rPr>
        <w:t xml:space="preserve"> </w:t>
      </w:r>
      <w:r w:rsidRPr="003725B4">
        <w:rPr>
          <w:color w:val="BF4E14" w:themeColor="accent2" w:themeShade="BF"/>
        </w:rPr>
        <w:t>based on the ID itself determines how many slots to jump. This means different IDs that collide</w:t>
      </w:r>
      <w:r w:rsidRPr="003725B4">
        <w:rPr>
          <w:color w:val="BF4E14" w:themeColor="accent2" w:themeShade="BF"/>
        </w:rPr>
        <w:t xml:space="preserve"> </w:t>
      </w:r>
      <w:r w:rsidRPr="003725B4">
        <w:rPr>
          <w:color w:val="BF4E14" w:themeColor="accent2" w:themeShade="BF"/>
        </w:rPr>
        <w:t>will probe different sequences of slots, spreading them more evenly. Given a sequence of</w:t>
      </w:r>
      <w:r w:rsidRPr="003725B4">
        <w:rPr>
          <w:color w:val="BF4E14" w:themeColor="accent2" w:themeShade="BF"/>
        </w:rPr>
        <w:t xml:space="preserve"> </w:t>
      </w:r>
      <w:r w:rsidRPr="003725B4">
        <w:rPr>
          <w:color w:val="BF4E14" w:themeColor="accent2" w:themeShade="BF"/>
        </w:rPr>
        <w:t>student IDs, assign each to a slot using both rules and display the final state of the table.</w:t>
      </w:r>
    </w:p>
    <w:p w14:paraId="2FA968F6" w14:textId="1A7C0DA0" w:rsidR="007601AA" w:rsidRDefault="008E10EC" w:rsidP="008E10EC">
      <w:pPr>
        <w:rPr>
          <w:b/>
          <w:bCs/>
        </w:rPr>
      </w:pPr>
      <w:r w:rsidRPr="003725B4">
        <w:rPr>
          <w:color w:val="BF4E14" w:themeColor="accent2" w:themeShade="BF"/>
        </w:rPr>
        <w:t>Describe how your solution decides how many slots to jump when a collision occurs. What is</w:t>
      </w:r>
      <w:r w:rsidRPr="003725B4">
        <w:rPr>
          <w:color w:val="BF4E14" w:themeColor="accent2" w:themeShade="BF"/>
        </w:rPr>
        <w:t xml:space="preserve"> </w:t>
      </w:r>
      <w:r w:rsidRPr="003725B4">
        <w:rPr>
          <w:color w:val="BF4E14" w:themeColor="accent2" w:themeShade="BF"/>
        </w:rPr>
        <w:t>the risk if the jump size happens to be a factor of the table size? How does this strategy differ</w:t>
      </w:r>
      <w:r w:rsidRPr="003725B4">
        <w:rPr>
          <w:color w:val="BF4E14" w:themeColor="accent2" w:themeShade="BF"/>
        </w:rPr>
        <w:t xml:space="preserve"> </w:t>
      </w:r>
      <w:r w:rsidRPr="003725B4">
        <w:rPr>
          <w:color w:val="BF4E14" w:themeColor="accent2" w:themeShade="BF"/>
        </w:rPr>
        <w:t>from Problem 10.1 in how it spreads collisions?</w:t>
      </w:r>
      <w:r w:rsidRPr="008E10EC">
        <w:rPr>
          <w:b/>
          <w:bCs/>
        </w:rPr>
        <w:cr/>
      </w:r>
    </w:p>
    <w:p w14:paraId="112C84E7" w14:textId="77777777" w:rsidR="007601AA" w:rsidRDefault="007601AA" w:rsidP="007601AA">
      <w:pPr>
        <w:rPr>
          <w:b/>
          <w:bCs/>
        </w:rPr>
      </w:pPr>
      <w:r>
        <w:rPr>
          <w:b/>
          <w:bCs/>
        </w:rPr>
        <w:t>Theory:</w:t>
      </w:r>
    </w:p>
    <w:p w14:paraId="5A20FE2D" w14:textId="4BF10895" w:rsidR="007601AA" w:rsidRPr="00AB7A81" w:rsidRDefault="00450F5A" w:rsidP="00D65C26">
      <w:pPr>
        <w:rPr>
          <w:b/>
          <w:bCs/>
          <w:color w:val="0A2F41" w:themeColor="accent1" w:themeShade="80"/>
        </w:rPr>
      </w:pPr>
      <w:r>
        <w:rPr>
          <w:b/>
          <w:bCs/>
          <w:color w:val="0A2F41" w:themeColor="accent1" w:themeShade="80"/>
        </w:rPr>
        <w:t>3</w:t>
      </w:r>
      <w:r w:rsidR="007601AA">
        <w:rPr>
          <w:b/>
          <w:bCs/>
          <w:color w:val="0A2F41" w:themeColor="accent1" w:themeShade="80"/>
        </w:rPr>
        <w:t>.</w:t>
      </w:r>
      <w:r w:rsidR="00D65C26" w:rsidRPr="00D65C26">
        <w:rPr>
          <w:b/>
          <w:bCs/>
          <w:color w:val="0A2F41" w:themeColor="accent1" w:themeShade="80"/>
        </w:rPr>
        <w:t xml:space="preserve"> what would happen if the second rule always produced a jum</w:t>
      </w:r>
      <w:r w:rsidR="00D65C26">
        <w:rPr>
          <w:b/>
          <w:bCs/>
          <w:color w:val="0A2F41" w:themeColor="accent1" w:themeShade="80"/>
        </w:rPr>
        <w:t xml:space="preserve">p </w:t>
      </w:r>
      <w:r w:rsidR="00D65C26" w:rsidRPr="00D65C26">
        <w:rPr>
          <w:b/>
          <w:bCs/>
          <w:color w:val="0A2F41" w:themeColor="accent1" w:themeShade="80"/>
        </w:rPr>
        <w:t>size of zero? Trace through the consequence and explain how this failure is related to</w:t>
      </w:r>
      <w:r w:rsidR="00D65C26">
        <w:rPr>
          <w:b/>
          <w:bCs/>
          <w:color w:val="0A2F41" w:themeColor="accent1" w:themeShade="80"/>
        </w:rPr>
        <w:t xml:space="preserve"> </w:t>
      </w:r>
      <w:r w:rsidR="00D65C26" w:rsidRPr="00D65C26">
        <w:rPr>
          <w:b/>
          <w:bCs/>
          <w:color w:val="0A2F41" w:themeColor="accent1" w:themeShade="80"/>
        </w:rPr>
        <w:t>the choice of the second hash function rather than the data itself.</w:t>
      </w:r>
      <w:r w:rsidR="00D65C26" w:rsidRPr="00D65C26">
        <w:rPr>
          <w:b/>
          <w:bCs/>
          <w:color w:val="0A2F41" w:themeColor="accent1" w:themeShade="80"/>
        </w:rPr>
        <w:cr/>
      </w:r>
      <w:r w:rsidR="00ED7195" w:rsidRPr="00ED7195">
        <w:rPr>
          <w:color w:val="0D0D0D" w:themeColor="text1" w:themeTint="F2"/>
        </w:rPr>
        <w:t>If the second hash function always returns zero, the probe sequence never moves away from the initial slot. If that slot is occupied, the program repeatedly checks the same slot and may enter an infinite loop or fail to insert the student ID. This problem occurs because the secondary hash function is incorrectly designed. It should produce a non-zero jump size that allows the probing sequence to reach available slots.</w:t>
      </w:r>
    </w:p>
    <w:p w14:paraId="3EC3EF1F" w14:textId="77777777" w:rsidR="007601AA" w:rsidRDefault="007601AA" w:rsidP="007601AA"/>
    <w:p w14:paraId="7DB94BE1" w14:textId="77777777" w:rsidR="007601AA" w:rsidRDefault="007601AA" w:rsidP="007601AA">
      <w:pPr>
        <w:rPr>
          <w:color w:val="0D0D0D" w:themeColor="text1" w:themeTint="F2"/>
        </w:rPr>
      </w:pPr>
      <w:r>
        <w:rPr>
          <w:b/>
          <w:bCs/>
        </w:rPr>
        <w:t>Code:</w:t>
      </w:r>
      <w:r w:rsidRPr="00C0363C">
        <w:t xml:space="preserve"> </w:t>
      </w:r>
      <w:hyperlink r:id="rId14" w:history="1">
        <w:r w:rsidRPr="004678E3">
          <w:rPr>
            <w:rStyle w:val="Hyperlink"/>
            <w:color w:val="86B3C0" w:themeColor="hyperlink" w:themeTint="99"/>
          </w:rPr>
          <w:t>https://github.com/kanan2007s-sys/FDSA_B/tree/main/Practical%201</w:t>
        </w:r>
      </w:hyperlink>
    </w:p>
    <w:p w14:paraId="48A0EBDA" w14:textId="77777777" w:rsidR="007601AA" w:rsidRDefault="007601AA" w:rsidP="007601AA">
      <w:pPr>
        <w:rPr>
          <w:b/>
          <w:bCs/>
        </w:rPr>
      </w:pPr>
    </w:p>
    <w:p w14:paraId="6084E070" w14:textId="77777777" w:rsidR="007601AA" w:rsidRDefault="007601AA" w:rsidP="007601AA">
      <w:pPr>
        <w:rPr>
          <w:b/>
          <w:bCs/>
        </w:rPr>
      </w:pPr>
      <w:r>
        <w:rPr>
          <w:b/>
          <w:bCs/>
        </w:rPr>
        <w:t>Screenshot:</w:t>
      </w:r>
    </w:p>
    <w:p w14:paraId="3C4741EE" w14:textId="1E65D21F" w:rsidR="00076B52" w:rsidRDefault="00076B52" w:rsidP="00076B52">
      <w:pPr>
        <w:jc w:val="center"/>
        <w:rPr>
          <w:b/>
          <w:bCs/>
        </w:rPr>
      </w:pPr>
      <w:r w:rsidRPr="00076B52">
        <w:rPr>
          <w:b/>
          <w:bCs/>
        </w:rPr>
        <w:lastRenderedPageBreak/>
        <w:drawing>
          <wp:inline distT="0" distB="0" distL="0" distR="0" wp14:anchorId="433AB2D9" wp14:editId="3DEC0287">
            <wp:extent cx="3448227" cy="3149762"/>
            <wp:effectExtent l="0" t="0" r="0" b="0"/>
            <wp:docPr id="20622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5654" name=""/>
                    <pic:cNvPicPr/>
                  </pic:nvPicPr>
                  <pic:blipFill>
                    <a:blip r:embed="rId15"/>
                    <a:stretch>
                      <a:fillRect/>
                    </a:stretch>
                  </pic:blipFill>
                  <pic:spPr>
                    <a:xfrm>
                      <a:off x="0" y="0"/>
                      <a:ext cx="3448227" cy="3149762"/>
                    </a:xfrm>
                    <a:prstGeom prst="rect">
                      <a:avLst/>
                    </a:prstGeom>
                  </pic:spPr>
                </pic:pic>
              </a:graphicData>
            </a:graphic>
          </wp:inline>
        </w:drawing>
      </w:r>
    </w:p>
    <w:p w14:paraId="64A30526" w14:textId="77777777" w:rsidR="007601AA" w:rsidRDefault="007601AA" w:rsidP="007601AA">
      <w:pPr>
        <w:rPr>
          <w:b/>
          <w:bCs/>
        </w:rPr>
      </w:pPr>
      <w:r>
        <w:rPr>
          <w:b/>
          <w:bCs/>
        </w:rPr>
        <w:t>Description:</w:t>
      </w:r>
    </w:p>
    <w:p w14:paraId="209D0FB7" w14:textId="3BE37DE0" w:rsidR="00182B76" w:rsidRPr="00182B76" w:rsidRDefault="00182B76" w:rsidP="007601AA">
      <w:r w:rsidRPr="00182B76">
        <w:t>This program implements a hash table using double hashing to store student IDs. It uses a primary hash function to find the initial slot and a secondary hash function to calculate the jump size when a collision occurs, helping distribute IDs more evenly across the table.</w:t>
      </w:r>
    </w:p>
    <w:p w14:paraId="0E2D66A1" w14:textId="5D096230" w:rsidR="007601AA" w:rsidRDefault="007601AA" w:rsidP="007601AA">
      <w:pPr>
        <w:rPr>
          <w:b/>
          <w:bCs/>
        </w:rPr>
      </w:pPr>
      <w:r>
        <w:rPr>
          <w:b/>
          <w:bCs/>
        </w:rPr>
        <w:t>Challenge:</w:t>
      </w:r>
    </w:p>
    <w:p w14:paraId="28BEE355" w14:textId="21C28498" w:rsidR="00182B76" w:rsidRPr="00182B76" w:rsidRDefault="00182B76" w:rsidP="007601AA">
      <w:r>
        <w:t>S</w:t>
      </w:r>
      <w:r w:rsidRPr="00182B76">
        <w:t>electing suitable primary and secondary hash functions, ensuring the jump size allows the program to reach available slots, and avoiding repeated probing when the jump size is zero or shares a common factor with the table size.</w:t>
      </w:r>
    </w:p>
    <w:p w14:paraId="230CBFCC" w14:textId="77777777" w:rsidR="00256FE9" w:rsidRDefault="00256FE9">
      <w:pPr>
        <w:rPr>
          <w:b/>
          <w:bCs/>
        </w:rPr>
      </w:pPr>
    </w:p>
    <w:p w14:paraId="5629A823" w14:textId="77777777" w:rsidR="00256FE9" w:rsidRDefault="00256FE9">
      <w:pPr>
        <w:rPr>
          <w:b/>
          <w:bCs/>
        </w:rPr>
      </w:pPr>
    </w:p>
    <w:p w14:paraId="5FFED963" w14:textId="77777777" w:rsidR="00256FE9" w:rsidRDefault="00256FE9">
      <w:pPr>
        <w:rPr>
          <w:b/>
          <w:bCs/>
        </w:rPr>
      </w:pPr>
    </w:p>
    <w:p w14:paraId="7B997A8F" w14:textId="1724207B" w:rsidR="00C0363C" w:rsidRDefault="00C0363C">
      <w:pPr>
        <w:rPr>
          <w:b/>
          <w:bCs/>
        </w:rPr>
      </w:pPr>
      <w:r>
        <w:rPr>
          <w:b/>
          <w:bCs/>
        </w:rPr>
        <w:t>Conclusion:</w:t>
      </w:r>
    </w:p>
    <w:p w14:paraId="4C05A3DE" w14:textId="7A3AF419" w:rsidR="00256FE9" w:rsidRPr="00256FE9" w:rsidRDefault="00256FE9">
      <w:r w:rsidRPr="00256FE9">
        <w:t>Successfully implemented three hash table collision-handling techniques: linear probing, chaining, and double hashing. Understood how collisions occur, how each technique resolves them, and how clustering, chain length, and probe sequences affect the efficiency of insertion and searching operations.</w:t>
      </w:r>
    </w:p>
    <w:sectPr w:rsidR="00256FE9" w:rsidRPr="00256FE9">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738A" w14:textId="77777777" w:rsidR="00515E7B" w:rsidRDefault="00515E7B" w:rsidP="00504F2D">
      <w:pPr>
        <w:spacing w:after="0" w:line="240" w:lineRule="auto"/>
      </w:pPr>
      <w:r>
        <w:separator/>
      </w:r>
    </w:p>
  </w:endnote>
  <w:endnote w:type="continuationSeparator" w:id="0">
    <w:p w14:paraId="59C90924" w14:textId="77777777" w:rsidR="00515E7B" w:rsidRDefault="00515E7B" w:rsidP="0050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B180" w14:textId="77777777" w:rsidR="00515E7B" w:rsidRDefault="00515E7B" w:rsidP="00504F2D">
      <w:pPr>
        <w:spacing w:after="0" w:line="240" w:lineRule="auto"/>
      </w:pPr>
      <w:r>
        <w:separator/>
      </w:r>
    </w:p>
  </w:footnote>
  <w:footnote w:type="continuationSeparator" w:id="0">
    <w:p w14:paraId="7C9205F5" w14:textId="77777777" w:rsidR="00515E7B" w:rsidRDefault="00515E7B" w:rsidP="0050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BABC68159E034E38B07A79CF8D5669A6"/>
      </w:placeholder>
      <w:dataBinding w:prefixMappings="xmlns:ns0='http://purl.org/dc/elements/1.1/' xmlns:ns1='http://schemas.openxmlformats.org/package/2006/metadata/core-properties' " w:xpath="/ns1:coreProperties[1]/ns0:creator[1]" w:storeItemID="{6C3C8BC8-F283-45AE-878A-BAB7291924A1}"/>
      <w:text/>
    </w:sdtPr>
    <w:sdtContent>
      <w:p w14:paraId="002D64A7" w14:textId="1F6ED513" w:rsidR="00504F2D" w:rsidRDefault="00504F2D">
        <w:pPr>
          <w:pStyle w:val="Header"/>
          <w:jc w:val="right"/>
          <w:rPr>
            <w:caps/>
            <w:color w:val="0E2841" w:themeColor="text2"/>
            <w:sz w:val="20"/>
            <w:szCs w:val="20"/>
          </w:rPr>
        </w:pPr>
        <w:r w:rsidRPr="00504F2D">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7C724F7927B402BACDC50352BD6BBE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87B1423" w14:textId="2F295A38" w:rsidR="00504F2D" w:rsidRDefault="00504F2D">
        <w:pPr>
          <w:pStyle w:val="Header"/>
          <w:jc w:val="right"/>
          <w:rPr>
            <w:caps/>
            <w:color w:val="0E2841" w:themeColor="text2"/>
            <w:sz w:val="20"/>
            <w:szCs w:val="20"/>
          </w:rPr>
        </w:pPr>
        <w:r w:rsidRPr="00504F2D">
          <w:rPr>
            <w:b/>
            <w:bCs/>
            <w:caps/>
            <w:color w:val="0E2841" w:themeColor="text2"/>
            <w:sz w:val="20"/>
            <w:szCs w:val="20"/>
          </w:rPr>
          <w:t>25DCE110</w:t>
        </w:r>
      </w:p>
    </w:sdtContent>
  </w:sdt>
  <w:p w14:paraId="54C068C5" w14:textId="786C991B" w:rsidR="00504F2D" w:rsidRDefault="00000000">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B2E0E2E54921433483FCF3D854C5B3F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04F2D" w:rsidRPr="00504F2D">
          <w:rPr>
            <w:b/>
            <w:bCs/>
            <w:caps/>
            <w:color w:val="0E2841" w:themeColor="text2"/>
            <w:sz w:val="32"/>
            <w:szCs w:val="32"/>
          </w:rPr>
          <w:t xml:space="preserve">PRACTICAL </w:t>
        </w:r>
        <w:r w:rsidR="003A0963">
          <w:rPr>
            <w:b/>
            <w:bCs/>
            <w:caps/>
            <w:color w:val="0E2841" w:themeColor="text2"/>
            <w:sz w:val="32"/>
            <w:szCs w:val="32"/>
          </w:rPr>
          <w:t>10</w:t>
        </w:r>
      </w:sdtContent>
    </w:sdt>
  </w:p>
  <w:p w14:paraId="1FA9CCC6" w14:textId="77777777" w:rsidR="00504F2D" w:rsidRDefault="00504F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45A9A"/>
    <w:multiLevelType w:val="hybridMultilevel"/>
    <w:tmpl w:val="93F49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853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35D7F"/>
    <w:rsid w:val="00076B52"/>
    <w:rsid w:val="00092885"/>
    <w:rsid w:val="000B0B16"/>
    <w:rsid w:val="00117E7D"/>
    <w:rsid w:val="00182300"/>
    <w:rsid w:val="00182B76"/>
    <w:rsid w:val="00256FE9"/>
    <w:rsid w:val="002C0096"/>
    <w:rsid w:val="003725B4"/>
    <w:rsid w:val="003A0963"/>
    <w:rsid w:val="00450F5A"/>
    <w:rsid w:val="004D7A73"/>
    <w:rsid w:val="00504F2D"/>
    <w:rsid w:val="005113EE"/>
    <w:rsid w:val="00515E7B"/>
    <w:rsid w:val="00581E82"/>
    <w:rsid w:val="006F6B93"/>
    <w:rsid w:val="007601AA"/>
    <w:rsid w:val="00772226"/>
    <w:rsid w:val="00785A73"/>
    <w:rsid w:val="008C2922"/>
    <w:rsid w:val="008E10EC"/>
    <w:rsid w:val="00947AC3"/>
    <w:rsid w:val="009B7DAA"/>
    <w:rsid w:val="00A15191"/>
    <w:rsid w:val="00A32344"/>
    <w:rsid w:val="00AA6C52"/>
    <w:rsid w:val="00AB7A81"/>
    <w:rsid w:val="00C0363C"/>
    <w:rsid w:val="00C218D9"/>
    <w:rsid w:val="00C46E54"/>
    <w:rsid w:val="00C553CC"/>
    <w:rsid w:val="00D22C9B"/>
    <w:rsid w:val="00D6188B"/>
    <w:rsid w:val="00D65C26"/>
    <w:rsid w:val="00D82068"/>
    <w:rsid w:val="00D93353"/>
    <w:rsid w:val="00EB23D4"/>
    <w:rsid w:val="00ED7195"/>
    <w:rsid w:val="00FB5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2F5F"/>
  <w15:chartTrackingRefBased/>
  <w15:docId w15:val="{ABEEFE1E-7E2C-4F59-8A63-3866138B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2D"/>
  </w:style>
  <w:style w:type="paragraph" w:styleId="Heading1">
    <w:name w:val="heading 1"/>
    <w:basedOn w:val="Normal"/>
    <w:next w:val="Normal"/>
    <w:link w:val="Heading1Char"/>
    <w:uiPriority w:val="9"/>
    <w:qFormat/>
    <w:rsid w:val="0050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rPr>
  </w:style>
  <w:style w:type="paragraph" w:styleId="Title">
    <w:name w:val="Title"/>
    <w:basedOn w:val="Normal"/>
    <w:next w:val="Normal"/>
    <w:link w:val="TitleChar"/>
    <w:uiPriority w:val="10"/>
    <w:qFormat/>
    <w:rsid w:val="0050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2D"/>
    <w:pPr>
      <w:spacing w:before="160"/>
      <w:jc w:val="center"/>
    </w:pPr>
    <w:rPr>
      <w:i/>
      <w:iCs/>
      <w:color w:val="404040" w:themeColor="text1" w:themeTint="BF"/>
    </w:rPr>
  </w:style>
  <w:style w:type="character" w:customStyle="1" w:styleId="QuoteChar">
    <w:name w:val="Quote Char"/>
    <w:basedOn w:val="DefaultParagraphFont"/>
    <w:link w:val="Quote"/>
    <w:uiPriority w:val="29"/>
    <w:rsid w:val="00504F2D"/>
    <w:rPr>
      <w:i/>
      <w:iCs/>
      <w:color w:val="404040" w:themeColor="text1" w:themeTint="BF"/>
    </w:rPr>
  </w:style>
  <w:style w:type="paragraph" w:styleId="ListParagraph">
    <w:name w:val="List Paragraph"/>
    <w:basedOn w:val="Normal"/>
    <w:uiPriority w:val="34"/>
    <w:qFormat/>
    <w:rsid w:val="00504F2D"/>
    <w:pPr>
      <w:ind w:left="720"/>
      <w:contextualSpacing/>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i/>
      <w:iCs/>
      <w:color w:val="0F4761" w:themeColor="accent1" w:themeShade="BF"/>
    </w:rPr>
  </w:style>
  <w:style w:type="character" w:styleId="IntenseReference">
    <w:name w:val="Intense Reference"/>
    <w:basedOn w:val="DefaultParagraphFont"/>
    <w:uiPriority w:val="32"/>
    <w:qFormat/>
    <w:rsid w:val="00504F2D"/>
    <w:rPr>
      <w:b/>
      <w:bCs/>
      <w:smallCaps/>
      <w:color w:val="0F4761" w:themeColor="accent1" w:themeShade="BF"/>
      <w:spacing w:val="5"/>
    </w:rPr>
  </w:style>
  <w:style w:type="paragraph" w:styleId="Header">
    <w:name w:val="header"/>
    <w:basedOn w:val="Normal"/>
    <w:link w:val="HeaderChar"/>
    <w:uiPriority w:val="99"/>
    <w:unhideWhenUsed/>
    <w:rsid w:val="0050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2D"/>
  </w:style>
  <w:style w:type="paragraph" w:styleId="Footer">
    <w:name w:val="footer"/>
    <w:basedOn w:val="Normal"/>
    <w:link w:val="FooterChar"/>
    <w:uiPriority w:val="99"/>
    <w:unhideWhenUsed/>
    <w:rsid w:val="0050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2D"/>
  </w:style>
  <w:style w:type="character" w:styleId="PlaceholderText">
    <w:name w:val="Placeholder Text"/>
    <w:basedOn w:val="DefaultParagraphFont"/>
    <w:uiPriority w:val="99"/>
    <w:semiHidden/>
    <w:rsid w:val="00504F2D"/>
    <w:rPr>
      <w:color w:val="808080"/>
    </w:rPr>
  </w:style>
  <w:style w:type="character" w:styleId="Hyperlink">
    <w:name w:val="Hyperlink"/>
    <w:basedOn w:val="DefaultParagraphFont"/>
    <w:uiPriority w:val="99"/>
    <w:unhideWhenUsed/>
    <w:rsid w:val="00C036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nan2007s-sys/FDSA_B/tree/main/Practical%20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kanan2007s-sys/FDSA_B/tree/main/Practical%20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anan2007s-sys/FDSA_B/tree/main/Practical%20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C68159E034E38B07A79CF8D5669A6"/>
        <w:category>
          <w:name w:val="General"/>
          <w:gallery w:val="placeholder"/>
        </w:category>
        <w:types>
          <w:type w:val="bbPlcHdr"/>
        </w:types>
        <w:behaviors>
          <w:behavior w:val="content"/>
        </w:behaviors>
        <w:guid w:val="{18F8EC19-82ED-46C0-A4F6-49D18C48F8D9}"/>
      </w:docPartPr>
      <w:docPartBody>
        <w:p w:rsidR="00D806BB" w:rsidRDefault="00B43442" w:rsidP="00B43442">
          <w:pPr>
            <w:pStyle w:val="BABC68159E034E38B07A79CF8D5669A6"/>
          </w:pPr>
          <w:r>
            <w:rPr>
              <w:rStyle w:val="PlaceholderText"/>
            </w:rPr>
            <w:t>[Author name]</w:t>
          </w:r>
        </w:p>
      </w:docPartBody>
    </w:docPart>
    <w:docPart>
      <w:docPartPr>
        <w:name w:val="97C724F7927B402BACDC50352BD6BBEC"/>
        <w:category>
          <w:name w:val="General"/>
          <w:gallery w:val="placeholder"/>
        </w:category>
        <w:types>
          <w:type w:val="bbPlcHdr"/>
        </w:types>
        <w:behaviors>
          <w:behavior w:val="content"/>
        </w:behaviors>
        <w:guid w:val="{AC32D906-C39B-42A7-88E4-680324EA9743}"/>
      </w:docPartPr>
      <w:docPartBody>
        <w:p w:rsidR="00D806BB" w:rsidRDefault="00B43442" w:rsidP="00B43442">
          <w:pPr>
            <w:pStyle w:val="97C724F7927B402BACDC50352BD6BBEC"/>
          </w:pPr>
          <w:r>
            <w:rPr>
              <w:rStyle w:val="PlaceholderText"/>
            </w:rPr>
            <w:t>[Date]</w:t>
          </w:r>
        </w:p>
      </w:docPartBody>
    </w:docPart>
    <w:docPart>
      <w:docPartPr>
        <w:name w:val="B2E0E2E54921433483FCF3D854C5B3F1"/>
        <w:category>
          <w:name w:val="General"/>
          <w:gallery w:val="placeholder"/>
        </w:category>
        <w:types>
          <w:type w:val="bbPlcHdr"/>
        </w:types>
        <w:behaviors>
          <w:behavior w:val="content"/>
        </w:behaviors>
        <w:guid w:val="{900481EE-8BCD-4124-A447-EE834F4FF278}"/>
      </w:docPartPr>
      <w:docPartBody>
        <w:p w:rsidR="00D806BB" w:rsidRDefault="00B43442" w:rsidP="00B43442">
          <w:pPr>
            <w:pStyle w:val="B2E0E2E54921433483FCF3D854C5B3F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2"/>
    <w:rsid w:val="00035D7F"/>
    <w:rsid w:val="002C0096"/>
    <w:rsid w:val="00B43442"/>
    <w:rsid w:val="00B606C9"/>
    <w:rsid w:val="00D806BB"/>
    <w:rsid w:val="00EE3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42"/>
    <w:rPr>
      <w:color w:val="808080"/>
    </w:rPr>
  </w:style>
  <w:style w:type="paragraph" w:customStyle="1" w:styleId="BABC68159E034E38B07A79CF8D5669A6">
    <w:name w:val="BABC68159E034E38B07A79CF8D5669A6"/>
    <w:rsid w:val="00B43442"/>
  </w:style>
  <w:style w:type="paragraph" w:customStyle="1" w:styleId="97C724F7927B402BACDC50352BD6BBEC">
    <w:name w:val="97C724F7927B402BACDC50352BD6BBEC"/>
    <w:rsid w:val="00B43442"/>
  </w:style>
  <w:style w:type="paragraph" w:customStyle="1" w:styleId="B2E0E2E54921433483FCF3D854C5B3F1">
    <w:name w:val="B2E0E2E54921433483FCF3D854C5B3F1"/>
    <w:rsid w:val="00B434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10</dc:title>
  <dc:subject/>
  <dc:creator>DSA</dc:creator>
  <cp:keywords/>
  <dc:description/>
  <cp:lastModifiedBy>. .</cp:lastModifiedBy>
  <cp:revision>43</cp:revision>
  <dcterms:created xsi:type="dcterms:W3CDTF">2026-10-19T18:34:00Z</dcterms:created>
  <dcterms:modified xsi:type="dcterms:W3CDTF">2026-10-19T20:33:00Z</dcterms:modified>
</cp:coreProperties>
</file>