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41681" w14:textId="77777777" w:rsidR="00F62BA5" w:rsidRPr="00F62BA5" w:rsidRDefault="00F62BA5" w:rsidP="00F62BA5">
      <w:r w:rsidRPr="00F62BA5">
        <w:t xml:space="preserve">Subhas Chandra Bose was a prominent Indian nationalist leader who played a significant role in the country's struggle for independence from British rule. Known as </w:t>
      </w:r>
      <w:r w:rsidRPr="00F62BA5">
        <w:rPr>
          <w:b/>
          <w:bCs/>
        </w:rPr>
        <w:t>Netaji</w:t>
      </w:r>
      <w:r w:rsidRPr="00F62BA5">
        <w:t xml:space="preserve"> (meaning "respected leader"), his life was marked by a relentless pursuit of freedom, often through means that differed from the non-violent philosophy of Mahatma Gandhi.</w:t>
      </w:r>
    </w:p>
    <w:p w14:paraId="5D303DDC" w14:textId="77777777" w:rsidR="00F62BA5" w:rsidRPr="00F62BA5" w:rsidRDefault="00F62BA5" w:rsidP="00F62BA5">
      <w:pPr>
        <w:rPr>
          <w:b/>
          <w:bCs/>
        </w:rPr>
      </w:pPr>
      <w:r w:rsidRPr="00F62BA5">
        <w:rPr>
          <w:b/>
          <w:bCs/>
        </w:rPr>
        <w:t>Early Life and Political Beginnings</w:t>
      </w:r>
    </w:p>
    <w:p w14:paraId="1EC20973" w14:textId="77777777" w:rsidR="00F62BA5" w:rsidRPr="00F62BA5" w:rsidRDefault="00F62BA5" w:rsidP="00F62BA5">
      <w:r w:rsidRPr="00F62BA5">
        <w:t>Born on January 23, 1897, in Cuttack, Odisha, Subhas Chandra Bose hailed from a wealthy and respected Bengali family. His father, Janakinath Bose, was a successful lawyer. From a young age, Bose showed academic excellence and a deep interest in Indian history and politics. He was particularly influenced by the teachings of Swami Vivekananda, which instilled in him a strong sense of patriotism.</w:t>
      </w:r>
    </w:p>
    <w:p w14:paraId="14F1432B" w14:textId="77777777" w:rsidR="00F62BA5" w:rsidRPr="00F62BA5" w:rsidRDefault="00F62BA5" w:rsidP="00F62BA5">
      <w:r w:rsidRPr="00F62BA5">
        <w:t>After completing his education in India, he traveled to England to prepare for the prestigious Indian Civil Service (ICS) examination. He passed the exam with distinction in 1920 but was disillusioned by the British government's treatment of Indians. He resigned from the ICS in 1921, sacrificing a secure career to join the nationalist movement in India.</w:t>
      </w:r>
    </w:p>
    <w:p w14:paraId="06AA798E" w14:textId="77777777" w:rsidR="00F62BA5" w:rsidRPr="00F62BA5" w:rsidRDefault="00F62BA5" w:rsidP="00F62BA5">
      <w:r w:rsidRPr="00F62BA5">
        <w:t>Upon his return, Bose joined the Indian National Congress, where he worked closely with leaders like Chittaranjan Das, whom he considered his political guru. He quickly rose through the ranks of the Congress party, known for his fiery speeches and radical views. While he respected Mahatma Gandhi, Bose's ideology was more militant. He believed that complete independence, not just dominion status, was the only acceptable goal and that it could only be achieved through more forceful and direct action.</w:t>
      </w:r>
    </w:p>
    <w:p w14:paraId="5505E126" w14:textId="77777777" w:rsidR="00F62BA5" w:rsidRPr="00F62BA5" w:rsidRDefault="00F62BA5" w:rsidP="00F62BA5">
      <w:r w:rsidRPr="00F62BA5">
        <w:pict w14:anchorId="2E80B7C4">
          <v:rect id="_x0000_i1043" style="width:0;height:1.5pt" o:hralign="center" o:hrstd="t" o:hr="t" fillcolor="#a0a0a0" stroked="f"/>
        </w:pict>
      </w:r>
    </w:p>
    <w:p w14:paraId="5D9B6138" w14:textId="77777777" w:rsidR="00F62BA5" w:rsidRPr="00F62BA5" w:rsidRDefault="00F62BA5" w:rsidP="00F62BA5">
      <w:pPr>
        <w:rPr>
          <w:b/>
          <w:bCs/>
        </w:rPr>
      </w:pPr>
      <w:r w:rsidRPr="00F62BA5">
        <w:rPr>
          <w:b/>
          <w:bCs/>
        </w:rPr>
        <w:t>A Different Path to Freedom</w:t>
      </w:r>
    </w:p>
    <w:p w14:paraId="2CED8932" w14:textId="77777777" w:rsidR="00F62BA5" w:rsidRPr="00F62BA5" w:rsidRDefault="00F62BA5" w:rsidP="00F62BA5">
      <w:r w:rsidRPr="00F62BA5">
        <w:t>Bose's political career within the Indian National Congress was marked by both success and ideological conflict. He was elected president of the Congress in 1938 and again in 1939. However, his radical views on industrialization and his push for a more aggressive approach to independence clashed with Gandhi's focus on cottage industries and non-violent resistance. This led to his resignation from the presidency in 1939.</w:t>
      </w:r>
    </w:p>
    <w:p w14:paraId="2FB51390" w14:textId="77777777" w:rsidR="00F62BA5" w:rsidRPr="00F62BA5" w:rsidRDefault="00F62BA5" w:rsidP="00F62BA5">
      <w:r w:rsidRPr="00F62BA5">
        <w:t xml:space="preserve">Following his resignation, Bose founded the </w:t>
      </w:r>
      <w:r w:rsidRPr="00F62BA5">
        <w:rPr>
          <w:b/>
          <w:bCs/>
        </w:rPr>
        <w:t>Forward Bloc</w:t>
      </w:r>
      <w:r w:rsidRPr="00F62BA5">
        <w:t>, a new political party within the Congress, to unite all the radical elements and promote his vision of complete independence and social justice. As World War II began, Bose saw an opportunity in the global conflict to strike against the British Empire. He believed that the British, weakened by the war, could be driven out of India with the help of their enemies. In 1941, he escaped from house arrest in Calcutta and embarked on a perilous journey, traveling through Afghanistan and the Soviet Union to reach Germany.</w:t>
      </w:r>
    </w:p>
    <w:p w14:paraId="50BC5154" w14:textId="77777777" w:rsidR="00F62BA5" w:rsidRPr="00F62BA5" w:rsidRDefault="00F62BA5" w:rsidP="00F62BA5">
      <w:r w:rsidRPr="00F62BA5">
        <w:lastRenderedPageBreak/>
        <w:t xml:space="preserve">In Germany, he sought to garner support for India's independence from the Axis powers. He met with Adolf Hitler and established the Free India Center in Berlin. He also began recruiting Indian prisoners of war (POWs) to form the Indian Legion. While in Europe, he secretly married Emilie </w:t>
      </w:r>
      <w:proofErr w:type="spellStart"/>
      <w:r w:rsidRPr="00F62BA5">
        <w:t>Schenkl</w:t>
      </w:r>
      <w:proofErr w:type="spellEnd"/>
      <w:r w:rsidRPr="00F62BA5">
        <w:t>, an Austrian woman, and they had a daughter, Anita Bose Pfaff.</w:t>
      </w:r>
    </w:p>
    <w:p w14:paraId="6388F16F" w14:textId="77777777" w:rsidR="00F62BA5" w:rsidRPr="00F62BA5" w:rsidRDefault="00F62BA5" w:rsidP="00F62BA5">
      <w:r w:rsidRPr="00F62BA5">
        <w:pict w14:anchorId="1B16AA74">
          <v:rect id="_x0000_i1044" style="width:0;height:1.5pt" o:hralign="center" o:hrstd="t" o:hr="t" fillcolor="#a0a0a0" stroked="f"/>
        </w:pict>
      </w:r>
    </w:p>
    <w:p w14:paraId="17A31B13" w14:textId="77777777" w:rsidR="00F62BA5" w:rsidRPr="00F62BA5" w:rsidRDefault="00F62BA5" w:rsidP="00F62BA5">
      <w:pPr>
        <w:rPr>
          <w:b/>
          <w:bCs/>
        </w:rPr>
      </w:pPr>
      <w:r w:rsidRPr="00F62BA5">
        <w:rPr>
          <w:b/>
          <w:bCs/>
        </w:rPr>
        <w:t>The Indian National Army (INA) and "Delhi Chalo"</w:t>
      </w:r>
    </w:p>
    <w:p w14:paraId="67526305" w14:textId="77777777" w:rsidR="00F62BA5" w:rsidRPr="00F62BA5" w:rsidRDefault="00F62BA5" w:rsidP="00F62BA5">
      <w:r w:rsidRPr="00F62BA5">
        <w:t xml:space="preserve">In 1943, Bose's focus shifted to Southeast Asia, where he felt he could have a greater impact. He traveled by a German submarine to Singapore, where he took over the leadership of the Indian Independence League and the newly formed </w:t>
      </w:r>
      <w:r w:rsidRPr="00F62BA5">
        <w:rPr>
          <w:b/>
          <w:bCs/>
        </w:rPr>
        <w:t>Indian National Army (INA)</w:t>
      </w:r>
      <w:r w:rsidRPr="00F62BA5">
        <w:t xml:space="preserve">, also known as the </w:t>
      </w:r>
      <w:r w:rsidRPr="00F62BA5">
        <w:rPr>
          <w:b/>
          <w:bCs/>
        </w:rPr>
        <w:t>Azad Hind Fauj</w:t>
      </w:r>
      <w:r w:rsidRPr="00F62BA5">
        <w:t>. The INA was composed of Indian POWs and Indian expatriates in Southeast Asia.</w:t>
      </w:r>
    </w:p>
    <w:p w14:paraId="5EAD9CB8" w14:textId="77777777" w:rsidR="00F62BA5" w:rsidRPr="00F62BA5" w:rsidRDefault="00F62BA5" w:rsidP="00F62BA5">
      <w:r w:rsidRPr="00F62BA5">
        <w:t xml:space="preserve">Bose's leadership of the INA was a defining moment in his life. He was a charismatic and inspiring leader who united people from different regions and religions under a common cause. His famous slogan, </w:t>
      </w:r>
      <w:r w:rsidRPr="00F62BA5">
        <w:rPr>
          <w:b/>
          <w:bCs/>
        </w:rPr>
        <w:t xml:space="preserve">"Tum </w:t>
      </w:r>
      <w:proofErr w:type="spellStart"/>
      <w:r w:rsidRPr="00F62BA5">
        <w:rPr>
          <w:b/>
          <w:bCs/>
        </w:rPr>
        <w:t>Mujhe</w:t>
      </w:r>
      <w:proofErr w:type="spellEnd"/>
      <w:r w:rsidRPr="00F62BA5">
        <w:rPr>
          <w:b/>
          <w:bCs/>
        </w:rPr>
        <w:t xml:space="preserve"> </w:t>
      </w:r>
      <w:proofErr w:type="spellStart"/>
      <w:r w:rsidRPr="00F62BA5">
        <w:rPr>
          <w:b/>
          <w:bCs/>
        </w:rPr>
        <w:t>Khoon</w:t>
      </w:r>
      <w:proofErr w:type="spellEnd"/>
      <w:r w:rsidRPr="00F62BA5">
        <w:rPr>
          <w:b/>
          <w:bCs/>
        </w:rPr>
        <w:t xml:space="preserve"> Do, Main </w:t>
      </w:r>
      <w:proofErr w:type="spellStart"/>
      <w:r w:rsidRPr="00F62BA5">
        <w:rPr>
          <w:b/>
          <w:bCs/>
        </w:rPr>
        <w:t>Tumhe</w:t>
      </w:r>
      <w:proofErr w:type="spellEnd"/>
      <w:r w:rsidRPr="00F62BA5">
        <w:rPr>
          <w:b/>
          <w:bCs/>
        </w:rPr>
        <w:t xml:space="preserve"> </w:t>
      </w:r>
      <w:proofErr w:type="spellStart"/>
      <w:r w:rsidRPr="00F62BA5">
        <w:rPr>
          <w:b/>
          <w:bCs/>
        </w:rPr>
        <w:t>Aazadi</w:t>
      </w:r>
      <w:proofErr w:type="spellEnd"/>
      <w:r w:rsidRPr="00F62BA5">
        <w:rPr>
          <w:b/>
          <w:bCs/>
        </w:rPr>
        <w:t xml:space="preserve"> Dunga"</w:t>
      </w:r>
      <w:r w:rsidRPr="00F62BA5">
        <w:t xml:space="preserve"> (Give me blood, and I will give you freedom), resonated deeply with his soldiers and followers. He also gave the rousing call of </w:t>
      </w:r>
      <w:r w:rsidRPr="00F62BA5">
        <w:rPr>
          <w:b/>
          <w:bCs/>
        </w:rPr>
        <w:t>"Delhi Chalo"</w:t>
      </w:r>
      <w:r w:rsidRPr="00F62BA5">
        <w:t xml:space="preserve"> (Let's march to Delhi), signaling his intent to liberate India through military means. He declared a Provisional Government of Free India in Singapore in October 1943.</w:t>
      </w:r>
    </w:p>
    <w:p w14:paraId="456219E2" w14:textId="77777777" w:rsidR="00F62BA5" w:rsidRPr="00F62BA5" w:rsidRDefault="00F62BA5" w:rsidP="00F62BA5">
      <w:r w:rsidRPr="00F62BA5">
        <w:t xml:space="preserve">The INA, with Japanese support, launched an offensive in early 1944, marching towards northeastern India. They briefly hoisted the Indian flag in </w:t>
      </w:r>
      <w:proofErr w:type="spellStart"/>
      <w:r w:rsidRPr="00F62BA5">
        <w:t>Moirang</w:t>
      </w:r>
      <w:proofErr w:type="spellEnd"/>
      <w:r w:rsidRPr="00F62BA5">
        <w:t>, Manipur. However, due to logistical failures, a lack of air support, and a counter-offensive by the Allied forces, the campaign was ultimately unsuccessful.</w:t>
      </w:r>
    </w:p>
    <w:p w14:paraId="5F87C12D" w14:textId="77777777" w:rsidR="00F62BA5" w:rsidRPr="00F62BA5" w:rsidRDefault="00F62BA5" w:rsidP="00F62BA5">
      <w:r w:rsidRPr="00F62BA5">
        <w:pict w14:anchorId="4F95EC39">
          <v:rect id="_x0000_i1045" style="width:0;height:1.5pt" o:hralign="center" o:hrstd="t" o:hr="t" fillcolor="#a0a0a0" stroked="f"/>
        </w:pict>
      </w:r>
    </w:p>
    <w:p w14:paraId="760ABF86" w14:textId="77777777" w:rsidR="00F62BA5" w:rsidRPr="00F62BA5" w:rsidRDefault="00F62BA5" w:rsidP="00F62BA5">
      <w:pPr>
        <w:rPr>
          <w:b/>
          <w:bCs/>
        </w:rPr>
      </w:pPr>
      <w:r w:rsidRPr="00F62BA5">
        <w:rPr>
          <w:b/>
          <w:bCs/>
        </w:rPr>
        <w:t>Legacy and Mysterious Death</w:t>
      </w:r>
    </w:p>
    <w:p w14:paraId="15627244" w14:textId="77777777" w:rsidR="00F62BA5" w:rsidRPr="00F62BA5" w:rsidRDefault="00F62BA5" w:rsidP="00F62BA5">
      <w:r w:rsidRPr="00F62BA5">
        <w:t>Subhas Chandra Bose is a revered figure in India, celebrated for his unwavering patriotism and self-sacrifice. His efforts, particularly with the INA, instilled a strong sense of national pride and defiance against British rule. The valor of the INA soldiers and the subsequent trials of their leaders after the war played a significant role in weakening the morale of the British Indian Army and hastening the process of independence.</w:t>
      </w:r>
    </w:p>
    <w:p w14:paraId="7CC65478" w14:textId="77777777" w:rsidR="00F62BA5" w:rsidRPr="00F62BA5" w:rsidRDefault="00F62BA5" w:rsidP="00F62BA5">
      <w:r w:rsidRPr="00F62BA5">
        <w:t xml:space="preserve">Bose's death remains one of the most enduring mysteries of modern history. On August 18, 1945, he was reportedly on a flight from </w:t>
      </w:r>
      <w:proofErr w:type="spellStart"/>
      <w:r w:rsidRPr="00F62BA5">
        <w:t>Taihoku</w:t>
      </w:r>
      <w:proofErr w:type="spellEnd"/>
      <w:r w:rsidRPr="00F62BA5">
        <w:t xml:space="preserve"> (present-day Taipei) to Tokyo when his plane crashed. He is said to have died from third-degree burns sustained in the crash. However, several theories about his survival and eventual disappearance persist, with </w:t>
      </w:r>
      <w:r w:rsidRPr="00F62BA5">
        <w:lastRenderedPageBreak/>
        <w:t xml:space="preserve">numerous investigations over the years failing to provide a definitive conclusion. His ashes are believed to be interred at the </w:t>
      </w:r>
      <w:proofErr w:type="spellStart"/>
      <w:r w:rsidRPr="00F62BA5">
        <w:t>Renkō</w:t>
      </w:r>
      <w:proofErr w:type="spellEnd"/>
      <w:r w:rsidRPr="00F62BA5">
        <w:t>-ji Temple in Tokyo, but his daughter and other family members have repeatedly appealed for them to be returned to India.</w:t>
      </w:r>
    </w:p>
    <w:p w14:paraId="5FA38185" w14:textId="77777777" w:rsidR="00F62BA5" w:rsidRPr="00F62BA5" w:rsidRDefault="00F62BA5" w:rsidP="00F62BA5">
      <w:r w:rsidRPr="00F62BA5">
        <w:t>Regardless of the mystery surrounding his death, Bose's legacy endures as a symbol of courage, leadership, and a steadfast commitment to the freedom of his motherland.</w:t>
      </w:r>
    </w:p>
    <w:p w14:paraId="0A5AC7BC" w14:textId="77777777" w:rsidR="0032097E" w:rsidRPr="00F62BA5" w:rsidRDefault="0032097E" w:rsidP="00F62BA5"/>
    <w:sectPr w:rsidR="0032097E" w:rsidRPr="00F62B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BA5"/>
    <w:rsid w:val="0032097E"/>
    <w:rsid w:val="00342E0A"/>
    <w:rsid w:val="00C13EC5"/>
    <w:rsid w:val="00F62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7D5C4"/>
  <w15:chartTrackingRefBased/>
  <w15:docId w15:val="{87F1FA7E-9FC5-494D-9122-2DA4B198B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BA5"/>
    <w:rPr>
      <w:rFonts w:eastAsiaTheme="majorEastAsia" w:cstheme="majorBidi"/>
      <w:color w:val="272727" w:themeColor="text1" w:themeTint="D8"/>
    </w:rPr>
  </w:style>
  <w:style w:type="paragraph" w:styleId="Title">
    <w:name w:val="Title"/>
    <w:basedOn w:val="Normal"/>
    <w:next w:val="Normal"/>
    <w:link w:val="TitleChar"/>
    <w:uiPriority w:val="10"/>
    <w:qFormat/>
    <w:rsid w:val="00F62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BA5"/>
    <w:pPr>
      <w:spacing w:before="160"/>
      <w:jc w:val="center"/>
    </w:pPr>
    <w:rPr>
      <w:i/>
      <w:iCs/>
      <w:color w:val="404040" w:themeColor="text1" w:themeTint="BF"/>
    </w:rPr>
  </w:style>
  <w:style w:type="character" w:customStyle="1" w:styleId="QuoteChar">
    <w:name w:val="Quote Char"/>
    <w:basedOn w:val="DefaultParagraphFont"/>
    <w:link w:val="Quote"/>
    <w:uiPriority w:val="29"/>
    <w:rsid w:val="00F62BA5"/>
    <w:rPr>
      <w:i/>
      <w:iCs/>
      <w:color w:val="404040" w:themeColor="text1" w:themeTint="BF"/>
    </w:rPr>
  </w:style>
  <w:style w:type="paragraph" w:styleId="ListParagraph">
    <w:name w:val="List Paragraph"/>
    <w:basedOn w:val="Normal"/>
    <w:uiPriority w:val="34"/>
    <w:qFormat/>
    <w:rsid w:val="00F62BA5"/>
    <w:pPr>
      <w:ind w:left="720"/>
      <w:contextualSpacing/>
    </w:pPr>
  </w:style>
  <w:style w:type="character" w:styleId="IntenseEmphasis">
    <w:name w:val="Intense Emphasis"/>
    <w:basedOn w:val="DefaultParagraphFont"/>
    <w:uiPriority w:val="21"/>
    <w:qFormat/>
    <w:rsid w:val="00F62BA5"/>
    <w:rPr>
      <w:i/>
      <w:iCs/>
      <w:color w:val="0F4761" w:themeColor="accent1" w:themeShade="BF"/>
    </w:rPr>
  </w:style>
  <w:style w:type="paragraph" w:styleId="IntenseQuote">
    <w:name w:val="Intense Quote"/>
    <w:basedOn w:val="Normal"/>
    <w:next w:val="Normal"/>
    <w:link w:val="IntenseQuoteChar"/>
    <w:uiPriority w:val="30"/>
    <w:qFormat/>
    <w:rsid w:val="00F62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BA5"/>
    <w:rPr>
      <w:i/>
      <w:iCs/>
      <w:color w:val="0F4761" w:themeColor="accent1" w:themeShade="BF"/>
    </w:rPr>
  </w:style>
  <w:style w:type="character" w:styleId="IntenseReference">
    <w:name w:val="Intense Reference"/>
    <w:basedOn w:val="DefaultParagraphFont"/>
    <w:uiPriority w:val="32"/>
    <w:qFormat/>
    <w:rsid w:val="00F62B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0947399">
      <w:bodyDiv w:val="1"/>
      <w:marLeft w:val="0"/>
      <w:marRight w:val="0"/>
      <w:marTop w:val="0"/>
      <w:marBottom w:val="0"/>
      <w:divBdr>
        <w:top w:val="none" w:sz="0" w:space="0" w:color="auto"/>
        <w:left w:val="none" w:sz="0" w:space="0" w:color="auto"/>
        <w:bottom w:val="none" w:sz="0" w:space="0" w:color="auto"/>
        <w:right w:val="none" w:sz="0" w:space="0" w:color="auto"/>
      </w:divBdr>
    </w:div>
    <w:div w:id="2030061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829</Words>
  <Characters>4730</Characters>
  <Application>Microsoft Office Word</Application>
  <DocSecurity>0</DocSecurity>
  <Lines>39</Lines>
  <Paragraphs>11</Paragraphs>
  <ScaleCrop>false</ScaleCrop>
  <Company>Infosys Limited</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Kanasani</dc:creator>
  <cp:keywords/>
  <dc:description/>
  <cp:lastModifiedBy>Rakesh Kanasani</cp:lastModifiedBy>
  <cp:revision>1</cp:revision>
  <dcterms:created xsi:type="dcterms:W3CDTF">2025-08-19T02:24:00Z</dcterms:created>
  <dcterms:modified xsi:type="dcterms:W3CDTF">2025-08-19T02:25:00Z</dcterms:modified>
</cp:coreProperties>
</file>