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B499BC6" w:rsidR="007A25E3" w:rsidRPr="004760F7" w:rsidRDefault="004760F7">
      <w:pPr>
        <w:spacing w:before="240" w:after="240"/>
        <w:rPr>
          <w:rFonts w:ascii="Times New Roman" w:hAnsi="Times New Roman" w:cs="Times New Roman"/>
        </w:rPr>
      </w:pPr>
      <w:r w:rsidRPr="004760F7">
        <w:rPr>
          <w:rFonts w:ascii="Times New Roman" w:hAnsi="Times New Roman" w:cs="Times New Roman"/>
          <w:b/>
          <w:bCs/>
          <w:highlight w:val="yellow"/>
        </w:rPr>
        <w:t>Main page:</w:t>
      </w:r>
      <w:r w:rsidRPr="004760F7">
        <w:rPr>
          <w:rFonts w:ascii="Times New Roman" w:hAnsi="Times New Roman" w:cs="Times New Roman"/>
        </w:rPr>
        <w:t xml:space="preserve"> Social Marketing</w:t>
      </w:r>
    </w:p>
    <w:p w14:paraId="00000004" w14:textId="22D22643" w:rsidR="007A25E3" w:rsidRPr="004760F7" w:rsidRDefault="004760F7">
      <w:pPr>
        <w:spacing w:before="240" w:after="240"/>
        <w:rPr>
          <w:rFonts w:ascii="Times New Roman" w:hAnsi="Times New Roman" w:cs="Times New Roman"/>
        </w:rPr>
      </w:pPr>
      <w:r w:rsidRPr="004760F7">
        <w:rPr>
          <w:rFonts w:ascii="Times New Roman" w:hAnsi="Times New Roman" w:cs="Times New Roman"/>
          <w:b/>
          <w:bCs/>
          <w:highlight w:val="yellow"/>
        </w:rPr>
        <w:t>Logos To Include:</w:t>
      </w:r>
      <w:r w:rsidRPr="004760F7">
        <w:rPr>
          <w:rFonts w:ascii="Times New Roman" w:hAnsi="Times New Roman" w:cs="Times New Roman"/>
          <w:highlight w:val="yellow"/>
        </w:rPr>
        <w:t xml:space="preserve"> Facebook, Instagram, Twitter, </w:t>
      </w:r>
      <w:proofErr w:type="spellStart"/>
      <w:r w:rsidRPr="004760F7">
        <w:rPr>
          <w:rFonts w:ascii="Times New Roman" w:hAnsi="Times New Roman" w:cs="Times New Roman"/>
          <w:highlight w:val="yellow"/>
        </w:rPr>
        <w:t>Linkedin</w:t>
      </w:r>
      <w:proofErr w:type="spellEnd"/>
      <w:r w:rsidRPr="004760F7">
        <w:rPr>
          <w:rFonts w:ascii="Times New Roman" w:hAnsi="Times New Roman" w:cs="Times New Roman"/>
          <w:highlight w:val="yellow"/>
        </w:rPr>
        <w:t xml:space="preserve">, </w:t>
      </w:r>
      <w:proofErr w:type="spellStart"/>
      <w:r w:rsidRPr="004760F7">
        <w:rPr>
          <w:rFonts w:ascii="Times New Roman" w:hAnsi="Times New Roman" w:cs="Times New Roman"/>
          <w:highlight w:val="yellow"/>
        </w:rPr>
        <w:t>Youtube</w:t>
      </w:r>
      <w:proofErr w:type="spellEnd"/>
      <w:r w:rsidRPr="004760F7">
        <w:rPr>
          <w:rFonts w:ascii="Times New Roman" w:hAnsi="Times New Roman" w:cs="Times New Roman"/>
          <w:highlight w:val="yellow"/>
        </w:rPr>
        <w:t xml:space="preserve">, </w:t>
      </w:r>
      <w:proofErr w:type="spellStart"/>
      <w:r w:rsidRPr="004760F7">
        <w:rPr>
          <w:rFonts w:ascii="Times New Roman" w:hAnsi="Times New Roman" w:cs="Times New Roman"/>
          <w:highlight w:val="yellow"/>
        </w:rPr>
        <w:t>Whatsapp</w:t>
      </w:r>
      <w:proofErr w:type="spellEnd"/>
    </w:p>
    <w:p w14:paraId="6887ACA5" w14:textId="77777777" w:rsidR="004760F7" w:rsidRPr="004760F7" w:rsidRDefault="004760F7" w:rsidP="004760F7">
      <w:pPr>
        <w:spacing w:before="240" w:after="240"/>
        <w:rPr>
          <w:rFonts w:ascii="Times New Roman" w:hAnsi="Times New Roman" w:cs="Times New Roman"/>
        </w:rPr>
      </w:pPr>
      <w:r w:rsidRPr="004760F7">
        <w:rPr>
          <w:rFonts w:ascii="Times New Roman" w:hAnsi="Times New Roman" w:cs="Times New Roman"/>
        </w:rPr>
        <w:t>We evolve an intimate understanding of your consumers and what their passion is through social media listening tools. We work intimately with brands to understand their objectives, build a compelling brand story, and create custom-built solutions for various platforms. We construct unforgettable brand stories to captivate existing and new customers for maximal reach and engagement. We continuously track the results of campaigns on various platforms. With these insights, we optimize campaigns in real-time for optimal performance.</w:t>
      </w:r>
    </w:p>
    <w:p w14:paraId="1EB77FB7" w14:textId="31301140" w:rsidR="004760F7" w:rsidRPr="004760F7" w:rsidRDefault="004760F7" w:rsidP="004760F7">
      <w:pPr>
        <w:spacing w:before="240" w:after="240"/>
        <w:rPr>
          <w:rFonts w:ascii="Times New Roman" w:hAnsi="Times New Roman" w:cs="Times New Roman"/>
        </w:rPr>
      </w:pPr>
      <w:r w:rsidRPr="004760F7">
        <w:rPr>
          <w:rFonts w:ascii="Times New Roman" w:hAnsi="Times New Roman" w:cs="Times New Roman"/>
        </w:rPr>
        <w:t>A trustworthy following on social media platforms can be the biggest weapon in your brand’s arsenal! Through our rare the mix of creativity powered by genius, we create, develop, and sustain brand awareness on social media.</w:t>
      </w:r>
    </w:p>
    <w:p w14:paraId="477088F1" w14:textId="2AAA9D69" w:rsidR="004760F7" w:rsidRPr="004760F7" w:rsidRDefault="004760F7" w:rsidP="004760F7">
      <w:pPr>
        <w:spacing w:before="240" w:after="240"/>
        <w:rPr>
          <w:rFonts w:ascii="Times New Roman" w:hAnsi="Times New Roman" w:cs="Times New Roman"/>
        </w:rPr>
      </w:pPr>
      <w:r w:rsidRPr="004760F7">
        <w:rPr>
          <w:rFonts w:ascii="Times New Roman" w:hAnsi="Times New Roman" w:cs="Times New Roman"/>
          <w:b/>
          <w:bCs/>
        </w:rPr>
        <w:t xml:space="preserve">Express </w:t>
      </w:r>
      <w:r w:rsidR="00753CEA" w:rsidRPr="004760F7">
        <w:rPr>
          <w:rFonts w:ascii="Times New Roman" w:hAnsi="Times New Roman" w:cs="Times New Roman"/>
          <w:b/>
          <w:bCs/>
        </w:rPr>
        <w:t>Your Brand Story</w:t>
      </w:r>
      <w:r>
        <w:rPr>
          <w:rFonts w:ascii="Times New Roman" w:hAnsi="Times New Roman" w:cs="Times New Roman"/>
        </w:rPr>
        <w:br/>
      </w:r>
      <w:r w:rsidRPr="004760F7">
        <w:rPr>
          <w:rFonts w:ascii="Times New Roman" w:hAnsi="Times New Roman" w:cs="Times New Roman"/>
        </w:rPr>
        <w:t>Every brand has charisma.  A compelling and expressive brand personality will help you establish a deep connection with your audience. We work closely with your team to understand your brand’s unique personality to ensure we find the unique and best strategy to communicate with.</w:t>
      </w:r>
    </w:p>
    <w:p w14:paraId="62165633" w14:textId="3579961E" w:rsidR="004760F7" w:rsidRPr="004760F7" w:rsidRDefault="004760F7" w:rsidP="004760F7">
      <w:pPr>
        <w:spacing w:before="240" w:after="240"/>
        <w:rPr>
          <w:rFonts w:ascii="Times New Roman" w:hAnsi="Times New Roman" w:cs="Times New Roman"/>
        </w:rPr>
      </w:pPr>
      <w:r w:rsidRPr="004760F7">
        <w:rPr>
          <w:rFonts w:ascii="Times New Roman" w:hAnsi="Times New Roman" w:cs="Times New Roman"/>
          <w:b/>
          <w:bCs/>
        </w:rPr>
        <w:t xml:space="preserve">Develop </w:t>
      </w:r>
      <w:r w:rsidR="00753CEA" w:rsidRPr="004760F7">
        <w:rPr>
          <w:rFonts w:ascii="Times New Roman" w:hAnsi="Times New Roman" w:cs="Times New Roman"/>
          <w:b/>
          <w:bCs/>
        </w:rPr>
        <w:t>Viral Content</w:t>
      </w:r>
      <w:r>
        <w:rPr>
          <w:rFonts w:ascii="Times New Roman" w:hAnsi="Times New Roman" w:cs="Times New Roman"/>
        </w:rPr>
        <w:br/>
      </w:r>
      <w:r w:rsidRPr="004760F7">
        <w:rPr>
          <w:rFonts w:ascii="Times New Roman" w:hAnsi="Times New Roman" w:cs="Times New Roman"/>
        </w:rPr>
        <w:t>We always have our fingers on the pulse of the social media world. Through our experts, we conceptualize campaigns designed to go viral. With our team of socially-savvy experts, all you need to do is take a seat and watch your brand story spread like wildfire!</w:t>
      </w:r>
    </w:p>
    <w:p w14:paraId="282E297A" w14:textId="5244BC83" w:rsidR="004760F7" w:rsidRPr="004760F7" w:rsidRDefault="004760F7" w:rsidP="004760F7">
      <w:pPr>
        <w:spacing w:before="240" w:after="240"/>
        <w:rPr>
          <w:rFonts w:ascii="Times New Roman" w:hAnsi="Times New Roman" w:cs="Times New Roman"/>
        </w:rPr>
      </w:pPr>
      <w:r w:rsidRPr="004760F7">
        <w:rPr>
          <w:rFonts w:ascii="Times New Roman" w:hAnsi="Times New Roman" w:cs="Times New Roman"/>
          <w:b/>
          <w:bCs/>
        </w:rPr>
        <w:t xml:space="preserve">Recognize </w:t>
      </w:r>
      <w:r w:rsidR="00753CEA" w:rsidRPr="004760F7">
        <w:rPr>
          <w:rFonts w:ascii="Times New Roman" w:hAnsi="Times New Roman" w:cs="Times New Roman"/>
          <w:b/>
          <w:bCs/>
        </w:rPr>
        <w:t>The Correct Platforms</w:t>
      </w:r>
      <w:r>
        <w:rPr>
          <w:rFonts w:ascii="Times New Roman" w:hAnsi="Times New Roman" w:cs="Times New Roman"/>
        </w:rPr>
        <w:br/>
      </w:r>
      <w:r w:rsidRPr="004760F7">
        <w:rPr>
          <w:rFonts w:ascii="Times New Roman" w:hAnsi="Times New Roman" w:cs="Times New Roman"/>
        </w:rPr>
        <w:t>Every platform can help you meet a specific set of objectives. We use our extensive experience in an extensive range of social media platforms such as Facebook, Instagram, LinkedIn, Pinterest, and Twitter to tailor-make your campaigns.</w:t>
      </w:r>
    </w:p>
    <w:p w14:paraId="487669A8" w14:textId="4F6FD27D" w:rsidR="004760F7" w:rsidRPr="004760F7" w:rsidRDefault="004760F7" w:rsidP="004760F7">
      <w:pPr>
        <w:spacing w:before="240" w:after="240"/>
        <w:rPr>
          <w:rFonts w:ascii="Times New Roman" w:hAnsi="Times New Roman" w:cs="Times New Roman"/>
        </w:rPr>
      </w:pPr>
      <w:r w:rsidRPr="004760F7">
        <w:rPr>
          <w:rFonts w:ascii="Times New Roman" w:hAnsi="Times New Roman" w:cs="Times New Roman"/>
          <w:b/>
          <w:bCs/>
        </w:rPr>
        <w:t>Design</w:t>
      </w:r>
      <w:r>
        <w:rPr>
          <w:rFonts w:ascii="Times New Roman" w:hAnsi="Times New Roman" w:cs="Times New Roman"/>
        </w:rPr>
        <w:br/>
      </w:r>
      <w:r w:rsidRPr="004760F7">
        <w:rPr>
          <w:rFonts w:ascii="Times New Roman" w:hAnsi="Times New Roman" w:cs="Times New Roman"/>
        </w:rPr>
        <w:t>Revolutionize loyal audiences into outstanding/strong leads .the power of social media doesn’t end at just brand awareness. The enormous reach social media offers makes it one of the most effective ways for brands to reach their consumers through targeted messages.</w:t>
      </w:r>
    </w:p>
    <w:p w14:paraId="01C036F7" w14:textId="77777777" w:rsidR="004760F7" w:rsidRPr="004760F7" w:rsidRDefault="004760F7" w:rsidP="004760F7">
      <w:pPr>
        <w:spacing w:before="240" w:after="240"/>
        <w:rPr>
          <w:rFonts w:ascii="Times New Roman" w:hAnsi="Times New Roman" w:cs="Times New Roman"/>
        </w:rPr>
      </w:pPr>
      <w:r w:rsidRPr="004760F7">
        <w:rPr>
          <w:rFonts w:ascii="Times New Roman" w:hAnsi="Times New Roman" w:cs="Times New Roman"/>
        </w:rPr>
        <w:t>We don’t just boost your brand, we take your consumers through a voyage. This starts right from creative posts that grab their attention, nurturing them through sustained community building to finally reshape them into leads through compelling calls-to-action.</w:t>
      </w:r>
    </w:p>
    <w:p w14:paraId="6D30D9C8" w14:textId="12CC11C5" w:rsidR="004760F7" w:rsidRPr="004760F7" w:rsidRDefault="004760F7" w:rsidP="004760F7">
      <w:pPr>
        <w:spacing w:before="240" w:after="240"/>
        <w:rPr>
          <w:rFonts w:ascii="Times New Roman" w:hAnsi="Times New Roman" w:cs="Times New Roman"/>
        </w:rPr>
      </w:pPr>
      <w:r w:rsidRPr="004760F7">
        <w:rPr>
          <w:rFonts w:ascii="Times New Roman" w:hAnsi="Times New Roman" w:cs="Times New Roman"/>
          <w:b/>
          <w:bCs/>
        </w:rPr>
        <w:t>Full</w:t>
      </w:r>
      <w:r w:rsidR="00753CEA" w:rsidRPr="004760F7">
        <w:rPr>
          <w:rFonts w:ascii="Times New Roman" w:hAnsi="Times New Roman" w:cs="Times New Roman"/>
          <w:b/>
          <w:bCs/>
        </w:rPr>
        <w:t>-Funnel Marketing</w:t>
      </w:r>
      <w:r>
        <w:rPr>
          <w:rFonts w:ascii="Times New Roman" w:hAnsi="Times New Roman" w:cs="Times New Roman"/>
        </w:rPr>
        <w:br/>
      </w:r>
      <w:r w:rsidRPr="004760F7">
        <w:rPr>
          <w:rFonts w:ascii="Times New Roman" w:hAnsi="Times New Roman" w:cs="Times New Roman"/>
        </w:rPr>
        <w:t>Through native advertising on platforms like Taboola and Facebook’s audience network and Instagram, our team of experienced social media savants ensures your brand gains maximum exposure among highly-relevant audiences.</w:t>
      </w:r>
    </w:p>
    <w:p w14:paraId="061FC3F9" w14:textId="77777777" w:rsidR="004760F7" w:rsidRPr="004760F7" w:rsidRDefault="004760F7" w:rsidP="004760F7">
      <w:pPr>
        <w:spacing w:before="240" w:after="240"/>
        <w:rPr>
          <w:rFonts w:ascii="Times New Roman" w:hAnsi="Times New Roman" w:cs="Times New Roman"/>
        </w:rPr>
      </w:pPr>
    </w:p>
    <w:p w14:paraId="04E13007" w14:textId="2A6B4583" w:rsidR="004760F7" w:rsidRPr="004760F7" w:rsidRDefault="004760F7" w:rsidP="004760F7">
      <w:pPr>
        <w:spacing w:before="240" w:after="240"/>
        <w:rPr>
          <w:rFonts w:ascii="Times New Roman" w:hAnsi="Times New Roman" w:cs="Times New Roman"/>
        </w:rPr>
      </w:pPr>
      <w:r w:rsidRPr="004760F7">
        <w:rPr>
          <w:rFonts w:ascii="Times New Roman" w:hAnsi="Times New Roman" w:cs="Times New Roman"/>
          <w:b/>
          <w:bCs/>
        </w:rPr>
        <w:lastRenderedPageBreak/>
        <w:t>Native</w:t>
      </w:r>
      <w:r>
        <w:rPr>
          <w:rFonts w:ascii="Times New Roman" w:hAnsi="Times New Roman" w:cs="Times New Roman"/>
        </w:rPr>
        <w:br/>
      </w:r>
      <w:r w:rsidRPr="004760F7">
        <w:rPr>
          <w:rFonts w:ascii="Times New Roman" w:hAnsi="Times New Roman" w:cs="Times New Roman"/>
        </w:rPr>
        <w:t xml:space="preserve">Through native advertising on platforms like </w:t>
      </w:r>
      <w:r>
        <w:rPr>
          <w:rFonts w:ascii="Times New Roman" w:hAnsi="Times New Roman" w:cs="Times New Roman"/>
        </w:rPr>
        <w:t>T</w:t>
      </w:r>
      <w:r w:rsidRPr="004760F7">
        <w:rPr>
          <w:rFonts w:ascii="Times New Roman" w:hAnsi="Times New Roman" w:cs="Times New Roman"/>
        </w:rPr>
        <w:t xml:space="preserve">aboola and </w:t>
      </w:r>
      <w:r>
        <w:rPr>
          <w:rFonts w:ascii="Times New Roman" w:hAnsi="Times New Roman" w:cs="Times New Roman"/>
        </w:rPr>
        <w:t>F</w:t>
      </w:r>
      <w:r w:rsidRPr="004760F7">
        <w:rPr>
          <w:rFonts w:ascii="Times New Roman" w:hAnsi="Times New Roman" w:cs="Times New Roman"/>
        </w:rPr>
        <w:t>acebook’s audience network and Instagram, our team of skilled social media masters ensure your brand earns maximum exposure among highly-relevant audiences.</w:t>
      </w:r>
    </w:p>
    <w:p w14:paraId="00000017" w14:textId="56B2F067" w:rsidR="007A25E3" w:rsidRPr="004760F7" w:rsidRDefault="004760F7" w:rsidP="004760F7">
      <w:pPr>
        <w:spacing w:before="240" w:after="240"/>
        <w:rPr>
          <w:rFonts w:ascii="Times New Roman" w:hAnsi="Times New Roman" w:cs="Times New Roman"/>
        </w:rPr>
      </w:pPr>
      <w:r w:rsidRPr="004760F7">
        <w:rPr>
          <w:rFonts w:ascii="Times New Roman" w:hAnsi="Times New Roman" w:cs="Times New Roman"/>
          <w:b/>
          <w:bCs/>
        </w:rPr>
        <w:t xml:space="preserve">Ad </w:t>
      </w:r>
      <w:r w:rsidR="00753CEA" w:rsidRPr="004760F7">
        <w:rPr>
          <w:rFonts w:ascii="Times New Roman" w:hAnsi="Times New Roman" w:cs="Times New Roman"/>
          <w:b/>
          <w:bCs/>
        </w:rPr>
        <w:t>Platforms</w:t>
      </w:r>
      <w:r>
        <w:rPr>
          <w:rFonts w:ascii="Times New Roman" w:hAnsi="Times New Roman" w:cs="Times New Roman"/>
        </w:rPr>
        <w:br/>
      </w:r>
      <w:r w:rsidRPr="004760F7">
        <w:rPr>
          <w:rFonts w:ascii="Times New Roman" w:hAnsi="Times New Roman" w:cs="Times New Roman"/>
        </w:rPr>
        <w:t>We have a proven track record of promotions across numerous platforms such as Facebook, Instagram, LinkedIn, and more. Through our blend of creative content and powerful CTAs, we ensure your brand enjoys topmost reach and high conversions, all at the lowest cost-per-lead.</w:t>
      </w:r>
    </w:p>
    <w:sectPr w:rsidR="007A25E3" w:rsidRPr="004760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5E3"/>
    <w:rsid w:val="004760F7"/>
    <w:rsid w:val="00753CEA"/>
    <w:rsid w:val="007A25E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3FDE2D16"/>
  <w15:docId w15:val="{F0FA414E-B88C-B84F-95CF-3FF84071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2020-11-14T13:18:00Z</dcterms:created>
  <dcterms:modified xsi:type="dcterms:W3CDTF">2020-11-14T13:38:00Z</dcterms:modified>
</cp:coreProperties>
</file>