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Normal"/>
        <w:numPr>
          <w:ilvl w:val="0"/>
          <w:numId w:val="0"/>
        </w:numPr>
        <w:rPr/>
      </w:pPr>
      <w:r>
        <w:rPr/>
      </w:r>
      <w:r/>
    </w:p>
    <w:p>
      <w:pPr>
        <w:pStyle w:val="Heading2"/>
      </w:pPr>
      <w:r>
        <w:rPr/>
        <w:t>Simulator flow:</w:t>
      </w:r>
      <w:r/>
    </w:p>
    <w:p>
      <w:pPr>
        <w:pStyle w:val="Normal"/>
        <w:rPr/>
      </w:pPr>
      <w:r>
        <w:rPr/>
        <w:t>The simulator executes a program in 2 steps:</w:t>
      </w:r>
      <w:r/>
    </w:p>
    <w:p>
      <w:pPr>
        <w:pStyle w:val="ListParagraph"/>
        <w:numPr>
          <w:ilvl w:val="0"/>
          <w:numId w:val="2"/>
        </w:numPr>
      </w:pPr>
      <w:r>
        <w:rPr/>
        <w:t>M</w:t>
      </w:r>
      <w:r>
        <w:rPr/>
        <w:t xml:space="preserve">emory is loaded with input memory file </w:t>
      </w:r>
      <w:r/>
    </w:p>
    <w:p>
      <w:pPr>
        <w:pStyle w:val="ListParagraph"/>
        <w:rPr/>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rPr/>
      </w:pPr>
      <w:r>
        <w:rPr/>
      </w:r>
      <w:r/>
    </w:p>
    <w:p>
      <w:pPr>
        <w:pStyle w:val="ListParagraph"/>
        <w:numPr>
          <w:ilvl w:val="0"/>
          <w:numId w:val="2"/>
        </w:numPr>
        <w:rPr/>
      </w:pPr>
      <w:r>
        <w:rPr/>
        <w:t>Simulator executes instruction one by one.</w:t>
      </w:r>
      <w:r/>
    </w:p>
    <w:p>
      <w:pPr>
        <w:pStyle w:val="ListParagraph"/>
        <w:rPr/>
      </w:pPr>
      <w:r>
        <w:rPr/>
      </w:r>
      <w:r/>
    </w:p>
    <w:p>
      <w:pPr>
        <w:pStyle w:val="ListParagraph"/>
      </w:pPr>
      <w:r>
        <w:rPr>
          <w:sz w:val="18"/>
          <w:szCs w:val="18"/>
        </w:rPr>
        <w:t xml:space="preserve">Simulator executes the instruction till it reaches end of Program Counter (PC) or if it encounters an SWI 0x11 interrupt. </w:t>
      </w:r>
      <w:r/>
    </w:p>
    <w:p>
      <w:pPr>
        <w:pStyle w:val="ListParagraph"/>
      </w:pPr>
      <w:r>
        <w:rPr>
          <w:sz w:val="18"/>
          <w:szCs w:val="18"/>
        </w:rPr>
        <w:t>T</w:t>
      </w:r>
      <w:r>
        <w:rPr>
          <w:sz w:val="18"/>
          <w:szCs w:val="18"/>
        </w:rPr>
        <w:t>he simulator repeatedly calls fetch, decode, execute, memory and writeback while updating the PC and executes the instructions one by one.</w:t>
      </w:r>
      <w:r/>
    </w:p>
    <w:p>
      <w:pPr>
        <w:pStyle w:val="ListParagraph"/>
        <w:rPr>
          <w:sz w:val="18"/>
          <w:sz w:val="16"/>
          <w:szCs w:val="18"/>
        </w:rPr>
      </w:pPr>
      <w:r>
        <w:rPr/>
      </w:r>
      <w:r/>
    </w:p>
    <w:p>
      <w:pPr>
        <w:pStyle w:val="Normal"/>
        <w:rPr/>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u w:val="none"/>
          <w:color w:val="000000"/>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u w:val="none"/>
          <w:color w:val="000000"/>
        </w:rPr>
      </w:pPr>
      <w:r>
        <w:rPr>
          <w:color w:val="000000"/>
          <w:u w:val="none"/>
        </w:rPr>
      </w:r>
      <w:r/>
    </w:p>
    <w:p>
      <w:pPr>
        <w:pStyle w:val="Normal"/>
        <w:spacing w:before="0" w:after="0"/>
      </w:pPr>
      <w:r>
        <w:rPr>
          <w:color w:val="000000"/>
          <w:sz w:val="28"/>
          <w:szCs w:val="28"/>
          <w:u w:val="single"/>
        </w:rPr>
        <w:t>DECODE</w:t>
      </w:r>
      <w:r/>
    </w:p>
    <w:p>
      <w:pPr>
        <w:pStyle w:val="Normal"/>
        <w:spacing w:before="0" w:after="0"/>
        <w:rPr>
          <w:sz w:val="28"/>
          <w:u w:val="single"/>
          <w:sz w:val="28"/>
          <w:szCs w:val="28"/>
          <w:color w:val="000000"/>
        </w:rPr>
      </w:pPr>
      <w:r>
        <w:rPr>
          <w:color w:val="000000"/>
          <w:sz w:val="28"/>
          <w:szCs w:val="28"/>
          <w:u w:val="single"/>
        </w:rPr>
      </w:r>
      <w:r/>
    </w:p>
    <w:p>
      <w:pPr>
        <w:pStyle w:val="Normal"/>
        <w:spacing w:before="0" w:after="0"/>
      </w:pPr>
      <w:r>
        <w:rPr>
          <w:color w:val="000000"/>
          <w:sz w:val="22"/>
          <w:szCs w:val="22"/>
          <w:u w:val="none"/>
        </w:rPr>
        <w:t>Files:</w:t>
      </w:r>
      <w:r/>
    </w:p>
    <w:p>
      <w:pPr>
        <w:pStyle w:val="Normal"/>
        <w:spacing w:before="0" w:after="0"/>
      </w:pPr>
      <w:r>
        <w:rPr>
          <w:color w:val="000000"/>
          <w:sz w:val="22"/>
          <w:szCs w:val="22"/>
          <w:u w:val="none"/>
        </w:rPr>
        <w:tab/>
        <w:t>decode.c</w:t>
      </w:r>
      <w:r/>
    </w:p>
    <w:p>
      <w:pPr>
        <w:pStyle w:val="Normal"/>
        <w:spacing w:before="0" w:after="0"/>
      </w:pPr>
      <w:r>
        <w:rPr>
          <w:color w:val="000000"/>
          <w:sz w:val="22"/>
          <w:szCs w:val="22"/>
          <w:u w:val="none"/>
        </w:rPr>
        <w:tab/>
        <w:t>decode_branch.c</w:t>
      </w:r>
      <w:r/>
    </w:p>
    <w:p>
      <w:pPr>
        <w:pStyle w:val="Normal"/>
        <w:spacing w:before="0" w:after="0"/>
      </w:pPr>
      <w:r>
        <w:rPr>
          <w:color w:val="000000"/>
          <w:sz w:val="22"/>
          <w:szCs w:val="22"/>
          <w:u w:val="none"/>
        </w:rPr>
        <w:tab/>
      </w:r>
      <w:r>
        <w:rPr>
          <w:color w:val="000000"/>
          <w:sz w:val="22"/>
          <w:szCs w:val="22"/>
          <w:u w:val="none"/>
        </w:rPr>
        <w:t>decode_dataproc.c</w:t>
      </w:r>
      <w:r/>
    </w:p>
    <w:p>
      <w:pPr>
        <w:pStyle w:val="Normal"/>
        <w:spacing w:before="0" w:after="0"/>
      </w:pPr>
      <w:r>
        <w:rPr>
          <w:color w:val="000000"/>
          <w:sz w:val="22"/>
          <w:szCs w:val="22"/>
          <w:u w:val="none"/>
        </w:rPr>
        <w:tab/>
        <w:t>decode_datatrans.c</w:t>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Work flow:</w:t>
      </w:r>
      <w:r/>
    </w:p>
    <w:p>
      <w:pPr>
        <w:pStyle w:val="Normal"/>
        <w:spacing w:before="0" w:after="0"/>
      </w:pPr>
      <w:r>
        <w:rPr>
          <w:color w:val="000000"/>
          <w:sz w:val="22"/>
          <w:szCs w:val="22"/>
          <w:u w:val="none"/>
        </w:rPr>
        <w:t>1. decode() : extracts the bit specifying the type of instruction. Instruction type is as follows:</w:t>
      </w:r>
      <w:r/>
    </w:p>
    <w:p>
      <w:pPr>
        <w:pStyle w:val="Normal"/>
        <w:spacing w:before="0" w:after="0"/>
      </w:pPr>
      <w:r>
        <w:rPr>
          <w:color w:val="000000"/>
          <w:sz w:val="22"/>
          <w:szCs w:val="22"/>
          <w:u w:val="none"/>
        </w:rPr>
        <w:tab/>
        <w:t>According to the instruction type, the respective function is called.</w:t>
      </w:r>
      <w:r/>
    </w:p>
    <w:p>
      <w:pPr>
        <w:pStyle w:val="Normal"/>
        <w:spacing w:before="0" w:after="0"/>
        <w:rPr/>
      </w:pPr>
      <w:r>
        <w:rPr>
          <w:color w:val="000000"/>
          <w:sz w:val="22"/>
          <w:szCs w:val="22"/>
          <w:u w:val="none"/>
        </w:rPr>
      </w:r>
      <w:r/>
    </w:p>
    <w:tbl>
      <w:tblPr>
        <w:tblW w:w="2250" w:type="dxa"/>
        <w:jc w:val="left"/>
        <w:tblInd w:w="44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
        <w:gridCol w:w="1980"/>
      </w:tblGrid>
      <w:tr>
        <w:trPr/>
        <w:tc>
          <w:tcPr>
            <w:tcW w:w="2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0</w:t>
            </w:r>
            <w:r/>
          </w:p>
        </w:tc>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Processing</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1</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Transfer</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2</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 xml:space="preserve">Branch </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3</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SWI Exit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decode_dataproc() : called in case of a data processing instruction. This function extracts 5 values :</w:t>
      </w:r>
      <w:r/>
    </w:p>
    <w:p>
      <w:pPr>
        <w:pStyle w:val="Normal"/>
        <w:numPr>
          <w:ilvl w:val="0"/>
          <w:numId w:val="7"/>
        </w:numPr>
        <w:spacing w:before="0" w:after="0"/>
        <w:rPr>
          <w:sz w:val="22"/>
          <w:u w:val="none"/>
          <w:sz w:val="19"/>
          <w:szCs w:val="22"/>
          <w:color w:val="000000"/>
        </w:rPr>
      </w:pPr>
      <w:r>
        <w:rPr>
          <w:color w:val="000000"/>
          <w:sz w:val="22"/>
          <w:szCs w:val="22"/>
          <w:u w:val="none"/>
        </w:rPr>
        <w:t>Opcode</w:t>
      </w:r>
      <w:r/>
    </w:p>
    <w:p>
      <w:pPr>
        <w:pStyle w:val="Normal"/>
        <w:numPr>
          <w:ilvl w:val="0"/>
          <w:numId w:val="7"/>
        </w:numPr>
        <w:spacing w:before="0" w:after="0"/>
        <w:rPr>
          <w:sz w:val="22"/>
          <w:u w:val="none"/>
          <w:sz w:val="19"/>
          <w:szCs w:val="22"/>
          <w:color w:val="000000"/>
        </w:rPr>
      </w:pPr>
      <w:r>
        <w:rPr>
          <w:color w:val="000000"/>
          <w:sz w:val="22"/>
          <w:szCs w:val="22"/>
          <w:u w:val="none"/>
        </w:rPr>
        <w:t>Operand1</w:t>
      </w:r>
      <w:r/>
    </w:p>
    <w:p>
      <w:pPr>
        <w:pStyle w:val="Normal"/>
        <w:numPr>
          <w:ilvl w:val="0"/>
          <w:numId w:val="7"/>
        </w:numPr>
        <w:spacing w:before="0" w:after="0"/>
        <w:rPr>
          <w:sz w:val="22"/>
          <w:u w:val="none"/>
          <w:sz w:val="19"/>
          <w:szCs w:val="22"/>
          <w:color w:val="000000"/>
        </w:rPr>
      </w:pPr>
      <w:r>
        <w:rPr>
          <w:color w:val="000000"/>
          <w:sz w:val="22"/>
          <w:szCs w:val="22"/>
          <w:u w:val="none"/>
        </w:rPr>
        <w:t>Destination registers</w:t>
      </w:r>
      <w:r/>
    </w:p>
    <w:p>
      <w:pPr>
        <w:pStyle w:val="Normal"/>
        <w:numPr>
          <w:ilvl w:val="0"/>
          <w:numId w:val="7"/>
        </w:numPr>
        <w:spacing w:before="0" w:after="0"/>
      </w:pPr>
      <w:r>
        <w:rPr>
          <w:color w:val="000000"/>
          <w:sz w:val="22"/>
          <w:szCs w:val="22"/>
          <w:u w:val="none"/>
        </w:rPr>
        <w:t xml:space="preserve">Immediate – </w:t>
      </w:r>
      <w:r>
        <w:rPr>
          <w:color w:val="000000"/>
          <w:sz w:val="22"/>
          <w:szCs w:val="22"/>
          <w:u w:val="none"/>
        </w:rPr>
        <w:t>specifies how operand 2 is given</w:t>
      </w:r>
      <w:r/>
    </w:p>
    <w:p>
      <w:pPr>
        <w:pStyle w:val="Normal"/>
        <w:numPr>
          <w:ilvl w:val="0"/>
          <w:numId w:val="0"/>
        </w:numPr>
        <w:spacing w:before="0" w:after="0"/>
        <w:rPr>
          <w:sz w:val="18"/>
          <w:u w:val="none"/>
          <w:sz w:val="16"/>
          <w:szCs w:val="18"/>
          <w:color w:val="000000"/>
        </w:rPr>
      </w:pPr>
      <w:r>
        <w:rPr>
          <w:color w:val="000000"/>
          <w:sz w:val="18"/>
          <w:szCs w:val="18"/>
          <w:u w:val="none"/>
        </w:rPr>
        <w:t>If Immediate==1 : imm. reference</w:t>
      </w:r>
      <w:r/>
    </w:p>
    <w:p>
      <w:pPr>
        <w:pStyle w:val="Normal"/>
        <w:numPr>
          <w:ilvl w:val="0"/>
          <w:numId w:val="0"/>
        </w:numPr>
        <w:spacing w:before="0" w:after="0"/>
        <w:rPr>
          <w:sz w:val="18"/>
          <w:u w:val="none"/>
          <w:sz w:val="16"/>
          <w:szCs w:val="18"/>
          <w:color w:val="000000"/>
        </w:rPr>
      </w:pPr>
      <w:r>
        <w:rPr>
          <w:color w:val="000000"/>
          <w:sz w:val="18"/>
          <w:szCs w:val="18"/>
          <w:u w:val="none"/>
        </w:rPr>
        <w:t>If Immediate==0 : register reference</w:t>
      </w:r>
      <w:r/>
    </w:p>
    <w:p>
      <w:pPr>
        <w:pStyle w:val="Normal"/>
        <w:numPr>
          <w:ilvl w:val="0"/>
          <w:numId w:val="7"/>
        </w:numPr>
        <w:spacing w:before="0" w:after="0"/>
        <w:rPr>
          <w:sz w:val="22"/>
          <w:u w:val="none"/>
          <w:sz w:val="19"/>
          <w:szCs w:val="22"/>
          <w:color w:val="000000"/>
        </w:rPr>
      </w:pPr>
      <w:r>
        <w:rPr>
          <w:color w:val="000000"/>
          <w:sz w:val="22"/>
          <w:szCs w:val="22"/>
          <w:u w:val="none"/>
        </w:rPr>
        <w:t>Operand2</w:t>
      </w:r>
      <w:r/>
    </w:p>
    <w:p>
      <w:pPr>
        <w:pStyle w:val="Normal"/>
        <w:spacing w:before="0" w:after="0"/>
        <w:rPr>
          <w:sz w:val="22"/>
          <w:u w:val="none"/>
          <w:sz w:val="19"/>
          <w:szCs w:val="22"/>
          <w:color w:val="000000"/>
        </w:rPr>
      </w:pPr>
      <w:r>
        <w:rPr>
          <w:color w:val="000000"/>
          <w:sz w:val="22"/>
          <w:szCs w:val="22"/>
          <w:u w:val="none"/>
        </w:rPr>
        <w:t>3. decode_datatrans() : called in case of a data transfer instruction. Extracts whether the instruction is LOAD or STORE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decode_branch() : called in case of a branch instruction. Extracts the conditions bits along with the Zero and Negative flag to get what kind of branch it is.</w:t>
      </w:r>
      <w:r/>
    </w:p>
    <w:p>
      <w:pPr>
        <w:pStyle w:val="Normal"/>
        <w:spacing w:before="0" w:after="0"/>
        <w:rPr>
          <w:sz w:val="22"/>
          <w:u w:val="none"/>
          <w:sz w:val="19"/>
          <w:szCs w:val="22"/>
          <w:color w:val="000000"/>
        </w:rPr>
      </w:pPr>
      <w:r>
        <w:rPr>
          <w:color w:val="000000"/>
          <w:sz w:val="22"/>
          <w:szCs w:val="22"/>
          <w:u w:val="none"/>
        </w:rPr>
      </w:r>
      <w:r/>
    </w:p>
    <w:tbl>
      <w:tblPr>
        <w:tblW w:w="6210" w:type="dxa"/>
        <w:jc w:val="left"/>
        <w:tblInd w:w="15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3060"/>
        <w:gridCol w:w="1890"/>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Cond. Bits</w:t>
            </w:r>
            <w:r/>
          </w:p>
        </w:tc>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Flags (N-negative Z-Zero)</w:t>
            </w:r>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Type of Branch</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BEQ</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BNE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 &amp;&amp;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 ||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14</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 unconditional</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5"/>
          <w:szCs w:val="28"/>
          <w:color w:val="000000"/>
        </w:rPr>
      </w:pPr>
      <w:r>
        <w:rPr>
          <w:color w:val="000000"/>
          <w:sz w:val="28"/>
          <w:szCs w:val="28"/>
          <w:u w:val="single"/>
        </w:rPr>
        <w:t>EXECUTE</w:t>
      </w:r>
      <w:r/>
    </w:p>
    <w:p>
      <w:pPr>
        <w:pStyle w:val="Normal"/>
        <w:spacing w:before="0" w:after="0"/>
        <w:rPr>
          <w:sz w:val="28"/>
          <w:u w:val="single"/>
          <w:sz w:val="25"/>
          <w:szCs w:val="28"/>
          <w:color w:val="000000"/>
        </w:rPr>
      </w:pPr>
      <w:r>
        <w:rPr>
          <w:color w:val="000000"/>
          <w:sz w:val="28"/>
          <w:szCs w:val="28"/>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execute.c</w:t>
      </w:r>
      <w:r/>
    </w:p>
    <w:p>
      <w:pPr>
        <w:pStyle w:val="Normal"/>
        <w:spacing w:before="0" w:after="0"/>
        <w:rPr>
          <w:sz w:val="22"/>
          <w:u w:val="none"/>
          <w:sz w:val="19"/>
          <w:szCs w:val="22"/>
          <w:color w:val="000000"/>
        </w:rPr>
      </w:pPr>
      <w:r>
        <w:rPr>
          <w:color w:val="000000"/>
          <w:sz w:val="22"/>
          <w:szCs w:val="22"/>
          <w:u w:val="none"/>
        </w:rPr>
        <w:tab/>
        <w:t>execute_data_proc.c</w:t>
      </w:r>
      <w:r/>
    </w:p>
    <w:p>
      <w:pPr>
        <w:pStyle w:val="Normal"/>
        <w:spacing w:before="0" w:after="0"/>
        <w:rPr>
          <w:sz w:val="22"/>
          <w:u w:val="none"/>
          <w:sz w:val="19"/>
          <w:szCs w:val="22"/>
          <w:color w:val="000000"/>
        </w:rPr>
      </w:pPr>
      <w:r>
        <w:rPr>
          <w:color w:val="000000"/>
          <w:sz w:val="22"/>
          <w:szCs w:val="22"/>
          <w:u w:val="none"/>
        </w:rPr>
        <w:tab/>
        <w:t>execute_data_trans.c</w:t>
      </w:r>
      <w:r/>
    </w:p>
    <w:p>
      <w:pPr>
        <w:pStyle w:val="Normal"/>
        <w:spacing w:before="0" w:after="0"/>
        <w:rPr>
          <w:sz w:val="22"/>
          <w:u w:val="none"/>
          <w:sz w:val="19"/>
          <w:szCs w:val="22"/>
          <w:color w:val="000000"/>
        </w:rPr>
      </w:pPr>
      <w:r>
        <w:rPr>
          <w:color w:val="000000"/>
          <w:sz w:val="22"/>
          <w:szCs w:val="22"/>
          <w:u w:val="none"/>
        </w:rPr>
        <w:tab/>
        <w:t>execute_branch.c</w:t>
      </w:r>
      <w:r/>
    </w:p>
    <w:p>
      <w:pPr>
        <w:pStyle w:val="Normal"/>
        <w:spacing w:before="0" w:after="0"/>
      </w:pPr>
      <w:r>
        <w:rPr>
          <w:color w:val="000000"/>
          <w:sz w:val="22"/>
          <w:szCs w:val="22"/>
          <w:u w:val="none"/>
        </w:rPr>
        <w:tab/>
      </w:r>
      <w:r>
        <w:rPr>
          <w:color w:val="000000"/>
          <w:sz w:val="22"/>
          <w:szCs w:val="22"/>
          <w:u w:val="none"/>
        </w:rPr>
        <w:t>update_flags.c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rPr>
          <w:sz w:val="22"/>
          <w:u w:val="none"/>
          <w:sz w:val="19"/>
          <w:szCs w:val="22"/>
          <w:color w:val="000000"/>
        </w:rPr>
      </w:pPr>
      <w:r>
        <w:rPr>
          <w:color w:val="000000"/>
          <w:sz w:val="22"/>
          <w:szCs w:val="22"/>
          <w:u w:val="none"/>
        </w:rPr>
        <w:t>1. execute() : Executes 2 tasks :</w:t>
      </w:r>
      <w:r/>
    </w:p>
    <w:p>
      <w:pPr>
        <w:pStyle w:val="Normal"/>
        <w:spacing w:before="0" w:after="0"/>
        <w:rPr>
          <w:sz w:val="22"/>
          <w:u w:val="none"/>
          <w:sz w:val="19"/>
          <w:szCs w:val="22"/>
          <w:color w:val="000000"/>
        </w:rPr>
      </w:pPr>
      <w:r>
        <w:rPr>
          <w:color w:val="000000"/>
          <w:sz w:val="22"/>
          <w:szCs w:val="22"/>
          <w:u w:val="none"/>
        </w:rPr>
        <w:tab/>
        <w:tab/>
        <w:t>1. If instruction is SWI 0x11 : Exit program</w:t>
      </w:r>
      <w:r/>
    </w:p>
    <w:p>
      <w:pPr>
        <w:pStyle w:val="Normal"/>
        <w:spacing w:before="0" w:after="0"/>
        <w:rPr>
          <w:sz w:val="22"/>
          <w:u w:val="none"/>
          <w:sz w:val="19"/>
          <w:szCs w:val="22"/>
          <w:color w:val="000000"/>
        </w:rPr>
      </w:pPr>
      <w:r>
        <w:rPr>
          <w:color w:val="000000"/>
          <w:sz w:val="22"/>
          <w:szCs w:val="22"/>
          <w:u w:val="none"/>
        </w:rPr>
        <w:tab/>
        <w:tab/>
        <w:t>2. Else, calls respective functions according to instruction type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execute_data_proc() : executes the operation based on the Opcode extracted during decode</w:t>
      </w:r>
      <w:r/>
    </w:p>
    <w:tbl>
      <w:tblPr>
        <w:tblW w:w="3150" w:type="dxa"/>
        <w:jc w:val="left"/>
        <w:tblInd w:w="293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07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Opcode</w:t>
            </w:r>
            <w:r/>
          </w:p>
        </w:tc>
        <w:tc>
          <w:tcPr>
            <w:tcW w:w="2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Operation</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AND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XOR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SUB</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4</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 with CARRY</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sz w:val="18"/>
                <w:szCs w:val="18"/>
              </w:rPr>
              <w:t xml:space="preserve">SUB with Flag Updation </w:t>
            </w:r>
            <w:r>
              <w:rPr>
                <w:sz w:val="18"/>
                <w:szCs w:val="18"/>
              </w:rPr>
              <w:t>(it then calls flag_update())</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MOVE</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NOT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3. execute_data_tans() : Extracts the base address ie- address of value to be stored in case of STR and address of destination register in case of LDR. Then updates the respective address</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execute_branch() : Extracts the offset (signed) by which to change the PC for the current branch and applies the offset to PC.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8"/>
          <w:szCs w:val="28"/>
          <w:color w:val="000000"/>
        </w:rPr>
      </w:pPr>
      <w:r>
        <w:rPr>
          <w:color w:val="000000"/>
          <w:sz w:val="28"/>
          <w:szCs w:val="28"/>
          <w:u w:val="single"/>
        </w:rPr>
        <w:t>MEMORY</w:t>
      </w:r>
      <w:r/>
    </w:p>
    <w:p>
      <w:pPr>
        <w:pStyle w:val="Normal"/>
        <w:spacing w:before="0" w:after="0"/>
        <w:rPr>
          <w:sz w:val="22"/>
          <w:u w:val="single"/>
          <w:sz w:val="19"/>
          <w:szCs w:val="22"/>
          <w:color w:val="000000"/>
        </w:rPr>
      </w:pPr>
      <w:r>
        <w:rPr>
          <w:color w:val="000000"/>
          <w:sz w:val="22"/>
          <w:szCs w:val="22"/>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mem.c</w:t>
      </w:r>
      <w:r/>
    </w:p>
    <w:p>
      <w:pPr>
        <w:pStyle w:val="Normal"/>
        <w:spacing w:before="0" w:after="0"/>
        <w:rPr>
          <w:sz w:val="22"/>
          <w:u w:val="none"/>
          <w:sz w:val="19"/>
          <w:szCs w:val="22"/>
          <w:color w:val="000000"/>
        </w:rPr>
      </w:pPr>
      <w:r>
        <w:rPr>
          <w:color w:val="000000"/>
          <w:sz w:val="22"/>
          <w:szCs w:val="22"/>
          <w:u w:val="none"/>
        </w:rPr>
        <w:tab/>
        <w:t>write_word.c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pPr>
      <w:r>
        <w:rPr>
          <w:color w:val="000000"/>
          <w:sz w:val="22"/>
          <w:szCs w:val="22"/>
          <w:u w:val="none"/>
        </w:rPr>
        <w:t xml:space="preserve">1. mem() : this is called only in case of data transfer instructions. It extracts the operand register or the memory offset. In case of an LDR instruction, the required value is loaded into the destination register (register parameters calculated by the </w:t>
      </w:r>
      <w:r>
        <w:rPr>
          <w:color w:val="000000"/>
          <w:sz w:val="22"/>
          <w:szCs w:val="22"/>
          <w:u w:val="none"/>
        </w:rPr>
        <w:t>the operand register and the offset).</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write_word() : called in case of an STR instruction. Stores value in an intermediate variable to be written to memory in write back stage.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8"/>
          <w:szCs w:val="28"/>
          <w:color w:val="000000"/>
        </w:rPr>
      </w:pPr>
      <w:r>
        <w:rPr>
          <w:color w:val="000000"/>
          <w:sz w:val="28"/>
          <w:szCs w:val="28"/>
          <w:u w:val="single"/>
        </w:rPr>
        <w:t>WRITEBACK</w:t>
      </w:r>
      <w:r/>
    </w:p>
    <w:p>
      <w:pPr>
        <w:pStyle w:val="Normal"/>
        <w:spacing w:before="0" w:after="0"/>
        <w:rPr>
          <w:sz w:val="28"/>
          <w:u w:val="single"/>
          <w:sz w:val="28"/>
          <w:szCs w:val="28"/>
          <w:color w:val="000000"/>
        </w:rPr>
      </w:pPr>
      <w:r>
        <w:rPr>
          <w:color w:val="000000"/>
          <w:sz w:val="28"/>
          <w:szCs w:val="28"/>
          <w:u w:val="single"/>
        </w:rPr>
      </w:r>
      <w:r/>
    </w:p>
    <w:p>
      <w:pPr>
        <w:pStyle w:val="Normal"/>
        <w:spacing w:before="0" w:after="0"/>
        <w:rPr>
          <w:sz w:val="22"/>
          <w:u w:val="single"/>
          <w:sz w:val="19"/>
          <w:szCs w:val="22"/>
          <w:color w:val="000000"/>
        </w:rPr>
      </w:pPr>
      <w:r>
        <w:rPr>
          <w:color w:val="000000"/>
          <w:sz w:val="22"/>
          <w:szCs w:val="22"/>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write_back.c</w:t>
      </w:r>
      <w:r/>
    </w:p>
    <w:p>
      <w:pPr>
        <w:pStyle w:val="Normal"/>
        <w:spacing w:before="0" w:after="0"/>
        <w:rPr>
          <w:sz w:val="22"/>
          <w:u w:val="none"/>
          <w:sz w:val="19"/>
          <w:szCs w:val="22"/>
          <w:color w:val="000000"/>
        </w:rPr>
      </w:pPr>
      <w:r>
        <w:rPr>
          <w:color w:val="000000"/>
          <w:sz w:val="22"/>
          <w:szCs w:val="22"/>
          <w:u w:val="none"/>
        </w:rPr>
        <w:tab/>
        <w:t>write_data_memory.c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Work flow:</w:t>
      </w:r>
      <w:r/>
    </w:p>
    <w:p>
      <w:pPr>
        <w:pStyle w:val="Normal"/>
        <w:spacing w:before="0" w:after="0"/>
        <w:rPr>
          <w:sz w:val="22"/>
          <w:u w:val="none"/>
          <w:sz w:val="19"/>
          <w:szCs w:val="22"/>
          <w:color w:val="000000"/>
        </w:rPr>
      </w:pPr>
      <w:r>
        <w:rPr>
          <w:color w:val="000000"/>
          <w:sz w:val="22"/>
          <w:szCs w:val="22"/>
          <w:u w:val="none"/>
        </w:rPr>
        <w:t>1. write_back(): If the instruction type is data processing, it writes back the answer to the destination register.</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write_data_memory(): Writes the contents of the HEAP memory to an output memory file one the program finishes.</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 </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ab/>
      </w:r>
      <w:r/>
    </w:p>
    <w:p>
      <w:pPr>
        <w:pStyle w:val="Normal"/>
        <w:numPr>
          <w:ilvl w:val="0"/>
          <w:numId w:val="0"/>
        </w:numPr>
        <w:spacing w:before="0" w:after="0"/>
        <w:rPr/>
      </w:pPr>
      <w:r>
        <w:rPr>
          <w:color w:val="000000"/>
          <w:sz w:val="22"/>
          <w:szCs w:val="22"/>
          <w:u w:val="none"/>
        </w:rPr>
      </w:r>
      <w:r/>
    </w:p>
    <w:p>
      <w:pPr>
        <w:pStyle w:val="Normal"/>
      </w:pPr>
      <w:r>
        <w:rPr>
          <w:color w:val="000000"/>
          <w:u w:val="none"/>
        </w:rPr>
        <w:tab/>
      </w:r>
      <w:r/>
    </w:p>
    <w:p>
      <w:pPr>
        <w:pStyle w:val="Normal"/>
        <w:rPr>
          <w:color w:val="FF0000"/>
        </w:rPr>
      </w:pPr>
      <w:r>
        <w:rPr/>
      </w:r>
      <w:r/>
    </w:p>
    <w:p>
      <w:pPr>
        <w:pStyle w:val="Heading1"/>
      </w:pPr>
      <w:r>
        <w:rPr/>
      </w:r>
      <w:r/>
    </w:p>
    <w:p>
      <w:pPr>
        <w:pStyle w:val="Heading1"/>
      </w:pPr>
      <w:r>
        <w:rPr/>
        <w:t>Test plan</w:t>
      </w:r>
      <w:r/>
    </w:p>
    <w:p>
      <w:pPr>
        <w:pStyle w:val="Normal"/>
      </w:pPr>
      <w:r>
        <w:rPr/>
        <w:t>We test the simulator with following assembly programs:</w:t>
      </w:r>
      <w:r/>
    </w:p>
    <w:p>
      <w:pPr>
        <w:pStyle w:val="ListParagraph"/>
        <w:numPr>
          <w:ilvl w:val="0"/>
          <w:numId w:val="1"/>
        </w:numPr>
        <w:rPr/>
      </w:pPr>
      <w:r>
        <w:rPr/>
        <w:t>Fibonacci Program</w:t>
      </w:r>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9241</TotalTime>
  <Application>LibreOffice/4.3.3.2$Linux_X86_64 LibreOffice_project/430m0$Build-2</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2015-04-13T22:23:12Z</dcterms:modified>
  <cp:revision>21</cp:revision>
</cp:coreProperties>
</file>