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1E" w:rsidRDefault="002C701E" w:rsidP="002C701E">
      <w:pPr>
        <w:pStyle w:val="Heading1"/>
      </w:pPr>
      <w:r>
        <w:t>SAGA PATTERN</w:t>
      </w:r>
    </w:p>
    <w:p w:rsidR="002C701E" w:rsidRDefault="002C701E" w:rsidP="002C701E"/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b/>
        </w:rPr>
        <w:t>TRANSACTION TÜRLERİ:</w:t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b/>
        </w:rPr>
        <w:t>MONOLOTHİC</w:t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noProof/>
          <w:lang w:eastAsia="tr-TR"/>
        </w:rPr>
        <w:drawing>
          <wp:inline distT="0" distB="0" distL="0" distR="0" wp14:anchorId="29AB40B2" wp14:editId="29DDB38C">
            <wp:extent cx="5760720" cy="3734302"/>
            <wp:effectExtent l="0" t="0" r="0" b="0"/>
            <wp:docPr id="7" name="Picture 7" descr="http://www.gokalpkuscu.com/wp-content/uploads/2020/02/singletransactionbound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okalpkuscu.com/wp-content/uploads/2020/02/singletransactionbound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b/>
        </w:rPr>
        <w:t>DISTRIBUTED TRANSACTION</w:t>
      </w:r>
    </w:p>
    <w:p w:rsidR="002C701E" w:rsidRPr="00584D2F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noProof/>
          <w:lang w:eastAsia="tr-TR"/>
        </w:rPr>
        <w:drawing>
          <wp:inline distT="0" distB="0" distL="0" distR="0" wp14:anchorId="393DD541" wp14:editId="142AFED3">
            <wp:extent cx="5760720" cy="3450368"/>
            <wp:effectExtent l="0" t="0" r="0" b="0"/>
            <wp:docPr id="8" name="Picture 8" descr="http://www.gokalpkuscu.com/wp-content/uploads/2020/02/microservicetransaction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okalpkuscu.com/wp-content/uploads/2020/02/microservicetransactionbounda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Pr="00D47CDD" w:rsidRDefault="002C701E" w:rsidP="002C701E">
      <w:pPr>
        <w:tabs>
          <w:tab w:val="left" w:pos="2688"/>
        </w:tabs>
      </w:pPr>
    </w:p>
    <w:p w:rsidR="002C701E" w:rsidRPr="00FB2E34" w:rsidRDefault="002C701E" w:rsidP="002C701E"/>
    <w:p w:rsidR="002C701E" w:rsidRPr="009115E8" w:rsidRDefault="002C701E" w:rsidP="002C701E">
      <w:pPr>
        <w:pStyle w:val="Heading2"/>
      </w:pPr>
      <w:r>
        <w:t>KOREOGRAFI</w:t>
      </w:r>
    </w:p>
    <w:p w:rsidR="002C701E" w:rsidRDefault="002C701E" w:rsidP="002C701E">
      <w:pPr>
        <w:pStyle w:val="ListParagraph"/>
        <w:numPr>
          <w:ilvl w:val="0"/>
          <w:numId w:val="2"/>
        </w:numPr>
      </w:pPr>
      <w:r>
        <w:t>Koreografi:Danstaki adımların veya hareketlerin bir dizisidir.</w:t>
      </w:r>
    </w:p>
    <w:p w:rsidR="002C701E" w:rsidRDefault="002C701E" w:rsidP="002C701E">
      <w:pPr>
        <w:pStyle w:val="ListParagraph"/>
        <w:numPr>
          <w:ilvl w:val="0"/>
          <w:numId w:val="2"/>
        </w:numPr>
      </w:pPr>
      <w:r>
        <w:t>Her hizmet diğer hizmetlerin olaylarını üretir ve dinler, diğer hizmetlerden gelen olaya göre bir sonraki eyleme karar verir.</w:t>
      </w:r>
    </w:p>
    <w:p w:rsidR="002C701E" w:rsidRDefault="002C701E" w:rsidP="002C701E">
      <w:pPr>
        <w:pStyle w:val="ListParagraph"/>
      </w:pPr>
      <w:r>
        <w:rPr>
          <w:noProof/>
          <w:lang w:eastAsia="tr-TR"/>
        </w:rPr>
        <w:drawing>
          <wp:inline distT="0" distB="0" distL="0" distR="0" wp14:anchorId="507EA0D2" wp14:editId="24EC6CA9">
            <wp:extent cx="5760720" cy="3297296"/>
            <wp:effectExtent l="0" t="0" r="0" b="0"/>
            <wp:docPr id="1" name="Picture 1" descr="https://ichi.pro/assets/images/max/724/1*ZwFZF8LbjQyc14EMqJo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hi.pro/assets/images/max/724/1*ZwFZF8LbjQyc14EMqJoG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Default="002C701E" w:rsidP="002C701E">
      <w:pPr>
        <w:pStyle w:val="ListParagraph"/>
      </w:pPr>
    </w:p>
    <w:p w:rsidR="002C701E" w:rsidRPr="006739D5" w:rsidRDefault="002C701E" w:rsidP="002C701E">
      <w:pPr>
        <w:pStyle w:val="ListParagraph"/>
        <w:rPr>
          <w:b/>
        </w:rPr>
      </w:pPr>
      <w:r w:rsidRPr="006739D5">
        <w:rPr>
          <w:b/>
        </w:rPr>
        <w:t>HATASIZ SENARYO:</w:t>
      </w:r>
    </w:p>
    <w:p w:rsidR="002C701E" w:rsidRDefault="002C701E" w:rsidP="002C701E">
      <w:pPr>
        <w:pStyle w:val="ListParagraph"/>
      </w:pP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SİPARİŞ servisi veritabanında durumu DOĞRULANIYOR olan bir kayıt oluşturur.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SİPARİŞ servisi  SİPARİŞ BAŞARIYLA OLUŞTURULDU  EVENT’ini yayınlar.STOK servisi bu  EVENT’i dinler.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STOK  servisi,  STOK veritabanındaki  ÜRÜN SAYISINI günceller.</w:t>
      </w:r>
    </w:p>
    <w:p w:rsidR="002C701E" w:rsidRDefault="002C701E" w:rsidP="002C701E">
      <w:pPr>
        <w:pStyle w:val="ListParagraph"/>
        <w:numPr>
          <w:ilvl w:val="1"/>
          <w:numId w:val="3"/>
        </w:numPr>
      </w:pPr>
      <w:r>
        <w:t>STOK servisi EVENT fırlatır.SİPARİŞ ve SEVKIYAT servisleri bu eventi dinler.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SİPARİŞ servisi , STOKC eventini  yakalar.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SİPARİŞ servisi  siparişin durumunu SEVKIYAT olarak günceller.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GÖNDERİ servisi,STOK eventini yakalar.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 xml:space="preserve"> GÖNDERİ servisi    veritabanında kayıt oluşuturur.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GÖNDERİ servisi ,GÖNDERİ BAŞARIYLA KAYDEDİLDİ  EVENT’i yayınlar.SİPARİŞ servisi bu olayı dinler .</w:t>
      </w:r>
    </w:p>
    <w:p w:rsidR="002C701E" w:rsidRDefault="002C701E" w:rsidP="002C701E">
      <w:pPr>
        <w:pStyle w:val="ListParagraph"/>
        <w:numPr>
          <w:ilvl w:val="0"/>
          <w:numId w:val="3"/>
        </w:numPr>
      </w:pPr>
      <w:r>
        <w:t>SİPARİŞ servisi ,SİPARİŞ durumunu BİTİR olarak değiştirir.</w:t>
      </w:r>
    </w:p>
    <w:p w:rsidR="002C701E" w:rsidRDefault="002C701E" w:rsidP="002C701E">
      <w:pPr>
        <w:rPr>
          <w:b/>
        </w:rPr>
      </w:pPr>
    </w:p>
    <w:p w:rsidR="002C701E" w:rsidRDefault="002C701E" w:rsidP="002C701E">
      <w:pPr>
        <w:rPr>
          <w:b/>
        </w:rPr>
      </w:pPr>
    </w:p>
    <w:p w:rsidR="002C701E" w:rsidRDefault="002C701E" w:rsidP="002C701E">
      <w:pPr>
        <w:rPr>
          <w:b/>
        </w:rPr>
      </w:pPr>
    </w:p>
    <w:p w:rsidR="002C701E" w:rsidRDefault="002C701E" w:rsidP="002C701E">
      <w:pPr>
        <w:rPr>
          <w:b/>
        </w:rPr>
      </w:pPr>
    </w:p>
    <w:p w:rsidR="002C701E" w:rsidRDefault="002C701E" w:rsidP="002C701E">
      <w:pPr>
        <w:rPr>
          <w:b/>
        </w:rPr>
      </w:pPr>
    </w:p>
    <w:p w:rsidR="002C701E" w:rsidRPr="006739D5" w:rsidRDefault="002C701E" w:rsidP="002C701E">
      <w:pPr>
        <w:rPr>
          <w:b/>
        </w:rPr>
      </w:pPr>
      <w:r w:rsidRPr="006739D5">
        <w:rPr>
          <w:b/>
        </w:rPr>
        <w:t>HATALI SENARYO:</w:t>
      </w:r>
    </w:p>
    <w:p w:rsidR="002C701E" w:rsidRDefault="002C701E" w:rsidP="002C701E">
      <w:r>
        <w:rPr>
          <w:noProof/>
          <w:lang w:eastAsia="tr-TR"/>
        </w:rPr>
        <w:drawing>
          <wp:inline distT="0" distB="0" distL="0" distR="0" wp14:anchorId="1D11571A" wp14:editId="3D4753C4">
            <wp:extent cx="5760720" cy="3488745"/>
            <wp:effectExtent l="0" t="0" r="0" b="0"/>
            <wp:docPr id="2" name="Picture 2" descr="https://miro.medium.com/max/1141/1*hp8PyiWlg7LvdcxEu2dK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141/1*hp8PyiWlg7LvdcxEu2dKM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Pr="00FB2E34" w:rsidRDefault="002C701E" w:rsidP="002C701E">
      <w:pPr>
        <w:rPr>
          <w:b/>
        </w:rPr>
      </w:pPr>
      <w:r w:rsidRPr="00FB2E34">
        <w:rPr>
          <w:b/>
        </w:rPr>
        <w:t>SENARYO 1: Stok servisinde hata oluştu</w:t>
      </w:r>
    </w:p>
    <w:p w:rsidR="002C701E" w:rsidRDefault="002C701E" w:rsidP="002C701E">
      <w:pPr>
        <w:pStyle w:val="ListParagraph"/>
        <w:numPr>
          <w:ilvl w:val="0"/>
          <w:numId w:val="4"/>
        </w:numPr>
      </w:pPr>
      <w:r>
        <w:t>SİPARİŞ servisi veritabanında durumu DOĞRULANIYOR olan bir kayıt oluşturur.</w:t>
      </w:r>
    </w:p>
    <w:p w:rsidR="002C701E" w:rsidRDefault="002C701E" w:rsidP="002C701E">
      <w:pPr>
        <w:pStyle w:val="ListParagraph"/>
        <w:numPr>
          <w:ilvl w:val="0"/>
          <w:numId w:val="4"/>
        </w:numPr>
      </w:pPr>
      <w:r>
        <w:t>SİPARİŞ servisi  SİPARİŞ BAŞARIYLA OLUŞTURULDU  EVENT’ini yayınlar.STOK servisi bu  EVENT’i dinler.</w:t>
      </w:r>
    </w:p>
    <w:p w:rsidR="002C701E" w:rsidRDefault="002C701E" w:rsidP="002C701E">
      <w:pPr>
        <w:pStyle w:val="ListParagraph"/>
        <w:numPr>
          <w:ilvl w:val="0"/>
          <w:numId w:val="4"/>
        </w:numPr>
      </w:pPr>
      <w:r>
        <w:t>STOK  servisi,  STOK veritabanındaki  ÜRÜN SAYISINI güncellerken hata oluştu.</w:t>
      </w:r>
    </w:p>
    <w:p w:rsidR="002C701E" w:rsidRDefault="002C701E" w:rsidP="002C701E">
      <w:pPr>
        <w:pStyle w:val="ListParagraph"/>
        <w:numPr>
          <w:ilvl w:val="0"/>
          <w:numId w:val="4"/>
        </w:numPr>
      </w:pPr>
      <w:r>
        <w:t>STOCK servisi ROLLBACK  EVENT’i yayınlar.</w:t>
      </w:r>
    </w:p>
    <w:p w:rsidR="002C701E" w:rsidRDefault="002C701E" w:rsidP="002C701E">
      <w:pPr>
        <w:pStyle w:val="ListParagraph"/>
        <w:numPr>
          <w:ilvl w:val="0"/>
          <w:numId w:val="4"/>
        </w:numPr>
      </w:pPr>
      <w:r>
        <w:t>SİPARİŞ servisi veritabanındaki kaydı  BAŞARISIZ olarak işaretler.</w:t>
      </w:r>
    </w:p>
    <w:p w:rsidR="002C701E" w:rsidRDefault="002C701E" w:rsidP="002C701E">
      <w:pPr>
        <w:pStyle w:val="ListParagraph"/>
        <w:ind w:left="1440"/>
      </w:pPr>
    </w:p>
    <w:p w:rsidR="002C701E" w:rsidRPr="00FB2E34" w:rsidRDefault="002C701E" w:rsidP="002C701E">
      <w:pPr>
        <w:rPr>
          <w:b/>
        </w:rPr>
      </w:pPr>
      <w:r w:rsidRPr="00FB2E34">
        <w:rPr>
          <w:b/>
        </w:rPr>
        <w:t>SENARYO 2:SİPARİŞ ve STOK servisleri başarıyla işlem gördü.SEVKIYAT servisinde  hata oluştu.</w:t>
      </w:r>
    </w:p>
    <w:p w:rsidR="002C701E" w:rsidRDefault="002C701E" w:rsidP="002C701E">
      <w:pPr>
        <w:pStyle w:val="ListParagraph"/>
        <w:numPr>
          <w:ilvl w:val="0"/>
          <w:numId w:val="5"/>
        </w:numPr>
      </w:pPr>
      <w:r>
        <w:t>SEVKIYAT servisi kayıt oluştururken hata oluştu.</w:t>
      </w:r>
    </w:p>
    <w:p w:rsidR="002C701E" w:rsidRDefault="002C701E" w:rsidP="002C701E">
      <w:pPr>
        <w:pStyle w:val="ListParagraph"/>
        <w:numPr>
          <w:ilvl w:val="0"/>
          <w:numId w:val="5"/>
        </w:numPr>
      </w:pPr>
      <w:r>
        <w:t>SEVKIYAT servisinin yayınlamış olduğu  ROLLBACK eventini dinleyen SİPARİŞ  servisi eventi yakalar.</w:t>
      </w:r>
    </w:p>
    <w:p w:rsidR="002C701E" w:rsidRDefault="002C701E" w:rsidP="002C701E">
      <w:pPr>
        <w:pStyle w:val="ListParagraph"/>
        <w:numPr>
          <w:ilvl w:val="0"/>
          <w:numId w:val="5"/>
        </w:numPr>
      </w:pPr>
      <w:r>
        <w:t>SEVKIYAT servisinin yayınlamış olduğu  ROLLBACK eventini dinleyen STOK  servisi eventi yakalar.</w:t>
      </w:r>
    </w:p>
    <w:p w:rsidR="002C701E" w:rsidRDefault="002C701E" w:rsidP="002C701E">
      <w:pPr>
        <w:pStyle w:val="ListParagraph"/>
        <w:numPr>
          <w:ilvl w:val="0"/>
          <w:numId w:val="5"/>
        </w:numPr>
      </w:pPr>
      <w:r>
        <w:t>SİPARİŞ servisi  veritabanındaki kaydı  BAŞARISIZ durumuna çeker.</w:t>
      </w:r>
    </w:p>
    <w:p w:rsidR="002C701E" w:rsidRDefault="002C701E" w:rsidP="002C701E">
      <w:pPr>
        <w:pStyle w:val="ListParagraph"/>
        <w:numPr>
          <w:ilvl w:val="0"/>
          <w:numId w:val="5"/>
        </w:numPr>
      </w:pPr>
      <w:r>
        <w:t>STOK servisi veritabanındaki ürün sayısını önceki değerine çeker.</w:t>
      </w:r>
    </w:p>
    <w:p w:rsidR="002C701E" w:rsidRDefault="002C701E" w:rsidP="002C701E">
      <w:pPr>
        <w:rPr>
          <w:b/>
        </w:rPr>
      </w:pPr>
      <w:r w:rsidRPr="00C354C5">
        <w:rPr>
          <w:b/>
        </w:rPr>
        <w:t>HER  TRANSACTION için  ORTAK BİR ID paylaşılır.Hata fırlatıldığında her servis hangi TRANSACTION ile ilgili olduğunu bilir.</w:t>
      </w:r>
    </w:p>
    <w:p w:rsidR="002C701E" w:rsidRDefault="002C701E" w:rsidP="002C701E">
      <w:pPr>
        <w:rPr>
          <w:b/>
        </w:rPr>
      </w:pPr>
      <w:r>
        <w:rPr>
          <w:b/>
        </w:rPr>
        <w:t>2-4 arası TRANSACTION içeren yapılar için öneriliyor.Sayı arttıkça event kompleksitisi artıyor.</w:t>
      </w:r>
    </w:p>
    <w:p w:rsidR="002C701E" w:rsidRDefault="002C701E" w:rsidP="002C701E">
      <w:pPr>
        <w:rPr>
          <w:b/>
        </w:rPr>
      </w:pPr>
    </w:p>
    <w:p w:rsidR="002C701E" w:rsidRDefault="002C701E" w:rsidP="002C701E">
      <w:pPr>
        <w:pStyle w:val="Heading2"/>
        <w:numPr>
          <w:ilvl w:val="0"/>
          <w:numId w:val="0"/>
        </w:numPr>
        <w:ind w:left="576"/>
      </w:pPr>
    </w:p>
    <w:p w:rsidR="002C701E" w:rsidRPr="00C354C5" w:rsidRDefault="002C701E" w:rsidP="002C701E">
      <w:pPr>
        <w:pStyle w:val="Heading2"/>
      </w:pPr>
      <w:r>
        <w:t>ORKESTRASYON</w:t>
      </w:r>
    </w:p>
    <w:p w:rsidR="002C701E" w:rsidRDefault="002C701E" w:rsidP="002C701E">
      <w:pPr>
        <w:pStyle w:val="ListParagraph"/>
        <w:numPr>
          <w:ilvl w:val="0"/>
          <w:numId w:val="6"/>
        </w:numPr>
      </w:pPr>
      <w:r>
        <w:t>SAGA modelin karmaşıklığını  ele almak için,ORKESTRATÖR  olarak bir süreç yöneticisi eklemek normaldir.</w:t>
      </w:r>
    </w:p>
    <w:p w:rsidR="002C701E" w:rsidRDefault="002C701E" w:rsidP="002C701E">
      <w:pPr>
        <w:pStyle w:val="ListParagraph"/>
        <w:numPr>
          <w:ilvl w:val="0"/>
          <w:numId w:val="6"/>
        </w:numPr>
      </w:pPr>
      <w:r>
        <w:t xml:space="preserve">SÜREÇ YÖNETİCİSİ </w:t>
      </w:r>
    </w:p>
    <w:p w:rsidR="002C701E" w:rsidRDefault="002C701E" w:rsidP="002C701E">
      <w:pPr>
        <w:pStyle w:val="ListParagraph"/>
        <w:numPr>
          <w:ilvl w:val="1"/>
          <w:numId w:val="6"/>
        </w:numPr>
      </w:pPr>
      <w:r>
        <w:t>OLAYLARI DİNLEMEKTEN ve UÇ NOKTALARI  tetiklemekten  sorumludur.</w:t>
      </w:r>
    </w:p>
    <w:p w:rsidR="002C701E" w:rsidRDefault="002C701E" w:rsidP="002C701E">
      <w:pPr>
        <w:pStyle w:val="ListParagraph"/>
        <w:numPr>
          <w:ilvl w:val="0"/>
          <w:numId w:val="6"/>
        </w:numPr>
      </w:pPr>
      <w:r>
        <w:t>SİPARİŞ ORKESTRATÖRÜ  -- İŞLEM YÖNETİCİSİ – SÜREÇ YÖNETİCİSİ</w:t>
      </w:r>
    </w:p>
    <w:p w:rsidR="002C701E" w:rsidRDefault="002C701E" w:rsidP="002C701E">
      <w:pPr>
        <w:pStyle w:val="ListParagraph"/>
        <w:numPr>
          <w:ilvl w:val="1"/>
          <w:numId w:val="6"/>
        </w:numPr>
      </w:pPr>
      <w:r>
        <w:t>Hangi işlemin ne zaman gerçekleştirilmesi gerektiğini söyleme için her SERVİS ile  KOMUT/YANIT  yöntemiyle  iletişim kurar.</w:t>
      </w:r>
    </w:p>
    <w:p w:rsidR="002C701E" w:rsidRDefault="002C701E" w:rsidP="002C701E">
      <w:pPr>
        <w:rPr>
          <w:b/>
        </w:rPr>
      </w:pPr>
      <w:r w:rsidRPr="00D90E65">
        <w:rPr>
          <w:b/>
        </w:rPr>
        <w:t>BAŞARILI SENARYO:</w:t>
      </w:r>
    </w:p>
    <w:p w:rsidR="002C701E" w:rsidRDefault="002C701E" w:rsidP="002C701E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74655F71" wp14:editId="700B58B3">
            <wp:extent cx="5760274" cy="6461760"/>
            <wp:effectExtent l="0" t="0" r="0" b="0"/>
            <wp:docPr id="3" name="Picture 3" descr="https://ichi.pro/assets/images/max/724/1*OxfdbfsX2M7qrv5WsSXA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hi.pro/assets/images/max/724/1*OxfdbfsX2M7qrv5WsSXA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5" cy="647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Default="002C701E" w:rsidP="002C701E">
      <w:pPr>
        <w:rPr>
          <w:b/>
        </w:rPr>
      </w:pP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servisi veritabanında DOĞRULANIYOR durumuyla   bir sipariş kaydı oluşturur.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servisi ,SİPARİŞ ORKESTRATÖRÜ’ne  “ SİPARİŞ BAŞLATMAK  “ eventini yayınlar.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ORKESTRATÖRÜ , STOK servisine   “STOKU  GÜNCELLE KOMUTU” gönderir.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STOK servisi ,veri tabanındaki ilgili kaydı günceller.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STOK servisi,SİPARİŞ ORKESTRATÖRÜ’ne  “STOK GÜNCELLENDİ”  eventini yayınlar.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ORKESTRATÖRÜ , STOK’un başarıyla güncelenen bilgileriyle SİPARİŞ servisine  “SİPARİŞ GÜNCELLE”   eventi gönderir.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servisi veritabanında kaydı  “NAKLİYE”   olarak günceller.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ORKESTRATÖRÜ ,GÖNDERİ servsine  “GÖNEERİ  KAYDETME”  eventi gönderir.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GÖNDERİ servisi, veritabanına kayıt ekler.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GÖNDERİ servisi, SİPARİŞ ORKESTRATÖRÜ’ne “GÖNDERİ KAYDEDİLDİ”  eventi gönderir.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ORKESTRATÖRÜ ,SİPARİŞ servisine  “SİPARİŞ  GÜNCELLE”  eventi gönderir.</w:t>
      </w:r>
    </w:p>
    <w:p w:rsidR="002C701E" w:rsidRPr="00584D2F" w:rsidRDefault="002C701E" w:rsidP="002C701E">
      <w:pPr>
        <w:pStyle w:val="ListParagraph"/>
        <w:numPr>
          <w:ilvl w:val="0"/>
          <w:numId w:val="7"/>
        </w:numPr>
      </w:pPr>
      <w:r w:rsidRPr="00584D2F">
        <w:t>SİPARİŞ servisi kaydı “ BİTİR”  olarak günceller.</w:t>
      </w:r>
    </w:p>
    <w:p w:rsidR="002C701E" w:rsidRDefault="002C701E" w:rsidP="002C701E">
      <w:pPr>
        <w:pStyle w:val="ListParagraph"/>
        <w:rPr>
          <w:b/>
        </w:rPr>
      </w:pPr>
    </w:p>
    <w:p w:rsidR="002C701E" w:rsidRPr="00D47CDD" w:rsidRDefault="002C701E" w:rsidP="002C701E">
      <w:pPr>
        <w:pStyle w:val="ListParagraph"/>
        <w:rPr>
          <w:b/>
        </w:rPr>
      </w:pPr>
      <w:r w:rsidRPr="00D47CDD">
        <w:rPr>
          <w:b/>
        </w:rPr>
        <w:t>BAŞARISIZ SENARYO:</w:t>
      </w:r>
    </w:p>
    <w:p w:rsidR="002C701E" w:rsidRDefault="002C701E" w:rsidP="002C701E">
      <w:pPr>
        <w:rPr>
          <w:b/>
        </w:rPr>
      </w:pPr>
    </w:p>
    <w:p w:rsidR="002C701E" w:rsidRDefault="002C701E" w:rsidP="002C701E">
      <w:pPr>
        <w:pStyle w:val="ListParagraph"/>
        <w:ind w:left="1440"/>
      </w:pPr>
    </w:p>
    <w:p w:rsidR="002C701E" w:rsidRDefault="002C701E" w:rsidP="002C701E">
      <w:pPr>
        <w:pStyle w:val="ListParagraph"/>
        <w:ind w:left="1440"/>
      </w:pPr>
      <w:r>
        <w:rPr>
          <w:noProof/>
          <w:lang w:eastAsia="tr-TR"/>
        </w:rPr>
        <w:drawing>
          <wp:inline distT="0" distB="0" distL="0" distR="0" wp14:anchorId="7E56C588" wp14:editId="61E4F202">
            <wp:extent cx="5203825" cy="5067300"/>
            <wp:effectExtent l="0" t="0" r="0" b="0"/>
            <wp:docPr id="4" name="Picture 4" descr="https://ichi.pro/assets/images/max/724/1*R1R2co7INoTfAGGNuJB3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hi.pro/assets/images/max/724/1*R1R2co7INoTfAGGNuJB3y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93" cy="50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Default="002C701E" w:rsidP="002C701E">
      <w:pPr>
        <w:tabs>
          <w:tab w:val="left" w:pos="2688"/>
        </w:tabs>
        <w:rPr>
          <w:b/>
        </w:rPr>
      </w:pPr>
    </w:p>
    <w:p w:rsidR="002C701E" w:rsidRPr="00E50043" w:rsidRDefault="002C701E" w:rsidP="002C701E">
      <w:pPr>
        <w:tabs>
          <w:tab w:val="left" w:pos="2688"/>
        </w:tabs>
        <w:rPr>
          <w:b/>
        </w:rPr>
      </w:pPr>
      <w:r w:rsidRPr="00E50043">
        <w:rPr>
          <w:b/>
        </w:rPr>
        <w:t>SENARYO-1 :STOK servisinde hata var</w:t>
      </w:r>
    </w:p>
    <w:p w:rsidR="002C701E" w:rsidRDefault="002C701E" w:rsidP="002C701E">
      <w:pPr>
        <w:pStyle w:val="ListParagraph"/>
        <w:numPr>
          <w:ilvl w:val="0"/>
          <w:numId w:val="8"/>
        </w:numPr>
        <w:tabs>
          <w:tab w:val="left" w:pos="2688"/>
        </w:tabs>
      </w:pPr>
      <w:r>
        <w:t>STOK servisi ,SİPARİŞ ORKESTRATÖRÜ’ne “STOKTA KALMADI”   eventini yayınlar</w:t>
      </w:r>
    </w:p>
    <w:p w:rsidR="002C701E" w:rsidRDefault="002C701E" w:rsidP="002C701E">
      <w:pPr>
        <w:pStyle w:val="ListParagraph"/>
        <w:numPr>
          <w:ilvl w:val="0"/>
          <w:numId w:val="8"/>
        </w:numPr>
        <w:tabs>
          <w:tab w:val="left" w:pos="2688"/>
        </w:tabs>
      </w:pPr>
      <w:r>
        <w:t>SİPARİŞ ORKESTRATÖRÜ ,Stokun güncellenemediği bilgileriyle SİPARİŞ servisine “SİPARİŞİ GERİ ALMA  ” eventini yayınlar.</w:t>
      </w:r>
    </w:p>
    <w:p w:rsidR="002C701E" w:rsidRDefault="002C701E" w:rsidP="002C701E">
      <w:pPr>
        <w:pStyle w:val="ListParagraph"/>
        <w:numPr>
          <w:ilvl w:val="0"/>
          <w:numId w:val="8"/>
        </w:numPr>
        <w:tabs>
          <w:tab w:val="left" w:pos="2688"/>
        </w:tabs>
      </w:pPr>
      <w:r>
        <w:t>SİPARİŞ servisi  sipariş kaydını  BAŞARISIZ  olarak günceller.</w:t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 w:rsidRPr="00E50043">
        <w:rPr>
          <w:b/>
        </w:rPr>
        <w:t>Senaryo 2:GÖNDERİM servisi hata alır.</w:t>
      </w:r>
      <w:r w:rsidRPr="00E50043">
        <w:rPr>
          <w:b/>
        </w:rPr>
        <w:tab/>
      </w:r>
    </w:p>
    <w:p w:rsidR="002C701E" w:rsidRPr="00584D2F" w:rsidRDefault="002C701E" w:rsidP="002C701E">
      <w:pPr>
        <w:pStyle w:val="ListParagraph"/>
        <w:numPr>
          <w:ilvl w:val="0"/>
          <w:numId w:val="9"/>
        </w:numPr>
        <w:tabs>
          <w:tab w:val="left" w:pos="2688"/>
          <w:tab w:val="left" w:pos="3936"/>
        </w:tabs>
      </w:pPr>
      <w:r w:rsidRPr="00584D2F">
        <w:t>GÖNDERİM servisi ,SİPARİŞ ORKESTRATÖRÜ’ne  “GÖNDERİ BAŞASIZ” eventi gönderir.</w:t>
      </w:r>
    </w:p>
    <w:p w:rsidR="002C701E" w:rsidRPr="00584D2F" w:rsidRDefault="002C701E" w:rsidP="002C701E">
      <w:pPr>
        <w:pStyle w:val="ListParagraph"/>
        <w:numPr>
          <w:ilvl w:val="0"/>
          <w:numId w:val="9"/>
        </w:numPr>
        <w:tabs>
          <w:tab w:val="left" w:pos="2688"/>
          <w:tab w:val="left" w:pos="3936"/>
        </w:tabs>
      </w:pPr>
      <w:r w:rsidRPr="00584D2F">
        <w:t>SİPARİŞ ORKESTRATÖRÜ ,  SİPARİŞ servisine “GERİ ALMA”  eventi gönderir.</w:t>
      </w:r>
    </w:p>
    <w:p w:rsidR="002C701E" w:rsidRPr="00584D2F" w:rsidRDefault="002C701E" w:rsidP="002C701E">
      <w:pPr>
        <w:pStyle w:val="ListParagraph"/>
        <w:numPr>
          <w:ilvl w:val="0"/>
          <w:numId w:val="9"/>
        </w:numPr>
        <w:tabs>
          <w:tab w:val="left" w:pos="2688"/>
          <w:tab w:val="left" w:pos="3936"/>
        </w:tabs>
      </w:pPr>
      <w:r w:rsidRPr="00584D2F">
        <w:t>SİPARİŞ servisi  ,kaydı “BAŞARISIZ”  olarak günceller.</w:t>
      </w:r>
    </w:p>
    <w:p w:rsidR="002C701E" w:rsidRPr="00584D2F" w:rsidRDefault="002C701E" w:rsidP="002C701E">
      <w:pPr>
        <w:pStyle w:val="ListParagraph"/>
        <w:numPr>
          <w:ilvl w:val="0"/>
          <w:numId w:val="9"/>
        </w:numPr>
        <w:tabs>
          <w:tab w:val="left" w:pos="2688"/>
          <w:tab w:val="left" w:pos="3936"/>
        </w:tabs>
      </w:pPr>
      <w:r w:rsidRPr="00584D2F">
        <w:t>SİPARİŞ ORKESTRATÖRÜ ,  STOK servisine “GERİ ALMA”  eventi gönderir.</w:t>
      </w:r>
    </w:p>
    <w:p w:rsidR="002C701E" w:rsidRPr="00584D2F" w:rsidRDefault="002C701E" w:rsidP="002C701E">
      <w:pPr>
        <w:pStyle w:val="ListParagraph"/>
        <w:numPr>
          <w:ilvl w:val="0"/>
          <w:numId w:val="9"/>
        </w:numPr>
        <w:tabs>
          <w:tab w:val="left" w:pos="2688"/>
          <w:tab w:val="left" w:pos="3936"/>
        </w:tabs>
      </w:pPr>
      <w:r w:rsidRPr="00584D2F">
        <w:t>STOK servisi ilgili kaydı önceki görüntüsüne  alır.</w:t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 w:rsidRPr="00584D2F">
        <w:rPr>
          <w:b/>
        </w:rPr>
        <w:t>ORKESTRATÖRÜ  modellemenin   standart yolu ,her dönüşümün bir komuta veya mesaja karşılık geldiği  DURUM MAKİNE sidir. PROCESS FLOW çizmek..</w:t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b/>
        </w:rPr>
        <w:t>TRANSACTION TÜRLERİ:</w:t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b/>
        </w:rPr>
        <w:t>MONOLOTHİC</w:t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noProof/>
          <w:lang w:eastAsia="tr-TR"/>
        </w:rPr>
        <w:drawing>
          <wp:inline distT="0" distB="0" distL="0" distR="0" wp14:anchorId="27251D75" wp14:editId="55E7C61A">
            <wp:extent cx="5760720" cy="3734302"/>
            <wp:effectExtent l="0" t="0" r="0" b="0"/>
            <wp:docPr id="5" name="Picture 5" descr="http://www.gokalpkuscu.com/wp-content/uploads/2020/02/singletransactionbound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okalpkuscu.com/wp-content/uploads/2020/02/singletransactionbound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</w:p>
    <w:p w:rsidR="002C701E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b/>
        </w:rPr>
        <w:t>DISTRIBUTED TRANSACTION</w:t>
      </w:r>
    </w:p>
    <w:p w:rsidR="002C701E" w:rsidRPr="00584D2F" w:rsidRDefault="002C701E" w:rsidP="002C701E">
      <w:pPr>
        <w:tabs>
          <w:tab w:val="left" w:pos="2688"/>
          <w:tab w:val="left" w:pos="3936"/>
        </w:tabs>
        <w:rPr>
          <w:b/>
        </w:rPr>
      </w:pPr>
      <w:r>
        <w:rPr>
          <w:noProof/>
          <w:lang w:eastAsia="tr-TR"/>
        </w:rPr>
        <w:drawing>
          <wp:inline distT="0" distB="0" distL="0" distR="0" wp14:anchorId="37A7C0EB" wp14:editId="39A0B94F">
            <wp:extent cx="5760720" cy="3450368"/>
            <wp:effectExtent l="0" t="0" r="0" b="0"/>
            <wp:docPr id="6" name="Picture 6" descr="http://www.gokalpkuscu.com/wp-content/uploads/2020/02/microservicetransaction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okalpkuscu.com/wp-content/uploads/2020/02/microservicetransactionbounda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1E" w:rsidRPr="00D47CDD" w:rsidRDefault="002C701E" w:rsidP="002C701E">
      <w:pPr>
        <w:tabs>
          <w:tab w:val="left" w:pos="2688"/>
        </w:tabs>
      </w:pPr>
    </w:p>
    <w:p w:rsidR="00B616CC" w:rsidRDefault="00244861"/>
    <w:sectPr w:rsidR="00B61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03DC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6957FDE"/>
    <w:multiLevelType w:val="hybridMultilevel"/>
    <w:tmpl w:val="56DC91E6"/>
    <w:lvl w:ilvl="0" w:tplc="51C09EDE">
      <w:start w:val="5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B182A6B"/>
    <w:multiLevelType w:val="hybridMultilevel"/>
    <w:tmpl w:val="0624F13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4A7E"/>
    <w:multiLevelType w:val="hybridMultilevel"/>
    <w:tmpl w:val="028C2CAE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7123B"/>
    <w:multiLevelType w:val="hybridMultilevel"/>
    <w:tmpl w:val="3B7EC28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01593"/>
    <w:multiLevelType w:val="hybridMultilevel"/>
    <w:tmpl w:val="991A1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53AD5"/>
    <w:multiLevelType w:val="hybridMultilevel"/>
    <w:tmpl w:val="9B4C2440"/>
    <w:lvl w:ilvl="0" w:tplc="E910C3C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916E9"/>
    <w:multiLevelType w:val="hybridMultilevel"/>
    <w:tmpl w:val="483C8F22"/>
    <w:lvl w:ilvl="0" w:tplc="7EB6B1FE">
      <w:start w:val="7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F0501"/>
    <w:multiLevelType w:val="hybridMultilevel"/>
    <w:tmpl w:val="41222794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9"/>
    <w:rsid w:val="002C701E"/>
    <w:rsid w:val="00D3611F"/>
    <w:rsid w:val="00F10B19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0681E-5520-49B1-AA24-FE5DDFBF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1E"/>
  </w:style>
  <w:style w:type="paragraph" w:styleId="Heading1">
    <w:name w:val="heading 1"/>
    <w:basedOn w:val="Normal"/>
    <w:next w:val="Normal"/>
    <w:link w:val="Heading1Char"/>
    <w:uiPriority w:val="9"/>
    <w:qFormat/>
    <w:rsid w:val="002C701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0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0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0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0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0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0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0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0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C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2021-05-20T06:52:00Z</dcterms:created>
  <dcterms:modified xsi:type="dcterms:W3CDTF">2021-05-20T06:52:00Z</dcterms:modified>
</cp:coreProperties>
</file>