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6B08" w14:textId="77777777" w:rsidR="00DF3C1E" w:rsidRPr="00EB04BF" w:rsidRDefault="00DF3C1E" w:rsidP="00EB04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  <w14:ligatures w14:val="none"/>
        </w:rPr>
        <w:t>MECE Framework – Northwind Traders Sales Analytics Project</w:t>
      </w:r>
    </w:p>
    <w:p w14:paraId="2B6A2DBC" w14:textId="77777777" w:rsidR="00EB04BF" w:rsidRPr="00DF3C1E" w:rsidRDefault="00EB04BF" w:rsidP="00EB04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  <w14:ligatures w14:val="none"/>
        </w:rPr>
      </w:pPr>
    </w:p>
    <w:p w14:paraId="0B2ABF0B" w14:textId="77777777" w:rsidR="00DF3C1E" w:rsidRPr="00DF3C1E" w:rsidRDefault="00DF3C1E" w:rsidP="00DF3C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1. Sales &amp; Order Performance</w:t>
      </w:r>
    </w:p>
    <w:p w14:paraId="01EFAD44" w14:textId="256F3839" w:rsidR="00DF3C1E" w:rsidRPr="00DF3C1E" w:rsidRDefault="00DF3C1E" w:rsidP="00DF3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Analy</w:t>
      </w: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</w:t>
      </w: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es revenue generation and order fulfilment efficiency to understand overall sales and operational performance.</w:t>
      </w:r>
    </w:p>
    <w:p w14:paraId="02EDC7AA" w14:textId="77777777" w:rsidR="00DF3C1E" w:rsidRPr="00EB04BF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Total Sales </w:t>
      </w: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= Unit Price × Quantity × (1 − Discount)</w:t>
      </w: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</w:p>
    <w:p w14:paraId="62D6B9E1" w14:textId="0B742CF7" w:rsidR="00DF3C1E" w:rsidRPr="00DF3C1E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Order Count</w:t>
      </w:r>
    </w:p>
    <w:p w14:paraId="62A5E513" w14:textId="77777777" w:rsidR="00DF3C1E" w:rsidRPr="00DF3C1E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Sales Trends over Time</w:t>
      </w:r>
    </w:p>
    <w:p w14:paraId="1151EFCF" w14:textId="77777777" w:rsidR="00DF3C1E" w:rsidRPr="00DF3C1E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Average Order Value</w:t>
      </w:r>
    </w:p>
    <w:p w14:paraId="10D1DA6F" w14:textId="77777777" w:rsidR="00DF3C1E" w:rsidRPr="00EB04BF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Discount </w:t>
      </w: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Impact on Revenue</w:t>
      </w:r>
    </w:p>
    <w:p w14:paraId="0F698CE1" w14:textId="043B3884" w:rsidR="00DF3C1E" w:rsidRPr="00DF3C1E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Freight Cost </w:t>
      </w: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Analysis</w:t>
      </w:r>
    </w:p>
    <w:p w14:paraId="5F4E3B73" w14:textId="6EE19FD8" w:rsidR="00DF3C1E" w:rsidRPr="00DF3C1E" w:rsidRDefault="00DF3C1E" w:rsidP="00DF3C1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Order Fulfilment Time (Shipped Date − Order Date)</w:t>
      </w:r>
    </w:p>
    <w:p w14:paraId="574B8EF5" w14:textId="77777777" w:rsidR="00DF3C1E" w:rsidRPr="00DF3C1E" w:rsidRDefault="00DF3C1E" w:rsidP="00DF3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pict w14:anchorId="0488A80E">
          <v:rect id="_x0000_i1026" style="width:0;height:1.5pt" o:hralign="center" o:hrstd="t" o:hr="t" fillcolor="#a0a0a0" stroked="f"/>
        </w:pict>
      </w:r>
    </w:p>
    <w:p w14:paraId="08B8213A" w14:textId="77777777" w:rsidR="00DF3C1E" w:rsidRPr="00DF3C1E" w:rsidRDefault="00DF3C1E" w:rsidP="00EB04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2. Customer Insights</w:t>
      </w:r>
    </w:p>
    <w:p w14:paraId="1ADF67D8" w14:textId="2070BB4C" w:rsidR="00DF3C1E" w:rsidRPr="00DF3C1E" w:rsidRDefault="00DF3C1E" w:rsidP="00EB04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Focuses on understanding customer </w:t>
      </w: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behaviour</w:t>
      </w: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, geographic distribution, and revenue contribution to support customer retention and targeting strategies.</w:t>
      </w:r>
    </w:p>
    <w:p w14:paraId="079F7EAC" w14:textId="77777777" w:rsidR="00DF3C1E" w:rsidRPr="00EB04BF" w:rsidRDefault="00DF3C1E" w:rsidP="00EB04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Total Customers</w:t>
      </w:r>
    </w:p>
    <w:p w14:paraId="419ABFD3" w14:textId="34F337B3" w:rsidR="00DF3C1E" w:rsidRPr="00DF3C1E" w:rsidRDefault="00DF3C1E" w:rsidP="00EB04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Customer wise Order Count</w:t>
      </w:r>
    </w:p>
    <w:p w14:paraId="0CCB3E9D" w14:textId="77777777" w:rsidR="00DF3C1E" w:rsidRPr="00DF3C1E" w:rsidRDefault="00DF3C1E" w:rsidP="00EB04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New vs Repeat Customers</w:t>
      </w:r>
    </w:p>
    <w:p w14:paraId="6C2DD45D" w14:textId="77777777" w:rsidR="00DF3C1E" w:rsidRPr="00DF3C1E" w:rsidRDefault="00DF3C1E" w:rsidP="00EB04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Sales by Customer</w:t>
      </w:r>
    </w:p>
    <w:p w14:paraId="3538F0FE" w14:textId="77777777" w:rsidR="00DF3C1E" w:rsidRPr="00DF3C1E" w:rsidRDefault="00DF3C1E" w:rsidP="00EB04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Customer Geography</w:t>
      </w:r>
    </w:p>
    <w:p w14:paraId="648207D4" w14:textId="77777777" w:rsidR="00DF3C1E" w:rsidRPr="00DF3C1E" w:rsidRDefault="00DF3C1E" w:rsidP="00EB04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Top Customers by Revenue</w:t>
      </w:r>
    </w:p>
    <w:p w14:paraId="6B733BC3" w14:textId="77777777" w:rsidR="00DF3C1E" w:rsidRPr="00DF3C1E" w:rsidRDefault="00DF3C1E" w:rsidP="00DF3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09A3D8FC">
          <v:rect id="_x0000_i1027" style="width:0;height:1.5pt" o:hralign="center" o:hrstd="t" o:hr="t" fillcolor="#a0a0a0" stroked="f"/>
        </w:pict>
      </w:r>
    </w:p>
    <w:p w14:paraId="3EC88952" w14:textId="77777777" w:rsidR="00DF3C1E" w:rsidRPr="00DF3C1E" w:rsidRDefault="00DF3C1E" w:rsidP="00EB04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3. Product &amp; Inventory Management</w:t>
      </w:r>
    </w:p>
    <w:p w14:paraId="2E48F4C5" w14:textId="77777777" w:rsidR="00DF3C1E" w:rsidRPr="00DF3C1E" w:rsidRDefault="00DF3C1E" w:rsidP="00EB04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Evaluates product performance and stock efficiency to identify demand patterns and inventory risks.</w:t>
      </w:r>
    </w:p>
    <w:p w14:paraId="3FE2E536" w14:textId="0684FE80" w:rsidR="00DF3C1E" w:rsidRPr="00EB04BF" w:rsidRDefault="00DF3C1E" w:rsidP="00EB04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Product wise Sales</w:t>
      </w:r>
    </w:p>
    <w:p w14:paraId="0393F72C" w14:textId="3A4E331F" w:rsidR="00EB04BF" w:rsidRPr="00DF3C1E" w:rsidRDefault="00EB04BF" w:rsidP="00EB04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Category wise Revenue</w:t>
      </w:r>
    </w:p>
    <w:p w14:paraId="7E801291" w14:textId="77777777" w:rsidR="00DF3C1E" w:rsidRPr="00DF3C1E" w:rsidRDefault="00DF3C1E" w:rsidP="00EB04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Units in Stock vs Reorder Level</w:t>
      </w:r>
    </w:p>
    <w:p w14:paraId="12554F99" w14:textId="77777777" w:rsidR="00DF3C1E" w:rsidRPr="00DF3C1E" w:rsidRDefault="00DF3C1E" w:rsidP="00EB04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Fast and Slow-Moving Products</w:t>
      </w:r>
    </w:p>
    <w:p w14:paraId="6DDB4B10" w14:textId="77777777" w:rsidR="00DF3C1E" w:rsidRPr="00DF3C1E" w:rsidRDefault="00DF3C1E" w:rsidP="00EB04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Units on Order</w:t>
      </w:r>
    </w:p>
    <w:p w14:paraId="10DBA4A5" w14:textId="77777777" w:rsidR="00DF3C1E" w:rsidRPr="00DF3C1E" w:rsidRDefault="00DF3C1E" w:rsidP="00EB04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Discontinued Product Impact</w:t>
      </w:r>
    </w:p>
    <w:p w14:paraId="5547FCEC" w14:textId="77777777" w:rsidR="00DF3C1E" w:rsidRPr="00DF3C1E" w:rsidRDefault="00DF3C1E" w:rsidP="00EB04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6DC8025A">
          <v:rect id="_x0000_i1028" style="width:0;height:1.5pt" o:hralign="center" o:hrstd="t" o:hr="t" fillcolor="#a0a0a0" stroked="f"/>
        </w:pict>
      </w:r>
    </w:p>
    <w:p w14:paraId="45BEBF4D" w14:textId="77777777" w:rsidR="00DF3C1E" w:rsidRPr="00DF3C1E" w:rsidRDefault="00DF3C1E" w:rsidP="00EB04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4. Supplier &amp; Logistics Analysis</w:t>
      </w:r>
    </w:p>
    <w:p w14:paraId="41BDD772" w14:textId="77777777" w:rsidR="00DF3C1E" w:rsidRPr="00DF3C1E" w:rsidRDefault="00DF3C1E" w:rsidP="00EB04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Assesses supplier contribution and shipping efficiency to support supply chain and logistics planning.</w:t>
      </w:r>
    </w:p>
    <w:p w14:paraId="2AFF0E87" w14:textId="3AE09347" w:rsidR="00DF3C1E" w:rsidRPr="00DF3C1E" w:rsidRDefault="00DF3C1E" w:rsidP="00EB04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Number of Suppliers</w:t>
      </w:r>
    </w:p>
    <w:p w14:paraId="15DD09EB" w14:textId="77777777" w:rsidR="00DF3C1E" w:rsidRPr="00DF3C1E" w:rsidRDefault="00DF3C1E" w:rsidP="00EB04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Products per Supplier</w:t>
      </w:r>
    </w:p>
    <w:p w14:paraId="5BD22AAD" w14:textId="20F3C519" w:rsidR="00DF3C1E" w:rsidRPr="00DF3C1E" w:rsidRDefault="00DF3C1E" w:rsidP="00EB04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Supplier</w:t>
      </w:r>
      <w:r w:rsidR="00EB04BF"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wise Sales Contribution</w:t>
      </w:r>
    </w:p>
    <w:p w14:paraId="28BC126E" w14:textId="77777777" w:rsidR="00DF3C1E" w:rsidRPr="00DF3C1E" w:rsidRDefault="00DF3C1E" w:rsidP="00EB04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Supplier Geography</w:t>
      </w:r>
    </w:p>
    <w:p w14:paraId="521BC8CC" w14:textId="3628BC3D" w:rsidR="00DF3C1E" w:rsidRPr="00EB04BF" w:rsidRDefault="00DF3C1E" w:rsidP="00EB04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Shipper</w:t>
      </w:r>
      <w:r w:rsidR="00EB04BF"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wise Freight and Orders</w:t>
      </w:r>
    </w:p>
    <w:p w14:paraId="12F2EEC3" w14:textId="05156B05" w:rsidR="00EB04BF" w:rsidRPr="00DF3C1E" w:rsidRDefault="00EB04BF" w:rsidP="00EB04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Orders by Shipping Company</w:t>
      </w:r>
    </w:p>
    <w:p w14:paraId="0EF314DA" w14:textId="77777777" w:rsidR="00DF3C1E" w:rsidRPr="00DF3C1E" w:rsidRDefault="00DF3C1E" w:rsidP="00DF3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2D0F297D">
          <v:rect id="_x0000_i1029" style="width:0;height:1.5pt" o:hralign="center" o:hrstd="t" o:hr="t" fillcolor="#a0a0a0" stroked="f"/>
        </w:pict>
      </w:r>
    </w:p>
    <w:p w14:paraId="1E73A166" w14:textId="77777777" w:rsidR="00DF3C1E" w:rsidRPr="00DF3C1E" w:rsidRDefault="00DF3C1E" w:rsidP="00EB04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5. Employee Performance</w:t>
      </w:r>
    </w:p>
    <w:p w14:paraId="5503945B" w14:textId="77777777" w:rsidR="00DF3C1E" w:rsidRPr="00DF3C1E" w:rsidRDefault="00DF3C1E" w:rsidP="00EB04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Measures employee contribution and efficiency in handling sales operations.</w:t>
      </w:r>
    </w:p>
    <w:p w14:paraId="055F39C9" w14:textId="77777777" w:rsidR="00DF3C1E" w:rsidRPr="00DF3C1E" w:rsidRDefault="00DF3C1E" w:rsidP="00EB04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Sales by Employee</w:t>
      </w:r>
    </w:p>
    <w:p w14:paraId="31387584" w14:textId="3C6B125D" w:rsidR="00DF3C1E" w:rsidRPr="00DF3C1E" w:rsidRDefault="00EB04BF" w:rsidP="00EB04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B04BF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Order Volume by Employee</w:t>
      </w:r>
    </w:p>
    <w:p w14:paraId="5E0103D8" w14:textId="77777777" w:rsidR="00DF3C1E" w:rsidRPr="00DF3C1E" w:rsidRDefault="00DF3C1E" w:rsidP="00EB04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Average Sales per Order</w:t>
      </w:r>
    </w:p>
    <w:p w14:paraId="67FD6CD4" w14:textId="77777777" w:rsidR="00DF3C1E" w:rsidRPr="00DF3C1E" w:rsidRDefault="00DF3C1E" w:rsidP="00EB04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Regional Performance</w:t>
      </w:r>
    </w:p>
    <w:p w14:paraId="0044E86C" w14:textId="77777777" w:rsidR="00DF3C1E" w:rsidRPr="00DF3C1E" w:rsidRDefault="00DF3C1E" w:rsidP="00EB04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Tenure vs Performance</w:t>
      </w:r>
    </w:p>
    <w:p w14:paraId="6E951DD2" w14:textId="77777777" w:rsidR="00DF3C1E" w:rsidRPr="00DF3C1E" w:rsidRDefault="00DF3C1E" w:rsidP="00DF3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DF3C1E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pict w14:anchorId="39B75E60">
          <v:rect id="_x0000_i1030" style="width:0;height:1.5pt" o:hralign="center" o:hrstd="t" o:hr="t" fillcolor="#a0a0a0" stroked="f"/>
        </w:pict>
      </w:r>
    </w:p>
    <w:p w14:paraId="53039457" w14:textId="77777777" w:rsidR="009750A9" w:rsidRPr="00EB04BF" w:rsidRDefault="009750A9">
      <w:pPr>
        <w:rPr>
          <w:sz w:val="20"/>
          <w:szCs w:val="20"/>
        </w:rPr>
      </w:pPr>
    </w:p>
    <w:sectPr w:rsidR="009750A9" w:rsidRPr="00EB04BF" w:rsidSect="00DF3C1E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3BA6"/>
    <w:multiLevelType w:val="multilevel"/>
    <w:tmpl w:val="FCC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B40DC"/>
    <w:multiLevelType w:val="multilevel"/>
    <w:tmpl w:val="CDB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5146E"/>
    <w:multiLevelType w:val="multilevel"/>
    <w:tmpl w:val="C62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203B2"/>
    <w:multiLevelType w:val="multilevel"/>
    <w:tmpl w:val="FBC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A5314"/>
    <w:multiLevelType w:val="multilevel"/>
    <w:tmpl w:val="CD0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065308">
    <w:abstractNumId w:val="1"/>
  </w:num>
  <w:num w:numId="2" w16cid:durableId="1765765875">
    <w:abstractNumId w:val="2"/>
  </w:num>
  <w:num w:numId="3" w16cid:durableId="686369106">
    <w:abstractNumId w:val="0"/>
  </w:num>
  <w:num w:numId="4" w16cid:durableId="489909531">
    <w:abstractNumId w:val="3"/>
  </w:num>
  <w:num w:numId="5" w16cid:durableId="1266765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1E"/>
    <w:rsid w:val="009750A9"/>
    <w:rsid w:val="00C55CB6"/>
    <w:rsid w:val="00DF3C1E"/>
    <w:rsid w:val="00EB04BF"/>
    <w:rsid w:val="00F9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6E0A"/>
  <w15:chartTrackingRefBased/>
  <w15:docId w15:val="{72BB182B-69C8-4074-93B5-7F7DD10C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CHK423</dc:creator>
  <cp:keywords/>
  <dc:description/>
  <cp:lastModifiedBy>CHK423</cp:lastModifiedBy>
  <cp:revision>1</cp:revision>
  <dcterms:created xsi:type="dcterms:W3CDTF">2025-12-31T13:35:00Z</dcterms:created>
  <dcterms:modified xsi:type="dcterms:W3CDTF">2025-12-31T13:52:00Z</dcterms:modified>
</cp:coreProperties>
</file>