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7C9C6A2E" w:rsidR="00186254" w:rsidRPr="00682BBA" w:rsidRDefault="00A36B22"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009821D2" w:rsidRPr="00682BBA">
        <w:rPr>
          <w:rFonts w:ascii="Times New Roman" w:hAnsi="Times New Roman" w:cs="Times New Roman"/>
          <w:sz w:val="24"/>
          <w:szCs w:val="24"/>
          <w:vertAlign w:val="superscript"/>
        </w:rPr>
        <w:t>1</w:t>
      </w:r>
      <w:r w:rsidR="00AF2F50" w:rsidRPr="00682BBA">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009821D2"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Ra</w:t>
      </w:r>
      <w:ins w:id="0" w:author="Marques Mendonca, Raissa" w:date="2026-09-14T10:51:00Z" w16du:dateUtc="2026-09-14T14:51:00Z">
        <w:r w:rsidR="001822B8">
          <w:rPr>
            <w:rFonts w:ascii="Times New Roman" w:hAnsi="Times New Roman" w:cs="Times New Roman"/>
            <w:sz w:val="24"/>
            <w:szCs w:val="24"/>
          </w:rPr>
          <w:t>i</w:t>
        </w:r>
      </w:ins>
      <w:del w:id="1" w:author="Marques Mendonca, Raissa" w:date="2026-09-14T10:51:00Z" w16du:dateUtc="2026-09-14T14:51:00Z">
        <w:r w:rsidRPr="00682BBA" w:rsidDel="001822B8">
          <w:rPr>
            <w:rFonts w:ascii="Times New Roman" w:hAnsi="Times New Roman" w:cs="Times New Roman"/>
            <w:sz w:val="24"/>
            <w:szCs w:val="24"/>
          </w:rPr>
          <w:delText>í</w:delText>
        </w:r>
      </w:del>
      <w:r w:rsidRPr="00682BBA">
        <w:rPr>
          <w:rFonts w:ascii="Times New Roman" w:hAnsi="Times New Roman" w:cs="Times New Roman"/>
          <w:sz w:val="24"/>
          <w:szCs w:val="24"/>
        </w:rPr>
        <w:t xml:space="preserve">ssa </w:t>
      </w:r>
      <w:ins w:id="2" w:author="Marques Mendonca, Raissa" w:date="2026-09-14T10:51:00Z" w16du:dateUtc="2026-09-14T14:51:00Z">
        <w:r w:rsidR="001822B8">
          <w:rPr>
            <w:rFonts w:ascii="Times New Roman" w:hAnsi="Times New Roman" w:cs="Times New Roman"/>
            <w:sz w:val="24"/>
            <w:szCs w:val="24"/>
          </w:rPr>
          <w:t xml:space="preserve">Marques </w:t>
        </w:r>
      </w:ins>
      <w:r w:rsidRPr="00682BBA">
        <w:rPr>
          <w:rFonts w:ascii="Times New Roman" w:hAnsi="Times New Roman" w:cs="Times New Roman"/>
          <w:sz w:val="24"/>
          <w:szCs w:val="24"/>
        </w:rPr>
        <w:t>Mendon</w:t>
      </w:r>
      <w:ins w:id="3" w:author="Marques Mendonca, Raissa" w:date="2026-09-14T10:51:00Z" w16du:dateUtc="2026-09-14T14:51:00Z">
        <w:r w:rsidR="001822B8">
          <w:rPr>
            <w:rFonts w:ascii="Times New Roman" w:hAnsi="Times New Roman" w:cs="Times New Roman"/>
            <w:sz w:val="24"/>
            <w:szCs w:val="24"/>
          </w:rPr>
          <w:t>c</w:t>
        </w:r>
      </w:ins>
      <w:del w:id="4" w:author="Marques Mendonca, Raissa" w:date="2026-09-14T10:51:00Z" w16du:dateUtc="2026-09-14T14:51:00Z">
        <w:r w:rsidRPr="00682BBA" w:rsidDel="001822B8">
          <w:rPr>
            <w:rFonts w:ascii="Times New Roman" w:hAnsi="Times New Roman" w:cs="Times New Roman"/>
            <w:sz w:val="24"/>
            <w:szCs w:val="24"/>
          </w:rPr>
          <w:delText>ç</w:delText>
        </w:r>
      </w:del>
      <w:r w:rsidRPr="00682BBA">
        <w:rPr>
          <w:rFonts w:ascii="Times New Roman" w:hAnsi="Times New Roman" w:cs="Times New Roman"/>
          <w:sz w:val="24"/>
          <w:szCs w:val="24"/>
        </w:rPr>
        <w:t>a</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Jakob Boehler</w:t>
      </w:r>
      <w:r w:rsidR="009821D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David Dean</w:t>
      </w:r>
      <w:r w:rsidR="009A36D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Connor Gluck</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Hana Esber</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Ethan Glassman</w:t>
      </w:r>
      <w:r w:rsidR="00670D8A"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Haley Hoehn</w:t>
      </w:r>
      <w:r w:rsidR="00670D8A"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Lindsay Horan</w:t>
      </w:r>
      <w:r w:rsidR="00757872"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Genna Hunt</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Ewan Isherwood</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Morgan Jutte</w:t>
      </w:r>
      <w:r w:rsidR="008E6532"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Corbin Kohart</w:t>
      </w:r>
      <w:r w:rsidR="008E653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Austin Nainiger</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Alex Ochs</w:t>
      </w:r>
      <w:r w:rsidR="008E653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Ishfaq Rahman</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Madison Rice</w:t>
      </w:r>
      <w:r w:rsidR="008E653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Leticia Sandoval</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Joseph S. Smith</w:t>
      </w:r>
      <w:r w:rsidR="0097029B"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Zach Swan</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007B69C5">
        <w:rPr>
          <w:rFonts w:ascii="Times New Roman" w:hAnsi="Times New Roman" w:cs="Times New Roman"/>
          <w:sz w:val="24"/>
          <w:szCs w:val="24"/>
        </w:rPr>
        <w:t>Christie Bahlai</w:t>
      </w:r>
      <w:r w:rsidR="007B69C5" w:rsidRPr="007B69C5">
        <w:rPr>
          <w:rFonts w:ascii="Times New Roman" w:hAnsi="Times New Roman" w:cs="Times New Roman"/>
          <w:sz w:val="24"/>
          <w:szCs w:val="24"/>
          <w:vertAlign w:val="superscript"/>
        </w:rPr>
        <w:t>1</w:t>
      </w:r>
      <w:r w:rsidR="007B69C5">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xml:space="preserve">, </w:t>
      </w:r>
      <w:r w:rsidR="00BC26BF">
        <w:rPr>
          <w:rFonts w:ascii="Times New Roman" w:hAnsi="Times New Roman" w:cs="Times New Roman"/>
          <w:sz w:val="24"/>
          <w:szCs w:val="24"/>
        </w:rPr>
        <w:t>David Costello</w:t>
      </w:r>
      <w:r w:rsidR="00BC26BF" w:rsidRPr="00BC26BF">
        <w:rPr>
          <w:rFonts w:ascii="Times New Roman" w:hAnsi="Times New Roman" w:cs="Times New Roman"/>
          <w:sz w:val="24"/>
          <w:szCs w:val="24"/>
          <w:vertAlign w:val="superscript"/>
        </w:rPr>
        <w:t>1</w:t>
      </w:r>
      <w:r w:rsidR="00BC26BF">
        <w:rPr>
          <w:rFonts w:ascii="Times New Roman" w:hAnsi="Times New Roman" w:cs="Times New Roman"/>
          <w:sz w:val="24"/>
          <w:szCs w:val="24"/>
        </w:rPr>
        <w:t xml:space="preserve">, </w:t>
      </w:r>
      <w:r w:rsidRPr="00682BBA">
        <w:rPr>
          <w:rFonts w:ascii="Times New Roman" w:hAnsi="Times New Roman" w:cs="Times New Roman"/>
          <w:sz w:val="24"/>
          <w:szCs w:val="24"/>
        </w:rPr>
        <w:t>Stephen J. Jacquemin</w:t>
      </w:r>
      <w:r w:rsidR="0097029B" w:rsidRPr="00682BBA">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w:t>
      </w:r>
      <w:r w:rsidR="0049347F">
        <w:rPr>
          <w:rFonts w:ascii="Times New Roman" w:hAnsi="Times New Roman" w:cs="Times New Roman"/>
          <w:sz w:val="24"/>
          <w:szCs w:val="24"/>
        </w:rPr>
        <w:t>Silvia Newell</w:t>
      </w:r>
      <w:r w:rsidR="0000178B" w:rsidRPr="0000178B">
        <w:rPr>
          <w:rFonts w:ascii="Times New Roman" w:hAnsi="Times New Roman" w:cs="Times New Roman"/>
          <w:sz w:val="24"/>
          <w:szCs w:val="24"/>
          <w:vertAlign w:val="superscript"/>
        </w:rPr>
        <w:t>7</w:t>
      </w:r>
      <w:r w:rsidR="0049347F">
        <w:rPr>
          <w:rFonts w:ascii="Times New Roman" w:hAnsi="Times New Roman" w:cs="Times New Roman"/>
          <w:sz w:val="24"/>
          <w:szCs w:val="24"/>
        </w:rPr>
        <w:t xml:space="preserve">, </w:t>
      </w:r>
      <w:r w:rsidRPr="00682BBA">
        <w:rPr>
          <w:rFonts w:ascii="Times New Roman" w:hAnsi="Times New Roman" w:cs="Times New Roman"/>
          <w:sz w:val="24"/>
          <w:szCs w:val="24"/>
        </w:rPr>
        <w:t>Helen Michaels</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0097029B" w:rsidRPr="00682BBA">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Lauren Kinsman-Costello</w:t>
      </w:r>
      <w:r w:rsidR="0097029B" w:rsidRPr="00682BB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7C904E7A"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17461B0F" w:rsidR="00621844" w:rsidRPr="00682BBA" w:rsidRDefault="7E92DA56" w:rsidP="5FF1D785">
      <w:pPr>
        <w:spacing w:line="240" w:lineRule="auto"/>
        <w:rPr>
          <w:rFonts w:ascii="Times New Roman" w:hAnsi="Times New Roman" w:cs="Times New Roman"/>
          <w:sz w:val="24"/>
          <w:szCs w:val="24"/>
        </w:rPr>
      </w:pPr>
      <w:r w:rsidRPr="5FF1D785">
        <w:rPr>
          <w:rFonts w:ascii="Times New Roman" w:hAnsi="Times New Roman" w:cs="Times New Roman"/>
          <w:sz w:val="24"/>
          <w:szCs w:val="24"/>
        </w:rPr>
        <w:t xml:space="preserve">Kenny Anderson, </w:t>
      </w:r>
      <w:r w:rsidR="3D9EBAC0" w:rsidRPr="5FF1D785">
        <w:rPr>
          <w:rFonts w:ascii="Times New Roman" w:hAnsi="Times New Roman" w:cs="Times New Roman"/>
          <w:sz w:val="24"/>
          <w:szCs w:val="24"/>
        </w:rPr>
        <w:t xml:space="preserve">Morgan Jutte, </w:t>
      </w:r>
      <w:r w:rsidR="536B3604" w:rsidRPr="5FF1D785">
        <w:rPr>
          <w:rFonts w:ascii="Times New Roman" w:hAnsi="Times New Roman" w:cs="Times New Roman"/>
          <w:sz w:val="24"/>
          <w:szCs w:val="24"/>
        </w:rPr>
        <w:t>Stephen Jacquemin</w:t>
      </w:r>
      <w:ins w:id="5" w:author="Ganming Liu" w:date="2026-09-09T23:55:00Z" w16du:dateUtc="2026-09-09T23:55:32Z">
        <w:r w:rsidR="7F864C06" w:rsidRPr="5FF1D785">
          <w:rPr>
            <w:rFonts w:ascii="Times New Roman" w:hAnsi="Times New Roman" w:cs="Times New Roman"/>
            <w:sz w:val="24"/>
            <w:szCs w:val="24"/>
          </w:rPr>
          <w:t>, Ganming Liu</w:t>
        </w:r>
      </w:ins>
      <w:ins w:id="6" w:author="Hoehn, Haley" w:date="2026-09-10T12:48:00Z" w16du:dateUtc="2026-09-10T12:48:26Z">
        <w:r w:rsidR="6E157363" w:rsidRPr="5FF1D785">
          <w:rPr>
            <w:rFonts w:ascii="Times New Roman" w:hAnsi="Times New Roman" w:cs="Times New Roman"/>
            <w:sz w:val="24"/>
            <w:szCs w:val="24"/>
          </w:rPr>
          <w:t>, Haley Hoehn</w:t>
        </w:r>
      </w:ins>
      <w:ins w:id="7" w:author="Nainiger, Austin J" w:date="2026-09-11T13:03:00Z" w16du:dateUtc="2026-09-11T13:03:47Z">
        <w:r w:rsidR="4EF8231F" w:rsidRPr="5FF1D785">
          <w:rPr>
            <w:rFonts w:ascii="Times New Roman" w:hAnsi="Times New Roman" w:cs="Times New Roman"/>
            <w:sz w:val="24"/>
            <w:szCs w:val="24"/>
          </w:rPr>
          <w:t>, Austin Nainiger</w:t>
        </w:r>
      </w:ins>
      <w:r w:rsidR="675D0A1D" w:rsidRPr="63972C97">
        <w:rPr>
          <w:rFonts w:ascii="Times New Roman" w:hAnsi="Times New Roman" w:cs="Times New Roman"/>
          <w:sz w:val="24"/>
          <w:szCs w:val="24"/>
        </w:rPr>
        <w:t xml:space="preserve">, Mary </w:t>
      </w:r>
      <w:r w:rsidR="675D0A1D" w:rsidRPr="0EC15AF1">
        <w:rPr>
          <w:rFonts w:ascii="Times New Roman" w:hAnsi="Times New Roman" w:cs="Times New Roman"/>
          <w:sz w:val="24"/>
          <w:szCs w:val="24"/>
        </w:rPr>
        <w:t xml:space="preserve">Ellen </w:t>
      </w:r>
      <w:r w:rsidR="675D0A1D" w:rsidRPr="2870686E">
        <w:rPr>
          <w:rFonts w:ascii="Times New Roman" w:hAnsi="Times New Roman" w:cs="Times New Roman"/>
          <w:sz w:val="24"/>
          <w:szCs w:val="24"/>
        </w:rPr>
        <w:t>Klukow</w:t>
      </w:r>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8"/>
      <w:commentRangeStart w:id="9"/>
      <w:r w:rsidRPr="00682BBA">
        <w:rPr>
          <w:rFonts w:ascii="Times New Roman" w:hAnsi="Times New Roman" w:cs="Times New Roman"/>
          <w:sz w:val="24"/>
          <w:szCs w:val="24"/>
        </w:rPr>
        <w:t xml:space="preserve">Open Research Statement: </w:t>
      </w:r>
      <w:commentRangeEnd w:id="8"/>
      <w:r w:rsidR="004A7505">
        <w:rPr>
          <w:rStyle w:val="CommentReference"/>
          <w:rFonts w:ascii="Times New Roman" w:hAnsi="Times New Roman" w:cs="Times New Roman"/>
          <w:sz w:val="24"/>
          <w:szCs w:val="24"/>
        </w:rPr>
        <w:commentReference w:id="8"/>
      </w:r>
      <w:commentRangeEnd w:id="9"/>
      <w:r>
        <w:rPr>
          <w:rStyle w:val="CommentReference"/>
          <w:rFonts w:ascii="Times New Roman" w:hAnsi="Times New Roman" w:cs="Times New Roman"/>
          <w:sz w:val="24"/>
          <w:szCs w:val="24"/>
        </w:rPr>
        <w:commentReference w:id="9"/>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2463A0AB" w:rsidR="00617C09" w:rsidRPr="00617C09" w:rsidRDefault="004940C3" w:rsidP="00617C09">
      <w:pPr>
        <w:spacing w:after="0" w:line="240" w:lineRule="auto"/>
        <w:rPr>
          <w:rFonts w:ascii="Times New Roman" w:hAnsi="Times New Roman" w:cs="Times New Roman"/>
          <w:sz w:val="24"/>
          <w:szCs w:val="24"/>
        </w:rPr>
      </w:pPr>
      <w:r w:rsidRPr="33237091">
        <w:rPr>
          <w:rFonts w:ascii="Times New Roman" w:hAnsi="Times New Roman" w:cs="Times New Roman"/>
          <w:sz w:val="24"/>
          <w:szCs w:val="24"/>
        </w:rPr>
        <w:t xml:space="preserve">Key words: </w:t>
      </w:r>
      <w:del w:id="11" w:author="Jacquemin, Stephen James" w:date="2026-09-09T19:37:00Z" w16du:dateUtc="2026-09-09T19:37:10Z">
        <w:r w:rsidRPr="33237091" w:rsidDel="00617C09">
          <w:rPr>
            <w:rFonts w:ascii="Times New Roman" w:hAnsi="Times New Roman" w:cs="Times New Roman"/>
            <w:sz w:val="24"/>
            <w:szCs w:val="24"/>
          </w:rPr>
          <w:delText>Constructed w</w:delText>
        </w:r>
      </w:del>
      <w:ins w:id="12" w:author="Jacquemin, Stephen James" w:date="2026-09-09T19:37:00Z" w16du:dateUtc="2026-09-09T19:37:11Z">
        <w:r w:rsidR="2902D5DE" w:rsidRPr="33237091">
          <w:rPr>
            <w:rFonts w:ascii="Times New Roman" w:hAnsi="Times New Roman" w:cs="Times New Roman"/>
            <w:sz w:val="24"/>
            <w:szCs w:val="24"/>
          </w:rPr>
          <w:t>W</w:t>
        </w:r>
      </w:ins>
      <w:r w:rsidR="00617C09" w:rsidRPr="33237091">
        <w:rPr>
          <w:rFonts w:ascii="Times New Roman" w:hAnsi="Times New Roman" w:cs="Times New Roman"/>
          <w:sz w:val="24"/>
          <w:szCs w:val="24"/>
        </w:rPr>
        <w:t>etland</w:t>
      </w:r>
      <w:ins w:id="13" w:author="Jacquemin, Stephen James" w:date="2026-09-09T19:37:00Z" w16du:dateUtc="2026-09-09T19:37:04Z">
        <w:r w:rsidR="2C6F262A" w:rsidRPr="33237091">
          <w:rPr>
            <w:rFonts w:ascii="Times New Roman" w:hAnsi="Times New Roman" w:cs="Times New Roman"/>
            <w:sz w:val="24"/>
            <w:szCs w:val="24"/>
          </w:rPr>
          <w:t xml:space="preserve"> restoration</w:t>
        </w:r>
      </w:ins>
      <w:r w:rsidR="00617C09" w:rsidRPr="33237091">
        <w:rPr>
          <w:rFonts w:ascii="Times New Roman" w:hAnsi="Times New Roman" w:cs="Times New Roman"/>
          <w:sz w:val="24"/>
          <w:szCs w:val="24"/>
        </w:rPr>
        <w:t xml:space="preserve">; Monitoring; Phosphorus; Nitrogen; </w:t>
      </w:r>
      <w:ins w:id="14" w:author="Jacquemin, Stephen James" w:date="2026-09-09T19:37:00Z" w16du:dateUtc="2026-09-09T19:37:58Z">
        <w:r w:rsidR="2EB4E335" w:rsidRPr="33237091">
          <w:rPr>
            <w:rFonts w:ascii="Times New Roman" w:hAnsi="Times New Roman" w:cs="Times New Roman"/>
            <w:sz w:val="24"/>
            <w:szCs w:val="24"/>
          </w:rPr>
          <w:t xml:space="preserve">Nutrient </w:t>
        </w:r>
      </w:ins>
      <w:del w:id="15" w:author="Jacquemin, Stephen James" w:date="2026-09-09T19:37:00Z" w16du:dateUtc="2026-09-09T19:37:58Z">
        <w:r w:rsidRPr="33237091" w:rsidDel="00617C09">
          <w:rPr>
            <w:rFonts w:ascii="Times New Roman" w:hAnsi="Times New Roman" w:cs="Times New Roman"/>
            <w:sz w:val="24"/>
            <w:szCs w:val="24"/>
          </w:rPr>
          <w:delText>R</w:delText>
        </w:r>
      </w:del>
      <w:ins w:id="16" w:author="Jacquemin, Stephen James" w:date="2026-09-09T19:38:00Z" w16du:dateUtc="2026-09-09T19:38:01Z">
        <w:r w:rsidR="5DEF038D" w:rsidRPr="33237091">
          <w:rPr>
            <w:rFonts w:ascii="Times New Roman" w:hAnsi="Times New Roman" w:cs="Times New Roman"/>
            <w:sz w:val="24"/>
            <w:szCs w:val="24"/>
          </w:rPr>
          <w:t>r</w:t>
        </w:r>
      </w:ins>
      <w:r w:rsidR="00617C09" w:rsidRPr="33237091">
        <w:rPr>
          <w:rFonts w:ascii="Times New Roman" w:hAnsi="Times New Roman" w:cs="Times New Roman"/>
          <w:sz w:val="24"/>
          <w:szCs w:val="24"/>
        </w:rPr>
        <w:t>etention</w:t>
      </w:r>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Abstract</w:t>
      </w:r>
    </w:p>
    <w:p w14:paraId="5ABFED77" w14:textId="38F48E36" w:rsidR="00A66483" w:rsidRPr="00682BBA" w:rsidRDefault="00FF5E87"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[write an abstract]</w:t>
      </w:r>
    </w:p>
    <w:p w14:paraId="0B9CE3F5" w14:textId="77777777" w:rsidR="002621B1" w:rsidRPr="00682BBA" w:rsidRDefault="002621B1" w:rsidP="00682BBA">
      <w:pPr>
        <w:spacing w:line="480" w:lineRule="auto"/>
        <w:rPr>
          <w:rFonts w:ascii="Times New Roman" w:hAnsi="Times New Roman" w:cs="Times New Roman"/>
          <w:b/>
          <w:bCs/>
          <w:sz w:val="24"/>
          <w:szCs w:val="24"/>
        </w:rPr>
      </w:pPr>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54ACCAE0" w:rsidR="005F1168" w:rsidRPr="00682BBA" w:rsidRDefault="005F1168" w:rsidP="003E0270">
      <w:pPr>
        <w:spacing w:line="480" w:lineRule="auto"/>
        <w:ind w:firstLine="720"/>
        <w:rPr>
          <w:rFonts w:ascii="Times New Roman" w:hAnsi="Times New Roman" w:cs="Times New Roman"/>
          <w:sz w:val="24"/>
          <w:szCs w:val="24"/>
        </w:rPr>
      </w:pPr>
      <w:r w:rsidRPr="6073A50D">
        <w:rPr>
          <w:rFonts w:ascii="Times New Roman" w:hAnsi="Times New Roman" w:cs="Times New Roman"/>
          <w:sz w:val="24"/>
          <w:szCs w:val="24"/>
        </w:rPr>
        <w:t>Non-point source</w:t>
      </w:r>
      <w:commentRangeStart w:id="17"/>
      <w:commentRangeStart w:id="18"/>
      <w:r w:rsidRPr="6073A50D">
        <w:rPr>
          <w:rFonts w:ascii="Times New Roman" w:hAnsi="Times New Roman" w:cs="Times New Roman"/>
          <w:sz w:val="24"/>
          <w:szCs w:val="24"/>
        </w:rPr>
        <w:t xml:space="preserve"> nutrients</w:t>
      </w:r>
      <w:commentRangeEnd w:id="17"/>
      <w:r w:rsidRPr="6073A50D">
        <w:rPr>
          <w:rStyle w:val="CommentReference"/>
          <w:rFonts w:ascii="Times New Roman" w:hAnsi="Times New Roman" w:cs="Times New Roman"/>
          <w:sz w:val="24"/>
          <w:szCs w:val="24"/>
        </w:rPr>
        <w:commentReference w:id="17"/>
      </w:r>
      <w:commentRangeEnd w:id="18"/>
      <w:r w:rsidRPr="6073A50D">
        <w:rPr>
          <w:rStyle w:val="CommentReference"/>
          <w:rFonts w:ascii="Times New Roman" w:hAnsi="Times New Roman" w:cs="Times New Roman"/>
          <w:sz w:val="24"/>
          <w:szCs w:val="24"/>
        </w:rPr>
        <w:commentReference w:id="18"/>
      </w:r>
      <w:r w:rsidRPr="6073A50D">
        <w:rPr>
          <w:rFonts w:ascii="Times New Roman" w:hAnsi="Times New Roman" w:cs="Times New Roman"/>
          <w:sz w:val="24"/>
          <w:szCs w:val="24"/>
        </w:rPr>
        <w:t xml:space="preserve"> (</w:t>
      </w:r>
      <w:commentRangeStart w:id="19"/>
      <w:r w:rsidRPr="6073A50D">
        <w:rPr>
          <w:rFonts w:ascii="Times New Roman" w:hAnsi="Times New Roman" w:cs="Times New Roman"/>
          <w:sz w:val="24"/>
          <w:szCs w:val="24"/>
        </w:rPr>
        <w:t xml:space="preserve">nutrients that </w:t>
      </w:r>
      <w:ins w:id="20" w:author="Bahlai, Christie" w:date="2026-09-09T19:55:00Z" w16du:dateUtc="2026-09-09T19:55:59Z">
        <w:r w:rsidR="6337FEF9" w:rsidRPr="6073A50D">
          <w:rPr>
            <w:rFonts w:ascii="Times New Roman" w:hAnsi="Times New Roman" w:cs="Times New Roman"/>
            <w:sz w:val="24"/>
            <w:szCs w:val="24"/>
          </w:rPr>
          <w:t>a</w:t>
        </w:r>
      </w:ins>
      <w:commentRangeEnd w:id="19"/>
      <w:r w:rsidRPr="6073A50D">
        <w:rPr>
          <w:rStyle w:val="CommentReference"/>
          <w:rFonts w:ascii="Times New Roman" w:hAnsi="Times New Roman" w:cs="Times New Roman"/>
          <w:sz w:val="24"/>
          <w:szCs w:val="24"/>
        </w:rPr>
        <w:commentReference w:id="19"/>
      </w:r>
      <w:ins w:id="21" w:author="Bahlai, Christie" w:date="2026-09-09T19:55:00Z" w16du:dateUtc="2026-09-09T19:55:59Z">
        <w:r w:rsidR="6337FEF9" w:rsidRPr="6073A50D">
          <w:rPr>
            <w:rFonts w:ascii="Times New Roman" w:hAnsi="Times New Roman" w:cs="Times New Roman"/>
            <w:sz w:val="24"/>
            <w:szCs w:val="24"/>
          </w:rPr>
          <w:t>ris</w:t>
        </w:r>
      </w:ins>
      <w:ins w:id="22" w:author="Bahlai, Christie" w:date="2026-09-09T19:56:00Z" w16du:dateUtc="2026-09-09T19:56:41Z">
        <w:r w:rsidR="6337FEF9" w:rsidRPr="6073A50D">
          <w:rPr>
            <w:rFonts w:ascii="Times New Roman" w:hAnsi="Times New Roman" w:cs="Times New Roman"/>
            <w:sz w:val="24"/>
            <w:szCs w:val="24"/>
          </w:rPr>
          <w:t>e across broad landscapes rather than from discrete discharge points</w:t>
        </w:r>
      </w:ins>
      <w:del w:id="23" w:author="Bahlai, Christie" w:date="2026-09-09T19:56:00Z" w16du:dateUtc="2026-09-09T19:56:52Z">
        <w:r w:rsidRPr="6073A50D" w:rsidDel="005F1168">
          <w:rPr>
            <w:rFonts w:ascii="Times New Roman" w:hAnsi="Times New Roman" w:cs="Times New Roman"/>
            <w:sz w:val="24"/>
            <w:szCs w:val="24"/>
          </w:rPr>
          <w:delText>do not originate at individual points on a landscape, but from large areas</w:delText>
        </w:r>
      </w:del>
      <w:r w:rsidRPr="6073A50D">
        <w:rPr>
          <w:rFonts w:ascii="Times New Roman" w:hAnsi="Times New Roman" w:cs="Times New Roman"/>
          <w:sz w:val="24"/>
          <w:szCs w:val="24"/>
        </w:rPr>
        <w:t xml:space="preserve">) are one of the leading factors </w:t>
      </w:r>
      <w:del w:id="24" w:author="Marques Mendonca, Raissa" w:date="2026-09-14T10:59:00Z" w16du:dateUtc="2026-09-14T14:59:00Z">
        <w:r w:rsidRPr="6073A50D" w:rsidDel="00E405C4">
          <w:rPr>
            <w:rFonts w:ascii="Times New Roman" w:hAnsi="Times New Roman" w:cs="Times New Roman"/>
            <w:sz w:val="24"/>
            <w:szCs w:val="24"/>
          </w:rPr>
          <w:delText xml:space="preserve">driving </w:delText>
        </w:r>
      </w:del>
      <w:ins w:id="25" w:author="Marques Mendonca, Raissa" w:date="2026-09-14T10:59:00Z" w16du:dateUtc="2026-09-14T14:59:00Z">
        <w:r w:rsidR="00E405C4">
          <w:rPr>
            <w:rFonts w:ascii="Times New Roman" w:hAnsi="Times New Roman" w:cs="Times New Roman"/>
            <w:sz w:val="24"/>
            <w:szCs w:val="24"/>
          </w:rPr>
          <w:t>causing</w:t>
        </w:r>
        <w:r w:rsidR="00E405C4" w:rsidRPr="6073A50D">
          <w:rPr>
            <w:rFonts w:ascii="Times New Roman" w:hAnsi="Times New Roman" w:cs="Times New Roman"/>
            <w:sz w:val="24"/>
            <w:szCs w:val="24"/>
          </w:rPr>
          <w:t xml:space="preserve"> </w:t>
        </w:r>
      </w:ins>
      <w:del w:id="26" w:author="Marques Mendonca, Raissa" w:date="2026-09-14T10:57:00Z" w16du:dateUtc="2026-09-14T14:57:00Z">
        <w:r w:rsidRPr="6073A50D" w:rsidDel="00C45A95">
          <w:rPr>
            <w:rFonts w:ascii="Times New Roman" w:hAnsi="Times New Roman" w:cs="Times New Roman"/>
            <w:sz w:val="24"/>
            <w:szCs w:val="24"/>
          </w:rPr>
          <w:delText>water quality issues</w:delText>
        </w:r>
      </w:del>
      <w:ins w:id="27" w:author="Marques Mendonca, Raissa" w:date="2026-09-14T10:57:00Z" w16du:dateUtc="2026-09-14T14:57:00Z">
        <w:r w:rsidR="00C45A95">
          <w:rPr>
            <w:rFonts w:ascii="Times New Roman" w:hAnsi="Times New Roman" w:cs="Times New Roman"/>
            <w:sz w:val="24"/>
            <w:szCs w:val="24"/>
          </w:rPr>
          <w:t>impairment</w:t>
        </w:r>
      </w:ins>
      <w:r w:rsidRPr="6073A50D">
        <w:rPr>
          <w:rFonts w:ascii="Times New Roman" w:hAnsi="Times New Roman" w:cs="Times New Roman"/>
          <w:sz w:val="24"/>
          <w:szCs w:val="24"/>
        </w:rPr>
        <w:t xml:space="preserve"> </w:t>
      </w:r>
      <w:ins w:id="28" w:author="Marques Mendonca, Raissa" w:date="2026-09-14T10:59:00Z" w16du:dateUtc="2026-09-14T14:59:00Z">
        <w:r w:rsidR="00E405C4">
          <w:rPr>
            <w:rFonts w:ascii="Times New Roman" w:hAnsi="Times New Roman" w:cs="Times New Roman"/>
            <w:sz w:val="24"/>
            <w:szCs w:val="24"/>
          </w:rPr>
          <w:t>of</w:t>
        </w:r>
      </w:ins>
      <w:del w:id="29" w:author="Marques Mendonca, Raissa" w:date="2026-09-14T10:59:00Z" w16du:dateUtc="2026-09-14T14:59:00Z">
        <w:r w:rsidRPr="6073A50D" w:rsidDel="00E405C4">
          <w:rPr>
            <w:rFonts w:ascii="Times New Roman" w:hAnsi="Times New Roman" w:cs="Times New Roman"/>
            <w:sz w:val="24"/>
            <w:szCs w:val="24"/>
          </w:rPr>
          <w:delText>in</w:delText>
        </w:r>
      </w:del>
      <w:r w:rsidRPr="6073A50D">
        <w:rPr>
          <w:rFonts w:ascii="Times New Roman" w:hAnsi="Times New Roman" w:cs="Times New Roman"/>
          <w:sz w:val="24"/>
          <w:szCs w:val="24"/>
        </w:rPr>
        <w:t xml:space="preserve"> aquatic ecosystems around the world </w:t>
      </w:r>
      <w:r w:rsidRPr="6073A50D">
        <w:rPr>
          <w:rFonts w:ascii="Times New Roman" w:hAnsi="Times New Roman" w:cs="Times New Roman"/>
          <w:sz w:val="24"/>
          <w:szCs w:val="24"/>
        </w:rPr>
        <w:fldChar w:fldCharType="begin"/>
      </w:r>
      <w:r w:rsidRPr="6073A50D">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6073A50D">
        <w:rPr>
          <w:rFonts w:ascii="Times New Roman" w:hAnsi="Times New Roman" w:cs="Times New Roman"/>
          <w:sz w:val="24"/>
          <w:szCs w:val="24"/>
        </w:rPr>
        <w:fldChar w:fldCharType="separate"/>
      </w:r>
      <w:r w:rsidR="00714131" w:rsidRPr="6073A50D">
        <w:rPr>
          <w:rFonts w:ascii="Times New Roman" w:hAnsi="Times New Roman" w:cs="Times New Roman"/>
          <w:sz w:val="24"/>
          <w:szCs w:val="24"/>
        </w:rPr>
        <w:t>(Heisler et al. 2008, Smith and Schindler 2009, Wurtsbaugh et al. 2019)</w:t>
      </w:r>
      <w:r w:rsidRPr="6073A50D">
        <w:rPr>
          <w:rFonts w:ascii="Times New Roman" w:hAnsi="Times New Roman" w:cs="Times New Roman"/>
          <w:sz w:val="24"/>
          <w:szCs w:val="24"/>
        </w:rPr>
        <w:fldChar w:fldCharType="end"/>
      </w:r>
      <w:r w:rsidRPr="6073A50D">
        <w:rPr>
          <w:rFonts w:ascii="Times New Roman" w:hAnsi="Times New Roman" w:cs="Times New Roman"/>
          <w:sz w:val="24"/>
          <w:szCs w:val="24"/>
        </w:rPr>
        <w:t>. E</w:t>
      </w:r>
      <w:ins w:id="30" w:author="Marques Mendonca, Raissa" w:date="2026-09-14T10:56:00Z" w16du:dateUtc="2026-09-14T14:56:00Z">
        <w:r w:rsidR="00097C16">
          <w:rPr>
            <w:rFonts w:ascii="Times New Roman" w:hAnsi="Times New Roman" w:cs="Times New Roman"/>
            <w:sz w:val="24"/>
            <w:szCs w:val="24"/>
          </w:rPr>
          <w:t xml:space="preserve">xcess nutrients </w:t>
        </w:r>
      </w:ins>
      <w:ins w:id="31" w:author="Marques Mendonca, Raissa" w:date="2026-09-14T10:59:00Z" w16du:dateUtc="2026-09-14T14:59:00Z">
        <w:r w:rsidR="00E405C4">
          <w:rPr>
            <w:rFonts w:ascii="Times New Roman" w:hAnsi="Times New Roman" w:cs="Times New Roman"/>
            <w:sz w:val="24"/>
            <w:szCs w:val="24"/>
          </w:rPr>
          <w:t>drive</w:t>
        </w:r>
      </w:ins>
      <w:ins w:id="32" w:author="Marques Mendonca, Raissa" w:date="2026-09-14T10:57:00Z" w16du:dateUtc="2026-09-14T14:57:00Z">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 xml:space="preserve">utrophication </w:t>
      </w:r>
      <w:del w:id="33" w:author="Marques Mendonca, Raissa" w:date="2026-09-14T10:59:00Z" w16du:dateUtc="2026-09-14T14:59:00Z">
        <w:r w:rsidRPr="6073A50D" w:rsidDel="00C13360">
          <w:rPr>
            <w:rFonts w:ascii="Times New Roman" w:hAnsi="Times New Roman" w:cs="Times New Roman"/>
            <w:sz w:val="24"/>
            <w:szCs w:val="24"/>
          </w:rPr>
          <w:delText xml:space="preserve">of </w:delText>
        </w:r>
      </w:del>
      <w:ins w:id="34" w:author="Marques Mendonca, Raissa" w:date="2026-09-14T10:59:00Z" w16du:dateUtc="2026-09-14T14:59:00Z">
        <w:r w:rsidR="00C13360">
          <w:rPr>
            <w:rFonts w:ascii="Times New Roman" w:hAnsi="Times New Roman" w:cs="Times New Roman"/>
            <w:sz w:val="24"/>
            <w:szCs w:val="24"/>
          </w:rPr>
          <w:t>in</w:t>
        </w:r>
        <w:r w:rsidR="00C13360" w:rsidRPr="6073A50D">
          <w:rPr>
            <w:rFonts w:ascii="Times New Roman" w:hAnsi="Times New Roman" w:cs="Times New Roman"/>
            <w:sz w:val="24"/>
            <w:szCs w:val="24"/>
          </w:rPr>
          <w:t xml:space="preserve"> </w:t>
        </w:r>
      </w:ins>
      <w:r w:rsidRPr="6073A50D">
        <w:rPr>
          <w:rFonts w:ascii="Times New Roman" w:hAnsi="Times New Roman" w:cs="Times New Roman"/>
          <w:sz w:val="24"/>
          <w:szCs w:val="24"/>
        </w:rPr>
        <w:t xml:space="preserve">aquatic habitats </w:t>
      </w:r>
      <w:del w:id="35" w:author="Marques Mendonca, Raissa" w:date="2026-09-14T10:57:00Z" w16du:dateUtc="2026-09-14T14:57:00Z">
        <w:r w:rsidRPr="6073A50D" w:rsidDel="0080001D">
          <w:rPr>
            <w:rFonts w:ascii="Times New Roman" w:hAnsi="Times New Roman" w:cs="Times New Roman"/>
            <w:sz w:val="24"/>
            <w:szCs w:val="24"/>
          </w:rPr>
          <w:delText xml:space="preserve">has </w:delText>
        </w:r>
        <w:r w:rsidR="7A05C1D0" w:rsidRPr="6073A50D" w:rsidDel="0080001D">
          <w:rPr>
            <w:rFonts w:ascii="Times New Roman" w:hAnsi="Times New Roman" w:cs="Times New Roman"/>
            <w:sz w:val="24"/>
            <w:szCs w:val="24"/>
          </w:rPr>
          <w:delText>led</w:delText>
        </w:r>
        <w:r w:rsidRPr="6073A50D" w:rsidDel="0080001D">
          <w:rPr>
            <w:rFonts w:ascii="Times New Roman" w:hAnsi="Times New Roman" w:cs="Times New Roman"/>
            <w:sz w:val="24"/>
            <w:szCs w:val="24"/>
          </w:rPr>
          <w:delText xml:space="preserve"> to</w:delText>
        </w:r>
      </w:del>
      <w:ins w:id="36" w:author="Marques Mendonca, Raissa" w:date="2026-09-14T10:57:00Z" w16du:dateUtc="2026-09-14T14:57:00Z">
        <w:r w:rsidR="0080001D">
          <w:rPr>
            <w:rFonts w:ascii="Times New Roman" w:hAnsi="Times New Roman" w:cs="Times New Roman"/>
            <w:sz w:val="24"/>
            <w:szCs w:val="24"/>
          </w:rPr>
          <w:t>and can result in</w:t>
        </w:r>
      </w:ins>
      <w:r w:rsidRPr="6073A50D">
        <w:rPr>
          <w:rFonts w:ascii="Times New Roman" w:hAnsi="Times New Roman" w:cs="Times New Roman"/>
          <w:sz w:val="24"/>
          <w:szCs w:val="24"/>
        </w:rPr>
        <w:t xml:space="preserve"> a variety of water quality issues including harmful algal blooms </w:t>
      </w:r>
      <w:r w:rsidRPr="6073A50D">
        <w:rPr>
          <w:rFonts w:ascii="Times New Roman" w:hAnsi="Times New Roman" w:cs="Times New Roman"/>
          <w:sz w:val="24"/>
          <w:szCs w:val="24"/>
        </w:rPr>
        <w:fldChar w:fldCharType="begin"/>
      </w:r>
      <w:r w:rsidRPr="6073A50D">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6073A50D">
        <w:rPr>
          <w:rFonts w:ascii="Cambria Math" w:hAnsi="Cambria Math" w:cs="Cambria Math"/>
          <w:sz w:val="24"/>
          <w:szCs w:val="24"/>
        </w:rPr>
        <w:instrText>∶</w:instrText>
      </w:r>
      <w:r w:rsidRPr="6073A50D">
        <w:rPr>
          <w:rFonts w:ascii="Times New Roman" w:hAnsi="Times New Roman" w:cs="Times New Roman"/>
          <w:sz w:val="24"/>
          <w:szCs w:val="24"/>
        </w:rPr>
        <w:instrText>P or N</w:instrText>
      </w:r>
      <w:r w:rsidRPr="6073A50D">
        <w:rPr>
          <w:rFonts w:ascii="Cambria Math" w:hAnsi="Cambria Math" w:cs="Cambria Math"/>
          <w:sz w:val="24"/>
          <w:szCs w:val="24"/>
        </w:rPr>
        <w:instrText>∶</w:instrText>
      </w:r>
      <w:r w:rsidRPr="6073A50D">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6073A50D">
        <w:rPr>
          <w:rFonts w:ascii="Cambria Math" w:hAnsi="Cambria Math" w:cs="Cambria Math"/>
          <w:sz w:val="24"/>
          <w:szCs w:val="24"/>
        </w:rPr>
        <w:instrText>∶</w:instrText>
      </w:r>
      <w:r w:rsidRPr="6073A50D">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6073A50D">
        <w:rPr>
          <w:rFonts w:ascii="Times New Roman" w:hAnsi="Times New Roman" w:cs="Times New Roman"/>
          <w:sz w:val="24"/>
          <w:szCs w:val="24"/>
        </w:rPr>
        <w:fldChar w:fldCharType="separate"/>
      </w:r>
      <w:r w:rsidR="00714131" w:rsidRPr="6073A50D">
        <w:rPr>
          <w:rFonts w:ascii="Times New Roman" w:hAnsi="Times New Roman" w:cs="Times New Roman"/>
          <w:sz w:val="24"/>
          <w:szCs w:val="24"/>
        </w:rPr>
        <w:t>(Anderson et al. 2002, Wurtsbaugh et al. 2019)</w:t>
      </w:r>
      <w:r w:rsidRPr="6073A50D">
        <w:rPr>
          <w:rFonts w:ascii="Times New Roman" w:hAnsi="Times New Roman" w:cs="Times New Roman"/>
          <w:sz w:val="24"/>
          <w:szCs w:val="24"/>
        </w:rPr>
        <w:fldChar w:fldCharType="end"/>
      </w:r>
      <w:r w:rsidRPr="6073A50D">
        <w:rPr>
          <w:rFonts w:ascii="Times New Roman" w:hAnsi="Times New Roman" w:cs="Times New Roman"/>
          <w:sz w:val="24"/>
          <w:szCs w:val="24"/>
        </w:rPr>
        <w:t xml:space="preserve">. The creation or restoration of wetlands has become a common </w:t>
      </w:r>
      <w:del w:id="37" w:author="Marques Mendonca, Raissa" w:date="2026-09-14T11:00:00Z" w16du:dateUtc="2026-09-14T15:00:00Z">
        <w:r w:rsidRPr="6073A50D" w:rsidDel="00C23AE3">
          <w:rPr>
            <w:rFonts w:ascii="Times New Roman" w:hAnsi="Times New Roman" w:cs="Times New Roman"/>
            <w:sz w:val="24"/>
            <w:szCs w:val="24"/>
          </w:rPr>
          <w:delText>tool in attempts</w:delText>
        </w:r>
      </w:del>
      <w:ins w:id="38" w:author="Marques Mendonca, Raissa" w:date="2026-09-14T11:00:00Z" w16du:dateUtc="2026-09-14T15:00:00Z">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id="39" w:author="Marques Mendonca, Raissa" w:date="2026-09-14T11:00:00Z" w16du:dateUtc="2026-09-14T15:00:00Z">
        <w:r w:rsidR="00C23AE3">
          <w:rPr>
            <w:rFonts w:ascii="Times New Roman" w:hAnsi="Times New Roman" w:cs="Times New Roman"/>
            <w:sz w:val="24"/>
            <w:szCs w:val="24"/>
          </w:rPr>
          <w:t xml:space="preserve"> help</w:t>
        </w:r>
      </w:ins>
      <w:r w:rsidRPr="6073A50D">
        <w:rPr>
          <w:rFonts w:ascii="Times New Roman" w:hAnsi="Times New Roman" w:cs="Times New Roman"/>
          <w:sz w:val="24"/>
          <w:szCs w:val="24"/>
        </w:rPr>
        <w:t xml:space="preserve"> mitigate non-point source </w:t>
      </w:r>
      <w:r w:rsidR="009E4091" w:rsidRPr="6073A50D">
        <w:rPr>
          <w:rFonts w:ascii="Times New Roman" w:hAnsi="Times New Roman" w:cs="Times New Roman"/>
          <w:sz w:val="24"/>
          <w:szCs w:val="24"/>
        </w:rPr>
        <w:t>nutrients</w:t>
      </w:r>
      <w:del w:id="40" w:author="Marques Mendonca, Raissa" w:date="2026-09-14T11:00:00Z" w16du:dateUtc="2026-09-14T15:00:00Z">
        <w:r w:rsidR="009E4091" w:rsidRPr="6073A50D" w:rsidDel="00872F34">
          <w:rPr>
            <w:rFonts w:ascii="Times New Roman" w:hAnsi="Times New Roman" w:cs="Times New Roman"/>
            <w:sz w:val="24"/>
            <w:szCs w:val="24"/>
          </w:rPr>
          <w:delText>,</w:delText>
        </w:r>
      </w:del>
      <w:r w:rsidR="009E4091" w:rsidRPr="6073A50D">
        <w:rPr>
          <w:rFonts w:ascii="Times New Roman" w:hAnsi="Times New Roman" w:cs="Times New Roman"/>
          <w:sz w:val="24"/>
          <w:szCs w:val="24"/>
        </w:rPr>
        <w:t xml:space="preserve"> </w:t>
      </w:r>
      <w:r w:rsidRPr="6073A50D">
        <w:rPr>
          <w:rFonts w:ascii="Times New Roman" w:hAnsi="Times New Roman" w:cs="Times New Roman"/>
          <w:sz w:val="24"/>
          <w:szCs w:val="24"/>
        </w:rPr>
        <w:t xml:space="preserve">because </w:t>
      </w:r>
      <w:del w:id="41" w:author="Marques Mendonca, Raissa" w:date="2026-09-14T11:07:00Z" w16du:dateUtc="2026-09-14T15:07:00Z">
        <w:r w:rsidRPr="6073A50D" w:rsidDel="00151444">
          <w:rPr>
            <w:rFonts w:ascii="Times New Roman" w:hAnsi="Times New Roman" w:cs="Times New Roman"/>
            <w:sz w:val="24"/>
            <w:szCs w:val="24"/>
          </w:rPr>
          <w:delText xml:space="preserve">they </w:delText>
        </w:r>
      </w:del>
      <w:ins w:id="42" w:author="Marques Mendonca, Raissa" w:date="2026-09-14T11:07:00Z" w16du:dateUtc="2026-09-14T15:07:00Z">
        <w:r w:rsidR="00151444">
          <w:rPr>
            <w:rFonts w:ascii="Times New Roman" w:hAnsi="Times New Roman" w:cs="Times New Roman"/>
            <w:sz w:val="24"/>
            <w:szCs w:val="24"/>
          </w:rPr>
          <w:t>wetlands</w:t>
        </w:r>
        <w:r w:rsidR="00151444" w:rsidRPr="6073A50D">
          <w:rPr>
            <w:rFonts w:ascii="Times New Roman" w:hAnsi="Times New Roman" w:cs="Times New Roman"/>
            <w:sz w:val="24"/>
            <w:szCs w:val="24"/>
          </w:rPr>
          <w:t xml:space="preserve"> </w:t>
        </w:r>
      </w:ins>
      <w:r w:rsidRPr="6073A50D">
        <w:rPr>
          <w:rFonts w:ascii="Times New Roman" w:hAnsi="Times New Roman" w:cs="Times New Roman"/>
          <w:sz w:val="24"/>
          <w:szCs w:val="24"/>
        </w:rPr>
        <w:t>receive runoff from broad areas across the landscape</w:t>
      </w:r>
      <w:r w:rsidR="008F5A15" w:rsidRPr="6073A50D">
        <w:rPr>
          <w:rFonts w:ascii="Times New Roman" w:hAnsi="Times New Roman" w:cs="Times New Roman"/>
          <w:sz w:val="24"/>
          <w:szCs w:val="24"/>
        </w:rPr>
        <w:t xml:space="preserve"> and</w:t>
      </w:r>
      <w:r w:rsidRPr="6073A50D">
        <w:rPr>
          <w:rFonts w:ascii="Times New Roman" w:hAnsi="Times New Roman" w:cs="Times New Roman"/>
          <w:sz w:val="24"/>
          <w:szCs w:val="24"/>
        </w:rPr>
        <w:t xml:space="preserve"> </w:t>
      </w:r>
      <w:r w:rsidR="008F5A15" w:rsidRPr="6073A50D">
        <w:rPr>
          <w:rFonts w:ascii="Times New Roman" w:hAnsi="Times New Roman" w:cs="Times New Roman"/>
          <w:sz w:val="24"/>
          <w:szCs w:val="24"/>
        </w:rPr>
        <w:t xml:space="preserve">create </w:t>
      </w:r>
      <w:r w:rsidRPr="6073A50D">
        <w:rPr>
          <w:rFonts w:ascii="Times New Roman" w:hAnsi="Times New Roman" w:cs="Times New Roman"/>
          <w:sz w:val="24"/>
          <w:szCs w:val="24"/>
        </w:rPr>
        <w:t xml:space="preserve">a </w:t>
      </w:r>
      <w:r w:rsidR="00192FF2" w:rsidRPr="6073A50D">
        <w:rPr>
          <w:rFonts w:ascii="Times New Roman" w:hAnsi="Times New Roman" w:cs="Times New Roman"/>
          <w:sz w:val="24"/>
          <w:szCs w:val="24"/>
        </w:rPr>
        <w:t xml:space="preserve">focal point </w:t>
      </w:r>
      <w:r w:rsidRPr="6073A50D">
        <w:rPr>
          <w:rFonts w:ascii="Times New Roman" w:hAnsi="Times New Roman" w:cs="Times New Roman"/>
          <w:sz w:val="24"/>
          <w:szCs w:val="24"/>
        </w:rPr>
        <w:t>where non-point source pollution can be concentrated</w:t>
      </w:r>
      <w:r w:rsidR="6EA15E3E" w:rsidRPr="6073A50D">
        <w:rPr>
          <w:rFonts w:ascii="Times New Roman" w:hAnsi="Times New Roman" w:cs="Times New Roman"/>
          <w:sz w:val="24"/>
          <w:szCs w:val="24"/>
        </w:rPr>
        <w:t xml:space="preserve"> and processed</w:t>
      </w:r>
      <w:r w:rsidRPr="6073A50D">
        <w:rPr>
          <w:rFonts w:ascii="Times New Roman" w:hAnsi="Times New Roman" w:cs="Times New Roman"/>
          <w:sz w:val="24"/>
          <w:szCs w:val="24"/>
        </w:rPr>
        <w:t xml:space="preserve"> </w:t>
      </w:r>
      <w:r w:rsidRPr="6073A50D">
        <w:rPr>
          <w:rFonts w:ascii="Times New Roman" w:hAnsi="Times New Roman" w:cs="Times New Roman"/>
          <w:sz w:val="24"/>
          <w:szCs w:val="24"/>
        </w:rPr>
        <w:fldChar w:fldCharType="begin"/>
      </w:r>
      <w:r w:rsidRPr="6073A50D">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6073A50D">
        <w:rPr>
          <w:rFonts w:ascii="Times New Roman" w:hAnsi="Times New Roman" w:cs="Times New Roman"/>
          <w:sz w:val="24"/>
          <w:szCs w:val="24"/>
        </w:rPr>
        <w:fldChar w:fldCharType="separate"/>
      </w:r>
      <w:r w:rsidR="00DB4966" w:rsidRPr="6073A50D">
        <w:rPr>
          <w:rFonts w:ascii="Times New Roman" w:hAnsi="Times New Roman" w:cs="Times New Roman"/>
          <w:sz w:val="24"/>
          <w:szCs w:val="24"/>
        </w:rPr>
        <w:t>(Carpenter et al. 1998, Vymazal 2007, Weisner et al. 2016a)</w:t>
      </w:r>
      <w:r w:rsidRPr="6073A50D">
        <w:rPr>
          <w:rFonts w:ascii="Times New Roman" w:hAnsi="Times New Roman" w:cs="Times New Roman"/>
          <w:sz w:val="24"/>
          <w:szCs w:val="24"/>
        </w:rPr>
        <w:fldChar w:fldCharType="end"/>
      </w:r>
      <w:r w:rsidRPr="6073A50D">
        <w:rPr>
          <w:rFonts w:ascii="Times New Roman" w:hAnsi="Times New Roman" w:cs="Times New Roman"/>
          <w:sz w:val="24"/>
          <w:szCs w:val="24"/>
        </w:rPr>
        <w:t xml:space="preserve">. </w:t>
      </w:r>
    </w:p>
    <w:p w14:paraId="3961343B" w14:textId="04D26A7D" w:rsidR="00003188" w:rsidRPr="00682BBA" w:rsidRDefault="489F19C7" w:rsidP="5FF1D785">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 xml:space="preserve">Wetlands are </w:t>
      </w:r>
      <w:r w:rsidR="6FD2BA77" w:rsidRPr="5FF1D785">
        <w:rPr>
          <w:rFonts w:ascii="Times New Roman" w:hAnsi="Times New Roman" w:cs="Times New Roman"/>
          <w:sz w:val="24"/>
          <w:szCs w:val="24"/>
        </w:rPr>
        <w:t>nutrient-</w:t>
      </w:r>
      <w:r w:rsidRPr="5FF1D785">
        <w:rPr>
          <w:rFonts w:ascii="Times New Roman" w:hAnsi="Times New Roman" w:cs="Times New Roman"/>
          <w:sz w:val="24"/>
          <w:szCs w:val="24"/>
        </w:rPr>
        <w:t xml:space="preserve">cycling hotspots that can both capture and process nutrients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(Atkinson and Vaughn 2015, Cheng and Basu 2017)</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w:t>
      </w:r>
      <w:commentRangeStart w:id="43"/>
      <w:r w:rsidRPr="5FF1D785">
        <w:rPr>
          <w:rFonts w:ascii="Times New Roman" w:hAnsi="Times New Roman" w:cs="Times New Roman"/>
          <w:sz w:val="24"/>
          <w:szCs w:val="24"/>
        </w:rPr>
        <w:t xml:space="preserve">Even small and seemingly disconnected wetlands </w:t>
      </w:r>
      <w:r w:rsidR="0B248846" w:rsidRPr="5FF1D785">
        <w:rPr>
          <w:rFonts w:ascii="Times New Roman" w:hAnsi="Times New Roman" w:cs="Times New Roman"/>
          <w:sz w:val="24"/>
          <w:szCs w:val="24"/>
        </w:rPr>
        <w:t>can</w:t>
      </w:r>
      <w:r w:rsidRPr="5FF1D785">
        <w:rPr>
          <w:rFonts w:ascii="Times New Roman" w:hAnsi="Times New Roman" w:cs="Times New Roman"/>
          <w:sz w:val="24"/>
          <w:szCs w:val="24"/>
        </w:rPr>
        <w:t xml:space="preserve"> play major roles on </w:t>
      </w:r>
      <w:commentRangeStart w:id="44"/>
      <w:r w:rsidRPr="5FF1D785">
        <w:rPr>
          <w:rFonts w:ascii="Times New Roman" w:hAnsi="Times New Roman" w:cs="Times New Roman"/>
          <w:sz w:val="24"/>
          <w:szCs w:val="24"/>
        </w:rPr>
        <w:t>landscape</w:t>
      </w:r>
      <w:commentRangeEnd w:id="44"/>
      <w:r w:rsidR="00930121" w:rsidRPr="5FF1D785">
        <w:rPr>
          <w:rStyle w:val="CommentReference"/>
          <w:rFonts w:ascii="Times New Roman" w:hAnsi="Times New Roman" w:cs="Times New Roman"/>
          <w:sz w:val="24"/>
          <w:szCs w:val="24"/>
        </w:rPr>
        <w:commentReference w:id="44"/>
      </w:r>
      <w:r w:rsidR="6FD2BA77" w:rsidRPr="5FF1D785">
        <w:rPr>
          <w:rFonts w:ascii="Times New Roman" w:hAnsi="Times New Roman" w:cs="Times New Roman"/>
          <w:sz w:val="24"/>
          <w:szCs w:val="24"/>
        </w:rPr>
        <w:t>-</w:t>
      </w:r>
      <w:r w:rsidRPr="5FF1D785">
        <w:rPr>
          <w:rFonts w:ascii="Times New Roman" w:hAnsi="Times New Roman" w:cs="Times New Roman"/>
          <w:sz w:val="24"/>
          <w:szCs w:val="24"/>
        </w:rPr>
        <w:t>scale nutrient cycling</w:t>
      </w:r>
      <w:commentRangeEnd w:id="43"/>
      <w:r w:rsidR="005F1168" w:rsidRPr="5FF1D785">
        <w:rPr>
          <w:rStyle w:val="CommentReference"/>
          <w:rFonts w:ascii="Times New Roman" w:hAnsi="Times New Roman" w:cs="Times New Roman"/>
          <w:sz w:val="24"/>
          <w:szCs w:val="24"/>
        </w:rPr>
        <w:commentReference w:id="43"/>
      </w:r>
      <w:r w:rsidR="0B248846" w:rsidRPr="5FF1D785">
        <w:rPr>
          <w:rFonts w:ascii="Times New Roman" w:hAnsi="Times New Roman" w:cs="Times New Roman"/>
          <w:sz w:val="24"/>
          <w:szCs w:val="24"/>
        </w:rPr>
        <w:t xml:space="preserve"> when they</w:t>
      </w:r>
      <w:ins w:id="45" w:author="Marques Mendonca, Raissa" w:date="2026-09-14T11:10:00Z" w16du:dateUtc="2026-09-14T15:10:00Z">
        <w:r w:rsidR="005B056A">
          <w:rPr>
            <w:rFonts w:ascii="Times New Roman" w:hAnsi="Times New Roman" w:cs="Times New Roman"/>
            <w:sz w:val="24"/>
            <w:szCs w:val="24"/>
          </w:rPr>
          <w:t xml:space="preserve"> a</w:t>
        </w:r>
      </w:ins>
      <w:del w:id="46" w:author="Marques Mendonca, Raissa" w:date="2026-09-14T11:10:00Z" w16du:dateUtc="2026-09-14T15:10:00Z">
        <w:r w:rsidR="0B248846" w:rsidRPr="5FF1D785" w:rsidDel="005B056A">
          <w:rPr>
            <w:rFonts w:ascii="Times New Roman" w:hAnsi="Times New Roman" w:cs="Times New Roman"/>
            <w:sz w:val="24"/>
            <w:szCs w:val="24"/>
          </w:rPr>
          <w:delText>’</w:delText>
        </w:r>
      </w:del>
      <w:r w:rsidR="0B248846" w:rsidRPr="5FF1D785">
        <w:rPr>
          <w:rFonts w:ascii="Times New Roman" w:hAnsi="Times New Roman" w:cs="Times New Roman"/>
          <w:sz w:val="24"/>
          <w:szCs w:val="24"/>
        </w:rPr>
        <w:t>re prevalent across the landscape</w:t>
      </w:r>
      <w:r w:rsidRPr="5FF1D785">
        <w:rPr>
          <w:rFonts w:ascii="Times New Roman" w:hAnsi="Times New Roman" w:cs="Times New Roman"/>
          <w:sz w:val="24"/>
          <w:szCs w:val="24"/>
        </w:rPr>
        <w:t xml:space="preserve">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(Marton et al. 2015, Cheng et al. 2023)</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w:t>
      </w:r>
      <w:r w:rsidR="0C17871D" w:rsidRPr="5FF1D785">
        <w:rPr>
          <w:rFonts w:ascii="Times New Roman" w:hAnsi="Times New Roman" w:cs="Times New Roman"/>
          <w:sz w:val="24"/>
          <w:szCs w:val="24"/>
        </w:rPr>
        <w:t>T</w:t>
      </w:r>
      <w:r w:rsidR="5A981E18" w:rsidRPr="5FF1D785">
        <w:rPr>
          <w:rFonts w:ascii="Times New Roman" w:hAnsi="Times New Roman" w:cs="Times New Roman"/>
          <w:sz w:val="24"/>
          <w:szCs w:val="24"/>
        </w:rPr>
        <w:t xml:space="preserve">he Grand Lake St. Marys </w:t>
      </w:r>
      <w:ins w:id="47" w:author="Marques Mendonca, Raissa" w:date="2026-09-14T11:18:00Z" w16du:dateUtc="2026-09-14T15:18:00Z">
        <w:r w:rsidR="0066412D">
          <w:rPr>
            <w:rFonts w:ascii="Times New Roman" w:hAnsi="Times New Roman" w:cs="Times New Roman"/>
            <w:sz w:val="24"/>
            <w:szCs w:val="24"/>
          </w:rPr>
          <w:t>w</w:t>
        </w:r>
      </w:ins>
      <w:del w:id="48" w:author="Marques Mendonca, Raissa" w:date="2026-09-14T11:18:00Z" w16du:dateUtc="2026-09-14T15:18:00Z">
        <w:r w:rsidR="5A981E18" w:rsidRPr="5FF1D785" w:rsidDel="0066412D">
          <w:rPr>
            <w:rFonts w:ascii="Times New Roman" w:hAnsi="Times New Roman" w:cs="Times New Roman"/>
            <w:sz w:val="24"/>
            <w:szCs w:val="24"/>
          </w:rPr>
          <w:delText>W</w:delText>
        </w:r>
      </w:del>
      <w:r w:rsidR="5A981E18" w:rsidRPr="5FF1D785">
        <w:rPr>
          <w:rFonts w:ascii="Times New Roman" w:hAnsi="Times New Roman" w:cs="Times New Roman"/>
          <w:sz w:val="24"/>
          <w:szCs w:val="24"/>
        </w:rPr>
        <w:t xml:space="preserve">atershed </w:t>
      </w:r>
      <w:r w:rsidR="14C42EE9" w:rsidRPr="5FF1D785">
        <w:rPr>
          <w:rFonts w:ascii="Times New Roman" w:hAnsi="Times New Roman" w:cs="Times New Roman"/>
          <w:sz w:val="24"/>
          <w:szCs w:val="24"/>
        </w:rPr>
        <w:t>(</w:t>
      </w:r>
      <w:r w:rsidR="0C17871D" w:rsidRPr="5FF1D785">
        <w:rPr>
          <w:rFonts w:ascii="Times New Roman" w:hAnsi="Times New Roman" w:cs="Times New Roman"/>
          <w:sz w:val="24"/>
          <w:szCs w:val="24"/>
        </w:rPr>
        <w:t xml:space="preserve">located in northwest Ohio) </w:t>
      </w:r>
      <w:r w:rsidR="588F16D5" w:rsidRPr="5FF1D785">
        <w:rPr>
          <w:rFonts w:ascii="Times New Roman" w:hAnsi="Times New Roman" w:cs="Times New Roman"/>
          <w:sz w:val="24"/>
          <w:szCs w:val="24"/>
        </w:rPr>
        <w:t xml:space="preserve">has </w:t>
      </w:r>
      <w:r w:rsidR="5A981E18" w:rsidRPr="5FF1D785">
        <w:rPr>
          <w:rFonts w:ascii="Times New Roman" w:hAnsi="Times New Roman" w:cs="Times New Roman"/>
          <w:sz w:val="24"/>
          <w:szCs w:val="24"/>
        </w:rPr>
        <w:t>become emblematic of the effects of elevated non-point source</w:t>
      </w:r>
      <w:commentRangeStart w:id="49"/>
      <w:r w:rsidR="5A981E18" w:rsidRPr="5FF1D785">
        <w:rPr>
          <w:rFonts w:ascii="Times New Roman" w:hAnsi="Times New Roman" w:cs="Times New Roman"/>
          <w:sz w:val="24"/>
          <w:szCs w:val="24"/>
        </w:rPr>
        <w:t xml:space="preserve"> </w:t>
      </w:r>
      <w:commentRangeEnd w:id="49"/>
      <w:r w:rsidR="00072EAD" w:rsidRPr="5FF1D785">
        <w:rPr>
          <w:rStyle w:val="CommentReference"/>
          <w:rFonts w:ascii="Times New Roman" w:hAnsi="Times New Roman" w:cs="Times New Roman"/>
          <w:sz w:val="24"/>
          <w:szCs w:val="24"/>
        </w:rPr>
        <w:commentReference w:id="49"/>
      </w:r>
      <w:r w:rsidR="5A981E18" w:rsidRPr="5FF1D785">
        <w:rPr>
          <w:rFonts w:ascii="Times New Roman" w:hAnsi="Times New Roman" w:cs="Times New Roman"/>
          <w:sz w:val="24"/>
          <w:szCs w:val="24"/>
        </w:rPr>
        <w:t>runoff</w:t>
      </w:r>
      <w:r w:rsidR="36C4EFFA" w:rsidRPr="5FF1D785">
        <w:rPr>
          <w:rFonts w:ascii="Times New Roman" w:hAnsi="Times New Roman" w:cs="Times New Roman"/>
          <w:sz w:val="24"/>
          <w:szCs w:val="24"/>
        </w:rPr>
        <w:t>, as well as wetland-centric</w:t>
      </w:r>
      <w:r w:rsidR="1E298560" w:rsidRPr="5FF1D785">
        <w:rPr>
          <w:rFonts w:ascii="Times New Roman" w:hAnsi="Times New Roman" w:cs="Times New Roman"/>
          <w:sz w:val="24"/>
          <w:szCs w:val="24"/>
        </w:rPr>
        <w:t xml:space="preserve"> conservation practices </w:t>
      </w:r>
      <w:r w:rsidR="57AEEFA7" w:rsidRPr="5FF1D785">
        <w:rPr>
          <w:rFonts w:ascii="Times New Roman" w:hAnsi="Times New Roman" w:cs="Times New Roman"/>
          <w:sz w:val="24"/>
          <w:szCs w:val="24"/>
        </w:rPr>
        <w:t>(Jacquemin et al. 2018)</w:t>
      </w:r>
      <w:r w:rsidR="36C4EFFA" w:rsidRPr="5FF1D785">
        <w:rPr>
          <w:rFonts w:ascii="Times New Roman" w:hAnsi="Times New Roman" w:cs="Times New Roman"/>
          <w:sz w:val="24"/>
          <w:szCs w:val="24"/>
        </w:rPr>
        <w:t>;</w:t>
      </w:r>
      <w:r w:rsidR="5A981E18" w:rsidRPr="5FF1D785">
        <w:rPr>
          <w:rFonts w:ascii="Times New Roman" w:hAnsi="Times New Roman" w:cs="Times New Roman"/>
          <w:sz w:val="24"/>
          <w:szCs w:val="24"/>
        </w:rPr>
        <w:t xml:space="preserve"> </w:t>
      </w:r>
      <w:commentRangeStart w:id="50"/>
      <w:r w:rsidR="68A4F537" w:rsidRPr="5FF1D785">
        <w:rPr>
          <w:rFonts w:ascii="Times New Roman" w:hAnsi="Times New Roman" w:cs="Times New Roman"/>
          <w:sz w:val="24"/>
          <w:szCs w:val="24"/>
        </w:rPr>
        <w:t xml:space="preserve">over 1,000 acres of wetlands have been constructed </w:t>
      </w:r>
      <w:r w:rsidR="5F1F3BE6" w:rsidRPr="5FF1D785">
        <w:rPr>
          <w:rFonts w:ascii="Times New Roman" w:hAnsi="Times New Roman" w:cs="Times New Roman"/>
          <w:sz w:val="24"/>
          <w:szCs w:val="24"/>
        </w:rPr>
        <w:t xml:space="preserve">in the watershed </w:t>
      </w:r>
      <w:r w:rsidR="68A4F537" w:rsidRPr="5FF1D785">
        <w:rPr>
          <w:rFonts w:ascii="Times New Roman" w:hAnsi="Times New Roman" w:cs="Times New Roman"/>
          <w:sz w:val="24"/>
          <w:szCs w:val="24"/>
        </w:rPr>
        <w:t>over the past decade</w:t>
      </w:r>
      <w:commentRangeEnd w:id="50"/>
      <w:r w:rsidR="00407E05" w:rsidRPr="5FF1D785">
        <w:rPr>
          <w:rStyle w:val="CommentReference"/>
          <w:rFonts w:ascii="Times New Roman" w:hAnsi="Times New Roman" w:cs="Times New Roman"/>
          <w:sz w:val="24"/>
          <w:szCs w:val="24"/>
        </w:rPr>
        <w:commentReference w:id="50"/>
      </w:r>
      <w:r w:rsidR="5BB4C620" w:rsidRPr="5FF1D785">
        <w:rPr>
          <w:rFonts w:ascii="Times New Roman" w:hAnsi="Times New Roman" w:cs="Times New Roman"/>
          <w:sz w:val="24"/>
          <w:szCs w:val="24"/>
        </w:rPr>
        <w:t xml:space="preserve">. These wetlands have been shown to treat volumes </w:t>
      </w:r>
      <w:r w:rsidR="1A5C7DFE" w:rsidRPr="5FF1D785">
        <w:rPr>
          <w:rFonts w:ascii="Times New Roman" w:hAnsi="Times New Roman" w:cs="Times New Roman"/>
          <w:sz w:val="24"/>
          <w:szCs w:val="24"/>
        </w:rPr>
        <w:t xml:space="preserve">of water </w:t>
      </w:r>
      <w:r w:rsidR="5BB4C620" w:rsidRPr="5FF1D785">
        <w:rPr>
          <w:rFonts w:ascii="Times New Roman" w:hAnsi="Times New Roman" w:cs="Times New Roman"/>
          <w:sz w:val="24"/>
          <w:szCs w:val="24"/>
        </w:rPr>
        <w:t xml:space="preserve">and corresponding </w:t>
      </w:r>
      <w:r w:rsidR="222C72D2" w:rsidRPr="5FF1D785">
        <w:rPr>
          <w:rFonts w:ascii="Times New Roman" w:hAnsi="Times New Roman" w:cs="Times New Roman"/>
          <w:sz w:val="24"/>
          <w:szCs w:val="24"/>
        </w:rPr>
        <w:t xml:space="preserve">phosphorus and nitrogen </w:t>
      </w:r>
      <w:r w:rsidR="5BB4C620" w:rsidRPr="5FF1D785">
        <w:rPr>
          <w:rFonts w:ascii="Times New Roman" w:hAnsi="Times New Roman" w:cs="Times New Roman"/>
          <w:sz w:val="24"/>
          <w:szCs w:val="24"/>
        </w:rPr>
        <w:t xml:space="preserve">nutrient loads </w:t>
      </w:r>
      <w:del w:id="51" w:author="Lauren N Brown" w:date="2026-09-10T14:35:00Z" w16du:dateUtc="2026-09-10T14:35:59Z">
        <w:r w:rsidR="005F1168" w:rsidRPr="5FF1D785" w:rsidDel="5BB4C620">
          <w:rPr>
            <w:rFonts w:ascii="Times New Roman" w:hAnsi="Times New Roman" w:cs="Times New Roman"/>
            <w:sz w:val="24"/>
            <w:szCs w:val="24"/>
          </w:rPr>
          <w:delText xml:space="preserve">far in excess of </w:delText>
        </w:r>
      </w:del>
      <w:ins w:id="52" w:author="Lauren N Brown" w:date="2026-09-10T14:35:00Z" w16du:dateUtc="2026-09-10T14:35:59Z">
        <w:r w:rsidR="1C8585EA" w:rsidRPr="5FF1D785">
          <w:rPr>
            <w:rFonts w:ascii="Times New Roman" w:hAnsi="Times New Roman" w:cs="Times New Roman"/>
            <w:sz w:val="24"/>
            <w:szCs w:val="24"/>
          </w:rPr>
          <w:t>b</w:t>
        </w:r>
      </w:ins>
      <w:ins w:id="53" w:author="Lauren N Brown" w:date="2026-09-10T14:36:00Z" w16du:dateUtc="2026-09-10T14:36:01Z">
        <w:r w:rsidR="1C8585EA" w:rsidRPr="5FF1D785">
          <w:rPr>
            <w:rFonts w:ascii="Times New Roman" w:hAnsi="Times New Roman" w:cs="Times New Roman"/>
            <w:sz w:val="24"/>
            <w:szCs w:val="24"/>
          </w:rPr>
          <w:t xml:space="preserve">eyond </w:t>
        </w:r>
      </w:ins>
      <w:r w:rsidR="5BB4C620" w:rsidRPr="5FF1D785">
        <w:rPr>
          <w:rFonts w:ascii="Times New Roman" w:hAnsi="Times New Roman" w:cs="Times New Roman"/>
          <w:sz w:val="24"/>
          <w:szCs w:val="24"/>
        </w:rPr>
        <w:t xml:space="preserve">what their </w:t>
      </w:r>
      <w:r w:rsidR="752AF26E" w:rsidRPr="5FF1D785">
        <w:rPr>
          <w:rFonts w:ascii="Times New Roman" w:hAnsi="Times New Roman" w:cs="Times New Roman"/>
          <w:sz w:val="24"/>
          <w:szCs w:val="24"/>
        </w:rPr>
        <w:t xml:space="preserve">spatial </w:t>
      </w:r>
      <w:r w:rsidR="5BB4C620" w:rsidRPr="5FF1D785">
        <w:rPr>
          <w:rFonts w:ascii="Times New Roman" w:hAnsi="Times New Roman" w:cs="Times New Roman"/>
          <w:sz w:val="24"/>
          <w:szCs w:val="24"/>
        </w:rPr>
        <w:t xml:space="preserve">footprints </w:t>
      </w:r>
      <w:r w:rsidR="1601E53A" w:rsidRPr="5FF1D785">
        <w:rPr>
          <w:rFonts w:ascii="Times New Roman" w:hAnsi="Times New Roman" w:cs="Times New Roman"/>
          <w:sz w:val="24"/>
          <w:szCs w:val="24"/>
        </w:rPr>
        <w:t xml:space="preserve">might </w:t>
      </w:r>
      <w:r w:rsidR="5BB4C620" w:rsidRPr="5FF1D785">
        <w:rPr>
          <w:rFonts w:ascii="Times New Roman" w:hAnsi="Times New Roman" w:cs="Times New Roman"/>
          <w:sz w:val="24"/>
          <w:szCs w:val="24"/>
        </w:rPr>
        <w:t>suggest.</w:t>
      </w:r>
      <w:r w:rsidR="52E085B5" w:rsidRPr="5FF1D785">
        <w:rPr>
          <w:rFonts w:ascii="Times New Roman" w:hAnsi="Times New Roman" w:cs="Times New Roman"/>
          <w:sz w:val="24"/>
          <w:szCs w:val="24"/>
        </w:rPr>
        <w:t xml:space="preserve"> For example, Coldwater Creek Restored Wetland has been in operation for about 10 years</w:t>
      </w:r>
      <w:r w:rsidR="08797C9F" w:rsidRPr="5FF1D785">
        <w:rPr>
          <w:rFonts w:ascii="Times New Roman" w:hAnsi="Times New Roman" w:cs="Times New Roman"/>
          <w:sz w:val="24"/>
          <w:szCs w:val="24"/>
        </w:rPr>
        <w:t>,</w:t>
      </w:r>
      <w:r w:rsidR="52E085B5" w:rsidRPr="5FF1D785">
        <w:rPr>
          <w:rFonts w:ascii="Times New Roman" w:hAnsi="Times New Roman" w:cs="Times New Roman"/>
          <w:sz w:val="24"/>
          <w:szCs w:val="24"/>
        </w:rPr>
        <w:t xml:space="preserve"> </w:t>
      </w:r>
      <w:r w:rsidR="5986720A" w:rsidRPr="5FF1D785">
        <w:rPr>
          <w:rFonts w:ascii="Times New Roman" w:hAnsi="Times New Roman" w:cs="Times New Roman"/>
          <w:sz w:val="24"/>
          <w:szCs w:val="24"/>
        </w:rPr>
        <w:t>and</w:t>
      </w:r>
      <w:r w:rsidR="6B5EA48C" w:rsidRPr="5FF1D785">
        <w:rPr>
          <w:rFonts w:ascii="Times New Roman" w:hAnsi="Times New Roman" w:cs="Times New Roman"/>
          <w:sz w:val="24"/>
          <w:szCs w:val="24"/>
        </w:rPr>
        <w:t xml:space="preserve"> </w:t>
      </w:r>
      <w:r w:rsidR="52E085B5" w:rsidRPr="5FF1D785">
        <w:rPr>
          <w:rFonts w:ascii="Times New Roman" w:hAnsi="Times New Roman" w:cs="Times New Roman"/>
          <w:sz w:val="24"/>
          <w:szCs w:val="24"/>
        </w:rPr>
        <w:t>while</w:t>
      </w:r>
      <w:r w:rsidR="0C172BBC" w:rsidRPr="5FF1D785">
        <w:rPr>
          <w:rFonts w:ascii="Times New Roman" w:hAnsi="Times New Roman" w:cs="Times New Roman"/>
          <w:sz w:val="24"/>
          <w:szCs w:val="24"/>
        </w:rPr>
        <w:t xml:space="preserve"> it is</w:t>
      </w:r>
      <w:r w:rsidR="52E085B5" w:rsidRPr="5FF1D785">
        <w:rPr>
          <w:rFonts w:ascii="Times New Roman" w:hAnsi="Times New Roman" w:cs="Times New Roman"/>
          <w:sz w:val="24"/>
          <w:szCs w:val="24"/>
        </w:rPr>
        <w:t xml:space="preserve"> </w:t>
      </w:r>
      <w:r w:rsidR="6AEE0FA9" w:rsidRPr="5FF1D785">
        <w:rPr>
          <w:rFonts w:ascii="Times New Roman" w:hAnsi="Times New Roman" w:cs="Times New Roman"/>
          <w:sz w:val="24"/>
          <w:szCs w:val="24"/>
        </w:rPr>
        <w:t>situated</w:t>
      </w:r>
      <w:r w:rsidR="52E085B5" w:rsidRPr="5FF1D785">
        <w:rPr>
          <w:rFonts w:ascii="Times New Roman" w:hAnsi="Times New Roman" w:cs="Times New Roman"/>
          <w:sz w:val="24"/>
          <w:szCs w:val="24"/>
        </w:rPr>
        <w:t xml:space="preserve"> on less </w:t>
      </w:r>
      <w:r w:rsidR="5C25B4DA" w:rsidRPr="5FF1D785">
        <w:rPr>
          <w:rFonts w:ascii="Times New Roman" w:hAnsi="Times New Roman" w:cs="Times New Roman"/>
          <w:sz w:val="24"/>
          <w:szCs w:val="24"/>
        </w:rPr>
        <w:t>than</w:t>
      </w:r>
      <w:r w:rsidR="5A589DF2" w:rsidRPr="5FF1D785">
        <w:rPr>
          <w:rFonts w:ascii="Times New Roman" w:hAnsi="Times New Roman" w:cs="Times New Roman"/>
          <w:sz w:val="24"/>
          <w:szCs w:val="24"/>
        </w:rPr>
        <w:t xml:space="preserve"> </w:t>
      </w:r>
      <w:commentRangeStart w:id="54"/>
      <w:r w:rsidR="5A589DF2" w:rsidRPr="5FF1D785">
        <w:rPr>
          <w:rFonts w:ascii="Times New Roman" w:hAnsi="Times New Roman" w:cs="Times New Roman"/>
          <w:sz w:val="24"/>
          <w:szCs w:val="24"/>
        </w:rPr>
        <w:t>0</w:t>
      </w:r>
      <w:r w:rsidR="36499F54" w:rsidRPr="5FF1D785">
        <w:rPr>
          <w:rFonts w:ascii="Times New Roman" w:hAnsi="Times New Roman" w:cs="Times New Roman"/>
          <w:sz w:val="24"/>
          <w:szCs w:val="24"/>
        </w:rPr>
        <w:t>.</w:t>
      </w:r>
      <w:r w:rsidR="5A589DF2" w:rsidRPr="5FF1D785">
        <w:rPr>
          <w:rFonts w:ascii="Times New Roman" w:hAnsi="Times New Roman" w:cs="Times New Roman"/>
          <w:sz w:val="24"/>
          <w:szCs w:val="24"/>
        </w:rPr>
        <w:t>21%</w:t>
      </w:r>
      <w:commentRangeEnd w:id="54"/>
      <w:r w:rsidR="00E57B65" w:rsidRPr="5FF1D785">
        <w:rPr>
          <w:rStyle w:val="CommentReference"/>
          <w:rFonts w:ascii="Times New Roman" w:hAnsi="Times New Roman" w:cs="Times New Roman"/>
          <w:sz w:val="24"/>
          <w:szCs w:val="24"/>
        </w:rPr>
        <w:commentReference w:id="54"/>
      </w:r>
      <w:r w:rsidR="5A589DF2" w:rsidRPr="5FF1D785">
        <w:rPr>
          <w:rFonts w:ascii="Times New Roman" w:hAnsi="Times New Roman" w:cs="Times New Roman"/>
          <w:sz w:val="24"/>
          <w:szCs w:val="24"/>
        </w:rPr>
        <w:t xml:space="preserve"> of the sub</w:t>
      </w:r>
      <w:del w:id="55" w:author="Marques Mendonca, Raissa" w:date="2026-09-14T11:36:00Z" w16du:dateUtc="2026-09-14T15:36:00Z">
        <w:r w:rsidR="0DE74A55" w:rsidRPr="5FF1D785" w:rsidDel="00BB1AA6">
          <w:rPr>
            <w:rFonts w:ascii="Times New Roman" w:hAnsi="Times New Roman" w:cs="Times New Roman"/>
            <w:sz w:val="24"/>
            <w:szCs w:val="24"/>
          </w:rPr>
          <w:delText>-</w:delText>
        </w:r>
      </w:del>
      <w:r w:rsidR="5A589DF2" w:rsidRPr="5FF1D785">
        <w:rPr>
          <w:rFonts w:ascii="Times New Roman" w:hAnsi="Times New Roman" w:cs="Times New Roman"/>
          <w:sz w:val="24"/>
          <w:szCs w:val="24"/>
        </w:rPr>
        <w:t>watershed</w:t>
      </w:r>
      <w:r w:rsidR="2324BF74" w:rsidRPr="5FF1D785">
        <w:rPr>
          <w:rFonts w:ascii="Times New Roman" w:hAnsi="Times New Roman" w:cs="Times New Roman"/>
          <w:sz w:val="24"/>
          <w:szCs w:val="24"/>
        </w:rPr>
        <w:t>,</w:t>
      </w:r>
      <w:r w:rsidR="5A589DF2" w:rsidRPr="5FF1D785">
        <w:rPr>
          <w:rFonts w:ascii="Times New Roman" w:hAnsi="Times New Roman" w:cs="Times New Roman"/>
          <w:sz w:val="24"/>
          <w:szCs w:val="24"/>
        </w:rPr>
        <w:t xml:space="preserve"> </w:t>
      </w:r>
      <w:r w:rsidR="2FB07030" w:rsidRPr="5FF1D785">
        <w:rPr>
          <w:rFonts w:ascii="Times New Roman" w:hAnsi="Times New Roman" w:cs="Times New Roman"/>
          <w:sz w:val="24"/>
          <w:szCs w:val="24"/>
        </w:rPr>
        <w:t>it has been shown to</w:t>
      </w:r>
      <w:r w:rsidR="5A589DF2" w:rsidRPr="5FF1D785">
        <w:rPr>
          <w:rFonts w:ascii="Times New Roman" w:hAnsi="Times New Roman" w:cs="Times New Roman"/>
          <w:sz w:val="24"/>
          <w:szCs w:val="24"/>
        </w:rPr>
        <w:t xml:space="preserve"> process nearly 5% of the total annual nutrient load</w:t>
      </w:r>
      <w:r w:rsidR="2AE051EE" w:rsidRPr="5FF1D785">
        <w:rPr>
          <w:rFonts w:ascii="Times New Roman" w:hAnsi="Times New Roman" w:cs="Times New Roman"/>
          <w:sz w:val="24"/>
          <w:szCs w:val="24"/>
        </w:rPr>
        <w:t xml:space="preserve">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F1168" w:rsidRPr="5FF1D785">
        <w:rPr>
          <w:rFonts w:ascii="Times New Roman" w:hAnsi="Times New Roman" w:cs="Times New Roman"/>
          <w:sz w:val="24"/>
          <w:szCs w:val="24"/>
        </w:rPr>
        <w:fldChar w:fldCharType="separate"/>
      </w:r>
      <w:r w:rsidR="2AE051EE" w:rsidRPr="5FF1D785">
        <w:rPr>
          <w:rFonts w:ascii="Times New Roman" w:hAnsi="Times New Roman" w:cs="Times New Roman"/>
          <w:sz w:val="24"/>
          <w:szCs w:val="24"/>
        </w:rPr>
        <w:t>(Jacquemin et al. 2025)</w:t>
      </w:r>
      <w:r w:rsidR="005F1168" w:rsidRPr="5FF1D785">
        <w:rPr>
          <w:rFonts w:ascii="Times New Roman" w:hAnsi="Times New Roman" w:cs="Times New Roman"/>
          <w:sz w:val="24"/>
          <w:szCs w:val="24"/>
        </w:rPr>
        <w:fldChar w:fldCharType="end"/>
      </w:r>
      <w:r w:rsidR="5A589DF2" w:rsidRPr="5FF1D785">
        <w:rPr>
          <w:rFonts w:ascii="Times New Roman" w:hAnsi="Times New Roman" w:cs="Times New Roman"/>
          <w:sz w:val="24"/>
          <w:szCs w:val="24"/>
        </w:rPr>
        <w:t xml:space="preserve">. </w:t>
      </w:r>
    </w:p>
    <w:p w14:paraId="5ED54244" w14:textId="79303BB0" w:rsidR="005F1168" w:rsidRPr="00682BBA" w:rsidRDefault="077057E6" w:rsidP="00682BBA">
      <w:pPr>
        <w:spacing w:line="480" w:lineRule="auto"/>
        <w:ind w:firstLine="360"/>
        <w:rPr>
          <w:rFonts w:ascii="Times New Roman" w:hAnsi="Times New Roman" w:cs="Times New Roman"/>
          <w:sz w:val="24"/>
          <w:szCs w:val="24"/>
        </w:rPr>
      </w:pPr>
      <w:commentRangeStart w:id="56"/>
      <w:r w:rsidRPr="5FF1D785">
        <w:rPr>
          <w:rFonts w:ascii="Times New Roman" w:hAnsi="Times New Roman" w:cs="Times New Roman"/>
          <w:sz w:val="24"/>
          <w:szCs w:val="24"/>
        </w:rPr>
        <w:t>Th</w:t>
      </w:r>
      <w:r w:rsidR="69DF3F6A" w:rsidRPr="5FF1D785">
        <w:rPr>
          <w:rFonts w:ascii="Times New Roman" w:hAnsi="Times New Roman" w:cs="Times New Roman"/>
          <w:sz w:val="24"/>
          <w:szCs w:val="24"/>
        </w:rPr>
        <w:t>is</w:t>
      </w:r>
      <w:r w:rsidRPr="5FF1D785">
        <w:rPr>
          <w:rFonts w:ascii="Times New Roman" w:hAnsi="Times New Roman" w:cs="Times New Roman"/>
          <w:sz w:val="24"/>
          <w:szCs w:val="24"/>
        </w:rPr>
        <w:t xml:space="preserve"> example </w:t>
      </w:r>
      <w:r w:rsidR="69DF3F6A" w:rsidRPr="5FF1D785">
        <w:rPr>
          <w:rFonts w:ascii="Times New Roman" w:hAnsi="Times New Roman" w:cs="Times New Roman"/>
          <w:sz w:val="24"/>
          <w:szCs w:val="24"/>
        </w:rPr>
        <w:t xml:space="preserve">demonstrates </w:t>
      </w:r>
      <w:r w:rsidRPr="5FF1D785">
        <w:rPr>
          <w:rFonts w:ascii="Times New Roman" w:hAnsi="Times New Roman" w:cs="Times New Roman"/>
          <w:sz w:val="24"/>
          <w:szCs w:val="24"/>
        </w:rPr>
        <w:t>that c</w:t>
      </w:r>
      <w:r w:rsidR="1DABF445" w:rsidRPr="5FF1D785">
        <w:rPr>
          <w:rFonts w:ascii="Times New Roman" w:hAnsi="Times New Roman" w:cs="Times New Roman"/>
          <w:sz w:val="24"/>
          <w:szCs w:val="24"/>
        </w:rPr>
        <w:t xml:space="preserve">onstructed wetlands have </w:t>
      </w:r>
      <w:r w:rsidRPr="5FF1D785">
        <w:rPr>
          <w:rFonts w:ascii="Times New Roman" w:hAnsi="Times New Roman" w:cs="Times New Roman"/>
          <w:sz w:val="24"/>
          <w:szCs w:val="24"/>
        </w:rPr>
        <w:t>the potential to successfully</w:t>
      </w:r>
      <w:r w:rsidR="1DABF445" w:rsidRPr="5FF1D785">
        <w:rPr>
          <w:rFonts w:ascii="Times New Roman" w:hAnsi="Times New Roman" w:cs="Times New Roman"/>
          <w:sz w:val="24"/>
          <w:szCs w:val="24"/>
        </w:rPr>
        <w:t xml:space="preserve"> treat</w:t>
      </w:r>
      <w:r w:rsidRPr="5FF1D785">
        <w:rPr>
          <w:rFonts w:ascii="Times New Roman" w:hAnsi="Times New Roman" w:cs="Times New Roman"/>
          <w:sz w:val="24"/>
          <w:szCs w:val="24"/>
        </w:rPr>
        <w:t xml:space="preserve"> </w:t>
      </w:r>
      <w:r w:rsidR="1DABF445" w:rsidRPr="5FF1D785">
        <w:rPr>
          <w:rFonts w:ascii="Times New Roman" w:hAnsi="Times New Roman" w:cs="Times New Roman"/>
          <w:sz w:val="24"/>
          <w:szCs w:val="24"/>
        </w:rPr>
        <w:t xml:space="preserve">watershed nutrient </w:t>
      </w:r>
      <w:commentRangeStart w:id="57"/>
      <w:r w:rsidR="1DABF445" w:rsidRPr="5FF1D785">
        <w:rPr>
          <w:rFonts w:ascii="Times New Roman" w:hAnsi="Times New Roman" w:cs="Times New Roman"/>
          <w:sz w:val="24"/>
          <w:szCs w:val="24"/>
        </w:rPr>
        <w:t>loading</w:t>
      </w:r>
      <w:commentRangeEnd w:id="57"/>
      <w:r w:rsidR="00F207F7" w:rsidRPr="5FF1D785">
        <w:rPr>
          <w:rStyle w:val="CommentReference"/>
          <w:rFonts w:ascii="Times New Roman" w:hAnsi="Times New Roman" w:cs="Times New Roman"/>
          <w:sz w:val="24"/>
          <w:szCs w:val="24"/>
        </w:rPr>
        <w:commentReference w:id="57"/>
      </w:r>
      <w:r w:rsidR="5C7E751C" w:rsidRPr="5FF1D785">
        <w:rPr>
          <w:rFonts w:ascii="Times New Roman" w:hAnsi="Times New Roman" w:cs="Times New Roman"/>
          <w:sz w:val="24"/>
          <w:szCs w:val="24"/>
        </w:rPr>
        <w:t>; however</w:t>
      </w:r>
      <w:r w:rsidR="1DABF445" w:rsidRPr="5FF1D785">
        <w:rPr>
          <w:rFonts w:ascii="Times New Roman" w:hAnsi="Times New Roman" w:cs="Times New Roman"/>
          <w:sz w:val="24"/>
          <w:szCs w:val="24"/>
        </w:rPr>
        <w:t xml:space="preserve">, the designs of the </w:t>
      </w:r>
      <w:commentRangeStart w:id="58"/>
      <w:r w:rsidR="1DABF445" w:rsidRPr="5FF1D785">
        <w:rPr>
          <w:rFonts w:ascii="Times New Roman" w:hAnsi="Times New Roman" w:cs="Times New Roman"/>
          <w:sz w:val="24"/>
          <w:szCs w:val="24"/>
        </w:rPr>
        <w:t>most successful</w:t>
      </w:r>
      <w:commentRangeEnd w:id="58"/>
      <w:r w:rsidR="00B772C1" w:rsidRPr="5FF1D785">
        <w:rPr>
          <w:rStyle w:val="CommentReference"/>
          <w:rFonts w:ascii="Times New Roman" w:hAnsi="Times New Roman" w:cs="Times New Roman"/>
          <w:sz w:val="24"/>
          <w:szCs w:val="24"/>
        </w:rPr>
        <w:commentReference w:id="58"/>
      </w:r>
      <w:r w:rsidR="1DABF445" w:rsidRPr="5FF1D785">
        <w:rPr>
          <w:rFonts w:ascii="Times New Roman" w:hAnsi="Times New Roman" w:cs="Times New Roman"/>
          <w:sz w:val="24"/>
          <w:szCs w:val="24"/>
        </w:rPr>
        <w:t xml:space="preserve"> restoration projects are rooted in a deep understanding of the underlying nutrient</w:t>
      </w:r>
      <w:r w:rsidR="4DF7088F" w:rsidRPr="5FF1D785">
        <w:rPr>
          <w:rFonts w:ascii="Times New Roman" w:hAnsi="Times New Roman" w:cs="Times New Roman"/>
          <w:sz w:val="24"/>
          <w:szCs w:val="24"/>
        </w:rPr>
        <w:t>-</w:t>
      </w:r>
      <w:r w:rsidR="1DABF445" w:rsidRPr="5FF1D785">
        <w:rPr>
          <w:rFonts w:ascii="Times New Roman" w:hAnsi="Times New Roman" w:cs="Times New Roman"/>
          <w:sz w:val="24"/>
          <w:szCs w:val="24"/>
        </w:rPr>
        <w:t xml:space="preserve">retention mechanisms of wetlands </w:t>
      </w:r>
      <w:commentRangeStart w:id="59"/>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F207F7" w:rsidRPr="5FF1D785">
        <w:rPr>
          <w:rFonts w:ascii="Cambria Math" w:hAnsi="Cambria Math" w:cs="Cambria Math"/>
          <w:sz w:val="24"/>
          <w:szCs w:val="24"/>
        </w:rPr>
        <w:instrText>∼</w:instrText>
      </w:r>
      <w:r w:rsidR="00F207F7" w:rsidRPr="5FF1D785">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F207F7" w:rsidRPr="5FF1D785">
        <w:rPr>
          <w:rFonts w:ascii="Times New Roman" w:hAnsi="Times New Roman" w:cs="Times New Roman"/>
          <w:sz w:val="24"/>
          <w:szCs w:val="24"/>
        </w:rPr>
        <w:fldChar w:fldCharType="separate"/>
      </w:r>
      <w:r w:rsidR="1DABF445" w:rsidRPr="5FF1D785">
        <w:rPr>
          <w:rFonts w:ascii="Times New Roman" w:hAnsi="Times New Roman" w:cs="Times New Roman"/>
          <w:sz w:val="24"/>
          <w:szCs w:val="24"/>
        </w:rPr>
        <w:t>(Kadlec 2016, Ury et al. 2023)</w:t>
      </w:r>
      <w:r w:rsidR="00F207F7" w:rsidRPr="5FF1D785">
        <w:rPr>
          <w:rFonts w:ascii="Times New Roman" w:hAnsi="Times New Roman" w:cs="Times New Roman"/>
          <w:sz w:val="24"/>
          <w:szCs w:val="24"/>
        </w:rPr>
        <w:fldChar w:fldCharType="end"/>
      </w:r>
      <w:commentRangeEnd w:id="59"/>
      <w:r w:rsidR="00F207F7" w:rsidRPr="5FF1D785">
        <w:rPr>
          <w:rStyle w:val="CommentReference"/>
          <w:rFonts w:ascii="Times New Roman" w:hAnsi="Times New Roman" w:cs="Times New Roman"/>
          <w:sz w:val="24"/>
          <w:szCs w:val="24"/>
        </w:rPr>
        <w:commentReference w:id="59"/>
      </w:r>
      <w:r w:rsidR="1DABF445" w:rsidRPr="5FF1D785">
        <w:rPr>
          <w:rFonts w:ascii="Times New Roman" w:hAnsi="Times New Roman" w:cs="Times New Roman"/>
          <w:sz w:val="24"/>
          <w:szCs w:val="24"/>
        </w:rPr>
        <w:t>.</w:t>
      </w:r>
      <w:commentRangeEnd w:id="56"/>
      <w:r w:rsidR="000A3C23" w:rsidRPr="5FF1D785">
        <w:rPr>
          <w:rStyle w:val="CommentReference"/>
          <w:rFonts w:ascii="Times New Roman" w:hAnsi="Times New Roman" w:cs="Times New Roman"/>
          <w:sz w:val="24"/>
          <w:szCs w:val="24"/>
        </w:rPr>
        <w:commentReference w:id="56"/>
      </w:r>
      <w:r w:rsidR="084A3A94" w:rsidRPr="5FF1D785">
        <w:rPr>
          <w:rFonts w:ascii="Times New Roman" w:hAnsi="Times New Roman" w:cs="Times New Roman"/>
          <w:sz w:val="24"/>
          <w:szCs w:val="24"/>
        </w:rPr>
        <w:t xml:space="preserve"> </w:t>
      </w:r>
      <w:r w:rsidR="489F19C7" w:rsidRPr="5FF1D785">
        <w:rPr>
          <w:rFonts w:ascii="Times New Roman" w:hAnsi="Times New Roman" w:cs="Times New Roman"/>
          <w:sz w:val="24"/>
          <w:szCs w:val="24"/>
        </w:rPr>
        <w:t xml:space="preserve">Wetlands initially capture nutrients by retaining water and slowing down flow, which </w:t>
      </w:r>
      <w:del w:id="60" w:author="Marques Mendonca, Raissa" w:date="2026-09-14T11:51:00Z" w16du:dateUtc="2026-09-14T15:51:00Z">
        <w:r w:rsidR="489F19C7" w:rsidRPr="5FF1D785" w:rsidDel="00841163">
          <w:rPr>
            <w:rFonts w:ascii="Times New Roman" w:hAnsi="Times New Roman" w:cs="Times New Roman"/>
            <w:sz w:val="24"/>
            <w:szCs w:val="24"/>
          </w:rPr>
          <w:delText>leads to</w:delText>
        </w:r>
      </w:del>
      <w:ins w:id="61" w:author="Marques Mendonca, Raissa" w:date="2026-09-14T11:51:00Z" w16du:dateUtc="2026-09-14T15:51:00Z">
        <w:r w:rsidR="00841163">
          <w:rPr>
            <w:rFonts w:ascii="Times New Roman" w:hAnsi="Times New Roman" w:cs="Times New Roman"/>
            <w:sz w:val="24"/>
            <w:szCs w:val="24"/>
          </w:rPr>
          <w:t>allows time for</w:t>
        </w:r>
      </w:ins>
      <w:r w:rsidR="489F19C7" w:rsidRPr="5FF1D785">
        <w:rPr>
          <w:rFonts w:ascii="Times New Roman" w:hAnsi="Times New Roman" w:cs="Times New Roman"/>
          <w:sz w:val="24"/>
          <w:szCs w:val="24"/>
        </w:rPr>
        <w:t xml:space="preserve"> sedimentation of material</w:t>
      </w:r>
      <w:r w:rsidR="40FEA198" w:rsidRPr="5FF1D785">
        <w:rPr>
          <w:rFonts w:ascii="Times New Roman" w:hAnsi="Times New Roman" w:cs="Times New Roman"/>
          <w:sz w:val="24"/>
          <w:szCs w:val="24"/>
        </w:rPr>
        <w:t>s</w:t>
      </w:r>
      <w:r w:rsidR="489F19C7" w:rsidRPr="5FF1D785">
        <w:rPr>
          <w:rFonts w:ascii="Times New Roman" w:hAnsi="Times New Roman" w:cs="Times New Roman"/>
          <w:sz w:val="24"/>
          <w:szCs w:val="24"/>
        </w:rPr>
        <w:t xml:space="preserve"> that </w:t>
      </w:r>
      <w:del w:id="62" w:author="Jacquemin, Stephen James" w:date="2026-09-09T19:39:00Z" w16du:dateUtc="2026-09-09T19:39:26Z">
        <w:r w:rsidR="00F207F7" w:rsidRPr="5FF1D785" w:rsidDel="077057E6">
          <w:rPr>
            <w:rFonts w:ascii="Times New Roman" w:hAnsi="Times New Roman" w:cs="Times New Roman"/>
            <w:sz w:val="24"/>
            <w:szCs w:val="24"/>
          </w:rPr>
          <w:delText>contains</w:delText>
        </w:r>
      </w:del>
      <w:ins w:id="63" w:author="Jacquemin, Stephen James" w:date="2026-09-09T19:39:00Z" w16du:dateUtc="2026-09-09T19:39:38Z">
        <w:r w:rsidR="0A66A90B" w:rsidRPr="5FF1D785">
          <w:rPr>
            <w:rFonts w:ascii="Times New Roman" w:hAnsi="Times New Roman" w:cs="Times New Roman"/>
            <w:sz w:val="24"/>
            <w:szCs w:val="24"/>
          </w:rPr>
          <w:t>contain</w:t>
        </w:r>
      </w:ins>
      <w:r w:rsidR="489F19C7" w:rsidRPr="5FF1D785">
        <w:rPr>
          <w:rFonts w:ascii="Times New Roman" w:hAnsi="Times New Roman" w:cs="Times New Roman"/>
          <w:sz w:val="24"/>
          <w:szCs w:val="24"/>
        </w:rPr>
        <w:t xml:space="preserve"> nutrients </w:t>
      </w:r>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F207F7"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(Mitsch et al. 2014, Aziz and Van Cappellen 2021)</w:t>
      </w:r>
      <w:r w:rsidR="00F207F7" w:rsidRPr="5FF1D785">
        <w:rPr>
          <w:rFonts w:ascii="Times New Roman" w:hAnsi="Times New Roman" w:cs="Times New Roman"/>
          <w:sz w:val="24"/>
          <w:szCs w:val="24"/>
        </w:rPr>
        <w:fldChar w:fldCharType="end"/>
      </w:r>
      <w:ins w:id="64" w:author="Marques Mendonca, Raissa" w:date="2026-09-14T11:51:00Z" w16du:dateUtc="2026-09-14T15:51:00Z">
        <w:r w:rsidR="00013154">
          <w:rPr>
            <w:rFonts w:ascii="Times New Roman" w:hAnsi="Times New Roman" w:cs="Times New Roman"/>
            <w:sz w:val="24"/>
            <w:szCs w:val="24"/>
          </w:rPr>
          <w:t xml:space="preserve"> and</w:t>
        </w:r>
      </w:ins>
      <w:commentRangeStart w:id="65"/>
      <w:del w:id="66" w:author="Marques Mendonca, Raissa" w:date="2026-09-14T11:51:00Z" w16du:dateUtc="2026-09-14T15:51:00Z">
        <w:r w:rsidR="489F19C7" w:rsidRPr="5FF1D785" w:rsidDel="00013154">
          <w:rPr>
            <w:rFonts w:ascii="Times New Roman" w:hAnsi="Times New Roman" w:cs="Times New Roman"/>
            <w:sz w:val="24"/>
            <w:szCs w:val="24"/>
          </w:rPr>
          <w:delText xml:space="preserve">. Slowing down flow </w:delText>
        </w:r>
        <w:r w:rsidR="2303757E" w:rsidRPr="5FF1D785" w:rsidDel="00013154">
          <w:rPr>
            <w:rFonts w:ascii="Times New Roman" w:hAnsi="Times New Roman" w:cs="Times New Roman"/>
            <w:sz w:val="24"/>
            <w:szCs w:val="24"/>
          </w:rPr>
          <w:delText>allows</w:delText>
        </w:r>
        <w:r w:rsidR="3C81A563" w:rsidRPr="5FF1D785" w:rsidDel="00013154">
          <w:rPr>
            <w:rFonts w:ascii="Times New Roman" w:hAnsi="Times New Roman" w:cs="Times New Roman"/>
            <w:sz w:val="24"/>
            <w:szCs w:val="24"/>
          </w:rPr>
          <w:delText xml:space="preserve"> both</w:delText>
        </w:r>
        <w:r w:rsidR="489F19C7" w:rsidRPr="5FF1D785" w:rsidDel="00013154">
          <w:rPr>
            <w:rFonts w:ascii="Times New Roman" w:hAnsi="Times New Roman" w:cs="Times New Roman"/>
            <w:sz w:val="24"/>
            <w:szCs w:val="24"/>
          </w:rPr>
          <w:delText xml:space="preserve"> sediment to </w:delText>
        </w:r>
        <w:r w:rsidR="0C29D3FB" w:rsidRPr="5FF1D785" w:rsidDel="00013154">
          <w:rPr>
            <w:rFonts w:ascii="Times New Roman" w:hAnsi="Times New Roman" w:cs="Times New Roman"/>
            <w:sz w:val="24"/>
            <w:szCs w:val="24"/>
          </w:rPr>
          <w:delText>settle and</w:delText>
        </w:r>
        <w:r w:rsidR="489F19C7" w:rsidRPr="5FF1D785" w:rsidDel="00013154">
          <w:rPr>
            <w:rFonts w:ascii="Times New Roman" w:hAnsi="Times New Roman" w:cs="Times New Roman"/>
            <w:sz w:val="24"/>
            <w:szCs w:val="24"/>
          </w:rPr>
          <w:delText xml:space="preserve"> </w:delText>
        </w:r>
        <w:commentRangeStart w:id="67"/>
        <w:r w:rsidR="489F19C7" w:rsidRPr="5FF1D785" w:rsidDel="00013154">
          <w:rPr>
            <w:rFonts w:ascii="Times New Roman" w:hAnsi="Times New Roman" w:cs="Times New Roman"/>
            <w:sz w:val="24"/>
            <w:szCs w:val="24"/>
          </w:rPr>
          <w:delText xml:space="preserve">time for </w:delText>
        </w:r>
        <w:r w:rsidR="6FEDEA04" w:rsidRPr="5FF1D785" w:rsidDel="00013154">
          <w:rPr>
            <w:rFonts w:ascii="Times New Roman" w:hAnsi="Times New Roman" w:cs="Times New Roman"/>
            <w:sz w:val="24"/>
            <w:szCs w:val="24"/>
          </w:rPr>
          <w:delText>the</w:delText>
        </w:r>
      </w:del>
      <w:r w:rsidR="6FEDEA04" w:rsidRPr="5FF1D785">
        <w:rPr>
          <w:rFonts w:ascii="Times New Roman" w:hAnsi="Times New Roman" w:cs="Times New Roman"/>
          <w:sz w:val="24"/>
          <w:szCs w:val="24"/>
        </w:rPr>
        <w:t xml:space="preserve"> </w:t>
      </w:r>
      <w:commentRangeEnd w:id="65"/>
      <w:r w:rsidR="007570FA" w:rsidRPr="5FF1D785">
        <w:rPr>
          <w:rStyle w:val="CommentReference"/>
          <w:rFonts w:ascii="Times New Roman" w:hAnsi="Times New Roman" w:cs="Times New Roman"/>
          <w:sz w:val="24"/>
          <w:szCs w:val="24"/>
        </w:rPr>
        <w:commentReference w:id="65"/>
      </w:r>
      <w:r w:rsidR="489F19C7" w:rsidRPr="5FF1D785">
        <w:rPr>
          <w:rFonts w:ascii="Times New Roman" w:hAnsi="Times New Roman" w:cs="Times New Roman"/>
          <w:sz w:val="24"/>
          <w:szCs w:val="24"/>
        </w:rPr>
        <w:t>sorption of phosphorus to sediment</w:t>
      </w:r>
      <w:r w:rsidR="493812ED" w:rsidRPr="5FF1D785">
        <w:rPr>
          <w:rFonts w:ascii="Times New Roman" w:hAnsi="Times New Roman" w:cs="Times New Roman"/>
          <w:sz w:val="24"/>
          <w:szCs w:val="24"/>
        </w:rPr>
        <w:t>-</w:t>
      </w:r>
      <w:r w:rsidR="489F19C7" w:rsidRPr="5FF1D785">
        <w:rPr>
          <w:rFonts w:ascii="Times New Roman" w:hAnsi="Times New Roman" w:cs="Times New Roman"/>
          <w:sz w:val="24"/>
          <w:szCs w:val="24"/>
        </w:rPr>
        <w:t>binding sites</w:t>
      </w:r>
      <w:commentRangeEnd w:id="67"/>
      <w:r w:rsidR="00F207F7" w:rsidRPr="5FF1D785">
        <w:rPr>
          <w:rStyle w:val="CommentReference"/>
          <w:rFonts w:ascii="Times New Roman" w:hAnsi="Times New Roman" w:cs="Times New Roman"/>
          <w:sz w:val="24"/>
          <w:szCs w:val="24"/>
        </w:rPr>
        <w:commentReference w:id="67"/>
      </w:r>
      <w:r w:rsidR="4699317A" w:rsidRPr="5FF1D785">
        <w:rPr>
          <w:rFonts w:ascii="Times New Roman" w:hAnsi="Times New Roman" w:cs="Times New Roman"/>
          <w:sz w:val="24"/>
          <w:szCs w:val="24"/>
        </w:rPr>
        <w:t xml:space="preserve"> and </w:t>
      </w:r>
      <w:r w:rsidR="0D552F3B" w:rsidRPr="5FF1D785">
        <w:rPr>
          <w:rFonts w:ascii="Times New Roman" w:hAnsi="Times New Roman" w:cs="Times New Roman"/>
          <w:sz w:val="24"/>
          <w:szCs w:val="24"/>
        </w:rPr>
        <w:t>denitrification</w:t>
      </w:r>
      <w:r w:rsidR="489F19C7" w:rsidRPr="5FF1D785">
        <w:rPr>
          <w:rFonts w:ascii="Times New Roman" w:hAnsi="Times New Roman" w:cs="Times New Roman"/>
          <w:sz w:val="24"/>
          <w:szCs w:val="24"/>
        </w:rPr>
        <w:t xml:space="preserve"> </w:t>
      </w:r>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F207F7"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(Collins et al. 2016)</w:t>
      </w:r>
      <w:r w:rsidR="00F207F7" w:rsidRPr="5FF1D785">
        <w:rPr>
          <w:rFonts w:ascii="Times New Roman" w:hAnsi="Times New Roman" w:cs="Times New Roman"/>
          <w:sz w:val="24"/>
          <w:szCs w:val="24"/>
        </w:rPr>
        <w:fldChar w:fldCharType="end"/>
      </w:r>
      <w:r w:rsidR="489F19C7" w:rsidRPr="5FF1D785">
        <w:rPr>
          <w:rFonts w:ascii="Times New Roman" w:hAnsi="Times New Roman" w:cs="Times New Roman"/>
          <w:sz w:val="24"/>
          <w:szCs w:val="24"/>
        </w:rPr>
        <w:t>. Longer</w:t>
      </w:r>
      <w:ins w:id="68" w:author="Marques Mendonca, Raissa" w:date="2026-09-14T11:53:00Z" w16du:dateUtc="2026-09-14T15:53:00Z">
        <w:r w:rsidR="00435A29">
          <w:rPr>
            <w:rFonts w:ascii="Times New Roman" w:hAnsi="Times New Roman" w:cs="Times New Roman"/>
            <w:sz w:val="24"/>
            <w:szCs w:val="24"/>
          </w:rPr>
          <w:t>-</w:t>
        </w:r>
      </w:ins>
      <w:del w:id="69" w:author="Marques Mendonca, Raissa" w:date="2026-09-14T11:53:00Z" w16du:dateUtc="2026-09-14T15:53:00Z">
        <w:r w:rsidR="489F19C7" w:rsidRPr="5FF1D785" w:rsidDel="00435A29">
          <w:rPr>
            <w:rFonts w:ascii="Times New Roman" w:hAnsi="Times New Roman" w:cs="Times New Roman"/>
            <w:sz w:val="24"/>
            <w:szCs w:val="24"/>
          </w:rPr>
          <w:delText xml:space="preserve"> </w:delText>
        </w:r>
      </w:del>
      <w:r w:rsidR="489F19C7" w:rsidRPr="5FF1D785">
        <w:rPr>
          <w:rFonts w:ascii="Times New Roman" w:hAnsi="Times New Roman" w:cs="Times New Roman"/>
          <w:sz w:val="24"/>
          <w:szCs w:val="24"/>
        </w:rPr>
        <w:t>term storage can occur through sediment uptake by vegetation, which binds inorganic phosphorus to organic material</w:t>
      </w:r>
      <w:r w:rsidR="493812ED" w:rsidRPr="5FF1D785">
        <w:rPr>
          <w:rFonts w:ascii="Times New Roman" w:hAnsi="Times New Roman" w:cs="Times New Roman"/>
          <w:sz w:val="24"/>
          <w:szCs w:val="24"/>
        </w:rPr>
        <w:t>,</w:t>
      </w:r>
      <w:r w:rsidR="489F19C7" w:rsidRPr="5FF1D785">
        <w:rPr>
          <w:rFonts w:ascii="Times New Roman" w:hAnsi="Times New Roman" w:cs="Times New Roman"/>
          <w:sz w:val="24"/>
          <w:szCs w:val="24"/>
        </w:rPr>
        <w:t xml:space="preserve"> making it more difficult </w:t>
      </w:r>
      <w:r w:rsidR="493812ED" w:rsidRPr="5FF1D785">
        <w:rPr>
          <w:rFonts w:ascii="Times New Roman" w:hAnsi="Times New Roman" w:cs="Times New Roman"/>
          <w:sz w:val="24"/>
          <w:szCs w:val="24"/>
        </w:rPr>
        <w:t>for</w:t>
      </w:r>
      <w:r w:rsidR="489F19C7" w:rsidRPr="5FF1D785">
        <w:rPr>
          <w:rFonts w:ascii="Times New Roman" w:hAnsi="Times New Roman" w:cs="Times New Roman"/>
          <w:sz w:val="24"/>
          <w:szCs w:val="24"/>
        </w:rPr>
        <w:t xml:space="preserve"> microbes and algae </w:t>
      </w:r>
      <w:r w:rsidR="493812ED" w:rsidRPr="5FF1D785">
        <w:rPr>
          <w:rFonts w:ascii="Times New Roman" w:hAnsi="Times New Roman" w:cs="Times New Roman"/>
          <w:sz w:val="24"/>
          <w:szCs w:val="24"/>
        </w:rPr>
        <w:t xml:space="preserve">to access </w:t>
      </w:r>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00F207F7"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(Silvan et al. 2004, Lucas and Greenway 2008)</w:t>
      </w:r>
      <w:r w:rsidR="00F207F7" w:rsidRPr="5FF1D785">
        <w:rPr>
          <w:rFonts w:ascii="Times New Roman" w:hAnsi="Times New Roman" w:cs="Times New Roman"/>
          <w:sz w:val="24"/>
          <w:szCs w:val="24"/>
        </w:rPr>
        <w:fldChar w:fldCharType="end"/>
      </w:r>
      <w:r w:rsidR="489F19C7" w:rsidRPr="5FF1D785">
        <w:rPr>
          <w:rFonts w:ascii="Times New Roman" w:hAnsi="Times New Roman" w:cs="Times New Roman"/>
          <w:sz w:val="24"/>
          <w:szCs w:val="24"/>
        </w:rPr>
        <w:t xml:space="preserve">. </w:t>
      </w:r>
      <w:r w:rsidR="47F1C94C" w:rsidRPr="5FF1D785">
        <w:rPr>
          <w:rFonts w:ascii="Times New Roman" w:hAnsi="Times New Roman" w:cs="Times New Roman"/>
          <w:sz w:val="24"/>
          <w:szCs w:val="24"/>
        </w:rPr>
        <w:t>However, d</w:t>
      </w:r>
      <w:r w:rsidR="2E1C792D" w:rsidRPr="5FF1D785">
        <w:rPr>
          <w:rFonts w:ascii="Times New Roman" w:hAnsi="Times New Roman" w:cs="Times New Roman"/>
          <w:sz w:val="24"/>
          <w:szCs w:val="24"/>
        </w:rPr>
        <w:t xml:space="preserve">espite the clear potential </w:t>
      </w:r>
      <w:r w:rsidR="47F1C94C" w:rsidRPr="5FF1D785">
        <w:rPr>
          <w:rFonts w:ascii="Times New Roman" w:hAnsi="Times New Roman" w:cs="Times New Roman"/>
          <w:sz w:val="24"/>
          <w:szCs w:val="24"/>
        </w:rPr>
        <w:t>of</w:t>
      </w:r>
      <w:r w:rsidR="2E1C792D" w:rsidRPr="5FF1D785">
        <w:rPr>
          <w:rFonts w:ascii="Times New Roman" w:hAnsi="Times New Roman" w:cs="Times New Roman"/>
          <w:sz w:val="24"/>
          <w:szCs w:val="24"/>
        </w:rPr>
        <w:t xml:space="preserve"> </w:t>
      </w:r>
      <w:r w:rsidR="47F1C94C" w:rsidRPr="5FF1D785">
        <w:rPr>
          <w:rFonts w:ascii="Times New Roman" w:hAnsi="Times New Roman" w:cs="Times New Roman"/>
          <w:sz w:val="24"/>
          <w:szCs w:val="24"/>
        </w:rPr>
        <w:t>wetland restorations</w:t>
      </w:r>
      <w:r w:rsidR="2E1C792D" w:rsidRPr="5FF1D785">
        <w:rPr>
          <w:rFonts w:ascii="Times New Roman" w:hAnsi="Times New Roman" w:cs="Times New Roman"/>
          <w:sz w:val="24"/>
          <w:szCs w:val="24"/>
        </w:rPr>
        <w:t xml:space="preserve"> </w:t>
      </w:r>
      <w:r w:rsidR="47F1C94C" w:rsidRPr="5FF1D785">
        <w:rPr>
          <w:rFonts w:ascii="Times New Roman" w:hAnsi="Times New Roman" w:cs="Times New Roman"/>
          <w:sz w:val="24"/>
          <w:szCs w:val="24"/>
        </w:rPr>
        <w:t xml:space="preserve">for nutrient </w:t>
      </w:r>
      <w:commentRangeStart w:id="70"/>
      <w:r w:rsidR="47F1C94C" w:rsidRPr="5FF1D785">
        <w:rPr>
          <w:rFonts w:ascii="Times New Roman" w:hAnsi="Times New Roman" w:cs="Times New Roman"/>
          <w:sz w:val="24"/>
          <w:szCs w:val="24"/>
        </w:rPr>
        <w:t>retention</w:t>
      </w:r>
      <w:commentRangeEnd w:id="70"/>
      <w:r w:rsidR="002F44DA" w:rsidRPr="5FF1D785">
        <w:rPr>
          <w:rStyle w:val="CommentReference"/>
          <w:rFonts w:ascii="Times New Roman" w:hAnsi="Times New Roman" w:cs="Times New Roman"/>
          <w:sz w:val="24"/>
          <w:szCs w:val="24"/>
        </w:rPr>
        <w:commentReference w:id="70"/>
      </w:r>
      <w:ins w:id="71" w:author="Jacquemin, Stephen James" w:date="2026-09-11T12:07:00Z" w16du:dateUtc="2026-09-11T12:07:49Z">
        <w:r w:rsidR="47843A67" w:rsidRPr="5FF1D785">
          <w:rPr>
            <w:rFonts w:ascii="Times New Roman" w:hAnsi="Times New Roman" w:cs="Times New Roman"/>
            <w:sz w:val="24"/>
            <w:szCs w:val="24"/>
          </w:rPr>
          <w:t>,</w:t>
        </w:r>
      </w:ins>
      <w:r w:rsidR="47F1C94C" w:rsidRPr="5FF1D785">
        <w:rPr>
          <w:rFonts w:ascii="Times New Roman" w:hAnsi="Times New Roman" w:cs="Times New Roman"/>
          <w:sz w:val="24"/>
          <w:szCs w:val="24"/>
        </w:rPr>
        <w:t xml:space="preserve"> </w:t>
      </w:r>
      <w:r w:rsidR="2E1C792D" w:rsidRPr="5FF1D785">
        <w:rPr>
          <w:rFonts w:ascii="Times New Roman" w:hAnsi="Times New Roman" w:cs="Times New Roman"/>
          <w:sz w:val="24"/>
          <w:szCs w:val="24"/>
        </w:rPr>
        <w:t xml:space="preserve">there are examples of </w:t>
      </w:r>
      <w:ins w:id="72" w:author="Marques Mendonca, Raissa" w:date="2026-09-14T11:59:00Z" w16du:dateUtc="2026-09-14T15:59:00Z">
        <w:r w:rsidR="00C955B5">
          <w:rPr>
            <w:rFonts w:ascii="Times New Roman" w:hAnsi="Times New Roman" w:cs="Times New Roman"/>
            <w:sz w:val="24"/>
            <w:szCs w:val="24"/>
          </w:rPr>
          <w:t xml:space="preserve">restored </w:t>
        </w:r>
      </w:ins>
      <w:r w:rsidR="2E1C792D" w:rsidRPr="5FF1D785">
        <w:rPr>
          <w:rFonts w:ascii="Times New Roman" w:hAnsi="Times New Roman" w:cs="Times New Roman"/>
          <w:sz w:val="24"/>
          <w:szCs w:val="24"/>
        </w:rPr>
        <w:t>wetland</w:t>
      </w:r>
      <w:ins w:id="73" w:author="Marques Mendonca, Raissa" w:date="2026-09-14T11:59:00Z" w16du:dateUtc="2026-09-14T15:59:00Z">
        <w:r w:rsidR="00C955B5">
          <w:rPr>
            <w:rFonts w:ascii="Times New Roman" w:hAnsi="Times New Roman" w:cs="Times New Roman"/>
            <w:sz w:val="24"/>
            <w:szCs w:val="24"/>
          </w:rPr>
          <w:t>s</w:t>
        </w:r>
      </w:ins>
      <w:r w:rsidR="2E1C792D" w:rsidRPr="5FF1D785">
        <w:rPr>
          <w:rFonts w:ascii="Times New Roman" w:hAnsi="Times New Roman" w:cs="Times New Roman"/>
          <w:sz w:val="24"/>
          <w:szCs w:val="24"/>
        </w:rPr>
        <w:t xml:space="preserve"> </w:t>
      </w:r>
      <w:del w:id="74" w:author="Marques Mendonca, Raissa" w:date="2026-09-14T11:59:00Z" w16du:dateUtc="2026-09-14T15:59:00Z">
        <w:r w:rsidR="2E1C792D" w:rsidRPr="5FF1D785" w:rsidDel="00C955B5">
          <w:rPr>
            <w:rFonts w:ascii="Times New Roman" w:hAnsi="Times New Roman" w:cs="Times New Roman"/>
            <w:sz w:val="24"/>
            <w:szCs w:val="24"/>
          </w:rPr>
          <w:delText xml:space="preserve">restorations </w:delText>
        </w:r>
      </w:del>
      <w:r w:rsidR="2E1C792D" w:rsidRPr="5FF1D785">
        <w:rPr>
          <w:rFonts w:ascii="Times New Roman" w:hAnsi="Times New Roman" w:cs="Times New Roman"/>
          <w:sz w:val="24"/>
          <w:szCs w:val="24"/>
        </w:rPr>
        <w:t xml:space="preserve">that release nutrients </w:t>
      </w:r>
      <w:del w:id="75" w:author="Jacquemin, Stephen James" w:date="2026-09-11T12:07:00Z" w16du:dateUtc="2026-09-11T12:07:59Z">
        <w:r w:rsidR="00F207F7" w:rsidRPr="5FF1D785" w:rsidDel="2E1C792D">
          <w:rPr>
            <w:rFonts w:ascii="Times New Roman" w:hAnsi="Times New Roman" w:cs="Times New Roman"/>
            <w:sz w:val="24"/>
            <w:szCs w:val="24"/>
          </w:rPr>
          <w:delText xml:space="preserve">after restoration </w:delText>
        </w:r>
      </w:del>
      <w:r w:rsidR="2E1C792D" w:rsidRPr="5FF1D785">
        <w:rPr>
          <w:rFonts w:ascii="Times New Roman" w:hAnsi="Times New Roman" w:cs="Times New Roman"/>
          <w:sz w:val="24"/>
          <w:szCs w:val="24"/>
        </w:rPr>
        <w:t>rather than retain</w:t>
      </w:r>
      <w:del w:id="76" w:author="Marques Mendonca, Raissa" w:date="2026-09-14T11:59:00Z" w16du:dateUtc="2026-09-14T15:59:00Z">
        <w:r w:rsidR="2E1C792D" w:rsidRPr="5FF1D785" w:rsidDel="00180FFD">
          <w:rPr>
            <w:rFonts w:ascii="Times New Roman" w:hAnsi="Times New Roman" w:cs="Times New Roman"/>
            <w:sz w:val="24"/>
            <w:szCs w:val="24"/>
          </w:rPr>
          <w:delText>ing</w:delText>
        </w:r>
      </w:del>
      <w:r w:rsidR="2E1C792D" w:rsidRPr="5FF1D785">
        <w:rPr>
          <w:rFonts w:ascii="Times New Roman" w:hAnsi="Times New Roman" w:cs="Times New Roman"/>
          <w:sz w:val="24"/>
          <w:szCs w:val="24"/>
        </w:rPr>
        <w:t xml:space="preserve"> them</w:t>
      </w:r>
      <w:ins w:id="77" w:author="Jacquemin, Stephen James" w:date="2026-09-11T12:08:00Z" w16du:dateUtc="2026-09-11T12:08:48Z">
        <w:r w:rsidR="29901D26" w:rsidRPr="5FF1D785">
          <w:rPr>
            <w:rFonts w:ascii="Times New Roman" w:hAnsi="Times New Roman" w:cs="Times New Roman"/>
            <w:sz w:val="24"/>
            <w:szCs w:val="24"/>
          </w:rPr>
          <w:t xml:space="preserve">, </w:t>
        </w:r>
      </w:ins>
      <w:ins w:id="78" w:author="Marques Mendonca, Raissa" w:date="2026-09-14T12:04:00Z" w16du:dateUtc="2026-09-14T16:04:00Z">
        <w:r w:rsidR="004F51EF">
          <w:rPr>
            <w:rFonts w:ascii="Times New Roman" w:hAnsi="Times New Roman" w:cs="Times New Roman"/>
            <w:sz w:val="24"/>
            <w:szCs w:val="24"/>
          </w:rPr>
          <w:t xml:space="preserve">which </w:t>
        </w:r>
      </w:ins>
      <w:ins w:id="79" w:author="Jacquemin, Stephen James" w:date="2026-09-11T12:08:00Z" w16du:dateUtc="2026-09-11T12:08:48Z">
        <w:r w:rsidR="29901D26" w:rsidRPr="5FF1D785">
          <w:rPr>
            <w:rFonts w:ascii="Times New Roman" w:hAnsi="Times New Roman" w:cs="Times New Roman"/>
            <w:sz w:val="24"/>
            <w:szCs w:val="24"/>
          </w:rPr>
          <w:t>mak</w:t>
        </w:r>
      </w:ins>
      <w:ins w:id="80" w:author="Marques Mendonca, Raissa" w:date="2026-09-14T12:04:00Z" w16du:dateUtc="2026-09-14T16:04:00Z">
        <w:r w:rsidR="004F51EF">
          <w:rPr>
            <w:rFonts w:ascii="Times New Roman" w:hAnsi="Times New Roman" w:cs="Times New Roman"/>
            <w:sz w:val="24"/>
            <w:szCs w:val="24"/>
          </w:rPr>
          <w:t>e</w:t>
        </w:r>
      </w:ins>
      <w:ins w:id="81" w:author="Marques Mendonca, Raissa" w:date="2026-09-14T12:05:00Z" w16du:dateUtc="2026-09-14T16:05:00Z">
        <w:r w:rsidR="00993EF2">
          <w:rPr>
            <w:rFonts w:ascii="Times New Roman" w:hAnsi="Times New Roman" w:cs="Times New Roman"/>
            <w:sz w:val="24"/>
            <w:szCs w:val="24"/>
          </w:rPr>
          <w:t>s</w:t>
        </w:r>
      </w:ins>
      <w:ins w:id="82" w:author="Jacquemin, Stephen James" w:date="2026-09-11T12:08:00Z" w16du:dateUtc="2026-09-11T12:08:48Z">
        <w:del w:id="83" w:author="Marques Mendonca, Raissa" w:date="2026-09-14T12:04:00Z" w16du:dateUtc="2026-09-14T16:04:00Z">
          <w:r w:rsidR="29901D26" w:rsidRPr="5FF1D785" w:rsidDel="004F51EF">
            <w:rPr>
              <w:rFonts w:ascii="Times New Roman" w:hAnsi="Times New Roman" w:cs="Times New Roman"/>
              <w:sz w:val="24"/>
              <w:szCs w:val="24"/>
            </w:rPr>
            <w:delText>ing</w:delText>
          </w:r>
        </w:del>
        <w:r w:rsidR="29901D26" w:rsidRPr="5FF1D785">
          <w:rPr>
            <w:rFonts w:ascii="Times New Roman" w:hAnsi="Times New Roman" w:cs="Times New Roman"/>
            <w:sz w:val="24"/>
            <w:szCs w:val="24"/>
          </w:rPr>
          <w:t xml:space="preserve"> the study of what determines a ‘source’ vs. ‘sink’ </w:t>
        </w:r>
        <w:del w:id="84" w:author="Marques Mendonca, Raissa" w:date="2026-09-14T12:04:00Z" w16du:dateUtc="2026-09-14T16:04:00Z">
          <w:r w:rsidR="29901D26" w:rsidRPr="5FF1D785" w:rsidDel="001D74AD">
            <w:rPr>
              <w:rFonts w:ascii="Times New Roman" w:hAnsi="Times New Roman" w:cs="Times New Roman"/>
              <w:sz w:val="24"/>
              <w:szCs w:val="24"/>
            </w:rPr>
            <w:delText>subject to ongoing study</w:delText>
          </w:r>
        </w:del>
      </w:ins>
      <w:ins w:id="85" w:author="Marques Mendonca, Raissa" w:date="2026-09-14T12:04:00Z" w16du:dateUtc="2026-09-14T16:04:00Z">
        <w:r w:rsidR="001D74AD">
          <w:rPr>
            <w:rFonts w:ascii="Times New Roman" w:hAnsi="Times New Roman" w:cs="Times New Roman"/>
            <w:sz w:val="24"/>
            <w:szCs w:val="24"/>
          </w:rPr>
          <w:t xml:space="preserve">particularly </w:t>
        </w:r>
      </w:ins>
      <w:ins w:id="86" w:author="Marques Mendonca, Raissa" w:date="2026-09-14T12:06:00Z" w16du:dateUtc="2026-09-14T16:06:00Z">
        <w:r w:rsidR="00C12303">
          <w:rPr>
            <w:rFonts w:ascii="Times New Roman" w:hAnsi="Times New Roman" w:cs="Times New Roman"/>
            <w:sz w:val="24"/>
            <w:szCs w:val="24"/>
          </w:rPr>
          <w:t>significant</w:t>
        </w:r>
      </w:ins>
      <w:ins w:id="87" w:author="Marques Mendonca, Raissa" w:date="2026-09-14T11:54:00Z" w16du:dateUtc="2026-09-14T15:54:00Z">
        <w:r w:rsidR="002A3D32">
          <w:rPr>
            <w:rFonts w:ascii="Times New Roman" w:hAnsi="Times New Roman" w:cs="Times New Roman"/>
            <w:sz w:val="24"/>
            <w:szCs w:val="24"/>
          </w:rPr>
          <w:t xml:space="preserve"> </w:t>
        </w:r>
      </w:ins>
      <w:del w:id="88" w:author="Jacquemin, Stephen James" w:date="2026-09-11T12:08:00Z" w16du:dateUtc="2026-09-11T12:08:37Z">
        <w:r w:rsidR="00F207F7" w:rsidRPr="5FF1D785" w:rsidDel="2E1C792D">
          <w:rPr>
            <w:rFonts w:ascii="Times New Roman" w:hAnsi="Times New Roman" w:cs="Times New Roman"/>
            <w:sz w:val="24"/>
            <w:szCs w:val="24"/>
          </w:rPr>
          <w:delText xml:space="preserve"> </w:delText>
        </w:r>
        <w:r w:rsidR="00F207F7" w:rsidRPr="5FF1D785" w:rsidDel="47F1C94C">
          <w:rPr>
            <w:rFonts w:ascii="Times New Roman" w:hAnsi="Times New Roman" w:cs="Times New Roman"/>
            <w:sz w:val="24"/>
            <w:szCs w:val="24"/>
          </w:rPr>
          <w:delText xml:space="preserve">and </w:delText>
        </w:r>
        <w:r w:rsidR="00F207F7" w:rsidRPr="5FF1D785" w:rsidDel="5BA6FFDD">
          <w:rPr>
            <w:rFonts w:ascii="Times New Roman" w:hAnsi="Times New Roman" w:cs="Times New Roman"/>
            <w:sz w:val="24"/>
            <w:szCs w:val="24"/>
          </w:rPr>
          <w:delText>factors that make a restoration successful are still unclear</w:delText>
        </w:r>
        <w:r w:rsidR="00F207F7" w:rsidRPr="5FF1D785" w:rsidDel="47F1C94C">
          <w:rPr>
            <w:rFonts w:ascii="Times New Roman" w:hAnsi="Times New Roman" w:cs="Times New Roman"/>
            <w:sz w:val="24"/>
            <w:szCs w:val="24"/>
          </w:rPr>
          <w:delText xml:space="preserve"> </w:delText>
        </w:r>
      </w:del>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{"citationID":"ByZOiDpL","properties":{"unsorted":false,"formattedCitation":"(Ard\\uc0\\u243{}n et al. 2010, Steinman and Ogdahl 2011)","plainCitation":"(Ardón et al. 2010, Steinman and Ogdahl 2011)","noteIndex":0},"citationItems":[{"id":1728,"uris":["http://zotero.org/users/5222684/items/TJHH84D7"],"itemData":{"id":1728,"type":"article-journal","abstract":"Wetland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F207F7" w:rsidRPr="5FF1D785">
        <w:rPr>
          <w:rFonts w:ascii="Cambria Math" w:hAnsi="Cambria Math" w:cs="Cambria Math"/>
          <w:sz w:val="24"/>
          <w:szCs w:val="24"/>
        </w:rPr>
        <w:instrText>∼</w:instrText>
      </w:r>
      <w:r w:rsidR="00F207F7" w:rsidRPr="5FF1D785">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F207F7" w:rsidRPr="5FF1D785">
        <w:rPr>
          <w:rFonts w:ascii="Cambria Math" w:hAnsi="Cambria Math" w:cs="Cambria Math"/>
          <w:sz w:val="24"/>
          <w:szCs w:val="24"/>
        </w:rPr>
        <w:instrText>∼</w:instrText>
      </w:r>
      <w:r w:rsidR="00F207F7" w:rsidRPr="5FF1D785">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F207F7" w:rsidRPr="5FF1D785">
        <w:rPr>
          <w:rFonts w:ascii="Times New Roman" w:hAnsi="Times New Roman" w:cs="Times New Roman"/>
          <w:sz w:val="24"/>
          <w:szCs w:val="24"/>
        </w:rPr>
        <w:fldChar w:fldCharType="separate"/>
      </w:r>
      <w:r w:rsidR="5BA6FFDD" w:rsidRPr="5FF1D785">
        <w:rPr>
          <w:rFonts w:ascii="Times New Roman" w:hAnsi="Times New Roman" w:cs="Times New Roman"/>
          <w:sz w:val="24"/>
          <w:szCs w:val="24"/>
        </w:rPr>
        <w:t>(Ardón et al. 2010, Steinman and Ogdahl 2011)</w:t>
      </w:r>
      <w:r w:rsidR="00F207F7" w:rsidRPr="5FF1D785">
        <w:rPr>
          <w:rFonts w:ascii="Times New Roman" w:hAnsi="Times New Roman" w:cs="Times New Roman"/>
          <w:sz w:val="24"/>
          <w:szCs w:val="24"/>
        </w:rPr>
        <w:fldChar w:fldCharType="end"/>
      </w:r>
      <w:r w:rsidR="2E1C792D" w:rsidRPr="5FF1D785">
        <w:rPr>
          <w:rFonts w:ascii="Times New Roman" w:hAnsi="Times New Roman" w:cs="Times New Roman"/>
          <w:sz w:val="24"/>
          <w:szCs w:val="24"/>
        </w:rPr>
        <w:t>.</w:t>
      </w:r>
    </w:p>
    <w:p w14:paraId="365C0C09" w14:textId="1A44CDFB" w:rsidR="005F1168" w:rsidRPr="00682BBA" w:rsidRDefault="489F19C7" w:rsidP="5FF1D785">
      <w:pPr>
        <w:spacing w:line="480" w:lineRule="auto"/>
        <w:ind w:firstLine="360"/>
        <w:rPr>
          <w:rFonts w:ascii="Times New Roman" w:hAnsi="Times New Roman" w:cs="Times New Roman"/>
          <w:sz w:val="24"/>
          <w:szCs w:val="24"/>
        </w:rPr>
      </w:pPr>
      <w:r w:rsidRPr="5FF1D785">
        <w:rPr>
          <w:rFonts w:ascii="Times New Roman" w:hAnsi="Times New Roman" w:cs="Times New Roman"/>
          <w:sz w:val="24"/>
          <w:szCs w:val="24"/>
        </w:rPr>
        <w:t xml:space="preserve">A variety of </w:t>
      </w:r>
      <w:r w:rsidR="2D9C84BB" w:rsidRPr="5FF1D785">
        <w:rPr>
          <w:rFonts w:ascii="Times New Roman" w:hAnsi="Times New Roman" w:cs="Times New Roman"/>
          <w:sz w:val="24"/>
          <w:szCs w:val="24"/>
        </w:rPr>
        <w:t>metrics/indices</w:t>
      </w:r>
      <w:commentRangeStart w:id="89"/>
      <w:r w:rsidRPr="5FF1D785">
        <w:rPr>
          <w:rFonts w:ascii="Times New Roman" w:hAnsi="Times New Roman" w:cs="Times New Roman"/>
          <w:sz w:val="24"/>
          <w:szCs w:val="24"/>
        </w:rPr>
        <w:t xml:space="preserve"> </w:t>
      </w:r>
      <w:commentRangeEnd w:id="89"/>
      <w:r w:rsidR="005F1168" w:rsidRPr="5FF1D785">
        <w:rPr>
          <w:rStyle w:val="CommentReference"/>
          <w:rFonts w:ascii="Times New Roman" w:hAnsi="Times New Roman" w:cs="Times New Roman"/>
          <w:sz w:val="24"/>
          <w:szCs w:val="24"/>
        </w:rPr>
        <w:commentReference w:id="89"/>
      </w:r>
      <w:r w:rsidRPr="5FF1D785">
        <w:rPr>
          <w:rFonts w:ascii="Times New Roman" w:hAnsi="Times New Roman" w:cs="Times New Roman"/>
          <w:sz w:val="24"/>
          <w:szCs w:val="24"/>
        </w:rPr>
        <w:t xml:space="preserve">are </w:t>
      </w:r>
      <w:r w:rsidR="2D9C84BB" w:rsidRPr="5FF1D785">
        <w:rPr>
          <w:rFonts w:ascii="Times New Roman" w:hAnsi="Times New Roman" w:cs="Times New Roman"/>
          <w:sz w:val="24"/>
          <w:szCs w:val="24"/>
        </w:rPr>
        <w:t xml:space="preserve">often </w:t>
      </w:r>
      <w:commentRangeStart w:id="90"/>
      <w:r w:rsidRPr="5FF1D785">
        <w:rPr>
          <w:rFonts w:ascii="Times New Roman" w:hAnsi="Times New Roman" w:cs="Times New Roman"/>
          <w:sz w:val="24"/>
          <w:szCs w:val="24"/>
        </w:rPr>
        <w:t>used</w:t>
      </w:r>
      <w:r w:rsidR="2D9C84BB" w:rsidRPr="5FF1D785">
        <w:rPr>
          <w:rFonts w:ascii="Times New Roman" w:hAnsi="Times New Roman" w:cs="Times New Roman"/>
          <w:sz w:val="24"/>
          <w:szCs w:val="24"/>
        </w:rPr>
        <w:t xml:space="preserve"> as prox</w:t>
      </w:r>
      <w:r w:rsidR="4859A104" w:rsidRPr="5FF1D785">
        <w:rPr>
          <w:rFonts w:ascii="Times New Roman" w:hAnsi="Times New Roman" w:cs="Times New Roman"/>
          <w:sz w:val="24"/>
          <w:szCs w:val="24"/>
        </w:rPr>
        <w:t>ies</w:t>
      </w:r>
      <w:r w:rsidRPr="5FF1D785">
        <w:rPr>
          <w:rFonts w:ascii="Times New Roman" w:hAnsi="Times New Roman" w:cs="Times New Roman"/>
          <w:sz w:val="24"/>
          <w:szCs w:val="24"/>
        </w:rPr>
        <w:t xml:space="preserve"> </w:t>
      </w:r>
      <w:commentRangeEnd w:id="90"/>
      <w:r w:rsidR="005F1168" w:rsidRPr="5FF1D785">
        <w:rPr>
          <w:rStyle w:val="CommentReference"/>
          <w:rFonts w:ascii="Times New Roman" w:hAnsi="Times New Roman" w:cs="Times New Roman"/>
          <w:sz w:val="24"/>
          <w:szCs w:val="24"/>
        </w:rPr>
        <w:commentReference w:id="90"/>
      </w:r>
      <w:r w:rsidRPr="5FF1D785">
        <w:rPr>
          <w:rFonts w:ascii="Times New Roman" w:hAnsi="Times New Roman" w:cs="Times New Roman"/>
          <w:sz w:val="24"/>
          <w:szCs w:val="24"/>
        </w:rPr>
        <w:t xml:space="preserve">to evaluate wetland restoration success, including </w:t>
      </w:r>
      <w:commentRangeStart w:id="91"/>
      <w:r w:rsidRPr="5FF1D785">
        <w:rPr>
          <w:rFonts w:ascii="Times New Roman" w:hAnsi="Times New Roman" w:cs="Times New Roman"/>
          <w:sz w:val="24"/>
          <w:szCs w:val="24"/>
        </w:rPr>
        <w:t>vegetation</w:t>
      </w:r>
      <w:commentRangeEnd w:id="91"/>
      <w:r w:rsidR="005F1168" w:rsidRPr="5FF1D785">
        <w:rPr>
          <w:rStyle w:val="CommentReference"/>
          <w:rFonts w:ascii="Times New Roman" w:hAnsi="Times New Roman" w:cs="Times New Roman"/>
          <w:sz w:val="24"/>
          <w:szCs w:val="24"/>
        </w:rPr>
        <w:commentReference w:id="91"/>
      </w:r>
      <w:r w:rsidR="2D9C84BB" w:rsidRPr="5FF1D785">
        <w:rPr>
          <w:rFonts w:ascii="Times New Roman" w:hAnsi="Times New Roman" w:cs="Times New Roman"/>
          <w:sz w:val="24"/>
          <w:szCs w:val="24"/>
        </w:rPr>
        <w:t xml:space="preserve"> </w:t>
      </w:r>
      <w:r w:rsidR="18AD939D" w:rsidRPr="5FF1D785">
        <w:rPr>
          <w:rFonts w:ascii="Times New Roman" w:hAnsi="Times New Roman" w:cs="Times New Roman"/>
          <w:sz w:val="24"/>
          <w:szCs w:val="24"/>
        </w:rPr>
        <w:t>diversity and biomass</w:t>
      </w:r>
      <w:r w:rsidRPr="5FF1D785">
        <w:rPr>
          <w:rFonts w:ascii="Times New Roman" w:hAnsi="Times New Roman" w:cs="Times New Roman"/>
          <w:sz w:val="24"/>
          <w:szCs w:val="24"/>
        </w:rPr>
        <w:t xml:space="preserve">, soil phosphorus sorption capacity (SPSC), and </w:t>
      </w:r>
      <w:r w:rsidR="18AD939D" w:rsidRPr="5FF1D785">
        <w:rPr>
          <w:rFonts w:ascii="Times New Roman" w:hAnsi="Times New Roman" w:cs="Times New Roman"/>
          <w:sz w:val="24"/>
          <w:szCs w:val="24"/>
        </w:rPr>
        <w:t>hydrologic regime</w:t>
      </w:r>
      <w:r w:rsidRPr="5FF1D785">
        <w:rPr>
          <w:rFonts w:ascii="Times New Roman" w:hAnsi="Times New Roman" w:cs="Times New Roman"/>
          <w:sz w:val="24"/>
          <w:szCs w:val="24"/>
        </w:rPr>
        <w:t>, but many of the</w:t>
      </w:r>
      <w:r w:rsidR="7991F1CB" w:rsidRPr="5FF1D785">
        <w:rPr>
          <w:rFonts w:ascii="Times New Roman" w:hAnsi="Times New Roman" w:cs="Times New Roman"/>
          <w:sz w:val="24"/>
          <w:szCs w:val="24"/>
        </w:rPr>
        <w:t>se</w:t>
      </w:r>
      <w:r w:rsidRPr="5FF1D785">
        <w:rPr>
          <w:rFonts w:ascii="Times New Roman" w:hAnsi="Times New Roman" w:cs="Times New Roman"/>
          <w:sz w:val="24"/>
          <w:szCs w:val="24"/>
        </w:rPr>
        <w:t xml:space="preserve"> may not accurately assess </w:t>
      </w:r>
      <w:r w:rsidR="2CC4AC7C" w:rsidRPr="5FF1D785">
        <w:rPr>
          <w:rFonts w:ascii="Times New Roman" w:hAnsi="Times New Roman" w:cs="Times New Roman"/>
          <w:sz w:val="24"/>
          <w:szCs w:val="24"/>
        </w:rPr>
        <w:t>a</w:t>
      </w:r>
      <w:r w:rsidRPr="5FF1D785">
        <w:rPr>
          <w:rFonts w:ascii="Times New Roman" w:hAnsi="Times New Roman" w:cs="Times New Roman"/>
          <w:sz w:val="24"/>
          <w:szCs w:val="24"/>
        </w:rPr>
        <w:t xml:space="preserve"> wetland</w:t>
      </w:r>
      <w:r w:rsidR="68B8E6D0" w:rsidRPr="5FF1D785">
        <w:rPr>
          <w:rFonts w:ascii="Times New Roman" w:hAnsi="Times New Roman" w:cs="Times New Roman"/>
          <w:sz w:val="24"/>
          <w:szCs w:val="24"/>
        </w:rPr>
        <w:t>’</w:t>
      </w:r>
      <w:r w:rsidRPr="5FF1D785">
        <w:rPr>
          <w:rFonts w:ascii="Times New Roman" w:hAnsi="Times New Roman" w:cs="Times New Roman"/>
          <w:sz w:val="24"/>
          <w:szCs w:val="24"/>
        </w:rPr>
        <w:t xml:space="preserve">s ability to retain nutrients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(Fennessy et al. 2007)</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The drivers of nutrient retention in wetlands are not </w:t>
      </w:r>
      <w:ins w:id="92" w:author="Marques Mendonca, Raissa" w:date="2026-09-14T12:11:00Z" w16du:dateUtc="2026-09-14T16:11:00Z">
        <w:r w:rsidR="003E6097">
          <w:rPr>
            <w:rFonts w:ascii="Times New Roman" w:hAnsi="Times New Roman" w:cs="Times New Roman"/>
            <w:sz w:val="24"/>
            <w:szCs w:val="24"/>
          </w:rPr>
          <w:t xml:space="preserve">yet </w:t>
        </w:r>
      </w:ins>
      <w:r w:rsidRPr="5FF1D785">
        <w:rPr>
          <w:rFonts w:ascii="Times New Roman" w:hAnsi="Times New Roman" w:cs="Times New Roman"/>
          <w:sz w:val="24"/>
          <w:szCs w:val="24"/>
        </w:rPr>
        <w:t>clearly understood</w:t>
      </w:r>
      <w:ins w:id="93" w:author="Marques Mendonca, Raissa" w:date="2026-09-14T12:10:00Z" w16du:dateUtc="2026-09-14T16:10:00Z">
        <w:r w:rsidR="00A50CF0">
          <w:rPr>
            <w:rFonts w:ascii="Times New Roman" w:hAnsi="Times New Roman" w:cs="Times New Roman"/>
            <w:sz w:val="24"/>
            <w:szCs w:val="24"/>
          </w:rPr>
          <w:t xml:space="preserve">, </w:t>
        </w:r>
      </w:ins>
      <w:del w:id="94" w:author="Marques Mendonca, Raissa" w:date="2026-09-14T12:10:00Z" w16du:dateUtc="2026-09-14T16:10:00Z">
        <w:r w:rsidRPr="5FF1D785" w:rsidDel="00A50CF0">
          <w:rPr>
            <w:rFonts w:ascii="Times New Roman" w:hAnsi="Times New Roman" w:cs="Times New Roman"/>
            <w:sz w:val="24"/>
            <w:szCs w:val="24"/>
          </w:rPr>
          <w:delText xml:space="preserve"> </w:delText>
        </w:r>
        <w:r w:rsidR="7991F1CB" w:rsidRPr="5FF1D785" w:rsidDel="00A50CF0">
          <w:rPr>
            <w:rFonts w:ascii="Times New Roman" w:hAnsi="Times New Roman" w:cs="Times New Roman"/>
            <w:sz w:val="24"/>
            <w:szCs w:val="24"/>
          </w:rPr>
          <w:delText>(</w:delText>
        </w:r>
      </w:del>
      <w:r w:rsidRPr="5FF1D785">
        <w:rPr>
          <w:rFonts w:ascii="Times New Roman" w:hAnsi="Times New Roman" w:cs="Times New Roman"/>
          <w:sz w:val="24"/>
          <w:szCs w:val="24"/>
        </w:rPr>
        <w:t>with high</w:t>
      </w:r>
      <w:ins w:id="95" w:author="Marques Mendonca, Raissa" w:date="2026-09-14T12:11:00Z" w16du:dateUtc="2026-09-14T16:11:00Z">
        <w:r w:rsidR="00C0075A">
          <w:rPr>
            <w:rFonts w:ascii="Times New Roman" w:hAnsi="Times New Roman" w:cs="Times New Roman"/>
            <w:sz w:val="24"/>
            <w:szCs w:val="24"/>
          </w:rPr>
          <w:t>ly</w:t>
        </w:r>
      </w:ins>
      <w:r w:rsidRPr="5FF1D785">
        <w:rPr>
          <w:rFonts w:ascii="Times New Roman" w:hAnsi="Times New Roman" w:cs="Times New Roman"/>
          <w:sz w:val="24"/>
          <w:szCs w:val="24"/>
        </w:rPr>
        <w:t xml:space="preserve"> </w:t>
      </w:r>
      <w:del w:id="96" w:author="Marques Mendonca, Raissa" w:date="2026-09-14T12:11:00Z" w16du:dateUtc="2026-09-14T16:11:00Z">
        <w:r w:rsidRPr="5FF1D785" w:rsidDel="00C0075A">
          <w:rPr>
            <w:rFonts w:ascii="Times New Roman" w:hAnsi="Times New Roman" w:cs="Times New Roman"/>
            <w:sz w:val="24"/>
            <w:szCs w:val="24"/>
          </w:rPr>
          <w:delText xml:space="preserve">variability </w:delText>
        </w:r>
      </w:del>
      <w:ins w:id="97" w:author="Marques Mendonca, Raissa" w:date="2026-09-14T12:11:00Z" w16du:dateUtc="2026-09-14T16:11:00Z">
        <w:r w:rsidR="00C0075A" w:rsidRPr="5FF1D785">
          <w:rPr>
            <w:rFonts w:ascii="Times New Roman" w:hAnsi="Times New Roman" w:cs="Times New Roman"/>
            <w:sz w:val="24"/>
            <w:szCs w:val="24"/>
          </w:rPr>
          <w:t>variab</w:t>
        </w:r>
        <w:r w:rsidR="00C0075A">
          <w:rPr>
            <w:rFonts w:ascii="Times New Roman" w:hAnsi="Times New Roman" w:cs="Times New Roman"/>
            <w:sz w:val="24"/>
            <w:szCs w:val="24"/>
          </w:rPr>
          <w:t>le</w:t>
        </w:r>
        <w:r w:rsidR="00C0075A" w:rsidRPr="5FF1D785">
          <w:rPr>
            <w:rFonts w:ascii="Times New Roman" w:hAnsi="Times New Roman" w:cs="Times New Roman"/>
            <w:sz w:val="24"/>
            <w:szCs w:val="24"/>
          </w:rPr>
          <w:t xml:space="preserve"> </w:t>
        </w:r>
      </w:ins>
      <w:del w:id="98" w:author="Marques Mendonca, Raissa" w:date="2026-09-14T12:11:00Z" w16du:dateUtc="2026-09-14T16:11:00Z">
        <w:r w:rsidRPr="5FF1D785" w:rsidDel="00C0075A">
          <w:rPr>
            <w:rFonts w:ascii="Times New Roman" w:hAnsi="Times New Roman" w:cs="Times New Roman"/>
            <w:sz w:val="24"/>
            <w:szCs w:val="24"/>
          </w:rPr>
          <w:delText xml:space="preserve">in </w:delText>
        </w:r>
      </w:del>
      <w:r w:rsidRPr="5FF1D785">
        <w:rPr>
          <w:rFonts w:ascii="Times New Roman" w:hAnsi="Times New Roman" w:cs="Times New Roman"/>
          <w:sz w:val="24"/>
          <w:szCs w:val="24"/>
        </w:rPr>
        <w:t>rates of nutrient retention</w:t>
      </w:r>
      <w:ins w:id="99" w:author="Marques Mendonca, Raissa" w:date="2026-09-14T12:11:00Z" w16du:dateUtc="2026-09-14T16:11:00Z">
        <w:r w:rsidR="00C0075A">
          <w:rPr>
            <w:rFonts w:ascii="Times New Roman" w:hAnsi="Times New Roman" w:cs="Times New Roman"/>
            <w:sz w:val="24"/>
            <w:szCs w:val="24"/>
          </w:rPr>
          <w:t xml:space="preserve"> observed</w:t>
        </w:r>
      </w:ins>
      <w:r w:rsidRPr="5FF1D785">
        <w:rPr>
          <w:rFonts w:ascii="Times New Roman" w:hAnsi="Times New Roman" w:cs="Times New Roman"/>
          <w:sz w:val="24"/>
          <w:szCs w:val="24"/>
        </w:rPr>
        <w:t xml:space="preserve"> across a variety of </w:t>
      </w:r>
      <w:commentRangeStart w:id="100"/>
      <w:r w:rsidRPr="5FF1D785">
        <w:rPr>
          <w:rFonts w:ascii="Times New Roman" w:hAnsi="Times New Roman" w:cs="Times New Roman"/>
          <w:sz w:val="24"/>
          <w:szCs w:val="24"/>
        </w:rPr>
        <w:t>studied</w:t>
      </w:r>
      <w:commentRangeEnd w:id="100"/>
      <w:r w:rsidR="00680F2A" w:rsidRPr="5FF1D785">
        <w:rPr>
          <w:rStyle w:val="CommentReference"/>
          <w:rFonts w:ascii="Times New Roman" w:hAnsi="Times New Roman" w:cs="Times New Roman"/>
          <w:sz w:val="24"/>
          <w:szCs w:val="24"/>
        </w:rPr>
        <w:commentReference w:id="100"/>
      </w:r>
      <w:r w:rsidRPr="5FF1D785">
        <w:rPr>
          <w:rFonts w:ascii="Times New Roman" w:hAnsi="Times New Roman" w:cs="Times New Roman"/>
          <w:sz w:val="24"/>
          <w:szCs w:val="24"/>
        </w:rPr>
        <w:t xml:space="preserve"> wetlands</w:t>
      </w:r>
      <w:ins w:id="101" w:author="Marques Mendonca, Raissa" w:date="2026-09-14T12:11:00Z" w16du:dateUtc="2026-09-14T16:11:00Z">
        <w:r w:rsidR="00C0075A">
          <w:rPr>
            <w:rFonts w:ascii="Times New Roman" w:hAnsi="Times New Roman" w:cs="Times New Roman"/>
            <w:sz w:val="24"/>
            <w:szCs w:val="24"/>
          </w:rPr>
          <w:t>.</w:t>
        </w:r>
      </w:ins>
      <w:del w:id="102" w:author="Marques Mendonca, Raissa" w:date="2026-09-14T12:11:00Z" w16du:dateUtc="2026-09-14T16:11:00Z">
        <w:r w:rsidR="7991F1CB" w:rsidRPr="5FF1D785" w:rsidDel="00C0075A">
          <w:rPr>
            <w:rFonts w:ascii="Times New Roman" w:hAnsi="Times New Roman" w:cs="Times New Roman"/>
            <w:sz w:val="24"/>
            <w:szCs w:val="24"/>
          </w:rPr>
          <w:delText>)</w:delText>
        </w:r>
        <w:r w:rsidR="15313115" w:rsidRPr="5FF1D785" w:rsidDel="00C0075A">
          <w:rPr>
            <w:rFonts w:ascii="Times New Roman" w:hAnsi="Times New Roman" w:cs="Times New Roman"/>
            <w:sz w:val="24"/>
            <w:szCs w:val="24"/>
          </w:rPr>
          <w:delText>,</w:delText>
        </w:r>
      </w:del>
      <w:r w:rsidRPr="5FF1D785">
        <w:rPr>
          <w:rFonts w:ascii="Times New Roman" w:hAnsi="Times New Roman" w:cs="Times New Roman"/>
          <w:sz w:val="24"/>
          <w:szCs w:val="24"/>
        </w:rPr>
        <w:t xml:space="preserve"> </w:t>
      </w:r>
      <w:del w:id="103" w:author="Marques Mendonca, Raissa" w:date="2026-09-14T12:11:00Z" w16du:dateUtc="2026-09-14T16:11:00Z">
        <w:r w:rsidRPr="5FF1D785" w:rsidDel="00C0075A">
          <w:rPr>
            <w:rFonts w:ascii="Times New Roman" w:hAnsi="Times New Roman" w:cs="Times New Roman"/>
            <w:sz w:val="24"/>
            <w:szCs w:val="24"/>
          </w:rPr>
          <w:delText>but</w:delText>
        </w:r>
        <w:r w:rsidR="40B01093" w:rsidRPr="5FF1D785" w:rsidDel="00C0075A">
          <w:rPr>
            <w:rFonts w:ascii="Times New Roman" w:hAnsi="Times New Roman" w:cs="Times New Roman"/>
            <w:sz w:val="24"/>
            <w:szCs w:val="24"/>
          </w:rPr>
          <w:delText xml:space="preserve"> </w:delText>
        </w:r>
      </w:del>
      <w:ins w:id="104" w:author="Marques Mendonca, Raissa" w:date="2026-09-14T12:11:00Z" w16du:dateUtc="2026-09-14T16:11:00Z">
        <w:r w:rsidR="00C0075A">
          <w:rPr>
            <w:rFonts w:ascii="Times New Roman" w:hAnsi="Times New Roman" w:cs="Times New Roman"/>
            <w:sz w:val="24"/>
            <w:szCs w:val="24"/>
          </w:rPr>
          <w:t>However,</w:t>
        </w:r>
        <w:r w:rsidR="00C0075A" w:rsidRPr="5FF1D785">
          <w:rPr>
            <w:rFonts w:ascii="Times New Roman" w:hAnsi="Times New Roman" w:cs="Times New Roman"/>
            <w:sz w:val="24"/>
            <w:szCs w:val="24"/>
          </w:rPr>
          <w:t xml:space="preserve"> </w:t>
        </w:r>
      </w:ins>
      <w:r w:rsidR="40B01093" w:rsidRPr="5FF1D785">
        <w:rPr>
          <w:rFonts w:ascii="Times New Roman" w:hAnsi="Times New Roman" w:cs="Times New Roman"/>
          <w:sz w:val="24"/>
          <w:szCs w:val="24"/>
        </w:rPr>
        <w:t>through nutrient budgeting methods</w:t>
      </w:r>
      <w:r w:rsidR="15F86F67" w:rsidRPr="5FF1D785">
        <w:rPr>
          <w:rFonts w:ascii="Times New Roman" w:hAnsi="Times New Roman" w:cs="Times New Roman"/>
          <w:sz w:val="24"/>
          <w:szCs w:val="24"/>
        </w:rPr>
        <w:t xml:space="preserve"> we know that</w:t>
      </w:r>
      <w:r w:rsidRPr="5FF1D785">
        <w:rPr>
          <w:rFonts w:ascii="Times New Roman" w:hAnsi="Times New Roman" w:cs="Times New Roman"/>
          <w:sz w:val="24"/>
          <w:szCs w:val="24"/>
        </w:rPr>
        <w:t xml:space="preserve"> wetlands </w:t>
      </w:r>
      <w:r w:rsidR="2BD0FCD1" w:rsidRPr="5FF1D785">
        <w:rPr>
          <w:rFonts w:ascii="Times New Roman" w:hAnsi="Times New Roman" w:cs="Times New Roman"/>
          <w:sz w:val="24"/>
          <w:szCs w:val="24"/>
        </w:rPr>
        <w:t xml:space="preserve">that </w:t>
      </w:r>
      <w:r w:rsidR="523DA05E" w:rsidRPr="5FF1D785">
        <w:rPr>
          <w:rFonts w:ascii="Times New Roman" w:hAnsi="Times New Roman" w:cs="Times New Roman"/>
          <w:sz w:val="24"/>
          <w:szCs w:val="24"/>
        </w:rPr>
        <w:t>receive high nutrient loading</w:t>
      </w:r>
      <w:r w:rsidR="274DECD9" w:rsidRPr="5FF1D785">
        <w:rPr>
          <w:rFonts w:ascii="Times New Roman" w:hAnsi="Times New Roman" w:cs="Times New Roman"/>
          <w:sz w:val="24"/>
          <w:szCs w:val="24"/>
        </w:rPr>
        <w:t xml:space="preserve"> </w:t>
      </w:r>
      <w:commentRangeStart w:id="105"/>
      <w:r w:rsidRPr="5FF1D785">
        <w:rPr>
          <w:rFonts w:ascii="Times New Roman" w:hAnsi="Times New Roman" w:cs="Times New Roman"/>
          <w:sz w:val="24"/>
          <w:szCs w:val="24"/>
        </w:rPr>
        <w:t>consistently</w:t>
      </w:r>
      <w:commentRangeEnd w:id="105"/>
      <w:r w:rsidR="00B77133" w:rsidRPr="5FF1D785">
        <w:rPr>
          <w:rStyle w:val="CommentReference"/>
          <w:rFonts w:ascii="Times New Roman" w:hAnsi="Times New Roman" w:cs="Times New Roman"/>
          <w:sz w:val="24"/>
          <w:szCs w:val="24"/>
        </w:rPr>
        <w:commentReference w:id="105"/>
      </w:r>
      <w:r w:rsidRPr="5FF1D785">
        <w:rPr>
          <w:rFonts w:ascii="Times New Roman" w:hAnsi="Times New Roman" w:cs="Times New Roman"/>
          <w:sz w:val="24"/>
          <w:szCs w:val="24"/>
        </w:rPr>
        <w:t xml:space="preserve"> retain more phosphorus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(Land et al. 2016, Ury et al. 2023)</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w:t>
      </w:r>
      <w:r w:rsidR="58CEE1EC" w:rsidRPr="5FF1D785">
        <w:rPr>
          <w:rFonts w:ascii="Times New Roman" w:hAnsi="Times New Roman" w:cs="Times New Roman"/>
          <w:sz w:val="24"/>
          <w:szCs w:val="24"/>
        </w:rPr>
        <w:t xml:space="preserve">A deeper understanding of how </w:t>
      </w:r>
      <w:r w:rsidR="0DA76EC9" w:rsidRPr="5FF1D785">
        <w:rPr>
          <w:rFonts w:ascii="Times New Roman" w:hAnsi="Times New Roman" w:cs="Times New Roman"/>
          <w:sz w:val="24"/>
          <w:szCs w:val="24"/>
        </w:rPr>
        <w:t>nutrient loading affects</w:t>
      </w:r>
      <w:r w:rsidRPr="5FF1D785">
        <w:rPr>
          <w:rFonts w:ascii="Times New Roman" w:hAnsi="Times New Roman" w:cs="Times New Roman"/>
          <w:sz w:val="24"/>
          <w:szCs w:val="24"/>
        </w:rPr>
        <w:t xml:space="preserve"> nutrient retention </w:t>
      </w:r>
      <w:r w:rsidR="0DA76EC9" w:rsidRPr="5FF1D785">
        <w:rPr>
          <w:rFonts w:ascii="Times New Roman" w:hAnsi="Times New Roman" w:cs="Times New Roman"/>
          <w:sz w:val="24"/>
          <w:szCs w:val="24"/>
        </w:rPr>
        <w:t>by</w:t>
      </w:r>
      <w:r w:rsidRPr="5FF1D785">
        <w:rPr>
          <w:rFonts w:ascii="Times New Roman" w:hAnsi="Times New Roman" w:cs="Times New Roman"/>
          <w:sz w:val="24"/>
          <w:szCs w:val="24"/>
        </w:rPr>
        <w:t xml:space="preserve"> constructed wetlands</w:t>
      </w:r>
      <w:r w:rsidR="0DA76EC9" w:rsidRPr="5FF1D785">
        <w:rPr>
          <w:rFonts w:ascii="Times New Roman" w:hAnsi="Times New Roman" w:cs="Times New Roman"/>
          <w:sz w:val="24"/>
          <w:szCs w:val="24"/>
        </w:rPr>
        <w:t xml:space="preserve"> through both connectivity to </w:t>
      </w:r>
      <w:ins w:id="106" w:author="Marques Mendonca, Raissa" w:date="2026-09-14T12:22:00Z" w16du:dateUtc="2026-09-14T16:22:00Z">
        <w:r w:rsidR="0075544A">
          <w:rPr>
            <w:rFonts w:ascii="Times New Roman" w:hAnsi="Times New Roman" w:cs="Times New Roman"/>
            <w:sz w:val="24"/>
            <w:szCs w:val="24"/>
          </w:rPr>
          <w:t xml:space="preserve">source </w:t>
        </w:r>
      </w:ins>
      <w:r w:rsidR="0DA76EC9" w:rsidRPr="5FF1D785">
        <w:rPr>
          <w:rFonts w:ascii="Times New Roman" w:hAnsi="Times New Roman" w:cs="Times New Roman"/>
          <w:sz w:val="24"/>
          <w:szCs w:val="24"/>
        </w:rPr>
        <w:t>water and nutrients</w:t>
      </w:r>
      <w:r w:rsidRPr="5FF1D785">
        <w:rPr>
          <w:rFonts w:ascii="Times New Roman" w:hAnsi="Times New Roman" w:cs="Times New Roman"/>
          <w:sz w:val="24"/>
          <w:szCs w:val="24"/>
        </w:rPr>
        <w:t xml:space="preserve"> will enable practitioners to create wetlands that maximize their nutrient</w:t>
      </w:r>
      <w:ins w:id="107" w:author="Marques Mendonca, Raissa" w:date="2026-09-14T12:22:00Z" w16du:dateUtc="2026-09-14T16:22:00Z">
        <w:r w:rsidR="007B2AC2">
          <w:rPr>
            <w:rFonts w:ascii="Times New Roman" w:hAnsi="Times New Roman" w:cs="Times New Roman"/>
            <w:sz w:val="24"/>
            <w:szCs w:val="24"/>
          </w:rPr>
          <w:t xml:space="preserve"> </w:t>
        </w:r>
      </w:ins>
      <w:del w:id="108" w:author="Marques Mendonca, Raissa" w:date="2026-09-14T12:22:00Z" w16du:dateUtc="2026-09-14T16:22:00Z">
        <w:r w:rsidR="7E86B295" w:rsidRPr="5FF1D785" w:rsidDel="007B2AC2">
          <w:rPr>
            <w:rFonts w:ascii="Times New Roman" w:hAnsi="Times New Roman" w:cs="Times New Roman"/>
            <w:sz w:val="24"/>
            <w:szCs w:val="24"/>
          </w:rPr>
          <w:delText>-</w:delText>
        </w:r>
      </w:del>
      <w:r w:rsidRPr="5FF1D785">
        <w:rPr>
          <w:rFonts w:ascii="Times New Roman" w:hAnsi="Times New Roman" w:cs="Times New Roman"/>
          <w:sz w:val="24"/>
          <w:szCs w:val="24"/>
        </w:rPr>
        <w:t xml:space="preserve">retention capabilities and accurately assess </w:t>
      </w:r>
      <w:r w:rsidR="179304BD" w:rsidRPr="5FF1D785">
        <w:rPr>
          <w:rFonts w:ascii="Times New Roman" w:hAnsi="Times New Roman" w:cs="Times New Roman"/>
          <w:sz w:val="24"/>
          <w:szCs w:val="24"/>
        </w:rPr>
        <w:t xml:space="preserve">tradeoffs </w:t>
      </w:r>
      <w:r w:rsidRPr="5FF1D785">
        <w:rPr>
          <w:rFonts w:ascii="Times New Roman" w:hAnsi="Times New Roman" w:cs="Times New Roman"/>
          <w:sz w:val="24"/>
          <w:szCs w:val="24"/>
        </w:rPr>
        <w:t xml:space="preserve">in </w:t>
      </w:r>
      <w:r w:rsidR="23E21D68" w:rsidRPr="5FF1D785">
        <w:rPr>
          <w:rFonts w:ascii="Times New Roman" w:hAnsi="Times New Roman" w:cs="Times New Roman"/>
          <w:sz w:val="24"/>
          <w:szCs w:val="24"/>
        </w:rPr>
        <w:t>nutrient</w:t>
      </w:r>
      <w:ins w:id="109" w:author="Marques Mendonca, Raissa" w:date="2026-09-14T12:22:00Z" w16du:dateUtc="2026-09-14T16:22:00Z">
        <w:r w:rsidR="00321935">
          <w:rPr>
            <w:rFonts w:ascii="Times New Roman" w:hAnsi="Times New Roman" w:cs="Times New Roman"/>
            <w:sz w:val="24"/>
            <w:szCs w:val="24"/>
          </w:rPr>
          <w:t xml:space="preserve"> </w:t>
        </w:r>
      </w:ins>
      <w:del w:id="110" w:author="Marques Mendonca, Raissa" w:date="2026-09-14T12:22:00Z" w16du:dateUtc="2026-09-14T16:22:00Z">
        <w:r w:rsidR="23E21D68" w:rsidRPr="5FF1D785" w:rsidDel="00321935">
          <w:rPr>
            <w:rFonts w:ascii="Times New Roman" w:hAnsi="Times New Roman" w:cs="Times New Roman"/>
            <w:sz w:val="24"/>
            <w:szCs w:val="24"/>
          </w:rPr>
          <w:delText>-</w:delText>
        </w:r>
      </w:del>
      <w:r w:rsidRPr="5FF1D785">
        <w:rPr>
          <w:rFonts w:ascii="Times New Roman" w:hAnsi="Times New Roman" w:cs="Times New Roman"/>
          <w:sz w:val="24"/>
          <w:szCs w:val="24"/>
        </w:rPr>
        <w:t xml:space="preserve">retention </w:t>
      </w:r>
      <w:r w:rsidR="23E21D68" w:rsidRPr="5FF1D785">
        <w:rPr>
          <w:rFonts w:ascii="Times New Roman" w:hAnsi="Times New Roman" w:cs="Times New Roman"/>
          <w:sz w:val="24"/>
          <w:szCs w:val="24"/>
        </w:rPr>
        <w:t>efficiency</w:t>
      </w:r>
      <w:r w:rsidRPr="5FF1D785">
        <w:rPr>
          <w:rFonts w:ascii="Times New Roman" w:hAnsi="Times New Roman" w:cs="Times New Roman"/>
          <w:sz w:val="24"/>
          <w:szCs w:val="24"/>
        </w:rPr>
        <w:t xml:space="preserve"> when creating wetlands with other</w:t>
      </w:r>
      <w:r w:rsidR="571126A8" w:rsidRPr="5FF1D785">
        <w:rPr>
          <w:rFonts w:ascii="Times New Roman" w:hAnsi="Times New Roman" w:cs="Times New Roman"/>
          <w:sz w:val="24"/>
          <w:szCs w:val="24"/>
        </w:rPr>
        <w:t xml:space="preserve"> primary</w:t>
      </w:r>
      <w:r w:rsidRPr="5FF1D785">
        <w:rPr>
          <w:rFonts w:ascii="Times New Roman" w:hAnsi="Times New Roman" w:cs="Times New Roman"/>
          <w:sz w:val="24"/>
          <w:szCs w:val="24"/>
        </w:rPr>
        <w:t xml:space="preserve"> goals such as </w:t>
      </w:r>
      <w:del w:id="111" w:author="Jacquemin, Stephen James" w:date="2026-09-11T12:09:00Z" w16du:dateUtc="2026-09-11T12:09:49Z">
        <w:r w:rsidR="005F1168" w:rsidRPr="5FF1D785" w:rsidDel="489F19C7">
          <w:rPr>
            <w:rFonts w:ascii="Times New Roman" w:hAnsi="Times New Roman" w:cs="Times New Roman"/>
            <w:sz w:val="24"/>
            <w:szCs w:val="24"/>
          </w:rPr>
          <w:delText xml:space="preserve">waterfowl </w:delText>
        </w:r>
      </w:del>
      <w:ins w:id="112" w:author="Jacquemin, Stephen James" w:date="2026-09-11T12:09:00Z" w16du:dateUtc="2026-09-11T12:09:52Z">
        <w:r w:rsidR="75C1C372" w:rsidRPr="5FF1D785">
          <w:rPr>
            <w:rFonts w:ascii="Times New Roman" w:hAnsi="Times New Roman" w:cs="Times New Roman"/>
            <w:sz w:val="24"/>
            <w:szCs w:val="24"/>
          </w:rPr>
          <w:t xml:space="preserve">wildlife </w:t>
        </w:r>
      </w:ins>
      <w:r w:rsidRPr="5FF1D785">
        <w:rPr>
          <w:rFonts w:ascii="Times New Roman" w:hAnsi="Times New Roman" w:cs="Times New Roman"/>
          <w:sz w:val="24"/>
          <w:szCs w:val="24"/>
        </w:rPr>
        <w:t>habitat</w:t>
      </w:r>
      <w:r w:rsidR="4FE431DC" w:rsidRPr="5FF1D785">
        <w:rPr>
          <w:rFonts w:ascii="Times New Roman" w:hAnsi="Times New Roman" w:cs="Times New Roman"/>
          <w:sz w:val="24"/>
          <w:szCs w:val="24"/>
        </w:rPr>
        <w:t>, flood abatement,</w:t>
      </w:r>
      <w:r w:rsidRPr="5FF1D785">
        <w:rPr>
          <w:rFonts w:ascii="Times New Roman" w:hAnsi="Times New Roman" w:cs="Times New Roman"/>
          <w:sz w:val="24"/>
          <w:szCs w:val="24"/>
        </w:rPr>
        <w:t xml:space="preserve"> or </w:t>
      </w:r>
      <w:r w:rsidR="4FE431DC" w:rsidRPr="5FF1D785">
        <w:rPr>
          <w:rFonts w:ascii="Times New Roman" w:hAnsi="Times New Roman" w:cs="Times New Roman"/>
          <w:sz w:val="24"/>
          <w:szCs w:val="24"/>
        </w:rPr>
        <w:t>bio</w:t>
      </w:r>
      <w:r w:rsidRPr="5FF1D785">
        <w:rPr>
          <w:rFonts w:ascii="Times New Roman" w:hAnsi="Times New Roman" w:cs="Times New Roman"/>
          <w:sz w:val="24"/>
          <w:szCs w:val="24"/>
        </w:rPr>
        <w:t xml:space="preserve">diversity. </w:t>
      </w:r>
    </w:p>
    <w:p w14:paraId="3D39BCA9" w14:textId="141C9046" w:rsidR="00FC35A0" w:rsidRPr="00682BBA" w:rsidRDefault="00FE3684" w:rsidP="00B32039">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r w:rsidR="00D15DCD" w:rsidRPr="00682BBA">
        <w:rPr>
          <w:rFonts w:ascii="Times New Roman" w:hAnsi="Times New Roman" w:cs="Times New Roman"/>
          <w:sz w:val="24"/>
          <w:szCs w:val="24"/>
        </w:rPr>
        <w:t>nutrient budgets for 24 constructed wetlands across Ohio</w:t>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inflow and outflow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as the portion of inflow that did not exit each wetland.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How much does connectivity of constructed wetlands to both water 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built linear models with</w:t>
      </w:r>
      <w:r w:rsidR="00C91E2B" w:rsidRPr="00682BBA">
        <w:rPr>
          <w:rFonts w:ascii="Times New Roman" w:hAnsi="Times New Roman" w:cs="Times New Roman"/>
          <w:sz w:val="24"/>
          <w:szCs w:val="24"/>
        </w:rPr>
        <w:t xml:space="preserve"> monthly data for</w:t>
      </w:r>
      <w:r w:rsidR="008D4E8B" w:rsidRPr="00682BBA">
        <w:rPr>
          <w:rFonts w:ascii="Times New Roman" w:hAnsi="Times New Roman" w:cs="Times New Roman"/>
          <w:sz w:val="24"/>
          <w:szCs w:val="24"/>
        </w:rPr>
        <w:t xml:space="preserve"> </w:t>
      </w:r>
      <w:r w:rsidR="00C91E2B" w:rsidRPr="00682BBA">
        <w:rPr>
          <w:rFonts w:ascii="Times New Roman" w:hAnsi="Times New Roman" w:cs="Times New Roman"/>
          <w:sz w:val="24"/>
          <w:szCs w:val="24"/>
        </w:rPr>
        <w:t>inflow volume and nutrient concentrations as predictors of nutrient retention across all 24 wetlands. To investigate the potential for nutrient release</w:t>
      </w:r>
      <w:r w:rsidR="00BF52FC">
        <w:rPr>
          <w:rFonts w:ascii="Times New Roman" w:hAnsi="Times New Roman" w:cs="Times New Roman"/>
          <w:sz w:val="24"/>
          <w:szCs w:val="24"/>
        </w:rPr>
        <w:t>,</w:t>
      </w:r>
      <w:r w:rsidR="00C91E2B" w:rsidRPr="00682BBA">
        <w:rPr>
          <w:rFonts w:ascii="Times New Roman" w:hAnsi="Times New Roman" w:cs="Times New Roman"/>
          <w:sz w:val="24"/>
          <w:szCs w:val="24"/>
        </w:rPr>
        <w:t xml:space="preserve"> we </w:t>
      </w:r>
      <w:r w:rsidR="00FA4954" w:rsidRPr="00682BBA">
        <w:rPr>
          <w:rFonts w:ascii="Times New Roman" w:hAnsi="Times New Roman" w:cs="Times New Roman"/>
          <w:sz w:val="24"/>
          <w:szCs w:val="24"/>
        </w:rPr>
        <w:t>built logistic regressions to track the effects of timing, inflow volume, and nutrient concentration. To evaluate whether wetlands can feasibly contribute to landscape goals</w:t>
      </w:r>
      <w:r w:rsidR="00176F5E">
        <w:rPr>
          <w:rFonts w:ascii="Times New Roman" w:hAnsi="Times New Roman" w:cs="Times New Roman"/>
          <w:sz w:val="24"/>
          <w:szCs w:val="24"/>
        </w:rPr>
        <w:t>,</w:t>
      </w:r>
      <w:r w:rsidR="00FA4954" w:rsidRPr="00682BBA">
        <w:rPr>
          <w:rFonts w:ascii="Times New Roman" w:hAnsi="Times New Roman" w:cs="Times New Roman"/>
          <w:sz w:val="24"/>
          <w:szCs w:val="24"/>
        </w:rPr>
        <w:t xml:space="preserve"> we </w:t>
      </w:r>
      <w:r w:rsidR="00EF48EB" w:rsidRPr="00682BBA">
        <w:rPr>
          <w:rFonts w:ascii="Times New Roman" w:hAnsi="Times New Roman" w:cs="Times New Roman"/>
          <w:sz w:val="24"/>
          <w:szCs w:val="24"/>
        </w:rPr>
        <w:t xml:space="preserve">built out three hypothetical scenarios based on the data from </w:t>
      </w:r>
      <w:r w:rsidR="00760089" w:rsidRPr="00682BBA">
        <w:rPr>
          <w:rFonts w:ascii="Times New Roman" w:hAnsi="Times New Roman" w:cs="Times New Roman"/>
          <w:sz w:val="24"/>
          <w:szCs w:val="24"/>
        </w:rPr>
        <w:t xml:space="preserve">monitored wetlands to extrapolate the total area that would need to be converted </w:t>
      </w:r>
      <w:r w:rsidR="004E4F1D">
        <w:rPr>
          <w:rFonts w:ascii="Times New Roman" w:hAnsi="Times New Roman" w:cs="Times New Roman"/>
          <w:sz w:val="24"/>
          <w:szCs w:val="24"/>
        </w:rPr>
        <w:t xml:space="preserve">for </w:t>
      </w:r>
      <w:r w:rsidR="006F6B2C">
        <w:rPr>
          <w:rFonts w:ascii="Times New Roman" w:hAnsi="Times New Roman" w:cs="Times New Roman"/>
          <w:sz w:val="24"/>
          <w:szCs w:val="24"/>
        </w:rPr>
        <w:t xml:space="preserve">1. </w:t>
      </w:r>
      <w:r w:rsidR="004E4F1D">
        <w:rPr>
          <w:rFonts w:ascii="Times New Roman" w:hAnsi="Times New Roman" w:cs="Times New Roman"/>
          <w:sz w:val="24"/>
          <w:szCs w:val="24"/>
        </w:rPr>
        <w:t xml:space="preserve">typical wetlands, </w:t>
      </w:r>
      <w:r w:rsidR="006F6B2C">
        <w:rPr>
          <w:rFonts w:ascii="Times New Roman" w:hAnsi="Times New Roman" w:cs="Times New Roman"/>
          <w:sz w:val="24"/>
          <w:szCs w:val="24"/>
        </w:rPr>
        <w:t>2. hydrologically connected</w:t>
      </w:r>
      <w:r w:rsidR="00760089" w:rsidRPr="00682BBA">
        <w:rPr>
          <w:rFonts w:ascii="Times New Roman" w:hAnsi="Times New Roman" w:cs="Times New Roman"/>
          <w:sz w:val="24"/>
          <w:szCs w:val="24"/>
        </w:rPr>
        <w:t xml:space="preserve"> wetlands</w:t>
      </w:r>
      <w:r w:rsidR="006F6B2C">
        <w:rPr>
          <w:rFonts w:ascii="Times New Roman" w:hAnsi="Times New Roman" w:cs="Times New Roman"/>
          <w:sz w:val="24"/>
          <w:szCs w:val="24"/>
        </w:rPr>
        <w:t>, and 3. the best possible wetlands</w:t>
      </w:r>
      <w:r w:rsidR="00760089" w:rsidRPr="00682BBA">
        <w:rPr>
          <w:rFonts w:ascii="Times New Roman" w:hAnsi="Times New Roman" w:cs="Times New Roman"/>
          <w:sz w:val="24"/>
          <w:szCs w:val="24"/>
        </w:rPr>
        <w:t xml:space="preserve"> to meet Lake Erie nutrient</w:t>
      </w:r>
      <w:r w:rsidR="000B4317">
        <w:rPr>
          <w:rFonts w:ascii="Times New Roman" w:hAnsi="Times New Roman" w:cs="Times New Roman"/>
          <w:sz w:val="24"/>
          <w:szCs w:val="24"/>
        </w:rPr>
        <w:t>-</w:t>
      </w:r>
      <w:del w:id="113" w:author="Anderson, Kenneth" w:date="2026-09-02T15:35:00Z" w16du:dateUtc="2026-09-02T19:35:00Z">
        <w:r w:rsidR="00760089" w:rsidRPr="00682BBA">
          <w:rPr>
            <w:rFonts w:ascii="Times New Roman" w:hAnsi="Times New Roman" w:cs="Times New Roman"/>
            <w:sz w:val="24"/>
            <w:szCs w:val="24"/>
          </w:rPr>
          <w:delText xml:space="preserve"> </w:delText>
        </w:r>
      </w:del>
      <w:r w:rsidR="00760089" w:rsidRPr="00682BBA">
        <w:rPr>
          <w:rFonts w:ascii="Times New Roman" w:hAnsi="Times New Roman" w:cs="Times New Roman"/>
          <w:sz w:val="24"/>
          <w:szCs w:val="24"/>
        </w:rPr>
        <w:t xml:space="preserve">loading </w:t>
      </w:r>
      <w:r w:rsidR="00251B2B" w:rsidRPr="00682BBA">
        <w:rPr>
          <w:rFonts w:ascii="Times New Roman" w:hAnsi="Times New Roman" w:cs="Times New Roman"/>
          <w:sz w:val="24"/>
          <w:szCs w:val="24"/>
        </w:rPr>
        <w:t>goals</w:t>
      </w:r>
      <w:r w:rsidR="00760089" w:rsidRPr="00682BBA">
        <w:rPr>
          <w:rFonts w:ascii="Times New Roman" w:hAnsi="Times New Roman" w:cs="Times New Roman"/>
          <w:sz w:val="24"/>
          <w:szCs w:val="24"/>
        </w:rPr>
        <w:t xml:space="preserve"> based on </w:t>
      </w:r>
      <w:r w:rsidR="00510858" w:rsidRPr="00682BBA">
        <w:rPr>
          <w:rFonts w:ascii="Times New Roman" w:hAnsi="Times New Roman" w:cs="Times New Roman"/>
          <w:sz w:val="24"/>
          <w:szCs w:val="24"/>
        </w:rPr>
        <w:t>Inter</w:t>
      </w:r>
      <w:r w:rsidR="00251B2B" w:rsidRPr="00682BBA">
        <w:rPr>
          <w:rFonts w:ascii="Times New Roman" w:hAnsi="Times New Roman" w:cs="Times New Roman"/>
          <w:sz w:val="24"/>
          <w:szCs w:val="24"/>
        </w:rPr>
        <w:t>national Joint Council targets.</w:t>
      </w:r>
      <w:r w:rsidR="00200203" w:rsidRPr="00682BBA">
        <w:rPr>
          <w:rFonts w:ascii="Times New Roman" w:hAnsi="Times New Roman" w:cs="Times New Roman"/>
          <w:sz w:val="24"/>
          <w:szCs w:val="24"/>
        </w:rPr>
        <w:t xml:space="preserve"> </w:t>
      </w:r>
    </w:p>
    <w:p w14:paraId="4A42B90C" w14:textId="4BBB5ACB" w:rsidR="00FC35A0" w:rsidRPr="00682BBA" w:rsidRDefault="00FC35A0" w:rsidP="00682BBA">
      <w:pPr>
        <w:spacing w:line="480" w:lineRule="auto"/>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41F24DD3" w:rsidR="002E6747" w:rsidRPr="00682BBA" w:rsidRDefault="466B63E5"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wetland projects built by the H2Ohio </w:t>
      </w:r>
      <w:r w:rsidR="6F270E7E" w:rsidRPr="00682BBA">
        <w:rPr>
          <w:rFonts w:ascii="Times New Roman" w:hAnsi="Times New Roman" w:cs="Times New Roman"/>
          <w:sz w:val="24"/>
          <w:szCs w:val="24"/>
        </w:rPr>
        <w:t>Initiativ</w:t>
      </w:r>
      <w:r w:rsidR="5E5BD60C" w:rsidRPr="00682BBA">
        <w:rPr>
          <w:rFonts w:ascii="Times New Roman" w:hAnsi="Times New Roman" w:cs="Times New Roman"/>
          <w:sz w:val="24"/>
          <w:szCs w:val="24"/>
        </w:rPr>
        <w:t>e</w:t>
      </w:r>
      <w:r w:rsidR="40435A2A" w:rsidRPr="00682BBA">
        <w:rPr>
          <w:rFonts w:ascii="Times New Roman" w:hAnsi="Times New Roman" w:cs="Times New Roman"/>
          <w:sz w:val="24"/>
          <w:szCs w:val="24"/>
        </w:rPr>
        <w:t>,</w:t>
      </w:r>
      <w:r w:rsidR="5E5BD60C" w:rsidRPr="00682BBA">
        <w:rPr>
          <w:rFonts w:ascii="Times New Roman" w:hAnsi="Times New Roman" w:cs="Times New Roman"/>
          <w:sz w:val="24"/>
          <w:szCs w:val="24"/>
        </w:rPr>
        <w:t xml:space="preserve"> a water quality program administered by the Ohio Department of Natural Resources </w:t>
      </w:r>
      <w:r w:rsidR="7071D583" w:rsidRPr="00682BBA">
        <w:rPr>
          <w:rFonts w:ascii="Times New Roman" w:hAnsi="Times New Roman" w:cs="Times New Roman"/>
          <w:sz w:val="24"/>
          <w:szCs w:val="24"/>
        </w:rPr>
        <w:t>that has to date created 498 wetland projects throughout the state of Ohio</w:t>
      </w:r>
      <w:r w:rsidR="61C1D50B" w:rsidRPr="00682BBA">
        <w:rPr>
          <w:rFonts w:ascii="Times New Roman" w:hAnsi="Times New Roman" w:cs="Times New Roman"/>
          <w:sz w:val="24"/>
          <w:szCs w:val="24"/>
        </w:rPr>
        <w:t xml:space="preserve">, with many of those projects focused </w:t>
      </w:r>
      <w:r w:rsidR="596D2906" w:rsidRPr="00682BBA">
        <w:rPr>
          <w:rFonts w:ascii="Times New Roman" w:hAnsi="Times New Roman" w:cs="Times New Roman"/>
          <w:sz w:val="24"/>
          <w:szCs w:val="24"/>
        </w:rPr>
        <w:t>on</w:t>
      </w:r>
      <w:r w:rsidR="61C1D50B" w:rsidRPr="00682BBA">
        <w:rPr>
          <w:rFonts w:ascii="Times New Roman" w:hAnsi="Times New Roman" w:cs="Times New Roman"/>
          <w:sz w:val="24"/>
          <w:szCs w:val="24"/>
        </w:rPr>
        <w:t xml:space="preserve"> the Maumee River Drainage Basin</w:t>
      </w:r>
      <w:r w:rsidR="3D814961" w:rsidRPr="00682BBA">
        <w:rPr>
          <w:rFonts w:ascii="Times New Roman" w:hAnsi="Times New Roman" w:cs="Times New Roman"/>
          <w:sz w:val="24"/>
          <w:szCs w:val="24"/>
        </w:rPr>
        <w:t xml:space="preserve"> of Northeast Ohio</w:t>
      </w:r>
      <w:r w:rsidR="61C1D50B" w:rsidRPr="00682BBA">
        <w:rPr>
          <w:rFonts w:ascii="Times New Roman" w:hAnsi="Times New Roman" w:cs="Times New Roman"/>
          <w:sz w:val="24"/>
          <w:szCs w:val="24"/>
        </w:rPr>
        <w:t xml:space="preserve"> (</w:t>
      </w:r>
      <w:r w:rsidR="00CD328E" w:rsidRPr="00682BBA">
        <w:rPr>
          <w:rFonts w:ascii="Times New Roman" w:hAnsi="Times New Roman" w:cs="Times New Roman"/>
          <w:sz w:val="24"/>
          <w:szCs w:val="24"/>
          <w:highlight w:val="yellow"/>
        </w:rPr>
        <w:fldChar w:fldCharType="begin"/>
      </w:r>
      <w:r w:rsidR="00CD328E" w:rsidRPr="00682BBA">
        <w:rPr>
          <w:rFonts w:ascii="Times New Roman" w:hAnsi="Times New Roman" w:cs="Times New Roman"/>
          <w:sz w:val="24"/>
          <w:szCs w:val="24"/>
        </w:rPr>
        <w:instrText xml:space="preserve"> REF _Ref237351546 \h </w:instrText>
      </w:r>
      <w:r w:rsidR="00CD328E" w:rsidRPr="00682BBA">
        <w:rPr>
          <w:rFonts w:ascii="Times New Roman" w:hAnsi="Times New Roman" w:cs="Times New Roman"/>
          <w:sz w:val="24"/>
          <w:szCs w:val="24"/>
          <w:highlight w:val="yellow"/>
        </w:rPr>
        <w:instrText xml:space="preserve"> \* MERGEFORMAT </w:instrText>
      </w:r>
      <w:r w:rsidR="00CD328E" w:rsidRPr="00682BBA">
        <w:rPr>
          <w:rFonts w:ascii="Times New Roman" w:hAnsi="Times New Roman" w:cs="Times New Roman"/>
          <w:sz w:val="24"/>
          <w:szCs w:val="24"/>
          <w:highlight w:val="yellow"/>
        </w:rPr>
      </w:r>
      <w:r w:rsidR="00CD328E" w:rsidRPr="00682BBA">
        <w:rPr>
          <w:rFonts w:ascii="Times New Roman" w:hAnsi="Times New Roman" w:cs="Times New Roman"/>
          <w:sz w:val="24"/>
          <w:szCs w:val="24"/>
          <w:highlight w:val="yellow"/>
        </w:rPr>
        <w:fldChar w:fldCharType="separate"/>
      </w:r>
      <w:r w:rsidR="2C5F4C8E" w:rsidRPr="00682BBA">
        <w:rPr>
          <w:rFonts w:ascii="Times New Roman" w:hAnsi="Times New Roman" w:cs="Times New Roman"/>
          <w:sz w:val="24"/>
          <w:szCs w:val="24"/>
        </w:rPr>
        <w:t xml:space="preserve">Figure </w:t>
      </w:r>
      <w:r w:rsidR="2C5F4C8E" w:rsidRPr="00682BBA">
        <w:rPr>
          <w:rFonts w:ascii="Times New Roman" w:hAnsi="Times New Roman" w:cs="Times New Roman"/>
          <w:noProof/>
          <w:sz w:val="24"/>
          <w:szCs w:val="24"/>
        </w:rPr>
        <w:t>1</w:t>
      </w:r>
      <w:r w:rsidR="00CD328E" w:rsidRPr="00682BBA">
        <w:rPr>
          <w:rFonts w:ascii="Times New Roman" w:hAnsi="Times New Roman" w:cs="Times New Roman"/>
          <w:sz w:val="24"/>
          <w:szCs w:val="24"/>
          <w:highlight w:val="yellow"/>
        </w:rPr>
        <w:fldChar w:fldCharType="end"/>
      </w:r>
      <w:r w:rsidR="61C1D50B" w:rsidRPr="00682BBA">
        <w:rPr>
          <w:rFonts w:ascii="Times New Roman" w:hAnsi="Times New Roman" w:cs="Times New Roman"/>
          <w:sz w:val="24"/>
          <w:szCs w:val="24"/>
        </w:rPr>
        <w:t>)</w:t>
      </w:r>
      <w:r w:rsidR="7071D583" w:rsidRPr="00682BBA">
        <w:rPr>
          <w:rFonts w:ascii="Times New Roman" w:hAnsi="Times New Roman" w:cs="Times New Roman"/>
          <w:sz w:val="24"/>
          <w:szCs w:val="24"/>
        </w:rPr>
        <w:t>.</w:t>
      </w:r>
      <w:r w:rsidR="61C1D50B" w:rsidRPr="00682BBA">
        <w:rPr>
          <w:rFonts w:ascii="Times New Roman" w:hAnsi="Times New Roman" w:cs="Times New Roman"/>
          <w:sz w:val="24"/>
          <w:szCs w:val="24"/>
        </w:rPr>
        <w:t xml:space="preserve"> </w:t>
      </w:r>
      <w:r w:rsidR="3D814961" w:rsidRPr="00682BBA">
        <w:rPr>
          <w:rFonts w:ascii="Times New Roman" w:hAnsi="Times New Roman" w:cs="Times New Roman"/>
          <w:sz w:val="24"/>
          <w:szCs w:val="24"/>
        </w:rPr>
        <w:t>The goal of the H2Ohio program is to mitigate harmful algal blooms in Lake Erie</w:t>
      </w:r>
      <w:r w:rsidR="0BE33B5E" w:rsidRPr="00682BBA">
        <w:rPr>
          <w:rFonts w:ascii="Times New Roman" w:hAnsi="Times New Roman" w:cs="Times New Roman"/>
          <w:sz w:val="24"/>
          <w:szCs w:val="24"/>
        </w:rPr>
        <w:t xml:space="preserve"> through a variety of methods including the construction of wetlands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69384BE9"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BDC7E93" w:rsidRPr="00682BBA">
        <w:rPr>
          <w:rFonts w:ascii="Times New Roman" w:hAnsi="Times New Roman" w:cs="Times New Roman"/>
          <w:sz w:val="24"/>
          <w:szCs w:val="24"/>
        </w:rPr>
        <w:t xml:space="preserve">. </w:t>
      </w:r>
      <w:r w:rsidR="37E28F4E" w:rsidRPr="00682BBA">
        <w:rPr>
          <w:rFonts w:ascii="Times New Roman" w:hAnsi="Times New Roman" w:cs="Times New Roman"/>
          <w:sz w:val="24"/>
          <w:szCs w:val="24"/>
        </w:rPr>
        <w:t>Harmful algal blooms in Lake Erie are primarily driven by agricultural runoff</w:t>
      </w:r>
      <w:r w:rsidR="61446913" w:rsidRPr="00682BBA">
        <w:rPr>
          <w:rFonts w:ascii="Times New Roman" w:hAnsi="Times New Roman" w:cs="Times New Roman"/>
          <w:sz w:val="24"/>
          <w:szCs w:val="24"/>
        </w:rPr>
        <w:t xml:space="preserve">, where the entire state of Ohio is over 50% agricultural land, and the Maumee River Drainage basin is </w:t>
      </w:r>
      <w:r w:rsidR="1F0FB7C3" w:rsidRPr="00682BBA">
        <w:rPr>
          <w:rFonts w:ascii="Times New Roman" w:hAnsi="Times New Roman" w:cs="Times New Roman"/>
          <w:sz w:val="24"/>
          <w:szCs w:val="24"/>
        </w:rPr>
        <w:t>approximately 80% agricultural land</w:t>
      </w:r>
      <w:r w:rsidR="45FF008B" w:rsidRPr="00682BBA">
        <w:rPr>
          <w:rFonts w:ascii="Times New Roman" w:hAnsi="Times New Roman" w:cs="Times New Roman"/>
          <w:sz w:val="24"/>
          <w:szCs w:val="24"/>
        </w:rPr>
        <w:t xml:space="preserve"> </w:t>
      </w:r>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6865220C"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1F0FB7C3" w:rsidRPr="00682BBA">
        <w:rPr>
          <w:rFonts w:ascii="Times New Roman" w:hAnsi="Times New Roman" w:cs="Times New Roman"/>
          <w:sz w:val="24"/>
          <w:szCs w:val="24"/>
        </w:rPr>
        <w:t xml:space="preserve">. </w:t>
      </w:r>
      <w:r w:rsidR="37E28F4E" w:rsidRPr="00682BBA">
        <w:rPr>
          <w:rFonts w:ascii="Times New Roman" w:hAnsi="Times New Roman" w:cs="Times New Roman"/>
          <w:sz w:val="24"/>
          <w:szCs w:val="24"/>
        </w:rPr>
        <w:t xml:space="preserve"> </w:t>
      </w:r>
      <w:r w:rsidR="7305A998" w:rsidRPr="00682BBA">
        <w:rPr>
          <w:rFonts w:ascii="Times New Roman" w:hAnsi="Times New Roman" w:cs="Times New Roman"/>
          <w:sz w:val="24"/>
          <w:szCs w:val="24"/>
        </w:rPr>
        <w:t>Wetland restoration in North</w:t>
      </w:r>
      <w:r w:rsidR="5F947907" w:rsidRPr="00682BBA">
        <w:rPr>
          <w:rFonts w:ascii="Times New Roman" w:hAnsi="Times New Roman" w:cs="Times New Roman"/>
          <w:sz w:val="24"/>
          <w:szCs w:val="24"/>
        </w:rPr>
        <w:t>we</w:t>
      </w:r>
      <w:r w:rsidR="7305A998" w:rsidRPr="00682BBA">
        <w:rPr>
          <w:rFonts w:ascii="Times New Roman" w:hAnsi="Times New Roman" w:cs="Times New Roman"/>
          <w:sz w:val="24"/>
          <w:szCs w:val="24"/>
        </w:rPr>
        <w:t xml:space="preserve">stern Ohio is especially relevant because </w:t>
      </w:r>
      <w:r w:rsidR="1E27ED55" w:rsidRPr="00682BBA">
        <w:rPr>
          <w:rFonts w:ascii="Times New Roman" w:hAnsi="Times New Roman" w:cs="Times New Roman"/>
          <w:sz w:val="24"/>
          <w:szCs w:val="24"/>
        </w:rPr>
        <w:t xml:space="preserve">the landscape was radically altered starting in the early 1900s when the Great Black Swamp, a wetland that covered </w:t>
      </w:r>
      <w:r w:rsidR="2141FAE1" w:rsidRPr="00682BBA">
        <w:rPr>
          <w:rFonts w:ascii="Times New Roman" w:hAnsi="Times New Roman" w:cs="Times New Roman"/>
          <w:sz w:val="24"/>
          <w:szCs w:val="24"/>
        </w:rPr>
        <w:t>1 million acres</w:t>
      </w:r>
      <w:r w:rsidR="2141FAE1" w:rsidRPr="5FF1D785">
        <w:rPr>
          <w:rFonts w:ascii="Times New Roman" w:hAnsi="Times New Roman" w:cs="Times New Roman"/>
          <w:sz w:val="24"/>
          <w:szCs w:val="24"/>
        </w:rPr>
        <w:t xml:space="preserve"> of North</w:t>
      </w:r>
      <w:r w:rsidR="3408743E" w:rsidRPr="00682BBA">
        <w:rPr>
          <w:rFonts w:ascii="Times New Roman" w:hAnsi="Times New Roman" w:cs="Times New Roman"/>
          <w:sz w:val="24"/>
          <w:szCs w:val="24"/>
        </w:rPr>
        <w:t>we</w:t>
      </w:r>
      <w:r w:rsidR="2141FAE1" w:rsidRPr="00682BBA">
        <w:rPr>
          <w:rFonts w:ascii="Times New Roman" w:hAnsi="Times New Roman" w:cs="Times New Roman"/>
          <w:sz w:val="24"/>
          <w:szCs w:val="24"/>
        </w:rPr>
        <w:t>stern Ohio</w:t>
      </w:r>
      <w:r w:rsidR="2A00181F" w:rsidRPr="00682BBA">
        <w:rPr>
          <w:rFonts w:ascii="Times New Roman" w:hAnsi="Times New Roman" w:cs="Times New Roman"/>
          <w:sz w:val="24"/>
          <w:szCs w:val="24"/>
        </w:rPr>
        <w:t>,</w:t>
      </w:r>
      <w:r w:rsidR="2141FAE1" w:rsidRPr="00682BBA">
        <w:rPr>
          <w:rFonts w:ascii="Times New Roman" w:hAnsi="Times New Roman" w:cs="Times New Roman"/>
          <w:sz w:val="24"/>
          <w:szCs w:val="24"/>
        </w:rPr>
        <w:t xml:space="preserve"> was drained to make room for agriculture</w:t>
      </w:r>
      <w:r w:rsidR="48CF704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69384BE9"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2141FAE1" w:rsidRPr="00682BBA">
        <w:rPr>
          <w:rFonts w:ascii="Times New Roman" w:hAnsi="Times New Roman" w:cs="Times New Roman"/>
          <w:sz w:val="24"/>
          <w:szCs w:val="24"/>
        </w:rPr>
        <w:t xml:space="preserve">. </w:t>
      </w:r>
      <w:r w:rsidR="48CF7047" w:rsidRPr="00682BBA">
        <w:rPr>
          <w:rFonts w:ascii="Times New Roman" w:hAnsi="Times New Roman" w:cs="Times New Roman"/>
          <w:sz w:val="24"/>
          <w:szCs w:val="24"/>
        </w:rPr>
        <w:t>Wetland restoration projects</w:t>
      </w:r>
      <w:r w:rsidR="29DD19C6" w:rsidRPr="00682BBA">
        <w:rPr>
          <w:rFonts w:ascii="Times New Roman" w:hAnsi="Times New Roman" w:cs="Times New Roman"/>
          <w:sz w:val="24"/>
          <w:szCs w:val="24"/>
        </w:rPr>
        <w:t xml:space="preserve"> in the </w:t>
      </w:r>
      <w:del w:id="114" w:author="Jacquemin, Stephen James" w:date="2026-09-11T12:11:00Z" w16du:dateUtc="2026-09-11T12:11:03Z">
        <w:r w:rsidR="2ABA050E" w:rsidRPr="5FF1D785" w:rsidDel="29DD19C6">
          <w:rPr>
            <w:rFonts w:ascii="Times New Roman" w:hAnsi="Times New Roman" w:cs="Times New Roman"/>
            <w:sz w:val="24"/>
            <w:szCs w:val="24"/>
          </w:rPr>
          <w:delText xml:space="preserve">region </w:delText>
        </w:r>
      </w:del>
      <w:ins w:id="115" w:author="Jacquemin, Stephen James" w:date="2026-09-11T12:11:00Z" w16du:dateUtc="2026-09-11T12:11:05Z">
        <w:r w:rsidR="37B77518" w:rsidRPr="5FF1D785">
          <w:rPr>
            <w:rFonts w:ascii="Times New Roman" w:hAnsi="Times New Roman" w:cs="Times New Roman"/>
            <w:sz w:val="24"/>
            <w:szCs w:val="24"/>
          </w:rPr>
          <w:t xml:space="preserve">draiange basin </w:t>
        </w:r>
      </w:ins>
      <w:r w:rsidR="29DD19C6" w:rsidRPr="5FF1D785">
        <w:rPr>
          <w:rFonts w:ascii="Times New Roman" w:hAnsi="Times New Roman" w:cs="Times New Roman"/>
          <w:sz w:val="24"/>
          <w:szCs w:val="24"/>
        </w:rPr>
        <w:t>have been sporadic</w:t>
      </w:r>
      <w:r w:rsidR="48CF7047" w:rsidRPr="5FF1D785">
        <w:rPr>
          <w:rFonts w:ascii="Times New Roman" w:hAnsi="Times New Roman" w:cs="Times New Roman"/>
          <w:sz w:val="24"/>
          <w:szCs w:val="24"/>
        </w:rPr>
        <w:t xml:space="preserve"> </w:t>
      </w:r>
      <w:r w:rsidR="29DD19C6" w:rsidRPr="5FF1D785">
        <w:rPr>
          <w:rFonts w:ascii="Times New Roman" w:hAnsi="Times New Roman" w:cs="Times New Roman"/>
          <w:sz w:val="24"/>
          <w:szCs w:val="24"/>
        </w:rPr>
        <w:t>until</w:t>
      </w:r>
      <w:r w:rsidR="73040102" w:rsidRPr="5FF1D785">
        <w:rPr>
          <w:rFonts w:ascii="Times New Roman" w:hAnsi="Times New Roman" w:cs="Times New Roman"/>
          <w:sz w:val="24"/>
          <w:szCs w:val="24"/>
        </w:rPr>
        <w:t xml:space="preserve"> </w:t>
      </w:r>
      <w:r w:rsidR="32D33704" w:rsidRPr="5FF1D785">
        <w:rPr>
          <w:rFonts w:ascii="Times New Roman" w:hAnsi="Times New Roman" w:cs="Times New Roman"/>
          <w:sz w:val="24"/>
          <w:szCs w:val="24"/>
        </w:rPr>
        <w:t>2014</w:t>
      </w:r>
      <w:r w:rsidR="73040102" w:rsidRPr="5FF1D785">
        <w:rPr>
          <w:rFonts w:ascii="Times New Roman" w:hAnsi="Times New Roman" w:cs="Times New Roman"/>
          <w:sz w:val="24"/>
          <w:szCs w:val="24"/>
        </w:rPr>
        <w:t xml:space="preserve"> </w:t>
      </w:r>
      <w:r w:rsidR="29DD19C6" w:rsidRPr="5FF1D785">
        <w:rPr>
          <w:rFonts w:ascii="Times New Roman" w:hAnsi="Times New Roman" w:cs="Times New Roman"/>
          <w:sz w:val="24"/>
          <w:szCs w:val="24"/>
        </w:rPr>
        <w:t>when</w:t>
      </w:r>
      <w:r w:rsidR="61E85746" w:rsidRPr="5FF1D785">
        <w:rPr>
          <w:rFonts w:ascii="Times New Roman" w:hAnsi="Times New Roman" w:cs="Times New Roman"/>
          <w:sz w:val="24"/>
          <w:szCs w:val="24"/>
        </w:rPr>
        <w:t xml:space="preserve"> the Toledo Water Crisis spurred </w:t>
      </w:r>
      <w:commentRangeStart w:id="116"/>
      <w:r w:rsidR="61E85746" w:rsidRPr="5FF1D785">
        <w:rPr>
          <w:rFonts w:ascii="Times New Roman" w:hAnsi="Times New Roman" w:cs="Times New Roman"/>
          <w:sz w:val="24"/>
          <w:szCs w:val="24"/>
        </w:rPr>
        <w:t>interest</w:t>
      </w:r>
      <w:del w:id="117" w:author="Jacquemin, Stephen James" w:date="2026-09-11T12:11:00Z" w16du:dateUtc="2026-09-11T12:11:11Z">
        <w:r w:rsidR="2ABA050E" w:rsidRPr="5FF1D785" w:rsidDel="61E85746">
          <w:rPr>
            <w:rFonts w:ascii="Times New Roman" w:hAnsi="Times New Roman" w:cs="Times New Roman"/>
            <w:sz w:val="24"/>
            <w:szCs w:val="24"/>
          </w:rPr>
          <w:delText>ed</w:delText>
        </w:r>
      </w:del>
      <w:commentRangeEnd w:id="116"/>
      <w:r w:rsidR="009102B9" w:rsidRPr="5FF1D785">
        <w:rPr>
          <w:rStyle w:val="CommentReference"/>
          <w:rFonts w:ascii="Times New Roman" w:hAnsi="Times New Roman" w:cs="Times New Roman"/>
          <w:sz w:val="24"/>
          <w:szCs w:val="24"/>
        </w:rPr>
        <w:commentReference w:id="116"/>
      </w:r>
      <w:r w:rsidR="61E85746" w:rsidRPr="5FF1D785">
        <w:rPr>
          <w:rFonts w:ascii="Times New Roman" w:hAnsi="Times New Roman" w:cs="Times New Roman"/>
          <w:sz w:val="24"/>
          <w:szCs w:val="24"/>
        </w:rPr>
        <w:t xml:space="preserve"> in restoration in the region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69384BE9" w:rsidRPr="5FF1D785">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r w:rsidR="61E85746" w:rsidRPr="5FF1D785">
        <w:rPr>
          <w:rFonts w:ascii="Times New Roman" w:hAnsi="Times New Roman" w:cs="Times New Roman"/>
          <w:sz w:val="24"/>
          <w:szCs w:val="24"/>
        </w:rPr>
        <w:t xml:space="preserve">, however the H2Ohio Initiative represents a major investment in wetland restoration across the state. </w:t>
      </w:r>
    </w:p>
    <w:p w14:paraId="22BD7CC8" w14:textId="2A616E05" w:rsidR="002E365D" w:rsidRPr="00682BBA" w:rsidRDefault="73D4E943" w:rsidP="00682BBA">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 xml:space="preserve">The H2Ohio Wetland Monitoring program </w:t>
      </w:r>
      <w:commentRangeStart w:id="118"/>
      <w:r w:rsidR="0A787102" w:rsidRPr="5FF1D785">
        <w:rPr>
          <w:rFonts w:ascii="Times New Roman" w:hAnsi="Times New Roman" w:cs="Times New Roman"/>
          <w:sz w:val="24"/>
          <w:szCs w:val="24"/>
        </w:rPr>
        <w:t xml:space="preserve">collects </w:t>
      </w:r>
      <w:commentRangeEnd w:id="118"/>
      <w:r w:rsidR="005E7061" w:rsidRPr="5FF1D785">
        <w:rPr>
          <w:rStyle w:val="CommentReference"/>
          <w:rFonts w:ascii="Times New Roman" w:hAnsi="Times New Roman" w:cs="Times New Roman"/>
          <w:sz w:val="24"/>
          <w:szCs w:val="24"/>
        </w:rPr>
        <w:commentReference w:id="118"/>
      </w:r>
      <w:r w:rsidR="0A787102" w:rsidRPr="5FF1D785">
        <w:rPr>
          <w:rFonts w:ascii="Times New Roman" w:hAnsi="Times New Roman" w:cs="Times New Roman"/>
          <w:sz w:val="24"/>
          <w:szCs w:val="24"/>
        </w:rPr>
        <w:t xml:space="preserve">data across </w:t>
      </w:r>
      <w:r w:rsidR="15566887" w:rsidRPr="5FF1D785">
        <w:rPr>
          <w:rFonts w:ascii="Times New Roman" w:hAnsi="Times New Roman" w:cs="Times New Roman"/>
          <w:sz w:val="24"/>
          <w:szCs w:val="24"/>
        </w:rPr>
        <w:t>over 50</w:t>
      </w:r>
      <w:r w:rsidR="5E91EBEC" w:rsidRPr="5FF1D785">
        <w:rPr>
          <w:rFonts w:ascii="Times New Roman" w:hAnsi="Times New Roman" w:cs="Times New Roman"/>
          <w:sz w:val="24"/>
          <w:szCs w:val="24"/>
        </w:rPr>
        <w:t xml:space="preserve"> </w:t>
      </w:r>
      <w:r w:rsidR="4F722EFD" w:rsidRPr="5FF1D785">
        <w:rPr>
          <w:rFonts w:ascii="Times New Roman" w:hAnsi="Times New Roman" w:cs="Times New Roman"/>
          <w:sz w:val="24"/>
          <w:szCs w:val="24"/>
        </w:rPr>
        <w:t xml:space="preserve">total </w:t>
      </w:r>
      <w:r w:rsidR="5E91EBEC" w:rsidRPr="5FF1D785">
        <w:rPr>
          <w:rFonts w:ascii="Times New Roman" w:hAnsi="Times New Roman" w:cs="Times New Roman"/>
          <w:sz w:val="24"/>
          <w:szCs w:val="24"/>
        </w:rPr>
        <w:t xml:space="preserve">wetland projects, </w:t>
      </w:r>
      <w:r w:rsidR="4F722EFD" w:rsidRPr="5FF1D785">
        <w:rPr>
          <w:rFonts w:ascii="Times New Roman" w:hAnsi="Times New Roman" w:cs="Times New Roman"/>
          <w:sz w:val="24"/>
          <w:szCs w:val="24"/>
        </w:rPr>
        <w:t xml:space="preserve">but this analysis focuses on the 24 projects where there was sufficient data to construct </w:t>
      </w:r>
      <w:r w:rsidR="1760E874" w:rsidRPr="5FF1D785">
        <w:rPr>
          <w:rFonts w:ascii="Times New Roman" w:hAnsi="Times New Roman" w:cs="Times New Roman"/>
          <w:sz w:val="24"/>
          <w:szCs w:val="24"/>
        </w:rPr>
        <w:t xml:space="preserve">a nutrient </w:t>
      </w:r>
      <w:r w:rsidR="0D43CA59" w:rsidRPr="5FF1D785">
        <w:rPr>
          <w:rFonts w:ascii="Times New Roman" w:hAnsi="Times New Roman" w:cs="Times New Roman"/>
          <w:sz w:val="24"/>
          <w:szCs w:val="24"/>
        </w:rPr>
        <w:t xml:space="preserve">mass balanced </w:t>
      </w:r>
      <w:r w:rsidR="1760E874" w:rsidRPr="5FF1D785">
        <w:rPr>
          <w:rFonts w:ascii="Times New Roman" w:hAnsi="Times New Roman" w:cs="Times New Roman"/>
          <w:sz w:val="24"/>
          <w:szCs w:val="24"/>
        </w:rPr>
        <w:t xml:space="preserve">budget </w:t>
      </w:r>
      <w:r w:rsidR="005E7061" w:rsidRPr="5FF1D785">
        <w:rPr>
          <w:rFonts w:ascii="Times New Roman" w:hAnsi="Times New Roman" w:cs="Times New Roman"/>
          <w:sz w:val="24"/>
          <w:szCs w:val="24"/>
        </w:rPr>
        <w:fldChar w:fldCharType="begin"/>
      </w:r>
      <w:r w:rsidR="005E7061" w:rsidRPr="5FF1D785">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5E7061"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(Kinsman-Costello et al. 2024)</w:t>
      </w:r>
      <w:r w:rsidR="005E7061" w:rsidRPr="5FF1D785">
        <w:rPr>
          <w:rFonts w:ascii="Times New Roman" w:hAnsi="Times New Roman" w:cs="Times New Roman"/>
          <w:sz w:val="24"/>
          <w:szCs w:val="24"/>
        </w:rPr>
        <w:fldChar w:fldCharType="end"/>
      </w:r>
      <w:r w:rsidR="1760E874" w:rsidRPr="5FF1D785">
        <w:rPr>
          <w:rFonts w:ascii="Times New Roman" w:hAnsi="Times New Roman" w:cs="Times New Roman"/>
          <w:sz w:val="24"/>
          <w:szCs w:val="24"/>
        </w:rPr>
        <w:t xml:space="preserve">. </w:t>
      </w:r>
      <w:r w:rsidR="38B31229" w:rsidRPr="5FF1D785">
        <w:rPr>
          <w:rFonts w:ascii="Times New Roman" w:hAnsi="Times New Roman" w:cs="Times New Roman"/>
          <w:sz w:val="24"/>
          <w:szCs w:val="24"/>
        </w:rPr>
        <w:t>Twenty</w:t>
      </w:r>
      <w:r w:rsidR="6537C4D0" w:rsidRPr="5FF1D785">
        <w:rPr>
          <w:rFonts w:ascii="Times New Roman" w:hAnsi="Times New Roman" w:cs="Times New Roman"/>
          <w:sz w:val="24"/>
          <w:szCs w:val="24"/>
        </w:rPr>
        <w:t xml:space="preserve"> of the 24 projects were </w:t>
      </w:r>
      <w:r w:rsidR="2C3D78A8" w:rsidRPr="5FF1D785">
        <w:rPr>
          <w:rFonts w:ascii="Times New Roman" w:hAnsi="Times New Roman" w:cs="Times New Roman"/>
          <w:sz w:val="24"/>
          <w:szCs w:val="24"/>
        </w:rPr>
        <w:t>from</w:t>
      </w:r>
      <w:r w:rsidR="19745FEE" w:rsidRPr="5FF1D785">
        <w:rPr>
          <w:rFonts w:ascii="Times New Roman" w:hAnsi="Times New Roman" w:cs="Times New Roman"/>
          <w:sz w:val="24"/>
          <w:szCs w:val="24"/>
        </w:rPr>
        <w:t xml:space="preserve"> drainage areas with &gt;60% agricultural </w:t>
      </w:r>
      <w:r w:rsidR="2C3D78A8" w:rsidRPr="5FF1D785">
        <w:rPr>
          <w:rFonts w:ascii="Times New Roman" w:hAnsi="Times New Roman" w:cs="Times New Roman"/>
          <w:sz w:val="24"/>
          <w:szCs w:val="24"/>
        </w:rPr>
        <w:t>land us</w:t>
      </w:r>
      <w:r w:rsidR="22485D56" w:rsidRPr="5FF1D785">
        <w:rPr>
          <w:rFonts w:ascii="Times New Roman" w:hAnsi="Times New Roman" w:cs="Times New Roman"/>
          <w:sz w:val="24"/>
          <w:szCs w:val="24"/>
        </w:rPr>
        <w:t xml:space="preserve">e, and the </w:t>
      </w:r>
      <w:r w:rsidR="05459E65" w:rsidRPr="5FF1D785">
        <w:rPr>
          <w:rFonts w:ascii="Times New Roman" w:hAnsi="Times New Roman" w:cs="Times New Roman"/>
          <w:sz w:val="24"/>
          <w:szCs w:val="24"/>
        </w:rPr>
        <w:t>3 of the 4</w:t>
      </w:r>
      <w:r w:rsidR="22485D56" w:rsidRPr="5FF1D785">
        <w:rPr>
          <w:rFonts w:ascii="Times New Roman" w:hAnsi="Times New Roman" w:cs="Times New Roman"/>
          <w:sz w:val="24"/>
          <w:szCs w:val="24"/>
        </w:rPr>
        <w:t xml:space="preserve"> remaining were</w:t>
      </w:r>
      <w:r w:rsidR="056FA513" w:rsidRPr="5FF1D785">
        <w:rPr>
          <w:rFonts w:ascii="Times New Roman" w:hAnsi="Times New Roman" w:cs="Times New Roman"/>
          <w:sz w:val="24"/>
          <w:szCs w:val="24"/>
        </w:rPr>
        <w:t xml:space="preserve"> from drainage areas with</w:t>
      </w:r>
      <w:r w:rsidR="22485D56" w:rsidRPr="5FF1D785">
        <w:rPr>
          <w:rFonts w:ascii="Times New Roman" w:hAnsi="Times New Roman" w:cs="Times New Roman"/>
          <w:sz w:val="24"/>
          <w:szCs w:val="24"/>
        </w:rPr>
        <w:t xml:space="preserve"> </w:t>
      </w:r>
      <w:r w:rsidR="57E93782" w:rsidRPr="5FF1D785">
        <w:rPr>
          <w:rFonts w:ascii="Times New Roman" w:hAnsi="Times New Roman" w:cs="Times New Roman"/>
          <w:sz w:val="24"/>
          <w:szCs w:val="24"/>
        </w:rPr>
        <w:t>&gt;70% urban land use</w:t>
      </w:r>
      <w:r w:rsidR="05459E65" w:rsidRPr="5FF1D785">
        <w:rPr>
          <w:rFonts w:ascii="Times New Roman" w:hAnsi="Times New Roman" w:cs="Times New Roman"/>
          <w:sz w:val="24"/>
          <w:szCs w:val="24"/>
        </w:rPr>
        <w:t xml:space="preserve">, while one was from a drainage area evenly split between </w:t>
      </w:r>
      <w:r w:rsidR="570EA72A" w:rsidRPr="5FF1D785">
        <w:rPr>
          <w:rFonts w:ascii="Times New Roman" w:hAnsi="Times New Roman" w:cs="Times New Roman"/>
          <w:sz w:val="24"/>
          <w:szCs w:val="24"/>
        </w:rPr>
        <w:t>forest and agriculture.</w:t>
      </w:r>
      <w:r w:rsidR="423A0981" w:rsidRPr="5FF1D785">
        <w:rPr>
          <w:rFonts w:ascii="Times New Roman" w:hAnsi="Times New Roman" w:cs="Times New Roman"/>
          <w:sz w:val="24"/>
          <w:szCs w:val="24"/>
        </w:rPr>
        <w:t xml:space="preserve"> </w:t>
      </w:r>
      <w:r w:rsidR="04CB8302" w:rsidRPr="5FF1D785">
        <w:rPr>
          <w:rFonts w:ascii="Times New Roman" w:hAnsi="Times New Roman" w:cs="Times New Roman"/>
          <w:sz w:val="24"/>
          <w:szCs w:val="24"/>
        </w:rPr>
        <w:t>Wetland structure varied between projects</w:t>
      </w:r>
      <w:r w:rsidR="0EAF3F7F" w:rsidRPr="5FF1D785">
        <w:rPr>
          <w:rFonts w:ascii="Times New Roman" w:hAnsi="Times New Roman" w:cs="Times New Roman"/>
          <w:sz w:val="24"/>
          <w:szCs w:val="24"/>
        </w:rPr>
        <w:t>; 1</w:t>
      </w:r>
      <w:r w:rsidR="45F398B3" w:rsidRPr="5FF1D785">
        <w:rPr>
          <w:rFonts w:ascii="Times New Roman" w:hAnsi="Times New Roman" w:cs="Times New Roman"/>
          <w:sz w:val="24"/>
          <w:szCs w:val="24"/>
        </w:rPr>
        <w:t>7</w:t>
      </w:r>
      <w:r w:rsidR="0EAF3F7F" w:rsidRPr="5FF1D785">
        <w:rPr>
          <w:rFonts w:ascii="Times New Roman" w:hAnsi="Times New Roman" w:cs="Times New Roman"/>
          <w:sz w:val="24"/>
          <w:szCs w:val="24"/>
        </w:rPr>
        <w:t xml:space="preserve"> of the 24 projects </w:t>
      </w:r>
      <w:r w:rsidR="24DCABD2" w:rsidRPr="5FF1D785">
        <w:rPr>
          <w:rFonts w:ascii="Times New Roman" w:hAnsi="Times New Roman" w:cs="Times New Roman"/>
          <w:sz w:val="24"/>
          <w:szCs w:val="24"/>
        </w:rPr>
        <w:t>received inflow from</w:t>
      </w:r>
      <w:r w:rsidR="0EAF3F7F" w:rsidRPr="5FF1D785">
        <w:rPr>
          <w:rFonts w:ascii="Times New Roman" w:hAnsi="Times New Roman" w:cs="Times New Roman"/>
          <w:sz w:val="24"/>
          <w:szCs w:val="24"/>
        </w:rPr>
        <w:t xml:space="preserve"> rivers, </w:t>
      </w:r>
      <w:r w:rsidR="24DCABD2" w:rsidRPr="5FF1D785">
        <w:rPr>
          <w:rFonts w:ascii="Times New Roman" w:hAnsi="Times New Roman" w:cs="Times New Roman"/>
          <w:sz w:val="24"/>
          <w:szCs w:val="24"/>
        </w:rPr>
        <w:t xml:space="preserve">3 had direct coastal connections with lakes, </w:t>
      </w:r>
      <w:r w:rsidR="1E5D9C6C" w:rsidRPr="5FF1D785">
        <w:rPr>
          <w:rFonts w:ascii="Times New Roman" w:hAnsi="Times New Roman" w:cs="Times New Roman"/>
          <w:sz w:val="24"/>
          <w:szCs w:val="24"/>
        </w:rPr>
        <w:t xml:space="preserve">and </w:t>
      </w:r>
      <w:r w:rsidR="6067EB85" w:rsidRPr="5FF1D785">
        <w:rPr>
          <w:rFonts w:ascii="Times New Roman" w:hAnsi="Times New Roman" w:cs="Times New Roman"/>
          <w:sz w:val="24"/>
          <w:szCs w:val="24"/>
        </w:rPr>
        <w:t xml:space="preserve">6 had direct tile drain inflows. </w:t>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77777777" w:rsidR="00306B25" w:rsidRPr="00682BBA" w:rsidRDefault="009C24A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using a mass loading approach, where inflowing</w:t>
      </w:r>
      <w:r w:rsidR="0057628A" w:rsidRPr="00682BBA">
        <w:rPr>
          <w:rFonts w:ascii="Times New Roman" w:hAnsi="Times New Roman" w:cs="Times New Roman"/>
          <w:sz w:val="24"/>
          <w:szCs w:val="24"/>
        </w:rPr>
        <w:t xml:space="preserve"> and outflowing</w:t>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 xml:space="preserve">inflow and outflowing </w:t>
      </w:r>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6870108F" w14:textId="53893FA2" w:rsidR="006C3372" w:rsidRPr="00682BBA" w:rsidRDefault="006C3372" w:rsidP="5FF1D785">
      <w:pPr>
        <w:spacing w:line="480" w:lineRule="auto"/>
        <w:ind w:firstLine="720"/>
        <w:jc w:val="center"/>
        <w:rPr>
          <w:rFonts w:ascii="Times New Roman" w:eastAsiaTheme="minorEastAsia" w:hAnsi="Times New Roman" w:cs="Times New Roman"/>
          <w:sz w:val="24"/>
          <w:szCs w:val="24"/>
        </w:rPr>
      </w:pPr>
      <w:commentRangeStart w:id="119"/>
      <w:commentRangeEnd w:id="119"/>
      <w:r w:rsidRPr="00682BBA">
        <w:rPr>
          <w:rStyle w:val="CommentReference"/>
          <w:rFonts w:ascii="Times New Roman" w:eastAsiaTheme="minorEastAsia" w:hAnsi="Times New Roman" w:cs="Times New Roman"/>
          <w:sz w:val="24"/>
          <w:szCs w:val="24"/>
        </w:rPr>
        <w:commentReference w:id="119"/>
      </w:r>
    </w:p>
    <w:p w14:paraId="14D7357D" w14:textId="6BA28289"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Nutrient load out=outflowing concentration x outflowing volume</m:t>
          </m:r>
        </m:oMath>
      </m:oMathPara>
    </w:p>
    <w:p w14:paraId="3D6FDFFD" w14:textId="421DBFF1" w:rsidR="009801CA" w:rsidRPr="00682BBA" w:rsidRDefault="009801CA" w:rsidP="00682BBA">
      <w:pPr>
        <w:spacing w:line="480" w:lineRule="auto"/>
        <w:ind w:firstLine="720"/>
        <w:rPr>
          <w:rFonts w:ascii="Times New Roman" w:hAnsi="Times New Roman" w:cs="Times New Roman"/>
          <w:sz w:val="24"/>
          <w:szCs w:val="24"/>
        </w:rPr>
      </w:pPr>
      <m:oMathPara>
        <m:oMath>
          <m:r>
            <w:rPr>
              <w:rFonts w:ascii="Cambria Math" w:hAnsi="Cambria Math" w:cs="Times New Roman"/>
              <w:sz w:val="24"/>
              <w:szCs w:val="24"/>
            </w:rPr>
            <m:t>Nutrient retention=Nutrient load in-Nutrient load out</m:t>
          </m:r>
        </m:oMath>
      </m:oMathPara>
    </w:p>
    <w:p w14:paraId="6A2BC575" w14:textId="4E1CAEEF" w:rsidR="00933CF6" w:rsidRPr="00682BBA" w:rsidRDefault="2CD1559F" w:rsidP="00682BBA">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 xml:space="preserve">We calculated the nutrient retention </w:t>
      </w:r>
      <w:r w:rsidR="7E3E643F" w:rsidRPr="5FF1D785">
        <w:rPr>
          <w:rFonts w:ascii="Times New Roman" w:hAnsi="Times New Roman" w:cs="Times New Roman"/>
          <w:sz w:val="24"/>
          <w:szCs w:val="24"/>
        </w:rPr>
        <w:t xml:space="preserve">for 24 wetland Projects from 2021 to 2025, totaling 44 year and wetland combinations. </w:t>
      </w:r>
      <w:r w:rsidR="2EC0C4DF" w:rsidRPr="5FF1D785">
        <w:rPr>
          <w:rFonts w:ascii="Times New Roman" w:hAnsi="Times New Roman" w:cs="Times New Roman"/>
          <w:sz w:val="24"/>
          <w:szCs w:val="24"/>
        </w:rPr>
        <w:t>Each wetla</w:t>
      </w:r>
      <w:r w:rsidR="2D77892D" w:rsidRPr="5FF1D785">
        <w:rPr>
          <w:rFonts w:ascii="Times New Roman" w:hAnsi="Times New Roman" w:cs="Times New Roman"/>
          <w:sz w:val="24"/>
          <w:szCs w:val="24"/>
        </w:rPr>
        <w:t xml:space="preserve">nd Project </w:t>
      </w:r>
      <w:r w:rsidR="1A3E9266" w:rsidRPr="5FF1D785">
        <w:rPr>
          <w:rFonts w:ascii="Times New Roman" w:hAnsi="Times New Roman" w:cs="Times New Roman"/>
          <w:sz w:val="24"/>
          <w:szCs w:val="24"/>
        </w:rPr>
        <w:t xml:space="preserve">has bespoke monitoring to account for </w:t>
      </w:r>
      <w:r w:rsidR="386C798D" w:rsidRPr="5FF1D785">
        <w:rPr>
          <w:rFonts w:ascii="Times New Roman" w:hAnsi="Times New Roman" w:cs="Times New Roman"/>
          <w:sz w:val="24"/>
          <w:szCs w:val="24"/>
        </w:rPr>
        <w:t>individuality</w:t>
      </w:r>
      <w:r w:rsidR="1A3E9266" w:rsidRPr="5FF1D785">
        <w:rPr>
          <w:rFonts w:ascii="Times New Roman" w:hAnsi="Times New Roman" w:cs="Times New Roman"/>
          <w:sz w:val="24"/>
          <w:szCs w:val="24"/>
        </w:rPr>
        <w:t xml:space="preserve"> of the wetland and logistical</w:t>
      </w:r>
      <w:commentRangeStart w:id="120"/>
      <w:r w:rsidR="1A3E9266" w:rsidRPr="5FF1D785">
        <w:rPr>
          <w:rFonts w:ascii="Times New Roman" w:hAnsi="Times New Roman" w:cs="Times New Roman"/>
          <w:sz w:val="24"/>
          <w:szCs w:val="24"/>
        </w:rPr>
        <w:t xml:space="preserve"> constraints of the sampling crew</w:t>
      </w:r>
      <w:commentRangeEnd w:id="120"/>
      <w:r w:rsidR="00D9664D" w:rsidRPr="5FF1D785">
        <w:rPr>
          <w:rStyle w:val="CommentReference"/>
          <w:rFonts w:ascii="Times New Roman" w:hAnsi="Times New Roman" w:cs="Times New Roman"/>
          <w:sz w:val="24"/>
          <w:szCs w:val="24"/>
        </w:rPr>
        <w:commentReference w:id="120"/>
      </w:r>
      <w:r w:rsidR="1A3E9266" w:rsidRPr="5FF1D785">
        <w:rPr>
          <w:rFonts w:ascii="Times New Roman" w:hAnsi="Times New Roman" w:cs="Times New Roman"/>
          <w:sz w:val="24"/>
          <w:szCs w:val="24"/>
        </w:rPr>
        <w:t xml:space="preserve">. Specific details for each wetland are detailed in the supplemental material (SI: Nutrient budget methods). </w:t>
      </w:r>
      <w:r w:rsidR="4DD8413A" w:rsidRPr="5FF1D785">
        <w:rPr>
          <w:rFonts w:ascii="Times New Roman" w:hAnsi="Times New Roman" w:cs="Times New Roman"/>
          <w:sz w:val="24"/>
          <w:szCs w:val="24"/>
        </w:rPr>
        <w:t xml:space="preserve">All projects </w:t>
      </w:r>
      <w:r w:rsidR="284A2B6D" w:rsidRPr="5FF1D785">
        <w:rPr>
          <w:rFonts w:ascii="Times New Roman" w:hAnsi="Times New Roman" w:cs="Times New Roman"/>
          <w:sz w:val="24"/>
          <w:szCs w:val="24"/>
        </w:rPr>
        <w:t xml:space="preserve">collected continuous water inflow volume through either </w:t>
      </w:r>
      <w:r w:rsidR="3CC34C04" w:rsidRPr="5FF1D785">
        <w:rPr>
          <w:rFonts w:ascii="Times New Roman" w:hAnsi="Times New Roman" w:cs="Times New Roman"/>
          <w:sz w:val="24"/>
          <w:szCs w:val="24"/>
        </w:rPr>
        <w:t xml:space="preserve">direct measurement </w:t>
      </w:r>
      <w:r w:rsidR="11DE38A4" w:rsidRPr="5FF1D785">
        <w:rPr>
          <w:rFonts w:ascii="Times New Roman" w:hAnsi="Times New Roman" w:cs="Times New Roman"/>
          <w:sz w:val="24"/>
          <w:szCs w:val="24"/>
        </w:rPr>
        <w:t>of inflows, stage storage models, or</w:t>
      </w:r>
      <w:r w:rsidR="2A229E41" w:rsidRPr="5FF1D785">
        <w:rPr>
          <w:rFonts w:ascii="Times New Roman" w:hAnsi="Times New Roman" w:cs="Times New Roman"/>
          <w:sz w:val="24"/>
          <w:szCs w:val="24"/>
        </w:rPr>
        <w:t xml:space="preserve"> estimation</w:t>
      </w:r>
      <w:r w:rsidR="42E99E54" w:rsidRPr="5FF1D785">
        <w:rPr>
          <w:rFonts w:ascii="Times New Roman" w:hAnsi="Times New Roman" w:cs="Times New Roman"/>
          <w:sz w:val="24"/>
          <w:szCs w:val="24"/>
        </w:rPr>
        <w:t xml:space="preserve"> of flow based on runoff and drainage area of the wetland parcel</w:t>
      </w:r>
      <w:r w:rsidR="386C798D" w:rsidRPr="5FF1D785">
        <w:rPr>
          <w:rFonts w:ascii="Times New Roman" w:hAnsi="Times New Roman" w:cs="Times New Roman"/>
          <w:sz w:val="24"/>
          <w:szCs w:val="24"/>
        </w:rPr>
        <w:t xml:space="preserve"> </w:t>
      </w:r>
      <w:r w:rsidR="00D9664D" w:rsidRPr="5FF1D785">
        <w:rPr>
          <w:rFonts w:ascii="Times New Roman" w:hAnsi="Times New Roman" w:cs="Times New Roman"/>
          <w:sz w:val="24"/>
          <w:szCs w:val="24"/>
        </w:rPr>
        <w:fldChar w:fldCharType="begin"/>
      </w:r>
      <w:r w:rsidR="00D9664D" w:rsidRPr="5FF1D785">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D9664D"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(USDA-NRCS 2004)</w:t>
      </w:r>
      <w:r w:rsidR="00D9664D" w:rsidRPr="5FF1D785">
        <w:rPr>
          <w:rFonts w:ascii="Times New Roman" w:hAnsi="Times New Roman" w:cs="Times New Roman"/>
          <w:sz w:val="24"/>
          <w:szCs w:val="24"/>
        </w:rPr>
        <w:fldChar w:fldCharType="end"/>
      </w:r>
      <w:r w:rsidR="2A229E41" w:rsidRPr="5FF1D785">
        <w:rPr>
          <w:rFonts w:ascii="Times New Roman" w:hAnsi="Times New Roman" w:cs="Times New Roman"/>
          <w:sz w:val="24"/>
          <w:szCs w:val="24"/>
        </w:rPr>
        <w:t xml:space="preserve">. </w:t>
      </w:r>
      <w:r w:rsidR="6892D99F" w:rsidRPr="5FF1D785">
        <w:rPr>
          <w:rFonts w:ascii="Times New Roman" w:hAnsi="Times New Roman" w:cs="Times New Roman"/>
          <w:sz w:val="24"/>
          <w:szCs w:val="24"/>
        </w:rPr>
        <w:t xml:space="preserve">For all </w:t>
      </w:r>
      <w:r w:rsidR="622F6D8B" w:rsidRPr="5FF1D785">
        <w:rPr>
          <w:rFonts w:ascii="Times New Roman" w:hAnsi="Times New Roman" w:cs="Times New Roman"/>
          <w:sz w:val="24"/>
          <w:szCs w:val="24"/>
        </w:rPr>
        <w:t xml:space="preserve">24 wetland </w:t>
      </w:r>
      <w:r w:rsidR="6892D99F" w:rsidRPr="5FF1D785">
        <w:rPr>
          <w:rFonts w:ascii="Times New Roman" w:hAnsi="Times New Roman" w:cs="Times New Roman"/>
          <w:sz w:val="24"/>
          <w:szCs w:val="24"/>
        </w:rPr>
        <w:t xml:space="preserve">projects inflow </w:t>
      </w:r>
      <w:r w:rsidR="27686F99" w:rsidRPr="5FF1D785">
        <w:rPr>
          <w:rFonts w:ascii="Times New Roman" w:hAnsi="Times New Roman" w:cs="Times New Roman"/>
          <w:sz w:val="24"/>
          <w:szCs w:val="24"/>
        </w:rPr>
        <w:t>and/</w:t>
      </w:r>
      <w:r w:rsidR="6892D99F" w:rsidRPr="5FF1D785">
        <w:rPr>
          <w:rFonts w:ascii="Times New Roman" w:hAnsi="Times New Roman" w:cs="Times New Roman"/>
          <w:sz w:val="24"/>
          <w:szCs w:val="24"/>
        </w:rPr>
        <w:t xml:space="preserve">or outflow </w:t>
      </w:r>
      <w:r w:rsidR="77FED843" w:rsidRPr="5FF1D785">
        <w:rPr>
          <w:rFonts w:ascii="Times New Roman" w:hAnsi="Times New Roman" w:cs="Times New Roman"/>
          <w:sz w:val="24"/>
          <w:szCs w:val="24"/>
        </w:rPr>
        <w:t xml:space="preserve">volume </w:t>
      </w:r>
      <w:r w:rsidR="6892D99F" w:rsidRPr="5FF1D785">
        <w:rPr>
          <w:rFonts w:ascii="Times New Roman" w:hAnsi="Times New Roman" w:cs="Times New Roman"/>
          <w:sz w:val="24"/>
          <w:szCs w:val="24"/>
        </w:rPr>
        <w:t xml:space="preserve">was measured </w:t>
      </w:r>
      <w:r w:rsidR="77FED843" w:rsidRPr="5FF1D785">
        <w:rPr>
          <w:rFonts w:ascii="Times New Roman" w:hAnsi="Times New Roman" w:cs="Times New Roman"/>
          <w:sz w:val="24"/>
          <w:szCs w:val="24"/>
        </w:rPr>
        <w:t xml:space="preserve">using one of </w:t>
      </w:r>
      <w:r w:rsidR="7C46C0B4" w:rsidRPr="5FF1D785">
        <w:rPr>
          <w:rFonts w:ascii="Times New Roman" w:hAnsi="Times New Roman" w:cs="Times New Roman"/>
          <w:sz w:val="24"/>
          <w:szCs w:val="24"/>
        </w:rPr>
        <w:t>five</w:t>
      </w:r>
      <w:r w:rsidR="77FED843" w:rsidRPr="5FF1D785">
        <w:rPr>
          <w:rFonts w:ascii="Times New Roman" w:hAnsi="Times New Roman" w:cs="Times New Roman"/>
          <w:sz w:val="24"/>
          <w:szCs w:val="24"/>
        </w:rPr>
        <w:t xml:space="preserve"> methods: pumping rates (3 projects), </w:t>
      </w:r>
      <w:r w:rsidR="622F6D8B" w:rsidRPr="5FF1D785">
        <w:rPr>
          <w:rFonts w:ascii="Times New Roman" w:hAnsi="Times New Roman" w:cs="Times New Roman"/>
          <w:sz w:val="24"/>
          <w:szCs w:val="24"/>
        </w:rPr>
        <w:t xml:space="preserve">stage-storage models (13 projects), </w:t>
      </w:r>
      <w:r w:rsidR="3BFE6B31" w:rsidRPr="5FF1D785">
        <w:rPr>
          <w:rFonts w:ascii="Times New Roman" w:hAnsi="Times New Roman" w:cs="Times New Roman"/>
          <w:sz w:val="24"/>
          <w:szCs w:val="24"/>
        </w:rPr>
        <w:t xml:space="preserve">watershed weighting using USGS discharge (1 project), or </w:t>
      </w:r>
      <w:r w:rsidR="1A098E5D" w:rsidRPr="5FF1D785">
        <w:rPr>
          <w:rFonts w:ascii="Times New Roman" w:hAnsi="Times New Roman" w:cs="Times New Roman"/>
          <w:sz w:val="24"/>
          <w:szCs w:val="24"/>
        </w:rPr>
        <w:t>water depth and</w:t>
      </w:r>
      <w:r w:rsidR="097D38B8" w:rsidRPr="5FF1D785">
        <w:rPr>
          <w:rFonts w:ascii="Times New Roman" w:hAnsi="Times New Roman" w:cs="Times New Roman"/>
          <w:sz w:val="24"/>
          <w:szCs w:val="24"/>
        </w:rPr>
        <w:t xml:space="preserve"> weir equations (</w:t>
      </w:r>
      <w:r w:rsidR="7C46C0B4" w:rsidRPr="5FF1D785">
        <w:rPr>
          <w:rFonts w:ascii="Times New Roman" w:hAnsi="Times New Roman" w:cs="Times New Roman"/>
          <w:sz w:val="24"/>
          <w:szCs w:val="24"/>
        </w:rPr>
        <w:t>7 projects).</w:t>
      </w:r>
      <w:r w:rsidR="45053FE6" w:rsidRPr="5FF1D785">
        <w:rPr>
          <w:rFonts w:ascii="Times New Roman" w:hAnsi="Times New Roman" w:cs="Times New Roman"/>
          <w:sz w:val="24"/>
          <w:szCs w:val="24"/>
        </w:rPr>
        <w:t xml:space="preserve"> </w:t>
      </w:r>
      <w:r w:rsidR="0EDCF2DE" w:rsidRPr="5FF1D785">
        <w:rPr>
          <w:rFonts w:ascii="Times New Roman" w:hAnsi="Times New Roman" w:cs="Times New Roman"/>
          <w:sz w:val="24"/>
          <w:szCs w:val="24"/>
        </w:rPr>
        <w:t>For all projects either inflow or outflow was directly measured, but f</w:t>
      </w:r>
      <w:r w:rsidR="45053FE6" w:rsidRPr="5FF1D785">
        <w:rPr>
          <w:rFonts w:ascii="Times New Roman" w:hAnsi="Times New Roman" w:cs="Times New Roman"/>
          <w:sz w:val="24"/>
          <w:szCs w:val="24"/>
        </w:rPr>
        <w:t>or 16 of the 24 total projects evapotranspiration was used to</w:t>
      </w:r>
      <w:r w:rsidR="0EDCF2DE" w:rsidRPr="5FF1D785">
        <w:rPr>
          <w:rFonts w:ascii="Times New Roman" w:hAnsi="Times New Roman" w:cs="Times New Roman"/>
          <w:sz w:val="24"/>
          <w:szCs w:val="24"/>
        </w:rPr>
        <w:t xml:space="preserve"> estimate the unmeasured value. </w:t>
      </w:r>
    </w:p>
    <w:p w14:paraId="61B842CC" w14:textId="5CA0213D"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00FC1787" w:rsidRPr="00682BBA">
        <w:rPr>
          <w:rFonts w:ascii="Times New Roman" w:hAnsi="Times New Roman" w:cs="Times New Roman"/>
          <w:sz w:val="24"/>
          <w:szCs w:val="24"/>
        </w:rPr>
        <w:t xml:space="preserve">across projects </w:t>
      </w:r>
      <w:r w:rsidRPr="00682BBA">
        <w:rPr>
          <w:rFonts w:ascii="Times New Roman" w:hAnsi="Times New Roman" w:cs="Times New Roman"/>
          <w:sz w:val="24"/>
          <w:szCs w:val="24"/>
        </w:rPr>
        <w:t>was 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Atmospheric pressure was either obtained directly from ASOS station records or estimated from the elevation above sea level of the wetland project 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30450678" w:rsidR="00147A9F" w:rsidRPr="00682BBA" w:rsidRDefault="19B9F9EA"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 Daily solar radiation (MJ/m²/day) was sourced from the National Aeronautics and Space Administration (NASA) Langley Research Center's Prediction </w:t>
      </w:r>
      <w:r w:rsidRPr="5FF1D785">
        <w:rPr>
          <w:rFonts w:ascii="Times New Roman" w:hAnsi="Times New Roman" w:cs="Times New Roman"/>
          <w:sz w:val="24"/>
          <w:szCs w:val="24"/>
        </w:rPr>
        <w:t>Of Worldwide Energy Resources (</w:t>
      </w:r>
      <w:hyperlink r:id="rId12">
        <w:r w:rsidRPr="5FF1D785">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database using the wetland project coordinates and the</w:t>
      </w:r>
      <w:r w:rsidRPr="5FF1D785">
        <w:rPr>
          <w:rFonts w:ascii="Times New Roman" w:hAnsi="Times New Roman" w:cs="Times New Roman"/>
          <w:i/>
          <w:iCs/>
          <w:sz w:val="24"/>
          <w:szCs w:val="24"/>
          <w:rPrChange w:id="121" w:author="Ganming Liu" w:date="2026-09-09T23:38:00Z" w16du:dateUtc="2026-09-09T23:38:51Z">
            <w:rPr>
              <w:rFonts w:ascii="Times New Roman" w:hAnsi="Times New Roman" w:cs="Times New Roman"/>
              <w:sz w:val="24"/>
              <w:szCs w:val="24"/>
            </w:rPr>
          </w:rPrChange>
        </w:rPr>
        <w:t xml:space="preserve"> nasapower</w:t>
      </w:r>
      <w:r w:rsidRPr="5FF1D785">
        <w:rPr>
          <w:rFonts w:ascii="Times New Roman" w:hAnsi="Times New Roman" w:cs="Times New Roman"/>
          <w:sz w:val="24"/>
          <w:szCs w:val="24"/>
        </w:rPr>
        <w:t xml:space="preserve"> R package</w:t>
      </w:r>
      <w:r w:rsidR="2DBEF860"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65267C5B"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15326240" w:rsidR="00147A9F" w:rsidRPr="00682BBA" w:rsidRDefault="00147A9F" w:rsidP="5FF1D785">
      <w:pPr>
        <w:spacing w:line="480" w:lineRule="auto"/>
        <w:ind w:firstLine="720"/>
        <w:rPr>
          <w:rFonts w:ascii="Times New Roman" w:hAnsi="Times New Roman" w:cs="Times New Roman"/>
          <w:sz w:val="24"/>
          <w:szCs w:val="24"/>
        </w:rPr>
      </w:pPr>
      <w:del w:id="122" w:author="Ganming Liu" w:date="2026-09-09T23:39:00Z" w16du:dateUtc="2026-09-09T23:39:56Z">
        <w:r w:rsidRPr="5FF1D785" w:rsidDel="19B9F9EA">
          <w:rPr>
            <w:rFonts w:ascii="Times New Roman" w:hAnsi="Times New Roman" w:cs="Times New Roman"/>
            <w:sz w:val="24"/>
            <w:szCs w:val="24"/>
          </w:rPr>
          <w:delText>ET</w:delText>
        </w:r>
        <w:r w:rsidRPr="5FF1D785" w:rsidDel="19B9F9EA">
          <w:rPr>
            <w:rFonts w:ascii="Times New Roman" w:hAnsi="Times New Roman" w:cs="Times New Roman"/>
            <w:sz w:val="24"/>
            <w:szCs w:val="24"/>
            <w:vertAlign w:val="subscript"/>
          </w:rPr>
          <w:delText>0</w:delText>
        </w:r>
        <w:r w:rsidRPr="5FF1D785" w:rsidDel="19B9F9EA">
          <w:rPr>
            <w:rFonts w:ascii="Times New Roman" w:hAnsi="Times New Roman" w:cs="Times New Roman"/>
            <w:sz w:val="24"/>
            <w:szCs w:val="24"/>
          </w:rPr>
          <w:delText xml:space="preserve"> was computed following the</w:delText>
        </w:r>
      </w:del>
      <w:ins w:id="123" w:author="Ganming Liu" w:date="2026-09-09T23:39:00Z" w16du:dateUtc="2026-09-09T23:39:58Z">
        <w:r w:rsidR="29D22BBF" w:rsidRPr="5FF1D785">
          <w:rPr>
            <w:rFonts w:ascii="Times New Roman" w:hAnsi="Times New Roman" w:cs="Times New Roman"/>
            <w:sz w:val="24"/>
            <w:szCs w:val="24"/>
          </w:rPr>
          <w:t>The</w:t>
        </w:r>
      </w:ins>
      <w:r w:rsidR="19B9F9EA" w:rsidRPr="5FF1D785">
        <w:rPr>
          <w:rFonts w:ascii="Times New Roman" w:hAnsi="Times New Roman" w:cs="Times New Roman"/>
          <w:sz w:val="24"/>
          <w:szCs w:val="24"/>
        </w:rPr>
        <w:t xml:space="preserve"> Penman-Monteith FAO-56 equation</w:t>
      </w:r>
      <w:del w:id="124" w:author="Ganming Liu" w:date="2026-09-09T23:40:00Z" w16du:dateUtc="2026-09-09T23:40:03Z">
        <w:r w:rsidRPr="5FF1D785" w:rsidDel="19B9F9EA">
          <w:rPr>
            <w:rFonts w:ascii="Times New Roman" w:hAnsi="Times New Roman" w:cs="Times New Roman"/>
            <w:sz w:val="24"/>
            <w:szCs w:val="24"/>
          </w:rPr>
          <w:delText>, which</w:delText>
        </w:r>
      </w:del>
      <w:r w:rsidR="19B9F9EA" w:rsidRPr="5FF1D785">
        <w:rPr>
          <w:rFonts w:ascii="Times New Roman" w:hAnsi="Times New Roman" w:cs="Times New Roman"/>
          <w:sz w:val="24"/>
          <w:szCs w:val="24"/>
        </w:rPr>
        <w:t xml:space="preserve"> combines a radiation term (</w:t>
      </w:r>
      <w:r w:rsidR="19B9F9EA" w:rsidRPr="5FF1D785">
        <w:rPr>
          <w:rFonts w:ascii="Times New Roman" w:hAnsi="Times New Roman" w:cs="Times New Roman"/>
          <w:i/>
          <w:iCs/>
          <w:sz w:val="24"/>
          <w:szCs w:val="24"/>
        </w:rPr>
        <w:t>r</w:t>
      </w:r>
      <w:r w:rsidR="19B9F9EA" w:rsidRPr="5FF1D785">
        <w:rPr>
          <w:rFonts w:ascii="Times New Roman" w:hAnsi="Times New Roman" w:cs="Times New Roman"/>
          <w:i/>
          <w:iCs/>
          <w:sz w:val="24"/>
          <w:szCs w:val="24"/>
          <w:vertAlign w:val="subscript"/>
        </w:rPr>
        <w:t>s</w:t>
      </w:r>
      <w:r w:rsidR="19B9F9EA" w:rsidRPr="5FF1D785">
        <w:rPr>
          <w:rFonts w:ascii="Times New Roman" w:hAnsi="Times New Roman" w:cs="Times New Roman"/>
          <w:sz w:val="24"/>
          <w:szCs w:val="24"/>
        </w:rPr>
        <w:t>) and an aerodynamic term (</w:t>
      </w:r>
      <w:r w:rsidR="19B9F9EA" w:rsidRPr="5FF1D785">
        <w:rPr>
          <w:rFonts w:ascii="Times New Roman" w:hAnsi="Times New Roman" w:cs="Times New Roman"/>
          <w:i/>
          <w:iCs/>
          <w:sz w:val="24"/>
          <w:szCs w:val="24"/>
        </w:rPr>
        <w:t>r</w:t>
      </w:r>
      <w:r w:rsidR="19B9F9EA" w:rsidRPr="5FF1D785">
        <w:rPr>
          <w:rFonts w:ascii="Times New Roman" w:hAnsi="Times New Roman" w:cs="Times New Roman"/>
          <w:i/>
          <w:iCs/>
          <w:sz w:val="24"/>
          <w:szCs w:val="24"/>
          <w:vertAlign w:val="subscript"/>
        </w:rPr>
        <w:t>a</w:t>
      </w:r>
      <w:r w:rsidR="19B9F9EA" w:rsidRPr="5FF1D785">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cs="Times New Roman"/>
            <w:sz w:val="24"/>
            <w:szCs w:val="24"/>
          </w:rPr>
          <m:t>G</m:t>
        </m:r>
      </m:oMath>
      <w:r w:rsidR="19B9F9EA" w:rsidRPr="5FF1D785">
        <w:rPr>
          <w:rFonts w:ascii="Times New Roman" w:hAnsi="Times New Roman" w:cs="Times New Roman"/>
          <w:sz w:val="24"/>
          <w:szCs w:val="24"/>
        </w:rPr>
        <w:t xml:space="preserve">) was assumed </w:t>
      </w:r>
      <w:del w:id="125" w:author="Ganming Liu" w:date="2026-09-09T23:42:00Z" w16du:dateUtc="2026-09-09T23:42:13Z">
        <w:r w:rsidRPr="5FF1D785" w:rsidDel="19B9F9EA">
          <w:rPr>
            <w:rFonts w:ascii="Times New Roman" w:hAnsi="Times New Roman" w:cs="Times New Roman"/>
            <w:sz w:val="24"/>
            <w:szCs w:val="24"/>
          </w:rPr>
          <w:delText>negligible</w:delText>
        </w:r>
      </w:del>
      <w:ins w:id="126" w:author="Ganming Liu" w:date="2026-09-09T23:42:00Z" w16du:dateUtc="2026-09-09T23:42:13Z">
        <w:r w:rsidR="683984B0" w:rsidRPr="5FF1D785">
          <w:rPr>
            <w:rFonts w:ascii="Times New Roman" w:hAnsi="Times New Roman" w:cs="Times New Roman"/>
            <w:sz w:val="24"/>
            <w:szCs w:val="24"/>
          </w:rPr>
          <w:t>to be negligible</w:t>
        </w:r>
      </w:ins>
      <w:r w:rsidR="19B9F9EA" w:rsidRPr="5FF1D785">
        <w:rPr>
          <w:rFonts w:ascii="Times New Roman" w:hAnsi="Times New Roman" w:cs="Times New Roman"/>
          <w:sz w:val="24"/>
          <w:szCs w:val="24"/>
        </w:rPr>
        <w:t xml:space="preserve"> for daily time-step calculations, consistent with FAO-56 guidance.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5995CC07" w:rsidR="00183CA1" w:rsidRPr="00682BBA" w:rsidRDefault="0B8A5AC3" w:rsidP="00682BBA">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Nutrient concentration</w:t>
      </w:r>
      <w:r w:rsidR="1CC14F31" w:rsidRPr="5FF1D785">
        <w:rPr>
          <w:rFonts w:ascii="Times New Roman" w:hAnsi="Times New Roman" w:cs="Times New Roman"/>
          <w:sz w:val="24"/>
          <w:szCs w:val="24"/>
        </w:rPr>
        <w:t>s</w:t>
      </w:r>
      <w:r w:rsidR="6EE01513" w:rsidRPr="5FF1D785">
        <w:rPr>
          <w:rFonts w:ascii="Times New Roman" w:hAnsi="Times New Roman" w:cs="Times New Roman"/>
          <w:sz w:val="24"/>
          <w:szCs w:val="24"/>
        </w:rPr>
        <w:t xml:space="preserve"> at the inflow and outflow of each project</w:t>
      </w:r>
      <w:r w:rsidRPr="5FF1D785">
        <w:rPr>
          <w:rFonts w:ascii="Times New Roman" w:hAnsi="Times New Roman" w:cs="Times New Roman"/>
          <w:sz w:val="24"/>
          <w:szCs w:val="24"/>
        </w:rPr>
        <w:t xml:space="preserve"> were sampled at least monthly for all Projects except </w:t>
      </w:r>
      <w:r w:rsidR="21FC06E6" w:rsidRPr="5FF1D785">
        <w:rPr>
          <w:rFonts w:ascii="Times New Roman" w:hAnsi="Times New Roman" w:cs="Times New Roman"/>
          <w:sz w:val="24"/>
          <w:szCs w:val="24"/>
        </w:rPr>
        <w:t xml:space="preserve">for </w:t>
      </w:r>
      <w:r w:rsidR="1C043D10" w:rsidRPr="5FF1D785">
        <w:rPr>
          <w:rFonts w:ascii="Times New Roman" w:hAnsi="Times New Roman" w:cs="Times New Roman"/>
          <w:sz w:val="24"/>
          <w:szCs w:val="24"/>
        </w:rPr>
        <w:t>5</w:t>
      </w:r>
      <w:r w:rsidR="21FC06E6" w:rsidRPr="5FF1D785">
        <w:rPr>
          <w:rFonts w:ascii="Times New Roman" w:hAnsi="Times New Roman" w:cs="Times New Roman"/>
          <w:sz w:val="24"/>
          <w:szCs w:val="24"/>
        </w:rPr>
        <w:t xml:space="preserve"> that only received or </w:t>
      </w:r>
      <w:r w:rsidR="6EE01513" w:rsidRPr="5FF1D785">
        <w:rPr>
          <w:rFonts w:ascii="Times New Roman" w:hAnsi="Times New Roman" w:cs="Times New Roman"/>
          <w:sz w:val="24"/>
          <w:szCs w:val="24"/>
        </w:rPr>
        <w:t>released water through water control structures</w:t>
      </w:r>
      <w:r w:rsidR="1C043D10" w:rsidRPr="5FF1D785">
        <w:rPr>
          <w:rFonts w:ascii="Times New Roman" w:hAnsi="Times New Roman" w:cs="Times New Roman"/>
          <w:sz w:val="24"/>
          <w:szCs w:val="24"/>
        </w:rPr>
        <w:t xml:space="preserve"> or during storm events</w:t>
      </w:r>
      <w:r w:rsidR="6EE01513" w:rsidRPr="5FF1D785">
        <w:rPr>
          <w:rFonts w:ascii="Times New Roman" w:hAnsi="Times New Roman" w:cs="Times New Roman"/>
          <w:sz w:val="24"/>
          <w:szCs w:val="24"/>
        </w:rPr>
        <w:t xml:space="preserve">; nutrient concentrations for those </w:t>
      </w:r>
      <w:r w:rsidR="1C043D10" w:rsidRPr="5FF1D785">
        <w:rPr>
          <w:rFonts w:ascii="Times New Roman" w:hAnsi="Times New Roman" w:cs="Times New Roman"/>
          <w:sz w:val="24"/>
          <w:szCs w:val="24"/>
        </w:rPr>
        <w:t>5</w:t>
      </w:r>
      <w:r w:rsidR="6EE01513" w:rsidRPr="5FF1D785">
        <w:rPr>
          <w:rFonts w:ascii="Times New Roman" w:hAnsi="Times New Roman" w:cs="Times New Roman"/>
          <w:sz w:val="24"/>
          <w:szCs w:val="24"/>
        </w:rPr>
        <w:t xml:space="preserve"> projects were sampled </w:t>
      </w:r>
      <w:r w:rsidR="53F92535" w:rsidRPr="5FF1D785">
        <w:rPr>
          <w:rFonts w:ascii="Times New Roman" w:hAnsi="Times New Roman" w:cs="Times New Roman"/>
          <w:sz w:val="24"/>
          <w:szCs w:val="24"/>
        </w:rPr>
        <w:t xml:space="preserve">only when water was </w:t>
      </w:r>
      <w:r w:rsidR="1C043D10" w:rsidRPr="5FF1D785">
        <w:rPr>
          <w:rFonts w:ascii="Times New Roman" w:hAnsi="Times New Roman" w:cs="Times New Roman"/>
          <w:sz w:val="24"/>
          <w:szCs w:val="24"/>
        </w:rPr>
        <w:t>moving</w:t>
      </w:r>
      <w:r w:rsidR="53F92535" w:rsidRPr="5FF1D785">
        <w:rPr>
          <w:rFonts w:ascii="Times New Roman" w:hAnsi="Times New Roman" w:cs="Times New Roman"/>
          <w:sz w:val="24"/>
          <w:szCs w:val="24"/>
        </w:rPr>
        <w:t xml:space="preserve"> into or out of the wetland. </w:t>
      </w:r>
      <w:r w:rsidR="0179CCCB" w:rsidRPr="5FF1D785">
        <w:rPr>
          <w:rFonts w:ascii="Times New Roman" w:hAnsi="Times New Roman" w:cs="Times New Roman"/>
          <w:sz w:val="24"/>
          <w:szCs w:val="24"/>
        </w:rPr>
        <w:t xml:space="preserve">Of the other 19 </w:t>
      </w:r>
      <w:r w:rsidR="10F91638" w:rsidRPr="5FF1D785">
        <w:rPr>
          <w:rFonts w:ascii="Times New Roman" w:hAnsi="Times New Roman" w:cs="Times New Roman"/>
          <w:sz w:val="24"/>
          <w:szCs w:val="24"/>
        </w:rPr>
        <w:t>wetlands,</w:t>
      </w:r>
      <w:r w:rsidR="0179CCCB" w:rsidRPr="5FF1D785">
        <w:rPr>
          <w:rFonts w:ascii="Times New Roman" w:hAnsi="Times New Roman" w:cs="Times New Roman"/>
          <w:sz w:val="24"/>
          <w:szCs w:val="24"/>
        </w:rPr>
        <w:t xml:space="preserve"> 12 were sampled monthly</w:t>
      </w:r>
      <w:r w:rsidR="10F91638" w:rsidRPr="5FF1D785">
        <w:rPr>
          <w:rFonts w:ascii="Times New Roman" w:hAnsi="Times New Roman" w:cs="Times New Roman"/>
          <w:sz w:val="24"/>
          <w:szCs w:val="24"/>
        </w:rPr>
        <w:t xml:space="preserve"> and 7 were sampled every other week. </w:t>
      </w:r>
      <w:r w:rsidR="57A838E4" w:rsidRPr="5FF1D785">
        <w:rPr>
          <w:rFonts w:ascii="Times New Roman" w:hAnsi="Times New Roman" w:cs="Times New Roman"/>
          <w:sz w:val="24"/>
          <w:szCs w:val="24"/>
        </w:rPr>
        <w:t>The 1</w:t>
      </w:r>
      <w:r w:rsidR="605D838E" w:rsidRPr="5FF1D785">
        <w:rPr>
          <w:rFonts w:ascii="Times New Roman" w:hAnsi="Times New Roman" w:cs="Times New Roman"/>
          <w:sz w:val="24"/>
          <w:szCs w:val="24"/>
        </w:rPr>
        <w:t>8</w:t>
      </w:r>
      <w:r w:rsidR="57A838E4" w:rsidRPr="5FF1D785">
        <w:rPr>
          <w:rFonts w:ascii="Times New Roman" w:hAnsi="Times New Roman" w:cs="Times New Roman"/>
          <w:sz w:val="24"/>
          <w:szCs w:val="24"/>
        </w:rPr>
        <w:t xml:space="preserve"> wetlands</w:t>
      </w:r>
      <w:r w:rsidR="3A6F53A2" w:rsidRPr="5FF1D785">
        <w:rPr>
          <w:rFonts w:ascii="Times New Roman" w:hAnsi="Times New Roman" w:cs="Times New Roman"/>
          <w:sz w:val="24"/>
          <w:szCs w:val="24"/>
        </w:rPr>
        <w:t xml:space="preserve"> that received flow during storm </w:t>
      </w:r>
      <w:r w:rsidR="2E99E661" w:rsidRPr="5FF1D785">
        <w:rPr>
          <w:rFonts w:ascii="Times New Roman" w:hAnsi="Times New Roman" w:cs="Times New Roman"/>
          <w:sz w:val="24"/>
          <w:szCs w:val="24"/>
        </w:rPr>
        <w:t xml:space="preserve">events </w:t>
      </w:r>
      <w:r w:rsidR="71636767" w:rsidRPr="5FF1D785">
        <w:rPr>
          <w:rFonts w:ascii="Times New Roman" w:hAnsi="Times New Roman" w:cs="Times New Roman"/>
          <w:sz w:val="24"/>
          <w:szCs w:val="24"/>
        </w:rPr>
        <w:t>all had at least 1 storm event sampled</w:t>
      </w:r>
      <w:r w:rsidR="3B514E96" w:rsidRPr="5FF1D785">
        <w:rPr>
          <w:rFonts w:ascii="Times New Roman" w:hAnsi="Times New Roman" w:cs="Times New Roman"/>
          <w:sz w:val="24"/>
          <w:szCs w:val="24"/>
        </w:rPr>
        <w:t xml:space="preserve">, and there </w:t>
      </w:r>
      <w:r w:rsidR="10FBDD48" w:rsidRPr="5FF1D785">
        <w:rPr>
          <w:rFonts w:ascii="Times New Roman" w:hAnsi="Times New Roman" w:cs="Times New Roman"/>
          <w:sz w:val="24"/>
          <w:szCs w:val="24"/>
        </w:rPr>
        <w:t>was</w:t>
      </w:r>
      <w:r w:rsidR="3B514E96" w:rsidRPr="5FF1D785">
        <w:rPr>
          <w:rFonts w:ascii="Times New Roman" w:hAnsi="Times New Roman" w:cs="Times New Roman"/>
          <w:sz w:val="24"/>
          <w:szCs w:val="24"/>
        </w:rPr>
        <w:t xml:space="preserve"> a mean of 4 storm samples </w:t>
      </w:r>
      <w:r w:rsidR="784CA599" w:rsidRPr="5FF1D785">
        <w:rPr>
          <w:rFonts w:ascii="Times New Roman" w:hAnsi="Times New Roman" w:cs="Times New Roman"/>
          <w:sz w:val="24"/>
          <w:szCs w:val="24"/>
        </w:rPr>
        <w:t>per</w:t>
      </w:r>
      <w:r w:rsidR="3B514E96" w:rsidRPr="5FF1D785">
        <w:rPr>
          <w:rFonts w:ascii="Times New Roman" w:hAnsi="Times New Roman" w:cs="Times New Roman"/>
          <w:sz w:val="24"/>
          <w:szCs w:val="24"/>
        </w:rPr>
        <w:t xml:space="preserve"> project</w:t>
      </w:r>
      <w:del w:id="127" w:author="Ganming Liu" w:date="2026-09-09T23:42:00Z" w16du:dateUtc="2026-09-09T23:42:58Z">
        <w:r w:rsidR="000864A8" w:rsidRPr="5FF1D785" w:rsidDel="3B514E96">
          <w:rPr>
            <w:rFonts w:ascii="Times New Roman" w:hAnsi="Times New Roman" w:cs="Times New Roman"/>
            <w:sz w:val="24"/>
            <w:szCs w:val="24"/>
          </w:rPr>
          <w:delText>s</w:delText>
        </w:r>
      </w:del>
      <w:r w:rsidR="3B514E96" w:rsidRPr="5FF1D785">
        <w:rPr>
          <w:rFonts w:ascii="Times New Roman" w:hAnsi="Times New Roman" w:cs="Times New Roman"/>
          <w:sz w:val="24"/>
          <w:szCs w:val="24"/>
        </w:rPr>
        <w:t xml:space="preserve">. </w:t>
      </w:r>
      <w:r w:rsidR="605D838E" w:rsidRPr="5FF1D785">
        <w:rPr>
          <w:rFonts w:ascii="Times New Roman" w:hAnsi="Times New Roman" w:cs="Times New Roman"/>
          <w:sz w:val="24"/>
          <w:szCs w:val="24"/>
        </w:rPr>
        <w:t xml:space="preserve">The </w:t>
      </w:r>
      <w:r w:rsidR="0C6A9F7E" w:rsidRPr="5FF1D785">
        <w:rPr>
          <w:rFonts w:ascii="Times New Roman" w:hAnsi="Times New Roman" w:cs="Times New Roman"/>
          <w:sz w:val="24"/>
          <w:szCs w:val="24"/>
        </w:rPr>
        <w:t>remaining 6 wetlands had inflows only through pump</w:t>
      </w:r>
      <w:r w:rsidR="4072AEAF" w:rsidRPr="5FF1D785">
        <w:rPr>
          <w:rFonts w:ascii="Times New Roman" w:hAnsi="Times New Roman" w:cs="Times New Roman"/>
          <w:sz w:val="24"/>
          <w:szCs w:val="24"/>
        </w:rPr>
        <w:t xml:space="preserve">s or water control structures. </w:t>
      </w:r>
    </w:p>
    <w:p w14:paraId="0EF7A5F9" w14:textId="000B2B4A"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00EF2B0C" w:rsidRPr="00682BBA">
        <w:rPr>
          <w:rFonts w:ascii="Times New Roman" w:hAnsi="Times New Roman" w:cs="Times New Roman"/>
          <w:i/>
          <w:iCs/>
          <w:sz w:val="24"/>
          <w:szCs w:val="24"/>
        </w:rPr>
        <w:t xml:space="preserve">Upscaling Nutrient Retention </w:t>
      </w:r>
      <w:r w:rsidR="008D3C1B" w:rsidRPr="00682BBA">
        <w:rPr>
          <w:rFonts w:ascii="Times New Roman" w:hAnsi="Times New Roman" w:cs="Times New Roman"/>
          <w:i/>
          <w:iCs/>
          <w:sz w:val="24"/>
          <w:szCs w:val="24"/>
        </w:rPr>
        <w:t>with Maumee TMDL Goals</w:t>
      </w:r>
    </w:p>
    <w:p w14:paraId="19525AFB" w14:textId="7944B216" w:rsidR="00850344" w:rsidRPr="00682BBA" w:rsidRDefault="00D60EB6"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processing of new nutrients is not the only way that wetlands can contribute to nutrient reductions across the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numbers we need to account for both the active treatment of nutrients by wetlands as well as </w:t>
      </w:r>
      <w:r w:rsidR="0054174E" w:rsidRPr="00682BBA">
        <w:rPr>
          <w:rFonts w:ascii="Times New Roman" w:hAnsi="Times New Roman" w:cs="Times New Roman"/>
          <w:sz w:val="24"/>
          <w:szCs w:val="24"/>
        </w:rPr>
        <w:t xml:space="preserve">how wetland creation alters areas that were formerly agriculture.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that wetlands are no longer being fertilized and store water that would previously have runoff the landscape due to the disruption of tile drains. </w:t>
      </w:r>
      <w:r w:rsidR="00A7055D" w:rsidRPr="00682BBA">
        <w:rPr>
          <w:rFonts w:ascii="Times New Roman" w:hAnsi="Times New Roman" w:cs="Times New Roman"/>
          <w:sz w:val="24"/>
          <w:szCs w:val="24"/>
        </w:rPr>
        <w:t xml:space="preserve">We do not have pre-construction data on runoff for agricultural fields that were converted to wetlands so we use </w:t>
      </w:r>
      <w:r w:rsidR="002D206E" w:rsidRPr="00682BBA">
        <w:rPr>
          <w:rFonts w:ascii="Times New Roman" w:hAnsi="Times New Roman" w:cs="Times New Roman"/>
          <w:sz w:val="24"/>
          <w:szCs w:val="24"/>
        </w:rPr>
        <w:t xml:space="preserve">data from a range of Northwest Ohio wetlands from the USDA-NRCS Edge of Field and applied the mean annual runoff </w:t>
      </w:r>
      <w:r w:rsidR="00154721" w:rsidRPr="00682BBA">
        <w:rPr>
          <w:rFonts w:ascii="Times New Roman" w:hAnsi="Times New Roman" w:cs="Times New Roman"/>
          <w:sz w:val="24"/>
          <w:szCs w:val="24"/>
        </w:rPr>
        <w:t>to the 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of converted agriculture at H2Ohio wetlands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 xml:space="preserve">. </w:t>
      </w:r>
    </w:p>
    <w:p w14:paraId="11CA1210" w14:textId="21D4F1F9"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w:t>
      </w:r>
      <w:r w:rsidR="005471C1">
        <w:rPr>
          <w:rFonts w:ascii="Times New Roman" w:hAnsi="Times New Roman" w:cs="Times New Roman"/>
          <w:sz w:val="24"/>
          <w:szCs w:val="24"/>
        </w:rPr>
        <w:t>phosphorus</w:t>
      </w:r>
      <w:r w:rsidRPr="00682BBA">
        <w:rPr>
          <w:rFonts w:ascii="Times New Roman" w:hAnsi="Times New Roman" w:cs="Times New Roman"/>
          <w:sz w:val="24"/>
          <w:szCs w:val="24"/>
        </w:rPr>
        <w:t xml:space="preserve"> retention rates to regional goals we used the Maumee River 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2.5-million-acre Maumee watershed, the TMDL aims to reduce March–July loading by a total of 1 million lbs. of P (442 metric tons), and a reduction of about 200,000 lbs. of P (92 metric tons) is expected to come from systems that can function as sinks to non-point source P inputs, such as wetlands. To account for a range of wetland construction practices we constructed three scenarios: Typical H2Ohio wetland projects (i.e., representative of commonly occurring projects across the portfolio, generally with sporadic connectivity to source water; 50th percentile nutrient retention) hydrologically connected wetlands (75th percentile nutrient retention) and the best possible wetlands (maximum retention recorded). We calculated the total P retention during the HAB season by first 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retention in lbs/acre from monitored H2Ohio wetlands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We then scaled </w:t>
      </w:r>
      <w:r w:rsidR="007B39B9" w:rsidRPr="00682BBA">
        <w:rPr>
          <w:rFonts w:ascii="Times New Roman" w:hAnsi="Times New Roman" w:cs="Times New Roman"/>
          <w:sz w:val="24"/>
          <w:szCs w:val="24"/>
        </w:rPr>
        <w:t>that</w:t>
      </w:r>
      <w:r w:rsidRPr="00682BBA">
        <w:rPr>
          <w:rFonts w:ascii="Times New Roman" w:hAnsi="Times New Roman" w:cs="Times New Roman"/>
          <w:sz w:val="24"/>
          <w:szCs w:val="24"/>
        </w:rP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0727A1C7" w14:textId="7AA829E0" w:rsidR="00436A67" w:rsidRPr="00436A67" w:rsidRDefault="00DC7B73" w:rsidP="0074579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compare nitrogen retention rates to regional goals we used the </w:t>
      </w:r>
      <w:r w:rsidR="00363AD8">
        <w:rPr>
          <w:rFonts w:ascii="Times New Roman" w:hAnsi="Times New Roman" w:cs="Times New Roman"/>
          <w:sz w:val="24"/>
          <w:szCs w:val="24"/>
        </w:rPr>
        <w:t xml:space="preserve">proposed nitrogen goals from </w:t>
      </w:r>
      <w:r w:rsidR="00363AD8">
        <w:rPr>
          <w:rFonts w:ascii="Times New Roman" w:hAnsi="Times New Roman" w:cs="Times New Roman"/>
          <w:sz w:val="24"/>
          <w:szCs w:val="24"/>
        </w:rPr>
        <w:fldChar w:fldCharType="begin"/>
      </w:r>
      <w:r w:rsidR="00363AD8">
        <w:rPr>
          <w:rFonts w:ascii="Times New Roman" w:hAnsi="Times New Roman" w:cs="Times New Roman"/>
          <w:sz w:val="24"/>
          <w:szCs w:val="24"/>
        </w:rPr>
        <w:instrText xml:space="preserve"> ADDIN ZOTERO_ITEM CSL_CITATION {"citationID":"oR0Lpnnl","properties":{"unsorted":false,"formattedCitation":"(Paerl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363AD8">
        <w:rPr>
          <w:rFonts w:ascii="Times New Roman" w:hAnsi="Times New Roman" w:cs="Times New Roman"/>
          <w:sz w:val="24"/>
          <w:szCs w:val="24"/>
        </w:rPr>
        <w:fldChar w:fldCharType="separate"/>
      </w:r>
      <w:r w:rsidR="00363AD8" w:rsidRPr="00363AD8">
        <w:rPr>
          <w:rFonts w:ascii="Times New Roman" w:hAnsi="Times New Roman" w:cs="Times New Roman"/>
          <w:sz w:val="24"/>
        </w:rPr>
        <w:t xml:space="preserve">Paerl et al. </w:t>
      </w:r>
      <w:r w:rsidR="00BB3102">
        <w:rPr>
          <w:rFonts w:ascii="Times New Roman" w:hAnsi="Times New Roman" w:cs="Times New Roman"/>
          <w:sz w:val="24"/>
        </w:rPr>
        <w:t>(</w:t>
      </w:r>
      <w:r w:rsidR="00363AD8" w:rsidRPr="00363AD8">
        <w:rPr>
          <w:rFonts w:ascii="Times New Roman" w:hAnsi="Times New Roman" w:cs="Times New Roman"/>
          <w:sz w:val="24"/>
        </w:rPr>
        <w:t>2024)</w:t>
      </w:r>
      <w:r w:rsidR="00363AD8">
        <w:rPr>
          <w:rFonts w:ascii="Times New Roman" w:hAnsi="Times New Roman" w:cs="Times New Roman"/>
          <w:sz w:val="24"/>
          <w:szCs w:val="24"/>
        </w:rPr>
        <w:fldChar w:fldCharType="end"/>
      </w:r>
      <w:r w:rsidR="00BB3102">
        <w:rPr>
          <w:rFonts w:ascii="Times New Roman" w:hAnsi="Times New Roman" w:cs="Times New Roman"/>
          <w:sz w:val="24"/>
          <w:szCs w:val="24"/>
        </w:rPr>
        <w:t>.</w:t>
      </w:r>
      <w:r w:rsidR="0011429F">
        <w:rPr>
          <w:rFonts w:ascii="Times New Roman" w:hAnsi="Times New Roman" w:cs="Times New Roman"/>
          <w:sz w:val="24"/>
          <w:szCs w:val="24"/>
        </w:rPr>
        <w:t xml:space="preserve"> They propose a 40% reduction of Nitrogen compared to the 2008 baseline </w:t>
      </w:r>
      <w:r w:rsidR="00742826">
        <w:rPr>
          <w:rFonts w:ascii="Times New Roman" w:hAnsi="Times New Roman" w:cs="Times New Roman"/>
          <w:sz w:val="24"/>
          <w:szCs w:val="24"/>
        </w:rPr>
        <w:t>(</w:t>
      </w:r>
      <w:r w:rsidR="00436A67">
        <w:rPr>
          <w:rFonts w:ascii="Times New Roman" w:hAnsi="Times New Roman" w:cs="Times New Roman"/>
          <w:sz w:val="24"/>
          <w:szCs w:val="24"/>
        </w:rPr>
        <w:t>~</w:t>
      </w:r>
      <w:r w:rsidR="00436A67" w:rsidRPr="00436A67">
        <w:rPr>
          <w:rFonts w:ascii="Times New Roman" w:hAnsi="Times New Roman" w:cs="Times New Roman"/>
          <w:sz w:val="24"/>
          <w:szCs w:val="24"/>
        </w:rPr>
        <w:t>1</w:t>
      </w:r>
      <w:r w:rsidR="00436A67">
        <w:rPr>
          <w:rFonts w:ascii="Times New Roman" w:hAnsi="Times New Roman" w:cs="Times New Roman"/>
          <w:sz w:val="24"/>
          <w:szCs w:val="24"/>
        </w:rPr>
        <w:t xml:space="preserve">8 million lbs). </w:t>
      </w:r>
      <w:r w:rsidR="00A22735">
        <w:rPr>
          <w:rFonts w:ascii="Times New Roman" w:hAnsi="Times New Roman" w:cs="Times New Roman"/>
          <w:sz w:val="24"/>
          <w:szCs w:val="24"/>
        </w:rPr>
        <w:t xml:space="preserve">To create a </w:t>
      </w:r>
      <w:r w:rsidR="002B642F">
        <w:rPr>
          <w:rFonts w:ascii="Times New Roman" w:hAnsi="Times New Roman" w:cs="Times New Roman"/>
          <w:sz w:val="24"/>
          <w:szCs w:val="24"/>
        </w:rPr>
        <w:t xml:space="preserve">nitrogen goal for non-point source sinks we </w:t>
      </w:r>
      <w:r w:rsidR="00DA01D1">
        <w:rPr>
          <w:rFonts w:ascii="Times New Roman" w:hAnsi="Times New Roman" w:cs="Times New Roman"/>
          <w:sz w:val="24"/>
          <w:szCs w:val="24"/>
        </w:rPr>
        <w:t xml:space="preserve">used </w:t>
      </w:r>
      <w:r w:rsidR="00E10A74">
        <w:rPr>
          <w:rFonts w:ascii="Times New Roman" w:hAnsi="Times New Roman" w:cs="Times New Roman"/>
          <w:sz w:val="24"/>
          <w:szCs w:val="24"/>
        </w:rPr>
        <w:t>20% of the total to match</w:t>
      </w:r>
      <w:r w:rsidR="002B642F">
        <w:rPr>
          <w:rFonts w:ascii="Times New Roman" w:hAnsi="Times New Roman" w:cs="Times New Roman"/>
          <w:sz w:val="24"/>
          <w:szCs w:val="24"/>
        </w:rPr>
        <w:t xml:space="preserve"> the same percentage </w:t>
      </w:r>
      <w:r w:rsidR="005C08E6">
        <w:rPr>
          <w:rFonts w:ascii="Times New Roman" w:hAnsi="Times New Roman" w:cs="Times New Roman"/>
          <w:sz w:val="24"/>
          <w:szCs w:val="24"/>
        </w:rPr>
        <w:t xml:space="preserve">as the TMDL used </w:t>
      </w:r>
      <w:r w:rsidR="00E10A74">
        <w:rPr>
          <w:rFonts w:ascii="Times New Roman" w:hAnsi="Times New Roman" w:cs="Times New Roman"/>
          <w:sz w:val="24"/>
          <w:szCs w:val="24"/>
        </w:rPr>
        <w:t>for phosphorus (</w:t>
      </w:r>
      <w:r w:rsidR="00564F0C">
        <w:rPr>
          <w:rFonts w:ascii="Times New Roman" w:hAnsi="Times New Roman" w:cs="Times New Roman"/>
          <w:sz w:val="24"/>
          <w:szCs w:val="24"/>
        </w:rPr>
        <w:t>92 metric tons / 442 metric tons)</w:t>
      </w:r>
      <w:r w:rsidR="0027134D">
        <w:rPr>
          <w:rFonts w:ascii="Times New Roman" w:hAnsi="Times New Roman" w:cs="Times New Roman"/>
          <w:sz w:val="24"/>
          <w:szCs w:val="24"/>
        </w:rPr>
        <w:t>; for a total red</w:t>
      </w:r>
      <w:r w:rsidR="00455147">
        <w:rPr>
          <w:rFonts w:ascii="Times New Roman" w:hAnsi="Times New Roman" w:cs="Times New Roman"/>
          <w:sz w:val="24"/>
          <w:szCs w:val="24"/>
        </w:rPr>
        <w:t xml:space="preserve">uction goal of 3.7 million lbs N. </w:t>
      </w:r>
      <w:r w:rsidR="001B5E05" w:rsidRPr="00682BBA">
        <w:rPr>
          <w:rFonts w:ascii="Times New Roman" w:hAnsi="Times New Roman" w:cs="Times New Roman"/>
          <w:sz w:val="24"/>
          <w:szCs w:val="24"/>
        </w:rPr>
        <w:t xml:space="preserve">To calculate the total wetland acreage needed to meet the </w:t>
      </w:r>
      <w:r w:rsidR="001B5E05">
        <w:rPr>
          <w:rFonts w:ascii="Times New Roman" w:hAnsi="Times New Roman" w:cs="Times New Roman"/>
          <w:sz w:val="24"/>
          <w:szCs w:val="24"/>
        </w:rPr>
        <w:t>proposed 40% reduction</w:t>
      </w:r>
      <w:r w:rsidR="001B5E05" w:rsidRPr="00682BBA">
        <w:rPr>
          <w:rFonts w:ascii="Times New Roman" w:hAnsi="Times New Roman" w:cs="Times New Roman"/>
          <w:sz w:val="24"/>
          <w:szCs w:val="24"/>
        </w:rPr>
        <w:t xml:space="preserve"> we divided the goal of </w:t>
      </w:r>
      <w:r w:rsidR="001B5E05">
        <w:rPr>
          <w:rFonts w:ascii="Times New Roman" w:hAnsi="Times New Roman" w:cs="Times New Roman"/>
          <w:sz w:val="24"/>
          <w:szCs w:val="24"/>
        </w:rPr>
        <w:t>3.7 million</w:t>
      </w:r>
      <w:r w:rsidR="001B5E05" w:rsidRPr="00682BBA">
        <w:rPr>
          <w:rFonts w:ascii="Times New Roman" w:hAnsi="Times New Roman" w:cs="Times New Roman"/>
          <w:sz w:val="24"/>
          <w:szCs w:val="24"/>
        </w:rPr>
        <w:t xml:space="preserve"> lbs </w:t>
      </w:r>
      <w:r w:rsidR="001B5E05">
        <w:rPr>
          <w:rFonts w:ascii="Times New Roman" w:hAnsi="Times New Roman" w:cs="Times New Roman"/>
          <w:sz w:val="24"/>
          <w:szCs w:val="24"/>
        </w:rPr>
        <w:t>N</w:t>
      </w:r>
      <w:r w:rsidR="001B5E05" w:rsidRPr="00682BBA">
        <w:rPr>
          <w:rFonts w:ascii="Times New Roman" w:hAnsi="Times New Roman" w:cs="Times New Roman"/>
          <w:sz w:val="24"/>
          <w:szCs w:val="24"/>
        </w:rPr>
        <w:t xml:space="preserve"> by the </w:t>
      </w:r>
      <w:r w:rsidR="001B5E05">
        <w:rPr>
          <w:rFonts w:ascii="Times New Roman" w:hAnsi="Times New Roman" w:cs="Times New Roman"/>
          <w:sz w:val="24"/>
          <w:szCs w:val="24"/>
        </w:rPr>
        <w:t>N</w:t>
      </w:r>
      <w:r w:rsidR="001B5E05" w:rsidRPr="00682BBA">
        <w:rPr>
          <w:rFonts w:ascii="Times New Roman" w:hAnsi="Times New Roman" w:cs="Times New Roman"/>
          <w:sz w:val="24"/>
          <w:szCs w:val="24"/>
        </w:rPr>
        <w:t xml:space="preserve"> retention across the </w:t>
      </w:r>
      <w:r w:rsidR="001B5E05">
        <w:rPr>
          <w:rFonts w:ascii="Times New Roman" w:hAnsi="Times New Roman" w:cs="Times New Roman"/>
          <w:sz w:val="24"/>
          <w:szCs w:val="24"/>
        </w:rPr>
        <w:t xml:space="preserve">same </w:t>
      </w:r>
      <w:r w:rsidR="001B5E05" w:rsidRPr="00682BBA">
        <w:rPr>
          <w:rFonts w:ascii="Times New Roman" w:hAnsi="Times New Roman" w:cs="Times New Roman"/>
          <w:sz w:val="24"/>
          <w:szCs w:val="24"/>
        </w:rPr>
        <w:t>three scenarios</w:t>
      </w:r>
      <w:r w:rsidR="001B5E05">
        <w:rPr>
          <w:rFonts w:ascii="Times New Roman" w:hAnsi="Times New Roman" w:cs="Times New Roman"/>
          <w:sz w:val="24"/>
          <w:szCs w:val="24"/>
        </w:rPr>
        <w:t xml:space="preserve"> we used for phosphorus</w:t>
      </w:r>
      <w:r w:rsidR="001B5E05" w:rsidRPr="00682BBA">
        <w:rPr>
          <w:rFonts w:ascii="Times New Roman" w:hAnsi="Times New Roman" w:cs="Times New Roman"/>
          <w:sz w:val="24"/>
          <w:szCs w:val="24"/>
        </w:rPr>
        <w:t xml:space="preserve">. </w:t>
      </w:r>
    </w:p>
    <w:p w14:paraId="58447B3A" w14:textId="1675F177" w:rsidR="005471C1" w:rsidRPr="00682BBA" w:rsidRDefault="005471C1" w:rsidP="0071348D">
      <w:pPr>
        <w:spacing w:line="480" w:lineRule="auto"/>
        <w:ind w:firstLine="720"/>
        <w:rPr>
          <w:rFonts w:ascii="Times New Roman" w:hAnsi="Times New Roman" w:cs="Times New Roman"/>
          <w:sz w:val="24"/>
          <w:szCs w:val="24"/>
        </w:rPr>
      </w:pP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2B23A975" w14:textId="569DFA4A" w:rsidR="00462FB4" w:rsidRPr="00682BBA" w:rsidRDefault="2C398C9C" w:rsidP="00682BBA">
      <w:pPr>
        <w:spacing w:line="480" w:lineRule="auto"/>
        <w:rPr>
          <w:rFonts w:ascii="Times New Roman" w:hAnsi="Times New Roman" w:cs="Times New Roman"/>
          <w:sz w:val="24"/>
          <w:szCs w:val="24"/>
        </w:rPr>
      </w:pPr>
      <w:r w:rsidRPr="5FF1D785">
        <w:rPr>
          <w:rFonts w:ascii="Times New Roman" w:hAnsi="Times New Roman" w:cs="Times New Roman"/>
          <w:sz w:val="24"/>
          <w:szCs w:val="24"/>
        </w:rPr>
        <w:t>To investigate relationships between nutrient retention, water volume, and nutrient concentration</w:t>
      </w:r>
      <w:ins w:id="128" w:author="Ganming Liu" w:date="2026-09-09T23:41:00Z" w16du:dateUtc="2026-09-09T23:41:11Z">
        <w:r w:rsidR="2A487F92" w:rsidRPr="5FF1D785">
          <w:rPr>
            <w:rFonts w:ascii="Times New Roman" w:hAnsi="Times New Roman" w:cs="Times New Roman"/>
            <w:sz w:val="24"/>
            <w:szCs w:val="24"/>
          </w:rPr>
          <w:t>,</w:t>
        </w:r>
      </w:ins>
      <w:r w:rsidRPr="5FF1D785">
        <w:rPr>
          <w:rFonts w:ascii="Times New Roman" w:hAnsi="Times New Roman" w:cs="Times New Roman"/>
          <w:sz w:val="24"/>
          <w:szCs w:val="24"/>
        </w:rPr>
        <w:t xml:space="preserve"> we </w:t>
      </w:r>
      <w:r w:rsidR="567C25E8" w:rsidRPr="5FF1D785">
        <w:rPr>
          <w:rFonts w:ascii="Times New Roman" w:hAnsi="Times New Roman" w:cs="Times New Roman"/>
          <w:sz w:val="24"/>
          <w:szCs w:val="24"/>
        </w:rPr>
        <w:t>constructed linear models</w:t>
      </w:r>
      <w:r w:rsidR="1D4F87A3" w:rsidRPr="5FF1D785">
        <w:rPr>
          <w:rFonts w:ascii="Times New Roman" w:hAnsi="Times New Roman" w:cs="Times New Roman"/>
          <w:sz w:val="24"/>
          <w:szCs w:val="24"/>
        </w:rPr>
        <w:t xml:space="preserve"> and logistic regressions</w:t>
      </w:r>
      <w:r w:rsidR="567C25E8" w:rsidRPr="5FF1D785">
        <w:rPr>
          <w:rFonts w:ascii="Times New Roman" w:hAnsi="Times New Roman" w:cs="Times New Roman"/>
          <w:sz w:val="24"/>
          <w:szCs w:val="24"/>
        </w:rPr>
        <w:t xml:space="preserve"> in R</w:t>
      </w:r>
      <w:r w:rsidR="33ACA17D" w:rsidRPr="5FF1D785">
        <w:rPr>
          <w:rFonts w:ascii="Times New Roman" w:hAnsi="Times New Roman" w:cs="Times New Roman"/>
          <w:sz w:val="24"/>
          <w:szCs w:val="24"/>
        </w:rPr>
        <w:t xml:space="preserve"> </w:t>
      </w:r>
      <w:r w:rsidR="00711F75" w:rsidRPr="5FF1D785">
        <w:rPr>
          <w:rFonts w:ascii="Times New Roman" w:hAnsi="Times New Roman" w:cs="Times New Roman"/>
          <w:sz w:val="24"/>
          <w:szCs w:val="24"/>
        </w:rPr>
        <w:fldChar w:fldCharType="begin"/>
      </w:r>
      <w:r w:rsidR="00711F75" w:rsidRPr="5FF1D785">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711F75"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(R Core Team 2024)</w:t>
      </w:r>
      <w:r w:rsidR="00711F75" w:rsidRPr="5FF1D785">
        <w:rPr>
          <w:rFonts w:ascii="Times New Roman" w:hAnsi="Times New Roman" w:cs="Times New Roman"/>
          <w:sz w:val="24"/>
          <w:szCs w:val="24"/>
        </w:rPr>
        <w:fldChar w:fldCharType="end"/>
      </w:r>
      <w:r w:rsidR="6AE009C5" w:rsidRPr="5FF1D785">
        <w:rPr>
          <w:rFonts w:ascii="Times New Roman" w:hAnsi="Times New Roman" w:cs="Times New Roman"/>
          <w:sz w:val="24"/>
          <w:szCs w:val="24"/>
        </w:rPr>
        <w:t xml:space="preserve">. </w:t>
      </w:r>
      <w:r w:rsidR="5C70BFE6" w:rsidRPr="5FF1D785">
        <w:rPr>
          <w:rFonts w:ascii="Times New Roman" w:hAnsi="Times New Roman" w:cs="Times New Roman"/>
          <w:sz w:val="24"/>
          <w:szCs w:val="24"/>
        </w:rPr>
        <w:t xml:space="preserve">We performed a leave one out analysis </w:t>
      </w:r>
      <w:r w:rsidR="3742A96E" w:rsidRPr="5FF1D785">
        <w:rPr>
          <w:rFonts w:ascii="Times New Roman" w:hAnsi="Times New Roman" w:cs="Times New Roman"/>
          <w:sz w:val="24"/>
          <w:szCs w:val="24"/>
        </w:rPr>
        <w:t xml:space="preserve">by sequentially running linear models while removing one wetland for each model, and then calculating the RMSE </w:t>
      </w:r>
      <w:r w:rsidR="391F1720" w:rsidRPr="5FF1D785">
        <w:rPr>
          <w:rFonts w:ascii="Times New Roman" w:hAnsi="Times New Roman" w:cs="Times New Roman"/>
          <w:sz w:val="24"/>
          <w:szCs w:val="24"/>
        </w:rPr>
        <w:t>for each</w:t>
      </w:r>
      <w:r w:rsidR="1C043F33" w:rsidRPr="5FF1D785">
        <w:rPr>
          <w:rFonts w:ascii="Times New Roman" w:hAnsi="Times New Roman" w:cs="Times New Roman"/>
          <w:sz w:val="24"/>
          <w:szCs w:val="24"/>
        </w:rPr>
        <w:t xml:space="preserve"> model prediction of both the </w:t>
      </w:r>
      <w:r w:rsidR="73667BB6" w:rsidRPr="5FF1D785">
        <w:rPr>
          <w:rFonts w:ascii="Times New Roman" w:hAnsi="Times New Roman" w:cs="Times New Roman"/>
          <w:sz w:val="24"/>
          <w:szCs w:val="24"/>
        </w:rPr>
        <w:t>model with the wetland removed, and the performance of the model predicting the removed wetland</w:t>
      </w:r>
      <w:r w:rsidR="6DD99087" w:rsidRPr="5FF1D785">
        <w:rPr>
          <w:rFonts w:ascii="Times New Roman" w:hAnsi="Times New Roman" w:cs="Times New Roman"/>
          <w:sz w:val="24"/>
          <w:szCs w:val="24"/>
        </w:rPr>
        <w:t>. RMSE values were calculated</w:t>
      </w:r>
      <w:r w:rsidR="1C043F33" w:rsidRPr="5FF1D785">
        <w:rPr>
          <w:rFonts w:ascii="Times New Roman" w:hAnsi="Times New Roman" w:cs="Times New Roman"/>
          <w:sz w:val="24"/>
          <w:szCs w:val="24"/>
        </w:rPr>
        <w:t xml:space="preserve"> </w:t>
      </w:r>
      <w:r w:rsidR="391F1720" w:rsidRPr="5FF1D785">
        <w:rPr>
          <w:rFonts w:ascii="Times New Roman" w:hAnsi="Times New Roman" w:cs="Times New Roman"/>
          <w:sz w:val="24"/>
          <w:szCs w:val="24"/>
        </w:rPr>
        <w:t xml:space="preserve">using </w:t>
      </w:r>
      <w:r w:rsidR="29256C4F" w:rsidRPr="5FF1D785">
        <w:rPr>
          <w:rFonts w:ascii="Times New Roman" w:hAnsi="Times New Roman" w:cs="Times New Roman"/>
          <w:sz w:val="24"/>
          <w:szCs w:val="24"/>
        </w:rPr>
        <w:t xml:space="preserve">version 0.1.4 of the Metrics package </w:t>
      </w:r>
      <w:r w:rsidR="00711F75" w:rsidRPr="5FF1D785">
        <w:rPr>
          <w:rFonts w:ascii="Times New Roman" w:hAnsi="Times New Roman" w:cs="Times New Roman"/>
          <w:sz w:val="24"/>
          <w:szCs w:val="24"/>
        </w:rPr>
        <w:fldChar w:fldCharType="begin"/>
      </w:r>
      <w:r w:rsidR="00711F75" w:rsidRPr="5FF1D785">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711F75"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(Hamner et al. 2018)</w:t>
      </w:r>
      <w:r w:rsidR="00711F75" w:rsidRPr="5FF1D785">
        <w:rPr>
          <w:rFonts w:ascii="Times New Roman" w:hAnsi="Times New Roman" w:cs="Times New Roman"/>
          <w:sz w:val="24"/>
          <w:szCs w:val="24"/>
        </w:rPr>
        <w:fldChar w:fldCharType="end"/>
      </w:r>
      <w:r w:rsidR="46EEC76F" w:rsidRPr="5FF1D785">
        <w:rPr>
          <w:rFonts w:ascii="Times New Roman" w:hAnsi="Times New Roman" w:cs="Times New Roman"/>
          <w:sz w:val="24"/>
          <w:szCs w:val="24"/>
        </w:rPr>
        <w:t xml:space="preserve">. </w:t>
      </w: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5EC943F8" w:rsidR="00C47115" w:rsidRPr="00682BBA" w:rsidRDefault="780A0E33"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52ADD59" w:rsidRPr="00682BBA">
        <w:rPr>
          <w:rFonts w:ascii="Times New Roman" w:hAnsi="Times New Roman" w:cs="Times New Roman"/>
          <w:sz w:val="24"/>
          <w:szCs w:val="24"/>
        </w:rPr>
        <w:t xml:space="preserve"> observed net </w:t>
      </w:r>
      <w:r w:rsidR="3726C12A" w:rsidRPr="00682BBA">
        <w:rPr>
          <w:rFonts w:ascii="Times New Roman" w:hAnsi="Times New Roman" w:cs="Times New Roman"/>
          <w:sz w:val="24"/>
          <w:szCs w:val="24"/>
        </w:rPr>
        <w:t xml:space="preserve">annual </w:t>
      </w:r>
      <w:r w:rsidR="052ADD59"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706CF43A" w:rsidRPr="00682BBA">
        <w:rPr>
          <w:rFonts w:ascii="Times New Roman" w:hAnsi="Times New Roman" w:cs="Times New Roman"/>
          <w:sz w:val="24"/>
          <w:szCs w:val="24"/>
        </w:rPr>
        <w:t>,</w:t>
      </w:r>
      <w:r w:rsidR="7D376751" w:rsidRPr="00682BBA">
        <w:rPr>
          <w:rFonts w:ascii="Times New Roman" w:hAnsi="Times New Roman" w:cs="Times New Roman"/>
          <w:sz w:val="24"/>
          <w:szCs w:val="24"/>
        </w:rPr>
        <w:t xml:space="preserve"> </w:t>
      </w:r>
      <w:r w:rsidR="052ADD59" w:rsidRPr="00682BBA">
        <w:rPr>
          <w:rFonts w:ascii="Times New Roman" w:hAnsi="Times New Roman" w:cs="Times New Roman"/>
          <w:sz w:val="24"/>
          <w:szCs w:val="24"/>
        </w:rPr>
        <w:t xml:space="preserve">net annual TP release in two </w:t>
      </w:r>
      <w:r w:rsidR="7D376751" w:rsidRPr="00682BBA">
        <w:rPr>
          <w:rFonts w:ascii="Times New Roman" w:hAnsi="Times New Roman" w:cs="Times New Roman"/>
          <w:sz w:val="24"/>
          <w:szCs w:val="24"/>
        </w:rPr>
        <w:t>wetlands</w:t>
      </w:r>
      <w:r w:rsidR="706CF43A" w:rsidRPr="00682BBA">
        <w:rPr>
          <w:rFonts w:ascii="Times New Roman" w:hAnsi="Times New Roman" w:cs="Times New Roman"/>
          <w:sz w:val="24"/>
          <w:szCs w:val="24"/>
        </w:rPr>
        <w:t>,</w:t>
      </w:r>
      <w:r w:rsidR="052ADD59" w:rsidRPr="00682BBA">
        <w:rPr>
          <w:rFonts w:ascii="Times New Roman" w:hAnsi="Times New Roman" w:cs="Times New Roman"/>
          <w:sz w:val="24"/>
          <w:szCs w:val="24"/>
        </w:rPr>
        <w:t xml:space="preserve"> and net annual TN release in three </w:t>
      </w:r>
      <w:r w:rsidR="7D376751" w:rsidRPr="00682BBA">
        <w:rPr>
          <w:rFonts w:ascii="Times New Roman" w:hAnsi="Times New Roman" w:cs="Times New Roman"/>
          <w:sz w:val="24"/>
          <w:szCs w:val="24"/>
        </w:rPr>
        <w:t>wetlands</w:t>
      </w:r>
      <w:r w:rsidR="052ADD59" w:rsidRPr="00682BBA">
        <w:rPr>
          <w:rFonts w:ascii="Times New Roman" w:hAnsi="Times New Roman" w:cs="Times New Roman"/>
          <w:sz w:val="24"/>
          <w:szCs w:val="24"/>
        </w:rPr>
        <w:t xml:space="preserve"> across all years monitored (</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6374FEC4" w:rsidRPr="00682BBA">
        <w:rPr>
          <w:rFonts w:ascii="Times New Roman" w:hAnsi="Times New Roman" w:cs="Times New Roman"/>
          <w:sz w:val="24"/>
          <w:szCs w:val="24"/>
        </w:rPr>
        <w:t>Table S</w:t>
      </w:r>
      <w:r w:rsidR="6374FEC4"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52ADD59" w:rsidRPr="00682BBA">
        <w:rPr>
          <w:rFonts w:ascii="Times New Roman" w:hAnsi="Times New Roman" w:cs="Times New Roman"/>
          <w:sz w:val="24"/>
          <w:szCs w:val="24"/>
        </w:rPr>
        <w:t>).</w:t>
      </w:r>
      <w:r w:rsidR="740ADF40" w:rsidRPr="00682BBA">
        <w:rPr>
          <w:rFonts w:ascii="Times New Roman" w:hAnsi="Times New Roman" w:cs="Times New Roman"/>
          <w:sz w:val="24"/>
          <w:szCs w:val="24"/>
        </w:rPr>
        <w:t xml:space="preserve"> TP retention ranged </w:t>
      </w:r>
      <w:r w:rsidR="052ADD59" w:rsidRPr="00682BBA">
        <w:rPr>
          <w:rFonts w:ascii="Times New Roman" w:hAnsi="Times New Roman" w:cs="Times New Roman"/>
          <w:sz w:val="24"/>
          <w:szCs w:val="24"/>
        </w:rPr>
        <w:t>from –11 lbs./year to 1732 lbs./year, with a mean (± standard deviation) of 113 lbs./year (±280), and a median of 25</w:t>
      </w:r>
      <w:r w:rsidR="0DDE508A" w:rsidRPr="00682BBA">
        <w:rPr>
          <w:rFonts w:ascii="Times New Roman" w:hAnsi="Times New Roman" w:cs="Times New Roman"/>
          <w:sz w:val="24"/>
          <w:szCs w:val="24"/>
        </w:rPr>
        <w:t xml:space="preserve"> </w:t>
      </w:r>
      <w:r w:rsidR="052ADD59" w:rsidRPr="00682BBA">
        <w:rPr>
          <w:rFonts w:ascii="Times New Roman" w:hAnsi="Times New Roman" w:cs="Times New Roman"/>
          <w:sz w:val="24"/>
          <w:szCs w:val="24"/>
        </w:rPr>
        <w:t xml:space="preserve">lbs./year. </w:t>
      </w:r>
      <w:r w:rsidR="740ADF40" w:rsidRPr="00682BBA">
        <w:rPr>
          <w:rFonts w:ascii="Times New Roman" w:hAnsi="Times New Roman" w:cs="Times New Roman"/>
          <w:sz w:val="24"/>
          <w:szCs w:val="24"/>
        </w:rPr>
        <w:t>TN retention</w:t>
      </w:r>
      <w:r w:rsidR="052ADD59" w:rsidRPr="00682BBA">
        <w:rPr>
          <w:rFonts w:ascii="Times New Roman" w:hAnsi="Times New Roman" w:cs="Times New Roman"/>
          <w:sz w:val="24"/>
          <w:szCs w:val="24"/>
        </w:rPr>
        <w:t xml:space="preserve"> ranged from -549 lbs./year to 7345 lbs./year, with a mean (± standard deviation) of 1416 lbs./year (±1812) and a median of 711 lbs./year</w:t>
      </w:r>
      <w:r w:rsidR="12D6F3F8"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4A6868D9" w:rsidRPr="00682BBA">
        <w:rPr>
          <w:rFonts w:ascii="Times New Roman" w:hAnsi="Times New Roman" w:cs="Times New Roman"/>
          <w:sz w:val="24"/>
          <w:szCs w:val="24"/>
        </w:rPr>
        <w:t xml:space="preserve">Table </w:t>
      </w:r>
      <w:r w:rsidR="4A6868D9"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12D6F3F8" w:rsidRPr="00682BBA">
        <w:rPr>
          <w:rFonts w:ascii="Times New Roman" w:hAnsi="Times New Roman" w:cs="Times New Roman"/>
          <w:sz w:val="24"/>
          <w:szCs w:val="24"/>
        </w:rPr>
        <w:t>)</w:t>
      </w:r>
      <w:r w:rsidR="740ADF40" w:rsidRPr="00682BBA">
        <w:rPr>
          <w:rFonts w:ascii="Times New Roman" w:hAnsi="Times New Roman" w:cs="Times New Roman"/>
          <w:sz w:val="24"/>
          <w:szCs w:val="24"/>
        </w:rPr>
        <w:t xml:space="preserve">. </w:t>
      </w:r>
      <w:r w:rsidR="137B33EA" w:rsidRPr="00682BBA">
        <w:rPr>
          <w:rFonts w:ascii="Times New Roman" w:hAnsi="Times New Roman" w:cs="Times New Roman"/>
          <w:sz w:val="24"/>
          <w:szCs w:val="24"/>
        </w:rPr>
        <w:t xml:space="preserve">Of the 528 </w:t>
      </w:r>
      <w:r w:rsidR="40F84C4A"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(unique combinations of </w:t>
      </w:r>
      <w:r w:rsidR="40F84C4A" w:rsidRPr="00682BBA">
        <w:rPr>
          <w:rFonts w:ascii="Times New Roman" w:hAnsi="Times New Roman" w:cs="Times New Roman"/>
          <w:sz w:val="24"/>
          <w:szCs w:val="24"/>
        </w:rPr>
        <w:t>wetland</w:t>
      </w:r>
      <w:r w:rsidR="137B33EA" w:rsidRPr="00682BBA">
        <w:rPr>
          <w:rFonts w:ascii="Times New Roman" w:hAnsi="Times New Roman" w:cs="Times New Roman"/>
          <w:sz w:val="24"/>
          <w:szCs w:val="24"/>
        </w:rPr>
        <w:t xml:space="preserve"> and month), 60% (313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indicated net</w:t>
      </w:r>
      <w:r w:rsidR="38176EF4" w:rsidRPr="00682BBA">
        <w:rPr>
          <w:rFonts w:ascii="Times New Roman" w:hAnsi="Times New Roman" w:cs="Times New Roman"/>
          <w:sz w:val="24"/>
          <w:szCs w:val="24"/>
        </w:rPr>
        <w:t xml:space="preserve"> TP</w:t>
      </w:r>
      <w:r w:rsidR="137B33EA" w:rsidRPr="00682BBA">
        <w:rPr>
          <w:rFonts w:ascii="Times New Roman" w:hAnsi="Times New Roman" w:cs="Times New Roman"/>
          <w:sz w:val="24"/>
          <w:szCs w:val="24"/>
        </w:rPr>
        <w:t xml:space="preserve"> </w:t>
      </w:r>
      <w:r w:rsidR="38176EF4" w:rsidRPr="00682BBA">
        <w:rPr>
          <w:rFonts w:ascii="Times New Roman" w:hAnsi="Times New Roman" w:cs="Times New Roman"/>
          <w:sz w:val="24"/>
          <w:szCs w:val="24"/>
        </w:rPr>
        <w:t>retention</w:t>
      </w:r>
      <w:r w:rsidR="137B33EA" w:rsidRPr="00682BBA">
        <w:rPr>
          <w:rFonts w:ascii="Times New Roman" w:hAnsi="Times New Roman" w:cs="Times New Roman"/>
          <w:sz w:val="24"/>
          <w:szCs w:val="24"/>
        </w:rPr>
        <w:t xml:space="preserve">, 13% (72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net </w:t>
      </w:r>
      <w:r w:rsidR="40F84C4A" w:rsidRPr="00682BBA">
        <w:rPr>
          <w:rFonts w:ascii="Times New Roman" w:hAnsi="Times New Roman" w:cs="Times New Roman"/>
          <w:sz w:val="24"/>
          <w:szCs w:val="24"/>
        </w:rPr>
        <w:t xml:space="preserve">TP </w:t>
      </w:r>
      <w:r w:rsidR="137B33EA" w:rsidRPr="00682BBA">
        <w:rPr>
          <w:rFonts w:ascii="Times New Roman" w:hAnsi="Times New Roman" w:cs="Times New Roman"/>
          <w:sz w:val="24"/>
          <w:szCs w:val="24"/>
        </w:rPr>
        <w:t xml:space="preserve">release, and 27% (143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no net release or </w:t>
      </w:r>
      <w:r w:rsidR="40F84C4A" w:rsidRPr="00682BBA">
        <w:rPr>
          <w:rFonts w:ascii="Times New Roman" w:hAnsi="Times New Roman" w:cs="Times New Roman"/>
          <w:sz w:val="24"/>
          <w:szCs w:val="24"/>
        </w:rPr>
        <w:t>retention</w:t>
      </w:r>
      <w:r w:rsidR="137B33EA" w:rsidRPr="00682BBA">
        <w:rPr>
          <w:rFonts w:ascii="Times New Roman" w:hAnsi="Times New Roman" w:cs="Times New Roman"/>
          <w:sz w:val="24"/>
          <w:szCs w:val="24"/>
        </w:rPr>
        <w:t xml:space="preserve"> of P. Within that same dataset, 64% (336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net retention of N, 9% (49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net release of N, and 27% (143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no net release or filtration of N. For the vast majority of </w:t>
      </w:r>
      <w:r w:rsidR="751C39AD" w:rsidRPr="00682BBA">
        <w:rPr>
          <w:rFonts w:ascii="Times New Roman" w:hAnsi="Times New Roman" w:cs="Times New Roman"/>
          <w:sz w:val="24"/>
          <w:szCs w:val="24"/>
        </w:rPr>
        <w:t>wetlands</w:t>
      </w:r>
      <w:r w:rsidR="137B33EA" w:rsidRPr="00682BBA">
        <w:rPr>
          <w:rFonts w:ascii="Times New Roman" w:hAnsi="Times New Roman" w:cs="Times New Roman"/>
          <w:sz w:val="24"/>
          <w:szCs w:val="24"/>
        </w:rPr>
        <w:t xml:space="preserve">, </w:t>
      </w:r>
      <w:r w:rsidR="751C39AD" w:rsidRPr="00682BBA">
        <w:rPr>
          <w:rFonts w:ascii="Times New Roman" w:hAnsi="Times New Roman" w:cs="Times New Roman"/>
          <w:sz w:val="24"/>
          <w:szCs w:val="24"/>
        </w:rPr>
        <w:t>retention</w:t>
      </w:r>
      <w:r w:rsidR="137B33EA" w:rsidRPr="00682BBA">
        <w:rPr>
          <w:rFonts w:ascii="Times New Roman" w:hAnsi="Times New Roman" w:cs="Times New Roman"/>
          <w:sz w:val="24"/>
          <w:szCs w:val="24"/>
        </w:rPr>
        <w:t xml:space="preserve"> outweighed release in terms of both total mass and number of months. </w:t>
      </w:r>
      <w:r w:rsidR="2B02ACA8"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3739F27C" w:rsidRPr="00682BBA">
        <w:rPr>
          <w:rFonts w:ascii="Times New Roman" w:hAnsi="Times New Roman" w:cs="Times New Roman"/>
          <w:sz w:val="24"/>
          <w:szCs w:val="24"/>
        </w:rPr>
        <w:t xml:space="preserve"> (</w:t>
      </w:r>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3D57D2CF" w:rsidRPr="00682BBA">
        <w:rPr>
          <w:rFonts w:ascii="Times New Roman" w:hAnsi="Times New Roman" w:cs="Times New Roman"/>
          <w:sz w:val="24"/>
          <w:szCs w:val="24"/>
        </w:rPr>
        <w:t xml:space="preserve">Figure </w:t>
      </w:r>
      <w:r w:rsidR="3D57D2CF"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r w:rsidR="3739F27C" w:rsidRPr="00682BBA">
        <w:rPr>
          <w:rFonts w:ascii="Times New Roman" w:hAnsi="Times New Roman" w:cs="Times New Roman"/>
          <w:sz w:val="24"/>
          <w:szCs w:val="24"/>
        </w:rPr>
        <w:t>)</w:t>
      </w:r>
      <w:r w:rsidR="2B02ACA8" w:rsidRPr="00682BBA">
        <w:rPr>
          <w:rFonts w:ascii="Times New Roman" w:hAnsi="Times New Roman" w:cs="Times New Roman"/>
          <w:sz w:val="24"/>
          <w:szCs w:val="24"/>
        </w:rPr>
        <w:t xml:space="preserve">. </w:t>
      </w:r>
      <w:r w:rsidR="22474B90" w:rsidRPr="00682BBA">
        <w:rPr>
          <w:rFonts w:ascii="Times New Roman" w:hAnsi="Times New Roman" w:cs="Times New Roman"/>
          <w:sz w:val="24"/>
          <w:szCs w:val="24"/>
        </w:rPr>
        <w:t>Dissolved nutrients were similarly retained primarily during spring with</w:t>
      </w:r>
      <w:r w:rsidR="2B02ACA8" w:rsidRPr="00682BBA">
        <w:rPr>
          <w:rFonts w:ascii="Times New Roman" w:hAnsi="Times New Roman" w:cs="Times New Roman"/>
          <w:sz w:val="24"/>
          <w:szCs w:val="24"/>
        </w:rPr>
        <w:t xml:space="preserve"> 34% of DRP is processed in the spring and 39% in the summer, 44% of nitrite+nitrate is processed in the spring and 38% in the summer, and 18% of total ammonium nitrogen (NH</w:t>
      </w:r>
      <w:commentRangeStart w:id="129"/>
      <w:r w:rsidR="2B02ACA8" w:rsidRPr="14F106E5">
        <w:rPr>
          <w:rFonts w:ascii="Times New Roman" w:hAnsi="Times New Roman" w:cs="Times New Roman"/>
          <w:sz w:val="24"/>
          <w:szCs w:val="24"/>
        </w:rPr>
        <w:t>4</w:t>
      </w:r>
      <w:commentRangeEnd w:id="129"/>
      <w:r w:rsidR="00C701E1" w:rsidRPr="14F106E5">
        <w:rPr>
          <w:rStyle w:val="CommentReference"/>
          <w:rFonts w:ascii="Times New Roman" w:hAnsi="Times New Roman" w:cs="Times New Roman"/>
          <w:sz w:val="24"/>
          <w:szCs w:val="24"/>
        </w:rPr>
        <w:commentReference w:id="129"/>
      </w:r>
      <w:r w:rsidR="2B02ACA8" w:rsidRPr="14F106E5">
        <w:rPr>
          <w:rFonts w:ascii="Times New Roman" w:hAnsi="Times New Roman" w:cs="Times New Roman"/>
          <w:sz w:val="24"/>
          <w:szCs w:val="24"/>
        </w:rPr>
        <w:t>) is processed in the spring and 58% in the summer.</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2FC71385" w:rsidR="000F27FD" w:rsidRPr="00682BBA" w:rsidRDefault="002A08D2"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retention</w:t>
      </w:r>
      <w:r w:rsidR="0030219A" w:rsidRPr="00682BBA">
        <w:rPr>
          <w:rFonts w:ascii="Times New Roman" w:hAnsi="Times New Roman" w:cs="Times New Roman"/>
          <w:sz w:val="24"/>
          <w:szCs w:val="24"/>
        </w:rPr>
        <w:t xml:space="preserve"> and release</w:t>
      </w:r>
      <w:r w:rsidRPr="00682BBA">
        <w:rPr>
          <w:rFonts w:ascii="Times New Roman" w:hAnsi="Times New Roman" w:cs="Times New Roman"/>
          <w:sz w:val="24"/>
          <w:szCs w:val="24"/>
        </w:rPr>
        <w:t xml:space="preserve"> across wetlands was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removed and/or released 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retention and concentration for both TP and TN, the variability explained by that relationship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00DE50D8" w:rsidRPr="00682BBA">
        <w:rPr>
          <w:rFonts w:ascii="Times New Roman" w:hAnsi="Times New Roman" w:cs="Times New Roman"/>
          <w:sz w:val="24"/>
          <w:szCs w:val="24"/>
        </w:rPr>
        <w:t xml:space="preserve"> </w:t>
      </w:r>
      <w:r w:rsidR="00DE50D8" w:rsidRPr="00682BBA">
        <w:rPr>
          <w:rFonts w:ascii="Times New Roman" w:hAnsi="Times New Roman" w:cs="Times New Roman"/>
          <w:sz w:val="24"/>
          <w:szCs w:val="24"/>
        </w:rPr>
        <w:fldChar w:fldCharType="begin"/>
      </w:r>
      <w:r w:rsidR="00DE50D8" w:rsidRPr="00682BBA">
        <w:rPr>
          <w:rFonts w:ascii="Times New Roman" w:hAnsi="Times New Roman" w:cs="Times New Roman"/>
          <w:sz w:val="24"/>
          <w:szCs w:val="24"/>
        </w:rPr>
        <w:instrText xml:space="preserve"> REF _Ref237351576 \h  \* MERGEFORMAT </w:instrText>
      </w:r>
      <w:r w:rsidR="00DE50D8" w:rsidRPr="00682BBA">
        <w:rPr>
          <w:rFonts w:ascii="Times New Roman" w:hAnsi="Times New Roman" w:cs="Times New Roman"/>
          <w:sz w:val="24"/>
          <w:szCs w:val="24"/>
        </w:rPr>
      </w:r>
      <w:r w:rsidR="00DE50D8" w:rsidRPr="00682BBA">
        <w:rPr>
          <w:rFonts w:ascii="Times New Roman" w:hAnsi="Times New Roman" w:cs="Times New Roman"/>
          <w:sz w:val="24"/>
          <w:szCs w:val="24"/>
        </w:rPr>
        <w:fldChar w:fldCharType="separate"/>
      </w:r>
      <w:r w:rsidR="00DE50D8" w:rsidRPr="00682BBA">
        <w:rPr>
          <w:rFonts w:ascii="Times New Roman" w:hAnsi="Times New Roman" w:cs="Times New Roman"/>
          <w:sz w:val="24"/>
          <w:szCs w:val="24"/>
        </w:rPr>
        <w:t xml:space="preserve">Figure </w:t>
      </w:r>
      <w:r w:rsidR="00DE50D8" w:rsidRPr="00682BBA">
        <w:rPr>
          <w:rFonts w:ascii="Times New Roman" w:hAnsi="Times New Roman" w:cs="Times New Roman"/>
          <w:noProof/>
          <w:sz w:val="24"/>
          <w:szCs w:val="24"/>
        </w:rPr>
        <w:t>3</w:t>
      </w:r>
      <w:r w:rsidR="00DE50D8"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Similarly, weak relationships exist between concentration and filtration 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p>
    <w:p w14:paraId="104D45CF" w14:textId="1DF3D13F" w:rsidR="00E7277F" w:rsidRPr="00682BBA" w:rsidRDefault="60CBDF8F" w:rsidP="00E252A0">
      <w:pPr>
        <w:spacing w:line="480" w:lineRule="auto"/>
        <w:ind w:firstLine="720"/>
        <w:rPr>
          <w:rFonts w:ascii="Times New Roman" w:hAnsi="Times New Roman" w:cs="Times New Roman"/>
          <w:sz w:val="24"/>
          <w:szCs w:val="24"/>
        </w:rPr>
      </w:pPr>
      <w:commentRangeStart w:id="130"/>
      <w:commentRangeStart w:id="131"/>
      <w:commentRangeStart w:id="132"/>
      <w:r w:rsidRPr="00682BBA">
        <w:rPr>
          <w:rFonts w:ascii="Times New Roman" w:hAnsi="Times New Roman" w:cs="Times New Roman"/>
          <w:sz w:val="24"/>
          <w:szCs w:val="24"/>
        </w:rPr>
        <w:t>It is notable</w:t>
      </w:r>
      <w:commentRangeEnd w:id="132"/>
      <w:r w:rsidR="00E94EF3" w:rsidRPr="3B412585">
        <w:rPr>
          <w:rStyle w:val="CommentReference"/>
          <w:rFonts w:ascii="Times New Roman" w:hAnsi="Times New Roman" w:cs="Times New Roman"/>
          <w:sz w:val="24"/>
          <w:szCs w:val="24"/>
        </w:rPr>
        <w:commentReference w:id="132"/>
      </w:r>
      <w:r w:rsidRPr="3B412585">
        <w:rPr>
          <w:rFonts w:ascii="Times New Roman" w:hAnsi="Times New Roman" w:cs="Times New Roman"/>
          <w:sz w:val="24"/>
          <w:szCs w:val="24"/>
        </w:rPr>
        <w:t xml:space="preserve"> that o</w:t>
      </w:r>
      <w:r w:rsidR="59113831" w:rsidRPr="00682BBA">
        <w:rPr>
          <w:rFonts w:ascii="Times New Roman" w:hAnsi="Times New Roman" w:cs="Times New Roman"/>
          <w:sz w:val="24"/>
          <w:szCs w:val="24"/>
        </w:rPr>
        <w:t xml:space="preserve">ur values for nutrient retention are calculated in part using both inflow volume and </w:t>
      </w:r>
      <w:r w:rsidR="2A62F72B" w:rsidRPr="00682BBA">
        <w:rPr>
          <w:rFonts w:ascii="Times New Roman" w:hAnsi="Times New Roman" w:cs="Times New Roman"/>
          <w:sz w:val="24"/>
          <w:szCs w:val="24"/>
        </w:rPr>
        <w:t xml:space="preserve">inflowing </w:t>
      </w:r>
      <w:r w:rsidR="59113831" w:rsidRPr="00682BBA">
        <w:rPr>
          <w:rFonts w:ascii="Times New Roman" w:hAnsi="Times New Roman" w:cs="Times New Roman"/>
          <w:sz w:val="24"/>
          <w:szCs w:val="24"/>
        </w:rPr>
        <w:t>nutrient concentrations</w:t>
      </w:r>
      <w:r w:rsidR="21EC34AF">
        <w:rPr>
          <w:rFonts w:ascii="Times New Roman" w:hAnsi="Times New Roman" w:cs="Times New Roman"/>
          <w:sz w:val="24"/>
          <w:szCs w:val="24"/>
        </w:rPr>
        <w:t xml:space="preserve">, which we then use as predictors of nutrient retention. However, these values are still </w:t>
      </w:r>
      <w:r w:rsidR="21EC34AF" w:rsidRPr="5FF1D785">
        <w:rPr>
          <w:rFonts w:ascii="Times New Roman" w:hAnsi="Times New Roman" w:cs="Times New Roman"/>
          <w:sz w:val="24"/>
          <w:szCs w:val="24"/>
        </w:rPr>
        <w:t xml:space="preserve">valid predictors because </w:t>
      </w:r>
      <w:r w:rsidR="5B85F8BE">
        <w:rPr>
          <w:rFonts w:ascii="Times New Roman" w:hAnsi="Times New Roman" w:cs="Times New Roman"/>
          <w:sz w:val="24"/>
          <w:szCs w:val="24"/>
        </w:rPr>
        <w:t>we are investigating the effect of the wetland, which cannot change the volume, or concentration coming in, only the concentration and volume leaving</w:t>
      </w:r>
      <w:r w:rsidR="7A98FA90">
        <w:rPr>
          <w:rFonts w:ascii="Times New Roman" w:hAnsi="Times New Roman" w:cs="Times New Roman"/>
          <w:sz w:val="24"/>
          <w:szCs w:val="24"/>
        </w:rPr>
        <w:t xml:space="preserve"> (which we do not use as predictor variables)</w:t>
      </w:r>
      <w:r w:rsidR="5B85F8BE">
        <w:rPr>
          <w:rFonts w:ascii="Times New Roman" w:hAnsi="Times New Roman" w:cs="Times New Roman"/>
          <w:sz w:val="24"/>
          <w:szCs w:val="24"/>
        </w:rPr>
        <w:t>.</w:t>
      </w:r>
      <w:r w:rsidR="7A98FA90">
        <w:rPr>
          <w:rFonts w:ascii="Times New Roman" w:hAnsi="Times New Roman" w:cs="Times New Roman"/>
          <w:sz w:val="24"/>
          <w:szCs w:val="24"/>
        </w:rPr>
        <w:t xml:space="preserve"> Additionally, the </w:t>
      </w:r>
      <w:r w:rsidR="4FCAA16D">
        <w:rPr>
          <w:rFonts w:ascii="Times New Roman" w:hAnsi="Times New Roman" w:cs="Times New Roman"/>
          <w:sz w:val="24"/>
          <w:szCs w:val="24"/>
        </w:rPr>
        <w:t xml:space="preserve">composition and volume of </w:t>
      </w:r>
      <w:r w:rsidR="7A98FA90">
        <w:rPr>
          <w:rFonts w:ascii="Times New Roman" w:hAnsi="Times New Roman" w:cs="Times New Roman"/>
          <w:sz w:val="24"/>
          <w:szCs w:val="24"/>
        </w:rPr>
        <w:t xml:space="preserve">inflowing water </w:t>
      </w:r>
      <w:r w:rsidR="7A98FA90" w:rsidRPr="5FF1D785">
        <w:rPr>
          <w:rFonts w:ascii="Times New Roman" w:hAnsi="Times New Roman" w:cs="Times New Roman"/>
          <w:sz w:val="24"/>
          <w:szCs w:val="24"/>
        </w:rPr>
        <w:t>is a critical factor for nutrient retention in wetlands</w:t>
      </w:r>
      <w:commentRangeEnd w:id="130"/>
      <w:r w:rsidR="0023301D">
        <w:rPr>
          <w:rStyle w:val="CommentReference"/>
          <w:rFonts w:ascii="Times New Roman" w:hAnsi="Times New Roman" w:cs="Times New Roman"/>
          <w:sz w:val="24"/>
          <w:szCs w:val="24"/>
        </w:rPr>
        <w:commentReference w:id="130"/>
      </w:r>
      <w:commentRangeEnd w:id="131"/>
      <w:r w:rsidR="00E94EF3">
        <w:rPr>
          <w:rStyle w:val="CommentReference"/>
          <w:rFonts w:ascii="Times New Roman" w:hAnsi="Times New Roman" w:cs="Times New Roman"/>
          <w:sz w:val="24"/>
          <w:szCs w:val="24"/>
        </w:rPr>
        <w:commentReference w:id="131"/>
      </w:r>
      <w:r w:rsidR="6DC9500D">
        <w:rPr>
          <w:rFonts w:ascii="Times New Roman" w:hAnsi="Times New Roman" w:cs="Times New Roman"/>
          <w:sz w:val="24"/>
          <w:szCs w:val="24"/>
        </w:rPr>
        <w:t xml:space="preserve">. </w:t>
      </w:r>
      <w:r w:rsidR="573D001D" w:rsidRPr="00682BBA">
        <w:rPr>
          <w:rFonts w:ascii="Times New Roman" w:hAnsi="Times New Roman" w:cs="Times New Roman"/>
          <w:sz w:val="24"/>
          <w:szCs w:val="24"/>
        </w:rPr>
        <w:t>T</w:t>
      </w:r>
      <w:r w:rsidR="3BED8C95" w:rsidRPr="00682BBA">
        <w:rPr>
          <w:rFonts w:ascii="Times New Roman" w:hAnsi="Times New Roman" w:cs="Times New Roman"/>
          <w:sz w:val="24"/>
          <w:szCs w:val="24"/>
        </w:rPr>
        <w:t xml:space="preserve">o </w:t>
      </w:r>
      <w:r w:rsidR="513E810C" w:rsidRPr="00682BBA">
        <w:rPr>
          <w:rFonts w:ascii="Times New Roman" w:hAnsi="Times New Roman" w:cs="Times New Roman"/>
          <w:sz w:val="24"/>
          <w:szCs w:val="24"/>
        </w:rPr>
        <w:t xml:space="preserve">ensure that the relationship between inflow volume and nutrient retention was robust </w:t>
      </w:r>
      <w:r w:rsidR="1A2559E5" w:rsidRPr="00682BBA">
        <w:rPr>
          <w:rFonts w:ascii="Times New Roman" w:hAnsi="Times New Roman" w:cs="Times New Roman"/>
          <w:sz w:val="24"/>
          <w:szCs w:val="24"/>
        </w:rPr>
        <w:t xml:space="preserve">to </w:t>
      </w:r>
      <w:r w:rsidR="5A37DD1B" w:rsidRPr="00682BBA">
        <w:rPr>
          <w:rFonts w:ascii="Times New Roman" w:hAnsi="Times New Roman" w:cs="Times New Roman"/>
          <w:sz w:val="24"/>
          <w:szCs w:val="24"/>
        </w:rPr>
        <w:t xml:space="preserve">independent </w:t>
      </w:r>
      <w:r w:rsidR="5A37DD1B" w:rsidRPr="5FF1D785">
        <w:rPr>
          <w:rFonts w:ascii="Times New Roman" w:hAnsi="Times New Roman" w:cs="Times New Roman"/>
          <w:sz w:val="24"/>
          <w:szCs w:val="24"/>
        </w:rPr>
        <w:t>data</w:t>
      </w:r>
      <w:r w:rsidR="037CA9B5" w:rsidRPr="00682BBA">
        <w:rPr>
          <w:rFonts w:ascii="Times New Roman" w:hAnsi="Times New Roman" w:cs="Times New Roman"/>
          <w:sz w:val="24"/>
          <w:szCs w:val="24"/>
        </w:rPr>
        <w:t xml:space="preserve"> we remade the model sequentially removing wetlands from the database to perform a </w:t>
      </w:r>
      <w:r w:rsidR="50373545" w:rsidRPr="00682BBA">
        <w:rPr>
          <w:rFonts w:ascii="Times New Roman" w:hAnsi="Times New Roman" w:cs="Times New Roman"/>
          <w:sz w:val="24"/>
          <w:szCs w:val="24"/>
        </w:rPr>
        <w:t xml:space="preserve">leave-one-out analysis. </w:t>
      </w:r>
      <w:r w:rsidR="3CA468F4" w:rsidRPr="00682BBA">
        <w:rPr>
          <w:rFonts w:ascii="Times New Roman" w:hAnsi="Times New Roman" w:cs="Times New Roman"/>
          <w:sz w:val="24"/>
          <w:szCs w:val="24"/>
        </w:rPr>
        <w:t xml:space="preserve">We </w:t>
      </w:r>
      <w:r w:rsidR="55C88EFE" w:rsidRPr="00682BBA">
        <w:rPr>
          <w:rFonts w:ascii="Times New Roman" w:hAnsi="Times New Roman" w:cs="Times New Roman"/>
          <w:sz w:val="24"/>
          <w:szCs w:val="24"/>
        </w:rPr>
        <w:t>remade the linear model between inflow volume and filtration of each nutrient</w:t>
      </w:r>
      <w:r w:rsidR="50373545" w:rsidRPr="00682BBA">
        <w:rPr>
          <w:rFonts w:ascii="Times New Roman" w:hAnsi="Times New Roman" w:cs="Times New Roman"/>
          <w:sz w:val="24"/>
          <w:szCs w:val="24"/>
        </w:rPr>
        <w:t xml:space="preserve"> </w:t>
      </w:r>
      <w:r w:rsidR="55C88EFE" w:rsidRPr="00682BBA">
        <w:rPr>
          <w:rFonts w:ascii="Times New Roman" w:hAnsi="Times New Roman" w:cs="Times New Roman"/>
          <w:sz w:val="24"/>
          <w:szCs w:val="24"/>
        </w:rPr>
        <w:t>sequentially</w:t>
      </w:r>
      <w:r w:rsidR="55C88EFE" w:rsidRPr="5FF1D785">
        <w:rPr>
          <w:rFonts w:ascii="Times New Roman" w:hAnsi="Times New Roman" w:cs="Times New Roman"/>
          <w:sz w:val="24"/>
          <w:szCs w:val="24"/>
        </w:rPr>
        <w:t xml:space="preserve"> removing </w:t>
      </w:r>
      <w:r w:rsidR="53C6E65F" w:rsidRPr="00682BBA">
        <w:rPr>
          <w:rFonts w:ascii="Times New Roman" w:hAnsi="Times New Roman" w:cs="Times New Roman"/>
          <w:sz w:val="24"/>
          <w:szCs w:val="24"/>
        </w:rPr>
        <w:t>one</w:t>
      </w:r>
      <w:r w:rsidR="6E4EBD39" w:rsidRPr="00682BBA">
        <w:rPr>
          <w:rFonts w:ascii="Times New Roman" w:hAnsi="Times New Roman" w:cs="Times New Roman"/>
          <w:sz w:val="24"/>
          <w:szCs w:val="24"/>
        </w:rPr>
        <w:t xml:space="preserve"> wetland</w:t>
      </w:r>
      <w:r w:rsidR="53C6E65F" w:rsidRPr="00682BBA">
        <w:rPr>
          <w:rFonts w:ascii="Times New Roman" w:hAnsi="Times New Roman" w:cs="Times New Roman"/>
          <w:sz w:val="24"/>
          <w:szCs w:val="24"/>
        </w:rPr>
        <w:t xml:space="preserve"> at a time</w:t>
      </w:r>
      <w:r w:rsidR="6E4EBD39" w:rsidRPr="00682BBA">
        <w:rPr>
          <w:rFonts w:ascii="Times New Roman" w:hAnsi="Times New Roman" w:cs="Times New Roman"/>
          <w:sz w:val="24"/>
          <w:szCs w:val="24"/>
        </w:rPr>
        <w:t xml:space="preserve"> from the model</w:t>
      </w:r>
      <w:r w:rsidR="5E0E3349" w:rsidRPr="00682BBA">
        <w:rPr>
          <w:rFonts w:ascii="Times New Roman" w:hAnsi="Times New Roman" w:cs="Times New Roman"/>
          <w:sz w:val="24"/>
          <w:szCs w:val="24"/>
        </w:rPr>
        <w:t xml:space="preserve">. The model fit was robust to the removal of wetlands </w:t>
      </w:r>
      <w:r w:rsidR="0C8E4677" w:rsidRPr="00682BBA">
        <w:rPr>
          <w:rFonts w:ascii="Times New Roman" w:hAnsi="Times New Roman" w:cs="Times New Roman"/>
          <w:sz w:val="24"/>
          <w:szCs w:val="24"/>
        </w:rPr>
        <w:t xml:space="preserve">with mean RMSE </w:t>
      </w:r>
      <w:r w:rsidR="3CD7BB29" w:rsidRPr="00682BBA">
        <w:rPr>
          <w:rFonts w:ascii="Times New Roman" w:hAnsi="Times New Roman" w:cs="Times New Roman"/>
          <w:sz w:val="24"/>
          <w:szCs w:val="24"/>
        </w:rPr>
        <w:t xml:space="preserve">values </w:t>
      </w:r>
      <w:r w:rsidR="0C8E4677" w:rsidRPr="00682BBA">
        <w:rPr>
          <w:rFonts w:ascii="Times New Roman" w:hAnsi="Times New Roman" w:cs="Times New Roman"/>
          <w:sz w:val="24"/>
          <w:szCs w:val="24"/>
        </w:rPr>
        <w:t xml:space="preserve">of </w:t>
      </w:r>
      <w:r w:rsidR="5A7AD522" w:rsidRPr="00682BBA">
        <w:rPr>
          <w:rFonts w:ascii="Times New Roman" w:hAnsi="Times New Roman" w:cs="Times New Roman"/>
          <w:sz w:val="24"/>
          <w:szCs w:val="24"/>
        </w:rPr>
        <w:t xml:space="preserve">3.2lbs </w:t>
      </w:r>
      <w:r w:rsidR="3CD7BB29" w:rsidRPr="00682BBA">
        <w:rPr>
          <w:rFonts w:ascii="Times New Roman" w:hAnsi="Times New Roman" w:cs="Times New Roman"/>
          <w:sz w:val="24"/>
          <w:szCs w:val="24"/>
        </w:rPr>
        <w:t xml:space="preserve">for </w:t>
      </w:r>
      <w:r w:rsidR="5A7AD522" w:rsidRPr="00682BBA">
        <w:rPr>
          <w:rFonts w:ascii="Times New Roman" w:hAnsi="Times New Roman" w:cs="Times New Roman"/>
          <w:sz w:val="24"/>
          <w:szCs w:val="24"/>
        </w:rPr>
        <w:t>TP</w:t>
      </w:r>
      <w:r w:rsidR="3CD7BB29" w:rsidRPr="00682BBA">
        <w:rPr>
          <w:rFonts w:ascii="Times New Roman" w:hAnsi="Times New Roman" w:cs="Times New Roman"/>
          <w:sz w:val="24"/>
          <w:szCs w:val="24"/>
        </w:rPr>
        <w:t>, 3.5lbs for TN, 4.2lbs for DRP, 7.5lbs for NO</w:t>
      </w:r>
      <w:r w:rsidR="53AA40C5" w:rsidRPr="00682BBA">
        <w:rPr>
          <w:rFonts w:ascii="Times New Roman" w:hAnsi="Times New Roman" w:cs="Times New Roman"/>
          <w:sz w:val="24"/>
          <w:szCs w:val="24"/>
          <w:vertAlign w:val="subscript"/>
        </w:rPr>
        <w:t>x</w:t>
      </w:r>
      <w:r w:rsidR="3CD7BB29" w:rsidRPr="00682BBA">
        <w:rPr>
          <w:rFonts w:ascii="Times New Roman" w:hAnsi="Times New Roman" w:cs="Times New Roman"/>
          <w:sz w:val="24"/>
          <w:szCs w:val="24"/>
        </w:rPr>
        <w:t>, and 4.7lbs for NH</w:t>
      </w:r>
      <w:r w:rsidR="1D6DA954" w:rsidRPr="00682BBA">
        <w:rPr>
          <w:rFonts w:ascii="Times New Roman" w:hAnsi="Times New Roman" w:cs="Times New Roman"/>
          <w:sz w:val="24"/>
          <w:szCs w:val="24"/>
          <w:vertAlign w:val="subscript"/>
        </w:rPr>
        <w:t>4</w:t>
      </w:r>
      <w:r w:rsidR="3CD7BB29" w:rsidRPr="00682BBA">
        <w:rPr>
          <w:rFonts w:ascii="Times New Roman" w:hAnsi="Times New Roman" w:cs="Times New Roman"/>
          <w:sz w:val="24"/>
          <w:szCs w:val="24"/>
        </w:rPr>
        <w:t xml:space="preserve">. </w:t>
      </w:r>
      <w:r w:rsidR="53DF174C" w:rsidRPr="00682BBA">
        <w:rPr>
          <w:rFonts w:ascii="Times New Roman" w:hAnsi="Times New Roman" w:cs="Times New Roman"/>
          <w:sz w:val="24"/>
          <w:szCs w:val="24"/>
        </w:rPr>
        <w:t xml:space="preserve">We then applied each new model to predict nutrient retention at the removed wetland and found </w:t>
      </w:r>
      <w:r w:rsidR="5508F34B" w:rsidRPr="00682BBA">
        <w:rPr>
          <w:rFonts w:ascii="Times New Roman" w:hAnsi="Times New Roman" w:cs="Times New Roman"/>
          <w:sz w:val="24"/>
          <w:szCs w:val="24"/>
        </w:rPr>
        <w:t>that mean RMSE when predicting wetlands that were not included in the model was similar to predictions when data was include</w:t>
      </w:r>
      <w:r w:rsidR="2975EB85" w:rsidRPr="00682BBA">
        <w:rPr>
          <w:rFonts w:ascii="Times New Roman" w:hAnsi="Times New Roman" w:cs="Times New Roman"/>
          <w:sz w:val="24"/>
          <w:szCs w:val="24"/>
        </w:rPr>
        <w:t>d</w:t>
      </w:r>
      <w:r w:rsidR="5508F34B" w:rsidRPr="00682BBA">
        <w:rPr>
          <w:rFonts w:ascii="Times New Roman" w:hAnsi="Times New Roman" w:cs="Times New Roman"/>
          <w:sz w:val="24"/>
          <w:szCs w:val="24"/>
        </w:rPr>
        <w:t xml:space="preserve"> (mean RMSE: 3.1lbs TP, 3.3lbs TN, 4.2lbs DRP, 9lbs NOX, 4.6lbs NH</w:t>
      </w:r>
      <w:r w:rsidR="2BD38674" w:rsidRPr="00682BBA">
        <w:rPr>
          <w:rFonts w:ascii="Times New Roman" w:hAnsi="Times New Roman" w:cs="Times New Roman"/>
          <w:sz w:val="24"/>
          <w:szCs w:val="24"/>
          <w:vertAlign w:val="subscript"/>
        </w:rPr>
        <w:t>4</w:t>
      </w:r>
      <w:r w:rsidR="5508F34B" w:rsidRPr="00682BBA">
        <w:rPr>
          <w:rFonts w:ascii="Times New Roman" w:hAnsi="Times New Roman" w:cs="Times New Roman"/>
          <w:sz w:val="24"/>
          <w:szCs w:val="24"/>
        </w:rPr>
        <w:t xml:space="preserve">). </w:t>
      </w:r>
      <w:r w:rsidR="4854E070" w:rsidRPr="00682BBA">
        <w:rPr>
          <w:rFonts w:ascii="Times New Roman" w:hAnsi="Times New Roman" w:cs="Times New Roman"/>
          <w:sz w:val="24"/>
          <w:szCs w:val="24"/>
        </w:rPr>
        <w:t>Wetlands did however 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r>
      <w:r w:rsidR="00231D1E" w:rsidRPr="00682BBA">
        <w:rPr>
          <w:rFonts w:ascii="Times New Roman" w:hAnsi="Times New Roman" w:cs="Times New Roman"/>
          <w:sz w:val="24"/>
          <w:szCs w:val="24"/>
          <w:highlight w:val="yellow"/>
        </w:rPr>
        <w:fldChar w:fldCharType="separate"/>
      </w:r>
      <w:r w:rsidR="18C30274" w:rsidRPr="00682BBA">
        <w:rPr>
          <w:rFonts w:ascii="Times New Roman" w:hAnsi="Times New Roman" w:cs="Times New Roman"/>
          <w:sz w:val="24"/>
          <w:szCs w:val="24"/>
        </w:rPr>
        <w:t>Figure S</w:t>
      </w:r>
      <w:r w:rsidR="18C30274"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4854E070" w:rsidRPr="00682BBA">
        <w:rPr>
          <w:rFonts w:ascii="Times New Roman" w:hAnsi="Times New Roman" w:cs="Times New Roman"/>
          <w:sz w:val="24"/>
          <w:szCs w:val="24"/>
        </w:rPr>
        <w:t>).</w:t>
      </w:r>
      <w:ins w:id="133" w:author="Jacquemin, Stephen James" w:date="2026-09-11T13:46:00Z" w16du:dateUtc="2026-09-11T13:46:07Z">
        <w:r w:rsidR="6E819413" w:rsidRPr="5FF1D785">
          <w:rPr>
            <w:rFonts w:ascii="Times New Roman" w:hAnsi="Times New Roman" w:cs="Times New Roman"/>
            <w:sz w:val="24"/>
            <w:szCs w:val="24"/>
          </w:rPr>
          <w:t xml:space="preserve"> </w:t>
        </w:r>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7DC4D94C" w14:textId="51E87129" w:rsidR="00693961" w:rsidRPr="00682BBA" w:rsidRDefault="2EF57A08"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While we found that inflow volume to each wetland had a stronger correlation </w:t>
      </w:r>
      <w:r w:rsidR="6B0A2429" w:rsidRPr="00682BBA">
        <w:rPr>
          <w:rFonts w:ascii="Times New Roman" w:hAnsi="Times New Roman" w:cs="Times New Roman"/>
          <w:sz w:val="24"/>
          <w:szCs w:val="24"/>
        </w:rPr>
        <w:t>with nutrient retention tha</w:t>
      </w:r>
      <w:r w:rsidR="5F2FF4AA" w:rsidRPr="00682BBA">
        <w:rPr>
          <w:rFonts w:ascii="Times New Roman" w:hAnsi="Times New Roman" w:cs="Times New Roman"/>
          <w:sz w:val="24"/>
          <w:szCs w:val="24"/>
        </w:rPr>
        <w:t xml:space="preserve">n </w:t>
      </w:r>
      <w:r w:rsidR="6B0A2429" w:rsidRPr="00682BBA">
        <w:rPr>
          <w:rFonts w:ascii="Times New Roman" w:hAnsi="Times New Roman" w:cs="Times New Roman"/>
          <w:sz w:val="24"/>
          <w:szCs w:val="24"/>
        </w:rPr>
        <w:t>concentration, we found that within</w:t>
      </w:r>
      <w:r w:rsidR="196FE893" w:rsidRPr="00682BBA">
        <w:rPr>
          <w:rFonts w:ascii="Times New Roman" w:hAnsi="Times New Roman" w:cs="Times New Roman"/>
          <w:sz w:val="24"/>
          <w:szCs w:val="24"/>
        </w:rPr>
        <w:t xml:space="preserve"> individual</w:t>
      </w:r>
      <w:r w:rsidR="6B0A2429" w:rsidRPr="00682BBA">
        <w:rPr>
          <w:rFonts w:ascii="Times New Roman" w:hAnsi="Times New Roman" w:cs="Times New Roman"/>
          <w:sz w:val="24"/>
          <w:szCs w:val="24"/>
        </w:rPr>
        <w:t xml:space="preserve"> wetlands concentration </w:t>
      </w:r>
      <w:r w:rsidR="3D387919" w:rsidRPr="00682BBA">
        <w:rPr>
          <w:rFonts w:ascii="Times New Roman" w:hAnsi="Times New Roman" w:cs="Times New Roman"/>
          <w:sz w:val="24"/>
          <w:szCs w:val="24"/>
        </w:rPr>
        <w:t xml:space="preserve">often </w:t>
      </w:r>
      <w:r w:rsidR="60847A5C" w:rsidRPr="00682BBA">
        <w:rPr>
          <w:rFonts w:ascii="Times New Roman" w:hAnsi="Times New Roman" w:cs="Times New Roman"/>
          <w:sz w:val="24"/>
          <w:szCs w:val="24"/>
        </w:rPr>
        <w:t>was</w:t>
      </w:r>
      <w:r w:rsidR="3D387919" w:rsidRPr="00682BBA">
        <w:rPr>
          <w:rFonts w:ascii="Times New Roman" w:hAnsi="Times New Roman" w:cs="Times New Roman"/>
          <w:sz w:val="24"/>
          <w:szCs w:val="24"/>
        </w:rPr>
        <w:t xml:space="preserve"> a similar or occasionally</w:t>
      </w:r>
      <w:r w:rsidR="6B0A2429" w:rsidRPr="00682BBA">
        <w:rPr>
          <w:rFonts w:ascii="Times New Roman" w:hAnsi="Times New Roman" w:cs="Times New Roman"/>
          <w:sz w:val="24"/>
          <w:szCs w:val="24"/>
        </w:rPr>
        <w:t xml:space="preserve"> a</w:t>
      </w:r>
      <w:r w:rsidR="1BAD621C" w:rsidRPr="00682BBA">
        <w:rPr>
          <w:rFonts w:ascii="Times New Roman" w:hAnsi="Times New Roman" w:cs="Times New Roman"/>
          <w:sz w:val="24"/>
          <w:szCs w:val="24"/>
        </w:rPr>
        <w:t xml:space="preserve"> more</w:t>
      </w:r>
      <w:r w:rsidR="6B0A2429" w:rsidRPr="00682BBA">
        <w:rPr>
          <w:rFonts w:ascii="Times New Roman" w:hAnsi="Times New Roman" w:cs="Times New Roman"/>
          <w:sz w:val="24"/>
          <w:szCs w:val="24"/>
        </w:rPr>
        <w:t xml:space="preserve"> important </w:t>
      </w:r>
      <w:r w:rsidR="60847A5C" w:rsidRPr="00682BBA">
        <w:rPr>
          <w:rFonts w:ascii="Times New Roman" w:hAnsi="Times New Roman" w:cs="Times New Roman"/>
          <w:sz w:val="24"/>
          <w:szCs w:val="24"/>
        </w:rPr>
        <w:t>predictor of nutrient retention</w:t>
      </w:r>
      <w:r w:rsidR="42F83AA2" w:rsidRPr="00682BBA">
        <w:rPr>
          <w:rFonts w:ascii="Times New Roman" w:hAnsi="Times New Roman" w:cs="Times New Roman"/>
          <w:sz w:val="24"/>
          <w:szCs w:val="24"/>
        </w:rPr>
        <w:t xml:space="preserve"> than inflowing volume</w:t>
      </w:r>
      <w:r w:rsidR="1BAD621C" w:rsidRPr="00682BBA">
        <w:rPr>
          <w:rFonts w:ascii="Times New Roman" w:hAnsi="Times New Roman" w:cs="Times New Roman"/>
          <w:sz w:val="24"/>
          <w:szCs w:val="24"/>
        </w:rPr>
        <w:t xml:space="preserve">. </w:t>
      </w:r>
      <w:r w:rsidR="4C2B3473" w:rsidRPr="00682BBA">
        <w:rPr>
          <w:rFonts w:ascii="Times New Roman" w:hAnsi="Times New Roman" w:cs="Times New Roman"/>
          <w:sz w:val="24"/>
          <w:szCs w:val="24"/>
        </w:rPr>
        <w:t>We made linear models</w:t>
      </w:r>
      <w:r w:rsidR="2949CC8B" w:rsidRPr="00682BBA">
        <w:rPr>
          <w:rFonts w:ascii="Times New Roman" w:hAnsi="Times New Roman" w:cs="Times New Roman"/>
          <w:sz w:val="24"/>
          <w:szCs w:val="24"/>
        </w:rPr>
        <w:t xml:space="preserve"> predicting nutrient retention by </w:t>
      </w:r>
      <w:r w:rsidR="7CDD21AD" w:rsidRPr="00682BBA">
        <w:rPr>
          <w:rFonts w:ascii="Times New Roman" w:hAnsi="Times New Roman" w:cs="Times New Roman"/>
          <w:sz w:val="24"/>
          <w:szCs w:val="24"/>
        </w:rPr>
        <w:t>inflowing volume and concentration</w:t>
      </w:r>
      <w:r w:rsidR="4C2B3473" w:rsidRPr="00682BBA">
        <w:rPr>
          <w:rFonts w:ascii="Times New Roman" w:hAnsi="Times New Roman" w:cs="Times New Roman"/>
          <w:sz w:val="24"/>
          <w:szCs w:val="24"/>
        </w:rPr>
        <w:t xml:space="preserve"> </w:t>
      </w:r>
      <w:r w:rsidR="113D0A89" w:rsidRPr="00682BBA">
        <w:rPr>
          <w:rFonts w:ascii="Times New Roman" w:hAnsi="Times New Roman" w:cs="Times New Roman"/>
          <w:sz w:val="24"/>
          <w:szCs w:val="24"/>
        </w:rPr>
        <w:t>for each</w:t>
      </w:r>
      <w:r w:rsidR="4C2B3473" w:rsidRPr="00682BBA">
        <w:rPr>
          <w:rFonts w:ascii="Times New Roman" w:hAnsi="Times New Roman" w:cs="Times New Roman"/>
          <w:sz w:val="24"/>
          <w:szCs w:val="24"/>
        </w:rPr>
        <w:t xml:space="preserve"> individual wetland</w:t>
      </w:r>
      <w:r w:rsidR="113D0A89" w:rsidRPr="00682BBA">
        <w:rPr>
          <w:rFonts w:ascii="Times New Roman" w:hAnsi="Times New Roman" w:cs="Times New Roman"/>
          <w:sz w:val="24"/>
          <w:szCs w:val="24"/>
        </w:rPr>
        <w:t xml:space="preserve"> and </w:t>
      </w:r>
      <w:r w:rsidR="7161D3BF" w:rsidRPr="00682BBA">
        <w:rPr>
          <w:rFonts w:ascii="Times New Roman" w:hAnsi="Times New Roman" w:cs="Times New Roman"/>
          <w:sz w:val="24"/>
          <w:szCs w:val="24"/>
        </w:rPr>
        <w:t>predictor</w:t>
      </w:r>
      <w:r w:rsidR="7CDD21AD" w:rsidRPr="00682BBA">
        <w:rPr>
          <w:rFonts w:ascii="Times New Roman" w:hAnsi="Times New Roman" w:cs="Times New Roman"/>
          <w:sz w:val="24"/>
          <w:szCs w:val="24"/>
        </w:rPr>
        <w:t xml:space="preserve"> </w:t>
      </w:r>
      <w:r w:rsidR="5644CC4C" w:rsidRPr="00682BBA">
        <w:rPr>
          <w:rFonts w:ascii="Times New Roman" w:hAnsi="Times New Roman" w:cs="Times New Roman"/>
          <w:sz w:val="24"/>
          <w:szCs w:val="24"/>
        </w:rPr>
        <w:t>t-value</w:t>
      </w:r>
      <w:r w:rsidR="7161D3BF" w:rsidRPr="00682BBA">
        <w:rPr>
          <w:rFonts w:ascii="Times New Roman" w:hAnsi="Times New Roman" w:cs="Times New Roman"/>
          <w:sz w:val="24"/>
          <w:szCs w:val="24"/>
        </w:rPr>
        <w:t xml:space="preserve">s </w:t>
      </w:r>
      <w:r w:rsidR="7161D3BF" w:rsidRPr="5FF1D785">
        <w:rPr>
          <w:rFonts w:ascii="Times New Roman" w:hAnsi="Times New Roman" w:cs="Times New Roman"/>
          <w:sz w:val="24"/>
          <w:szCs w:val="24"/>
        </w:rPr>
        <w:t xml:space="preserve">indicate that </w:t>
      </w:r>
      <w:r w:rsidR="14D442AC" w:rsidRPr="00682BBA">
        <w:rPr>
          <w:rFonts w:ascii="Times New Roman" w:hAnsi="Times New Roman" w:cs="Times New Roman"/>
          <w:sz w:val="24"/>
          <w:szCs w:val="24"/>
        </w:rPr>
        <w:t>concentration is sometimes a more significant predictor and often a similarly important predictor</w:t>
      </w:r>
      <w:r w:rsidR="5C7AF02A" w:rsidRPr="00682BBA">
        <w:rPr>
          <w:rFonts w:ascii="Times New Roman" w:hAnsi="Times New Roman" w:cs="Times New Roman"/>
          <w:sz w:val="24"/>
          <w:szCs w:val="24"/>
        </w:rPr>
        <w:t xml:space="preserve"> to inflowing volume</w:t>
      </w:r>
      <w:r w:rsidR="1639688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5C57BA20" w:rsidRPr="00682BBA">
        <w:rPr>
          <w:rFonts w:ascii="Times New Roman" w:hAnsi="Times New Roman" w:cs="Times New Roman"/>
          <w:sz w:val="24"/>
          <w:szCs w:val="24"/>
        </w:rPr>
        <w:t xml:space="preserve">Figure </w:t>
      </w:r>
      <w:r w:rsidR="5C57BA20"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16396884" w:rsidRPr="00682BBA">
        <w:rPr>
          <w:rFonts w:ascii="Times New Roman" w:hAnsi="Times New Roman" w:cs="Times New Roman"/>
          <w:sz w:val="24"/>
          <w:szCs w:val="24"/>
        </w:rPr>
        <w:t>).</w:t>
      </w:r>
      <w:r w:rsidR="7C15C2E2" w:rsidRPr="00682BBA">
        <w:rPr>
          <w:rFonts w:ascii="Times New Roman" w:hAnsi="Times New Roman" w:cs="Times New Roman"/>
          <w:sz w:val="24"/>
          <w:szCs w:val="24"/>
        </w:rPr>
        <w:t xml:space="preserve"> </w:t>
      </w:r>
      <w:r w:rsidR="64015903" w:rsidRPr="00682BBA">
        <w:rPr>
          <w:rFonts w:ascii="Times New Roman" w:hAnsi="Times New Roman" w:cs="Times New Roman"/>
          <w:sz w:val="24"/>
          <w:szCs w:val="24"/>
        </w:rPr>
        <w:t>Based on model t-values</w:t>
      </w:r>
      <w:r w:rsidR="1113016B" w:rsidRPr="00682BBA">
        <w:rPr>
          <w:rFonts w:ascii="Times New Roman" w:hAnsi="Times New Roman" w:cs="Times New Roman"/>
          <w:sz w:val="24"/>
          <w:szCs w:val="24"/>
        </w:rPr>
        <w:t>,</w:t>
      </w:r>
      <w:r w:rsidR="64015903" w:rsidRPr="00682BBA">
        <w:rPr>
          <w:rFonts w:ascii="Times New Roman" w:hAnsi="Times New Roman" w:cs="Times New Roman"/>
          <w:sz w:val="24"/>
          <w:szCs w:val="24"/>
        </w:rPr>
        <w:t xml:space="preserve"> TP</w:t>
      </w:r>
      <w:r w:rsidR="4E2932C2" w:rsidRPr="00682BBA">
        <w:rPr>
          <w:rFonts w:ascii="Times New Roman" w:hAnsi="Times New Roman" w:cs="Times New Roman"/>
          <w:sz w:val="24"/>
          <w:szCs w:val="24"/>
        </w:rPr>
        <w:t xml:space="preserve"> concentration </w:t>
      </w:r>
      <w:r w:rsidR="64015903" w:rsidRPr="00682BBA">
        <w:rPr>
          <w:rFonts w:ascii="Times New Roman" w:hAnsi="Times New Roman" w:cs="Times New Roman"/>
          <w:sz w:val="24"/>
          <w:szCs w:val="24"/>
        </w:rPr>
        <w:t xml:space="preserve">was a more significant predictor than inflowing volume at </w:t>
      </w:r>
      <w:commentRangeStart w:id="134"/>
      <w:r w:rsidR="3145BA7D" w:rsidRPr="5FF1D785">
        <w:rPr>
          <w:rFonts w:ascii="Times New Roman" w:hAnsi="Times New Roman" w:cs="Times New Roman"/>
          <w:sz w:val="24"/>
          <w:szCs w:val="24"/>
          <w:highlight w:val="yellow"/>
          <w:rPrChange w:id="135" w:author="Ganming Liu" w:date="2026-09-09T23:47:00Z" w16du:dateUtc="2026-09-09T23:47:44Z">
            <w:rPr>
              <w:rFonts w:ascii="Times New Roman" w:hAnsi="Times New Roman" w:cs="Times New Roman"/>
              <w:sz w:val="24"/>
              <w:szCs w:val="24"/>
            </w:rPr>
          </w:rPrChange>
        </w:rPr>
        <w:t>2</w:t>
      </w:r>
      <w:commentRangeEnd w:id="134"/>
      <w:r w:rsidR="00EB4B6E" w:rsidRPr="00682BBA">
        <w:rPr>
          <w:rStyle w:val="CommentReference"/>
          <w:rFonts w:ascii="Times New Roman" w:hAnsi="Times New Roman" w:cs="Times New Roman"/>
          <w:sz w:val="24"/>
          <w:szCs w:val="24"/>
        </w:rPr>
        <w:commentReference w:id="134"/>
      </w:r>
      <w:r w:rsidR="64015903" w:rsidRPr="00682BBA">
        <w:rPr>
          <w:rFonts w:ascii="Times New Roman" w:hAnsi="Times New Roman" w:cs="Times New Roman"/>
          <w:sz w:val="24"/>
          <w:szCs w:val="24"/>
        </w:rPr>
        <w:t xml:space="preserve"> wetlands</w:t>
      </w:r>
      <w:r w:rsidR="582EB194" w:rsidRPr="00682BBA">
        <w:rPr>
          <w:rFonts w:ascii="Times New Roman" w:hAnsi="Times New Roman" w:cs="Times New Roman"/>
          <w:sz w:val="24"/>
          <w:szCs w:val="24"/>
        </w:rPr>
        <w:t xml:space="preserve"> and</w:t>
      </w:r>
      <w:r w:rsidR="64015903" w:rsidRPr="00682BBA">
        <w:rPr>
          <w:rFonts w:ascii="Times New Roman" w:hAnsi="Times New Roman" w:cs="Times New Roman"/>
          <w:sz w:val="24"/>
          <w:szCs w:val="24"/>
        </w:rPr>
        <w:t xml:space="preserve"> </w:t>
      </w:r>
      <w:r w:rsidR="582EB194" w:rsidRPr="00682BBA">
        <w:rPr>
          <w:rFonts w:ascii="Times New Roman" w:hAnsi="Times New Roman" w:cs="Times New Roman"/>
          <w:sz w:val="24"/>
          <w:szCs w:val="24"/>
        </w:rPr>
        <w:t>w</w:t>
      </w:r>
      <w:r w:rsidR="65A3B23E" w:rsidRPr="00682BBA">
        <w:rPr>
          <w:rFonts w:ascii="Times New Roman" w:hAnsi="Times New Roman" w:cs="Times New Roman"/>
          <w:sz w:val="24"/>
          <w:szCs w:val="24"/>
        </w:rPr>
        <w:t xml:space="preserve">ithin the same </w:t>
      </w:r>
      <w:r w:rsidR="38048E44" w:rsidRPr="00682BBA">
        <w:rPr>
          <w:rFonts w:ascii="Times New Roman" w:hAnsi="Times New Roman" w:cs="Times New Roman"/>
          <w:sz w:val="24"/>
          <w:szCs w:val="24"/>
        </w:rPr>
        <w:t xml:space="preserve">order of </w:t>
      </w:r>
      <w:r w:rsidR="65A3B23E" w:rsidRPr="00682BBA">
        <w:rPr>
          <w:rFonts w:ascii="Times New Roman" w:hAnsi="Times New Roman" w:cs="Times New Roman"/>
          <w:sz w:val="24"/>
          <w:szCs w:val="24"/>
        </w:rPr>
        <w:t>magnitude</w:t>
      </w:r>
      <w:r w:rsidR="62876561" w:rsidRPr="00682BBA">
        <w:rPr>
          <w:rFonts w:ascii="Times New Roman" w:hAnsi="Times New Roman" w:cs="Times New Roman"/>
          <w:sz w:val="24"/>
          <w:szCs w:val="24"/>
        </w:rPr>
        <w:t xml:space="preserve"> </w:t>
      </w:r>
      <w:r w:rsidR="65A3B23E" w:rsidRPr="00682BBA">
        <w:rPr>
          <w:rFonts w:ascii="Times New Roman" w:hAnsi="Times New Roman" w:cs="Times New Roman"/>
          <w:sz w:val="24"/>
          <w:szCs w:val="24"/>
        </w:rPr>
        <w:t>at 8 more wetlands</w:t>
      </w:r>
      <w:r w:rsidR="582EB194" w:rsidRPr="00682BBA">
        <w:rPr>
          <w:rFonts w:ascii="Times New Roman" w:hAnsi="Times New Roman" w:cs="Times New Roman"/>
          <w:sz w:val="24"/>
          <w:szCs w:val="24"/>
        </w:rPr>
        <w:t xml:space="preserve">. </w:t>
      </w:r>
      <w:r w:rsidR="7ADEAF3F" w:rsidRPr="00682BBA">
        <w:rPr>
          <w:rFonts w:ascii="Times New Roman" w:hAnsi="Times New Roman" w:cs="Times New Roman"/>
          <w:sz w:val="24"/>
          <w:szCs w:val="24"/>
        </w:rPr>
        <w:t>TN concentration</w:t>
      </w:r>
      <w:r w:rsidR="0AA687A1" w:rsidRPr="00682BBA">
        <w:rPr>
          <w:rFonts w:ascii="Times New Roman" w:hAnsi="Times New Roman" w:cs="Times New Roman"/>
          <w:sz w:val="24"/>
          <w:szCs w:val="24"/>
        </w:rPr>
        <w:t xml:space="preserve"> was a more significant predictor than inflowing volume at </w:t>
      </w:r>
      <w:r w:rsidR="0AA687A1" w:rsidRPr="5FF1D785">
        <w:rPr>
          <w:rFonts w:ascii="Times New Roman" w:hAnsi="Times New Roman" w:cs="Times New Roman"/>
          <w:sz w:val="24"/>
          <w:szCs w:val="24"/>
          <w:highlight w:val="yellow"/>
          <w:rPrChange w:id="136" w:author="Ganming Liu" w:date="2026-09-09T23:47:00Z" w16du:dateUtc="2026-09-09T23:47:49Z">
            <w:rPr>
              <w:rFonts w:ascii="Times New Roman" w:hAnsi="Times New Roman" w:cs="Times New Roman"/>
              <w:sz w:val="24"/>
              <w:szCs w:val="24"/>
            </w:rPr>
          </w:rPrChange>
        </w:rPr>
        <w:t>4</w:t>
      </w:r>
      <w:r w:rsidR="0AA687A1" w:rsidRPr="5FF1D785">
        <w:rPr>
          <w:rFonts w:ascii="Times New Roman" w:hAnsi="Times New Roman" w:cs="Times New Roman"/>
          <w:sz w:val="24"/>
          <w:szCs w:val="24"/>
        </w:rPr>
        <w:t xml:space="preserve"> wetlands and within the same magnitude at </w:t>
      </w:r>
      <w:r w:rsidR="30EE2483" w:rsidRPr="5FF1D785">
        <w:rPr>
          <w:rFonts w:ascii="Times New Roman" w:hAnsi="Times New Roman" w:cs="Times New Roman"/>
          <w:sz w:val="24"/>
          <w:szCs w:val="24"/>
          <w:highlight w:val="yellow"/>
          <w:rPrChange w:id="137" w:author="Ganming Liu" w:date="2026-09-09T23:47:00Z" w16du:dateUtc="2026-09-09T23:47:54Z">
            <w:rPr>
              <w:rFonts w:ascii="Times New Roman" w:hAnsi="Times New Roman" w:cs="Times New Roman"/>
              <w:sz w:val="24"/>
              <w:szCs w:val="24"/>
            </w:rPr>
          </w:rPrChange>
        </w:rPr>
        <w:t>7</w:t>
      </w:r>
      <w:r w:rsidR="30EE2483" w:rsidRPr="5FF1D785">
        <w:rPr>
          <w:rFonts w:ascii="Times New Roman" w:hAnsi="Times New Roman" w:cs="Times New Roman"/>
          <w:sz w:val="24"/>
          <w:szCs w:val="24"/>
        </w:rPr>
        <w:t xml:space="preserve"> more wetlands</w:t>
      </w:r>
      <w:r w:rsidR="582EB194" w:rsidRPr="00682BBA">
        <w:rPr>
          <w:rFonts w:ascii="Times New Roman" w:hAnsi="Times New Roman" w:cs="Times New Roman"/>
          <w:sz w:val="24"/>
          <w:szCs w:val="24"/>
        </w:rPr>
        <w:t>.</w:t>
      </w:r>
      <w:r w:rsidR="30EE2483" w:rsidRPr="00682BBA">
        <w:rPr>
          <w:rFonts w:ascii="Times New Roman" w:hAnsi="Times New Roman" w:cs="Times New Roman"/>
          <w:sz w:val="24"/>
          <w:szCs w:val="24"/>
        </w:rPr>
        <w:t xml:space="preserve"> </w:t>
      </w:r>
      <w:r w:rsidR="5EE8B843" w:rsidRPr="00682BBA">
        <w:rPr>
          <w:rFonts w:ascii="Times New Roman" w:hAnsi="Times New Roman" w:cs="Times New Roman"/>
          <w:sz w:val="24"/>
          <w:szCs w:val="24"/>
        </w:rPr>
        <w:t xml:space="preserve">DRP concentration was a more significant predictor than inflowing volume at </w:t>
      </w:r>
      <w:r w:rsidR="5EE8B843" w:rsidRPr="5FF1D785">
        <w:rPr>
          <w:rFonts w:ascii="Times New Roman" w:hAnsi="Times New Roman" w:cs="Times New Roman"/>
          <w:sz w:val="24"/>
          <w:szCs w:val="24"/>
          <w:highlight w:val="yellow"/>
          <w:rPrChange w:id="138" w:author="Ganming Liu" w:date="2026-09-09T23:47:00Z" w16du:dateUtc="2026-09-09T23:47:58Z">
            <w:rPr>
              <w:rFonts w:ascii="Times New Roman" w:hAnsi="Times New Roman" w:cs="Times New Roman"/>
              <w:sz w:val="24"/>
              <w:szCs w:val="24"/>
            </w:rPr>
          </w:rPrChange>
        </w:rPr>
        <w:t>3</w:t>
      </w:r>
      <w:r w:rsidR="5EE8B843" w:rsidRPr="5FF1D785">
        <w:rPr>
          <w:rFonts w:ascii="Times New Roman" w:hAnsi="Times New Roman" w:cs="Times New Roman"/>
          <w:sz w:val="24"/>
          <w:szCs w:val="24"/>
        </w:rPr>
        <w:t xml:space="preserve"> wetlands and within the same magnitude at </w:t>
      </w:r>
      <w:r w:rsidR="5EE8B843" w:rsidRPr="5FF1D785">
        <w:rPr>
          <w:rFonts w:ascii="Times New Roman" w:hAnsi="Times New Roman" w:cs="Times New Roman"/>
          <w:sz w:val="24"/>
          <w:szCs w:val="24"/>
          <w:highlight w:val="yellow"/>
          <w:rPrChange w:id="139" w:author="Ganming Liu" w:date="2026-09-09T23:48:00Z" w16du:dateUtc="2026-09-09T23:48:03Z">
            <w:rPr>
              <w:rFonts w:ascii="Times New Roman" w:hAnsi="Times New Roman" w:cs="Times New Roman"/>
              <w:sz w:val="24"/>
              <w:szCs w:val="24"/>
            </w:rPr>
          </w:rPrChange>
        </w:rPr>
        <w:t>7</w:t>
      </w:r>
      <w:r w:rsidR="5EE8B843" w:rsidRPr="5FF1D785">
        <w:rPr>
          <w:rFonts w:ascii="Times New Roman" w:hAnsi="Times New Roman" w:cs="Times New Roman"/>
          <w:sz w:val="24"/>
          <w:szCs w:val="24"/>
        </w:rPr>
        <w:t xml:space="preserve"> more wetlands</w:t>
      </w:r>
      <w:r w:rsidR="582EB194" w:rsidRPr="00682BBA">
        <w:rPr>
          <w:rFonts w:ascii="Times New Roman" w:hAnsi="Times New Roman" w:cs="Times New Roman"/>
          <w:sz w:val="24"/>
          <w:szCs w:val="24"/>
        </w:rPr>
        <w:t>.</w:t>
      </w:r>
      <w:r w:rsidR="5EE8B843" w:rsidRPr="00682BBA">
        <w:rPr>
          <w:rFonts w:ascii="Times New Roman" w:hAnsi="Times New Roman" w:cs="Times New Roman"/>
          <w:sz w:val="24"/>
          <w:szCs w:val="24"/>
        </w:rPr>
        <w:t xml:space="preserve"> N</w:t>
      </w:r>
      <w:r w:rsidR="2D87D234" w:rsidRPr="00682BBA">
        <w:rPr>
          <w:rFonts w:ascii="Times New Roman" w:hAnsi="Times New Roman" w:cs="Times New Roman"/>
          <w:sz w:val="24"/>
          <w:szCs w:val="24"/>
        </w:rPr>
        <w:t>O</w:t>
      </w:r>
      <w:r w:rsidR="2D87D234" w:rsidRPr="00682BBA">
        <w:rPr>
          <w:rFonts w:ascii="Times New Roman" w:hAnsi="Times New Roman" w:cs="Times New Roman"/>
          <w:sz w:val="24"/>
          <w:szCs w:val="24"/>
          <w:vertAlign w:val="subscript"/>
        </w:rPr>
        <w:t>x</w:t>
      </w:r>
      <w:r w:rsidR="5EE8B843" w:rsidRPr="00682BBA">
        <w:rPr>
          <w:rFonts w:ascii="Times New Roman" w:hAnsi="Times New Roman" w:cs="Times New Roman"/>
          <w:sz w:val="24"/>
          <w:szCs w:val="24"/>
        </w:rPr>
        <w:t xml:space="preserve"> </w:t>
      </w:r>
      <w:r w:rsidR="00BC7E1B" w:rsidRPr="00682BBA">
        <w:rPr>
          <w:rFonts w:ascii="Times New Roman" w:hAnsi="Times New Roman" w:cs="Times New Roman"/>
          <w:sz w:val="24"/>
          <w:szCs w:val="24"/>
        </w:rPr>
        <w:t xml:space="preserve">concentration was a more significant predictor than inflowing volume at </w:t>
      </w:r>
      <w:r w:rsidR="73F6C2F1" w:rsidRPr="00682BBA">
        <w:rPr>
          <w:rFonts w:ascii="Times New Roman" w:hAnsi="Times New Roman" w:cs="Times New Roman"/>
          <w:sz w:val="24"/>
          <w:szCs w:val="24"/>
        </w:rPr>
        <w:t>6</w:t>
      </w:r>
      <w:r w:rsidR="00BC7E1B" w:rsidRPr="00682BBA">
        <w:rPr>
          <w:rFonts w:ascii="Times New Roman" w:hAnsi="Times New Roman" w:cs="Times New Roman"/>
          <w:sz w:val="24"/>
          <w:szCs w:val="24"/>
        </w:rPr>
        <w:t xml:space="preserve"> wetlands and within the same </w:t>
      </w:r>
      <w:r w:rsidR="00BC7E1B" w:rsidRPr="5FF1D785">
        <w:rPr>
          <w:rFonts w:ascii="Times New Roman" w:hAnsi="Times New Roman" w:cs="Times New Roman"/>
          <w:sz w:val="24"/>
          <w:szCs w:val="24"/>
        </w:rPr>
        <w:t xml:space="preserve">magnitude at </w:t>
      </w:r>
      <w:r w:rsidR="0A064DEE" w:rsidRPr="00682BBA">
        <w:rPr>
          <w:rFonts w:ascii="Times New Roman" w:hAnsi="Times New Roman" w:cs="Times New Roman"/>
          <w:sz w:val="24"/>
          <w:szCs w:val="24"/>
        </w:rPr>
        <w:t>4</w:t>
      </w:r>
      <w:r w:rsidR="00BC7E1B" w:rsidRPr="00682BBA">
        <w:rPr>
          <w:rFonts w:ascii="Times New Roman" w:hAnsi="Times New Roman" w:cs="Times New Roman"/>
          <w:sz w:val="24"/>
          <w:szCs w:val="24"/>
        </w:rPr>
        <w:t xml:space="preserve"> more wetlands</w:t>
      </w:r>
      <w:r w:rsidR="582EB194" w:rsidRPr="00682BBA">
        <w:rPr>
          <w:rFonts w:ascii="Times New Roman" w:hAnsi="Times New Roman" w:cs="Times New Roman"/>
          <w:sz w:val="24"/>
          <w:szCs w:val="24"/>
        </w:rPr>
        <w:t>.</w:t>
      </w:r>
      <w:r w:rsidR="1E123DB7" w:rsidRPr="00682BBA">
        <w:rPr>
          <w:rFonts w:ascii="Times New Roman" w:hAnsi="Times New Roman" w:cs="Times New Roman"/>
          <w:sz w:val="24"/>
          <w:szCs w:val="24"/>
        </w:rPr>
        <w:t xml:space="preserve"> NH</w:t>
      </w:r>
      <w:r w:rsidR="582EB194" w:rsidRPr="00682BBA">
        <w:rPr>
          <w:rFonts w:ascii="Times New Roman" w:hAnsi="Times New Roman" w:cs="Times New Roman"/>
          <w:sz w:val="24"/>
          <w:szCs w:val="24"/>
          <w:vertAlign w:val="subscript"/>
        </w:rPr>
        <w:t>4</w:t>
      </w:r>
      <w:r w:rsidR="1E123DB7" w:rsidRPr="00682BBA">
        <w:rPr>
          <w:rFonts w:ascii="Times New Roman" w:hAnsi="Times New Roman" w:cs="Times New Roman"/>
          <w:sz w:val="24"/>
          <w:szCs w:val="24"/>
        </w:rPr>
        <w:t xml:space="preserve"> concentration was a more significant predictor than inflowing volume at </w:t>
      </w:r>
      <w:r w:rsidR="6EDF9C55" w:rsidRPr="00682BBA">
        <w:rPr>
          <w:rFonts w:ascii="Times New Roman" w:hAnsi="Times New Roman" w:cs="Times New Roman"/>
          <w:sz w:val="24"/>
          <w:szCs w:val="24"/>
        </w:rPr>
        <w:t>3</w:t>
      </w:r>
      <w:r w:rsidR="1E123DB7" w:rsidRPr="00682BBA">
        <w:rPr>
          <w:rFonts w:ascii="Times New Roman" w:hAnsi="Times New Roman" w:cs="Times New Roman"/>
          <w:sz w:val="24"/>
          <w:szCs w:val="24"/>
        </w:rPr>
        <w:t xml:space="preserve"> wetlands and within the same </w:t>
      </w:r>
      <w:r w:rsidR="1E123DB7" w:rsidRPr="5FF1D785">
        <w:rPr>
          <w:rFonts w:ascii="Times New Roman" w:hAnsi="Times New Roman" w:cs="Times New Roman"/>
          <w:sz w:val="24"/>
          <w:szCs w:val="24"/>
        </w:rPr>
        <w:t xml:space="preserve">magnitude at </w:t>
      </w:r>
      <w:r w:rsidR="48F7EDCA" w:rsidRPr="00682BBA">
        <w:rPr>
          <w:rFonts w:ascii="Times New Roman" w:hAnsi="Times New Roman" w:cs="Times New Roman"/>
          <w:sz w:val="24"/>
          <w:szCs w:val="24"/>
        </w:rPr>
        <w:t xml:space="preserve">8 </w:t>
      </w:r>
      <w:r w:rsidR="1E123DB7" w:rsidRPr="00682BBA">
        <w:rPr>
          <w:rFonts w:ascii="Times New Roman" w:hAnsi="Times New Roman" w:cs="Times New Roman"/>
          <w:sz w:val="24"/>
          <w:szCs w:val="24"/>
        </w:rPr>
        <w:t>more wetlands</w:t>
      </w:r>
      <w:r w:rsidR="48F7EDCA" w:rsidRPr="00682BBA">
        <w:rPr>
          <w:rFonts w:ascii="Times New Roman" w:hAnsi="Times New Roman" w:cs="Times New Roman"/>
          <w:sz w:val="24"/>
          <w:szCs w:val="24"/>
        </w:rPr>
        <w:t xml:space="preserve"> (</w:t>
      </w:r>
      <w:r w:rsidR="004248E3" w:rsidRPr="00682BBA">
        <w:rPr>
          <w:rFonts w:ascii="Times New Roman" w:hAnsi="Times New Roman" w:cs="Times New Roman"/>
          <w:sz w:val="24"/>
          <w:szCs w:val="24"/>
        </w:rPr>
        <w:fldChar w:fldCharType="begin"/>
      </w:r>
      <w:r w:rsidR="004248E3" w:rsidRPr="00682BBA">
        <w:rPr>
          <w:rFonts w:ascii="Times New Roman" w:hAnsi="Times New Roman" w:cs="Times New Roman"/>
          <w:sz w:val="24"/>
          <w:szCs w:val="24"/>
        </w:rPr>
        <w:instrText xml:space="preserve"> REF _Ref237355469 \h </w:instrText>
      </w:r>
      <w:r w:rsidR="007E5245" w:rsidRPr="00682BBA">
        <w:rPr>
          <w:rFonts w:ascii="Times New Roman" w:hAnsi="Times New Roman" w:cs="Times New Roman"/>
          <w:sz w:val="24"/>
          <w:szCs w:val="24"/>
        </w:rPr>
        <w:instrText xml:space="preserve"> \* MERGEFORMAT </w:instrText>
      </w:r>
      <w:r w:rsidR="004248E3" w:rsidRPr="00682BBA">
        <w:rPr>
          <w:rFonts w:ascii="Times New Roman" w:hAnsi="Times New Roman" w:cs="Times New Roman"/>
          <w:sz w:val="24"/>
          <w:szCs w:val="24"/>
        </w:rPr>
      </w:r>
      <w:r w:rsidR="004248E3" w:rsidRPr="00682BBA">
        <w:rPr>
          <w:rFonts w:ascii="Times New Roman" w:hAnsi="Times New Roman" w:cs="Times New Roman"/>
          <w:sz w:val="24"/>
          <w:szCs w:val="24"/>
        </w:rPr>
        <w:fldChar w:fldCharType="separate"/>
      </w:r>
      <w:r w:rsidR="1D5B248D" w:rsidRPr="00682BBA">
        <w:rPr>
          <w:rFonts w:ascii="Times New Roman" w:hAnsi="Times New Roman" w:cs="Times New Roman"/>
          <w:sz w:val="24"/>
          <w:szCs w:val="24"/>
        </w:rPr>
        <w:t xml:space="preserve">Figure </w:t>
      </w:r>
      <w:r w:rsidR="1D5B248D" w:rsidRPr="00682BBA">
        <w:rPr>
          <w:rFonts w:ascii="Times New Roman" w:hAnsi="Times New Roman" w:cs="Times New Roman"/>
          <w:noProof/>
          <w:sz w:val="24"/>
          <w:szCs w:val="24"/>
        </w:rPr>
        <w:t>4</w:t>
      </w:r>
      <w:r w:rsidR="004248E3" w:rsidRPr="00682BBA">
        <w:rPr>
          <w:rFonts w:ascii="Times New Roman" w:hAnsi="Times New Roman" w:cs="Times New Roman"/>
          <w:sz w:val="24"/>
          <w:szCs w:val="24"/>
        </w:rPr>
        <w:fldChar w:fldCharType="end"/>
      </w:r>
      <w:r w:rsidR="48F7EDCA" w:rsidRPr="00682BBA">
        <w:rPr>
          <w:rFonts w:ascii="Times New Roman" w:hAnsi="Times New Roman" w:cs="Times New Roman"/>
          <w:sz w:val="24"/>
          <w:szCs w:val="24"/>
        </w:rPr>
        <w:t>).</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564787FB"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understand patterns of nutrient release we </w:t>
      </w:r>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 xml:space="preserve">inflowing concentration, and inflowing volume as predictors 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 xml:space="preserve">lowing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 xml:space="preserve">Inflowing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releases</w:t>
      </w:r>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 xml:space="preserve">Inflowing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p>
    <w:p w14:paraId="2E51D10B" w14:textId="279533F9" w:rsidR="000E7AF9"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E97E25" w:rsidRPr="002157DF">
        <w:rPr>
          <w:rFonts w:ascii="Times New Roman" w:hAnsi="Times New Roman" w:cs="Times New Roman"/>
          <w:b/>
          <w:sz w:val="24"/>
          <w:szCs w:val="24"/>
          <w:u w:val="single"/>
        </w:rPr>
        <w:t xml:space="preserve">Nutrient Retention </w:t>
      </w:r>
      <w:r w:rsidR="006462C5">
        <w:rPr>
          <w:rFonts w:ascii="Times New Roman" w:hAnsi="Times New Roman" w:cs="Times New Roman"/>
          <w:b/>
          <w:bCs/>
          <w:sz w:val="24"/>
          <w:szCs w:val="24"/>
          <w:u w:val="single"/>
        </w:rPr>
        <w:t>O</w:t>
      </w:r>
      <w:r w:rsidR="007122A3" w:rsidRPr="002157DF">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006462C5" w:rsidRPr="002157DF">
        <w:rPr>
          <w:rFonts w:ascii="Times New Roman" w:hAnsi="Times New Roman" w:cs="Times New Roman"/>
          <w:b/>
          <w:bCs/>
          <w:sz w:val="24"/>
          <w:szCs w:val="24"/>
          <w:u w:val="single"/>
        </w:rPr>
        <w:t>ime</w:t>
      </w:r>
    </w:p>
    <w:p w14:paraId="372E6770" w14:textId="5467CF2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over time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 The efficiency of nutrient retention varied from year to year, but there was not a consistent 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6F27C39E" w:rsidR="0091115B" w:rsidRPr="002157DF" w:rsidRDefault="00865273"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00FE1EF7" w:rsidRPr="002157DF">
        <w:rPr>
          <w:rFonts w:ascii="Times New Roman" w:hAnsi="Times New Roman" w:cs="Times New Roman"/>
          <w:b/>
          <w:bCs/>
          <w:sz w:val="24"/>
          <w:szCs w:val="24"/>
          <w:u w:val="single"/>
        </w:rPr>
        <w:t xml:space="preserve">Many Wetlands Are Needed to Meet </w:t>
      </w:r>
      <w:r w:rsidR="004134E5">
        <w:rPr>
          <w:rFonts w:ascii="Times New Roman" w:hAnsi="Times New Roman" w:cs="Times New Roman"/>
          <w:b/>
          <w:bCs/>
          <w:sz w:val="24"/>
          <w:szCs w:val="24"/>
          <w:u w:val="single"/>
        </w:rPr>
        <w:t>Nutrient</w:t>
      </w:r>
      <w:r w:rsidR="004134E5" w:rsidRPr="002157DF">
        <w:rPr>
          <w:rFonts w:ascii="Times New Roman" w:hAnsi="Times New Roman" w:cs="Times New Roman"/>
          <w:b/>
          <w:bCs/>
          <w:sz w:val="24"/>
          <w:szCs w:val="24"/>
          <w:u w:val="single"/>
        </w:rPr>
        <w:t xml:space="preserve"> </w:t>
      </w:r>
      <w:r w:rsidR="00FE1EF7" w:rsidRPr="002157DF">
        <w:rPr>
          <w:rFonts w:ascii="Times New Roman" w:hAnsi="Times New Roman" w:cs="Times New Roman"/>
          <w:b/>
          <w:bCs/>
          <w:sz w:val="24"/>
          <w:szCs w:val="24"/>
          <w:u w:val="single"/>
        </w:rPr>
        <w:t>Retention Goals?</w:t>
      </w:r>
    </w:p>
    <w:p w14:paraId="3E254DB1" w14:textId="58F92795" w:rsidR="00D360E2" w:rsidRDefault="6D9E144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 constructed three scenarios to address how many wetlands would need to be constructed to meet the Maumee TMDL goal</w:t>
      </w:r>
      <w:r w:rsidR="027362F5" w:rsidRPr="00682BBA">
        <w:rPr>
          <w:rFonts w:ascii="Times New Roman" w:hAnsi="Times New Roman" w:cs="Times New Roman"/>
          <w:sz w:val="24"/>
          <w:szCs w:val="24"/>
        </w:rPr>
        <w:t xml:space="preserve"> of 200,000 lbs P retained </w:t>
      </w:r>
      <w:r w:rsidR="4DB39583" w:rsidRPr="00682BBA">
        <w:rPr>
          <w:rFonts w:ascii="Times New Roman" w:hAnsi="Times New Roman" w:cs="Times New Roman"/>
          <w:sz w:val="24"/>
          <w:szCs w:val="24"/>
        </w:rPr>
        <w:t>using wetland systems</w:t>
      </w:r>
      <w:r w:rsidR="365C1DBF" w:rsidRPr="00682BBA">
        <w:rPr>
          <w:rFonts w:ascii="Times New Roman" w:hAnsi="Times New Roman" w:cs="Times New Roman"/>
          <w:sz w:val="24"/>
          <w:szCs w:val="24"/>
        </w:rPr>
        <w:t xml:space="preserve">: </w:t>
      </w:r>
      <w:r w:rsidR="116F69CB" w:rsidRPr="00682BBA">
        <w:rPr>
          <w:rFonts w:ascii="Times New Roman" w:hAnsi="Times New Roman" w:cs="Times New Roman"/>
          <w:sz w:val="24"/>
          <w:szCs w:val="24"/>
        </w:rPr>
        <w:t>t</w:t>
      </w:r>
      <w:r w:rsidR="365C1DBF" w:rsidRPr="00682BBA">
        <w:rPr>
          <w:rFonts w:ascii="Times New Roman" w:hAnsi="Times New Roman" w:cs="Times New Roman"/>
          <w:sz w:val="24"/>
          <w:szCs w:val="24"/>
        </w:rPr>
        <w:t>ypical wetlands (</w:t>
      </w:r>
      <w:r w:rsidR="2FA56FE4" w:rsidRPr="00682BBA">
        <w:rPr>
          <w:rFonts w:ascii="Times New Roman" w:hAnsi="Times New Roman" w:cs="Times New Roman"/>
          <w:sz w:val="24"/>
          <w:szCs w:val="24"/>
        </w:rPr>
        <w:t>i.e., representative of commonly occurring projects across the portfolio, generally with sporadic connectivity to source water; 50th percentile nutrient retention), connected wetlands (wetlands that are hydrologically connected to high nutrient waterways; 75</w:t>
      </w:r>
      <w:r w:rsidR="2FA56FE4" w:rsidRPr="00682BBA">
        <w:rPr>
          <w:rFonts w:ascii="Times New Roman" w:hAnsi="Times New Roman" w:cs="Times New Roman"/>
          <w:sz w:val="24"/>
          <w:szCs w:val="24"/>
          <w:vertAlign w:val="superscript"/>
        </w:rPr>
        <w:t>th</w:t>
      </w:r>
      <w:r w:rsidR="2FA56FE4" w:rsidRPr="00682BBA">
        <w:rPr>
          <w:rFonts w:ascii="Times New Roman" w:hAnsi="Times New Roman" w:cs="Times New Roman"/>
          <w:sz w:val="24"/>
          <w:szCs w:val="24"/>
        </w:rPr>
        <w:t xml:space="preserve"> percentile nutrient retention), and best possible wetlands (the</w:t>
      </w:r>
      <w:r w:rsidR="26771EEC" w:rsidRPr="00682BBA">
        <w:rPr>
          <w:rFonts w:ascii="Times New Roman" w:hAnsi="Times New Roman" w:cs="Times New Roman"/>
          <w:sz w:val="24"/>
          <w:szCs w:val="24"/>
        </w:rPr>
        <w:t xml:space="preserve"> maximum measured wetlands retention in H2Ohio wetlands, this acts as a boundary on the </w:t>
      </w:r>
      <w:r w:rsidR="225EF5FC" w:rsidRPr="00682BBA">
        <w:rPr>
          <w:rFonts w:ascii="Times New Roman" w:hAnsi="Times New Roman" w:cs="Times New Roman"/>
          <w:sz w:val="24"/>
          <w:szCs w:val="24"/>
        </w:rPr>
        <w:t xml:space="preserve">minimum possible wetland acreage). </w:t>
      </w:r>
      <w:r w:rsidR="0CA57159" w:rsidRPr="00682BBA">
        <w:rPr>
          <w:rFonts w:ascii="Times New Roman" w:hAnsi="Times New Roman" w:cs="Times New Roman"/>
          <w:sz w:val="24"/>
          <w:szCs w:val="24"/>
        </w:rPr>
        <w:t xml:space="preserve">We calculated that </w:t>
      </w:r>
      <w:commentRangeStart w:id="140"/>
      <w:r w:rsidR="0CA57159" w:rsidRPr="5FF1D785">
        <w:rPr>
          <w:rFonts w:ascii="Times New Roman" w:hAnsi="Times New Roman" w:cs="Times New Roman"/>
          <w:sz w:val="24"/>
          <w:szCs w:val="24"/>
        </w:rPr>
        <w:t xml:space="preserve">the </w:t>
      </w:r>
      <w:commentRangeEnd w:id="140"/>
      <w:r w:rsidR="00C9549D" w:rsidRPr="5FF1D785">
        <w:rPr>
          <w:rStyle w:val="CommentReference"/>
          <w:rFonts w:ascii="Times New Roman" w:hAnsi="Times New Roman" w:cs="Times New Roman"/>
          <w:sz w:val="24"/>
          <w:szCs w:val="24"/>
        </w:rPr>
        <w:commentReference w:id="140"/>
      </w:r>
      <w:r w:rsidR="0CA57159" w:rsidRPr="5FF1D785">
        <w:rPr>
          <w:rFonts w:ascii="Times New Roman" w:hAnsi="Times New Roman" w:cs="Times New Roman"/>
          <w:sz w:val="24"/>
          <w:szCs w:val="24"/>
        </w:rPr>
        <w:t>total P retention during the HAB season accounting for both wetland retention and runoff prevention was 1.95 lbs/acre for typical wetlands, 5.2 lbs/acre for connected wetlands and 114 lbs/acre for the best possible wetlands</w:t>
      </w:r>
      <w:r w:rsidR="6C2B3070" w:rsidRPr="00682BBA">
        <w:rPr>
          <w:rFonts w:ascii="Times New Roman" w:hAnsi="Times New Roman" w:cs="Times New Roman"/>
          <w:sz w:val="24"/>
          <w:szCs w:val="24"/>
        </w:rPr>
        <w:t xml:space="preserve"> (</w:t>
      </w:r>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6C2B3070" w:rsidRPr="00682BBA">
        <w:rPr>
          <w:rFonts w:ascii="Times New Roman" w:hAnsi="Times New Roman" w:cs="Times New Roman"/>
          <w:sz w:val="24"/>
          <w:szCs w:val="24"/>
        </w:rPr>
        <w:t xml:space="preserve">Table </w:t>
      </w:r>
      <w:r w:rsidR="6C2B3070"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6C2B3070" w:rsidRPr="00682BBA">
        <w:rPr>
          <w:rFonts w:ascii="Times New Roman" w:hAnsi="Times New Roman" w:cs="Times New Roman"/>
          <w:sz w:val="24"/>
          <w:szCs w:val="24"/>
        </w:rPr>
        <w:t>)</w:t>
      </w:r>
      <w:r w:rsidR="0CA57159" w:rsidRPr="00682BBA">
        <w:rPr>
          <w:rFonts w:ascii="Times New Roman" w:hAnsi="Times New Roman" w:cs="Times New Roman"/>
          <w:sz w:val="24"/>
          <w:szCs w:val="24"/>
        </w:rPr>
        <w:t xml:space="preserve">. This </w:t>
      </w:r>
      <w:r w:rsidR="52628744" w:rsidRPr="00682BBA">
        <w:rPr>
          <w:rFonts w:ascii="Times New Roman" w:hAnsi="Times New Roman" w:cs="Times New Roman"/>
          <w:sz w:val="24"/>
          <w:szCs w:val="24"/>
        </w:rPr>
        <w:t>means that 1</w:t>
      </w:r>
      <w:r w:rsidR="008C42B8">
        <w:rPr>
          <w:rFonts w:ascii="Times New Roman" w:hAnsi="Times New Roman" w:cs="Times New Roman"/>
          <w:sz w:val="24"/>
          <w:szCs w:val="24"/>
        </w:rPr>
        <w:t>20</w:t>
      </w:r>
      <w:r w:rsidR="52628744" w:rsidRPr="00682BBA">
        <w:rPr>
          <w:rFonts w:ascii="Times New Roman" w:hAnsi="Times New Roman" w:cs="Times New Roman"/>
          <w:sz w:val="24"/>
          <w:szCs w:val="24"/>
        </w:rPr>
        <w:t xml:space="preserve">,000 acres of typical wetlands, </w:t>
      </w:r>
      <w:r w:rsidR="008C42B8">
        <w:rPr>
          <w:rFonts w:ascii="Times New Roman" w:hAnsi="Times New Roman" w:cs="Times New Roman"/>
          <w:sz w:val="24"/>
          <w:szCs w:val="24"/>
        </w:rPr>
        <w:t>40</w:t>
      </w:r>
      <w:r w:rsidR="52628744" w:rsidRPr="00682BBA">
        <w:rPr>
          <w:rFonts w:ascii="Times New Roman" w:hAnsi="Times New Roman" w:cs="Times New Roman"/>
          <w:sz w:val="24"/>
          <w:szCs w:val="24"/>
        </w:rPr>
        <w:t xml:space="preserve">,000 acres of connected wetlands, or </w:t>
      </w:r>
      <w:r w:rsidR="000279CB">
        <w:rPr>
          <w:rFonts w:ascii="Times New Roman" w:hAnsi="Times New Roman" w:cs="Times New Roman"/>
          <w:sz w:val="24"/>
          <w:szCs w:val="24"/>
        </w:rPr>
        <w:t>2,0</w:t>
      </w:r>
      <w:r w:rsidR="6F633B32" w:rsidRPr="00682BBA">
        <w:rPr>
          <w:rFonts w:ascii="Times New Roman" w:hAnsi="Times New Roman" w:cs="Times New Roman"/>
          <w:sz w:val="24"/>
          <w:szCs w:val="24"/>
        </w:rPr>
        <w:t xml:space="preserve">00 acres of the best possible wetlands would be needed to meet Maumee River TMDL goals. </w:t>
      </w:r>
    </w:p>
    <w:p w14:paraId="1A248E92" w14:textId="65B2F689" w:rsidR="00D360E2" w:rsidRDefault="00D360E2" w:rsidP="002157DF">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same three scenarios to address how many wetlands would be needed to meet proposed nitrogen reduction goals </w:t>
      </w:r>
      <w:r w:rsidR="006E3524">
        <w:rPr>
          <w:rFonts w:ascii="Times New Roman" w:hAnsi="Times New Roman" w:cs="Times New Roman"/>
          <w:sz w:val="24"/>
          <w:szCs w:val="24"/>
        </w:rPr>
        <w:t>of 40% from the 2008 baseline</w:t>
      </w:r>
      <w:r w:rsidR="008A1534">
        <w:rPr>
          <w:rFonts w:ascii="Times New Roman" w:hAnsi="Times New Roman" w:cs="Times New Roman"/>
          <w:sz w:val="24"/>
          <w:szCs w:val="24"/>
        </w:rPr>
        <w:t xml:space="preserve"> </w:t>
      </w:r>
      <w:r w:rsidR="00987919">
        <w:rPr>
          <w:rFonts w:ascii="Times New Roman" w:hAnsi="Times New Roman" w:cs="Times New Roman"/>
          <w:sz w:val="24"/>
          <w:szCs w:val="24"/>
        </w:rPr>
        <w:fldChar w:fldCharType="begin"/>
      </w:r>
      <w:r w:rsidR="00987919">
        <w:rPr>
          <w:rFonts w:ascii="Times New Roman" w:hAnsi="Times New Roman" w:cs="Times New Roman"/>
          <w:sz w:val="24"/>
          <w:szCs w:val="24"/>
        </w:rPr>
        <w:instrText xml:space="preserve"> ADDIN ZOTERO_ITEM CSL_CITATION {"citationID":"EiXf4QZm","properties":{"unsorted":false,"formattedCitation":"(Paerl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r w:rsidR="00987919" w:rsidRPr="00987919">
        <w:rPr>
          <w:rFonts w:ascii="Times New Roman" w:hAnsi="Times New Roman" w:cs="Times New Roman"/>
          <w:sz w:val="24"/>
        </w:rPr>
        <w:t>(Paerl et al. 2024)</w:t>
      </w:r>
      <w:r w:rsidR="00987919">
        <w:rPr>
          <w:rFonts w:ascii="Times New Roman" w:hAnsi="Times New Roman" w:cs="Times New Roman"/>
          <w:sz w:val="24"/>
          <w:szCs w:val="24"/>
        </w:rPr>
        <w:fldChar w:fldCharType="end"/>
      </w:r>
      <w:r w:rsidR="008A1534">
        <w:rPr>
          <w:rFonts w:ascii="Times New Roman" w:hAnsi="Times New Roman" w:cs="Times New Roman"/>
          <w:sz w:val="24"/>
          <w:szCs w:val="24"/>
        </w:rPr>
        <w:t>,</w:t>
      </w:r>
      <w:r w:rsidR="00DF0665">
        <w:rPr>
          <w:rFonts w:ascii="Times New Roman" w:hAnsi="Times New Roman" w:cs="Times New Roman"/>
          <w:sz w:val="24"/>
          <w:szCs w:val="24"/>
        </w:rPr>
        <w:t xml:space="preserve"> by applying the same proportion of the total reduction to </w:t>
      </w:r>
      <w:r w:rsidR="00FA5D61">
        <w:rPr>
          <w:rFonts w:ascii="Times New Roman" w:hAnsi="Times New Roman" w:cs="Times New Roman"/>
          <w:sz w:val="24"/>
          <w:szCs w:val="24"/>
        </w:rPr>
        <w:t xml:space="preserve">wetlands </w:t>
      </w:r>
      <w:r w:rsidR="00D26873">
        <w:rPr>
          <w:rFonts w:ascii="Times New Roman" w:hAnsi="Times New Roman" w:cs="Times New Roman"/>
          <w:sz w:val="24"/>
          <w:szCs w:val="24"/>
        </w:rPr>
        <w:t xml:space="preserve">as the TMDL goals </w:t>
      </w:r>
      <w:r w:rsidR="00FA5D61">
        <w:rPr>
          <w:rFonts w:ascii="Times New Roman" w:hAnsi="Times New Roman" w:cs="Times New Roman"/>
          <w:sz w:val="24"/>
          <w:szCs w:val="24"/>
        </w:rPr>
        <w:t>(</w:t>
      </w:r>
      <w:r w:rsidR="009C2B5F" w:rsidRPr="009C2B5F">
        <w:rPr>
          <w:rFonts w:ascii="Times New Roman" w:hAnsi="Times New Roman" w:cs="Times New Roman"/>
          <w:sz w:val="24"/>
          <w:szCs w:val="24"/>
        </w:rPr>
        <w:t>3</w:t>
      </w:r>
      <w:r w:rsidR="009C2B5F">
        <w:rPr>
          <w:rFonts w:ascii="Times New Roman" w:hAnsi="Times New Roman" w:cs="Times New Roman"/>
          <w:sz w:val="24"/>
          <w:szCs w:val="24"/>
        </w:rPr>
        <w:t>,</w:t>
      </w:r>
      <w:r w:rsidR="00D00FFC">
        <w:rPr>
          <w:rFonts w:ascii="Times New Roman" w:hAnsi="Times New Roman" w:cs="Times New Roman"/>
          <w:sz w:val="24"/>
          <w:szCs w:val="24"/>
        </w:rPr>
        <w:t>700,000 lbs</w:t>
      </w:r>
      <w:r w:rsidR="006F4306">
        <w:rPr>
          <w:rFonts w:ascii="Times New Roman" w:hAnsi="Times New Roman" w:cs="Times New Roman"/>
          <w:sz w:val="24"/>
          <w:szCs w:val="24"/>
        </w:rPr>
        <w:t xml:space="preserve"> annual</w:t>
      </w:r>
      <w:r w:rsidR="00D00FFC">
        <w:rPr>
          <w:rFonts w:ascii="Times New Roman" w:hAnsi="Times New Roman" w:cs="Times New Roman"/>
          <w:sz w:val="24"/>
          <w:szCs w:val="24"/>
        </w:rPr>
        <w:t xml:space="preserve"> N </w:t>
      </w:r>
      <w:r w:rsidR="006F4306">
        <w:rPr>
          <w:rFonts w:ascii="Times New Roman" w:hAnsi="Times New Roman" w:cs="Times New Roman"/>
          <w:sz w:val="24"/>
          <w:szCs w:val="24"/>
        </w:rPr>
        <w:t xml:space="preserve">reduction </w:t>
      </w:r>
      <w:r w:rsidR="001726F3">
        <w:rPr>
          <w:rFonts w:ascii="Times New Roman" w:hAnsi="Times New Roman" w:cs="Times New Roman"/>
          <w:sz w:val="24"/>
          <w:szCs w:val="24"/>
        </w:rPr>
        <w:t>during the March to July period)</w:t>
      </w:r>
      <w:r w:rsidR="006F4306">
        <w:rPr>
          <w:rFonts w:ascii="Times New Roman" w:hAnsi="Times New Roman" w:cs="Times New Roman"/>
          <w:sz w:val="24"/>
          <w:szCs w:val="24"/>
        </w:rPr>
        <w:t xml:space="preserve">. </w:t>
      </w:r>
      <w:r w:rsidR="00DB5FEF" w:rsidRPr="00682BBA">
        <w:rPr>
          <w:rFonts w:ascii="Times New Roman" w:hAnsi="Times New Roman" w:cs="Times New Roman"/>
          <w:sz w:val="24"/>
          <w:szCs w:val="24"/>
        </w:rPr>
        <w:t xml:space="preserve">We calculated that </w:t>
      </w:r>
      <w:r w:rsidR="00DB5FEF" w:rsidRPr="5FF1D785">
        <w:rPr>
          <w:rFonts w:ascii="Times New Roman" w:hAnsi="Times New Roman" w:cs="Times New Roman"/>
          <w:sz w:val="24"/>
          <w:szCs w:val="24"/>
        </w:rPr>
        <w:t xml:space="preserve">the total </w:t>
      </w:r>
      <w:r w:rsidR="00DB5FEF">
        <w:rPr>
          <w:rFonts w:ascii="Times New Roman" w:hAnsi="Times New Roman" w:cs="Times New Roman"/>
          <w:sz w:val="24"/>
          <w:szCs w:val="24"/>
        </w:rPr>
        <w:t>N</w:t>
      </w:r>
      <w:r w:rsidR="00DB5FEF" w:rsidRPr="5FF1D785">
        <w:rPr>
          <w:rFonts w:ascii="Times New Roman" w:hAnsi="Times New Roman" w:cs="Times New Roman"/>
          <w:sz w:val="24"/>
          <w:szCs w:val="24"/>
        </w:rPr>
        <w:t xml:space="preserve"> retention during the HAB season accounting for both wetland retention and runoff prevention was </w:t>
      </w:r>
      <w:r w:rsidR="009C773E">
        <w:rPr>
          <w:rFonts w:ascii="Times New Roman" w:hAnsi="Times New Roman" w:cs="Times New Roman"/>
          <w:sz w:val="24"/>
          <w:szCs w:val="24"/>
        </w:rPr>
        <w:t>41.8</w:t>
      </w:r>
      <w:r w:rsidR="00DB5FEF" w:rsidRPr="5FF1D785">
        <w:rPr>
          <w:rFonts w:ascii="Times New Roman" w:hAnsi="Times New Roman" w:cs="Times New Roman"/>
          <w:sz w:val="24"/>
          <w:szCs w:val="24"/>
        </w:rPr>
        <w:t xml:space="preserve"> lbs/acre for typical wetlands, </w:t>
      </w:r>
      <w:r w:rsidR="00EF3AC7">
        <w:rPr>
          <w:rFonts w:ascii="Times New Roman" w:hAnsi="Times New Roman" w:cs="Times New Roman"/>
          <w:sz w:val="24"/>
          <w:szCs w:val="24"/>
        </w:rPr>
        <w:t>140.5</w:t>
      </w:r>
      <w:r w:rsidR="00DB5FEF" w:rsidRPr="5FF1D785">
        <w:rPr>
          <w:rFonts w:ascii="Times New Roman" w:hAnsi="Times New Roman" w:cs="Times New Roman"/>
          <w:sz w:val="24"/>
          <w:szCs w:val="24"/>
        </w:rPr>
        <w:t xml:space="preserve"> lbs/acre for connected wetlands and </w:t>
      </w:r>
      <w:r w:rsidR="00EF3AC7">
        <w:rPr>
          <w:rFonts w:ascii="Times New Roman" w:hAnsi="Times New Roman" w:cs="Times New Roman"/>
          <w:sz w:val="24"/>
          <w:szCs w:val="24"/>
        </w:rPr>
        <w:t>629.1</w:t>
      </w:r>
      <w:r w:rsidR="00DB5FEF" w:rsidRPr="5FF1D785">
        <w:rPr>
          <w:rFonts w:ascii="Times New Roman" w:hAnsi="Times New Roman" w:cs="Times New Roman"/>
          <w:sz w:val="24"/>
          <w:szCs w:val="24"/>
        </w:rPr>
        <w:t xml:space="preserve"> lbs/acre for the best possible wetlands</w:t>
      </w:r>
      <w:r w:rsidR="00DB5FEF" w:rsidRPr="00682BBA">
        <w:rPr>
          <w:rFonts w:ascii="Times New Roman" w:hAnsi="Times New Roman" w:cs="Times New Roman"/>
          <w:sz w:val="24"/>
          <w:szCs w:val="24"/>
        </w:rPr>
        <w:t xml:space="preserve"> (</w:t>
      </w:r>
      <w:r w:rsidR="00DB5FEF" w:rsidRPr="00682BBA">
        <w:rPr>
          <w:rFonts w:ascii="Times New Roman" w:hAnsi="Times New Roman" w:cs="Times New Roman"/>
          <w:sz w:val="24"/>
          <w:szCs w:val="24"/>
        </w:rPr>
        <w:fldChar w:fldCharType="begin"/>
      </w:r>
      <w:r w:rsidR="00DB5FEF" w:rsidRPr="00682BBA">
        <w:rPr>
          <w:rFonts w:ascii="Times New Roman" w:hAnsi="Times New Roman" w:cs="Times New Roman"/>
          <w:sz w:val="24"/>
          <w:szCs w:val="24"/>
        </w:rPr>
        <w:instrText xml:space="preserve"> REF _Ref238473448 \h  \* MERGEFORMAT </w:instrText>
      </w:r>
      <w:r w:rsidR="00DB5FEF" w:rsidRPr="00682BBA">
        <w:rPr>
          <w:rFonts w:ascii="Times New Roman" w:hAnsi="Times New Roman" w:cs="Times New Roman"/>
          <w:sz w:val="24"/>
          <w:szCs w:val="24"/>
        </w:rPr>
      </w:r>
      <w:r w:rsidR="00DB5FEF" w:rsidRPr="00682BBA">
        <w:rPr>
          <w:rFonts w:ascii="Times New Roman" w:hAnsi="Times New Roman" w:cs="Times New Roman"/>
          <w:sz w:val="24"/>
          <w:szCs w:val="24"/>
        </w:rPr>
        <w:fldChar w:fldCharType="separate"/>
      </w:r>
      <w:r w:rsidR="00DB5FEF" w:rsidRPr="00682BBA">
        <w:rPr>
          <w:rFonts w:ascii="Times New Roman" w:hAnsi="Times New Roman" w:cs="Times New Roman"/>
          <w:sz w:val="24"/>
          <w:szCs w:val="24"/>
        </w:rPr>
        <w:t xml:space="preserve">Table </w:t>
      </w:r>
      <w:r w:rsidR="00DB5FEF" w:rsidRPr="00682BBA">
        <w:rPr>
          <w:rFonts w:ascii="Times New Roman" w:hAnsi="Times New Roman" w:cs="Times New Roman"/>
          <w:noProof/>
          <w:sz w:val="24"/>
          <w:szCs w:val="24"/>
        </w:rPr>
        <w:t>2</w:t>
      </w:r>
      <w:r w:rsidR="00DB5FEF" w:rsidRPr="00682BBA">
        <w:rPr>
          <w:rFonts w:ascii="Times New Roman" w:hAnsi="Times New Roman" w:cs="Times New Roman"/>
          <w:sz w:val="24"/>
          <w:szCs w:val="24"/>
        </w:rPr>
        <w:fldChar w:fldCharType="end"/>
      </w:r>
      <w:r w:rsidR="00DB5FEF" w:rsidRPr="00682BBA">
        <w:rPr>
          <w:rFonts w:ascii="Times New Roman" w:hAnsi="Times New Roman" w:cs="Times New Roman"/>
          <w:sz w:val="24"/>
          <w:szCs w:val="24"/>
        </w:rPr>
        <w:t>).</w:t>
      </w:r>
      <w:r w:rsidR="00FF3FE5" w:rsidRPr="00FF3FE5">
        <w:rPr>
          <w:rFonts w:ascii="Times New Roman" w:hAnsi="Times New Roman" w:cs="Times New Roman"/>
          <w:sz w:val="24"/>
          <w:szCs w:val="24"/>
        </w:rPr>
        <w:t xml:space="preserve"> </w:t>
      </w:r>
      <w:r w:rsidR="00FF3FE5" w:rsidRPr="00682BBA">
        <w:rPr>
          <w:rFonts w:ascii="Times New Roman" w:hAnsi="Times New Roman" w:cs="Times New Roman"/>
          <w:sz w:val="24"/>
          <w:szCs w:val="24"/>
        </w:rPr>
        <w:t xml:space="preserve">This means that </w:t>
      </w:r>
      <w:r w:rsidR="00FF3FE5">
        <w:rPr>
          <w:rFonts w:ascii="Times New Roman" w:hAnsi="Times New Roman" w:cs="Times New Roman"/>
          <w:sz w:val="24"/>
          <w:szCs w:val="24"/>
        </w:rPr>
        <w:t>88,000</w:t>
      </w:r>
      <w:r w:rsidR="00FF3FE5" w:rsidRPr="00682BBA">
        <w:rPr>
          <w:rFonts w:ascii="Times New Roman" w:hAnsi="Times New Roman" w:cs="Times New Roman"/>
          <w:sz w:val="24"/>
          <w:szCs w:val="24"/>
        </w:rPr>
        <w:t xml:space="preserve"> acres of typical wetlands, </w:t>
      </w:r>
      <w:r w:rsidR="00FF3FE5">
        <w:rPr>
          <w:rFonts w:ascii="Times New Roman" w:hAnsi="Times New Roman" w:cs="Times New Roman"/>
          <w:sz w:val="24"/>
          <w:szCs w:val="24"/>
        </w:rPr>
        <w:t>26</w:t>
      </w:r>
      <w:r w:rsidR="00FF3FE5" w:rsidRPr="00682BBA">
        <w:rPr>
          <w:rFonts w:ascii="Times New Roman" w:hAnsi="Times New Roman" w:cs="Times New Roman"/>
          <w:sz w:val="24"/>
          <w:szCs w:val="24"/>
        </w:rPr>
        <w:t xml:space="preserve">,000 acres of connected wetlands, or </w:t>
      </w:r>
      <w:r w:rsidR="00FF3FE5">
        <w:rPr>
          <w:rFonts w:ascii="Times New Roman" w:hAnsi="Times New Roman" w:cs="Times New Roman"/>
          <w:sz w:val="24"/>
          <w:szCs w:val="24"/>
        </w:rPr>
        <w:t>6,0</w:t>
      </w:r>
      <w:r w:rsidR="00FF3FE5" w:rsidRPr="00682BBA">
        <w:rPr>
          <w:rFonts w:ascii="Times New Roman" w:hAnsi="Times New Roman" w:cs="Times New Roman"/>
          <w:sz w:val="24"/>
          <w:szCs w:val="24"/>
        </w:rPr>
        <w:t xml:space="preserve">00 acres of the best possible wetlands would be needed to meet Maumee River TMDL goals. </w:t>
      </w:r>
    </w:p>
    <w:p w14:paraId="04FFD2AE" w14:textId="389FB07C" w:rsidR="00EA5EAC" w:rsidRPr="00682BBA" w:rsidRDefault="065B09F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In total the conversion of 1% of current agricultural land </w:t>
      </w:r>
      <w:r w:rsidR="00971E9B">
        <w:rPr>
          <w:rFonts w:ascii="Times New Roman" w:hAnsi="Times New Roman" w:cs="Times New Roman"/>
          <w:sz w:val="24"/>
          <w:szCs w:val="24"/>
        </w:rPr>
        <w:t>(</w:t>
      </w:r>
      <w:r w:rsidR="00971E9B" w:rsidRPr="00971E9B">
        <w:rPr>
          <w:rFonts w:ascii="Times New Roman" w:hAnsi="Times New Roman" w:cs="Times New Roman"/>
          <w:sz w:val="24"/>
          <w:szCs w:val="24"/>
        </w:rPr>
        <w:t>2</w:t>
      </w:r>
      <w:r w:rsidR="00971E9B">
        <w:rPr>
          <w:rFonts w:ascii="Times New Roman" w:hAnsi="Times New Roman" w:cs="Times New Roman"/>
          <w:sz w:val="24"/>
          <w:szCs w:val="24"/>
        </w:rPr>
        <w:t>.</w:t>
      </w:r>
      <w:r w:rsidR="00495991">
        <w:rPr>
          <w:rFonts w:ascii="Times New Roman" w:hAnsi="Times New Roman" w:cs="Times New Roman"/>
          <w:sz w:val="24"/>
          <w:szCs w:val="24"/>
        </w:rPr>
        <w:t>6</w:t>
      </w:r>
      <w:r w:rsidR="00971E9B">
        <w:rPr>
          <w:rFonts w:ascii="Times New Roman" w:hAnsi="Times New Roman" w:cs="Times New Roman"/>
          <w:sz w:val="24"/>
          <w:szCs w:val="24"/>
        </w:rPr>
        <w:t xml:space="preserve"> million acres)</w:t>
      </w:r>
      <w:r w:rsidRPr="00682BBA">
        <w:rPr>
          <w:rFonts w:ascii="Times New Roman" w:hAnsi="Times New Roman" w:cs="Times New Roman"/>
          <w:sz w:val="24"/>
          <w:szCs w:val="24"/>
        </w:rPr>
        <w:t xml:space="preserve"> in the </w:t>
      </w:r>
      <w:commentRangeStart w:id="141"/>
      <w:r w:rsidRPr="5FF1D785">
        <w:rPr>
          <w:rFonts w:ascii="Times New Roman" w:hAnsi="Times New Roman" w:cs="Times New Roman"/>
          <w:sz w:val="24"/>
          <w:szCs w:val="24"/>
        </w:rPr>
        <w:t xml:space="preserve">Maumee </w:t>
      </w:r>
      <w:commentRangeEnd w:id="141"/>
      <w:r w:rsidR="00C9549D" w:rsidRPr="5FF1D785">
        <w:rPr>
          <w:rStyle w:val="CommentReference"/>
          <w:rFonts w:ascii="Times New Roman" w:hAnsi="Times New Roman" w:cs="Times New Roman"/>
          <w:sz w:val="24"/>
          <w:szCs w:val="24"/>
        </w:rPr>
        <w:commentReference w:id="141"/>
      </w:r>
      <w:r w:rsidRPr="5FF1D785">
        <w:rPr>
          <w:rFonts w:ascii="Times New Roman" w:hAnsi="Times New Roman" w:cs="Times New Roman"/>
          <w:sz w:val="24"/>
          <w:szCs w:val="24"/>
        </w:rPr>
        <w:t xml:space="preserve">River watershed to </w:t>
      </w:r>
      <w:r w:rsidRPr="00E61A3B">
        <w:rPr>
          <w:rFonts w:ascii="Times New Roman" w:hAnsi="Times New Roman" w:cs="Times New Roman"/>
          <w:b/>
          <w:sz w:val="24"/>
          <w:szCs w:val="24"/>
        </w:rPr>
        <w:t>hydrologically connected wetlands</w:t>
      </w:r>
      <w:r w:rsidRPr="5FF1D785">
        <w:rPr>
          <w:rFonts w:ascii="Times New Roman" w:hAnsi="Times New Roman" w:cs="Times New Roman"/>
          <w:sz w:val="24"/>
          <w:szCs w:val="24"/>
        </w:rPr>
        <w:t xml:space="preserve"> would </w:t>
      </w:r>
      <w:r w:rsidR="79AE34F8" w:rsidRPr="00682BBA">
        <w:rPr>
          <w:rFonts w:ascii="Times New Roman" w:hAnsi="Times New Roman" w:cs="Times New Roman"/>
          <w:sz w:val="24"/>
          <w:szCs w:val="24"/>
        </w:rPr>
        <w:t xml:space="preserve">meet TMDL goals for wetland contribution to </w:t>
      </w:r>
      <w:r w:rsidR="00E61A3B">
        <w:rPr>
          <w:rFonts w:ascii="Times New Roman" w:hAnsi="Times New Roman" w:cs="Times New Roman"/>
          <w:sz w:val="24"/>
          <w:szCs w:val="24"/>
        </w:rPr>
        <w:t>phosphorus</w:t>
      </w:r>
      <w:r w:rsidR="79AE34F8" w:rsidRPr="00682BBA">
        <w:rPr>
          <w:rFonts w:ascii="Times New Roman" w:hAnsi="Times New Roman" w:cs="Times New Roman"/>
          <w:sz w:val="24"/>
          <w:szCs w:val="24"/>
        </w:rPr>
        <w:t xml:space="preserve"> retention</w:t>
      </w:r>
      <w:r w:rsidR="00540233">
        <w:rPr>
          <w:rFonts w:ascii="Times New Roman" w:hAnsi="Times New Roman" w:cs="Times New Roman"/>
          <w:sz w:val="24"/>
          <w:szCs w:val="24"/>
        </w:rPr>
        <w:t xml:space="preserve"> and would</w:t>
      </w:r>
      <w:r w:rsidR="79AE34F8" w:rsidRPr="00682BBA">
        <w:rPr>
          <w:rFonts w:ascii="Times New Roman" w:hAnsi="Times New Roman" w:cs="Times New Roman"/>
          <w:sz w:val="24"/>
          <w:szCs w:val="24"/>
        </w:rPr>
        <w:t xml:space="preserve"> </w:t>
      </w:r>
      <w:r w:rsidR="00DA625E">
        <w:rPr>
          <w:rFonts w:ascii="Times New Roman" w:hAnsi="Times New Roman" w:cs="Times New Roman"/>
          <w:sz w:val="24"/>
          <w:szCs w:val="24"/>
        </w:rPr>
        <w:t>nearly</w:t>
      </w:r>
      <w:r w:rsidR="0037132A">
        <w:rPr>
          <w:rFonts w:ascii="Times New Roman" w:hAnsi="Times New Roman" w:cs="Times New Roman"/>
          <w:sz w:val="24"/>
          <w:szCs w:val="24"/>
        </w:rPr>
        <w:t xml:space="preserve"> double </w:t>
      </w:r>
      <w:r w:rsidR="00EB320C">
        <w:rPr>
          <w:rFonts w:ascii="Times New Roman" w:hAnsi="Times New Roman" w:cs="Times New Roman"/>
          <w:sz w:val="24"/>
          <w:szCs w:val="24"/>
        </w:rPr>
        <w:t>proposed reductions for nitrogen.</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3B525435" w:rsidR="0026124A" w:rsidRPr="00140744" w:rsidRDefault="0026124A" w:rsidP="00682BBA">
      <w:pPr>
        <w:spacing w:line="480" w:lineRule="auto"/>
        <w:rPr>
          <w:rFonts w:ascii="Times New Roman" w:hAnsi="Times New Roman" w:cs="Times New Roman"/>
          <w:b/>
          <w:bCs/>
          <w:sz w:val="24"/>
          <w:szCs w:val="24"/>
          <w:u w:val="single"/>
        </w:rPr>
      </w:pPr>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commentRangeStart w:id="142"/>
      <w:r w:rsidR="00C3756F" w:rsidRPr="3B412585">
        <w:rPr>
          <w:rFonts w:ascii="Times New Roman" w:hAnsi="Times New Roman" w:cs="Times New Roman"/>
          <w:b/>
          <w:bCs/>
          <w:sz w:val="24"/>
          <w:szCs w:val="24"/>
          <w:u w:val="single"/>
        </w:rPr>
        <w:t xml:space="preserve">Connectivity </w:t>
      </w:r>
      <w:commentRangeEnd w:id="142"/>
      <w:r w:rsidRPr="3B412585">
        <w:rPr>
          <w:rStyle w:val="CommentReference"/>
          <w:rFonts w:ascii="Times New Roman" w:hAnsi="Times New Roman" w:cs="Times New Roman"/>
          <w:b/>
          <w:bCs/>
          <w:sz w:val="24"/>
          <w:szCs w:val="24"/>
          <w:u w:val="single"/>
        </w:rPr>
        <w:commentReference w:id="142"/>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p>
    <w:p w14:paraId="314802EE" w14:textId="13820CA8" w:rsidR="00E219A6" w:rsidRPr="00682BBA" w:rsidRDefault="00F51B87" w:rsidP="009062DA">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143"/>
      <w:r w:rsidR="00747B6D" w:rsidRPr="3B412585">
        <w:rPr>
          <w:rFonts w:ascii="Times New Roman" w:hAnsi="Times New Roman" w:cs="Times New Roman"/>
          <w:sz w:val="24"/>
          <w:szCs w:val="24"/>
        </w:rPr>
        <w:t xml:space="preserve">overwhelmingly </w:t>
      </w:r>
      <w:commentRangeEnd w:id="143"/>
      <w:r w:rsidRPr="3B412585">
        <w:rPr>
          <w:rStyle w:val="CommentReference"/>
          <w:rFonts w:ascii="Times New Roman" w:hAnsi="Times New Roman" w:cs="Times New Roman"/>
          <w:sz w:val="24"/>
          <w:szCs w:val="24"/>
        </w:rPr>
        <w:commentReference w:id="143"/>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small</w:t>
      </w:r>
      <w:r w:rsidR="000A2038"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scale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 xml:space="preserve">nutrient retention in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 xml:space="preserve">wetlands </w:t>
      </w:r>
      <w:r w:rsidR="003E6D93" w:rsidRPr="3B412585">
        <w:rPr>
          <w:rFonts w:ascii="Times New Roman" w:hAnsi="Times New Roman" w:cs="Times New Roman"/>
          <w:sz w:val="24"/>
          <w:szCs w:val="24"/>
        </w:rPr>
        <w:t>with</w:t>
      </w:r>
      <w:r w:rsidR="00F00430" w:rsidRPr="3B412585">
        <w:rPr>
          <w:rFonts w:ascii="Times New Roman" w:hAnsi="Times New Roman" w:cs="Times New Roman"/>
          <w:sz w:val="24"/>
          <w:szCs w:val="24"/>
        </w:rPr>
        <w:t xml:space="preserve"> consistent methods</w:t>
      </w:r>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r w:rsidR="00394995" w:rsidRPr="3B412585">
        <w:rPr>
          <w:rFonts w:ascii="Times New Roman" w:hAnsi="Times New Roman" w:cs="Times New Roman"/>
          <w:sz w:val="24"/>
          <w:szCs w:val="24"/>
        </w:rPr>
        <w:t xml:space="preserve">While we didn’t 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either phosphorus or nitrogen</w:t>
      </w:r>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 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of nutrient retention</w:t>
      </w:r>
      <w:r w:rsidR="003803AA" w:rsidRPr="3B412585">
        <w:rPr>
          <w:rFonts w:ascii="Times New Roman" w:hAnsi="Times New Roman" w:cs="Times New Roman"/>
          <w:sz w:val="24"/>
          <w:szCs w:val="24"/>
        </w:rPr>
        <w:t xml:space="preserve"> within individual wetlands</w:t>
      </w:r>
      <w:r w:rsidR="00923AC4" w:rsidRPr="3B412585">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p>
    <w:p w14:paraId="3B690D1F" w14:textId="4795F843" w:rsidR="00EB2216" w:rsidRDefault="004A6E58" w:rsidP="009062DA">
      <w:pPr>
        <w:spacing w:line="480" w:lineRule="auto"/>
        <w:ind w:firstLine="720"/>
        <w:rPr>
          <w:rFonts w:ascii="Times New Roman" w:hAnsi="Times New Roman" w:cs="Times New Roman"/>
          <w:sz w:val="24"/>
          <w:szCs w:val="24"/>
        </w:rPr>
      </w:pPr>
      <w:r w:rsidRPr="004A6E58">
        <w:rPr>
          <w:rFonts w:ascii="Times New Roman" w:hAnsi="Times New Roman" w:cs="Times New Roman"/>
          <w:sz w:val="24"/>
          <w:szCs w:val="24"/>
        </w:rPr>
        <w:t xml:space="preserve">Although the amount of water that can be treated across wetlands does vary, the volume and residence time of water within an </w:t>
      </w:r>
      <w:r w:rsidRPr="3B412585">
        <w:rPr>
          <w:rFonts w:ascii="Times New Roman" w:hAnsi="Times New Roman" w:cs="Times New Roman"/>
          <w:sz w:val="24"/>
          <w:szCs w:val="24"/>
        </w:rPr>
        <w:t>individual wetland does not change</w:t>
      </w:r>
      <w:r w:rsidR="002359EB" w:rsidRPr="00682BBA">
        <w:rPr>
          <w:rFonts w:ascii="Times New Roman" w:hAnsi="Times New Roman" w:cs="Times New Roman"/>
          <w:sz w:val="24"/>
          <w:szCs w:val="24"/>
        </w:rPr>
        <w:t xml:space="preserve">. Residence time </w:t>
      </w:r>
      <w:r w:rsidR="00C40BE7" w:rsidRPr="00682BBA">
        <w:rPr>
          <w:rFonts w:ascii="Times New Roman" w:hAnsi="Times New Roman" w:cs="Times New Roman"/>
          <w:sz w:val="24"/>
          <w:szCs w:val="24"/>
        </w:rPr>
        <w:t>is often</w:t>
      </w:r>
      <w:r w:rsidR="002359EB" w:rsidRPr="00682BBA">
        <w:rPr>
          <w:rFonts w:ascii="Times New Roman" w:hAnsi="Times New Roman" w:cs="Times New Roman"/>
          <w:sz w:val="24"/>
          <w:szCs w:val="24"/>
        </w:rPr>
        <w:t xml:space="preserve"> an important factor in </w:t>
      </w:r>
      <w:r w:rsidR="00C40BE7" w:rsidRPr="00682BBA">
        <w:rPr>
          <w:rFonts w:ascii="Times New Roman" w:hAnsi="Times New Roman" w:cs="Times New Roman"/>
          <w:sz w:val="24"/>
          <w:szCs w:val="24"/>
        </w:rPr>
        <w:t xml:space="preserve">determining </w:t>
      </w:r>
      <w:r w:rsidR="002359EB" w:rsidRPr="00682BBA">
        <w:rPr>
          <w:rFonts w:ascii="Times New Roman" w:hAnsi="Times New Roman" w:cs="Times New Roman"/>
          <w:sz w:val="24"/>
          <w:szCs w:val="24"/>
        </w:rPr>
        <w:t>the efficiency of wetlands at nutrient retention</w:t>
      </w:r>
      <w:commentRangeStart w:id="144"/>
      <w:r w:rsidR="00144453" w:rsidRPr="00682BBA">
        <w:rPr>
          <w:rFonts w:ascii="Times New Roman" w:hAnsi="Times New Roman" w:cs="Times New Roman"/>
          <w:sz w:val="24"/>
          <w:szCs w:val="24"/>
        </w:rPr>
        <w:t>,</w:t>
      </w:r>
      <w:commentRangeEnd w:id="144"/>
      <w:r w:rsidRPr="3B412585">
        <w:rPr>
          <w:rStyle w:val="CommentReference"/>
          <w:rFonts w:ascii="Times New Roman" w:hAnsi="Times New Roman" w:cs="Times New Roman"/>
          <w:sz w:val="24"/>
          <w:szCs w:val="24"/>
        </w:rPr>
        <w:commentReference w:id="144"/>
      </w:r>
      <w:r w:rsidR="00144453" w:rsidRPr="3B412585">
        <w:rPr>
          <w:rFonts w:ascii="Times New Roman" w:hAnsi="Times New Roman" w:cs="Times New Roman"/>
          <w:sz w:val="24"/>
          <w:szCs w:val="24"/>
        </w:rPr>
        <w:t xml:space="preserve"> </w:t>
      </w:r>
      <w:commentRangeStart w:id="145"/>
      <w:r w:rsidR="00A33BB1" w:rsidRPr="00682BBA">
        <w:rPr>
          <w:rFonts w:ascii="Times New Roman" w:hAnsi="Times New Roman" w:cs="Times New Roman"/>
          <w:sz w:val="24"/>
          <w:szCs w:val="24"/>
        </w:rPr>
        <w:t>where wetlands</w:t>
      </w:r>
      <w:r w:rsidR="005665FE" w:rsidRPr="00682BBA">
        <w:rPr>
          <w:rFonts w:ascii="Times New Roman" w:hAnsi="Times New Roman" w:cs="Times New Roman"/>
          <w:sz w:val="24"/>
          <w:szCs w:val="24"/>
        </w:rPr>
        <w:t xml:space="preserve"> that receive too much water</w:t>
      </w:r>
      <w:r w:rsidR="00506934">
        <w:rPr>
          <w:rFonts w:ascii="Times New Roman" w:hAnsi="Times New Roman" w:cs="Times New Roman"/>
          <w:sz w:val="24"/>
          <w:szCs w:val="24"/>
        </w:rPr>
        <w:t>, shortening the residence time of that water,</w:t>
      </w:r>
      <w:r w:rsidR="005665FE" w:rsidRPr="00682BBA">
        <w:rPr>
          <w:rFonts w:ascii="Times New Roman" w:hAnsi="Times New Roman" w:cs="Times New Roman"/>
          <w:sz w:val="24"/>
          <w:szCs w:val="24"/>
        </w:rPr>
        <w:t xml:space="preserve"> can lose their ability to effectively retain nutrients</w:t>
      </w:r>
      <w:r w:rsidR="00D0121A">
        <w:rPr>
          <w:rFonts w:ascii="Times New Roman" w:hAnsi="Times New Roman" w:cs="Times New Roman"/>
          <w:sz w:val="24"/>
          <w:szCs w:val="24"/>
        </w:rPr>
        <w:t xml:space="preserve"> as water isn’t slowed down to allow settling, and there isn’t time for sorption of phosphorus or microbial denitrification</w:t>
      </w:r>
      <w:commentRangeEnd w:id="145"/>
      <w:r w:rsidRPr="00682BBA">
        <w:rPr>
          <w:rStyle w:val="CommentReference"/>
          <w:rFonts w:ascii="Times New Roman" w:hAnsi="Times New Roman" w:cs="Times New Roman"/>
          <w:sz w:val="24"/>
          <w:szCs w:val="24"/>
        </w:rPr>
        <w:commentReference w:id="145"/>
      </w:r>
      <w:r w:rsidR="005665FE" w:rsidRPr="00682BBA">
        <w:rPr>
          <w:rFonts w:ascii="Times New Roman" w:hAnsi="Times New Roman" w:cs="Times New Roman"/>
          <w:sz w:val="24"/>
          <w:szCs w:val="24"/>
        </w:rPr>
        <w:t xml:space="preserve"> </w:t>
      </w:r>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00682BBA">
        <w:rPr>
          <w:rFonts w:ascii="Times New Roman" w:hAnsi="Times New Roman" w:cs="Times New Roman"/>
          <w:kern w:val="0"/>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r w:rsidR="009B7E7E" w:rsidRPr="00682BBA">
        <w:rPr>
          <w:rFonts w:ascii="Times New Roman" w:hAnsi="Times New Roman" w:cs="Times New Roman"/>
          <w:sz w:val="24"/>
          <w:szCs w:val="24"/>
        </w:rPr>
        <w:t xml:space="preserve"> </w:t>
      </w:r>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46"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F</w:t>
      </w:r>
      <w:r w:rsidR="00093959" w:rsidRPr="3B412585">
        <w:rPr>
          <w:rFonts w:ascii="Times New Roman" w:hAnsi="Times New Roman" w:cs="Times New Roman"/>
          <w:sz w:val="24"/>
          <w:szCs w:val="24"/>
        </w:rPr>
        <w:t>or example</w:t>
      </w:r>
      <w:r w:rsidR="00311B09"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 a wetland that retains 99% of 10 lbs of phosphorus</w:t>
      </w:r>
      <w:r w:rsidR="00FC6CD7" w:rsidRPr="3B412585">
        <w:rPr>
          <w:rFonts w:ascii="Times New Roman" w:hAnsi="Times New Roman" w:cs="Times New Roman"/>
          <w:sz w:val="24"/>
          <w:szCs w:val="24"/>
        </w:rPr>
        <w:t xml:space="preserve"> (9.9 lbs)</w:t>
      </w:r>
      <w:r w:rsidR="00093959" w:rsidRPr="3B412585">
        <w:rPr>
          <w:rFonts w:ascii="Times New Roman" w:hAnsi="Times New Roman" w:cs="Times New Roman"/>
          <w:sz w:val="24"/>
          <w:szCs w:val="24"/>
        </w:rPr>
        <w:t xml:space="preserve"> is contributing less to watershed</w:t>
      </w:r>
      <w:r w:rsidR="005B4E9F"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scale nutrient retention than a wetland that retains </w:t>
      </w:r>
      <w:r w:rsidR="00FC6CD7" w:rsidRPr="3B412585">
        <w:rPr>
          <w:rFonts w:ascii="Times New Roman" w:hAnsi="Times New Roman" w:cs="Times New Roman"/>
          <w:sz w:val="24"/>
          <w:szCs w:val="24"/>
        </w:rPr>
        <w:t xml:space="preserve">only 10% of 100 lbs of phosphorus (10 lbs). </w:t>
      </w:r>
    </w:p>
    <w:p w14:paraId="5062AD7B" w14:textId="58787496" w:rsidR="005B49E0" w:rsidRDefault="00EB2216"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47" w:author="Klukow, Mary Ellen" w:date="2026-09-08T15:32:00Z" w16du:dateUtc="2026-09-08T15:32:10Z">
        <w:r w:rsidRPr="3B412585" w:rsidDel="00EA2C8C">
          <w:rPr>
            <w:rFonts w:ascii="Times New Roman" w:hAnsi="Times New Roman" w:cs="Times New Roman"/>
            <w:sz w:val="24"/>
            <w:szCs w:val="24"/>
          </w:rPr>
          <w:delText xml:space="preserve">where </w:delText>
        </w:r>
      </w:del>
      <w:ins w:id="148"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within wetlands 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We understand</w:t>
      </w:r>
      <w:ins w:id="149" w:author="Klukow, Mary Ellen" w:date="2026-09-08T15:34:00Z" w16du:dateUtc="2026-09-08T15:34:50Z">
        <w:r w:rsidR="3AFD7C1A" w:rsidRPr="3B412585">
          <w:rPr>
            <w:rFonts w:ascii="Times New Roman" w:hAnsi="Times New Roman" w:cs="Times New Roman"/>
            <w:sz w:val="24"/>
            <w:szCs w:val="24"/>
          </w:rPr>
          <w:t xml:space="preserve"> that storm events</w:t>
        </w:r>
      </w:ins>
      <w:r w:rsidRPr="3B412585">
        <w:rPr>
          <w:rFonts w:ascii="Times New Roman" w:hAnsi="Times New Roman" w:cs="Times New Roman"/>
          <w:sz w:val="24"/>
          <w:szCs w:val="24"/>
        </w:rPr>
        <w:t xml:space="preserve"> are when the majority of both water and nutrients move across the landscape in agricultural drainages </w:t>
      </w:r>
      <w:commentRangeStart w:id="150"/>
      <w:r w:rsidRPr="3B412585">
        <w:rPr>
          <w:rFonts w:ascii="Times New Roman" w:hAnsi="Times New Roman" w:cs="Times New Roman"/>
          <w:sz w:val="24"/>
          <w:szCs w:val="24"/>
        </w:rPr>
        <w:t xml:space="preserve">and </w:t>
      </w:r>
      <w:ins w:id="151" w:author="Klukow, Mary Ellen" w:date="2026-09-08T15:35:00Z" w16du:dateUtc="2026-09-08T15:35:08Z">
        <w:r w:rsidR="317F885D" w:rsidRPr="3B412585">
          <w:rPr>
            <w:rFonts w:ascii="Times New Roman" w:hAnsi="Times New Roman" w:cs="Times New Roman"/>
            <w:sz w:val="24"/>
            <w:szCs w:val="24"/>
          </w:rPr>
          <w:t xml:space="preserve">that they </w:t>
        </w:r>
      </w:ins>
      <w:r w:rsidRPr="3B412585">
        <w:rPr>
          <w:rFonts w:ascii="Times New Roman" w:hAnsi="Times New Roman" w:cs="Times New Roman"/>
          <w:sz w:val="24"/>
          <w:szCs w:val="24"/>
        </w:rPr>
        <w:t>can deliver high concentrations of nutrients for wetlands to retain</w:t>
      </w:r>
      <w:commentRangeEnd w:id="150"/>
      <w:r w:rsidRPr="3B412585">
        <w:rPr>
          <w:rStyle w:val="CommentReference"/>
          <w:rFonts w:ascii="Times New Roman" w:hAnsi="Times New Roman" w:cs="Times New Roman"/>
          <w:sz w:val="24"/>
          <w:szCs w:val="24"/>
        </w:rPr>
        <w:commentReference w:id="150"/>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that are designed </w:t>
      </w:r>
      <w:ins w:id="152" w:author="Klukow, Mary Ellen" w:date="2026-09-08T15:34:00Z" w16du:dateUtc="2026-09-08T15:34:00Z">
        <w:r w:rsidR="3D957F3F" w:rsidRPr="3B412585">
          <w:rPr>
            <w:rFonts w:ascii="Times New Roman" w:hAnsi="Times New Roman" w:cs="Times New Roman"/>
            <w:sz w:val="24"/>
            <w:szCs w:val="24"/>
          </w:rPr>
          <w:t xml:space="preserve">to </w:t>
        </w:r>
      </w:ins>
      <w:r w:rsidRPr="3B412585">
        <w:rPr>
          <w:rFonts w:ascii="Times New Roman" w:hAnsi="Times New Roman" w:cs="Times New Roman"/>
          <w:sz w:val="24"/>
          <w:szCs w:val="24"/>
        </w:rPr>
        <w:t xml:space="preserve">or pumped to receive continuous flow have often been found to be more effective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many constructed wetlands only receive water during storm events, </w:t>
      </w:r>
      <w:commentRangeStart w:id="153"/>
      <w:r w:rsidRPr="3B412585">
        <w:rPr>
          <w:rFonts w:ascii="Times New Roman" w:hAnsi="Times New Roman" w:cs="Times New Roman"/>
          <w:sz w:val="24"/>
          <w:szCs w:val="24"/>
        </w:rPr>
        <w:t>making the ability to capture high volumes of water in a short period of time even more important</w:t>
      </w:r>
      <w:commentRangeEnd w:id="153"/>
      <w:r w:rsidRPr="3B412585">
        <w:rPr>
          <w:rStyle w:val="CommentReference"/>
          <w:rFonts w:ascii="Times New Roman" w:hAnsi="Times New Roman" w:cs="Times New Roman"/>
          <w:sz w:val="24"/>
          <w:szCs w:val="24"/>
        </w:rPr>
        <w:commentReference w:id="153"/>
      </w:r>
      <w:r w:rsidRPr="3B412585">
        <w:rPr>
          <w:rFonts w:ascii="Times New Roman" w:hAnsi="Times New Roman" w:cs="Times New Roman"/>
          <w:sz w:val="24"/>
          <w:szCs w:val="24"/>
        </w:rPr>
        <w:t>. Our analysis supports the importance of</w:t>
      </w:r>
      <w:commentRangeStart w:id="154"/>
      <w:r w:rsidRPr="3B412585">
        <w:rPr>
          <w:rFonts w:ascii="Times New Roman" w:hAnsi="Times New Roman" w:cs="Times New Roman"/>
          <w:sz w:val="24"/>
          <w:szCs w:val="24"/>
        </w:rPr>
        <w:t xml:space="preserve"> capturing data during storm events,</w:t>
      </w:r>
      <w:commentRangeEnd w:id="154"/>
      <w:r w:rsidRPr="3B412585">
        <w:rPr>
          <w:rStyle w:val="CommentReference"/>
          <w:rFonts w:ascii="Times New Roman" w:hAnsi="Times New Roman" w:cs="Times New Roman"/>
          <w:sz w:val="24"/>
          <w:szCs w:val="24"/>
        </w:rPr>
        <w:commentReference w:id="154"/>
      </w:r>
      <w:r w:rsidRPr="3B412585">
        <w:rPr>
          <w:rFonts w:ascii="Times New Roman" w:hAnsi="Times New Roman" w:cs="Times New Roman"/>
          <w:sz w:val="24"/>
          <w:szCs w:val="24"/>
        </w:rPr>
        <w:t xml:space="preserve"> </w:t>
      </w:r>
      <w:commentRangeStart w:id="155"/>
      <w:r w:rsidRPr="3B412585">
        <w:rPr>
          <w:rFonts w:ascii="Times New Roman" w:hAnsi="Times New Roman" w:cs="Times New Roman"/>
          <w:sz w:val="24"/>
          <w:szCs w:val="24"/>
        </w:rPr>
        <w:t>but this</w:t>
      </w:r>
      <w:commentRangeEnd w:id="155"/>
      <w:r w:rsidRPr="3B412585">
        <w:rPr>
          <w:rStyle w:val="CommentReference"/>
          <w:rFonts w:ascii="Times New Roman" w:hAnsi="Times New Roman" w:cs="Times New Roman"/>
          <w:sz w:val="24"/>
          <w:szCs w:val="24"/>
        </w:rPr>
        <w:commentReference w:id="155"/>
      </w:r>
      <w:r w:rsidRPr="3B412585">
        <w:rPr>
          <w:rFonts w:ascii="Times New Roman" w:hAnsi="Times New Roman" w:cs="Times New Roman"/>
          <w:sz w:val="24"/>
          <w:szCs w:val="24"/>
        </w:rPr>
        <w:t xml:space="preserve"> is hampered by the infrequency of nutrient sample collection during storm events and a lack of understanding of the hysteresis patterns at both the inlet and outlet of wetlands during storms. 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may work better or worse during </w:t>
      </w:r>
      <w:commentRangeStart w:id="156"/>
      <w:r w:rsidRPr="3B412585">
        <w:rPr>
          <w:rFonts w:ascii="Times New Roman" w:hAnsi="Times New Roman" w:cs="Times New Roman"/>
          <w:sz w:val="24"/>
          <w:szCs w:val="24"/>
        </w:rPr>
        <w:t>wetter conditions.</w:t>
      </w:r>
      <w:commentRangeEnd w:id="156"/>
      <w:r w:rsidRPr="3B412585">
        <w:rPr>
          <w:rStyle w:val="CommentReference"/>
          <w:rFonts w:ascii="Times New Roman" w:hAnsi="Times New Roman" w:cs="Times New Roman"/>
          <w:sz w:val="24"/>
          <w:szCs w:val="24"/>
        </w:rPr>
        <w:commentReference w:id="156"/>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57"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and </w:t>
      </w:r>
      <w:del w:id="158"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phosphorus with the potential to be </w:t>
      </w:r>
      <w:commentRangeStart w:id="159"/>
      <w:r w:rsidR="00BF7A66" w:rsidRPr="3B412585">
        <w:rPr>
          <w:rFonts w:ascii="Times New Roman" w:hAnsi="Times New Roman" w:cs="Times New Roman"/>
          <w:sz w:val="24"/>
          <w:szCs w:val="24"/>
        </w:rPr>
        <w:t>released</w:t>
      </w:r>
      <w:del w:id="160" w:author="Klukow, Mary Ellen" w:date="2026-09-08T15:41:00Z" w16du:dateUtc="2026-09-08T15:41:43Z">
        <w:r w:rsidRPr="3B412585" w:rsidDel="005A78D5">
          <w:rPr>
            <w:rFonts w:ascii="Times New Roman" w:hAnsi="Times New Roman" w:cs="Times New Roman"/>
            <w:sz w:val="24"/>
            <w:szCs w:val="24"/>
          </w:rPr>
          <w:delText xml:space="preserve"> </w:delText>
        </w:r>
      </w:del>
      <w:commentRangeEnd w:id="159"/>
      <w:r w:rsidRPr="3B412585">
        <w:rPr>
          <w:rStyle w:val="CommentReference"/>
          <w:rFonts w:ascii="Times New Roman" w:hAnsi="Times New Roman" w:cs="Times New Roman"/>
          <w:sz w:val="24"/>
          <w:szCs w:val="24"/>
        </w:rPr>
        <w:commentReference w:id="159"/>
      </w:r>
      <w:r w:rsidR="00BF493B" w:rsidRPr="3B412585">
        <w:rPr>
          <w:rFonts w:ascii="Times New Roman" w:hAnsi="Times New Roman" w:cs="Times New Roman"/>
          <w:sz w:val="24"/>
          <w:szCs w:val="24"/>
        </w:rPr>
        <w:t>.</w:t>
      </w:r>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61"/>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61"/>
      <w:r w:rsidRPr="00140744">
        <w:rPr>
          <w:rStyle w:val="CommentReference"/>
          <w:rFonts w:ascii="Times New Roman" w:hAnsi="Times New Roman" w:cs="Times New Roman"/>
          <w:b/>
          <w:bCs/>
          <w:sz w:val="24"/>
          <w:szCs w:val="24"/>
          <w:u w:val="single"/>
        </w:rPr>
        <w:commentReference w:id="161"/>
      </w:r>
    </w:p>
    <w:p w14:paraId="1A917ED7" w14:textId="28DB9E2C" w:rsidR="00306ED4" w:rsidRPr="00682BBA" w:rsidRDefault="003D52E2"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62"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63"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 xml:space="preserve">r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Pr="3B412585">
        <w:rPr>
          <w:rFonts w:ascii="Times New Roman" w:hAnsi="Times New Roman" w:cs="Times New Roman"/>
          <w:sz w:val="24"/>
          <w:szCs w:val="24"/>
        </w:rPr>
        <w:fldChar w:fldCharType="separate"/>
      </w:r>
      <w:r w:rsidR="00F41DDC" w:rsidRPr="3B412585">
        <w:rPr>
          <w:rFonts w:ascii="Times New Roman" w:hAnsi="Times New Roman" w:cs="Times New Roman"/>
          <w:sz w:val="24"/>
          <w:szCs w:val="24"/>
        </w:rPr>
        <w:t>(McLatchey and Reddy 1998)</w:t>
      </w:r>
      <w:r w:rsidRPr="3B412585">
        <w:rPr>
          <w:rFonts w:ascii="Times New Roman" w:hAnsi="Times New Roman" w:cs="Times New Roman"/>
          <w:sz w:val="24"/>
          <w:szCs w:val="24"/>
        </w:rPr>
        <w:fldChar w:fldCharType="end"/>
      </w:r>
      <w:r w:rsidR="00F41DDC" w:rsidRPr="3B412585">
        <w:rPr>
          <w:rFonts w:ascii="Times New Roman" w:hAnsi="Times New Roman" w:cs="Times New Roman"/>
          <w:sz w:val="24"/>
          <w:szCs w:val="24"/>
        </w:rPr>
        <w:t xml:space="preserve">. </w:t>
      </w:r>
      <w:commentRangeStart w:id="164"/>
      <w:r w:rsidR="009E7904" w:rsidRPr="3B412585">
        <w:rPr>
          <w:rFonts w:ascii="Times New Roman" w:hAnsi="Times New Roman" w:cs="Times New Roman"/>
          <w:sz w:val="24"/>
          <w:szCs w:val="24"/>
        </w:rPr>
        <w:t>We</w:t>
      </w:r>
      <w:r w:rsidR="00992427" w:rsidRPr="3B412585">
        <w:rPr>
          <w:rFonts w:ascii="Times New Roman" w:hAnsi="Times New Roman" w:cs="Times New Roman"/>
          <w:sz w:val="24"/>
          <w:szCs w:val="24"/>
        </w:rPr>
        <w:t xml:space="preserve"> found no patterns over time 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64"/>
      <w:r w:rsidRPr="3B412585">
        <w:rPr>
          <w:rStyle w:val="CommentReference"/>
          <w:rFonts w:ascii="Times New Roman" w:hAnsi="Times New Roman" w:cs="Times New Roman"/>
          <w:sz w:val="24"/>
          <w:szCs w:val="24"/>
        </w:rPr>
        <w:commentReference w:id="164"/>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 xml:space="preserve">concentration inflows. </w:t>
      </w:r>
      <w:r w:rsidR="00AE2253" w:rsidRPr="3B412585">
        <w:rPr>
          <w:rFonts w:ascii="Times New Roman" w:hAnsi="Times New Roman" w:cs="Times New Roman"/>
          <w:sz w:val="24"/>
          <w:szCs w:val="24"/>
        </w:rPr>
        <w:t xml:space="preserve">This 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events aren’t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14:paraId="01A3B148" w14:textId="2B77FE34" w:rsidR="007107DB" w:rsidRDefault="00510103" w:rsidP="3B412585">
      <w:pPr>
        <w:spacing w:line="480" w:lineRule="auto"/>
        <w:ind w:firstLine="720"/>
        <w:rPr>
          <w:rFonts w:ascii="Times New Roman" w:hAnsi="Times New Roman" w:cs="Times New Roman"/>
          <w:sz w:val="24"/>
          <w:szCs w:val="24"/>
        </w:rPr>
      </w:pPr>
      <w:commentRangeStart w:id="165"/>
      <w:commentRangeStart w:id="166"/>
      <w:commentRangeStart w:id="167"/>
      <w:r w:rsidRPr="3B412585">
        <w:rPr>
          <w:rFonts w:ascii="Times New Roman" w:hAnsi="Times New Roman" w:cs="Times New Roman"/>
          <w:sz w:val="24"/>
          <w:szCs w:val="24"/>
        </w:rPr>
        <w:t xml:space="preserve">Our efforts to scale up </w:t>
      </w:r>
      <w:r w:rsidR="00D872C4" w:rsidRPr="3B412585">
        <w:rPr>
          <w:rFonts w:ascii="Times New Roman" w:hAnsi="Times New Roman" w:cs="Times New Roman"/>
          <w:sz w:val="24"/>
          <w:szCs w:val="24"/>
        </w:rPr>
        <w:t xml:space="preserve">our measured wetland potential for nutrient retention to meet regional phosphorus retention goals highlight the importance of </w:t>
      </w:r>
      <w:r w:rsidR="009634CB" w:rsidRPr="3B412585">
        <w:rPr>
          <w:rFonts w:ascii="Times New Roman" w:hAnsi="Times New Roman" w:cs="Times New Roman"/>
          <w:sz w:val="24"/>
          <w:szCs w:val="24"/>
        </w:rPr>
        <w:t xml:space="preserve">further study of the 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65"/>
      <w:r w:rsidRPr="3B412585" w:rsidDel="004916F2">
        <w:rPr>
          <w:rStyle w:val="CommentReference"/>
          <w:rFonts w:ascii="Times New Roman" w:hAnsi="Times New Roman" w:cs="Times New Roman"/>
          <w:sz w:val="24"/>
          <w:szCs w:val="24"/>
        </w:rPr>
        <w:commentReference w:id="165"/>
      </w:r>
      <w:commentRangeEnd w:id="166"/>
      <w:r w:rsidR="00D8251A" w:rsidRPr="3B412585" w:rsidDel="004916F2">
        <w:rPr>
          <w:rStyle w:val="CommentReference"/>
          <w:rFonts w:ascii="Times New Roman" w:hAnsi="Times New Roman" w:cs="Times New Roman"/>
          <w:sz w:val="24"/>
          <w:szCs w:val="24"/>
        </w:rPr>
        <w:commentReference w:id="166"/>
      </w:r>
      <w:commentRangeEnd w:id="167"/>
      <w:r w:rsidR="00D8251A" w:rsidRPr="3B412585" w:rsidDel="004916F2">
        <w:rPr>
          <w:rStyle w:val="CommentReference"/>
          <w:rFonts w:ascii="Times New Roman" w:hAnsi="Times New Roman" w:cs="Times New Roman"/>
          <w:sz w:val="24"/>
          <w:szCs w:val="24"/>
        </w:rPr>
        <w:commentReference w:id="167"/>
      </w:r>
      <w:r w:rsidR="00A36B45" w:rsidRPr="3B412585">
        <w:rPr>
          <w:rFonts w:ascii="Times New Roman" w:hAnsi="Times New Roman" w:cs="Times New Roman"/>
          <w:sz w:val="24"/>
          <w:szCs w:val="24"/>
        </w:rPr>
        <w:t xml:space="preserve"> </w:t>
      </w:r>
      <w:r w:rsidR="07BFEE9B" w:rsidRPr="3B412585">
        <w:rPr>
          <w:rFonts w:ascii="Times New Roman" w:hAnsi="Times New Roman" w:cs="Times New Roman"/>
          <w:sz w:val="24"/>
          <w:szCs w:val="24"/>
        </w:rPr>
        <w:t>T</w:t>
      </w:r>
      <w:r w:rsidR="000E78CA" w:rsidRPr="3B412585">
        <w:rPr>
          <w:rFonts w:ascii="Times New Roman" w:hAnsi="Times New Roman" w:cs="Times New Roman"/>
          <w:sz w:val="24"/>
          <w:szCs w:val="24"/>
        </w:rPr>
        <w:t xml:space="preserve">he H2Ohio program has built 20,000 acres of wetland </w:t>
      </w:r>
      <w:r w:rsidR="004C5C1A" w:rsidRPr="3B412585">
        <w:rPr>
          <w:rFonts w:ascii="Times New Roman" w:hAnsi="Times New Roman" w:cs="Times New Roman"/>
          <w:sz w:val="24"/>
          <w:szCs w:val="24"/>
        </w:rPr>
        <w:t>and associated habitat</w:t>
      </w:r>
      <w:r w:rsidRPr="3B412585">
        <w:rPr>
          <w:rFonts w:ascii="Times New Roman" w:hAnsi="Times New Roman" w:cs="Times New Roman"/>
          <w:sz w:val="24"/>
          <w:szCs w:val="24"/>
        </w:rPr>
        <w:t xml:space="preserve"> </w:t>
      </w:r>
      <w:r w:rsidR="00196B55" w:rsidRPr="3B412585">
        <w:rPr>
          <w:rFonts w:ascii="Times New Roman" w:hAnsi="Times New Roman" w:cs="Times New Roman"/>
          <w:sz w:val="24"/>
          <w:szCs w:val="24"/>
        </w:rPr>
        <w:t>across the state of Ohio</w:t>
      </w:r>
      <w:r w:rsidR="004C5C1A"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Pr="3B412585">
        <w:rPr>
          <w:rFonts w:ascii="Times New Roman" w:hAnsi="Times New Roman" w:cs="Times New Roman"/>
          <w:sz w:val="24"/>
          <w:szCs w:val="24"/>
        </w:rPr>
        <w:fldChar w:fldCharType="separate"/>
      </w:r>
      <w:r w:rsidR="004C5C1A" w:rsidRPr="3B412585">
        <w:rPr>
          <w:rFonts w:ascii="Times New Roman" w:hAnsi="Times New Roman" w:cs="Times New Roman"/>
          <w:sz w:val="24"/>
          <w:szCs w:val="24"/>
        </w:rPr>
        <w:t>(Ohio Department of Natural Resources 2026)</w:t>
      </w:r>
      <w:r w:rsidRPr="3B412585">
        <w:rPr>
          <w:rFonts w:ascii="Times New Roman" w:hAnsi="Times New Roman" w:cs="Times New Roman"/>
          <w:sz w:val="24"/>
          <w:szCs w:val="24"/>
        </w:rPr>
        <w:fldChar w:fldCharType="end"/>
      </w:r>
      <w:r w:rsidR="00196B55" w:rsidRPr="3B412585">
        <w:rPr>
          <w:rFonts w:ascii="Times New Roman" w:hAnsi="Times New Roman" w:cs="Times New Roman"/>
          <w:sz w:val="24"/>
          <w:szCs w:val="24"/>
        </w:rPr>
        <w:t xml:space="preserve">, reaching around half of what would be necessary to meet TMDL goals </w:t>
      </w:r>
      <w:r w:rsidR="002F12BA">
        <w:rPr>
          <w:rFonts w:ascii="Times New Roman" w:hAnsi="Times New Roman" w:cs="Times New Roman"/>
          <w:sz w:val="24"/>
          <w:szCs w:val="24"/>
        </w:rPr>
        <w:t>for wetlands</w:t>
      </w:r>
      <w:r w:rsidR="00196B55" w:rsidRPr="3B412585">
        <w:rPr>
          <w:rFonts w:ascii="Times New Roman" w:hAnsi="Times New Roman" w:cs="Times New Roman"/>
          <w:sz w:val="24"/>
          <w:szCs w:val="24"/>
        </w:rPr>
        <w:t xml:space="preserve"> with</w:t>
      </w:r>
      <w:r w:rsidR="00903765" w:rsidRPr="3B412585">
        <w:rPr>
          <w:rFonts w:ascii="Times New Roman" w:hAnsi="Times New Roman" w:cs="Times New Roman"/>
          <w:sz w:val="24"/>
          <w:szCs w:val="24"/>
        </w:rPr>
        <w:t xml:space="preserve">in the Maumee River watershed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3B412585">
        <w:rPr>
          <w:rFonts w:ascii="Times New Roman" w:hAnsi="Times New Roman" w:cs="Times New Roman"/>
          <w:sz w:val="24"/>
          <w:szCs w:val="24"/>
        </w:rPr>
        <w:fldChar w:fldCharType="separate"/>
      </w:r>
      <w:r w:rsidR="00903765" w:rsidRPr="3B412585">
        <w:rPr>
          <w:rFonts w:ascii="Times New Roman" w:hAnsi="Times New Roman" w:cs="Times New Roman"/>
          <w:sz w:val="24"/>
          <w:szCs w:val="24"/>
        </w:rPr>
        <w:t>(Ohio Environmental Protection Agency (EPA) 2023)</w:t>
      </w:r>
      <w:r w:rsidRPr="3B412585">
        <w:rPr>
          <w:rFonts w:ascii="Times New Roman" w:hAnsi="Times New Roman" w:cs="Times New Roman"/>
          <w:sz w:val="24"/>
          <w:szCs w:val="24"/>
        </w:rPr>
        <w:fldChar w:fldCharType="end"/>
      </w:r>
      <w:r w:rsidR="00F14EC2">
        <w:rPr>
          <w:rFonts w:ascii="Times New Roman" w:hAnsi="Times New Roman" w:cs="Times New Roman"/>
          <w:sz w:val="24"/>
          <w:szCs w:val="24"/>
        </w:rPr>
        <w:t>,</w:t>
      </w:r>
      <w:r w:rsidR="00976B92">
        <w:rPr>
          <w:rFonts w:ascii="Times New Roman" w:hAnsi="Times New Roman" w:cs="Times New Roman"/>
          <w:sz w:val="24"/>
          <w:szCs w:val="24"/>
        </w:rPr>
        <w:t xml:space="preserve"> and reaching proposed nitrogen reduction goals</w:t>
      </w:r>
      <w:r w:rsidR="00903765" w:rsidRPr="3B412585">
        <w:rPr>
          <w:rFonts w:ascii="Times New Roman" w:hAnsi="Times New Roman" w:cs="Times New Roman"/>
          <w:sz w:val="24"/>
          <w:szCs w:val="24"/>
        </w:rPr>
        <w:t xml:space="preserve"> </w:t>
      </w:r>
      <w:r w:rsidR="00F14EC2">
        <w:rPr>
          <w:rFonts w:ascii="Times New Roman" w:hAnsi="Times New Roman" w:cs="Times New Roman"/>
          <w:sz w:val="24"/>
          <w:szCs w:val="24"/>
        </w:rPr>
        <w:fldChar w:fldCharType="begin"/>
      </w:r>
      <w:r w:rsidR="00F14EC2">
        <w:rPr>
          <w:rFonts w:ascii="Times New Roman" w:hAnsi="Times New Roman" w:cs="Times New Roman"/>
          <w:sz w:val="24"/>
          <w:szCs w:val="24"/>
        </w:rPr>
        <w:instrText xml:space="preserve"> ADDIN ZOTERO_ITEM CSL_CITATION {"citationID":"gigYBkM4","properties":{"unsorted":false,"formattedCitation":"(Paerl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F14EC2">
        <w:rPr>
          <w:rFonts w:ascii="Times New Roman" w:hAnsi="Times New Roman" w:cs="Times New Roman"/>
          <w:sz w:val="24"/>
          <w:szCs w:val="24"/>
        </w:rPr>
        <w:fldChar w:fldCharType="separate"/>
      </w:r>
      <w:r w:rsidR="00F14EC2" w:rsidRPr="00F14EC2">
        <w:rPr>
          <w:rFonts w:ascii="Times New Roman" w:hAnsi="Times New Roman" w:cs="Times New Roman"/>
          <w:sz w:val="24"/>
        </w:rPr>
        <w:t>(Paerl et al. 2024)</w:t>
      </w:r>
      <w:r w:rsidR="00F14EC2">
        <w:rPr>
          <w:rFonts w:ascii="Times New Roman" w:hAnsi="Times New Roman" w:cs="Times New Roman"/>
          <w:sz w:val="24"/>
          <w:szCs w:val="24"/>
        </w:rPr>
        <w:fldChar w:fldCharType="end"/>
      </w:r>
      <w:r w:rsidR="00903765"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w:t>
      </w:r>
      <w:commentRangeStart w:id="169"/>
      <w:r w:rsidR="00991BD4" w:rsidRPr="3B412585">
        <w:rPr>
          <w:rFonts w:ascii="Times New Roman" w:hAnsi="Times New Roman" w:cs="Times New Roman"/>
          <w:sz w:val="24"/>
          <w:szCs w:val="24"/>
        </w:rPr>
        <w:t xml:space="preserve">20,000 acres could represent </w:t>
      </w:r>
      <w:r w:rsidR="00576C29" w:rsidRPr="3B412585">
        <w:rPr>
          <w:rFonts w:ascii="Times New Roman" w:hAnsi="Times New Roman" w:cs="Times New Roman"/>
          <w:sz w:val="24"/>
          <w:szCs w:val="24"/>
        </w:rPr>
        <w:t xml:space="preserve">either half of the 40,000 acres of connected wetlands needed to meet TMDL </w:t>
      </w:r>
      <w:r w:rsidR="00DE6D6E">
        <w:rPr>
          <w:rFonts w:ascii="Times New Roman" w:hAnsi="Times New Roman" w:cs="Times New Roman"/>
          <w:sz w:val="24"/>
          <w:szCs w:val="24"/>
        </w:rPr>
        <w:t xml:space="preserve">phosphorus </w:t>
      </w:r>
      <w:r w:rsidR="00576C29" w:rsidRPr="3B412585">
        <w:rPr>
          <w:rFonts w:ascii="Times New Roman" w:hAnsi="Times New Roman" w:cs="Times New Roman"/>
          <w:sz w:val="24"/>
          <w:szCs w:val="24"/>
        </w:rPr>
        <w:t xml:space="preserve">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r w:rsidR="002B5A77">
        <w:rPr>
          <w:rFonts w:ascii="Times New Roman" w:hAnsi="Times New Roman" w:cs="Times New Roman"/>
          <w:sz w:val="24"/>
          <w:szCs w:val="24"/>
        </w:rPr>
        <w:t>, however it is import</w:t>
      </w:r>
      <w:r w:rsidR="00B670BE">
        <w:rPr>
          <w:rFonts w:ascii="Times New Roman" w:hAnsi="Times New Roman" w:cs="Times New Roman"/>
          <w:sz w:val="24"/>
          <w:szCs w:val="24"/>
        </w:rPr>
        <w:t>ant to note that all 20,000 acres are not within the Maumee watershed</w:t>
      </w:r>
      <w:r w:rsidR="00761501" w:rsidRPr="3B412585">
        <w:rPr>
          <w:rFonts w:ascii="Times New Roman" w:hAnsi="Times New Roman" w:cs="Times New Roman"/>
          <w:sz w:val="24"/>
          <w:szCs w:val="24"/>
        </w:rPr>
        <w:t xml:space="preserve">. </w:t>
      </w:r>
      <w:commentRangeEnd w:id="169"/>
      <w:r w:rsidDel="004916F2">
        <w:rPr>
          <w:rStyle w:val="CommentReference"/>
          <w:rFonts w:ascii="Times New Roman" w:hAnsi="Times New Roman" w:cs="Times New Roman"/>
          <w:sz w:val="24"/>
          <w:szCs w:val="24"/>
        </w:rPr>
        <w:commentReference w:id="169"/>
      </w:r>
      <w:r w:rsidR="0086495A">
        <w:rPr>
          <w:rFonts w:ascii="Times New Roman" w:hAnsi="Times New Roman" w:cs="Times New Roman"/>
          <w:sz w:val="24"/>
          <w:szCs w:val="24"/>
        </w:rPr>
        <w:t xml:space="preserve">Both typical and hydrologically connected wetlands are </w:t>
      </w:r>
      <w:r w:rsidR="00B251FD">
        <w:rPr>
          <w:rFonts w:ascii="Times New Roman" w:hAnsi="Times New Roman" w:cs="Times New Roman"/>
          <w:sz w:val="24"/>
          <w:szCs w:val="24"/>
        </w:rPr>
        <w:t xml:space="preserve">more effective at meeting nitrogen goals than phosphorus goals, with </w:t>
      </w:r>
      <w:r w:rsidR="00E13A9F">
        <w:rPr>
          <w:rFonts w:ascii="Times New Roman" w:hAnsi="Times New Roman" w:cs="Times New Roman"/>
          <w:sz w:val="24"/>
          <w:szCs w:val="24"/>
        </w:rPr>
        <w:t xml:space="preserve">30% less acreage </w:t>
      </w:r>
      <w:r w:rsidR="007576FB">
        <w:rPr>
          <w:rFonts w:ascii="Times New Roman" w:hAnsi="Times New Roman" w:cs="Times New Roman"/>
          <w:sz w:val="24"/>
          <w:szCs w:val="24"/>
        </w:rPr>
        <w:t xml:space="preserve">of typical wetlands, and 50% less acreage of connected wetlands needed to meet </w:t>
      </w:r>
      <w:r w:rsidR="00981CA5">
        <w:rPr>
          <w:rFonts w:ascii="Times New Roman" w:hAnsi="Times New Roman" w:cs="Times New Roman"/>
          <w:sz w:val="24"/>
          <w:szCs w:val="24"/>
        </w:rPr>
        <w:t xml:space="preserve">water quality goals. However, </w:t>
      </w:r>
      <w:r w:rsidR="00D2572C">
        <w:rPr>
          <w:rFonts w:ascii="Times New Roman" w:hAnsi="Times New Roman" w:cs="Times New Roman"/>
          <w:sz w:val="24"/>
          <w:szCs w:val="24"/>
        </w:rPr>
        <w:t xml:space="preserve">we found that our wetlands have a higher max on phosphorus retention than nitrogen leading to </w:t>
      </w:r>
      <w:r w:rsidR="00B84ADE">
        <w:rPr>
          <w:rFonts w:ascii="Times New Roman" w:hAnsi="Times New Roman" w:cs="Times New Roman"/>
          <w:sz w:val="24"/>
          <w:szCs w:val="24"/>
        </w:rPr>
        <w:t>less acreage of the best possible wetlands needed to treat phosphorus than nitrogen.</w:t>
      </w:r>
    </w:p>
    <w:p w14:paraId="28B24296" w14:textId="1753B717"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commentRangeStart w:id="170"/>
      <w:commentRangeStart w:id="171"/>
      <w:r w:rsidRPr="3B412585">
        <w:rPr>
          <w:rFonts w:ascii="Times New Roman" w:hAnsi="Times New Roman" w:cs="Times New Roman"/>
          <w:sz w:val="24"/>
          <w:szCs w:val="24"/>
        </w:rPr>
        <w:t>through adaptive monitoring</w:t>
      </w:r>
      <w:commentRangeEnd w:id="170"/>
      <w:r w:rsidR="00510103" w:rsidRPr="3B412585">
        <w:rPr>
          <w:rStyle w:val="CommentReference"/>
          <w:rFonts w:ascii="Times New Roman" w:hAnsi="Times New Roman" w:cs="Times New Roman"/>
          <w:sz w:val="24"/>
          <w:szCs w:val="24"/>
        </w:rPr>
        <w:commentReference w:id="170"/>
      </w:r>
      <w:commentRangeEnd w:id="171"/>
      <w:r w:rsidR="00D8251A" w:rsidRPr="3B412585">
        <w:rPr>
          <w:rStyle w:val="CommentReference"/>
          <w:rFonts w:ascii="Times New Roman" w:hAnsi="Times New Roman" w:cs="Times New Roman"/>
          <w:sz w:val="24"/>
          <w:szCs w:val="24"/>
        </w:rPr>
        <w:commentReference w:id="171"/>
      </w:r>
      <w:r w:rsidRPr="3B412585">
        <w:rPr>
          <w:rFonts w:ascii="Times New Roman" w:hAnsi="Times New Roman" w:cs="Times New Roman"/>
          <w:sz w:val="24"/>
          <w:szCs w:val="24"/>
        </w:rPr>
        <w:t xml:space="preserve"> can play a major role in determining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p>
    <w:p w14:paraId="79F3A41E" w14:textId="00F57AF7" w:rsidR="0097733F" w:rsidRPr="00682BBA" w:rsidRDefault="0097733F" w:rsidP="00682BBA">
      <w:pPr>
        <w:spacing w:line="480" w:lineRule="auto"/>
        <w:rPr>
          <w:rFonts w:ascii="Times New Roman" w:hAnsi="Times New Roman" w:cs="Times New Roman"/>
          <w:b/>
          <w:bCs/>
          <w:sz w:val="24"/>
          <w:szCs w:val="24"/>
        </w:rPr>
      </w:pPr>
      <w:commentRangeStart w:id="173"/>
      <w:r w:rsidRPr="3B412585">
        <w:rPr>
          <w:rFonts w:ascii="Times New Roman" w:hAnsi="Times New Roman" w:cs="Times New Roman"/>
          <w:b/>
          <w:bCs/>
          <w:sz w:val="24"/>
          <w:szCs w:val="24"/>
        </w:rPr>
        <w:t>5. Conclusion</w:t>
      </w:r>
      <w:commentRangeEnd w:id="173"/>
      <w:r w:rsidRPr="00682BBA">
        <w:rPr>
          <w:rStyle w:val="CommentReference"/>
          <w:rFonts w:ascii="Times New Roman" w:hAnsi="Times New Roman" w:cs="Times New Roman"/>
          <w:b/>
          <w:bCs/>
          <w:sz w:val="24"/>
          <w:szCs w:val="24"/>
        </w:rPr>
        <w:commentReference w:id="173"/>
      </w:r>
    </w:p>
    <w:p w14:paraId="091AF7AC" w14:textId="4D80C039" w:rsidR="006C0D0A" w:rsidRPr="00682BBA" w:rsidRDefault="00DE57CC" w:rsidP="004A4E7E">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w:t>
      </w:r>
      <w:ins w:id="174" w:author="Klukow, Mary Ellen" w:date="2026-09-08T15:52:00Z" w16du:dateUtc="2026-09-08T15:52:43Z">
        <w:r w:rsidR="3D6A8D60" w:rsidRPr="3B412585">
          <w:rPr>
            <w:rFonts w:ascii="Times New Roman" w:hAnsi="Times New Roman" w:cs="Times New Roman"/>
            <w:sz w:val="24"/>
            <w:szCs w:val="24"/>
          </w:rPr>
          <w:t>,</w:t>
        </w:r>
      </w:ins>
      <w:r w:rsidRPr="3B412585">
        <w:rPr>
          <w:rFonts w:ascii="Times New Roman" w:hAnsi="Times New Roman" w:cs="Times New Roman"/>
          <w:sz w:val="24"/>
          <w:szCs w:val="24"/>
        </w:rPr>
        <w:t xml:space="preserve"> collected </w:t>
      </w:r>
      <w:r w:rsidR="00133586" w:rsidRPr="3B412585">
        <w:rPr>
          <w:rFonts w:ascii="Times New Roman" w:hAnsi="Times New Roman" w:cs="Times New Roman"/>
          <w:sz w:val="24"/>
          <w:szCs w:val="24"/>
        </w:rPr>
        <w:t>as part of the H2Ohio Wetland Monitoring Program</w:t>
      </w:r>
      <w:ins w:id="175" w:author="Klukow, Mary Ellen" w:date="2026-09-08T15:52:00Z" w16du:dateUtc="2026-09-08T15:52:47Z">
        <w:r w:rsidR="7CDFEEC5" w:rsidRPr="3B412585">
          <w:rPr>
            <w:rFonts w:ascii="Times New Roman" w:hAnsi="Times New Roman" w:cs="Times New Roman"/>
            <w:sz w:val="24"/>
            <w:szCs w:val="24"/>
          </w:rPr>
          <w:t>,</w:t>
        </w:r>
      </w:ins>
      <w:r w:rsidR="00133586" w:rsidRPr="3B412585">
        <w:rPr>
          <w:rFonts w:ascii="Times New Roman" w:hAnsi="Times New Roman" w:cs="Times New Roman"/>
          <w:sz w:val="24"/>
          <w:szCs w:val="24"/>
        </w:rPr>
        <w:t xml:space="preserve"> shows</w:t>
      </w:r>
      <w:r w:rsidR="0014675C" w:rsidRPr="3B412585">
        <w:rPr>
          <w:rFonts w:ascii="Times New Roman" w:hAnsi="Times New Roman" w:cs="Times New Roman"/>
          <w:sz w:val="24"/>
          <w:szCs w:val="24"/>
        </w:rPr>
        <w:t xml:space="preserve"> that H2Ohio</w:t>
      </w:r>
      <w:r w:rsidR="004371AA" w:rsidRPr="3B412585">
        <w:rPr>
          <w:rFonts w:ascii="Times New Roman" w:hAnsi="Times New Roman" w:cs="Times New Roman"/>
          <w:sz w:val="24"/>
          <w:szCs w:val="24"/>
        </w:rPr>
        <w:t>-</w:t>
      </w:r>
      <w:r w:rsidR="00133586" w:rsidRPr="3B412585">
        <w:rPr>
          <w:rFonts w:ascii="Times New Roman" w:hAnsi="Times New Roman" w:cs="Times New Roman"/>
          <w:sz w:val="24"/>
          <w:szCs w:val="24"/>
        </w:rPr>
        <w:t xml:space="preserve">constructed </w:t>
      </w:r>
      <w:r w:rsidR="0014675C" w:rsidRPr="3B412585">
        <w:rPr>
          <w:rFonts w:ascii="Times New Roman" w:hAnsi="Times New Roman" w:cs="Times New Roman"/>
          <w:sz w:val="24"/>
          <w:szCs w:val="24"/>
        </w:rPr>
        <w:t xml:space="preserve">wetlands </w:t>
      </w:r>
      <w:r w:rsidR="00494327" w:rsidRPr="3B412585">
        <w:rPr>
          <w:rFonts w:ascii="Times New Roman" w:hAnsi="Times New Roman" w:cs="Times New Roman"/>
          <w:sz w:val="24"/>
          <w:szCs w:val="24"/>
        </w:rPr>
        <w:t>retain nutrients</w:t>
      </w:r>
      <w:r w:rsidR="00CB1851" w:rsidRPr="3B412585">
        <w:rPr>
          <w:rFonts w:ascii="Times New Roman" w:hAnsi="Times New Roman" w:cs="Times New Roman"/>
          <w:sz w:val="24"/>
          <w:szCs w:val="24"/>
        </w:rPr>
        <w:t>,</w:t>
      </w:r>
      <w:r w:rsidR="00494327" w:rsidRPr="3B412585">
        <w:rPr>
          <w:rFonts w:ascii="Times New Roman" w:hAnsi="Times New Roman" w:cs="Times New Roman"/>
          <w:sz w:val="24"/>
          <w:szCs w:val="24"/>
        </w:rPr>
        <w:t xml:space="preserve"> and net annual retention is </w:t>
      </w:r>
      <w:r w:rsidR="005826FD" w:rsidRPr="3B412585">
        <w:rPr>
          <w:rFonts w:ascii="Times New Roman" w:hAnsi="Times New Roman" w:cs="Times New Roman"/>
          <w:sz w:val="24"/>
          <w:szCs w:val="24"/>
        </w:rPr>
        <w:t xml:space="preserve">far higher than intermittent nutrient releases. </w:t>
      </w:r>
      <w:r w:rsidR="00EC08BA" w:rsidRPr="3B412585">
        <w:rPr>
          <w:rFonts w:ascii="Times New Roman" w:hAnsi="Times New Roman" w:cs="Times New Roman"/>
          <w:sz w:val="24"/>
          <w:szCs w:val="24"/>
        </w:rPr>
        <w:t xml:space="preserve">We additionally highlight how inflowing water volume sets the scale for nutrient retention as a strong predictor of both </w:t>
      </w:r>
      <w:r w:rsidR="00545058" w:rsidRPr="3B412585">
        <w:rPr>
          <w:rFonts w:ascii="Times New Roman" w:hAnsi="Times New Roman" w:cs="Times New Roman"/>
          <w:sz w:val="24"/>
          <w:szCs w:val="24"/>
        </w:rPr>
        <w:t>nutrient retention and release</w:t>
      </w:r>
      <w:r w:rsidR="00E40C9A" w:rsidRPr="3B412585">
        <w:rPr>
          <w:rFonts w:ascii="Times New Roman" w:hAnsi="Times New Roman" w:cs="Times New Roman"/>
          <w:sz w:val="24"/>
          <w:szCs w:val="24"/>
        </w:rPr>
        <w:t xml:space="preserve">, but that inflowing concentrations are important predictors of nutrient retention within individual wetlands. </w:t>
      </w:r>
      <w:r w:rsidR="006A6A5E" w:rsidRPr="3B412585">
        <w:rPr>
          <w:rFonts w:ascii="Times New Roman" w:hAnsi="Times New Roman" w:cs="Times New Roman"/>
          <w:sz w:val="24"/>
          <w:szCs w:val="24"/>
        </w:rPr>
        <w:t xml:space="preserve">Our database shows that wetlands can be an effective </w:t>
      </w:r>
      <w:commentRangeStart w:id="176"/>
      <w:r w:rsidR="006A6A5E" w:rsidRPr="3B412585">
        <w:rPr>
          <w:rFonts w:ascii="Times New Roman" w:hAnsi="Times New Roman" w:cs="Times New Roman"/>
          <w:sz w:val="24"/>
          <w:szCs w:val="24"/>
        </w:rPr>
        <w:t xml:space="preserve">method </w:t>
      </w:r>
      <w:commentRangeEnd w:id="176"/>
      <w:r w:rsidRPr="3B412585">
        <w:rPr>
          <w:rStyle w:val="CommentReference"/>
          <w:rFonts w:ascii="Times New Roman" w:hAnsi="Times New Roman" w:cs="Times New Roman"/>
          <w:sz w:val="24"/>
          <w:szCs w:val="24"/>
        </w:rPr>
        <w:commentReference w:id="176"/>
      </w:r>
      <w:r w:rsidR="006A6A5E" w:rsidRPr="3B412585">
        <w:rPr>
          <w:rFonts w:ascii="Times New Roman" w:hAnsi="Times New Roman" w:cs="Times New Roman"/>
          <w:sz w:val="24"/>
          <w:szCs w:val="24"/>
        </w:rPr>
        <w:t>of</w:t>
      </w:r>
      <w:r w:rsidR="00A72B65" w:rsidRPr="3B412585">
        <w:rPr>
          <w:rFonts w:ascii="Times New Roman" w:hAnsi="Times New Roman" w:cs="Times New Roman"/>
          <w:sz w:val="24"/>
          <w:szCs w:val="24"/>
        </w:rPr>
        <w:t xml:space="preserve"> nutrient retention with</w:t>
      </w:r>
      <w:r w:rsidR="005A78D5" w:rsidRPr="3B412585">
        <w:rPr>
          <w:rFonts w:ascii="Times New Roman" w:hAnsi="Times New Roman" w:cs="Times New Roman"/>
          <w:sz w:val="24"/>
          <w:szCs w:val="24"/>
        </w:rPr>
        <w:t>in the scale of</w:t>
      </w:r>
      <w:r w:rsidR="00A72B65" w:rsidRPr="3B412585">
        <w:rPr>
          <w:rFonts w:ascii="Times New Roman" w:hAnsi="Times New Roman" w:cs="Times New Roman"/>
          <w:sz w:val="24"/>
          <w:szCs w:val="24"/>
        </w:rPr>
        <w:t xml:space="preserve"> current restoration efforts to meet regional water quality goals</w:t>
      </w:r>
      <w:r w:rsidR="007A7A18" w:rsidRPr="3B412585">
        <w:rPr>
          <w:rFonts w:ascii="Times New Roman" w:hAnsi="Times New Roman" w:cs="Times New Roman"/>
          <w:sz w:val="24"/>
          <w:szCs w:val="24"/>
        </w:rPr>
        <w:t xml:space="preserve">, however that ability is reliant on optimizing wetland nutrient </w:t>
      </w:r>
      <w:r w:rsidR="00F5084D" w:rsidRPr="3B412585">
        <w:rPr>
          <w:rFonts w:ascii="Times New Roman" w:hAnsi="Times New Roman" w:cs="Times New Roman"/>
          <w:sz w:val="24"/>
          <w:szCs w:val="24"/>
        </w:rPr>
        <w:t>retention and</w:t>
      </w:r>
      <w:r w:rsidR="007A7A18" w:rsidRPr="3B412585">
        <w:rPr>
          <w:rFonts w:ascii="Times New Roman" w:hAnsi="Times New Roman" w:cs="Times New Roman"/>
          <w:sz w:val="24"/>
          <w:szCs w:val="24"/>
        </w:rPr>
        <w:t xml:space="preserve"> building wetlands that are connected to sources of both water and nutrients.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77" w:name="_Ref237347007"/>
    </w:p>
    <w:p w14:paraId="2EC9EADA" w14:textId="54B845B3" w:rsidR="000D050D" w:rsidRPr="007E5245" w:rsidRDefault="00EF02F5" w:rsidP="000D050D">
      <w:pPr>
        <w:pStyle w:val="Caption"/>
        <w:rPr>
          <w:rFonts w:ascii="Times New Roman" w:hAnsi="Times New Roman" w:cs="Times New Roman"/>
          <w:i w:val="0"/>
          <w:iCs w:val="0"/>
          <w:color w:val="auto"/>
          <w:sz w:val="22"/>
          <w:szCs w:val="22"/>
        </w:rPr>
      </w:pPr>
      <w:bookmarkStart w:id="178"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78"/>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 projects where inflowing and outflowing volumes and nutrient concentrations were monitored to build nutrient budgets</w:t>
      </w:r>
      <w:bookmarkEnd w:id="177"/>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79" w:name="_Toc237348176"/>
      <w:bookmarkStart w:id="180" w:name="_Ref23735159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79"/>
      <w:bookmarkEnd w:id="180"/>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project names see </w:t>
      </w:r>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81"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81"/>
      <w:r w:rsidR="004C6AE0" w:rsidRPr="007E5245">
        <w:rPr>
          <w:rFonts w:ascii="Times New Roman" w:hAnsi="Times New Roman" w:cs="Times New Roman"/>
          <w:i w:val="0"/>
          <w:iCs w:val="0"/>
          <w:color w:val="auto"/>
          <w:sz w:val="22"/>
          <w:szCs w:val="22"/>
        </w:rPr>
        <w:t xml:space="preserve">. </w:t>
      </w:r>
      <w:r w:rsidR="00813B4A" w:rsidRPr="007E5245">
        <w:rPr>
          <w:rFonts w:ascii="Times New Roman" w:hAnsi="Times New Roman" w:cs="Times New Roman"/>
          <w:i w:val="0"/>
          <w:iCs w:val="0"/>
          <w:color w:val="auto"/>
          <w:sz w:val="22"/>
          <w:szCs w:val="22"/>
        </w:rPr>
        <w:t>Linear relationships between</w:t>
      </w:r>
      <w:r w:rsidR="006B5603" w:rsidRPr="007E5245">
        <w:rPr>
          <w:rFonts w:ascii="Times New Roman" w:hAnsi="Times New Roman" w:cs="Times New Roman"/>
          <w:i w:val="0"/>
          <w:iCs w:val="0"/>
          <w:color w:val="auto"/>
          <w:sz w:val="22"/>
          <w:szCs w:val="22"/>
        </w:rPr>
        <w:t xml:space="preserve"> inflow volume in meters 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182" w:name="_Ref23735546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82"/>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83" w:name="_Ref23735548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83"/>
      <w:r w:rsidRPr="007E5245">
        <w:rPr>
          <w:rFonts w:ascii="Times New Roman" w:hAnsi="Times New Roman" w:cs="Times New Roman"/>
          <w:i w:val="0"/>
          <w:iCs w:val="0"/>
          <w:color w:val="auto"/>
          <w:sz w:val="22"/>
          <w:szCs w:val="22"/>
        </w:rPr>
        <w:t xml:space="preserve">. </w:t>
      </w:r>
      <w:r w:rsidR="006B500D" w:rsidRPr="007E5245">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Pr="007E5245" w:rsidRDefault="00E9545F" w:rsidP="00201E1B">
      <w:pPr>
        <w:pStyle w:val="Caption"/>
        <w:rPr>
          <w:rFonts w:ascii="Times New Roman" w:hAnsi="Times New Roman" w:cs="Times New Roman"/>
          <w:b/>
          <w:bCs/>
          <w:u w:val="single"/>
        </w:rPr>
      </w:pPr>
      <w:bookmarkStart w:id="184"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84"/>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t xml:space="preserve">Tables: </w:t>
      </w:r>
    </w:p>
    <w:p w14:paraId="6A20644A" w14:textId="4ACDB023"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85" w:name="_Ref238469583"/>
      <w:bookmarkStart w:id="186"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85"/>
      <w:r w:rsidR="00EC2022" w:rsidRPr="007E5245">
        <w:rPr>
          <w:rFonts w:ascii="Times New Roman" w:hAnsi="Times New Roman" w:cs="Times New Roman"/>
          <w:i w:val="0"/>
          <w:iCs w:val="0"/>
          <w:color w:val="auto"/>
          <w:sz w:val="22"/>
          <w:szCs w:val="22"/>
        </w:rPr>
        <w:t>.</w:t>
      </w:r>
      <w:bookmarkEnd w:id="186"/>
      <w:r w:rsidR="00EC2022" w:rsidRPr="007E5245">
        <w:rPr>
          <w:rFonts w:ascii="Times New Roman" w:hAnsi="Times New Roman" w:cs="Times New Roman"/>
          <w:i w:val="0"/>
          <w:iCs w:val="0"/>
          <w:color w:val="auto"/>
          <w:sz w:val="22"/>
          <w:szCs w:val="22"/>
        </w:rPr>
        <w:t xml:space="preserve"> </w:t>
      </w:r>
      <w:r w:rsidR="00003879"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595CFF66" w:rsidR="004A1351" w:rsidRPr="007E5245" w:rsidRDefault="00E16290" w:rsidP="004A1351">
      <w:pPr>
        <w:pStyle w:val="Caption"/>
        <w:rPr>
          <w:rFonts w:ascii="Times New Roman" w:hAnsi="Times New Roman" w:cs="Times New Roman"/>
          <w:i w:val="0"/>
          <w:iCs w:val="0"/>
          <w:color w:val="auto"/>
          <w:sz w:val="22"/>
          <w:szCs w:val="22"/>
        </w:rPr>
      </w:pPr>
      <w:bookmarkStart w:id="187"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87"/>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004A1351" w:rsidRPr="007E5245">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004A1351" w:rsidRPr="007E5245">
        <w:rPr>
          <w:rFonts w:ascii="Times New Roman" w:hAnsi="Times New Roman" w:cs="Times New Roman"/>
          <w:i w:val="0"/>
          <w:iCs w:val="0"/>
          <w:color w:val="auto"/>
          <w:sz w:val="22"/>
          <w:szCs w:val="22"/>
        </w:rPr>
        <w:t xml:space="preserve">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w:t>
      </w:r>
      <w:r w:rsidR="0097302E">
        <w:rPr>
          <w:rFonts w:ascii="Times New Roman" w:hAnsi="Times New Roman" w:cs="Times New Roman"/>
          <w:i w:val="0"/>
          <w:iCs w:val="0"/>
          <w:color w:val="auto"/>
          <w:sz w:val="22"/>
          <w:szCs w:val="22"/>
        </w:rPr>
        <w:t xml:space="preserve"> and median N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0031346D" w:rsidRPr="007E5245">
        <w:rPr>
          <w:rFonts w:ascii="Times New Roman" w:hAnsi="Times New Roman" w:cs="Times New Roman"/>
          <w:i w:val="0"/>
          <w:iCs w:val="0"/>
          <w:color w:val="auto"/>
          <w:sz w:val="22"/>
          <w:szCs w:val="22"/>
        </w:rPr>
        <w:t>, so here 65% of total</w:t>
      </w:r>
      <w:r w:rsidR="00DD78E2" w:rsidRPr="007E5245">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00DD78E2" w:rsidRPr="007E5245">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id="188" w:author="Anderson, Kenneth" w:date="2026-09-14T11:26:00Z" w16du:dateUtc="2026-09-14T15:26:00Z">
          <w:tblPr>
            <w:tblW w:w="936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189">
          <w:tblGrid>
            <w:gridCol w:w="2043"/>
            <w:gridCol w:w="1929"/>
            <w:gridCol w:w="1650"/>
            <w:gridCol w:w="2002"/>
            <w:gridCol w:w="1736"/>
          </w:tblGrid>
        </w:tblGridChange>
      </w:tblGrid>
      <w:tr w:rsidR="004A1351" w:rsidRPr="007E5245" w14:paraId="5B4A605E" w14:textId="1D77109D" w:rsidTr="00F328AD">
        <w:trPr>
          <w:trHeight w:val="743"/>
          <w:trPrChange w:id="190" w:author="Anderson, Kenneth" w:date="2026-09-14T11:26:00Z" w16du:dateUtc="2026-09-14T15:26:00Z">
            <w:trPr>
              <w:trHeight w:val="743"/>
            </w:trPr>
          </w:trPrChange>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91" w:author="Anderson, Kenneth" w:date="2026-09-14T11:26:00Z" w16du:dateUtc="2026-09-14T15:26:00Z">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92" w:author="Anderson, Kenneth" w:date="2026-09-14T11:26:00Z" w16du:dateUtc="2026-09-14T15:26:00Z">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7FCB7E6C" w14:textId="4BE7B0C1"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1650" w:type="dxa"/>
            <w:tcBorders>
              <w:top w:val="single" w:sz="4" w:space="0" w:color="auto"/>
              <w:bottom w:val="single" w:sz="4" w:space="0" w:color="auto"/>
            </w:tcBorders>
            <w:shd w:val="clear" w:color="auto" w:fill="ADADAD" w:themeFill="background2" w:themeFillShade="BF"/>
            <w:tcPrChange w:id="193" w:author="Anderson, Kenneth" w:date="2026-09-14T11:26:00Z" w16du:dateUtc="2026-09-14T15:26:00Z">
              <w:tcPr>
                <w:tcW w:w="1650" w:type="dxa"/>
                <w:tcBorders>
                  <w:top w:val="single" w:sz="4" w:space="0" w:color="auto"/>
                  <w:bottom w:val="single" w:sz="4" w:space="0" w:color="auto"/>
                </w:tcBorders>
                <w:shd w:val="clear" w:color="auto" w:fill="ADADAD" w:themeFill="background2" w:themeFillShade="BF"/>
              </w:tcPr>
            </w:tcPrChange>
          </w:tcPr>
          <w:p w14:paraId="348C172F" w14:textId="1D262E05"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94" w:author="Anderson, Kenneth" w:date="2026-09-14T11:26:00Z" w16du:dateUtc="2026-09-14T15:26:00Z">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3CBDE015" w14:textId="0014AF0C"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195" w:author="Anderson, Kenneth" w:date="2026-09-14T11:09:00Z" w16du:dateUtc="2026-09-14T15:09:00Z">
              <w:r w:rsidR="00C12D2E">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Change w:id="196" w:author="Anderson, Kenneth" w:date="2026-09-14T11:26:00Z" w16du:dateUtc="2026-09-14T15:26:00Z">
              <w:tcPr>
                <w:tcW w:w="1736" w:type="dxa"/>
                <w:tcBorders>
                  <w:top w:val="single" w:sz="4" w:space="0" w:color="auto"/>
                  <w:bottom w:val="single" w:sz="4" w:space="0" w:color="auto"/>
                </w:tcBorders>
                <w:shd w:val="clear" w:color="auto" w:fill="ADADAD" w:themeFill="background2" w:themeFillShade="BF"/>
              </w:tcPr>
            </w:tcPrChange>
          </w:tcPr>
          <w:p w14:paraId="780771D6" w14:textId="41ED89AE" w:rsidR="00C12D2E" w:rsidRDefault="00C12D2E">
            <w:pPr>
              <w:spacing w:line="240" w:lineRule="auto"/>
              <w:rPr>
                <w:rFonts w:ascii="Times New Roman" w:hAnsi="Times New Roman" w:cs="Times New Roman"/>
                <w:b/>
                <w:bCs/>
              </w:rPr>
            </w:pPr>
            <w:ins w:id="197" w:author="Anderson, Kenneth" w:date="2026-09-14T11:09:00Z" w16du:dateUtc="2026-09-14T15:09:00Z">
              <w:r>
                <w:rPr>
                  <w:rFonts w:ascii="Times New Roman" w:hAnsi="Times New Roman" w:cs="Times New Roman"/>
                  <w:b/>
                  <w:bCs/>
                </w:rPr>
                <w:t>Wetland acres needed to meet co-</w:t>
              </w:r>
            </w:ins>
            <w:ins w:id="198" w:author="Anderson, Kenneth" w:date="2026-09-14T11:10:00Z" w16du:dateUtc="2026-09-14T15:10:00Z">
              <w:r>
                <w:rPr>
                  <w:rFonts w:ascii="Times New Roman" w:hAnsi="Times New Roman" w:cs="Times New Roman"/>
                  <w:b/>
                  <w:bCs/>
                </w:rPr>
                <w:t>reduction TN goals</w:t>
              </w:r>
            </w:ins>
          </w:p>
        </w:tc>
      </w:tr>
      <w:tr w:rsidR="004A1351" w:rsidRPr="007E5245" w14:paraId="4EFFA018" w14:textId="2F175486" w:rsidTr="00F328AD">
        <w:trPr>
          <w:trHeight w:val="479"/>
          <w:trPrChange w:id="199" w:author="Anderson, Kenneth" w:date="2026-09-14T11:26:00Z" w16du:dateUtc="2026-09-14T15:26:00Z">
            <w:trPr>
              <w:trHeight w:val="479"/>
            </w:trPr>
          </w:trPrChange>
        </w:trPr>
        <w:tc>
          <w:tcPr>
            <w:tcW w:w="2043" w:type="dxa"/>
            <w:tcBorders>
              <w:top w:val="single" w:sz="4" w:space="0" w:color="auto"/>
            </w:tcBorders>
            <w:shd w:val="clear" w:color="auto" w:fill="FFFFFF" w:themeFill="background1"/>
            <w:tcMar>
              <w:top w:w="67" w:type="dxa"/>
              <w:left w:w="133" w:type="dxa"/>
              <w:bottom w:w="67" w:type="dxa"/>
              <w:right w:w="133" w:type="dxa"/>
            </w:tcMar>
            <w:hideMark/>
            <w:tcPrChange w:id="200" w:author="Anderson, Kenneth" w:date="2026-09-14T11:26:00Z" w16du:dateUtc="2026-09-14T15:26:00Z">
              <w:tcPr>
                <w:tcW w:w="2043" w:type="dxa"/>
                <w:tcBorders>
                  <w:top w:val="single" w:sz="4" w:space="0" w:color="auto"/>
                </w:tcBorders>
                <w:shd w:val="clear" w:color="auto" w:fill="FFFFFF" w:themeFill="background1"/>
                <w:tcMar>
                  <w:top w:w="67" w:type="dxa"/>
                  <w:left w:w="133" w:type="dxa"/>
                  <w:bottom w:w="67" w:type="dxa"/>
                  <w:right w:w="133" w:type="dxa"/>
                </w:tcMar>
                <w:hideMark/>
              </w:tcPr>
            </w:tcPrChange>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01"/>
            <w:r w:rsidRPr="007E5245">
              <w:rPr>
                <w:rFonts w:ascii="Times New Roman" w:hAnsi="Times New Roman" w:cs="Times New Roman"/>
              </w:rPr>
              <w:t>Typical</w:t>
            </w:r>
            <w:commentRangeEnd w:id="201"/>
            <w:r w:rsidR="0023301D" w:rsidRPr="007E5245">
              <w:rPr>
                <w:rStyle w:val="CommentReference"/>
                <w:rFonts w:ascii="Times New Roman" w:hAnsi="Times New Roman" w:cs="Times New Roman"/>
                <w:sz w:val="22"/>
                <w:szCs w:val="22"/>
              </w:rPr>
              <w:commentReference w:id="201"/>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Change w:id="202" w:author="Anderson, Kenneth" w:date="2026-09-14T11:26:00Z" w16du:dateUtc="2026-09-14T15:26:00Z">
              <w:tcPr>
                <w:tcW w:w="1929" w:type="dxa"/>
                <w:tcBorders>
                  <w:top w:val="single" w:sz="4" w:space="0" w:color="auto"/>
                </w:tcBorders>
                <w:shd w:val="clear" w:color="auto" w:fill="FFFFFF" w:themeFill="background1"/>
                <w:tcMar>
                  <w:top w:w="67" w:type="dxa"/>
                  <w:left w:w="133" w:type="dxa"/>
                  <w:bottom w:w="67" w:type="dxa"/>
                  <w:right w:w="133" w:type="dxa"/>
                </w:tcMar>
                <w:hideMark/>
              </w:tcPr>
            </w:tcPrChange>
          </w:tcPr>
          <w:p w14:paraId="298A10C8" w14:textId="6E562854" w:rsidR="004A1351" w:rsidRPr="007E5245" w:rsidRDefault="004A1351" w:rsidP="00DB403C">
            <w:pPr>
              <w:spacing w:line="240" w:lineRule="auto"/>
              <w:jc w:val="right"/>
              <w:rPr>
                <w:rFonts w:ascii="Times New Roman" w:hAnsi="Times New Roman" w:cs="Times New Roman"/>
              </w:rPr>
              <w:pPrChange w:id="203" w:author="Anderson, Kenneth" w:date="2026-09-14T11:10:00Z" w16du:dateUtc="2026-09-14T15:10:00Z">
                <w:pPr>
                  <w:spacing w:line="240" w:lineRule="auto"/>
                </w:pPr>
              </w:pPrChange>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sz="4" w:space="0" w:color="auto"/>
            </w:tcBorders>
            <w:shd w:val="clear" w:color="auto" w:fill="FFFFFF" w:themeFill="background1"/>
            <w:tcPrChange w:id="204" w:author="Anderson, Kenneth" w:date="2026-09-14T11:26:00Z" w16du:dateUtc="2026-09-14T15:26:00Z">
              <w:tcPr>
                <w:tcW w:w="1650" w:type="dxa"/>
                <w:tcBorders>
                  <w:top w:val="single" w:sz="4" w:space="0" w:color="auto"/>
                </w:tcBorders>
                <w:shd w:val="clear" w:color="auto" w:fill="FFFFFF" w:themeFill="background1"/>
              </w:tcPr>
            </w:tcPrChange>
          </w:tcPr>
          <w:p w14:paraId="1E86BCC9" w14:textId="3B3F7DAB" w:rsidR="00F328AD" w:rsidRPr="007E5245"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Change w:id="205" w:author="Anderson, Kenneth" w:date="2026-09-14T11:26:00Z" w16du:dateUtc="2026-09-14T15:26:00Z">
              <w:tcPr>
                <w:tcW w:w="2002" w:type="dxa"/>
                <w:tcBorders>
                  <w:top w:val="single" w:sz="4" w:space="0" w:color="auto"/>
                </w:tcBorders>
                <w:shd w:val="clear" w:color="auto" w:fill="FFFFFF" w:themeFill="background1"/>
                <w:tcMar>
                  <w:top w:w="67" w:type="dxa"/>
                  <w:left w:w="133" w:type="dxa"/>
                  <w:bottom w:w="67" w:type="dxa"/>
                  <w:right w:w="133" w:type="dxa"/>
                </w:tcMar>
                <w:hideMark/>
              </w:tcPr>
            </w:tcPrChange>
          </w:tcPr>
          <w:p w14:paraId="30B29B61" w14:textId="1B581E15" w:rsidR="004A1351" w:rsidRPr="007E5245" w:rsidRDefault="004A1351" w:rsidP="00DB403C">
            <w:pPr>
              <w:spacing w:line="240" w:lineRule="auto"/>
              <w:jc w:val="right"/>
              <w:rPr>
                <w:rFonts w:ascii="Times New Roman" w:hAnsi="Times New Roman" w:cs="Times New Roman"/>
              </w:rPr>
              <w:pPrChange w:id="206" w:author="Anderson, Kenneth" w:date="2026-09-14T11:10:00Z" w16du:dateUtc="2026-09-14T15:10:00Z">
                <w:pPr>
                  <w:spacing w:line="240" w:lineRule="auto"/>
                </w:pPr>
              </w:pPrChange>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sz="4" w:space="0" w:color="auto"/>
            </w:tcBorders>
            <w:shd w:val="clear" w:color="auto" w:fill="FFFFFF" w:themeFill="background1"/>
            <w:tcPrChange w:id="207" w:author="Anderson, Kenneth" w:date="2026-09-14T11:26:00Z" w16du:dateUtc="2026-09-14T15:26:00Z">
              <w:tcPr>
                <w:tcW w:w="1736" w:type="dxa"/>
                <w:tcBorders>
                  <w:top w:val="single" w:sz="4" w:space="0" w:color="auto"/>
                </w:tcBorders>
                <w:shd w:val="clear" w:color="auto" w:fill="FFFFFF" w:themeFill="background1"/>
              </w:tcPr>
            </w:tcPrChange>
          </w:tcPr>
          <w:p w14:paraId="0A146D58" w14:textId="29B8514A" w:rsidR="00DB403C" w:rsidRDefault="00DB403C" w:rsidP="00DB403C">
            <w:pPr>
              <w:spacing w:line="240" w:lineRule="auto"/>
              <w:jc w:val="right"/>
              <w:rPr>
                <w:rFonts w:ascii="Times New Roman" w:hAnsi="Times New Roman" w:cs="Times New Roman"/>
                <w:b/>
                <w:bCs/>
              </w:rPr>
            </w:pPr>
            <w:ins w:id="208" w:author="Anderson, Kenneth" w:date="2026-09-14T11:10:00Z" w16du:dateUtc="2026-09-14T15:10:00Z">
              <w:r>
                <w:rPr>
                  <w:rFonts w:ascii="Times New Roman" w:hAnsi="Times New Roman" w:cs="Times New Roman"/>
                  <w:b/>
                  <w:bCs/>
                </w:rPr>
                <w:t>88,000</w:t>
              </w:r>
            </w:ins>
          </w:p>
        </w:tc>
      </w:tr>
      <w:tr w:rsidR="004A1351" w:rsidRPr="007E5245" w14:paraId="7570D477" w14:textId="6A551A03" w:rsidTr="00F328AD">
        <w:trPr>
          <w:trHeight w:val="654"/>
          <w:trPrChange w:id="209" w:author="Anderson, Kenneth" w:date="2026-09-14T11:26:00Z" w16du:dateUtc="2026-09-14T15:26:00Z">
            <w:trPr>
              <w:trHeight w:val="654"/>
            </w:trPr>
          </w:trPrChange>
        </w:trPr>
        <w:tc>
          <w:tcPr>
            <w:tcW w:w="2043" w:type="dxa"/>
            <w:shd w:val="clear" w:color="auto" w:fill="FFFFFF" w:themeFill="background1"/>
            <w:tcMar>
              <w:top w:w="67" w:type="dxa"/>
              <w:left w:w="133" w:type="dxa"/>
              <w:bottom w:w="67" w:type="dxa"/>
              <w:right w:w="133" w:type="dxa"/>
            </w:tcMar>
            <w:hideMark/>
            <w:tcPrChange w:id="210" w:author="Anderson, Kenneth" w:date="2026-09-14T11:26:00Z" w16du:dateUtc="2026-09-14T15:26:00Z">
              <w:tcPr>
                <w:tcW w:w="2043" w:type="dxa"/>
                <w:shd w:val="clear" w:color="auto" w:fill="FFFFFF" w:themeFill="background1"/>
                <w:tcMar>
                  <w:top w:w="67" w:type="dxa"/>
                  <w:left w:w="133" w:type="dxa"/>
                  <w:bottom w:w="67" w:type="dxa"/>
                  <w:right w:w="133" w:type="dxa"/>
                </w:tcMar>
                <w:hideMark/>
              </w:tcPr>
            </w:tcPrChange>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id="211" w:author="Anderson, Kenneth" w:date="2026-09-14T11:26:00Z" w16du:dateUtc="2026-09-14T15:26:00Z">
              <w:tcPr>
                <w:tcW w:w="1929" w:type="dxa"/>
                <w:shd w:val="clear" w:color="auto" w:fill="FFFFFF" w:themeFill="background1"/>
                <w:tcMar>
                  <w:top w:w="67" w:type="dxa"/>
                  <w:left w:w="133" w:type="dxa"/>
                  <w:bottom w:w="67" w:type="dxa"/>
                  <w:right w:w="133" w:type="dxa"/>
                </w:tcMar>
                <w:hideMark/>
              </w:tcPr>
            </w:tcPrChange>
          </w:tcPr>
          <w:p w14:paraId="01F8DCD2" w14:textId="216F6705" w:rsidR="00785594" w:rsidRPr="007E5245" w:rsidRDefault="00DB3F73" w:rsidP="00DB403C">
            <w:pPr>
              <w:spacing w:line="240" w:lineRule="auto"/>
              <w:jc w:val="right"/>
              <w:rPr>
                <w:rFonts w:ascii="Times New Roman" w:hAnsi="Times New Roman" w:cs="Times New Roman"/>
                <w:b/>
                <w:bCs/>
              </w:rPr>
              <w:pPrChange w:id="212" w:author="Anderson, Kenneth" w:date="2026-09-14T11:10:00Z" w16du:dateUtc="2026-09-14T15:10: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id="213" w:author="Anderson, Kenneth" w:date="2026-09-14T11:26:00Z" w16du:dateUtc="2026-09-14T15:26:00Z">
              <w:tcPr>
                <w:tcW w:w="1650" w:type="dxa"/>
                <w:shd w:val="clear" w:color="auto" w:fill="FFFFFF" w:themeFill="background1"/>
              </w:tcPr>
            </w:tcPrChange>
          </w:tcPr>
          <w:p w14:paraId="6EA01C4D" w14:textId="38E6BCD0" w:rsidR="00F328AD" w:rsidRPr="007E5245"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id="214" w:author="Anderson, Kenneth" w:date="2026-09-14T11:26:00Z" w16du:dateUtc="2026-09-14T15:26:00Z">
              <w:tcPr>
                <w:tcW w:w="2002" w:type="dxa"/>
                <w:shd w:val="clear" w:color="auto" w:fill="FFFFFF" w:themeFill="background1"/>
                <w:tcMar>
                  <w:top w:w="67" w:type="dxa"/>
                  <w:left w:w="133" w:type="dxa"/>
                  <w:bottom w:w="67" w:type="dxa"/>
                  <w:right w:w="133" w:type="dxa"/>
                </w:tcMar>
                <w:hideMark/>
              </w:tcPr>
            </w:tcPrChange>
          </w:tcPr>
          <w:p w14:paraId="433C2554" w14:textId="151F58D8" w:rsidR="004A1351" w:rsidRPr="007E5245" w:rsidRDefault="00874ADF" w:rsidP="00DB403C">
            <w:pPr>
              <w:spacing w:line="240" w:lineRule="auto"/>
              <w:jc w:val="right"/>
              <w:rPr>
                <w:rFonts w:ascii="Times New Roman" w:hAnsi="Times New Roman" w:cs="Times New Roman"/>
              </w:rPr>
              <w:pPrChange w:id="215" w:author="Anderson, Kenneth" w:date="2026-09-14T11:10:00Z" w16du:dateUtc="2026-09-14T15:10:00Z">
                <w:pPr>
                  <w:spacing w:line="240" w:lineRule="auto"/>
                </w:pPr>
              </w:pPrChange>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c>
          <w:tcPr>
            <w:tcW w:w="1736" w:type="dxa"/>
            <w:shd w:val="clear" w:color="auto" w:fill="FFFFFF" w:themeFill="background1"/>
            <w:tcPrChange w:id="216" w:author="Anderson, Kenneth" w:date="2026-09-14T11:26:00Z" w16du:dateUtc="2026-09-14T15:26:00Z">
              <w:tcPr>
                <w:tcW w:w="1736" w:type="dxa"/>
                <w:shd w:val="clear" w:color="auto" w:fill="FFFFFF" w:themeFill="background1"/>
              </w:tcPr>
            </w:tcPrChange>
          </w:tcPr>
          <w:p w14:paraId="51BEF6A3" w14:textId="05B48BB3" w:rsidR="00DB403C" w:rsidRDefault="00DB403C" w:rsidP="00DB403C">
            <w:pPr>
              <w:spacing w:line="240" w:lineRule="auto"/>
              <w:jc w:val="right"/>
              <w:rPr>
                <w:rFonts w:ascii="Times New Roman" w:hAnsi="Times New Roman" w:cs="Times New Roman"/>
                <w:b/>
                <w:bCs/>
              </w:rPr>
            </w:pPr>
            <w:ins w:id="217" w:author="Anderson, Kenneth" w:date="2026-09-14T11:10:00Z" w16du:dateUtc="2026-09-14T15:10:00Z">
              <w:r>
                <w:rPr>
                  <w:rFonts w:ascii="Times New Roman" w:hAnsi="Times New Roman" w:cs="Times New Roman"/>
                  <w:b/>
                  <w:bCs/>
                </w:rPr>
                <w:t>20,000</w:t>
              </w:r>
            </w:ins>
          </w:p>
        </w:tc>
      </w:tr>
      <w:tr w:rsidR="004A1351" w:rsidRPr="007E5245" w14:paraId="3BC1CBAA" w14:textId="69897AE3" w:rsidTr="00F328AD">
        <w:trPr>
          <w:trHeight w:val="533"/>
          <w:trPrChange w:id="218" w:author="Anderson, Kenneth" w:date="2026-09-14T11:26:00Z" w16du:dateUtc="2026-09-14T15:26:00Z">
            <w:trPr>
              <w:trHeight w:val="533"/>
            </w:trPr>
          </w:trPrChange>
        </w:trPr>
        <w:tc>
          <w:tcPr>
            <w:tcW w:w="2043" w:type="dxa"/>
            <w:tcBorders>
              <w:bottom w:val="single" w:sz="4" w:space="0" w:color="auto"/>
            </w:tcBorders>
            <w:shd w:val="clear" w:color="auto" w:fill="FFFFFF" w:themeFill="background1"/>
            <w:tcMar>
              <w:top w:w="67" w:type="dxa"/>
              <w:left w:w="133" w:type="dxa"/>
              <w:bottom w:w="67" w:type="dxa"/>
              <w:right w:w="133" w:type="dxa"/>
            </w:tcMar>
            <w:hideMark/>
            <w:tcPrChange w:id="219" w:author="Anderson, Kenneth" w:date="2026-09-14T11:26:00Z" w16du:dateUtc="2026-09-14T15:26:00Z">
              <w:tcPr>
                <w:tcW w:w="2043" w:type="dxa"/>
                <w:tcBorders>
                  <w:bottom w:val="single" w:sz="4" w:space="0" w:color="auto"/>
                </w:tcBorders>
                <w:shd w:val="clear" w:color="auto" w:fill="FFFFFF" w:themeFill="background1"/>
                <w:tcMar>
                  <w:top w:w="67" w:type="dxa"/>
                  <w:left w:w="133" w:type="dxa"/>
                  <w:bottom w:w="67" w:type="dxa"/>
                  <w:right w:w="133" w:type="dxa"/>
                </w:tcMar>
                <w:hideMark/>
              </w:tcPr>
            </w:tcPrChange>
          </w:tcPr>
          <w:p w14:paraId="0493DEFB"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Change w:id="220" w:author="Anderson, Kenneth" w:date="2026-09-14T11:26:00Z" w16du:dateUtc="2026-09-14T15:26:00Z">
              <w:tcPr>
                <w:tcW w:w="1929" w:type="dxa"/>
                <w:tcBorders>
                  <w:bottom w:val="single" w:sz="4" w:space="0" w:color="auto"/>
                </w:tcBorders>
                <w:shd w:val="clear" w:color="auto" w:fill="FFFFFF" w:themeFill="background1"/>
                <w:tcMar>
                  <w:top w:w="67" w:type="dxa"/>
                  <w:left w:w="133" w:type="dxa"/>
                  <w:bottom w:w="67" w:type="dxa"/>
                  <w:right w:w="133" w:type="dxa"/>
                </w:tcMar>
                <w:hideMark/>
              </w:tcPr>
            </w:tcPrChange>
          </w:tcPr>
          <w:p w14:paraId="37DDFF80" w14:textId="77777777" w:rsidR="004A1351" w:rsidRPr="007E5245" w:rsidRDefault="004A1351" w:rsidP="00DB403C">
            <w:pPr>
              <w:spacing w:line="240" w:lineRule="auto"/>
              <w:jc w:val="right"/>
              <w:rPr>
                <w:rFonts w:ascii="Times New Roman" w:hAnsi="Times New Roman" w:cs="Times New Roman"/>
              </w:rPr>
              <w:pPrChange w:id="221" w:author="Anderson, Kenneth" w:date="2026-09-14T11:10:00Z" w16du:dateUtc="2026-09-14T15:10:00Z">
                <w:pPr>
                  <w:spacing w:line="240" w:lineRule="auto"/>
                </w:pPr>
              </w:pPrChange>
            </w:pPr>
            <w:commentRangeStart w:id="222"/>
            <w:r w:rsidRPr="007E5245">
              <w:rPr>
                <w:rFonts w:ascii="Times New Roman" w:hAnsi="Times New Roman" w:cs="Times New Roman"/>
                <w:b/>
                <w:bCs/>
              </w:rPr>
              <w:t>113.75</w:t>
            </w:r>
            <w:commentRangeEnd w:id="222"/>
            <w:r w:rsidR="0023301D" w:rsidRPr="007E5245">
              <w:rPr>
                <w:rStyle w:val="CommentReference"/>
                <w:rFonts w:ascii="Times New Roman" w:hAnsi="Times New Roman" w:cs="Times New Roman"/>
                <w:sz w:val="22"/>
                <w:szCs w:val="22"/>
              </w:rPr>
              <w:commentReference w:id="222"/>
            </w:r>
          </w:p>
        </w:tc>
        <w:tc>
          <w:tcPr>
            <w:tcW w:w="1650" w:type="dxa"/>
            <w:tcBorders>
              <w:bottom w:val="single" w:sz="4" w:space="0" w:color="auto"/>
            </w:tcBorders>
            <w:shd w:val="clear" w:color="auto" w:fill="FFFFFF" w:themeFill="background1"/>
            <w:tcPrChange w:id="223" w:author="Anderson, Kenneth" w:date="2026-09-14T11:26:00Z" w16du:dateUtc="2026-09-14T15:26:00Z">
              <w:tcPr>
                <w:tcW w:w="1650" w:type="dxa"/>
                <w:tcBorders>
                  <w:bottom w:val="single" w:sz="4" w:space="0" w:color="auto"/>
                </w:tcBorders>
                <w:shd w:val="clear" w:color="auto" w:fill="FFFFFF" w:themeFill="background1"/>
              </w:tcPr>
            </w:tcPrChange>
          </w:tcPr>
          <w:p w14:paraId="02715291" w14:textId="56DD2011" w:rsidR="00F328AD" w:rsidRPr="007E5245"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Change w:id="224" w:author="Anderson, Kenneth" w:date="2026-09-14T11:26:00Z" w16du:dateUtc="2026-09-14T15:26:00Z">
              <w:tcPr>
                <w:tcW w:w="2002" w:type="dxa"/>
                <w:tcBorders>
                  <w:bottom w:val="single" w:sz="4" w:space="0" w:color="auto"/>
                </w:tcBorders>
                <w:shd w:val="clear" w:color="auto" w:fill="FFFFFF" w:themeFill="background1"/>
                <w:tcMar>
                  <w:top w:w="67" w:type="dxa"/>
                  <w:left w:w="133" w:type="dxa"/>
                  <w:bottom w:w="67" w:type="dxa"/>
                  <w:right w:w="133" w:type="dxa"/>
                </w:tcMar>
                <w:hideMark/>
              </w:tcPr>
            </w:tcPrChange>
          </w:tcPr>
          <w:p w14:paraId="5A9FB3CE" w14:textId="39941EE0" w:rsidR="004A1351" w:rsidRPr="007E5245" w:rsidRDefault="007D5650" w:rsidP="00DB403C">
            <w:pPr>
              <w:spacing w:line="240" w:lineRule="auto"/>
              <w:jc w:val="right"/>
              <w:rPr>
                <w:rFonts w:ascii="Times New Roman" w:hAnsi="Times New Roman" w:cs="Times New Roman"/>
              </w:rPr>
              <w:pPrChange w:id="225" w:author="Anderson, Kenneth" w:date="2026-09-14T11:10:00Z" w16du:dateUtc="2026-09-14T15:10:00Z">
                <w:pPr>
                  <w:spacing w:line="240" w:lineRule="auto"/>
                </w:pPr>
              </w:pPrChange>
            </w:pPr>
            <w:r w:rsidRPr="007E5245">
              <w:rPr>
                <w:rFonts w:ascii="Times New Roman" w:hAnsi="Times New Roman" w:cs="Times New Roman"/>
                <w:b/>
                <w:bCs/>
              </w:rPr>
              <w:t>2,0</w:t>
            </w:r>
            <w:r w:rsidR="004A1351" w:rsidRPr="007E5245">
              <w:rPr>
                <w:rFonts w:ascii="Times New Roman" w:hAnsi="Times New Roman" w:cs="Times New Roman"/>
                <w:b/>
                <w:bCs/>
              </w:rPr>
              <w:t>00</w:t>
            </w:r>
          </w:p>
        </w:tc>
        <w:tc>
          <w:tcPr>
            <w:tcW w:w="1736" w:type="dxa"/>
            <w:tcBorders>
              <w:bottom w:val="single" w:sz="4" w:space="0" w:color="auto"/>
            </w:tcBorders>
            <w:shd w:val="clear" w:color="auto" w:fill="FFFFFF" w:themeFill="background1"/>
            <w:tcPrChange w:id="226" w:author="Anderson, Kenneth" w:date="2026-09-14T11:26:00Z" w16du:dateUtc="2026-09-14T15:26:00Z">
              <w:tcPr>
                <w:tcW w:w="1736" w:type="dxa"/>
                <w:tcBorders>
                  <w:bottom w:val="single" w:sz="4" w:space="0" w:color="auto"/>
                </w:tcBorders>
                <w:shd w:val="clear" w:color="auto" w:fill="FFFFFF" w:themeFill="background1"/>
              </w:tcPr>
            </w:tcPrChange>
          </w:tcPr>
          <w:p w14:paraId="4F98D8C3" w14:textId="07B22C88" w:rsidR="00C12D2E" w:rsidRPr="007E5245" w:rsidRDefault="00921AFC" w:rsidP="00DB403C">
            <w:pPr>
              <w:spacing w:line="240" w:lineRule="auto"/>
              <w:jc w:val="right"/>
              <w:rPr>
                <w:rFonts w:ascii="Times New Roman" w:hAnsi="Times New Roman" w:cs="Times New Roman"/>
                <w:b/>
                <w:bCs/>
              </w:rPr>
            </w:pPr>
            <w:ins w:id="227"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228" w:name="_Ref237352403"/>
      <w:bookmarkStart w:id="229"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28"/>
      <w:r w:rsidRPr="007E5245">
        <w:rPr>
          <w:rFonts w:ascii="Times New Roman" w:hAnsi="Times New Roman" w:cs="Times New Roman"/>
          <w:i w:val="0"/>
          <w:iCs w:val="0"/>
          <w:color w:val="auto"/>
          <w:sz w:val="22"/>
          <w:szCs w:val="22"/>
        </w:rPr>
        <w:t xml:space="preserve">. </w:t>
      </w:r>
      <w:bookmarkEnd w:id="229"/>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230"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230"/>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Table S</w:t>
      </w:r>
      <w:r w:rsidRPr="3A70F769">
        <w:rPr>
          <w:rFonts w:ascii="Times New Roman" w:hAnsi="Times New Roman" w:cs="Times New Roman"/>
          <w:i w:val="0"/>
          <w:iCs w:val="0"/>
          <w:color w:val="auto"/>
          <w:sz w:val="22"/>
          <w:szCs w:val="22"/>
        </w:rPr>
        <w:fldChar w:fldCharType="begin"/>
      </w:r>
      <w:r w:rsidRPr="3A70F769">
        <w:rPr>
          <w:rFonts w:ascii="Times New Roman" w:hAnsi="Times New Roman" w:cs="Times New Roman"/>
          <w:i w:val="0"/>
          <w:iCs w:val="0"/>
          <w:color w:val="auto"/>
          <w:sz w:val="22"/>
          <w:szCs w:val="22"/>
        </w:rPr>
        <w:instrText xml:space="preserve"> SEQ Table_S \* ARABIC </w:instrText>
      </w:r>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t>2</w:t>
      </w:r>
      <w:r w:rsidRPr="3A70F769">
        <w:rPr>
          <w:rFonts w:ascii="Times New Roman" w:hAnsi="Times New Roman" w:cs="Times New Roman"/>
          <w:i w:val="0"/>
          <w:iCs w:val="0"/>
          <w:noProof/>
          <w:color w:val="auto"/>
          <w:sz w:val="22"/>
          <w:szCs w:val="22"/>
        </w:rPr>
        <w:fldChar w:fldCharType="end"/>
      </w:r>
      <w:r w:rsidRPr="3A70F769">
        <w:rPr>
          <w:rFonts w:ascii="Times New Roman" w:hAnsi="Times New Roman" w:cs="Times New Roman"/>
          <w:i w:val="0"/>
          <w:iCs w:val="0"/>
          <w:color w:val="auto"/>
          <w:sz w:val="22"/>
          <w:szCs w:val="22"/>
        </w:rPr>
        <w:t xml:space="preserve">. </w:t>
      </w:r>
      <w:r w:rsidR="00765FA0" w:rsidRPr="3A70F769">
        <w:rPr>
          <w:rFonts w:ascii="Times New Roman" w:hAnsi="Times New Roman" w:cs="Times New Roman"/>
          <w:i w:val="0"/>
          <w:iCs w:val="0"/>
          <w:color w:val="auto"/>
          <w:sz w:val="22"/>
          <w:szCs w:val="22"/>
        </w:rPr>
        <w:t>H2Ohio wetlands monitored</w:t>
      </w:r>
      <w:r w:rsidR="0073119E" w:rsidRPr="3A70F769">
        <w:rPr>
          <w:rFonts w:ascii="Times New Roman" w:hAnsi="Times New Roman" w:cs="Times New Roman"/>
          <w:i w:val="0"/>
          <w:iCs w:val="0"/>
          <w:color w:val="auto"/>
          <w:sz w:val="22"/>
          <w:szCs w:val="22"/>
        </w:rPr>
        <w:t>.</w:t>
      </w:r>
      <w:commentRangeStart w:id="231"/>
      <w:commentRangeEnd w:id="231"/>
      <w:r w:rsidRPr="007E5245">
        <w:rPr>
          <w:rStyle w:val="CommentReference"/>
          <w:rFonts w:ascii="Times New Roman" w:hAnsi="Times New Roman" w:cs="Times New Roman"/>
          <w:i w:val="0"/>
          <w:iCs w:val="0"/>
          <w:color w:val="auto"/>
          <w:sz w:val="22"/>
          <w:szCs w:val="22"/>
        </w:rPr>
        <w:commentReference w:id="231"/>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7E5245" w:rsidRDefault="00765FA0">
            <w:pPr>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232"/>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232"/>
      <w:r w:rsidR="00BB2481" w:rsidRPr="007E5245">
        <w:rPr>
          <w:rStyle w:val="CommentReference"/>
          <w:rFonts w:ascii="Times New Roman" w:hAnsi="Times New Roman" w:cs="Times New Roman"/>
          <w:b/>
          <w:bCs/>
          <w:sz w:val="22"/>
          <w:szCs w:val="22"/>
        </w:rPr>
        <w:commentReference w:id="232"/>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233"/>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233"/>
      <w:r w:rsidR="006A5ED9" w:rsidRPr="00960293">
        <w:rPr>
          <w:rStyle w:val="CommentReference"/>
          <w:rFonts w:ascii="Times New Roman" w:hAnsi="Times New Roman" w:cs="Times New Roman"/>
          <w:sz w:val="22"/>
          <w:szCs w:val="22"/>
        </w:rPr>
        <w:commentReference w:id="233"/>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184CAE75" w14:textId="77777777" w:rsidR="00BA029D" w:rsidRDefault="00714131" w:rsidP="00BA029D">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14:paraId="50CD768D" w14:textId="77777777" w:rsidR="00BA029D" w:rsidRDefault="00BA029D" w:rsidP="00BA029D">
      <w:pPr>
        <w:pStyle w:val="Bibliography"/>
      </w:pPr>
      <w:r>
        <w:t>Allen, R. G., L. S. Pereira, D. Raes, and M. Smith. 1998. Crop evapotranspiration-Guidelines for computing crop water requirements-FAO Irrigation and drainage paper 56. Fao, rome 300:D05109.</w:t>
      </w:r>
    </w:p>
    <w:p w14:paraId="7549D3F7" w14:textId="77777777" w:rsidR="00BA029D" w:rsidRDefault="00BA029D" w:rsidP="00BA029D">
      <w:pPr>
        <w:pStyle w:val="Bibliography"/>
      </w:pPr>
      <w:r>
        <w:t>Anderson, D. M., P. M. Glibert, and J. M. Burkholder. 2002. Harmful algal blooms and eutrophication: Nutrient sources, composition, and consequences. Estuaries 25:704–726.</w:t>
      </w:r>
    </w:p>
    <w:p w14:paraId="2C559548" w14:textId="77777777" w:rsidR="00BA029D" w:rsidRDefault="00BA029D" w:rsidP="00BA029D">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6A4CAA05" w14:textId="77777777" w:rsidR="00BA029D" w:rsidRDefault="00BA029D" w:rsidP="00BA029D">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14:paraId="1A236ADE" w14:textId="77777777" w:rsidR="00BA029D" w:rsidRDefault="00BA029D" w:rsidP="00BA029D">
      <w:pPr>
        <w:pStyle w:val="Bibliography"/>
      </w:pPr>
      <w:r>
        <w:t>Atkinson, C. L., and C. C. Vaughn. 2015. Biogeochemical hotspots: temporal and spatial scaling of the impact of freshwater mussels on ecosystem function. Freshwater Biology 60:563–574.</w:t>
      </w:r>
    </w:p>
    <w:p w14:paraId="5BC79373" w14:textId="77777777" w:rsidR="00BA029D" w:rsidRDefault="00BA029D" w:rsidP="00BA029D">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12708396" w14:textId="77777777" w:rsidR="00BA029D" w:rsidRDefault="00BA029D" w:rsidP="00BA029D">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0174DF0C" w14:textId="77777777" w:rsidR="00BA029D" w:rsidRDefault="00BA029D" w:rsidP="00BA029D">
      <w:pPr>
        <w:pStyle w:val="Bibliography"/>
      </w:pPr>
      <w:r>
        <w:t>Bingham, M., S. K. Sinha, and F. Lupi. 2015. Economic benefits of reducing harmful algal blooms in Lake Erie. Environmental Consulting &amp; Technology, Inc., Report 66.</w:t>
      </w:r>
    </w:p>
    <w:p w14:paraId="7B9D82C2" w14:textId="77777777" w:rsidR="00BA029D" w:rsidRDefault="00BA029D" w:rsidP="00BA029D">
      <w:pPr>
        <w:pStyle w:val="Bibliography"/>
      </w:pPr>
      <w:r>
        <w:t>Carpenter, S. R., N. F. Caraco, D. L. Correll, R. W. Howarth, A. N. Sharpley, and V. H. Smith. 1998. Nonpoint Pollution of Surface Waters with Phosphorus and Nitrogen. Ecological Applications 8:559–568.</w:t>
      </w:r>
    </w:p>
    <w:p w14:paraId="64AE3D8B" w14:textId="77777777" w:rsidR="00BA029D" w:rsidRDefault="00BA029D" w:rsidP="00BA029D">
      <w:pPr>
        <w:pStyle w:val="Bibliography"/>
      </w:pPr>
      <w:r>
        <w:t>Cheng, F. Y., and N. B. Basu. 2017. Biogeochemical hotspots: Role of small water bodies in landscape nutrient processing. Water Resources Research 53:5038–5056.</w:t>
      </w:r>
    </w:p>
    <w:p w14:paraId="0B7BE6A0" w14:textId="77777777" w:rsidR="00BA029D" w:rsidRDefault="00BA029D" w:rsidP="00BA029D">
      <w:pPr>
        <w:pStyle w:val="Bibliography"/>
      </w:pPr>
      <w:r>
        <w:t>Cheng, F. Y., J. Park, M. Kumar, and N. B. Basu. 2023. Disconnectivity matters: the outsized role of small ephemeral wetlands in landscape-scale nutrient retention. Environmental Research Letters 18:024018.</w:t>
      </w:r>
    </w:p>
    <w:p w14:paraId="2B4B3588" w14:textId="77777777" w:rsidR="00BA029D" w:rsidRDefault="00BA029D" w:rsidP="00BA029D">
      <w:pPr>
        <w:pStyle w:val="Bibliography"/>
      </w:pPr>
      <w:r>
        <w:t>Collins, S. D., S. Shukla, and N. K. Shrestha. 2016. Drainage ditches have sufficient adsorption capacity but inadequate residence time for phosphorus retention in the Everglades. Ecological Engineering 92:218–228.</w:t>
      </w:r>
    </w:p>
    <w:p w14:paraId="7F517F17" w14:textId="77777777" w:rsidR="00BA029D" w:rsidRDefault="00BA029D" w:rsidP="00BA029D">
      <w:pPr>
        <w:pStyle w:val="Bibliography"/>
      </w:pPr>
      <w:r>
        <w:t>Craft, C. B. 1996. Dynamics of nitrogen and phosphorus retention during wetland ecosystem succession. Wetlands Ecology and Management 4:177–187.</w:t>
      </w:r>
    </w:p>
    <w:p w14:paraId="748589A4" w14:textId="77777777" w:rsidR="00BA029D" w:rsidRDefault="00BA029D" w:rsidP="00BA029D">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41FE552F" w14:textId="77777777" w:rsidR="00BA029D" w:rsidRDefault="00BA029D" w:rsidP="00BA029D">
      <w:pPr>
        <w:pStyle w:val="Bibliography"/>
      </w:pPr>
      <w:r>
        <w:t>Díaz, F. J., A. T. O′Geen, and R. A. Dahlgren. 2012. Agricultural pollutant removal by constructed wetlands: Implications for water management and design. Agricultural Water Management 104:171–183.</w:t>
      </w:r>
    </w:p>
    <w:p w14:paraId="5516C89C" w14:textId="77777777" w:rsidR="00BA029D" w:rsidRDefault="00BA029D" w:rsidP="00BA029D">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661AEF06" w14:textId="77777777" w:rsidR="00BA029D" w:rsidRDefault="00BA029D" w:rsidP="00BA029D">
      <w:pPr>
        <w:pStyle w:val="Bibliography"/>
      </w:pPr>
      <w:r>
        <w:t>Fennessy, M. S., A. D. Jacobs, and M. E. Kentula. 2007. An evaluation of rapid methods for assessing the ecological condition of wetlands. Wetlands 27:543–560.</w:t>
      </w:r>
    </w:p>
    <w:p w14:paraId="325097AA" w14:textId="77777777" w:rsidR="00BA029D" w:rsidRDefault="00BA029D" w:rsidP="00BA029D">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58D73078" w14:textId="77777777" w:rsidR="00BA029D" w:rsidRDefault="00BA029D" w:rsidP="00BA029D">
      <w:pPr>
        <w:pStyle w:val="Bibliography"/>
      </w:pPr>
      <w:r>
        <w:t>Hamner, B., M. Frasco, and E. LeDell. 2018. Package ‘metrics.’ R Foundation for Statistical Computing.</w:t>
      </w:r>
    </w:p>
    <w:p w14:paraId="526B5205" w14:textId="77777777" w:rsidR="00BA029D" w:rsidRDefault="00BA029D" w:rsidP="00BA029D">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7A366F44" w14:textId="77777777" w:rsidR="00BA029D" w:rsidRDefault="00BA029D" w:rsidP="00BA029D">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155781A9" w14:textId="77777777" w:rsidR="00BA029D" w:rsidRDefault="00BA029D" w:rsidP="00BA029D">
      <w:pPr>
        <w:pStyle w:val="Bibliography"/>
      </w:pPr>
      <w:r>
        <w:t>International Joint Commission. 2014. A Balanced Diet for Lake Erie. International Joint Commission.</w:t>
      </w:r>
    </w:p>
    <w:p w14:paraId="5915F0E8" w14:textId="77777777" w:rsidR="00BA029D" w:rsidRDefault="00BA029D" w:rsidP="00BA029D">
      <w:pPr>
        <w:pStyle w:val="Bibliography"/>
      </w:pPr>
      <w:r>
        <w:t>Jacquemin, S. J., M. C. Grunden, and T. A. Dirksen. 2025. Wetland Conservation in the Grand Lake St. Marys Watershed: Long Term Monitoring Data from Coldwater Creek Restored Wetland. Wetlands 45:37.</w:t>
      </w:r>
    </w:p>
    <w:p w14:paraId="39C7DD2E" w14:textId="77777777" w:rsidR="00BA029D" w:rsidRDefault="00BA029D" w:rsidP="00BA029D">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437D12F0" w14:textId="77777777" w:rsidR="00BA029D" w:rsidRDefault="00BA029D" w:rsidP="00BA029D">
      <w:pPr>
        <w:pStyle w:val="Bibliography"/>
      </w:pPr>
      <w:r>
        <w:t>Jiang, B., and W. J. Mitsch. 2020. Influence of hydrologic conditions on nutrient retention, and soil and plant development in a former central Ohio swamp: A wetlaculture mesocosm experiment. Ecological Engineering 157:105969.</w:t>
      </w:r>
    </w:p>
    <w:p w14:paraId="304C6A3D" w14:textId="77777777" w:rsidR="00BA029D" w:rsidRDefault="00BA029D" w:rsidP="00BA029D">
      <w:pPr>
        <w:pStyle w:val="Bibliography"/>
      </w:pPr>
      <w:r>
        <w:t>Johnson, L. T., N. Manning, J. Dezse, J. Boehler, E. Clark, T. Fulton, N. Miller, and A. Roerdink. 2024. Drivers of annual suspended sediment and nutrient yields in tributaries to Lake Erie. Aquatic Ecosystem Health &amp; Management 26:5–19.</w:t>
      </w:r>
    </w:p>
    <w:p w14:paraId="7E9472F5" w14:textId="77777777" w:rsidR="00BA029D" w:rsidRDefault="00BA029D" w:rsidP="00BA029D">
      <w:pPr>
        <w:pStyle w:val="Bibliography"/>
      </w:pPr>
      <w:r>
        <w:t>Jordan, T. E., D. F. Whigham, K. H. Hofmockel, and M. A. Pittek. 2003. Nutrient and Sediment Removal by a Restored Wetland Receiving Agricultural Runoff. Journal of Environmental Quality 32:1534–1547.</w:t>
      </w:r>
    </w:p>
    <w:p w14:paraId="200B282D" w14:textId="77777777" w:rsidR="00BA029D" w:rsidRDefault="00BA029D" w:rsidP="00BA029D">
      <w:pPr>
        <w:pStyle w:val="Bibliography"/>
      </w:pPr>
      <w:r>
        <w:t>Kadlec, R. H. 2016. Large Constructed Wetlands for Phosphorus Control: A Review. Water 8:243.</w:t>
      </w:r>
    </w:p>
    <w:p w14:paraId="671113E5" w14:textId="77777777" w:rsidR="00BA029D" w:rsidRDefault="00BA029D" w:rsidP="00BA029D">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15353852" w14:textId="77777777" w:rsidR="00BA029D" w:rsidRDefault="00BA029D" w:rsidP="00BA029D">
      <w:pPr>
        <w:pStyle w:val="Bibliography"/>
      </w:pPr>
      <w:r>
        <w:t>Kinsman-Costello, L. E., J. O’Brien, and S. K. Hamilton. 2014. Re-flooding a Historically Drained Wetland Leads to Rapid Sediment Phosphorus Release. Ecosystems 17:641–656.</w:t>
      </w:r>
    </w:p>
    <w:p w14:paraId="35BE6C7E" w14:textId="77777777" w:rsidR="00BA029D" w:rsidRDefault="00BA029D" w:rsidP="00BA029D">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6554FB48" w14:textId="77777777" w:rsidR="00BA029D" w:rsidRDefault="00BA029D" w:rsidP="00BA029D">
      <w:pPr>
        <w:pStyle w:val="Bibliography"/>
      </w:pPr>
      <w:r>
        <w:t>Lucas, W. C., and M. Greenway. 2008. Nutrient Retention in Vegetated and Nonvegetated Bioretention Mesocosms. Journal of Irrigation and Drainage Engineering 134:613–623.</w:t>
      </w:r>
    </w:p>
    <w:p w14:paraId="0838ED60" w14:textId="77777777" w:rsidR="00BA029D" w:rsidRDefault="00BA029D" w:rsidP="00BA029D">
      <w:pPr>
        <w:pStyle w:val="Bibliography"/>
      </w:pPr>
      <w:r>
        <w:t>Marton, J. M., I. F. Creed, D. B. Lewis, C. R. Lane, N. B. Basu, M. J. Cohen, and C. B. Craft. 2015. Geographically isolated wetlands are important biogeochemical reactors on the landscape. Bioscience 65:408–418.</w:t>
      </w:r>
    </w:p>
    <w:p w14:paraId="0AF724CA" w14:textId="77777777" w:rsidR="00BA029D" w:rsidRDefault="00BA029D" w:rsidP="00BA029D">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464B139A" w14:textId="77777777" w:rsidR="00BA029D" w:rsidRDefault="00BA029D" w:rsidP="00BA029D">
      <w:pPr>
        <w:pStyle w:val="Bibliography"/>
      </w:pPr>
      <w:r>
        <w:t>McLatchey, G. P., and K. R. Reddy. 1998. Regulation of Organic Matter Decomposition and Nutrient Release in a Wetland Soil. Journal of Environmental Quality 27:1268–1274.</w:t>
      </w:r>
    </w:p>
    <w:p w14:paraId="493BD9F4" w14:textId="77777777" w:rsidR="00BA029D" w:rsidRDefault="00BA029D" w:rsidP="00BA029D">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18254BC5" w14:textId="77777777" w:rsidR="00BA029D" w:rsidRDefault="00BA029D" w:rsidP="00BA029D">
      <w:pPr>
        <w:pStyle w:val="Bibliography"/>
      </w:pPr>
      <w:r>
        <w:t>Mitsch, W. J. 2017. Solving Lake Erie’s harmful algal blooms by restoring the Great Black Swamp in Ohio. Ecological Engineering 108:406–413.</w:t>
      </w:r>
    </w:p>
    <w:p w14:paraId="69D88E25" w14:textId="77777777" w:rsidR="00BA029D" w:rsidRDefault="00BA029D" w:rsidP="00BA029D">
      <w:pPr>
        <w:pStyle w:val="Bibliography"/>
      </w:pPr>
      <w:r>
        <w:t>Mitsch, W. J., S. M. Nedrich, S. K. Harter, C. Anderson, A. M. Nahlik, and B. Bernal. 2014. Sedimentation in created freshwater riverine wetlands: 15 years of succession and contrast of methods. Ecological Engineering 72:25–34.</w:t>
      </w:r>
    </w:p>
    <w:p w14:paraId="33D20985" w14:textId="77777777" w:rsidR="00BA029D" w:rsidRDefault="00BA029D" w:rsidP="00BA029D">
      <w:pPr>
        <w:pStyle w:val="Bibliography"/>
      </w:pPr>
      <w:r>
        <w:t>Ohio Department of Natural Resources. 2026. H2Ohio. https://ohiodnr.gov/discover-and-learn/safety-conservation/about-ODNR/water-resources/h2ohio.</w:t>
      </w:r>
    </w:p>
    <w:p w14:paraId="1BC3F242" w14:textId="77777777" w:rsidR="00BA029D" w:rsidRDefault="00BA029D" w:rsidP="00BA029D">
      <w:pPr>
        <w:pStyle w:val="Bibliography"/>
      </w:pPr>
      <w:r>
        <w:t>Ohio Environmental Protection Agency (EPA). 2023. Maumee Watershed Nutrient Total Maximum Daily Load. Division of Surface Water, Assessment and Modeling Section, Columbus, OH, USA.</w:t>
      </w:r>
    </w:p>
    <w:p w14:paraId="473197A2" w14:textId="77777777" w:rsidR="00987919" w:rsidRDefault="00987919" w:rsidP="00987919">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14:paraId="5492EA88" w14:textId="77777777" w:rsidR="00BA029D" w:rsidRDefault="00BA029D" w:rsidP="00BA029D">
      <w:pPr>
        <w:pStyle w:val="Bibliography"/>
      </w:pPr>
      <w:r>
        <w:t>R Core Team. 2024. R: A language and environment for statistical computing. R Foundation for Statistical Computing, Vienna Austria.</w:t>
      </w:r>
    </w:p>
    <w:p w14:paraId="233C4497" w14:textId="77777777" w:rsidR="00BA029D" w:rsidRDefault="00BA029D" w:rsidP="00BA029D">
      <w:pPr>
        <w:pStyle w:val="Bibliography"/>
      </w:pPr>
      <w:r>
        <w:t>Silvan, N., H. Vasander, and J. Laine. 2004. Vegetation is the main factor in nutrient retention in a constructed wetland buffer. Plant and Soil 258:179–187.</w:t>
      </w:r>
    </w:p>
    <w:p w14:paraId="5A201EE2" w14:textId="77777777" w:rsidR="00BA029D" w:rsidRDefault="00BA029D" w:rsidP="00BA029D">
      <w:pPr>
        <w:pStyle w:val="Bibliography"/>
      </w:pPr>
      <w:r>
        <w:t>Smith, V. H., and D. W. Schindler. 2009. Eutrophication science: where do we go from here? Trends in ecology &amp; evolution 24:201–207.</w:t>
      </w:r>
    </w:p>
    <w:p w14:paraId="1D4DAFA0" w14:textId="77777777" w:rsidR="00BA029D" w:rsidRDefault="00BA029D" w:rsidP="00BA029D">
      <w:pPr>
        <w:pStyle w:val="Bibliography"/>
      </w:pPr>
      <w:r>
        <w:t>Sparks, A. 2018. nasapower: A NASA POWER Global Meteorology, Surface Solar Energy and Climatology Data Client for R. Journal of Open Source Software 3:1035.</w:t>
      </w:r>
    </w:p>
    <w:p w14:paraId="485759B4" w14:textId="77777777" w:rsidR="00BA029D" w:rsidRDefault="00BA029D" w:rsidP="00BA029D">
      <w:pPr>
        <w:pStyle w:val="Bibliography"/>
      </w:pPr>
      <w:r>
        <w:t>Steinman, A. D., and M. E. Ogdahl. 2011. Does converting agricultural fields to wetlands retain or release P? Journal of the North American Benthological Society 30:820–830.</w:t>
      </w:r>
    </w:p>
    <w:p w14:paraId="5A191A4B" w14:textId="77777777" w:rsidR="00BA029D" w:rsidRDefault="00BA029D" w:rsidP="00BA029D">
      <w:pPr>
        <w:pStyle w:val="Bibliography"/>
      </w:pPr>
      <w:r>
        <w:t>Steinman, A. D., M. E. Ogdahl, M. Weinert, K. Thompson, M. J. Cooper, and D. G. Uzarski. 2012. Water level fluctuation and sediment–water nutrient exchange in Great Lakes coastal wetlands. Journal of Great Lakes Research 38:766–775.</w:t>
      </w:r>
    </w:p>
    <w:p w14:paraId="1012892A" w14:textId="77777777" w:rsidR="00BA029D" w:rsidRDefault="00BA029D" w:rsidP="00BA029D">
      <w:pPr>
        <w:pStyle w:val="Bibliography"/>
      </w:pPr>
      <w:r>
        <w:t>Tanner, C. C., and J. P. S. Sukias. 2011. Multiyear Nutrient Removal Performance of Three Constructed Wetlands Intercepting Tile Drain Flows from Grazed Pastures. Journal of Environmental Quality 40:620–633.</w:t>
      </w:r>
    </w:p>
    <w:p w14:paraId="3224C289" w14:textId="77777777" w:rsidR="00BA029D" w:rsidRDefault="00BA029D" w:rsidP="00BA029D">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4747D70A" w14:textId="77777777" w:rsidR="00BA029D" w:rsidRDefault="00BA029D" w:rsidP="00BA029D">
      <w:pPr>
        <w:pStyle w:val="Bibliography"/>
      </w:pPr>
      <w:r>
        <w:t>USDA-NRCS. 2004. Estimation of Direct Runoff from Storm Rainfall. Page National Engineering Handbook, Title 210 Engineering. United States Department of Agriculture Natural Resources Conservation Service.</w:t>
      </w:r>
    </w:p>
    <w:p w14:paraId="2A11693C" w14:textId="77777777" w:rsidR="00BA029D" w:rsidRDefault="00BA029D" w:rsidP="00BA029D">
      <w:pPr>
        <w:pStyle w:val="Bibliography"/>
      </w:pPr>
      <w:r>
        <w:t>Vymazal, J. 2007. Removal of nutrients in various types of constructed wetlands. Science of The Total Environment 380:48–65.</w:t>
      </w:r>
    </w:p>
    <w:p w14:paraId="78FEEB06" w14:textId="77777777" w:rsidR="00BA029D" w:rsidRDefault="00BA029D" w:rsidP="00BA029D">
      <w:pPr>
        <w:pStyle w:val="Bibliography"/>
      </w:pPr>
      <w:r>
        <w:t>Weisner, S. E. B., K. Johannesson, G. Thiere, H. Svengren, P. M. Ehde, and K. S. Tonderski. 2016a. National Large-Scale Wetland Creation in Agricultural Areas—Potential versus Realized Effects on Nutrient Transports. Water 8:544.</w:t>
      </w:r>
    </w:p>
    <w:p w14:paraId="668B4947" w14:textId="77777777" w:rsidR="00BA029D" w:rsidRDefault="00BA029D" w:rsidP="00BA029D">
      <w:pPr>
        <w:pStyle w:val="Bibliography"/>
      </w:pPr>
      <w:r>
        <w:t>Weisner, S. E. B., K. Johannesson, G. Thiere, H. Svengren, P. M. Ehde, and K. S. Tonderski. 2016b. National Large-Scale Wetland Creation in Agricultural Areas—Potential versus Realized Effects on Nutrient Transports. Water 8:544.</w:t>
      </w:r>
    </w:p>
    <w:p w14:paraId="08870BA1" w14:textId="77777777" w:rsidR="00BA029D" w:rsidRDefault="00BA029D" w:rsidP="00BA029D">
      <w:pPr>
        <w:pStyle w:val="Bibliography"/>
      </w:pPr>
      <w:r>
        <w:t>Wurtsbaugh, W. A., H. W. Paerl, and W. K. Dodds. 2019. Nutrients, eutrophication and harmful algal blooms along the freshwater to marine continuum. WIREs Water 6:e1373.</w:t>
      </w:r>
    </w:p>
    <w:p w14:paraId="08E4C219" w14:textId="4A2A7119" w:rsidR="00765FA0" w:rsidRPr="007E5245" w:rsidRDefault="00714131">
      <w:pPr>
        <w:pStyle w:val="Bibliography"/>
        <w:rPr>
          <w:rFonts w:ascii="Times New Roman" w:hAnsi="Times New Roman" w:cs="Times New Roman"/>
        </w:rPr>
        <w:pPrChange w:id="234"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10" w:name="_@_6A081B3E94914065B91DF50BD51FA829Z"/>
      <w:r>
        <w:fldChar w:fldCharType="separate"/>
      </w:r>
      <w:bookmarkEnd w:id="10"/>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9"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17"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18" w:author="Bahlai, Christie" w:date="2026-09-09T16:03:00Z" w:initials="BC">
    <w:p w14:paraId="4B174841" w14:textId="2840EFB8" w:rsidR="00CC022D" w:rsidRDefault="00CC022D">
      <w:pPr>
        <w:pStyle w:val="CommentText"/>
      </w:pPr>
      <w:r>
        <w:rPr>
          <w:rStyle w:val="CommentReference"/>
        </w:rPr>
        <w:annotationRef/>
      </w:r>
      <w:r w:rsidRPr="579DB231">
        <w:t xml:space="preserve">I apologize, I always go after the first sentence :D </w:t>
      </w:r>
    </w:p>
  </w:comment>
  <w:comment w:id="19"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44"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43"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49"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50"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54"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57"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58" w:author="Marques Mendonca, Raissa" w:date="2026-09-14T11:46:00Z" w:initials="RM">
    <w:p w14:paraId="70A190BE" w14:textId="77777777" w:rsidR="00B772C1" w:rsidRDefault="00B772C1" w:rsidP="00B772C1">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d="59"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56"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65" w:author="Marques Mendonca, Raissa" w:date="2026-09-14T11:52:00Z" w:initials="RM">
    <w:p w14:paraId="6FA71CE3" w14:textId="77777777" w:rsidR="007570FA" w:rsidRDefault="007570FA" w:rsidP="007570FA">
      <w:r>
        <w:rPr>
          <w:rStyle w:val="CommentReference"/>
        </w:rPr>
        <w:annotationRef/>
      </w:r>
      <w:r>
        <w:rPr>
          <w:sz w:val="20"/>
          <w:szCs w:val="20"/>
        </w:rPr>
        <w:t>Mentioning "sediment to settle" again looked a bit redundant with the "sedimentation" part in the prior sentence, so I joined them.</w:t>
      </w:r>
    </w:p>
  </w:comment>
  <w:comment w:id="67"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70" w:author="Marques Mendonca, Raissa" w:date="2026-09-14T11:58:00Z" w:initials="RM">
    <w:p w14:paraId="10EA21EB" w14:textId="77777777" w:rsidR="002F44DA" w:rsidRDefault="002F44DA" w:rsidP="002F44DA">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d="89"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90"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91"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100" w:author="Marques Mendonca, Raissa" w:date="2026-09-14T12:11:00Z" w:initials="RM">
    <w:p w14:paraId="1577C23D" w14:textId="77777777" w:rsidR="00A0546A" w:rsidRDefault="00680F2A" w:rsidP="00A0546A">
      <w:r>
        <w:rPr>
          <w:rStyle w:val="CommentReference"/>
        </w:rPr>
        <w:annotationRef/>
      </w:r>
      <w:r w:rsidR="00A0546A">
        <w:rPr>
          <w:sz w:val="20"/>
          <w:szCs w:val="20"/>
        </w:rPr>
        <w:t>By us or in the literature? Probs need some refs here if in the literature.</w:t>
      </w:r>
    </w:p>
  </w:comment>
  <w:comment w:id="105" w:author="Marques Mendonca, Raissa" w:date="2026-09-14T12:21:00Z" w:initials="RM">
    <w:p w14:paraId="696E5161" w14:textId="77777777" w:rsidR="00B77133" w:rsidRDefault="00B77133" w:rsidP="00B77133">
      <w:r>
        <w:rPr>
          <w:rStyle w:val="CommentReference"/>
        </w:rPr>
        <w:annotationRef/>
      </w:r>
      <w:r>
        <w:rPr>
          <w:sz w:val="20"/>
          <w:szCs w:val="20"/>
        </w:rPr>
        <w:t>Consistently receive high loading or consistently retain more nutrients?</w:t>
      </w:r>
    </w:p>
  </w:comment>
  <w:comment w:id="116" w:author="Jutte, Morgan Christine" w:date="2026-09-09T15:31:00Z" w:initials="JM">
    <w:p w14:paraId="247E9CF4" w14:textId="2AA887EC" w:rsidR="00884423" w:rsidRDefault="00884423">
      <w:pPr>
        <w:pStyle w:val="CommentText"/>
      </w:pPr>
      <w:r>
        <w:rPr>
          <w:rStyle w:val="CommentReference"/>
        </w:rPr>
        <w:annotationRef/>
      </w:r>
      <w:r w:rsidRPr="4CEB6931">
        <w:t>interest not interested?</w:t>
      </w:r>
    </w:p>
  </w:comment>
  <w:comment w:id="118" w:author="Jacquemin, Stephen James" w:date="2026-09-11T08:11:00Z" w:initials="JS">
    <w:p w14:paraId="4B29EEEE" w14:textId="53CA6642" w:rsidR="00CC022D" w:rsidRDefault="00CC022D">
      <w:pPr>
        <w:pStyle w:val="CommentText"/>
      </w:pPr>
      <w:r>
        <w:rPr>
          <w:rStyle w:val="CommentReference"/>
        </w:rPr>
        <w:annotationRef/>
      </w:r>
      <w:r w:rsidRPr="54E48499">
        <w:t>should this be past tense?</w:t>
      </w:r>
    </w:p>
  </w:comment>
  <w:comment w:id="119" w:author="Jacquemin, Stephen James" w:date="2026-09-11T08:12:00Z" w:initials="JS">
    <w:p w14:paraId="7384A1E5" w14:textId="2EE39458" w:rsidR="00CC022D" w:rsidRDefault="00CC022D">
      <w:pPr>
        <w:pStyle w:val="CommentText"/>
      </w:pPr>
      <w:r>
        <w:rPr>
          <w:rStyle w:val="CommentReference"/>
        </w:rPr>
        <w:annotationRef/>
      </w:r>
      <w:r w:rsidRPr="7D6AB5BE">
        <w:t>I am not able to see these equations</w:t>
      </w:r>
    </w:p>
  </w:comment>
  <w:comment w:id="120" w:author="Bahlai, Christie" w:date="2026-09-09T16:07:00Z" w:initials="BC">
    <w:p w14:paraId="775EE1EC" w14:textId="0025F8DD" w:rsidR="00CC022D" w:rsidRDefault="00CC022D">
      <w:pPr>
        <w:pStyle w:val="CommentText"/>
      </w:pPr>
      <w:r>
        <w:rPr>
          <w:rStyle w:val="CommentReference"/>
        </w:rPr>
        <w:annotationRef/>
      </w:r>
      <w:r w:rsidRPr="6CF2A931">
        <w:t>logistical constraints and labor availability?</w:t>
      </w:r>
    </w:p>
  </w:comment>
  <w:comment w:id="129"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132"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130"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131"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134" w:author="Ganming Liu" w:date="2026-09-09T19:50:00Z" w:initials="GL">
    <w:p w14:paraId="44A052F7" w14:textId="48EA8CA1" w:rsidR="00CC022D" w:rsidRDefault="00CC022D">
      <w:pPr>
        <w:pStyle w:val="CommentText"/>
      </w:pPr>
      <w:r>
        <w:rPr>
          <w:rStyle w:val="CommentReference"/>
        </w:rPr>
        <w:annotationRef/>
      </w:r>
      <w:r w:rsidRPr="701672C4">
        <w:t>If numbers &lt;10, use words instead of numerals?</w:t>
      </w:r>
    </w:p>
  </w:comment>
  <w:comment w:id="140" w:author="Jacquemin, Stephen James" w:date="2026-09-11T09:51:00Z" w:initials="JS">
    <w:p w14:paraId="1F6B15B1" w14:textId="4E4D2A7A" w:rsidR="00CC022D" w:rsidRDefault="00CC022D">
      <w:pPr>
        <w:pStyle w:val="CommentText"/>
      </w:pPr>
      <w:r>
        <w:rPr>
          <w:rStyle w:val="CommentReference"/>
        </w:rPr>
        <w:annotationRef/>
      </w:r>
      <w:r w:rsidRPr="4BFE3690">
        <w:t xml:space="preserve">this section is so important - well done! </w:t>
      </w:r>
    </w:p>
  </w:comment>
  <w:comment w:id="141" w:author="Jacquemin, Stephen James" w:date="2026-09-11T09:50:00Z" w:initials="JS">
    <w:p w14:paraId="6E27434D" w14:textId="1DFEC993" w:rsidR="00CC022D" w:rsidRDefault="00CC022D">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142"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143"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144"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45"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50"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53" w:author="Klukow, Mary Ellen" w:date="2026-09-08T11:37:00Z" w:initials="KM">
    <w:p w14:paraId="75B62BEE" w14:textId="4945806F" w:rsidR="001257E1" w:rsidRDefault="001257E1">
      <w:pPr>
        <w:pStyle w:val="CommentText"/>
      </w:pPr>
      <w:r>
        <w:rPr>
          <w:rStyle w:val="CommentReference"/>
        </w:rPr>
        <w:annotationRef/>
      </w:r>
      <w:r w:rsidRPr="5EFC11B5">
        <w:t>Flagging this for me to simmer on and maybe come back to. Right now, I think it may be redundant. I think we could omit this OR rewrite it slightly to really pack a punch</w:t>
      </w:r>
    </w:p>
  </w:comment>
  <w:comment w:id="154"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55"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56"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59" w:author="Klukow, Mary Ellen" w:date="2026-09-08T11:43:00Z" w:initials="KM">
    <w:p w14:paraId="50983B50" w14:textId="2901663D" w:rsidR="001257E1" w:rsidRDefault="001257E1">
      <w:pPr>
        <w:pStyle w:val="CommentText"/>
      </w:pPr>
      <w:r>
        <w:rPr>
          <w:rStyle w:val="CommentReference"/>
        </w:rPr>
        <w:annotationRef/>
      </w:r>
      <w:hyperlink r:id="rId1"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61"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64"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65"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66"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68" w:name="_@_4EE9DCC5D64A4EEBA1010277C1DA689FZ"/>
      <w:r>
        <w:fldChar w:fldCharType="separate"/>
      </w:r>
      <w:bookmarkEnd w:id="168"/>
      <w:r w:rsidRPr="00D8251A">
        <w:rPr>
          <w:rStyle w:val="Mention"/>
          <w:noProof/>
        </w:rPr>
        <w:t>@Klukow, Mary Ellen</w:t>
      </w:r>
      <w:r>
        <w:fldChar w:fldCharType="end"/>
      </w:r>
      <w:r>
        <w:t xml:space="preserve"> please take a shot at rewording</w:t>
      </w:r>
    </w:p>
  </w:comment>
  <w:comment w:id="167"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69"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70"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71"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72" w:name="_@_E5BB69611B1B48C591CAAEBE26B5D990Z"/>
      <w:r>
        <w:fldChar w:fldCharType="separate"/>
      </w:r>
      <w:bookmarkEnd w:id="172"/>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73"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76"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201"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222"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231"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232"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233"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1B15FCDA" w15:done="0"/>
  <w15:commentEx w15:paraId="4B174841" w15:paraIdParent="1B15FCDA" w15:done="0"/>
  <w15:commentEx w15:paraId="66020207" w15:done="0"/>
  <w15:commentEx w15:paraId="5DACCE62" w15:done="0"/>
  <w15:commentEx w15:paraId="3D56E6A9" w15:done="1"/>
  <w15:commentEx w15:paraId="20909C32" w15:done="0"/>
  <w15:commentEx w15:paraId="760C35F3" w15:done="0"/>
  <w15:commentEx w15:paraId="17417929" w15:done="0"/>
  <w15:commentEx w15:paraId="7E33381F" w15:done="1"/>
  <w15:commentEx w15:paraId="70A190BE" w15:done="0"/>
  <w15:commentEx w15:paraId="0DFCE6C4" w15:done="1"/>
  <w15:commentEx w15:paraId="6B545F5B" w15:done="0"/>
  <w15:commentEx w15:paraId="6FA71CE3" w15:done="0"/>
  <w15:commentEx w15:paraId="07E738FA" w15:done="1"/>
  <w15:commentEx w15:paraId="10EA21EB" w15:done="0"/>
  <w15:commentEx w15:paraId="2F473D81" w15:done="1"/>
  <w15:commentEx w15:paraId="00BFF4E7" w15:done="1"/>
  <w15:commentEx w15:paraId="1B18C8C1" w15:done="1"/>
  <w15:commentEx w15:paraId="1577C23D" w15:done="0"/>
  <w15:commentEx w15:paraId="696E5161" w15:done="0"/>
  <w15:commentEx w15:paraId="247E9CF4" w15:done="0"/>
  <w15:commentEx w15:paraId="4B29EEEE" w15:done="0"/>
  <w15:commentEx w15:paraId="7384A1E5" w15:done="0"/>
  <w15:commentEx w15:paraId="775EE1EC" w15:done="0"/>
  <w15:commentEx w15:paraId="4AC03591" w15:done="0"/>
  <w15:commentEx w15:paraId="0CA95E0C" w15:done="0"/>
  <w15:commentEx w15:paraId="164BA8EA" w15:done="1"/>
  <w15:commentEx w15:paraId="3CB8E7CB" w15:paraIdParent="164BA8EA" w15:done="1"/>
  <w15:commentEx w15:paraId="44A052F7" w15:done="0"/>
  <w15:commentEx w15:paraId="1F6B15B1" w15:done="0"/>
  <w15:commentEx w15:paraId="6E27434D" w15:done="1"/>
  <w15:commentEx w15:paraId="348ACE24" w15:done="0"/>
  <w15:commentEx w15:paraId="621E92BF" w15:done="0"/>
  <w15:commentEx w15:paraId="32067EBC" w15:done="0"/>
  <w15:commentEx w15:paraId="25875BA6" w15:done="0"/>
  <w15:commentEx w15:paraId="56CCCAAB" w15:done="0"/>
  <w15:commentEx w15:paraId="75B62BEE" w15:done="0"/>
  <w15:commentEx w15:paraId="4C2ED59D" w15:done="0"/>
  <w15:commentEx w15:paraId="317C9955" w15:done="0"/>
  <w15:commentEx w15:paraId="1A58ED57" w15:done="0"/>
  <w15:commentEx w15:paraId="2F15A73C" w15:done="0"/>
  <w15:commentEx w15:paraId="170D5038" w15:done="0"/>
  <w15:commentEx w15:paraId="3652C526" w15:done="0"/>
  <w15:commentEx w15:paraId="770912DB" w15:done="0"/>
  <w15:commentEx w15:paraId="42449D05" w15:paraIdParent="770912DB" w15:done="0"/>
  <w15:commentEx w15:paraId="6DCA5A4B" w15:paraIdParent="770912DB" w15:done="0"/>
  <w15:commentEx w15:paraId="05D1598B" w15:done="1"/>
  <w15:commentEx w15:paraId="44684F9D" w15:done="0"/>
  <w15:commentEx w15:paraId="11890CA7" w15:paraIdParent="44684F9D" w15:done="0"/>
  <w15:commentEx w15:paraId="1CDE4084" w15:done="1"/>
  <w15:commentEx w15:paraId="33EB8909" w15:done="0"/>
  <w15:commentEx w15:paraId="14AF0CD5" w15:done="1"/>
  <w15:commentEx w15:paraId="1A8BF337" w15:done="1"/>
  <w15:commentEx w15:paraId="1A5F8F23" w15:done="0"/>
  <w15:commentEx w15:paraId="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055FA6FB" w16cex:dateUtc="2026-09-09T20:02:00Z"/>
  <w16cex:commentExtensible w16cex:durableId="0BA68F13" w16cex:dateUtc="2026-09-09T20:03:00Z"/>
  <w16cex:commentExtensible w16cex:durableId="2D349513" w16cex:dateUtc="2026-09-09T19:59: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44A76127" w16cex:dateUtc="2026-08-26T12:39:00Z"/>
  <w16cex:commentExtensible w16cex:durableId="48976E91" w16cex:dateUtc="2026-09-14T15:46:00Z"/>
  <w16cex:commentExtensible w16cex:durableId="04051381" w16cex:dateUtc="2026-08-26T12:45:00Z"/>
  <w16cex:commentExtensible w16cex:durableId="77B7F876" w16cex:dateUtc="2026-09-14T15:42:00Z"/>
  <w16cex:commentExtensible w16cex:durableId="53B2F3E7" w16cex:dateUtc="2026-09-14T15:52:00Z"/>
  <w16cex:commentExtensible w16cex:durableId="2E67CFFB" w16cex:dateUtc="2026-08-26T12:46:00Z"/>
  <w16cex:commentExtensible w16cex:durableId="0A6F490E" w16cex:dateUtc="2026-09-14T15:58:00Z"/>
  <w16cex:commentExtensible w16cex:durableId="02D681C2" w16cex:dateUtc="2026-08-26T12:47:00Z"/>
  <w16cex:commentExtensible w16cex:durableId="2B80D3FF" w16cex:dateUtc="2026-08-26T12:47:00Z"/>
  <w16cex:commentExtensible w16cex:durableId="5D5960BF" w16cex:dateUtc="2026-08-26T12:48:00Z"/>
  <w16cex:commentExtensible w16cex:durableId="6621ABFA" w16cex:dateUtc="2026-09-14T16:11:00Z"/>
  <w16cex:commentExtensible w16cex:durableId="4F9B5B4F" w16cex:dateUtc="2026-09-14T16:21:00Z"/>
  <w16cex:commentExtensible w16cex:durableId="78F1DAA9" w16cex:dateUtc="2026-09-09T19:31:00Z"/>
  <w16cex:commentExtensible w16cex:durableId="53CBE0C0" w16cex:dateUtc="2026-09-11T12:11:00Z"/>
  <w16cex:commentExtensible w16cex:durableId="62DCB1D9" w16cex:dateUtc="2026-09-11T12:12:00Z"/>
  <w16cex:commentExtensible w16cex:durableId="4FD3F5DE" w16cex:dateUtc="2026-09-09T20:07:00Z"/>
  <w16cex:commentExtensible w16cex:durableId="1BB928E8" w16cex:dateUtc="2026-09-09T19:31:00Z"/>
  <w16cex:commentExtensible w16cex:durableId="36DE0483" w16cex:dateUtc="2026-09-08T15:09:00Z"/>
  <w16cex:commentExtensible w16cex:durableId="12491496" w16cex:dateUtc="2026-08-26T13:22:00Z"/>
  <w16cex:commentExtensible w16cex:durableId="49C1D1DE" w16cex:dateUtc="2026-08-28T15:07:00Z"/>
  <w16cex:commentExtensible w16cex:durableId="49EAE5C2" w16cex:dateUtc="2026-09-09T23:50:00Z"/>
  <w16cex:commentExtensible w16cex:durableId="37773645" w16cex:dateUtc="2026-09-11T13:51:00Z"/>
  <w16cex:commentExtensible w16cex:durableId="24724722" w16cex:dateUtc="2026-09-11T13:50:00Z"/>
  <w16cex:commentExtensible w16cex:durableId="6021BBDB" w16cex:dateUtc="2026-09-08T15:44:00Z"/>
  <w16cex:commentExtensible w16cex:durableId="4CEE8A8A" w16cex:dateUtc="2026-09-08T15:24:00Z"/>
  <w16cex:commentExtensible w16cex:durableId="113685CA" w16cex:dateUtc="2026-09-08T15:27:00Z"/>
  <w16cex:commentExtensible w16cex:durableId="5C6E73B0" w16cex:dateUtc="2026-09-08T15:30:00Z"/>
  <w16cex:commentExtensible w16cex:durableId="188126EA" w16cex:dateUtc="2026-09-08T15:35:00Z"/>
  <w16cex:commentExtensible w16cex:durableId="6329ABC3" w16cex:dateUtc="2026-09-08T15:37:00Z"/>
  <w16cex:commentExtensible w16cex:durableId="6D6647E5" w16cex:dateUtc="2026-09-08T15:40:00Z"/>
  <w16cex:commentExtensible w16cex:durableId="18F7B7AB" w16cex:dateUtc="2026-09-08T15:39:00Z"/>
  <w16cex:commentExtensible w16cex:durableId="206EF48A" w16cex:dateUtc="2026-09-08T15:41:00Z"/>
  <w16cex:commentExtensible w16cex:durableId="42209301" w16cex:dateUtc="2026-09-08T15:43:00Z"/>
  <w16cex:commentExtensible w16cex:durableId="54EF1E0F" w16cex:dateUtc="2026-09-08T15:47:00Z"/>
  <w16cex:commentExtensible w16cex:durableId="793E9B79" w16cex:dateUtc="2026-09-08T15:47:00Z"/>
  <w16cex:commentExtensible w16cex:durableId="15A79A3E" w16cex:dateUtc="2026-09-08T15:49:00Z"/>
  <w16cex:commentExtensible w16cex:durableId="2E5741AD" w16cex:dateUtc="2026-09-14T15:42:00Z"/>
  <w16cex:commentExtensible w16cex:durableId="1BC26F4B" w16cex:dateUtc="2026-09-14T15:43:00Z"/>
  <w16cex:commentExtensible w16cex:durableId="0FB638AE" w16cex:dateUtc="2026-09-08T15:50:00Z"/>
  <w16cex:commentExtensible w16cex:durableId="0E2770E3" w16cex:dateUtc="2026-09-08T15:52:00Z"/>
  <w16cex:commentExtensible w16cex:durableId="375A16AB" w16cex:dateUtc="2026-09-14T15:42:00Z"/>
  <w16cex:commentExtensible w16cex:durableId="1E7C6997" w16cex:dateUtc="2026-09-08T15:53:00Z"/>
  <w16cex:commentExtensible w16cex:durableId="67554BF2" w16cex:dateUtc="2026-09-08T15:53:00Z"/>
  <w16cex:commentExtensible w16cex:durableId="795DF92E" w16cex:dateUtc="2026-07-16T17:58:00Z"/>
  <w16cex:commentExtensible w16cex:durableId="085C6BC8" w16cex:dateUtc="2026-06-18T18:36:00Z"/>
  <w16cex:commentExtensible w16cex:durableId="1D21205C" w16cex:dateUtc="2026-09-09T16:45:00Z"/>
  <w16cex:commentExtensible w16cex:durableId="398B6994" w16cex:dateUtc="2026-09-01T19:3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1B15FCDA" w16cid:durableId="055FA6FB"/>
  <w16cid:commentId w16cid:paraId="4B174841" w16cid:durableId="0BA68F13"/>
  <w16cid:commentId w16cid:paraId="66020207" w16cid:durableId="2D349513"/>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7E33381F" w16cid:durableId="44A76127"/>
  <w16cid:commentId w16cid:paraId="70A190BE" w16cid:durableId="48976E91"/>
  <w16cid:commentId w16cid:paraId="0DFCE6C4" w16cid:durableId="04051381"/>
  <w16cid:commentId w16cid:paraId="6B545F5B" w16cid:durableId="77B7F876"/>
  <w16cid:commentId w16cid:paraId="6FA71CE3" w16cid:durableId="53B2F3E7"/>
  <w16cid:commentId w16cid:paraId="07E738FA" w16cid:durableId="2E67CFFB"/>
  <w16cid:commentId w16cid:paraId="10EA21EB" w16cid:durableId="0A6F490E"/>
  <w16cid:commentId w16cid:paraId="2F473D81" w16cid:durableId="02D681C2"/>
  <w16cid:commentId w16cid:paraId="00BFF4E7" w16cid:durableId="2B80D3FF"/>
  <w16cid:commentId w16cid:paraId="1B18C8C1" w16cid:durableId="5D5960BF"/>
  <w16cid:commentId w16cid:paraId="1577C23D" w16cid:durableId="6621ABFA"/>
  <w16cid:commentId w16cid:paraId="696E5161" w16cid:durableId="4F9B5B4F"/>
  <w16cid:commentId w16cid:paraId="247E9CF4" w16cid:durableId="78F1DAA9"/>
  <w16cid:commentId w16cid:paraId="4B29EEEE" w16cid:durableId="53CBE0C0"/>
  <w16cid:commentId w16cid:paraId="7384A1E5" w16cid:durableId="62DCB1D9"/>
  <w16cid:commentId w16cid:paraId="775EE1EC" w16cid:durableId="4FD3F5DE"/>
  <w16cid:commentId w16cid:paraId="4AC03591" w16cid:durableId="1BB928E8"/>
  <w16cid:commentId w16cid:paraId="0CA95E0C" w16cid:durableId="36DE0483"/>
  <w16cid:commentId w16cid:paraId="164BA8EA" w16cid:durableId="12491496"/>
  <w16cid:commentId w16cid:paraId="3CB8E7CB" w16cid:durableId="49C1D1DE"/>
  <w16cid:commentId w16cid:paraId="44A052F7" w16cid:durableId="49EAE5C2"/>
  <w16cid:commentId w16cid:paraId="1F6B15B1" w16cid:durableId="37773645"/>
  <w16cid:commentId w16cid:paraId="6E27434D" w16cid:durableId="24724722"/>
  <w16cid:commentId w16cid:paraId="348ACE24" w16cid:durableId="6021BBDB"/>
  <w16cid:commentId w16cid:paraId="621E92BF" w16cid:durableId="4CEE8A8A"/>
  <w16cid:commentId w16cid:paraId="32067EBC" w16cid:durableId="113685CA"/>
  <w16cid:commentId w16cid:paraId="25875BA6" w16cid:durableId="5C6E73B0"/>
  <w16cid:commentId w16cid:paraId="56CCCAAB" w16cid:durableId="188126EA"/>
  <w16cid:commentId w16cid:paraId="75B62BEE" w16cid:durableId="6329ABC3"/>
  <w16cid:commentId w16cid:paraId="4C2ED59D" w16cid:durableId="6D6647E5"/>
  <w16cid:commentId w16cid:paraId="317C9955" w16cid:durableId="18F7B7AB"/>
  <w16cid:commentId w16cid:paraId="1A58ED57" w16cid:durableId="206EF48A"/>
  <w16cid:commentId w16cid:paraId="2F15A73C" w16cid:durableId="42209301"/>
  <w16cid:commentId w16cid:paraId="170D5038" w16cid:durableId="54EF1E0F"/>
  <w16cid:commentId w16cid:paraId="3652C526" w16cid:durableId="793E9B79"/>
  <w16cid:commentId w16cid:paraId="770912DB" w16cid:durableId="15A79A3E"/>
  <w16cid:commentId w16cid:paraId="42449D05" w16cid:durableId="2E5741AD"/>
  <w16cid:commentId w16cid:paraId="6DCA5A4B" w16cid:durableId="1BC26F4B"/>
  <w16cid:commentId w16cid:paraId="05D1598B" w16cid:durableId="0FB638AE"/>
  <w16cid:commentId w16cid:paraId="44684F9D" w16cid:durableId="0E2770E3"/>
  <w16cid:commentId w16cid:paraId="11890CA7" w16cid:durableId="375A16AB"/>
  <w16cid:commentId w16cid:paraId="1CDE4084" w16cid:durableId="1E7C6997"/>
  <w16cid:commentId w16cid:paraId="33EB8909" w16cid:durableId="67554BF2"/>
  <w16cid:commentId w16cid:paraId="14AF0CD5" w16cid:durableId="795DF92E"/>
  <w16cid:commentId w16cid:paraId="1A8BF337" w16cid:durableId="085C6BC8"/>
  <w16cid:commentId w16cid:paraId="1A5F8F23" w16cid:durableId="1D21205C"/>
  <w16cid:commentId w16cid:paraId="39638954" w16cid:durableId="398B6994"/>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8FB25" w14:textId="77777777" w:rsidR="001057D3" w:rsidRDefault="001057D3" w:rsidP="003115EA">
      <w:pPr>
        <w:spacing w:after="0" w:line="240" w:lineRule="auto"/>
      </w:pPr>
      <w:r>
        <w:separator/>
      </w:r>
    </w:p>
  </w:endnote>
  <w:endnote w:type="continuationSeparator" w:id="0">
    <w:p w14:paraId="3CDFA322" w14:textId="77777777" w:rsidR="001057D3" w:rsidRDefault="001057D3"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490EE" w14:textId="77777777" w:rsidR="001057D3" w:rsidRDefault="001057D3" w:rsidP="003115EA">
      <w:pPr>
        <w:spacing w:after="0" w:line="240" w:lineRule="auto"/>
      </w:pPr>
      <w:r>
        <w:separator/>
      </w:r>
    </w:p>
  </w:footnote>
  <w:footnote w:type="continuationSeparator" w:id="0">
    <w:p w14:paraId="1E5E861E" w14:textId="77777777" w:rsidR="001057D3" w:rsidRDefault="001057D3"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Ganming Liu">
    <w15:presenceInfo w15:providerId="AD" w15:userId="S::gliu_bgsu.edu#ext#@ksuprod.onmicrosoft.com::d416d290-2afd-4095-9275-cb5862ad9582"/>
  </w15:person>
  <w15:person w15:author="Anderson, Kenneth">
    <w15:presenceInfo w15:providerId="AD" w15:userId="S::kande120@kent.edu::71d0f1ec-66db-465c-9160-81dd6a36e785"/>
  </w15:person>
  <w15:person w15:author="Jacquemin, Stephen James">
    <w15:presenceInfo w15:providerId="AD" w15:userId="S::stephen.jacquemin_wright.edu#ext#@ksuprod.onmicrosoft.com::233917ae-aa84-4d07-8657-59544c22ff63"/>
  </w15:person>
  <w15:person w15:author="Bahlai, Christie">
    <w15:presenceInfo w15:providerId="AD" w15:userId="S::cbahlai@kent.edu::a802c9c6-826b-4ea3-ad31-594ec22d383d"/>
  </w15:person>
  <w15:person w15:author="Klukow, Mary Ellen">
    <w15:presenceInfo w15:providerId="AD" w15:userId="S::mklukow@kent.edu::c0826514-8d03-4712-84bd-aefb72c35407"/>
  </w15:person>
  <w15:person w15:author="Jutte, Morgan Christine">
    <w15:presenceInfo w15:providerId="AD" w15:userId="S::morgan.grunden_wright.edu#ext#@ksuprod.onmicrosoft.com::cd0d7be7-3058-4e90-a11b-f4ee356ff2f9"/>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178B"/>
    <w:rsid w:val="00002010"/>
    <w:rsid w:val="00002A12"/>
    <w:rsid w:val="00002BA3"/>
    <w:rsid w:val="00003188"/>
    <w:rsid w:val="00003879"/>
    <w:rsid w:val="00006C92"/>
    <w:rsid w:val="000113E3"/>
    <w:rsid w:val="00013154"/>
    <w:rsid w:val="00014167"/>
    <w:rsid w:val="00014677"/>
    <w:rsid w:val="00016041"/>
    <w:rsid w:val="0001738D"/>
    <w:rsid w:val="00017CC9"/>
    <w:rsid w:val="000202BC"/>
    <w:rsid w:val="0002157B"/>
    <w:rsid w:val="000217F4"/>
    <w:rsid w:val="00021FEF"/>
    <w:rsid w:val="0002239D"/>
    <w:rsid w:val="00022D21"/>
    <w:rsid w:val="00022E3A"/>
    <w:rsid w:val="00024F8B"/>
    <w:rsid w:val="00025220"/>
    <w:rsid w:val="00026A64"/>
    <w:rsid w:val="000279CB"/>
    <w:rsid w:val="000316FC"/>
    <w:rsid w:val="000326DE"/>
    <w:rsid w:val="0003344E"/>
    <w:rsid w:val="00033C76"/>
    <w:rsid w:val="000360AE"/>
    <w:rsid w:val="00037EDF"/>
    <w:rsid w:val="000408B8"/>
    <w:rsid w:val="00043B7C"/>
    <w:rsid w:val="0004486A"/>
    <w:rsid w:val="00044F02"/>
    <w:rsid w:val="000515A3"/>
    <w:rsid w:val="00051BE3"/>
    <w:rsid w:val="000527AF"/>
    <w:rsid w:val="00052D3C"/>
    <w:rsid w:val="00054202"/>
    <w:rsid w:val="00054DAC"/>
    <w:rsid w:val="0005534F"/>
    <w:rsid w:val="000564AE"/>
    <w:rsid w:val="00056F2E"/>
    <w:rsid w:val="00057012"/>
    <w:rsid w:val="0005738E"/>
    <w:rsid w:val="00060038"/>
    <w:rsid w:val="000612DF"/>
    <w:rsid w:val="0006185C"/>
    <w:rsid w:val="00061993"/>
    <w:rsid w:val="000628A8"/>
    <w:rsid w:val="000654F5"/>
    <w:rsid w:val="00065D07"/>
    <w:rsid w:val="0006726E"/>
    <w:rsid w:val="000703B3"/>
    <w:rsid w:val="00072EAD"/>
    <w:rsid w:val="00072F22"/>
    <w:rsid w:val="00072F56"/>
    <w:rsid w:val="00074DF4"/>
    <w:rsid w:val="00075226"/>
    <w:rsid w:val="00075787"/>
    <w:rsid w:val="00076B35"/>
    <w:rsid w:val="00076FE8"/>
    <w:rsid w:val="000777B1"/>
    <w:rsid w:val="000823A8"/>
    <w:rsid w:val="00083439"/>
    <w:rsid w:val="0008359E"/>
    <w:rsid w:val="0008518E"/>
    <w:rsid w:val="00085EB6"/>
    <w:rsid w:val="000864A8"/>
    <w:rsid w:val="00087E90"/>
    <w:rsid w:val="00090A77"/>
    <w:rsid w:val="000914A1"/>
    <w:rsid w:val="00093959"/>
    <w:rsid w:val="00094D08"/>
    <w:rsid w:val="0009519B"/>
    <w:rsid w:val="00096B16"/>
    <w:rsid w:val="00097C16"/>
    <w:rsid w:val="000A0AF7"/>
    <w:rsid w:val="000A2038"/>
    <w:rsid w:val="000A245C"/>
    <w:rsid w:val="000A2AD1"/>
    <w:rsid w:val="000A3287"/>
    <w:rsid w:val="000A35A6"/>
    <w:rsid w:val="000A3C23"/>
    <w:rsid w:val="000A3F15"/>
    <w:rsid w:val="000A53CA"/>
    <w:rsid w:val="000A7C0F"/>
    <w:rsid w:val="000B16A1"/>
    <w:rsid w:val="000B2C6F"/>
    <w:rsid w:val="000B3094"/>
    <w:rsid w:val="000B4317"/>
    <w:rsid w:val="000B4A0F"/>
    <w:rsid w:val="000B5113"/>
    <w:rsid w:val="000B59F1"/>
    <w:rsid w:val="000C0118"/>
    <w:rsid w:val="000C0251"/>
    <w:rsid w:val="000C17DC"/>
    <w:rsid w:val="000C4197"/>
    <w:rsid w:val="000C48BF"/>
    <w:rsid w:val="000C4F20"/>
    <w:rsid w:val="000C5ECB"/>
    <w:rsid w:val="000C66DC"/>
    <w:rsid w:val="000C72B1"/>
    <w:rsid w:val="000D050D"/>
    <w:rsid w:val="000D1486"/>
    <w:rsid w:val="000D1691"/>
    <w:rsid w:val="000D2752"/>
    <w:rsid w:val="000D3572"/>
    <w:rsid w:val="000D402F"/>
    <w:rsid w:val="000D428E"/>
    <w:rsid w:val="000D4E7E"/>
    <w:rsid w:val="000D555C"/>
    <w:rsid w:val="000D5B3E"/>
    <w:rsid w:val="000D5FEE"/>
    <w:rsid w:val="000D65CB"/>
    <w:rsid w:val="000D6EA4"/>
    <w:rsid w:val="000D7AA8"/>
    <w:rsid w:val="000D7C81"/>
    <w:rsid w:val="000E05A0"/>
    <w:rsid w:val="000E1C51"/>
    <w:rsid w:val="000E29C0"/>
    <w:rsid w:val="000E32D3"/>
    <w:rsid w:val="000E35F5"/>
    <w:rsid w:val="000E42A9"/>
    <w:rsid w:val="000E47E9"/>
    <w:rsid w:val="000E5CB2"/>
    <w:rsid w:val="000E60DA"/>
    <w:rsid w:val="000E6DC8"/>
    <w:rsid w:val="000E6FE5"/>
    <w:rsid w:val="000E78CA"/>
    <w:rsid w:val="000E7AF9"/>
    <w:rsid w:val="000F27FD"/>
    <w:rsid w:val="000F4A93"/>
    <w:rsid w:val="000F5994"/>
    <w:rsid w:val="000F5DF5"/>
    <w:rsid w:val="00103739"/>
    <w:rsid w:val="00103A4A"/>
    <w:rsid w:val="001057D3"/>
    <w:rsid w:val="0010663C"/>
    <w:rsid w:val="00106C23"/>
    <w:rsid w:val="00106EDB"/>
    <w:rsid w:val="0011011E"/>
    <w:rsid w:val="001101A7"/>
    <w:rsid w:val="00110674"/>
    <w:rsid w:val="0011123B"/>
    <w:rsid w:val="00111587"/>
    <w:rsid w:val="00112FC5"/>
    <w:rsid w:val="00113F7C"/>
    <w:rsid w:val="0011429F"/>
    <w:rsid w:val="00116143"/>
    <w:rsid w:val="001167C5"/>
    <w:rsid w:val="001175F1"/>
    <w:rsid w:val="00120A55"/>
    <w:rsid w:val="00122EE9"/>
    <w:rsid w:val="001240C3"/>
    <w:rsid w:val="0012433A"/>
    <w:rsid w:val="00124E77"/>
    <w:rsid w:val="001257E1"/>
    <w:rsid w:val="00126A66"/>
    <w:rsid w:val="00127909"/>
    <w:rsid w:val="001279A5"/>
    <w:rsid w:val="00133326"/>
    <w:rsid w:val="00133586"/>
    <w:rsid w:val="0013380B"/>
    <w:rsid w:val="00133E32"/>
    <w:rsid w:val="001372F2"/>
    <w:rsid w:val="00140744"/>
    <w:rsid w:val="001417CE"/>
    <w:rsid w:val="00143DFB"/>
    <w:rsid w:val="00143EE9"/>
    <w:rsid w:val="0014428F"/>
    <w:rsid w:val="00144453"/>
    <w:rsid w:val="00144C86"/>
    <w:rsid w:val="00145C75"/>
    <w:rsid w:val="0014675C"/>
    <w:rsid w:val="00146D1E"/>
    <w:rsid w:val="00147665"/>
    <w:rsid w:val="00147A9F"/>
    <w:rsid w:val="00147B54"/>
    <w:rsid w:val="0015047B"/>
    <w:rsid w:val="00151444"/>
    <w:rsid w:val="00151591"/>
    <w:rsid w:val="001529B5"/>
    <w:rsid w:val="00154721"/>
    <w:rsid w:val="00155E19"/>
    <w:rsid w:val="001562D6"/>
    <w:rsid w:val="00160AD4"/>
    <w:rsid w:val="001617B9"/>
    <w:rsid w:val="00161910"/>
    <w:rsid w:val="0016205A"/>
    <w:rsid w:val="00163F3F"/>
    <w:rsid w:val="00164B55"/>
    <w:rsid w:val="00166056"/>
    <w:rsid w:val="00167444"/>
    <w:rsid w:val="00167F39"/>
    <w:rsid w:val="00170627"/>
    <w:rsid w:val="00170EB6"/>
    <w:rsid w:val="001722C4"/>
    <w:rsid w:val="00172520"/>
    <w:rsid w:val="00172681"/>
    <w:rsid w:val="001726F3"/>
    <w:rsid w:val="001730CC"/>
    <w:rsid w:val="0017329A"/>
    <w:rsid w:val="00173838"/>
    <w:rsid w:val="00173FA2"/>
    <w:rsid w:val="00175A09"/>
    <w:rsid w:val="00175F1B"/>
    <w:rsid w:val="0017671F"/>
    <w:rsid w:val="00176E1F"/>
    <w:rsid w:val="00176F5E"/>
    <w:rsid w:val="00177326"/>
    <w:rsid w:val="00177475"/>
    <w:rsid w:val="00180738"/>
    <w:rsid w:val="00180FFD"/>
    <w:rsid w:val="001822B8"/>
    <w:rsid w:val="00183CA1"/>
    <w:rsid w:val="00184310"/>
    <w:rsid w:val="0018596E"/>
    <w:rsid w:val="00186254"/>
    <w:rsid w:val="00186ED9"/>
    <w:rsid w:val="00187877"/>
    <w:rsid w:val="00190B07"/>
    <w:rsid w:val="00192FF2"/>
    <w:rsid w:val="00194584"/>
    <w:rsid w:val="001956F5"/>
    <w:rsid w:val="00196B55"/>
    <w:rsid w:val="00197A62"/>
    <w:rsid w:val="001A37B8"/>
    <w:rsid w:val="001A39D9"/>
    <w:rsid w:val="001A3CE6"/>
    <w:rsid w:val="001A42DD"/>
    <w:rsid w:val="001A4481"/>
    <w:rsid w:val="001A53D5"/>
    <w:rsid w:val="001A63E2"/>
    <w:rsid w:val="001B057C"/>
    <w:rsid w:val="001B1691"/>
    <w:rsid w:val="001B24DD"/>
    <w:rsid w:val="001B4683"/>
    <w:rsid w:val="001B475E"/>
    <w:rsid w:val="001B5C3F"/>
    <w:rsid w:val="001B5E05"/>
    <w:rsid w:val="001B6429"/>
    <w:rsid w:val="001B7C1F"/>
    <w:rsid w:val="001C07A3"/>
    <w:rsid w:val="001C42A4"/>
    <w:rsid w:val="001C66A1"/>
    <w:rsid w:val="001C7423"/>
    <w:rsid w:val="001D108F"/>
    <w:rsid w:val="001D10C7"/>
    <w:rsid w:val="001D1348"/>
    <w:rsid w:val="001D3226"/>
    <w:rsid w:val="001D391B"/>
    <w:rsid w:val="001D67D8"/>
    <w:rsid w:val="001D74AD"/>
    <w:rsid w:val="001E015A"/>
    <w:rsid w:val="001E0562"/>
    <w:rsid w:val="001E1CAF"/>
    <w:rsid w:val="001E1F0B"/>
    <w:rsid w:val="001E38E2"/>
    <w:rsid w:val="001E3ED9"/>
    <w:rsid w:val="001F1585"/>
    <w:rsid w:val="001F19B9"/>
    <w:rsid w:val="001F220D"/>
    <w:rsid w:val="001F3043"/>
    <w:rsid w:val="001F364C"/>
    <w:rsid w:val="001F3ACD"/>
    <w:rsid w:val="001F40D7"/>
    <w:rsid w:val="001F5045"/>
    <w:rsid w:val="001F53FC"/>
    <w:rsid w:val="001F64B4"/>
    <w:rsid w:val="001F680D"/>
    <w:rsid w:val="001F6B5C"/>
    <w:rsid w:val="001F79E7"/>
    <w:rsid w:val="00200203"/>
    <w:rsid w:val="00200EA7"/>
    <w:rsid w:val="002010AF"/>
    <w:rsid w:val="00201107"/>
    <w:rsid w:val="0020177E"/>
    <w:rsid w:val="00201906"/>
    <w:rsid w:val="00201E1B"/>
    <w:rsid w:val="002027A4"/>
    <w:rsid w:val="00203888"/>
    <w:rsid w:val="00204070"/>
    <w:rsid w:val="002054B9"/>
    <w:rsid w:val="00205AC7"/>
    <w:rsid w:val="00205D28"/>
    <w:rsid w:val="00205FFC"/>
    <w:rsid w:val="00206790"/>
    <w:rsid w:val="0020731C"/>
    <w:rsid w:val="002107DB"/>
    <w:rsid w:val="00211318"/>
    <w:rsid w:val="002137AB"/>
    <w:rsid w:val="002157DF"/>
    <w:rsid w:val="00215C19"/>
    <w:rsid w:val="0021710B"/>
    <w:rsid w:val="00222A61"/>
    <w:rsid w:val="002245E2"/>
    <w:rsid w:val="002248F1"/>
    <w:rsid w:val="00224BCE"/>
    <w:rsid w:val="0022774E"/>
    <w:rsid w:val="00227ACB"/>
    <w:rsid w:val="00231D1E"/>
    <w:rsid w:val="00232826"/>
    <w:rsid w:val="0023301D"/>
    <w:rsid w:val="002359EB"/>
    <w:rsid w:val="00235BDF"/>
    <w:rsid w:val="00235DAD"/>
    <w:rsid w:val="002364A5"/>
    <w:rsid w:val="0024196A"/>
    <w:rsid w:val="0024253F"/>
    <w:rsid w:val="00242E38"/>
    <w:rsid w:val="00244CEC"/>
    <w:rsid w:val="002457D7"/>
    <w:rsid w:val="002500CB"/>
    <w:rsid w:val="0025103C"/>
    <w:rsid w:val="00251B2B"/>
    <w:rsid w:val="00254859"/>
    <w:rsid w:val="0025661C"/>
    <w:rsid w:val="00256677"/>
    <w:rsid w:val="00257CAB"/>
    <w:rsid w:val="0026124A"/>
    <w:rsid w:val="002616EF"/>
    <w:rsid w:val="002621B1"/>
    <w:rsid w:val="00262AF2"/>
    <w:rsid w:val="00263AB9"/>
    <w:rsid w:val="00263EE1"/>
    <w:rsid w:val="00266EB1"/>
    <w:rsid w:val="0027134D"/>
    <w:rsid w:val="00272832"/>
    <w:rsid w:val="00272CD8"/>
    <w:rsid w:val="002740EE"/>
    <w:rsid w:val="00274626"/>
    <w:rsid w:val="00277081"/>
    <w:rsid w:val="00285738"/>
    <w:rsid w:val="002861C7"/>
    <w:rsid w:val="00286811"/>
    <w:rsid w:val="002877F5"/>
    <w:rsid w:val="00287DEF"/>
    <w:rsid w:val="0029311B"/>
    <w:rsid w:val="00295220"/>
    <w:rsid w:val="002A07A4"/>
    <w:rsid w:val="002A08D2"/>
    <w:rsid w:val="002A0F2E"/>
    <w:rsid w:val="002A3372"/>
    <w:rsid w:val="002A3CA8"/>
    <w:rsid w:val="002A3D32"/>
    <w:rsid w:val="002A726C"/>
    <w:rsid w:val="002B06DE"/>
    <w:rsid w:val="002B1099"/>
    <w:rsid w:val="002B3E7A"/>
    <w:rsid w:val="002B5251"/>
    <w:rsid w:val="002B59A6"/>
    <w:rsid w:val="002B5A77"/>
    <w:rsid w:val="002B63E8"/>
    <w:rsid w:val="002B642F"/>
    <w:rsid w:val="002B686F"/>
    <w:rsid w:val="002C0991"/>
    <w:rsid w:val="002C0AB3"/>
    <w:rsid w:val="002C1212"/>
    <w:rsid w:val="002C1689"/>
    <w:rsid w:val="002C1C8E"/>
    <w:rsid w:val="002C3821"/>
    <w:rsid w:val="002C4705"/>
    <w:rsid w:val="002C4DC3"/>
    <w:rsid w:val="002C7058"/>
    <w:rsid w:val="002C76DD"/>
    <w:rsid w:val="002C78D5"/>
    <w:rsid w:val="002D10FD"/>
    <w:rsid w:val="002D206E"/>
    <w:rsid w:val="002D271B"/>
    <w:rsid w:val="002D3331"/>
    <w:rsid w:val="002D36E0"/>
    <w:rsid w:val="002D39A5"/>
    <w:rsid w:val="002D56F7"/>
    <w:rsid w:val="002D5B59"/>
    <w:rsid w:val="002D5DB5"/>
    <w:rsid w:val="002E0AB8"/>
    <w:rsid w:val="002E2C5A"/>
    <w:rsid w:val="002E365D"/>
    <w:rsid w:val="002E3D1C"/>
    <w:rsid w:val="002E41D5"/>
    <w:rsid w:val="002E4898"/>
    <w:rsid w:val="002E534D"/>
    <w:rsid w:val="002E5870"/>
    <w:rsid w:val="002E6747"/>
    <w:rsid w:val="002F06D2"/>
    <w:rsid w:val="002F0735"/>
    <w:rsid w:val="002F0757"/>
    <w:rsid w:val="002F12BA"/>
    <w:rsid w:val="002F1374"/>
    <w:rsid w:val="002F403D"/>
    <w:rsid w:val="002F4054"/>
    <w:rsid w:val="002F44DA"/>
    <w:rsid w:val="002F4674"/>
    <w:rsid w:val="002F51CD"/>
    <w:rsid w:val="002F57A5"/>
    <w:rsid w:val="002F6296"/>
    <w:rsid w:val="002F6DFA"/>
    <w:rsid w:val="0030029A"/>
    <w:rsid w:val="00301B06"/>
    <w:rsid w:val="0030219A"/>
    <w:rsid w:val="00305EFF"/>
    <w:rsid w:val="00306B25"/>
    <w:rsid w:val="00306ED4"/>
    <w:rsid w:val="0031153C"/>
    <w:rsid w:val="003115EA"/>
    <w:rsid w:val="00311B09"/>
    <w:rsid w:val="00311F9D"/>
    <w:rsid w:val="0031346D"/>
    <w:rsid w:val="00314079"/>
    <w:rsid w:val="00315FA0"/>
    <w:rsid w:val="0031630A"/>
    <w:rsid w:val="00316BCA"/>
    <w:rsid w:val="0031781E"/>
    <w:rsid w:val="003200E6"/>
    <w:rsid w:val="00320CFC"/>
    <w:rsid w:val="00321935"/>
    <w:rsid w:val="00324015"/>
    <w:rsid w:val="003240E1"/>
    <w:rsid w:val="00325706"/>
    <w:rsid w:val="0032648D"/>
    <w:rsid w:val="0032696B"/>
    <w:rsid w:val="00331F10"/>
    <w:rsid w:val="00332927"/>
    <w:rsid w:val="0033336F"/>
    <w:rsid w:val="003334EA"/>
    <w:rsid w:val="0033396A"/>
    <w:rsid w:val="0033609E"/>
    <w:rsid w:val="00341121"/>
    <w:rsid w:val="003424C5"/>
    <w:rsid w:val="00344F61"/>
    <w:rsid w:val="00344FC9"/>
    <w:rsid w:val="00345B19"/>
    <w:rsid w:val="00346344"/>
    <w:rsid w:val="00347442"/>
    <w:rsid w:val="00354DEB"/>
    <w:rsid w:val="0035574C"/>
    <w:rsid w:val="003557B1"/>
    <w:rsid w:val="0035592A"/>
    <w:rsid w:val="0035675B"/>
    <w:rsid w:val="00362D4A"/>
    <w:rsid w:val="003630C1"/>
    <w:rsid w:val="003633B7"/>
    <w:rsid w:val="00363AD8"/>
    <w:rsid w:val="0036488F"/>
    <w:rsid w:val="00364E16"/>
    <w:rsid w:val="003664E6"/>
    <w:rsid w:val="003672DB"/>
    <w:rsid w:val="00367918"/>
    <w:rsid w:val="00367DFC"/>
    <w:rsid w:val="003707A9"/>
    <w:rsid w:val="003708BD"/>
    <w:rsid w:val="00370D04"/>
    <w:rsid w:val="0037132A"/>
    <w:rsid w:val="00371B88"/>
    <w:rsid w:val="00371C36"/>
    <w:rsid w:val="00371EBA"/>
    <w:rsid w:val="00372793"/>
    <w:rsid w:val="00373C3F"/>
    <w:rsid w:val="00373F8B"/>
    <w:rsid w:val="00374561"/>
    <w:rsid w:val="00374AA7"/>
    <w:rsid w:val="00374ACA"/>
    <w:rsid w:val="00375539"/>
    <w:rsid w:val="00376114"/>
    <w:rsid w:val="003766BB"/>
    <w:rsid w:val="0037BD50"/>
    <w:rsid w:val="003803AA"/>
    <w:rsid w:val="003807A7"/>
    <w:rsid w:val="003821D6"/>
    <w:rsid w:val="00382DCD"/>
    <w:rsid w:val="00382EA2"/>
    <w:rsid w:val="00383449"/>
    <w:rsid w:val="00385A14"/>
    <w:rsid w:val="00387C3E"/>
    <w:rsid w:val="00391830"/>
    <w:rsid w:val="00391B63"/>
    <w:rsid w:val="00393229"/>
    <w:rsid w:val="00393704"/>
    <w:rsid w:val="00393F04"/>
    <w:rsid w:val="003943BA"/>
    <w:rsid w:val="00394995"/>
    <w:rsid w:val="003963DC"/>
    <w:rsid w:val="00396554"/>
    <w:rsid w:val="003A11D1"/>
    <w:rsid w:val="003A12F8"/>
    <w:rsid w:val="003A2674"/>
    <w:rsid w:val="003A2BD8"/>
    <w:rsid w:val="003A579E"/>
    <w:rsid w:val="003A60D0"/>
    <w:rsid w:val="003A719C"/>
    <w:rsid w:val="003B177B"/>
    <w:rsid w:val="003B216E"/>
    <w:rsid w:val="003B2C3F"/>
    <w:rsid w:val="003B3039"/>
    <w:rsid w:val="003B394A"/>
    <w:rsid w:val="003B397A"/>
    <w:rsid w:val="003B50F6"/>
    <w:rsid w:val="003B527C"/>
    <w:rsid w:val="003B53C9"/>
    <w:rsid w:val="003B5768"/>
    <w:rsid w:val="003B6541"/>
    <w:rsid w:val="003C0BC4"/>
    <w:rsid w:val="003C0D98"/>
    <w:rsid w:val="003C1B9C"/>
    <w:rsid w:val="003C3A89"/>
    <w:rsid w:val="003C65D4"/>
    <w:rsid w:val="003D43BE"/>
    <w:rsid w:val="003D4C49"/>
    <w:rsid w:val="003D52E2"/>
    <w:rsid w:val="003D5A2A"/>
    <w:rsid w:val="003D7D16"/>
    <w:rsid w:val="003E0270"/>
    <w:rsid w:val="003E1011"/>
    <w:rsid w:val="003E103F"/>
    <w:rsid w:val="003E20A3"/>
    <w:rsid w:val="003E2B13"/>
    <w:rsid w:val="003E32BE"/>
    <w:rsid w:val="003E4160"/>
    <w:rsid w:val="003E4C95"/>
    <w:rsid w:val="003E5237"/>
    <w:rsid w:val="003E5498"/>
    <w:rsid w:val="003E6097"/>
    <w:rsid w:val="003E6D93"/>
    <w:rsid w:val="003F0966"/>
    <w:rsid w:val="003F27E8"/>
    <w:rsid w:val="003F287D"/>
    <w:rsid w:val="003F2C47"/>
    <w:rsid w:val="003F321B"/>
    <w:rsid w:val="003F4104"/>
    <w:rsid w:val="003F4806"/>
    <w:rsid w:val="003F5CD2"/>
    <w:rsid w:val="003F6125"/>
    <w:rsid w:val="003F798A"/>
    <w:rsid w:val="00400158"/>
    <w:rsid w:val="004023BE"/>
    <w:rsid w:val="00402674"/>
    <w:rsid w:val="00402ADF"/>
    <w:rsid w:val="0040354E"/>
    <w:rsid w:val="00405199"/>
    <w:rsid w:val="00405683"/>
    <w:rsid w:val="00405DC7"/>
    <w:rsid w:val="00406176"/>
    <w:rsid w:val="00407ACF"/>
    <w:rsid w:val="00407E05"/>
    <w:rsid w:val="00411BFB"/>
    <w:rsid w:val="00412523"/>
    <w:rsid w:val="004134E5"/>
    <w:rsid w:val="00413DD4"/>
    <w:rsid w:val="00415D5C"/>
    <w:rsid w:val="00417CCF"/>
    <w:rsid w:val="004200E2"/>
    <w:rsid w:val="004206FA"/>
    <w:rsid w:val="00420F10"/>
    <w:rsid w:val="004211F7"/>
    <w:rsid w:val="004219F8"/>
    <w:rsid w:val="00422BBE"/>
    <w:rsid w:val="004231C9"/>
    <w:rsid w:val="00423BF5"/>
    <w:rsid w:val="004248E3"/>
    <w:rsid w:val="004249E2"/>
    <w:rsid w:val="00425F7F"/>
    <w:rsid w:val="004311D7"/>
    <w:rsid w:val="00431F7F"/>
    <w:rsid w:val="004330FA"/>
    <w:rsid w:val="00433ECB"/>
    <w:rsid w:val="004351F5"/>
    <w:rsid w:val="00435A29"/>
    <w:rsid w:val="004369C9"/>
    <w:rsid w:val="00436A67"/>
    <w:rsid w:val="004371AA"/>
    <w:rsid w:val="0044391E"/>
    <w:rsid w:val="00443B64"/>
    <w:rsid w:val="00444626"/>
    <w:rsid w:val="00450F4B"/>
    <w:rsid w:val="00451518"/>
    <w:rsid w:val="00451781"/>
    <w:rsid w:val="00451CFB"/>
    <w:rsid w:val="00452476"/>
    <w:rsid w:val="00454597"/>
    <w:rsid w:val="00455147"/>
    <w:rsid w:val="0045567A"/>
    <w:rsid w:val="00455B94"/>
    <w:rsid w:val="00455CE3"/>
    <w:rsid w:val="0045632E"/>
    <w:rsid w:val="004622CA"/>
    <w:rsid w:val="00462FB4"/>
    <w:rsid w:val="0046682E"/>
    <w:rsid w:val="00466E02"/>
    <w:rsid w:val="00470CA9"/>
    <w:rsid w:val="0047297F"/>
    <w:rsid w:val="0047415B"/>
    <w:rsid w:val="004742B6"/>
    <w:rsid w:val="00475C0D"/>
    <w:rsid w:val="00475F91"/>
    <w:rsid w:val="0047652B"/>
    <w:rsid w:val="00476AE2"/>
    <w:rsid w:val="004770AF"/>
    <w:rsid w:val="00477345"/>
    <w:rsid w:val="00480819"/>
    <w:rsid w:val="00480A80"/>
    <w:rsid w:val="00480C5A"/>
    <w:rsid w:val="00481484"/>
    <w:rsid w:val="00481EF0"/>
    <w:rsid w:val="00482233"/>
    <w:rsid w:val="004827BD"/>
    <w:rsid w:val="00483853"/>
    <w:rsid w:val="0048679B"/>
    <w:rsid w:val="00486B99"/>
    <w:rsid w:val="00487DBE"/>
    <w:rsid w:val="004916F2"/>
    <w:rsid w:val="00491D8F"/>
    <w:rsid w:val="00492667"/>
    <w:rsid w:val="0049292B"/>
    <w:rsid w:val="00492A81"/>
    <w:rsid w:val="0049347F"/>
    <w:rsid w:val="004940C3"/>
    <w:rsid w:val="00494327"/>
    <w:rsid w:val="00494C3C"/>
    <w:rsid w:val="00495991"/>
    <w:rsid w:val="00495B08"/>
    <w:rsid w:val="004A1351"/>
    <w:rsid w:val="004A2316"/>
    <w:rsid w:val="004A422C"/>
    <w:rsid w:val="004A4E7E"/>
    <w:rsid w:val="004A5246"/>
    <w:rsid w:val="004A529E"/>
    <w:rsid w:val="004A6E58"/>
    <w:rsid w:val="004A740D"/>
    <w:rsid w:val="004A7505"/>
    <w:rsid w:val="004A7A6C"/>
    <w:rsid w:val="004B00F7"/>
    <w:rsid w:val="004B06C7"/>
    <w:rsid w:val="004B1959"/>
    <w:rsid w:val="004B66A2"/>
    <w:rsid w:val="004B6D5F"/>
    <w:rsid w:val="004B6FF2"/>
    <w:rsid w:val="004B7E1C"/>
    <w:rsid w:val="004C0802"/>
    <w:rsid w:val="004C2850"/>
    <w:rsid w:val="004C4472"/>
    <w:rsid w:val="004C5942"/>
    <w:rsid w:val="004C5C1A"/>
    <w:rsid w:val="004C676B"/>
    <w:rsid w:val="004C6AE0"/>
    <w:rsid w:val="004D0033"/>
    <w:rsid w:val="004D06E4"/>
    <w:rsid w:val="004D1604"/>
    <w:rsid w:val="004D17AA"/>
    <w:rsid w:val="004D3521"/>
    <w:rsid w:val="004D4188"/>
    <w:rsid w:val="004D4ACB"/>
    <w:rsid w:val="004D55D5"/>
    <w:rsid w:val="004D5837"/>
    <w:rsid w:val="004D6926"/>
    <w:rsid w:val="004D69A0"/>
    <w:rsid w:val="004D79B9"/>
    <w:rsid w:val="004E062A"/>
    <w:rsid w:val="004E29A8"/>
    <w:rsid w:val="004E2B59"/>
    <w:rsid w:val="004E3345"/>
    <w:rsid w:val="004E335D"/>
    <w:rsid w:val="004E44A1"/>
    <w:rsid w:val="004E46CC"/>
    <w:rsid w:val="004E4F1D"/>
    <w:rsid w:val="004E7387"/>
    <w:rsid w:val="004F1284"/>
    <w:rsid w:val="004F212E"/>
    <w:rsid w:val="004F51EF"/>
    <w:rsid w:val="004F5831"/>
    <w:rsid w:val="00500DA3"/>
    <w:rsid w:val="005012C9"/>
    <w:rsid w:val="00501540"/>
    <w:rsid w:val="00502353"/>
    <w:rsid w:val="0050253D"/>
    <w:rsid w:val="00503926"/>
    <w:rsid w:val="00503F1E"/>
    <w:rsid w:val="00504601"/>
    <w:rsid w:val="00506934"/>
    <w:rsid w:val="00507B3A"/>
    <w:rsid w:val="00510103"/>
    <w:rsid w:val="00510858"/>
    <w:rsid w:val="00510FDA"/>
    <w:rsid w:val="00513526"/>
    <w:rsid w:val="0051402B"/>
    <w:rsid w:val="00514225"/>
    <w:rsid w:val="00516391"/>
    <w:rsid w:val="0051783D"/>
    <w:rsid w:val="00517ED5"/>
    <w:rsid w:val="00517F99"/>
    <w:rsid w:val="00520B36"/>
    <w:rsid w:val="0052395C"/>
    <w:rsid w:val="00524446"/>
    <w:rsid w:val="00524B1C"/>
    <w:rsid w:val="00524F41"/>
    <w:rsid w:val="005252C6"/>
    <w:rsid w:val="00527161"/>
    <w:rsid w:val="00527F0C"/>
    <w:rsid w:val="005301A2"/>
    <w:rsid w:val="00530682"/>
    <w:rsid w:val="00531CE2"/>
    <w:rsid w:val="005322AD"/>
    <w:rsid w:val="005346B5"/>
    <w:rsid w:val="00537939"/>
    <w:rsid w:val="00540233"/>
    <w:rsid w:val="0054057C"/>
    <w:rsid w:val="00540C67"/>
    <w:rsid w:val="005410E2"/>
    <w:rsid w:val="0054174E"/>
    <w:rsid w:val="00541A4E"/>
    <w:rsid w:val="00541D26"/>
    <w:rsid w:val="00542573"/>
    <w:rsid w:val="00543923"/>
    <w:rsid w:val="00543AF1"/>
    <w:rsid w:val="00543C10"/>
    <w:rsid w:val="00543E6F"/>
    <w:rsid w:val="00543FA3"/>
    <w:rsid w:val="00544DF9"/>
    <w:rsid w:val="00545058"/>
    <w:rsid w:val="005464B9"/>
    <w:rsid w:val="005471C1"/>
    <w:rsid w:val="0054798F"/>
    <w:rsid w:val="00547A9B"/>
    <w:rsid w:val="0055311A"/>
    <w:rsid w:val="00553268"/>
    <w:rsid w:val="0055409D"/>
    <w:rsid w:val="00555E04"/>
    <w:rsid w:val="005568B1"/>
    <w:rsid w:val="00557BBC"/>
    <w:rsid w:val="00557C87"/>
    <w:rsid w:val="00564F0C"/>
    <w:rsid w:val="00565370"/>
    <w:rsid w:val="005661B2"/>
    <w:rsid w:val="005665FE"/>
    <w:rsid w:val="005668DA"/>
    <w:rsid w:val="005678B5"/>
    <w:rsid w:val="0057132E"/>
    <w:rsid w:val="00571412"/>
    <w:rsid w:val="005719AC"/>
    <w:rsid w:val="00571F64"/>
    <w:rsid w:val="0057372D"/>
    <w:rsid w:val="00573BF7"/>
    <w:rsid w:val="00573CDF"/>
    <w:rsid w:val="005740C2"/>
    <w:rsid w:val="0057628A"/>
    <w:rsid w:val="00576C29"/>
    <w:rsid w:val="00577882"/>
    <w:rsid w:val="00580280"/>
    <w:rsid w:val="00581230"/>
    <w:rsid w:val="00581FA9"/>
    <w:rsid w:val="005826FD"/>
    <w:rsid w:val="00582CBD"/>
    <w:rsid w:val="005841BA"/>
    <w:rsid w:val="005852C5"/>
    <w:rsid w:val="00587332"/>
    <w:rsid w:val="00590F30"/>
    <w:rsid w:val="005922B1"/>
    <w:rsid w:val="00592BC0"/>
    <w:rsid w:val="00593B83"/>
    <w:rsid w:val="00594807"/>
    <w:rsid w:val="00594ED0"/>
    <w:rsid w:val="005977AB"/>
    <w:rsid w:val="00597D0C"/>
    <w:rsid w:val="005A20DB"/>
    <w:rsid w:val="005A32F0"/>
    <w:rsid w:val="005A3382"/>
    <w:rsid w:val="005A4822"/>
    <w:rsid w:val="005A62E7"/>
    <w:rsid w:val="005A6A71"/>
    <w:rsid w:val="005A78D5"/>
    <w:rsid w:val="005B01B9"/>
    <w:rsid w:val="005B056A"/>
    <w:rsid w:val="005B0872"/>
    <w:rsid w:val="005B1679"/>
    <w:rsid w:val="005B1E41"/>
    <w:rsid w:val="005B3C82"/>
    <w:rsid w:val="005B3E92"/>
    <w:rsid w:val="005B49E0"/>
    <w:rsid w:val="005B4E9F"/>
    <w:rsid w:val="005B508A"/>
    <w:rsid w:val="005B7C75"/>
    <w:rsid w:val="005C08E6"/>
    <w:rsid w:val="005C1DE9"/>
    <w:rsid w:val="005C2689"/>
    <w:rsid w:val="005C41FE"/>
    <w:rsid w:val="005C4211"/>
    <w:rsid w:val="005C5A0B"/>
    <w:rsid w:val="005C6E0D"/>
    <w:rsid w:val="005C76C3"/>
    <w:rsid w:val="005C7C5E"/>
    <w:rsid w:val="005C7CA2"/>
    <w:rsid w:val="005C7F64"/>
    <w:rsid w:val="005D277D"/>
    <w:rsid w:val="005D3187"/>
    <w:rsid w:val="005D38E7"/>
    <w:rsid w:val="005D5FC3"/>
    <w:rsid w:val="005D65B3"/>
    <w:rsid w:val="005D7DC1"/>
    <w:rsid w:val="005E003C"/>
    <w:rsid w:val="005E123E"/>
    <w:rsid w:val="005E2B6A"/>
    <w:rsid w:val="005E7061"/>
    <w:rsid w:val="005E74B0"/>
    <w:rsid w:val="005F1168"/>
    <w:rsid w:val="005F1C4F"/>
    <w:rsid w:val="005F3449"/>
    <w:rsid w:val="005F364E"/>
    <w:rsid w:val="005F446A"/>
    <w:rsid w:val="005F73B8"/>
    <w:rsid w:val="006007F9"/>
    <w:rsid w:val="00602B10"/>
    <w:rsid w:val="0060784C"/>
    <w:rsid w:val="0061071D"/>
    <w:rsid w:val="0061426E"/>
    <w:rsid w:val="00614C13"/>
    <w:rsid w:val="00616799"/>
    <w:rsid w:val="0061697F"/>
    <w:rsid w:val="00617005"/>
    <w:rsid w:val="00617075"/>
    <w:rsid w:val="0061728A"/>
    <w:rsid w:val="00617C09"/>
    <w:rsid w:val="00621844"/>
    <w:rsid w:val="00621A40"/>
    <w:rsid w:val="0062209D"/>
    <w:rsid w:val="00622E4D"/>
    <w:rsid w:val="00625A19"/>
    <w:rsid w:val="00625AEF"/>
    <w:rsid w:val="006264B3"/>
    <w:rsid w:val="0062753A"/>
    <w:rsid w:val="00627C64"/>
    <w:rsid w:val="00631058"/>
    <w:rsid w:val="00631586"/>
    <w:rsid w:val="00632B2B"/>
    <w:rsid w:val="00632FB1"/>
    <w:rsid w:val="00633356"/>
    <w:rsid w:val="0063341C"/>
    <w:rsid w:val="00633DC3"/>
    <w:rsid w:val="0063484C"/>
    <w:rsid w:val="00634EF5"/>
    <w:rsid w:val="0064257D"/>
    <w:rsid w:val="00643F6B"/>
    <w:rsid w:val="00645824"/>
    <w:rsid w:val="0064603E"/>
    <w:rsid w:val="006462C5"/>
    <w:rsid w:val="0064783D"/>
    <w:rsid w:val="00647CBC"/>
    <w:rsid w:val="00650656"/>
    <w:rsid w:val="00652088"/>
    <w:rsid w:val="0065271A"/>
    <w:rsid w:val="00652830"/>
    <w:rsid w:val="006534F1"/>
    <w:rsid w:val="00653D7A"/>
    <w:rsid w:val="00657338"/>
    <w:rsid w:val="006573CF"/>
    <w:rsid w:val="00661E7A"/>
    <w:rsid w:val="00663789"/>
    <w:rsid w:val="00663F2C"/>
    <w:rsid w:val="0066412D"/>
    <w:rsid w:val="00666DDE"/>
    <w:rsid w:val="00666E2F"/>
    <w:rsid w:val="00667B40"/>
    <w:rsid w:val="00670D8A"/>
    <w:rsid w:val="00672F62"/>
    <w:rsid w:val="00673229"/>
    <w:rsid w:val="0067443C"/>
    <w:rsid w:val="006776BD"/>
    <w:rsid w:val="00680F2A"/>
    <w:rsid w:val="00681037"/>
    <w:rsid w:val="00682BBA"/>
    <w:rsid w:val="00684140"/>
    <w:rsid w:val="006867FB"/>
    <w:rsid w:val="006875D6"/>
    <w:rsid w:val="00687CF9"/>
    <w:rsid w:val="00690B4D"/>
    <w:rsid w:val="00692D43"/>
    <w:rsid w:val="00693567"/>
    <w:rsid w:val="00693961"/>
    <w:rsid w:val="00694178"/>
    <w:rsid w:val="006958EA"/>
    <w:rsid w:val="00695DDA"/>
    <w:rsid w:val="006963F2"/>
    <w:rsid w:val="00696639"/>
    <w:rsid w:val="00696796"/>
    <w:rsid w:val="00696E21"/>
    <w:rsid w:val="006A005C"/>
    <w:rsid w:val="006A0504"/>
    <w:rsid w:val="006A4051"/>
    <w:rsid w:val="006A4868"/>
    <w:rsid w:val="006A5ED9"/>
    <w:rsid w:val="006A6A5E"/>
    <w:rsid w:val="006A780C"/>
    <w:rsid w:val="006A7A73"/>
    <w:rsid w:val="006B1A66"/>
    <w:rsid w:val="006B37F5"/>
    <w:rsid w:val="006B500D"/>
    <w:rsid w:val="006B5323"/>
    <w:rsid w:val="006B5561"/>
    <w:rsid w:val="006B5603"/>
    <w:rsid w:val="006B63B7"/>
    <w:rsid w:val="006B6A08"/>
    <w:rsid w:val="006C0D0A"/>
    <w:rsid w:val="006C3372"/>
    <w:rsid w:val="006C3A20"/>
    <w:rsid w:val="006C3E2E"/>
    <w:rsid w:val="006C55C2"/>
    <w:rsid w:val="006D02A7"/>
    <w:rsid w:val="006D06CD"/>
    <w:rsid w:val="006D118F"/>
    <w:rsid w:val="006D2EBD"/>
    <w:rsid w:val="006D36F5"/>
    <w:rsid w:val="006D386E"/>
    <w:rsid w:val="006D3B60"/>
    <w:rsid w:val="006D3C42"/>
    <w:rsid w:val="006D4178"/>
    <w:rsid w:val="006D4E68"/>
    <w:rsid w:val="006D682F"/>
    <w:rsid w:val="006D6FD8"/>
    <w:rsid w:val="006D7288"/>
    <w:rsid w:val="006D7DC2"/>
    <w:rsid w:val="006E0469"/>
    <w:rsid w:val="006E0FD2"/>
    <w:rsid w:val="006E10B6"/>
    <w:rsid w:val="006E2F4C"/>
    <w:rsid w:val="006E3524"/>
    <w:rsid w:val="006E6134"/>
    <w:rsid w:val="006E673F"/>
    <w:rsid w:val="006E6D3A"/>
    <w:rsid w:val="006F03BD"/>
    <w:rsid w:val="006F08FC"/>
    <w:rsid w:val="006F10EE"/>
    <w:rsid w:val="006F1550"/>
    <w:rsid w:val="006F15C2"/>
    <w:rsid w:val="006F183C"/>
    <w:rsid w:val="006F3730"/>
    <w:rsid w:val="006F4306"/>
    <w:rsid w:val="006F5567"/>
    <w:rsid w:val="006F5C44"/>
    <w:rsid w:val="006F60F8"/>
    <w:rsid w:val="006F6B2C"/>
    <w:rsid w:val="006F72A9"/>
    <w:rsid w:val="007006D6"/>
    <w:rsid w:val="0070163C"/>
    <w:rsid w:val="00701FFC"/>
    <w:rsid w:val="00703A46"/>
    <w:rsid w:val="00703A49"/>
    <w:rsid w:val="007042FD"/>
    <w:rsid w:val="0070567D"/>
    <w:rsid w:val="007107DB"/>
    <w:rsid w:val="0071112C"/>
    <w:rsid w:val="00711404"/>
    <w:rsid w:val="00711E53"/>
    <w:rsid w:val="00711F75"/>
    <w:rsid w:val="007122A3"/>
    <w:rsid w:val="00713327"/>
    <w:rsid w:val="0071348D"/>
    <w:rsid w:val="0071407C"/>
    <w:rsid w:val="00714131"/>
    <w:rsid w:val="00714496"/>
    <w:rsid w:val="0071642C"/>
    <w:rsid w:val="0071650A"/>
    <w:rsid w:val="0071679E"/>
    <w:rsid w:val="0071683F"/>
    <w:rsid w:val="00717161"/>
    <w:rsid w:val="00722C18"/>
    <w:rsid w:val="007239D7"/>
    <w:rsid w:val="0072526F"/>
    <w:rsid w:val="0072591F"/>
    <w:rsid w:val="00725E89"/>
    <w:rsid w:val="0072638F"/>
    <w:rsid w:val="007269F5"/>
    <w:rsid w:val="007271A0"/>
    <w:rsid w:val="0073119E"/>
    <w:rsid w:val="0073304B"/>
    <w:rsid w:val="007333FC"/>
    <w:rsid w:val="007334F9"/>
    <w:rsid w:val="0073695D"/>
    <w:rsid w:val="007375BF"/>
    <w:rsid w:val="007411FE"/>
    <w:rsid w:val="0074156F"/>
    <w:rsid w:val="00742826"/>
    <w:rsid w:val="00743B49"/>
    <w:rsid w:val="00743F86"/>
    <w:rsid w:val="00744E65"/>
    <w:rsid w:val="00745790"/>
    <w:rsid w:val="007464CA"/>
    <w:rsid w:val="00746DF5"/>
    <w:rsid w:val="0074758A"/>
    <w:rsid w:val="00747B6D"/>
    <w:rsid w:val="00747BDC"/>
    <w:rsid w:val="00747FA5"/>
    <w:rsid w:val="00750073"/>
    <w:rsid w:val="00750F13"/>
    <w:rsid w:val="007515EF"/>
    <w:rsid w:val="0075165B"/>
    <w:rsid w:val="00752B26"/>
    <w:rsid w:val="0075455A"/>
    <w:rsid w:val="00754E76"/>
    <w:rsid w:val="0075518F"/>
    <w:rsid w:val="0075544A"/>
    <w:rsid w:val="00756BCB"/>
    <w:rsid w:val="007570FA"/>
    <w:rsid w:val="007575F5"/>
    <w:rsid w:val="007576FB"/>
    <w:rsid w:val="00757872"/>
    <w:rsid w:val="00760052"/>
    <w:rsid w:val="00760089"/>
    <w:rsid w:val="00761203"/>
    <w:rsid w:val="00761501"/>
    <w:rsid w:val="00762994"/>
    <w:rsid w:val="00762A18"/>
    <w:rsid w:val="00764247"/>
    <w:rsid w:val="00765F45"/>
    <w:rsid w:val="00765FA0"/>
    <w:rsid w:val="00767717"/>
    <w:rsid w:val="00767B56"/>
    <w:rsid w:val="00767DFA"/>
    <w:rsid w:val="007739F3"/>
    <w:rsid w:val="00774497"/>
    <w:rsid w:val="00775D7F"/>
    <w:rsid w:val="00775EA9"/>
    <w:rsid w:val="00776D06"/>
    <w:rsid w:val="00777CF4"/>
    <w:rsid w:val="00780C90"/>
    <w:rsid w:val="00783D52"/>
    <w:rsid w:val="007841E8"/>
    <w:rsid w:val="00784B4C"/>
    <w:rsid w:val="00785594"/>
    <w:rsid w:val="00785842"/>
    <w:rsid w:val="00786866"/>
    <w:rsid w:val="007901F3"/>
    <w:rsid w:val="007908C8"/>
    <w:rsid w:val="007911ED"/>
    <w:rsid w:val="00791EDE"/>
    <w:rsid w:val="00792212"/>
    <w:rsid w:val="00793210"/>
    <w:rsid w:val="007955D7"/>
    <w:rsid w:val="007961A6"/>
    <w:rsid w:val="00796A5E"/>
    <w:rsid w:val="007977C6"/>
    <w:rsid w:val="007979E7"/>
    <w:rsid w:val="007A147F"/>
    <w:rsid w:val="007A16F4"/>
    <w:rsid w:val="007A326E"/>
    <w:rsid w:val="007A3C0B"/>
    <w:rsid w:val="007A3CDF"/>
    <w:rsid w:val="007A4348"/>
    <w:rsid w:val="007A4913"/>
    <w:rsid w:val="007A541E"/>
    <w:rsid w:val="007A5BBB"/>
    <w:rsid w:val="007A63F1"/>
    <w:rsid w:val="007A7A18"/>
    <w:rsid w:val="007A7ACA"/>
    <w:rsid w:val="007B034F"/>
    <w:rsid w:val="007B057A"/>
    <w:rsid w:val="007B06E6"/>
    <w:rsid w:val="007B0E5C"/>
    <w:rsid w:val="007B182A"/>
    <w:rsid w:val="007B18CD"/>
    <w:rsid w:val="007B2AC2"/>
    <w:rsid w:val="007B39B9"/>
    <w:rsid w:val="007B3AC0"/>
    <w:rsid w:val="007B42E1"/>
    <w:rsid w:val="007B43F6"/>
    <w:rsid w:val="007B6103"/>
    <w:rsid w:val="007B69C5"/>
    <w:rsid w:val="007C3367"/>
    <w:rsid w:val="007C4593"/>
    <w:rsid w:val="007C4FB9"/>
    <w:rsid w:val="007C4FF2"/>
    <w:rsid w:val="007D02A4"/>
    <w:rsid w:val="007D0E96"/>
    <w:rsid w:val="007D11D6"/>
    <w:rsid w:val="007D25FA"/>
    <w:rsid w:val="007D2D46"/>
    <w:rsid w:val="007D3E1F"/>
    <w:rsid w:val="007D4FF7"/>
    <w:rsid w:val="007D5650"/>
    <w:rsid w:val="007D5B05"/>
    <w:rsid w:val="007E1281"/>
    <w:rsid w:val="007E2EBA"/>
    <w:rsid w:val="007E3A63"/>
    <w:rsid w:val="007E43DD"/>
    <w:rsid w:val="007E5245"/>
    <w:rsid w:val="007E6643"/>
    <w:rsid w:val="007E67FC"/>
    <w:rsid w:val="007E6815"/>
    <w:rsid w:val="007E6D57"/>
    <w:rsid w:val="007F01F3"/>
    <w:rsid w:val="007F141E"/>
    <w:rsid w:val="007F152E"/>
    <w:rsid w:val="007F1D33"/>
    <w:rsid w:val="007F4795"/>
    <w:rsid w:val="007F51EE"/>
    <w:rsid w:val="007F56B2"/>
    <w:rsid w:val="007F6F9B"/>
    <w:rsid w:val="0080001D"/>
    <w:rsid w:val="008019E2"/>
    <w:rsid w:val="00801CE7"/>
    <w:rsid w:val="008023D6"/>
    <w:rsid w:val="00803380"/>
    <w:rsid w:val="008035C4"/>
    <w:rsid w:val="008045A9"/>
    <w:rsid w:val="008047E2"/>
    <w:rsid w:val="0080566E"/>
    <w:rsid w:val="00805FBD"/>
    <w:rsid w:val="00806C04"/>
    <w:rsid w:val="00806CFE"/>
    <w:rsid w:val="0080742B"/>
    <w:rsid w:val="00807AC3"/>
    <w:rsid w:val="00807CC3"/>
    <w:rsid w:val="008101C8"/>
    <w:rsid w:val="008106C3"/>
    <w:rsid w:val="008121A6"/>
    <w:rsid w:val="00812C74"/>
    <w:rsid w:val="00813B4A"/>
    <w:rsid w:val="00813EC4"/>
    <w:rsid w:val="0081451C"/>
    <w:rsid w:val="00816097"/>
    <w:rsid w:val="008160CF"/>
    <w:rsid w:val="008167B3"/>
    <w:rsid w:val="00816CCC"/>
    <w:rsid w:val="00816FAE"/>
    <w:rsid w:val="00817ED5"/>
    <w:rsid w:val="00820509"/>
    <w:rsid w:val="008206B7"/>
    <w:rsid w:val="00821C8F"/>
    <w:rsid w:val="00822773"/>
    <w:rsid w:val="00822E0E"/>
    <w:rsid w:val="00822F41"/>
    <w:rsid w:val="00823129"/>
    <w:rsid w:val="008242B2"/>
    <w:rsid w:val="00826AD7"/>
    <w:rsid w:val="008277B2"/>
    <w:rsid w:val="00831571"/>
    <w:rsid w:val="00833A65"/>
    <w:rsid w:val="00833BF9"/>
    <w:rsid w:val="00834D34"/>
    <w:rsid w:val="00835864"/>
    <w:rsid w:val="008364C4"/>
    <w:rsid w:val="00837D1D"/>
    <w:rsid w:val="008402AE"/>
    <w:rsid w:val="00841163"/>
    <w:rsid w:val="0084149A"/>
    <w:rsid w:val="00841FA4"/>
    <w:rsid w:val="008422DB"/>
    <w:rsid w:val="00842941"/>
    <w:rsid w:val="0084320B"/>
    <w:rsid w:val="00843BD3"/>
    <w:rsid w:val="00844363"/>
    <w:rsid w:val="00844CF1"/>
    <w:rsid w:val="00844DE5"/>
    <w:rsid w:val="00847646"/>
    <w:rsid w:val="00847E5C"/>
    <w:rsid w:val="00850344"/>
    <w:rsid w:val="00851D75"/>
    <w:rsid w:val="0085355F"/>
    <w:rsid w:val="00853640"/>
    <w:rsid w:val="00854050"/>
    <w:rsid w:val="008546C5"/>
    <w:rsid w:val="00854877"/>
    <w:rsid w:val="00855E5D"/>
    <w:rsid w:val="00856741"/>
    <w:rsid w:val="00860712"/>
    <w:rsid w:val="008618BF"/>
    <w:rsid w:val="00861C3C"/>
    <w:rsid w:val="00862349"/>
    <w:rsid w:val="00862ADE"/>
    <w:rsid w:val="00862FA7"/>
    <w:rsid w:val="0086495A"/>
    <w:rsid w:val="00864AE7"/>
    <w:rsid w:val="00864BDA"/>
    <w:rsid w:val="00864E53"/>
    <w:rsid w:val="00865273"/>
    <w:rsid w:val="008668E8"/>
    <w:rsid w:val="00866BDC"/>
    <w:rsid w:val="00867A4F"/>
    <w:rsid w:val="00870D1F"/>
    <w:rsid w:val="00872F34"/>
    <w:rsid w:val="00874ADF"/>
    <w:rsid w:val="00874C2D"/>
    <w:rsid w:val="008758F6"/>
    <w:rsid w:val="00875B84"/>
    <w:rsid w:val="0087621B"/>
    <w:rsid w:val="00876507"/>
    <w:rsid w:val="008779FB"/>
    <w:rsid w:val="008808E0"/>
    <w:rsid w:val="00882A51"/>
    <w:rsid w:val="0088336B"/>
    <w:rsid w:val="00883E0D"/>
    <w:rsid w:val="00884423"/>
    <w:rsid w:val="00885393"/>
    <w:rsid w:val="008873AE"/>
    <w:rsid w:val="00890404"/>
    <w:rsid w:val="0089109B"/>
    <w:rsid w:val="008920FD"/>
    <w:rsid w:val="00892653"/>
    <w:rsid w:val="00892925"/>
    <w:rsid w:val="00894B50"/>
    <w:rsid w:val="008A1184"/>
    <w:rsid w:val="008A1534"/>
    <w:rsid w:val="008A250F"/>
    <w:rsid w:val="008A50D5"/>
    <w:rsid w:val="008A5872"/>
    <w:rsid w:val="008A5FAC"/>
    <w:rsid w:val="008A6D7C"/>
    <w:rsid w:val="008B0772"/>
    <w:rsid w:val="008B21DA"/>
    <w:rsid w:val="008B26BB"/>
    <w:rsid w:val="008B6C28"/>
    <w:rsid w:val="008B77C3"/>
    <w:rsid w:val="008B7CAC"/>
    <w:rsid w:val="008B7DB2"/>
    <w:rsid w:val="008C179B"/>
    <w:rsid w:val="008C3F63"/>
    <w:rsid w:val="008C42B8"/>
    <w:rsid w:val="008C6046"/>
    <w:rsid w:val="008C6A49"/>
    <w:rsid w:val="008D1D60"/>
    <w:rsid w:val="008D2304"/>
    <w:rsid w:val="008D2341"/>
    <w:rsid w:val="008D2A6D"/>
    <w:rsid w:val="008D2BED"/>
    <w:rsid w:val="008D2DC6"/>
    <w:rsid w:val="008D3C1B"/>
    <w:rsid w:val="008D461D"/>
    <w:rsid w:val="008D49E7"/>
    <w:rsid w:val="008D4C71"/>
    <w:rsid w:val="008D4E8B"/>
    <w:rsid w:val="008D4F91"/>
    <w:rsid w:val="008D5871"/>
    <w:rsid w:val="008D5905"/>
    <w:rsid w:val="008D6A4E"/>
    <w:rsid w:val="008D7F05"/>
    <w:rsid w:val="008E1E68"/>
    <w:rsid w:val="008E1FC5"/>
    <w:rsid w:val="008E2993"/>
    <w:rsid w:val="008E399F"/>
    <w:rsid w:val="008E6532"/>
    <w:rsid w:val="008E6AAA"/>
    <w:rsid w:val="008F050F"/>
    <w:rsid w:val="008F05C6"/>
    <w:rsid w:val="008F06F7"/>
    <w:rsid w:val="008F092D"/>
    <w:rsid w:val="008F0958"/>
    <w:rsid w:val="008F165C"/>
    <w:rsid w:val="008F3556"/>
    <w:rsid w:val="008F38EC"/>
    <w:rsid w:val="008F5024"/>
    <w:rsid w:val="008F5362"/>
    <w:rsid w:val="008F5A15"/>
    <w:rsid w:val="00901054"/>
    <w:rsid w:val="00903765"/>
    <w:rsid w:val="009046EF"/>
    <w:rsid w:val="00904A5B"/>
    <w:rsid w:val="009062DA"/>
    <w:rsid w:val="00906F0E"/>
    <w:rsid w:val="00907023"/>
    <w:rsid w:val="0091012A"/>
    <w:rsid w:val="0091015B"/>
    <w:rsid w:val="009102B9"/>
    <w:rsid w:val="0091115B"/>
    <w:rsid w:val="00914FE4"/>
    <w:rsid w:val="0091722A"/>
    <w:rsid w:val="009173B0"/>
    <w:rsid w:val="009173D9"/>
    <w:rsid w:val="00917C39"/>
    <w:rsid w:val="009214EF"/>
    <w:rsid w:val="00921610"/>
    <w:rsid w:val="00921AFC"/>
    <w:rsid w:val="00923AC4"/>
    <w:rsid w:val="00924B04"/>
    <w:rsid w:val="00924CAF"/>
    <w:rsid w:val="009279DF"/>
    <w:rsid w:val="00930121"/>
    <w:rsid w:val="009325AE"/>
    <w:rsid w:val="009334E8"/>
    <w:rsid w:val="00933CF6"/>
    <w:rsid w:val="00940266"/>
    <w:rsid w:val="00940FC3"/>
    <w:rsid w:val="00941A3F"/>
    <w:rsid w:val="009430D4"/>
    <w:rsid w:val="009441B4"/>
    <w:rsid w:val="00944883"/>
    <w:rsid w:val="00947077"/>
    <w:rsid w:val="0095092A"/>
    <w:rsid w:val="00952F82"/>
    <w:rsid w:val="009547FF"/>
    <w:rsid w:val="00955292"/>
    <w:rsid w:val="00955315"/>
    <w:rsid w:val="00955C37"/>
    <w:rsid w:val="00956B26"/>
    <w:rsid w:val="0095733C"/>
    <w:rsid w:val="00957AF9"/>
    <w:rsid w:val="00957EF1"/>
    <w:rsid w:val="009608CC"/>
    <w:rsid w:val="009617FC"/>
    <w:rsid w:val="00962A89"/>
    <w:rsid w:val="009634CB"/>
    <w:rsid w:val="00963520"/>
    <w:rsid w:val="0096390C"/>
    <w:rsid w:val="009643EA"/>
    <w:rsid w:val="00964E09"/>
    <w:rsid w:val="00965238"/>
    <w:rsid w:val="0096568D"/>
    <w:rsid w:val="00966807"/>
    <w:rsid w:val="009679EB"/>
    <w:rsid w:val="00967CEA"/>
    <w:rsid w:val="0097029B"/>
    <w:rsid w:val="0097060A"/>
    <w:rsid w:val="009715A1"/>
    <w:rsid w:val="00971C11"/>
    <w:rsid w:val="00971E9B"/>
    <w:rsid w:val="009721A0"/>
    <w:rsid w:val="0097302E"/>
    <w:rsid w:val="0097376A"/>
    <w:rsid w:val="00974E02"/>
    <w:rsid w:val="0097680E"/>
    <w:rsid w:val="00976B92"/>
    <w:rsid w:val="009770B0"/>
    <w:rsid w:val="0097733F"/>
    <w:rsid w:val="009775B2"/>
    <w:rsid w:val="009801CA"/>
    <w:rsid w:val="00980A9E"/>
    <w:rsid w:val="00981CA5"/>
    <w:rsid w:val="00981D37"/>
    <w:rsid w:val="009821D2"/>
    <w:rsid w:val="0098439E"/>
    <w:rsid w:val="009854C2"/>
    <w:rsid w:val="00987919"/>
    <w:rsid w:val="00991BD4"/>
    <w:rsid w:val="00992427"/>
    <w:rsid w:val="009936CE"/>
    <w:rsid w:val="00993EF2"/>
    <w:rsid w:val="00993F18"/>
    <w:rsid w:val="009943E8"/>
    <w:rsid w:val="00994B05"/>
    <w:rsid w:val="00996CBA"/>
    <w:rsid w:val="00997D46"/>
    <w:rsid w:val="009A003C"/>
    <w:rsid w:val="009A011A"/>
    <w:rsid w:val="009A0422"/>
    <w:rsid w:val="009A1201"/>
    <w:rsid w:val="009A2507"/>
    <w:rsid w:val="009A36D2"/>
    <w:rsid w:val="009A675F"/>
    <w:rsid w:val="009B19DF"/>
    <w:rsid w:val="009B316B"/>
    <w:rsid w:val="009B4728"/>
    <w:rsid w:val="009B48F4"/>
    <w:rsid w:val="009B5286"/>
    <w:rsid w:val="009B5CE1"/>
    <w:rsid w:val="009B5E1F"/>
    <w:rsid w:val="009B75EC"/>
    <w:rsid w:val="009B7E4F"/>
    <w:rsid w:val="009B7E7E"/>
    <w:rsid w:val="009C0E89"/>
    <w:rsid w:val="009C24A0"/>
    <w:rsid w:val="009C2B5F"/>
    <w:rsid w:val="009C2CA0"/>
    <w:rsid w:val="009C42D7"/>
    <w:rsid w:val="009C673C"/>
    <w:rsid w:val="009C6EF5"/>
    <w:rsid w:val="009C6F95"/>
    <w:rsid w:val="009C74D7"/>
    <w:rsid w:val="009C773E"/>
    <w:rsid w:val="009D09C8"/>
    <w:rsid w:val="009D1C7A"/>
    <w:rsid w:val="009D1EEB"/>
    <w:rsid w:val="009D4E87"/>
    <w:rsid w:val="009D69E9"/>
    <w:rsid w:val="009E083A"/>
    <w:rsid w:val="009E0860"/>
    <w:rsid w:val="009E0890"/>
    <w:rsid w:val="009E1DB1"/>
    <w:rsid w:val="009E35D5"/>
    <w:rsid w:val="009E3C3E"/>
    <w:rsid w:val="009E4091"/>
    <w:rsid w:val="009E4EFF"/>
    <w:rsid w:val="009E5973"/>
    <w:rsid w:val="009E6C7E"/>
    <w:rsid w:val="009E72D6"/>
    <w:rsid w:val="009E7904"/>
    <w:rsid w:val="009F0A94"/>
    <w:rsid w:val="009F0E74"/>
    <w:rsid w:val="009F1E75"/>
    <w:rsid w:val="009F2BE5"/>
    <w:rsid w:val="009F34AA"/>
    <w:rsid w:val="009F653C"/>
    <w:rsid w:val="00A00DBC"/>
    <w:rsid w:val="00A00F9E"/>
    <w:rsid w:val="00A01232"/>
    <w:rsid w:val="00A01605"/>
    <w:rsid w:val="00A033E6"/>
    <w:rsid w:val="00A040F1"/>
    <w:rsid w:val="00A04758"/>
    <w:rsid w:val="00A04CCC"/>
    <w:rsid w:val="00A0546A"/>
    <w:rsid w:val="00A06171"/>
    <w:rsid w:val="00A06419"/>
    <w:rsid w:val="00A10538"/>
    <w:rsid w:val="00A10BC3"/>
    <w:rsid w:val="00A11364"/>
    <w:rsid w:val="00A11784"/>
    <w:rsid w:val="00A120E7"/>
    <w:rsid w:val="00A13C43"/>
    <w:rsid w:val="00A14815"/>
    <w:rsid w:val="00A15382"/>
    <w:rsid w:val="00A1761A"/>
    <w:rsid w:val="00A21BB0"/>
    <w:rsid w:val="00A22735"/>
    <w:rsid w:val="00A23610"/>
    <w:rsid w:val="00A27619"/>
    <w:rsid w:val="00A279A7"/>
    <w:rsid w:val="00A30991"/>
    <w:rsid w:val="00A30C20"/>
    <w:rsid w:val="00A30D4A"/>
    <w:rsid w:val="00A33BB1"/>
    <w:rsid w:val="00A347AD"/>
    <w:rsid w:val="00A36891"/>
    <w:rsid w:val="00A368A7"/>
    <w:rsid w:val="00A36B22"/>
    <w:rsid w:val="00A36B45"/>
    <w:rsid w:val="00A3719E"/>
    <w:rsid w:val="00A375B3"/>
    <w:rsid w:val="00A37DEE"/>
    <w:rsid w:val="00A40107"/>
    <w:rsid w:val="00A42F06"/>
    <w:rsid w:val="00A43032"/>
    <w:rsid w:val="00A458B8"/>
    <w:rsid w:val="00A46213"/>
    <w:rsid w:val="00A46CE1"/>
    <w:rsid w:val="00A50CF0"/>
    <w:rsid w:val="00A5441D"/>
    <w:rsid w:val="00A54F51"/>
    <w:rsid w:val="00A556A2"/>
    <w:rsid w:val="00A57442"/>
    <w:rsid w:val="00A62FB8"/>
    <w:rsid w:val="00A66483"/>
    <w:rsid w:val="00A66F4A"/>
    <w:rsid w:val="00A7055D"/>
    <w:rsid w:val="00A705E6"/>
    <w:rsid w:val="00A707D7"/>
    <w:rsid w:val="00A719D3"/>
    <w:rsid w:val="00A72B65"/>
    <w:rsid w:val="00A746A4"/>
    <w:rsid w:val="00A7494E"/>
    <w:rsid w:val="00A749E8"/>
    <w:rsid w:val="00A7558E"/>
    <w:rsid w:val="00A7655D"/>
    <w:rsid w:val="00A77792"/>
    <w:rsid w:val="00A81EC2"/>
    <w:rsid w:val="00A823C7"/>
    <w:rsid w:val="00A83876"/>
    <w:rsid w:val="00A83B9B"/>
    <w:rsid w:val="00A84291"/>
    <w:rsid w:val="00A871BC"/>
    <w:rsid w:val="00A87623"/>
    <w:rsid w:val="00A87C40"/>
    <w:rsid w:val="00A87ED5"/>
    <w:rsid w:val="00A90163"/>
    <w:rsid w:val="00A921CF"/>
    <w:rsid w:val="00A92562"/>
    <w:rsid w:val="00A928AA"/>
    <w:rsid w:val="00A939BF"/>
    <w:rsid w:val="00AA1C19"/>
    <w:rsid w:val="00AA3796"/>
    <w:rsid w:val="00AA4249"/>
    <w:rsid w:val="00AA6292"/>
    <w:rsid w:val="00AB0D16"/>
    <w:rsid w:val="00AB17F0"/>
    <w:rsid w:val="00AB2B08"/>
    <w:rsid w:val="00AB43E6"/>
    <w:rsid w:val="00AB5BEB"/>
    <w:rsid w:val="00AB6A3E"/>
    <w:rsid w:val="00AB78EE"/>
    <w:rsid w:val="00AC136F"/>
    <w:rsid w:val="00AC3BFE"/>
    <w:rsid w:val="00AC401C"/>
    <w:rsid w:val="00AC41F3"/>
    <w:rsid w:val="00AC549C"/>
    <w:rsid w:val="00AC6548"/>
    <w:rsid w:val="00AC6E75"/>
    <w:rsid w:val="00AD6542"/>
    <w:rsid w:val="00AE050C"/>
    <w:rsid w:val="00AE0A6C"/>
    <w:rsid w:val="00AE2253"/>
    <w:rsid w:val="00AE34A2"/>
    <w:rsid w:val="00AE4120"/>
    <w:rsid w:val="00AE574A"/>
    <w:rsid w:val="00AE6959"/>
    <w:rsid w:val="00AE7BFE"/>
    <w:rsid w:val="00AF0280"/>
    <w:rsid w:val="00AF0AC9"/>
    <w:rsid w:val="00AF2F50"/>
    <w:rsid w:val="00AF6E82"/>
    <w:rsid w:val="00B012B7"/>
    <w:rsid w:val="00B01868"/>
    <w:rsid w:val="00B02E45"/>
    <w:rsid w:val="00B03B73"/>
    <w:rsid w:val="00B04F78"/>
    <w:rsid w:val="00B062B8"/>
    <w:rsid w:val="00B11CAA"/>
    <w:rsid w:val="00B12DA0"/>
    <w:rsid w:val="00B13051"/>
    <w:rsid w:val="00B13268"/>
    <w:rsid w:val="00B13731"/>
    <w:rsid w:val="00B13812"/>
    <w:rsid w:val="00B13BC6"/>
    <w:rsid w:val="00B16C3D"/>
    <w:rsid w:val="00B2079E"/>
    <w:rsid w:val="00B20F20"/>
    <w:rsid w:val="00B21FAC"/>
    <w:rsid w:val="00B22467"/>
    <w:rsid w:val="00B23A0E"/>
    <w:rsid w:val="00B23D4F"/>
    <w:rsid w:val="00B251FD"/>
    <w:rsid w:val="00B305D5"/>
    <w:rsid w:val="00B305F7"/>
    <w:rsid w:val="00B30FBC"/>
    <w:rsid w:val="00B316C5"/>
    <w:rsid w:val="00B31B21"/>
    <w:rsid w:val="00B31FB7"/>
    <w:rsid w:val="00B3201A"/>
    <w:rsid w:val="00B32039"/>
    <w:rsid w:val="00B32EAB"/>
    <w:rsid w:val="00B33A49"/>
    <w:rsid w:val="00B35457"/>
    <w:rsid w:val="00B3673F"/>
    <w:rsid w:val="00B41710"/>
    <w:rsid w:val="00B454CA"/>
    <w:rsid w:val="00B455F5"/>
    <w:rsid w:val="00B4686E"/>
    <w:rsid w:val="00B469DD"/>
    <w:rsid w:val="00B47A82"/>
    <w:rsid w:val="00B51086"/>
    <w:rsid w:val="00B51D13"/>
    <w:rsid w:val="00B5442D"/>
    <w:rsid w:val="00B5578E"/>
    <w:rsid w:val="00B56373"/>
    <w:rsid w:val="00B60AAE"/>
    <w:rsid w:val="00B61513"/>
    <w:rsid w:val="00B6154A"/>
    <w:rsid w:val="00B6218A"/>
    <w:rsid w:val="00B6252E"/>
    <w:rsid w:val="00B65A53"/>
    <w:rsid w:val="00B66594"/>
    <w:rsid w:val="00B670BE"/>
    <w:rsid w:val="00B671B6"/>
    <w:rsid w:val="00B67E10"/>
    <w:rsid w:val="00B7147F"/>
    <w:rsid w:val="00B7237A"/>
    <w:rsid w:val="00B77133"/>
    <w:rsid w:val="00B772C1"/>
    <w:rsid w:val="00B77A73"/>
    <w:rsid w:val="00B80F10"/>
    <w:rsid w:val="00B843B7"/>
    <w:rsid w:val="00B84ADE"/>
    <w:rsid w:val="00B86936"/>
    <w:rsid w:val="00B87B17"/>
    <w:rsid w:val="00B93DF4"/>
    <w:rsid w:val="00B951A7"/>
    <w:rsid w:val="00BA029D"/>
    <w:rsid w:val="00BA09CF"/>
    <w:rsid w:val="00BA2975"/>
    <w:rsid w:val="00BA3C1C"/>
    <w:rsid w:val="00BA4A71"/>
    <w:rsid w:val="00BA68FF"/>
    <w:rsid w:val="00BA712D"/>
    <w:rsid w:val="00BA778B"/>
    <w:rsid w:val="00BB020E"/>
    <w:rsid w:val="00BB0553"/>
    <w:rsid w:val="00BB0DA5"/>
    <w:rsid w:val="00BB0DFF"/>
    <w:rsid w:val="00BB1AA6"/>
    <w:rsid w:val="00BB1D6B"/>
    <w:rsid w:val="00BB2481"/>
    <w:rsid w:val="00BB24A6"/>
    <w:rsid w:val="00BB3102"/>
    <w:rsid w:val="00BB6B77"/>
    <w:rsid w:val="00BC0CEA"/>
    <w:rsid w:val="00BC21AD"/>
    <w:rsid w:val="00BC26BF"/>
    <w:rsid w:val="00BC4B88"/>
    <w:rsid w:val="00BC4C0D"/>
    <w:rsid w:val="00BC6948"/>
    <w:rsid w:val="00BC7655"/>
    <w:rsid w:val="00BC7ADE"/>
    <w:rsid w:val="00BC7E07"/>
    <w:rsid w:val="00BC7E1B"/>
    <w:rsid w:val="00BC7E67"/>
    <w:rsid w:val="00BD0ECA"/>
    <w:rsid w:val="00BD11CF"/>
    <w:rsid w:val="00BD1E1E"/>
    <w:rsid w:val="00BD3B61"/>
    <w:rsid w:val="00BD3DFF"/>
    <w:rsid w:val="00BD44C8"/>
    <w:rsid w:val="00BD4CFE"/>
    <w:rsid w:val="00BD5A83"/>
    <w:rsid w:val="00BD7066"/>
    <w:rsid w:val="00BE1959"/>
    <w:rsid w:val="00BE37AF"/>
    <w:rsid w:val="00BE4194"/>
    <w:rsid w:val="00BE7317"/>
    <w:rsid w:val="00BE77DF"/>
    <w:rsid w:val="00BF0933"/>
    <w:rsid w:val="00BF447C"/>
    <w:rsid w:val="00BF48CD"/>
    <w:rsid w:val="00BF493B"/>
    <w:rsid w:val="00BF52FC"/>
    <w:rsid w:val="00BF6368"/>
    <w:rsid w:val="00BF6E0B"/>
    <w:rsid w:val="00BF7982"/>
    <w:rsid w:val="00BF7A66"/>
    <w:rsid w:val="00BF7C08"/>
    <w:rsid w:val="00C004B7"/>
    <w:rsid w:val="00C0075A"/>
    <w:rsid w:val="00C007B0"/>
    <w:rsid w:val="00C00FE1"/>
    <w:rsid w:val="00C02D6F"/>
    <w:rsid w:val="00C043B3"/>
    <w:rsid w:val="00C048B1"/>
    <w:rsid w:val="00C049F4"/>
    <w:rsid w:val="00C04F99"/>
    <w:rsid w:val="00C07117"/>
    <w:rsid w:val="00C10157"/>
    <w:rsid w:val="00C11526"/>
    <w:rsid w:val="00C11D59"/>
    <w:rsid w:val="00C12303"/>
    <w:rsid w:val="00C129BF"/>
    <w:rsid w:val="00C12D2E"/>
    <w:rsid w:val="00C13360"/>
    <w:rsid w:val="00C13875"/>
    <w:rsid w:val="00C1444D"/>
    <w:rsid w:val="00C14D74"/>
    <w:rsid w:val="00C16334"/>
    <w:rsid w:val="00C16B78"/>
    <w:rsid w:val="00C1798A"/>
    <w:rsid w:val="00C200CB"/>
    <w:rsid w:val="00C2357A"/>
    <w:rsid w:val="00C23AE3"/>
    <w:rsid w:val="00C23CC4"/>
    <w:rsid w:val="00C240CD"/>
    <w:rsid w:val="00C24AA9"/>
    <w:rsid w:val="00C25898"/>
    <w:rsid w:val="00C26454"/>
    <w:rsid w:val="00C26590"/>
    <w:rsid w:val="00C26B6F"/>
    <w:rsid w:val="00C3098F"/>
    <w:rsid w:val="00C31FF6"/>
    <w:rsid w:val="00C3290A"/>
    <w:rsid w:val="00C33177"/>
    <w:rsid w:val="00C3756F"/>
    <w:rsid w:val="00C37827"/>
    <w:rsid w:val="00C40BE7"/>
    <w:rsid w:val="00C41A18"/>
    <w:rsid w:val="00C41F31"/>
    <w:rsid w:val="00C433BF"/>
    <w:rsid w:val="00C456AD"/>
    <w:rsid w:val="00C457E6"/>
    <w:rsid w:val="00C45A95"/>
    <w:rsid w:val="00C45AD0"/>
    <w:rsid w:val="00C45C82"/>
    <w:rsid w:val="00C47115"/>
    <w:rsid w:val="00C477E8"/>
    <w:rsid w:val="00C47B32"/>
    <w:rsid w:val="00C51709"/>
    <w:rsid w:val="00C52046"/>
    <w:rsid w:val="00C530AC"/>
    <w:rsid w:val="00C53102"/>
    <w:rsid w:val="00C53827"/>
    <w:rsid w:val="00C544FC"/>
    <w:rsid w:val="00C5574D"/>
    <w:rsid w:val="00C55E5E"/>
    <w:rsid w:val="00C5668F"/>
    <w:rsid w:val="00C56FB4"/>
    <w:rsid w:val="00C5714A"/>
    <w:rsid w:val="00C615ED"/>
    <w:rsid w:val="00C619DC"/>
    <w:rsid w:val="00C65381"/>
    <w:rsid w:val="00C65486"/>
    <w:rsid w:val="00C67798"/>
    <w:rsid w:val="00C701E1"/>
    <w:rsid w:val="00C70250"/>
    <w:rsid w:val="00C711A5"/>
    <w:rsid w:val="00C740EC"/>
    <w:rsid w:val="00C758E2"/>
    <w:rsid w:val="00C77EDA"/>
    <w:rsid w:val="00C80962"/>
    <w:rsid w:val="00C80F6E"/>
    <w:rsid w:val="00C81933"/>
    <w:rsid w:val="00C84D49"/>
    <w:rsid w:val="00C854D7"/>
    <w:rsid w:val="00C85626"/>
    <w:rsid w:val="00C86520"/>
    <w:rsid w:val="00C8731C"/>
    <w:rsid w:val="00C9087C"/>
    <w:rsid w:val="00C90AC5"/>
    <w:rsid w:val="00C91AF3"/>
    <w:rsid w:val="00C91E2B"/>
    <w:rsid w:val="00C93229"/>
    <w:rsid w:val="00C948F3"/>
    <w:rsid w:val="00C9549D"/>
    <w:rsid w:val="00C955B5"/>
    <w:rsid w:val="00C96421"/>
    <w:rsid w:val="00CA46DF"/>
    <w:rsid w:val="00CA4AEE"/>
    <w:rsid w:val="00CA597A"/>
    <w:rsid w:val="00CA73EA"/>
    <w:rsid w:val="00CB09AB"/>
    <w:rsid w:val="00CB172C"/>
    <w:rsid w:val="00CB1851"/>
    <w:rsid w:val="00CB2985"/>
    <w:rsid w:val="00CB361A"/>
    <w:rsid w:val="00CB38FB"/>
    <w:rsid w:val="00CB5481"/>
    <w:rsid w:val="00CB5750"/>
    <w:rsid w:val="00CB58A4"/>
    <w:rsid w:val="00CB5A1D"/>
    <w:rsid w:val="00CB6E29"/>
    <w:rsid w:val="00CC00EE"/>
    <w:rsid w:val="00CC022D"/>
    <w:rsid w:val="00CC24AE"/>
    <w:rsid w:val="00CC2D0B"/>
    <w:rsid w:val="00CC35FE"/>
    <w:rsid w:val="00CD0484"/>
    <w:rsid w:val="00CD0EC4"/>
    <w:rsid w:val="00CD1100"/>
    <w:rsid w:val="00CD1DCA"/>
    <w:rsid w:val="00CD1FE7"/>
    <w:rsid w:val="00CD2411"/>
    <w:rsid w:val="00CD328E"/>
    <w:rsid w:val="00CD4040"/>
    <w:rsid w:val="00CD4F36"/>
    <w:rsid w:val="00CD50BA"/>
    <w:rsid w:val="00CD6B26"/>
    <w:rsid w:val="00CD7EFD"/>
    <w:rsid w:val="00CE0791"/>
    <w:rsid w:val="00CE1DFE"/>
    <w:rsid w:val="00CE2366"/>
    <w:rsid w:val="00CE3274"/>
    <w:rsid w:val="00CE38C1"/>
    <w:rsid w:val="00CE545F"/>
    <w:rsid w:val="00CE7983"/>
    <w:rsid w:val="00CF0C61"/>
    <w:rsid w:val="00CF3C82"/>
    <w:rsid w:val="00CF41DF"/>
    <w:rsid w:val="00CF6A40"/>
    <w:rsid w:val="00CF7766"/>
    <w:rsid w:val="00D00FFC"/>
    <w:rsid w:val="00D0121A"/>
    <w:rsid w:val="00D03430"/>
    <w:rsid w:val="00D03491"/>
    <w:rsid w:val="00D0379D"/>
    <w:rsid w:val="00D04283"/>
    <w:rsid w:val="00D04EC3"/>
    <w:rsid w:val="00D05AEA"/>
    <w:rsid w:val="00D05AFB"/>
    <w:rsid w:val="00D060A8"/>
    <w:rsid w:val="00D06F60"/>
    <w:rsid w:val="00D072B4"/>
    <w:rsid w:val="00D07C40"/>
    <w:rsid w:val="00D10626"/>
    <w:rsid w:val="00D10BEB"/>
    <w:rsid w:val="00D110B1"/>
    <w:rsid w:val="00D11104"/>
    <w:rsid w:val="00D120C1"/>
    <w:rsid w:val="00D14DA4"/>
    <w:rsid w:val="00D15DCD"/>
    <w:rsid w:val="00D15EB6"/>
    <w:rsid w:val="00D16290"/>
    <w:rsid w:val="00D16498"/>
    <w:rsid w:val="00D164C7"/>
    <w:rsid w:val="00D203F9"/>
    <w:rsid w:val="00D20408"/>
    <w:rsid w:val="00D205B9"/>
    <w:rsid w:val="00D2118F"/>
    <w:rsid w:val="00D21ED6"/>
    <w:rsid w:val="00D23A1D"/>
    <w:rsid w:val="00D24596"/>
    <w:rsid w:val="00D24786"/>
    <w:rsid w:val="00D24F0C"/>
    <w:rsid w:val="00D2505B"/>
    <w:rsid w:val="00D2572C"/>
    <w:rsid w:val="00D261DC"/>
    <w:rsid w:val="00D26375"/>
    <w:rsid w:val="00D26844"/>
    <w:rsid w:val="00D26873"/>
    <w:rsid w:val="00D3261D"/>
    <w:rsid w:val="00D34CD9"/>
    <w:rsid w:val="00D360E2"/>
    <w:rsid w:val="00D36E8E"/>
    <w:rsid w:val="00D36EAB"/>
    <w:rsid w:val="00D3779A"/>
    <w:rsid w:val="00D417F1"/>
    <w:rsid w:val="00D429A8"/>
    <w:rsid w:val="00D42F3B"/>
    <w:rsid w:val="00D436DA"/>
    <w:rsid w:val="00D44370"/>
    <w:rsid w:val="00D44E03"/>
    <w:rsid w:val="00D4561F"/>
    <w:rsid w:val="00D45A99"/>
    <w:rsid w:val="00D520B8"/>
    <w:rsid w:val="00D5264B"/>
    <w:rsid w:val="00D52C4F"/>
    <w:rsid w:val="00D53055"/>
    <w:rsid w:val="00D541BB"/>
    <w:rsid w:val="00D54716"/>
    <w:rsid w:val="00D549FB"/>
    <w:rsid w:val="00D55584"/>
    <w:rsid w:val="00D556AA"/>
    <w:rsid w:val="00D5658C"/>
    <w:rsid w:val="00D5749C"/>
    <w:rsid w:val="00D60EB6"/>
    <w:rsid w:val="00D632FC"/>
    <w:rsid w:val="00D648D7"/>
    <w:rsid w:val="00D662AF"/>
    <w:rsid w:val="00D669F0"/>
    <w:rsid w:val="00D70875"/>
    <w:rsid w:val="00D72A5F"/>
    <w:rsid w:val="00D72B3E"/>
    <w:rsid w:val="00D744FA"/>
    <w:rsid w:val="00D74A11"/>
    <w:rsid w:val="00D74B89"/>
    <w:rsid w:val="00D75D1D"/>
    <w:rsid w:val="00D76130"/>
    <w:rsid w:val="00D76D65"/>
    <w:rsid w:val="00D76F44"/>
    <w:rsid w:val="00D81E4A"/>
    <w:rsid w:val="00D8251A"/>
    <w:rsid w:val="00D82952"/>
    <w:rsid w:val="00D82ACE"/>
    <w:rsid w:val="00D85AF6"/>
    <w:rsid w:val="00D872C4"/>
    <w:rsid w:val="00D91219"/>
    <w:rsid w:val="00D9548A"/>
    <w:rsid w:val="00D9664D"/>
    <w:rsid w:val="00D96B0A"/>
    <w:rsid w:val="00D971BE"/>
    <w:rsid w:val="00DA01D1"/>
    <w:rsid w:val="00DA099B"/>
    <w:rsid w:val="00DA10AB"/>
    <w:rsid w:val="00DA2479"/>
    <w:rsid w:val="00DA27D0"/>
    <w:rsid w:val="00DA40B3"/>
    <w:rsid w:val="00DA4C4F"/>
    <w:rsid w:val="00DA625E"/>
    <w:rsid w:val="00DA69C4"/>
    <w:rsid w:val="00DA6ADA"/>
    <w:rsid w:val="00DA7D15"/>
    <w:rsid w:val="00DB0239"/>
    <w:rsid w:val="00DB1120"/>
    <w:rsid w:val="00DB3F73"/>
    <w:rsid w:val="00DB403C"/>
    <w:rsid w:val="00DB4966"/>
    <w:rsid w:val="00DB4E87"/>
    <w:rsid w:val="00DB5882"/>
    <w:rsid w:val="00DB5FEF"/>
    <w:rsid w:val="00DC123C"/>
    <w:rsid w:val="00DC14A8"/>
    <w:rsid w:val="00DC2139"/>
    <w:rsid w:val="00DC26A2"/>
    <w:rsid w:val="00DC295E"/>
    <w:rsid w:val="00DC2F72"/>
    <w:rsid w:val="00DC3129"/>
    <w:rsid w:val="00DC339B"/>
    <w:rsid w:val="00DC3BEF"/>
    <w:rsid w:val="00DC4116"/>
    <w:rsid w:val="00DC50BA"/>
    <w:rsid w:val="00DC6545"/>
    <w:rsid w:val="00DC7B73"/>
    <w:rsid w:val="00DD0857"/>
    <w:rsid w:val="00DD1AC0"/>
    <w:rsid w:val="00DD2664"/>
    <w:rsid w:val="00DD2F3B"/>
    <w:rsid w:val="00DD30C3"/>
    <w:rsid w:val="00DD3397"/>
    <w:rsid w:val="00DD4215"/>
    <w:rsid w:val="00DD4445"/>
    <w:rsid w:val="00DD4E52"/>
    <w:rsid w:val="00DD6CAF"/>
    <w:rsid w:val="00DD6F71"/>
    <w:rsid w:val="00DD78E2"/>
    <w:rsid w:val="00DE0079"/>
    <w:rsid w:val="00DE0304"/>
    <w:rsid w:val="00DE0D3C"/>
    <w:rsid w:val="00DE1486"/>
    <w:rsid w:val="00DE1F6C"/>
    <w:rsid w:val="00DE221D"/>
    <w:rsid w:val="00DE240E"/>
    <w:rsid w:val="00DE2EBC"/>
    <w:rsid w:val="00DE3A39"/>
    <w:rsid w:val="00DE4D0A"/>
    <w:rsid w:val="00DE50D8"/>
    <w:rsid w:val="00DE57CC"/>
    <w:rsid w:val="00DE6704"/>
    <w:rsid w:val="00DE6D6E"/>
    <w:rsid w:val="00DE7376"/>
    <w:rsid w:val="00DF03B3"/>
    <w:rsid w:val="00DF0665"/>
    <w:rsid w:val="00DF3333"/>
    <w:rsid w:val="00DF342D"/>
    <w:rsid w:val="00DF3521"/>
    <w:rsid w:val="00DF5BAB"/>
    <w:rsid w:val="00DF7095"/>
    <w:rsid w:val="00DF7EAF"/>
    <w:rsid w:val="00E005C6"/>
    <w:rsid w:val="00E01CE0"/>
    <w:rsid w:val="00E01CF1"/>
    <w:rsid w:val="00E02CD1"/>
    <w:rsid w:val="00E03034"/>
    <w:rsid w:val="00E05F7D"/>
    <w:rsid w:val="00E07FD9"/>
    <w:rsid w:val="00E1093B"/>
    <w:rsid w:val="00E10A70"/>
    <w:rsid w:val="00E10A74"/>
    <w:rsid w:val="00E10E35"/>
    <w:rsid w:val="00E11504"/>
    <w:rsid w:val="00E12F36"/>
    <w:rsid w:val="00E13A9F"/>
    <w:rsid w:val="00E16290"/>
    <w:rsid w:val="00E16E1A"/>
    <w:rsid w:val="00E17FA5"/>
    <w:rsid w:val="00E21653"/>
    <w:rsid w:val="00E219A6"/>
    <w:rsid w:val="00E21CAA"/>
    <w:rsid w:val="00E23CBE"/>
    <w:rsid w:val="00E24E8E"/>
    <w:rsid w:val="00E252A0"/>
    <w:rsid w:val="00E30CA8"/>
    <w:rsid w:val="00E343CE"/>
    <w:rsid w:val="00E34642"/>
    <w:rsid w:val="00E34D89"/>
    <w:rsid w:val="00E363DE"/>
    <w:rsid w:val="00E36939"/>
    <w:rsid w:val="00E36FFA"/>
    <w:rsid w:val="00E405C4"/>
    <w:rsid w:val="00E40863"/>
    <w:rsid w:val="00E40A81"/>
    <w:rsid w:val="00E40C9A"/>
    <w:rsid w:val="00E42067"/>
    <w:rsid w:val="00E421D7"/>
    <w:rsid w:val="00E426A4"/>
    <w:rsid w:val="00E432D0"/>
    <w:rsid w:val="00E43B5C"/>
    <w:rsid w:val="00E44D22"/>
    <w:rsid w:val="00E50DE2"/>
    <w:rsid w:val="00E532A7"/>
    <w:rsid w:val="00E53FBF"/>
    <w:rsid w:val="00E5598A"/>
    <w:rsid w:val="00E55CC6"/>
    <w:rsid w:val="00E5623B"/>
    <w:rsid w:val="00E57B65"/>
    <w:rsid w:val="00E613A8"/>
    <w:rsid w:val="00E61A3B"/>
    <w:rsid w:val="00E61B2A"/>
    <w:rsid w:val="00E6390C"/>
    <w:rsid w:val="00E657F5"/>
    <w:rsid w:val="00E669E0"/>
    <w:rsid w:val="00E70F5A"/>
    <w:rsid w:val="00E71035"/>
    <w:rsid w:val="00E71EE3"/>
    <w:rsid w:val="00E72557"/>
    <w:rsid w:val="00E7277F"/>
    <w:rsid w:val="00E73A43"/>
    <w:rsid w:val="00E75396"/>
    <w:rsid w:val="00E7593C"/>
    <w:rsid w:val="00E75E67"/>
    <w:rsid w:val="00E76E4C"/>
    <w:rsid w:val="00E7733A"/>
    <w:rsid w:val="00E776C0"/>
    <w:rsid w:val="00E7795C"/>
    <w:rsid w:val="00E8015C"/>
    <w:rsid w:val="00E8190B"/>
    <w:rsid w:val="00E841B6"/>
    <w:rsid w:val="00E84294"/>
    <w:rsid w:val="00E84B37"/>
    <w:rsid w:val="00E8532E"/>
    <w:rsid w:val="00E87A11"/>
    <w:rsid w:val="00E87ACB"/>
    <w:rsid w:val="00E902B5"/>
    <w:rsid w:val="00E92579"/>
    <w:rsid w:val="00E928CC"/>
    <w:rsid w:val="00E92BE2"/>
    <w:rsid w:val="00E92D26"/>
    <w:rsid w:val="00E9446F"/>
    <w:rsid w:val="00E94679"/>
    <w:rsid w:val="00E94EF3"/>
    <w:rsid w:val="00E9545F"/>
    <w:rsid w:val="00E954CD"/>
    <w:rsid w:val="00E95612"/>
    <w:rsid w:val="00E96F74"/>
    <w:rsid w:val="00E97E25"/>
    <w:rsid w:val="00EA0B05"/>
    <w:rsid w:val="00EA0C63"/>
    <w:rsid w:val="00EA0F44"/>
    <w:rsid w:val="00EA2C82"/>
    <w:rsid w:val="00EA2C8C"/>
    <w:rsid w:val="00EA3D94"/>
    <w:rsid w:val="00EA3F84"/>
    <w:rsid w:val="00EA48FF"/>
    <w:rsid w:val="00EA5EAC"/>
    <w:rsid w:val="00EA6E2E"/>
    <w:rsid w:val="00EA7BB6"/>
    <w:rsid w:val="00EA7C10"/>
    <w:rsid w:val="00EB1722"/>
    <w:rsid w:val="00EB2216"/>
    <w:rsid w:val="00EB23E8"/>
    <w:rsid w:val="00EB2C32"/>
    <w:rsid w:val="00EB320C"/>
    <w:rsid w:val="00EB4622"/>
    <w:rsid w:val="00EB469A"/>
    <w:rsid w:val="00EB4B6E"/>
    <w:rsid w:val="00EB5C63"/>
    <w:rsid w:val="00EB5D08"/>
    <w:rsid w:val="00EB6B35"/>
    <w:rsid w:val="00EB6DFF"/>
    <w:rsid w:val="00EB7D26"/>
    <w:rsid w:val="00EC08BA"/>
    <w:rsid w:val="00EC12CC"/>
    <w:rsid w:val="00EC1413"/>
    <w:rsid w:val="00EC1429"/>
    <w:rsid w:val="00EC1586"/>
    <w:rsid w:val="00EC2022"/>
    <w:rsid w:val="00EC22F1"/>
    <w:rsid w:val="00EC3A65"/>
    <w:rsid w:val="00EC48CB"/>
    <w:rsid w:val="00EC6045"/>
    <w:rsid w:val="00EC70DF"/>
    <w:rsid w:val="00EC726D"/>
    <w:rsid w:val="00ED066F"/>
    <w:rsid w:val="00ED0B8F"/>
    <w:rsid w:val="00ED12E6"/>
    <w:rsid w:val="00ED40FE"/>
    <w:rsid w:val="00ED5589"/>
    <w:rsid w:val="00EE0EFF"/>
    <w:rsid w:val="00EE19D5"/>
    <w:rsid w:val="00EE456A"/>
    <w:rsid w:val="00EE46FB"/>
    <w:rsid w:val="00EE57CA"/>
    <w:rsid w:val="00EE6252"/>
    <w:rsid w:val="00EE708A"/>
    <w:rsid w:val="00EE734B"/>
    <w:rsid w:val="00EF02F5"/>
    <w:rsid w:val="00EF03E3"/>
    <w:rsid w:val="00EF15F4"/>
    <w:rsid w:val="00EF1D5D"/>
    <w:rsid w:val="00EF1F2C"/>
    <w:rsid w:val="00EF2B0C"/>
    <w:rsid w:val="00EF37F1"/>
    <w:rsid w:val="00EF3AC7"/>
    <w:rsid w:val="00EF4591"/>
    <w:rsid w:val="00EF48A1"/>
    <w:rsid w:val="00EF48EB"/>
    <w:rsid w:val="00EF498C"/>
    <w:rsid w:val="00EF60DC"/>
    <w:rsid w:val="00F00430"/>
    <w:rsid w:val="00F00CCC"/>
    <w:rsid w:val="00F017D6"/>
    <w:rsid w:val="00F030A4"/>
    <w:rsid w:val="00F03891"/>
    <w:rsid w:val="00F04AA0"/>
    <w:rsid w:val="00F06CB2"/>
    <w:rsid w:val="00F124FC"/>
    <w:rsid w:val="00F12701"/>
    <w:rsid w:val="00F13A3E"/>
    <w:rsid w:val="00F14EC2"/>
    <w:rsid w:val="00F207F7"/>
    <w:rsid w:val="00F20981"/>
    <w:rsid w:val="00F210E1"/>
    <w:rsid w:val="00F223C4"/>
    <w:rsid w:val="00F22EA3"/>
    <w:rsid w:val="00F2583F"/>
    <w:rsid w:val="00F278FC"/>
    <w:rsid w:val="00F328AD"/>
    <w:rsid w:val="00F33BFD"/>
    <w:rsid w:val="00F373E7"/>
    <w:rsid w:val="00F403D9"/>
    <w:rsid w:val="00F405A7"/>
    <w:rsid w:val="00F41DDC"/>
    <w:rsid w:val="00F43A6E"/>
    <w:rsid w:val="00F459F4"/>
    <w:rsid w:val="00F468D7"/>
    <w:rsid w:val="00F479E7"/>
    <w:rsid w:val="00F47C9E"/>
    <w:rsid w:val="00F501EF"/>
    <w:rsid w:val="00F50387"/>
    <w:rsid w:val="00F5084D"/>
    <w:rsid w:val="00F515FB"/>
    <w:rsid w:val="00F51B87"/>
    <w:rsid w:val="00F5246C"/>
    <w:rsid w:val="00F52AA1"/>
    <w:rsid w:val="00F52FA3"/>
    <w:rsid w:val="00F579BF"/>
    <w:rsid w:val="00F60564"/>
    <w:rsid w:val="00F61784"/>
    <w:rsid w:val="00F634F4"/>
    <w:rsid w:val="00F64DBD"/>
    <w:rsid w:val="00F65E7A"/>
    <w:rsid w:val="00F7279E"/>
    <w:rsid w:val="00F7336C"/>
    <w:rsid w:val="00F7374A"/>
    <w:rsid w:val="00F74008"/>
    <w:rsid w:val="00F74580"/>
    <w:rsid w:val="00F763F8"/>
    <w:rsid w:val="00F7644F"/>
    <w:rsid w:val="00F767BF"/>
    <w:rsid w:val="00F76B37"/>
    <w:rsid w:val="00F76D36"/>
    <w:rsid w:val="00F774A9"/>
    <w:rsid w:val="00F80113"/>
    <w:rsid w:val="00F827CE"/>
    <w:rsid w:val="00F82DB5"/>
    <w:rsid w:val="00F8456A"/>
    <w:rsid w:val="00F8703A"/>
    <w:rsid w:val="00F87495"/>
    <w:rsid w:val="00F90189"/>
    <w:rsid w:val="00F9029C"/>
    <w:rsid w:val="00F9096F"/>
    <w:rsid w:val="00F91838"/>
    <w:rsid w:val="00F9202A"/>
    <w:rsid w:val="00F92199"/>
    <w:rsid w:val="00F92781"/>
    <w:rsid w:val="00F92A55"/>
    <w:rsid w:val="00F93588"/>
    <w:rsid w:val="00F93707"/>
    <w:rsid w:val="00F94C2F"/>
    <w:rsid w:val="00F95804"/>
    <w:rsid w:val="00F95D96"/>
    <w:rsid w:val="00F965F5"/>
    <w:rsid w:val="00F9790E"/>
    <w:rsid w:val="00FA1DCC"/>
    <w:rsid w:val="00FA446E"/>
    <w:rsid w:val="00FA4954"/>
    <w:rsid w:val="00FA59E5"/>
    <w:rsid w:val="00FA5D61"/>
    <w:rsid w:val="00FA5EE7"/>
    <w:rsid w:val="00FA6E0E"/>
    <w:rsid w:val="00FA7304"/>
    <w:rsid w:val="00FB1909"/>
    <w:rsid w:val="00FB2968"/>
    <w:rsid w:val="00FB47E1"/>
    <w:rsid w:val="00FB5256"/>
    <w:rsid w:val="00FB6AB8"/>
    <w:rsid w:val="00FB70BB"/>
    <w:rsid w:val="00FC1787"/>
    <w:rsid w:val="00FC2014"/>
    <w:rsid w:val="00FC2EBB"/>
    <w:rsid w:val="00FC2FDA"/>
    <w:rsid w:val="00FC35A0"/>
    <w:rsid w:val="00FC502B"/>
    <w:rsid w:val="00FC6CD7"/>
    <w:rsid w:val="00FD06F6"/>
    <w:rsid w:val="00FD5000"/>
    <w:rsid w:val="00FD58BB"/>
    <w:rsid w:val="00FD5EE1"/>
    <w:rsid w:val="00FD6677"/>
    <w:rsid w:val="00FD7589"/>
    <w:rsid w:val="00FE1883"/>
    <w:rsid w:val="00FE19F4"/>
    <w:rsid w:val="00FE1EF7"/>
    <w:rsid w:val="00FE3590"/>
    <w:rsid w:val="00FE3684"/>
    <w:rsid w:val="00FE466B"/>
    <w:rsid w:val="00FE49CE"/>
    <w:rsid w:val="00FE4FA8"/>
    <w:rsid w:val="00FE621A"/>
    <w:rsid w:val="00FE7879"/>
    <w:rsid w:val="00FF0C13"/>
    <w:rsid w:val="00FF1DA8"/>
    <w:rsid w:val="00FF3FE5"/>
    <w:rsid w:val="00FF46F4"/>
    <w:rsid w:val="00FF4D7C"/>
    <w:rsid w:val="00FF5405"/>
    <w:rsid w:val="00FF5E87"/>
    <w:rsid w:val="00FF63F2"/>
    <w:rsid w:val="010E1F4F"/>
    <w:rsid w:val="016471C9"/>
    <w:rsid w:val="0179CCCB"/>
    <w:rsid w:val="027362F5"/>
    <w:rsid w:val="02EC589E"/>
    <w:rsid w:val="0376A9D3"/>
    <w:rsid w:val="037CA9B5"/>
    <w:rsid w:val="037D9DA0"/>
    <w:rsid w:val="03915EB1"/>
    <w:rsid w:val="04CB8302"/>
    <w:rsid w:val="052ADD59"/>
    <w:rsid w:val="05459E65"/>
    <w:rsid w:val="056FA513"/>
    <w:rsid w:val="065B09F5"/>
    <w:rsid w:val="077057E6"/>
    <w:rsid w:val="07BFEE9B"/>
    <w:rsid w:val="080A41E2"/>
    <w:rsid w:val="084A3A94"/>
    <w:rsid w:val="08797C9F"/>
    <w:rsid w:val="097D38B8"/>
    <w:rsid w:val="099715C3"/>
    <w:rsid w:val="09B010B7"/>
    <w:rsid w:val="09DC3CB7"/>
    <w:rsid w:val="0A064DEE"/>
    <w:rsid w:val="0A28693E"/>
    <w:rsid w:val="0A66A90B"/>
    <w:rsid w:val="0A787102"/>
    <w:rsid w:val="0AA687A1"/>
    <w:rsid w:val="0B1C95A5"/>
    <w:rsid w:val="0B248846"/>
    <w:rsid w:val="0B8A5AC3"/>
    <w:rsid w:val="0BB03783"/>
    <w:rsid w:val="0BDC7E93"/>
    <w:rsid w:val="0BE33B5E"/>
    <w:rsid w:val="0C02B4FD"/>
    <w:rsid w:val="0C0F120D"/>
    <w:rsid w:val="0C172BBC"/>
    <w:rsid w:val="0C17871D"/>
    <w:rsid w:val="0C29D3FB"/>
    <w:rsid w:val="0C5122FA"/>
    <w:rsid w:val="0C6A9F7E"/>
    <w:rsid w:val="0C8E4677"/>
    <w:rsid w:val="0CA57159"/>
    <w:rsid w:val="0D43CA59"/>
    <w:rsid w:val="0D552F3B"/>
    <w:rsid w:val="0D58AD42"/>
    <w:rsid w:val="0DA76EC9"/>
    <w:rsid w:val="0DDE508A"/>
    <w:rsid w:val="0DE74A55"/>
    <w:rsid w:val="0E4D227F"/>
    <w:rsid w:val="0EAF3F7F"/>
    <w:rsid w:val="0EC15AF1"/>
    <w:rsid w:val="0EDCF2DE"/>
    <w:rsid w:val="1029179B"/>
    <w:rsid w:val="10CA1463"/>
    <w:rsid w:val="10F91638"/>
    <w:rsid w:val="10FBDD48"/>
    <w:rsid w:val="1101106C"/>
    <w:rsid w:val="1113016B"/>
    <w:rsid w:val="113D0A89"/>
    <w:rsid w:val="116F69CB"/>
    <w:rsid w:val="11ACC088"/>
    <w:rsid w:val="11DE38A4"/>
    <w:rsid w:val="1229DECC"/>
    <w:rsid w:val="122E2072"/>
    <w:rsid w:val="12D6F3F8"/>
    <w:rsid w:val="137B33EA"/>
    <w:rsid w:val="14C42EE9"/>
    <w:rsid w:val="14D442AC"/>
    <w:rsid w:val="14F106E5"/>
    <w:rsid w:val="15313115"/>
    <w:rsid w:val="15566887"/>
    <w:rsid w:val="15F86F67"/>
    <w:rsid w:val="1601E53A"/>
    <w:rsid w:val="161B8B3D"/>
    <w:rsid w:val="16396884"/>
    <w:rsid w:val="1679FE0B"/>
    <w:rsid w:val="1760E874"/>
    <w:rsid w:val="179304BD"/>
    <w:rsid w:val="17AA1E26"/>
    <w:rsid w:val="17FDEB17"/>
    <w:rsid w:val="186E62F6"/>
    <w:rsid w:val="1894298C"/>
    <w:rsid w:val="18AD939D"/>
    <w:rsid w:val="18C30274"/>
    <w:rsid w:val="18DEC28B"/>
    <w:rsid w:val="196FE893"/>
    <w:rsid w:val="19745FEE"/>
    <w:rsid w:val="19B9F9EA"/>
    <w:rsid w:val="1A03E539"/>
    <w:rsid w:val="1A052989"/>
    <w:rsid w:val="1A098E5D"/>
    <w:rsid w:val="1A2559E5"/>
    <w:rsid w:val="1A3E9266"/>
    <w:rsid w:val="1A5C7DFE"/>
    <w:rsid w:val="1A8A33C9"/>
    <w:rsid w:val="1B27D857"/>
    <w:rsid w:val="1B2CE232"/>
    <w:rsid w:val="1BAD621C"/>
    <w:rsid w:val="1C043D10"/>
    <w:rsid w:val="1C043F33"/>
    <w:rsid w:val="1C8585EA"/>
    <w:rsid w:val="1C87C5F1"/>
    <w:rsid w:val="1CBE66E7"/>
    <w:rsid w:val="1CC14F31"/>
    <w:rsid w:val="1D4F87A3"/>
    <w:rsid w:val="1D5B248D"/>
    <w:rsid w:val="1D6DA954"/>
    <w:rsid w:val="1DABF445"/>
    <w:rsid w:val="1DC9F257"/>
    <w:rsid w:val="1E123DB7"/>
    <w:rsid w:val="1E263A7B"/>
    <w:rsid w:val="1E27ED55"/>
    <w:rsid w:val="1E298560"/>
    <w:rsid w:val="1E4FE65E"/>
    <w:rsid w:val="1E5AF6B8"/>
    <w:rsid w:val="1E5D9C6C"/>
    <w:rsid w:val="1E7F30EC"/>
    <w:rsid w:val="1F0FB7C3"/>
    <w:rsid w:val="1F364FF7"/>
    <w:rsid w:val="1F4CA7D4"/>
    <w:rsid w:val="1FF111B4"/>
    <w:rsid w:val="2141FAE1"/>
    <w:rsid w:val="21C419B7"/>
    <w:rsid w:val="21EC34AF"/>
    <w:rsid w:val="21FC06E6"/>
    <w:rsid w:val="22121D6F"/>
    <w:rsid w:val="222C72D2"/>
    <w:rsid w:val="223EA929"/>
    <w:rsid w:val="22474B90"/>
    <w:rsid w:val="22485D56"/>
    <w:rsid w:val="225EF5FC"/>
    <w:rsid w:val="22C938CF"/>
    <w:rsid w:val="2303757E"/>
    <w:rsid w:val="2324BF74"/>
    <w:rsid w:val="237D6028"/>
    <w:rsid w:val="237ED005"/>
    <w:rsid w:val="23E21D68"/>
    <w:rsid w:val="242987AA"/>
    <w:rsid w:val="24DCABD2"/>
    <w:rsid w:val="25AEECB4"/>
    <w:rsid w:val="25BC2CF2"/>
    <w:rsid w:val="2604052E"/>
    <w:rsid w:val="264B972A"/>
    <w:rsid w:val="26771EEC"/>
    <w:rsid w:val="26877A03"/>
    <w:rsid w:val="272676F3"/>
    <w:rsid w:val="274DECD9"/>
    <w:rsid w:val="27686F99"/>
    <w:rsid w:val="27A84B3F"/>
    <w:rsid w:val="284A2B6D"/>
    <w:rsid w:val="286424F6"/>
    <w:rsid w:val="2870686E"/>
    <w:rsid w:val="2902D5DE"/>
    <w:rsid w:val="29256C4F"/>
    <w:rsid w:val="293E8A4F"/>
    <w:rsid w:val="2949CC8B"/>
    <w:rsid w:val="2975EB85"/>
    <w:rsid w:val="29901D26"/>
    <w:rsid w:val="29A46A50"/>
    <w:rsid w:val="29D22BBF"/>
    <w:rsid w:val="29DD19C6"/>
    <w:rsid w:val="2A00181F"/>
    <w:rsid w:val="2A229E41"/>
    <w:rsid w:val="2A312134"/>
    <w:rsid w:val="2A487F92"/>
    <w:rsid w:val="2A62F72B"/>
    <w:rsid w:val="2A7FCF90"/>
    <w:rsid w:val="2ABA050E"/>
    <w:rsid w:val="2AE051EE"/>
    <w:rsid w:val="2B02ACA8"/>
    <w:rsid w:val="2B42E970"/>
    <w:rsid w:val="2BD0FCD1"/>
    <w:rsid w:val="2BD38674"/>
    <w:rsid w:val="2C04B64D"/>
    <w:rsid w:val="2C398C9C"/>
    <w:rsid w:val="2C3D78A8"/>
    <w:rsid w:val="2C5F4C8E"/>
    <w:rsid w:val="2C6F262A"/>
    <w:rsid w:val="2CC4AC7C"/>
    <w:rsid w:val="2CC63166"/>
    <w:rsid w:val="2CD1559F"/>
    <w:rsid w:val="2D6E557C"/>
    <w:rsid w:val="2D6E8219"/>
    <w:rsid w:val="2D77892D"/>
    <w:rsid w:val="2D8762D3"/>
    <w:rsid w:val="2D87D234"/>
    <w:rsid w:val="2D9C84BB"/>
    <w:rsid w:val="2DBEF860"/>
    <w:rsid w:val="2E1C792D"/>
    <w:rsid w:val="2E99E661"/>
    <w:rsid w:val="2EB4E335"/>
    <w:rsid w:val="2EC0C4DF"/>
    <w:rsid w:val="2EF57A08"/>
    <w:rsid w:val="2F4234E3"/>
    <w:rsid w:val="2FA56FE4"/>
    <w:rsid w:val="2FB07030"/>
    <w:rsid w:val="2FD73AC5"/>
    <w:rsid w:val="3084F553"/>
    <w:rsid w:val="30962E9B"/>
    <w:rsid w:val="30DA85CC"/>
    <w:rsid w:val="30EE2483"/>
    <w:rsid w:val="30F052D0"/>
    <w:rsid w:val="3136B2CA"/>
    <w:rsid w:val="3145BA7D"/>
    <w:rsid w:val="3152EEDB"/>
    <w:rsid w:val="317F885D"/>
    <w:rsid w:val="32233D40"/>
    <w:rsid w:val="3240E425"/>
    <w:rsid w:val="32D33704"/>
    <w:rsid w:val="33237091"/>
    <w:rsid w:val="339B8630"/>
    <w:rsid w:val="339EC1B0"/>
    <w:rsid w:val="33ACA17D"/>
    <w:rsid w:val="33C8D2A7"/>
    <w:rsid w:val="3408743E"/>
    <w:rsid w:val="34117A85"/>
    <w:rsid w:val="342525FE"/>
    <w:rsid w:val="34AB0283"/>
    <w:rsid w:val="3539B7FA"/>
    <w:rsid w:val="35EDA415"/>
    <w:rsid w:val="35FBF4AE"/>
    <w:rsid w:val="36499F54"/>
    <w:rsid w:val="365C1DBF"/>
    <w:rsid w:val="3677DB49"/>
    <w:rsid w:val="3678D954"/>
    <w:rsid w:val="36C4EFFA"/>
    <w:rsid w:val="3726C12A"/>
    <w:rsid w:val="3739F27C"/>
    <w:rsid w:val="3742A96E"/>
    <w:rsid w:val="37B77518"/>
    <w:rsid w:val="37E28F4E"/>
    <w:rsid w:val="380199D3"/>
    <w:rsid w:val="38048E44"/>
    <w:rsid w:val="38176EF4"/>
    <w:rsid w:val="3838F73A"/>
    <w:rsid w:val="38444BF8"/>
    <w:rsid w:val="386C798D"/>
    <w:rsid w:val="38B31229"/>
    <w:rsid w:val="391F1720"/>
    <w:rsid w:val="3A0FB780"/>
    <w:rsid w:val="3A1C1DD9"/>
    <w:rsid w:val="3A6F53A2"/>
    <w:rsid w:val="3A70F769"/>
    <w:rsid w:val="3AB63A35"/>
    <w:rsid w:val="3AFD7C1A"/>
    <w:rsid w:val="3B412585"/>
    <w:rsid w:val="3B514E96"/>
    <w:rsid w:val="3BED8C95"/>
    <w:rsid w:val="3BFE6B31"/>
    <w:rsid w:val="3C81A563"/>
    <w:rsid w:val="3C9B94C5"/>
    <w:rsid w:val="3CA468F4"/>
    <w:rsid w:val="3CC34C04"/>
    <w:rsid w:val="3CD7BB29"/>
    <w:rsid w:val="3CDEBE07"/>
    <w:rsid w:val="3D387919"/>
    <w:rsid w:val="3D5769BA"/>
    <w:rsid w:val="3D57D2CF"/>
    <w:rsid w:val="3D6A8D60"/>
    <w:rsid w:val="3D814961"/>
    <w:rsid w:val="3D957F3F"/>
    <w:rsid w:val="3D9EBAC0"/>
    <w:rsid w:val="3DF63B38"/>
    <w:rsid w:val="3E55A949"/>
    <w:rsid w:val="3E71D3B1"/>
    <w:rsid w:val="40017246"/>
    <w:rsid w:val="40435A2A"/>
    <w:rsid w:val="4072AEAF"/>
    <w:rsid w:val="40B01093"/>
    <w:rsid w:val="40F84C4A"/>
    <w:rsid w:val="40FEA198"/>
    <w:rsid w:val="41465EDE"/>
    <w:rsid w:val="423A0981"/>
    <w:rsid w:val="424A2507"/>
    <w:rsid w:val="42DD3262"/>
    <w:rsid w:val="42E99E54"/>
    <w:rsid w:val="42F83AA2"/>
    <w:rsid w:val="44FB097B"/>
    <w:rsid w:val="45053FE6"/>
    <w:rsid w:val="45DE552D"/>
    <w:rsid w:val="45F398B3"/>
    <w:rsid w:val="45FF008B"/>
    <w:rsid w:val="466B63E5"/>
    <w:rsid w:val="4699317A"/>
    <w:rsid w:val="46C371BE"/>
    <w:rsid w:val="46CC47FC"/>
    <w:rsid w:val="46EEC76F"/>
    <w:rsid w:val="472FAE93"/>
    <w:rsid w:val="475FA226"/>
    <w:rsid w:val="47843A67"/>
    <w:rsid w:val="47F1C94C"/>
    <w:rsid w:val="481ABA1C"/>
    <w:rsid w:val="482A2739"/>
    <w:rsid w:val="482CF719"/>
    <w:rsid w:val="4844964A"/>
    <w:rsid w:val="4854E070"/>
    <w:rsid w:val="4859A104"/>
    <w:rsid w:val="489F19C7"/>
    <w:rsid w:val="48CF7047"/>
    <w:rsid w:val="48F7EDCA"/>
    <w:rsid w:val="493812ED"/>
    <w:rsid w:val="495EAC98"/>
    <w:rsid w:val="4A6868D9"/>
    <w:rsid w:val="4AF8A257"/>
    <w:rsid w:val="4BC2EF08"/>
    <w:rsid w:val="4BF31E9B"/>
    <w:rsid w:val="4C2B3473"/>
    <w:rsid w:val="4C6707D9"/>
    <w:rsid w:val="4C80FF87"/>
    <w:rsid w:val="4C8987FE"/>
    <w:rsid w:val="4CFB542B"/>
    <w:rsid w:val="4D274567"/>
    <w:rsid w:val="4D898479"/>
    <w:rsid w:val="4DB39583"/>
    <w:rsid w:val="4DD8413A"/>
    <w:rsid w:val="4DEE1B2D"/>
    <w:rsid w:val="4DF7088F"/>
    <w:rsid w:val="4E2932C2"/>
    <w:rsid w:val="4E4FBFF4"/>
    <w:rsid w:val="4EF8231F"/>
    <w:rsid w:val="4F722EFD"/>
    <w:rsid w:val="4FCAA16D"/>
    <w:rsid w:val="4FE431DC"/>
    <w:rsid w:val="50138583"/>
    <w:rsid w:val="50373545"/>
    <w:rsid w:val="507469BB"/>
    <w:rsid w:val="510AA1FF"/>
    <w:rsid w:val="513E810C"/>
    <w:rsid w:val="515EBA2D"/>
    <w:rsid w:val="51B172BF"/>
    <w:rsid w:val="51CC6B8E"/>
    <w:rsid w:val="51D54157"/>
    <w:rsid w:val="51F84D7D"/>
    <w:rsid w:val="523DA05E"/>
    <w:rsid w:val="524EE97C"/>
    <w:rsid w:val="52628744"/>
    <w:rsid w:val="529CB8DF"/>
    <w:rsid w:val="52C675B6"/>
    <w:rsid w:val="52E085B5"/>
    <w:rsid w:val="536B3604"/>
    <w:rsid w:val="53AA40C5"/>
    <w:rsid w:val="53C6E65F"/>
    <w:rsid w:val="53DF174C"/>
    <w:rsid w:val="53F92535"/>
    <w:rsid w:val="54E58F04"/>
    <w:rsid w:val="5508F34B"/>
    <w:rsid w:val="55C88EFE"/>
    <w:rsid w:val="5644CC4C"/>
    <w:rsid w:val="567C25E8"/>
    <w:rsid w:val="5684277F"/>
    <w:rsid w:val="570EA72A"/>
    <w:rsid w:val="571126A8"/>
    <w:rsid w:val="573D001D"/>
    <w:rsid w:val="579B7BD5"/>
    <w:rsid w:val="57A838E4"/>
    <w:rsid w:val="57AEEFA7"/>
    <w:rsid w:val="57E93782"/>
    <w:rsid w:val="57FCB701"/>
    <w:rsid w:val="582EB194"/>
    <w:rsid w:val="588F16D5"/>
    <w:rsid w:val="58CEE1EC"/>
    <w:rsid w:val="58EB5BA6"/>
    <w:rsid w:val="58FD0506"/>
    <w:rsid w:val="59113831"/>
    <w:rsid w:val="594B5958"/>
    <w:rsid w:val="596D2906"/>
    <w:rsid w:val="5986720A"/>
    <w:rsid w:val="59D2A1C4"/>
    <w:rsid w:val="5A12A713"/>
    <w:rsid w:val="5A37DD1B"/>
    <w:rsid w:val="5A589DF2"/>
    <w:rsid w:val="5A7AD522"/>
    <w:rsid w:val="5A7BD1EC"/>
    <w:rsid w:val="5A981E18"/>
    <w:rsid w:val="5B6CA288"/>
    <w:rsid w:val="5B85F8BE"/>
    <w:rsid w:val="5BA6FFDD"/>
    <w:rsid w:val="5BB4C620"/>
    <w:rsid w:val="5BCC004E"/>
    <w:rsid w:val="5C25B4DA"/>
    <w:rsid w:val="5C57BA20"/>
    <w:rsid w:val="5C70BFE6"/>
    <w:rsid w:val="5C7AF02A"/>
    <w:rsid w:val="5C7E751C"/>
    <w:rsid w:val="5D8EE9C2"/>
    <w:rsid w:val="5DEF038D"/>
    <w:rsid w:val="5E0E3349"/>
    <w:rsid w:val="5E5BD60C"/>
    <w:rsid w:val="5E91EBEC"/>
    <w:rsid w:val="5EE8B843"/>
    <w:rsid w:val="5EEA556C"/>
    <w:rsid w:val="5F10775B"/>
    <w:rsid w:val="5F1F3BE6"/>
    <w:rsid w:val="5F2FF4AA"/>
    <w:rsid w:val="5F3E23BD"/>
    <w:rsid w:val="5F4EEE2B"/>
    <w:rsid w:val="5F947907"/>
    <w:rsid w:val="5FF1D785"/>
    <w:rsid w:val="605D838E"/>
    <w:rsid w:val="6067EB85"/>
    <w:rsid w:val="6073A50D"/>
    <w:rsid w:val="60847A5C"/>
    <w:rsid w:val="60CBDF8F"/>
    <w:rsid w:val="610C2B0B"/>
    <w:rsid w:val="61446913"/>
    <w:rsid w:val="61C1D50B"/>
    <w:rsid w:val="61E85746"/>
    <w:rsid w:val="621173EA"/>
    <w:rsid w:val="622F6D8B"/>
    <w:rsid w:val="62876561"/>
    <w:rsid w:val="6337FEF9"/>
    <w:rsid w:val="6374FEC4"/>
    <w:rsid w:val="63972C97"/>
    <w:rsid w:val="63BAB074"/>
    <w:rsid w:val="63C5466A"/>
    <w:rsid w:val="63F7B8E6"/>
    <w:rsid w:val="64015903"/>
    <w:rsid w:val="6430DA73"/>
    <w:rsid w:val="64D8BD6A"/>
    <w:rsid w:val="64FEA6AF"/>
    <w:rsid w:val="65267C5B"/>
    <w:rsid w:val="6537C4D0"/>
    <w:rsid w:val="6554B76A"/>
    <w:rsid w:val="656B1842"/>
    <w:rsid w:val="65A3B23E"/>
    <w:rsid w:val="65ADA74B"/>
    <w:rsid w:val="666A6E04"/>
    <w:rsid w:val="675025DD"/>
    <w:rsid w:val="675D0A1D"/>
    <w:rsid w:val="683984B0"/>
    <w:rsid w:val="6865220C"/>
    <w:rsid w:val="6892D99F"/>
    <w:rsid w:val="68A4F537"/>
    <w:rsid w:val="68B8E6D0"/>
    <w:rsid w:val="69384BE9"/>
    <w:rsid w:val="69DF3F6A"/>
    <w:rsid w:val="6A038C8F"/>
    <w:rsid w:val="6A3BE8E2"/>
    <w:rsid w:val="6A4F2100"/>
    <w:rsid w:val="6A7AA9DF"/>
    <w:rsid w:val="6AD1FD26"/>
    <w:rsid w:val="6AE009C5"/>
    <w:rsid w:val="6AEE0FA9"/>
    <w:rsid w:val="6B0A2429"/>
    <w:rsid w:val="6B5EA48C"/>
    <w:rsid w:val="6BC0CED6"/>
    <w:rsid w:val="6C08509D"/>
    <w:rsid w:val="6C2B3070"/>
    <w:rsid w:val="6C3C2E79"/>
    <w:rsid w:val="6D0F16C1"/>
    <w:rsid w:val="6D9E1445"/>
    <w:rsid w:val="6DB01CCD"/>
    <w:rsid w:val="6DC9500D"/>
    <w:rsid w:val="6DD99087"/>
    <w:rsid w:val="6DF85EA3"/>
    <w:rsid w:val="6E157363"/>
    <w:rsid w:val="6E4EBD39"/>
    <w:rsid w:val="6E819413"/>
    <w:rsid w:val="6E88CC8A"/>
    <w:rsid w:val="6EA15E3E"/>
    <w:rsid w:val="6EDF9C55"/>
    <w:rsid w:val="6EE01513"/>
    <w:rsid w:val="6F08AC00"/>
    <w:rsid w:val="6F270E7E"/>
    <w:rsid w:val="6F5D7D04"/>
    <w:rsid w:val="6F633B32"/>
    <w:rsid w:val="6FD2BA77"/>
    <w:rsid w:val="6FE245EE"/>
    <w:rsid w:val="6FEDEA04"/>
    <w:rsid w:val="706CF43A"/>
    <w:rsid w:val="7071D583"/>
    <w:rsid w:val="7142B7B0"/>
    <w:rsid w:val="714A6F03"/>
    <w:rsid w:val="7161D3BF"/>
    <w:rsid w:val="71636767"/>
    <w:rsid w:val="72582ECF"/>
    <w:rsid w:val="73040102"/>
    <w:rsid w:val="7305A998"/>
    <w:rsid w:val="73667BB6"/>
    <w:rsid w:val="73D4E943"/>
    <w:rsid w:val="73F6C2F1"/>
    <w:rsid w:val="740ADF40"/>
    <w:rsid w:val="7430BD06"/>
    <w:rsid w:val="748A922F"/>
    <w:rsid w:val="74A2C4E9"/>
    <w:rsid w:val="74D4C293"/>
    <w:rsid w:val="74F6296C"/>
    <w:rsid w:val="74FA85FA"/>
    <w:rsid w:val="751C39AD"/>
    <w:rsid w:val="752AF26E"/>
    <w:rsid w:val="75C1C372"/>
    <w:rsid w:val="768109A8"/>
    <w:rsid w:val="775ACB50"/>
    <w:rsid w:val="77D497CB"/>
    <w:rsid w:val="77FED843"/>
    <w:rsid w:val="780A0E33"/>
    <w:rsid w:val="7841FBB6"/>
    <w:rsid w:val="784CA599"/>
    <w:rsid w:val="789614DC"/>
    <w:rsid w:val="7956E84F"/>
    <w:rsid w:val="7958B7E2"/>
    <w:rsid w:val="7991F1CB"/>
    <w:rsid w:val="79AE34F8"/>
    <w:rsid w:val="79B8B045"/>
    <w:rsid w:val="79CEA8F2"/>
    <w:rsid w:val="7A05C1D0"/>
    <w:rsid w:val="7A98FA90"/>
    <w:rsid w:val="7ADEAF3F"/>
    <w:rsid w:val="7ADF69D0"/>
    <w:rsid w:val="7C15C2E2"/>
    <w:rsid w:val="7C46C0B4"/>
    <w:rsid w:val="7CD93D70"/>
    <w:rsid w:val="7CDD21AD"/>
    <w:rsid w:val="7CDFEEC5"/>
    <w:rsid w:val="7D376751"/>
    <w:rsid w:val="7E3E643F"/>
    <w:rsid w:val="7E86B295"/>
    <w:rsid w:val="7E92DA56"/>
    <w:rsid w:val="7E987CC8"/>
    <w:rsid w:val="7ECF710E"/>
    <w:rsid w:val="7F539618"/>
    <w:rsid w:val="7F864C06"/>
    <w:rsid w:val="7FF145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EAC0A292-0937-4152-9AC6-7554512F6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66412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6412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Pages>
  <Words>31067</Words>
  <Characters>177084</Characters>
  <Application>Microsoft Office Word</Application>
  <DocSecurity>4</DocSecurity>
  <Lines>1475</Lines>
  <Paragraphs>415</Paragraphs>
  <ScaleCrop>false</ScaleCrop>
  <Company>Kent State University</Company>
  <LinksUpToDate>false</LinksUpToDate>
  <CharactersWithSpaces>207736</CharactersWithSpaces>
  <SharedDoc>false</SharedDoc>
  <HLinks>
    <vt:vector size="30" baseType="variant">
      <vt:variant>
        <vt:i4>5767187</vt:i4>
      </vt:variant>
      <vt:variant>
        <vt:i4>63</vt:i4>
      </vt:variant>
      <vt:variant>
        <vt:i4>0</vt:i4>
      </vt:variant>
      <vt:variant>
        <vt:i4>5</vt:i4>
      </vt:variant>
      <vt:variant>
        <vt:lpwstr>https://power.larc.nasa.gov/docs/</vt:lpwstr>
      </vt:variant>
      <vt:variant>
        <vt:lpwstr/>
      </vt:variant>
      <vt:variant>
        <vt:i4>3145743</vt:i4>
      </vt:variant>
      <vt:variant>
        <vt:i4>9</vt:i4>
      </vt:variant>
      <vt:variant>
        <vt:i4>0</vt:i4>
      </vt:variant>
      <vt:variant>
        <vt:i4>5</vt:i4>
      </vt:variant>
      <vt:variant>
        <vt:lpwstr>mailto:mklukow@kent.edu</vt:lpwstr>
      </vt:variant>
      <vt:variant>
        <vt:lpwstr/>
      </vt:variant>
      <vt:variant>
        <vt:i4>3145743</vt:i4>
      </vt:variant>
      <vt:variant>
        <vt:i4>6</vt:i4>
      </vt:variant>
      <vt:variant>
        <vt:i4>0</vt:i4>
      </vt:variant>
      <vt:variant>
        <vt:i4>5</vt:i4>
      </vt:variant>
      <vt:variant>
        <vt:lpwstr>mailto:mklukow@kent.edu</vt:lpwstr>
      </vt:variant>
      <vt:variant>
        <vt:lpwstr/>
      </vt:variant>
      <vt:variant>
        <vt:i4>6357097</vt:i4>
      </vt:variant>
      <vt:variant>
        <vt:i4>3</vt:i4>
      </vt:variant>
      <vt:variant>
        <vt:i4>0</vt:i4>
      </vt:variant>
      <vt:variant>
        <vt:i4>5</vt:i4>
      </vt:variant>
      <vt:variant>
        <vt:lpwstr>https://doi.org/10.2134/jeq2013.03.0098</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Marques Mendonca, Raissa</cp:lastModifiedBy>
  <cp:revision>1474</cp:revision>
  <dcterms:created xsi:type="dcterms:W3CDTF">2026-06-13T03:21:00Z</dcterms:created>
  <dcterms:modified xsi:type="dcterms:W3CDTF">2026-09-14T16:22:00Z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id="UWuqrHIY"/&gt;&lt;style id="http://www.zotero.org/styles/ecology" hasBibliography="1" bibliographyStyleHasBeenSet="1"/&gt;&lt;prefs&gt;&lt;pref name="fieldType" value="Field"/&gt;&lt;/prefs&gt;&lt;/data&gt;</vt:lpwstr>
  </property>
</Properties>
</file>