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7B36" w14:textId="77777777" w:rsidR="006F45C8" w:rsidRPr="0089257F" w:rsidRDefault="006F45C8" w:rsidP="006F45C8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9257F">
        <w:rPr>
          <w:rFonts w:ascii="Arial" w:hAnsi="Arial" w:cs="Arial"/>
          <w:b/>
          <w:bCs/>
          <w:sz w:val="20"/>
          <w:szCs w:val="20"/>
        </w:rPr>
        <w:t>WANTACE SOLUTIONS</w:t>
      </w:r>
      <w:r w:rsidRPr="0089257F">
        <w:rPr>
          <w:rFonts w:ascii="Arial" w:hAnsi="Arial" w:cs="Arial"/>
          <w:b/>
          <w:bCs/>
          <w:sz w:val="20"/>
          <w:szCs w:val="20"/>
        </w:rPr>
        <w:br/>
        <w:t>ACCOUNT EXECUTIVE HANDOFF NOTE</w:t>
      </w:r>
    </w:p>
    <w:p w14:paraId="0CF7CE9E" w14:textId="77777777" w:rsidR="006F45C8" w:rsidRPr="006F45C8" w:rsidRDefault="006F45C8" w:rsidP="006F45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 xml:space="preserve">Client: Vardhan </w:t>
      </w:r>
      <w:proofErr w:type="spellStart"/>
      <w:r w:rsidRPr="006F45C8">
        <w:rPr>
          <w:rFonts w:ascii="Arial" w:hAnsi="Arial" w:cs="Arial"/>
          <w:sz w:val="20"/>
          <w:szCs w:val="20"/>
        </w:rPr>
        <w:t>Steelware</w:t>
      </w:r>
      <w:proofErr w:type="spellEnd"/>
      <w:r w:rsidRPr="006F45C8">
        <w:rPr>
          <w:rFonts w:ascii="Arial" w:hAnsi="Arial" w:cs="Arial"/>
          <w:sz w:val="20"/>
          <w:szCs w:val="20"/>
        </w:rPr>
        <w:br/>
        <w:t>Business: Stainless-steel utensil manufacturing and distribution</w:t>
      </w:r>
      <w:r w:rsidRPr="006F45C8">
        <w:rPr>
          <w:rFonts w:ascii="Arial" w:hAnsi="Arial" w:cs="Arial"/>
          <w:sz w:val="20"/>
          <w:szCs w:val="20"/>
        </w:rPr>
        <w:br/>
        <w:t>Primary Contact: Suresh (Owner)</w:t>
      </w:r>
      <w:r w:rsidRPr="006F45C8">
        <w:rPr>
          <w:rFonts w:ascii="Arial" w:hAnsi="Arial" w:cs="Arial"/>
          <w:sz w:val="20"/>
          <w:szCs w:val="20"/>
        </w:rPr>
        <w:br/>
        <w:t>Key Users: Kunal (Order Management), Ramesh (Dispatch), Munshi ji (Accounts)</w:t>
      </w:r>
    </w:p>
    <w:p w14:paraId="19BE2A97" w14:textId="77777777" w:rsidR="006F45C8" w:rsidRPr="0089257F" w:rsidRDefault="006F45C8" w:rsidP="006F45C8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9257F">
        <w:rPr>
          <w:rFonts w:ascii="Arial" w:hAnsi="Arial" w:cs="Arial"/>
          <w:b/>
          <w:bCs/>
          <w:sz w:val="20"/>
          <w:szCs w:val="20"/>
        </w:rPr>
        <w:t>CLIENT SITUATION</w:t>
      </w:r>
    </w:p>
    <w:p w14:paraId="2F749642" w14:textId="77777777" w:rsidR="006F45C8" w:rsidRPr="006F45C8" w:rsidRDefault="006F45C8" w:rsidP="006F45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 xml:space="preserve">Vardhan </w:t>
      </w:r>
      <w:proofErr w:type="spellStart"/>
      <w:r w:rsidRPr="006F45C8">
        <w:rPr>
          <w:rFonts w:ascii="Arial" w:hAnsi="Arial" w:cs="Arial"/>
          <w:sz w:val="20"/>
          <w:szCs w:val="20"/>
        </w:rPr>
        <w:t>Steelware</w:t>
      </w:r>
      <w:proofErr w:type="spellEnd"/>
      <w:r w:rsidRPr="006F45C8">
        <w:rPr>
          <w:rFonts w:ascii="Arial" w:hAnsi="Arial" w:cs="Arial"/>
          <w:sz w:val="20"/>
          <w:szCs w:val="20"/>
        </w:rPr>
        <w:t xml:space="preserve"> manages orders through Google Sheets, WhatsApp messages, dispatch diaries, and accounting records. The owner lacks a single view of order status and must contact the dispatch in-charge to understand delays.</w:t>
      </w:r>
    </w:p>
    <w:p w14:paraId="26B52CAF" w14:textId="77777777" w:rsidR="006F45C8" w:rsidRPr="0089257F" w:rsidRDefault="006F45C8" w:rsidP="006F45C8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9257F">
        <w:rPr>
          <w:rFonts w:ascii="Arial" w:hAnsi="Arial" w:cs="Arial"/>
          <w:b/>
          <w:bCs/>
          <w:sz w:val="20"/>
          <w:szCs w:val="20"/>
        </w:rPr>
        <w:t>KEY BUSINESS PROBLEMS</w:t>
      </w:r>
    </w:p>
    <w:p w14:paraId="0F7FECBA" w14:textId="77777777" w:rsidR="006F45C8" w:rsidRPr="006F45C8" w:rsidRDefault="006F45C8" w:rsidP="006F45C8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No centralized order-status visibility.</w:t>
      </w:r>
    </w:p>
    <w:p w14:paraId="39A9430F" w14:textId="77777777" w:rsidR="006F45C8" w:rsidRPr="006F45C8" w:rsidRDefault="006F45C8" w:rsidP="006F45C8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Duplicate-looking order records require manual verification.</w:t>
      </w:r>
    </w:p>
    <w:p w14:paraId="2D7E65BA" w14:textId="77777777" w:rsidR="006F45C8" w:rsidRPr="006F45C8" w:rsidRDefault="006F45C8" w:rsidP="006F45C8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Partial dispatches make pending quantities difficult to track.</w:t>
      </w:r>
    </w:p>
    <w:p w14:paraId="65114ACA" w14:textId="77777777" w:rsidR="006F45C8" w:rsidRPr="006F45C8" w:rsidRDefault="006F45C8" w:rsidP="006F45C8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Payment holds are not easily visible across the workflow.</w:t>
      </w:r>
    </w:p>
    <w:p w14:paraId="636F0664" w14:textId="77777777" w:rsidR="006F45C8" w:rsidRPr="006F45C8" w:rsidRDefault="006F45C8" w:rsidP="006F45C8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External polishing quantities and shortages require reconciliation.</w:t>
      </w:r>
    </w:p>
    <w:p w14:paraId="35551075" w14:textId="77777777" w:rsidR="006F45C8" w:rsidRPr="006F45C8" w:rsidRDefault="006F45C8" w:rsidP="006F45C8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The previous ERP was discontinued after three months because employees found it too complicated.</w:t>
      </w:r>
    </w:p>
    <w:p w14:paraId="1B652216" w14:textId="77777777" w:rsidR="006F45C8" w:rsidRPr="0089257F" w:rsidRDefault="006F45C8" w:rsidP="006F45C8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9257F">
        <w:rPr>
          <w:rFonts w:ascii="Arial" w:hAnsi="Arial" w:cs="Arial"/>
          <w:b/>
          <w:bCs/>
          <w:sz w:val="20"/>
          <w:szCs w:val="20"/>
        </w:rPr>
        <w:t>PROPOSED INITIAL SOLUTION</w:t>
      </w:r>
    </w:p>
    <w:p w14:paraId="11D967B5" w14:textId="77777777" w:rsidR="006F45C8" w:rsidRPr="006F45C8" w:rsidRDefault="006F45C8" w:rsidP="006F45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A simple, mobile-friendly order-tracking system with:</w:t>
      </w:r>
    </w:p>
    <w:p w14:paraId="5C6C49B1" w14:textId="77777777" w:rsidR="006F45C8" w:rsidRPr="006F45C8" w:rsidRDefault="006F45C8" w:rsidP="006F45C8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A centralized order register and clear order IDs.</w:t>
      </w:r>
    </w:p>
    <w:p w14:paraId="4153FB52" w14:textId="77777777" w:rsidR="006F45C8" w:rsidRPr="006F45C8" w:rsidRDefault="006F45C8" w:rsidP="006F45C8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Order-status and pending-quantity tracking.</w:t>
      </w:r>
    </w:p>
    <w:p w14:paraId="4DDD4178" w14:textId="77777777" w:rsidR="006F45C8" w:rsidRPr="006F45C8" w:rsidRDefault="006F45C8" w:rsidP="006F45C8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Partial-dispatch records.</w:t>
      </w:r>
    </w:p>
    <w:p w14:paraId="3C2579C7" w14:textId="77777777" w:rsidR="006F45C8" w:rsidRPr="006F45C8" w:rsidRDefault="006F45C8" w:rsidP="006F45C8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Payment-hold visibility.</w:t>
      </w:r>
    </w:p>
    <w:p w14:paraId="04BD9153" w14:textId="77777777" w:rsidR="006F45C8" w:rsidRPr="006F45C8" w:rsidRDefault="006F45C8" w:rsidP="006F45C8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External polishing reconciliation.</w:t>
      </w:r>
    </w:p>
    <w:p w14:paraId="777CE24F" w14:textId="77777777" w:rsidR="006F45C8" w:rsidRPr="006F45C8" w:rsidRDefault="006F45C8" w:rsidP="006F45C8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Three daily reports for delayed orders, orders on hold, and polishing discrepancies.</w:t>
      </w:r>
    </w:p>
    <w:p w14:paraId="0D02E3A5" w14:textId="77777777" w:rsidR="006F45C8" w:rsidRPr="0089257F" w:rsidRDefault="006F45C8" w:rsidP="006F45C8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9257F">
        <w:rPr>
          <w:rFonts w:ascii="Arial" w:hAnsi="Arial" w:cs="Arial"/>
          <w:b/>
          <w:bCs/>
          <w:sz w:val="20"/>
          <w:szCs w:val="20"/>
        </w:rPr>
        <w:t>KEY RISKS AND CONSIDERATIONS</w:t>
      </w:r>
    </w:p>
    <w:p w14:paraId="42E3D6A1" w14:textId="77777777" w:rsidR="006F45C8" w:rsidRPr="006F45C8" w:rsidRDefault="006F45C8" w:rsidP="006F45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The main risk is low employee adoption. The solution should minimize data entry, involve dispatch and accounts users in design decisions, and be tested with a small group before wider rollout.</w:t>
      </w:r>
    </w:p>
    <w:p w14:paraId="39ADC657" w14:textId="77777777" w:rsidR="006F45C8" w:rsidRPr="006F45C8" w:rsidRDefault="006F45C8" w:rsidP="006F45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Duplicate-looking orders and polishing discrepancies must be verified rather than automatically corrected.</w:t>
      </w:r>
    </w:p>
    <w:p w14:paraId="5A9EC801" w14:textId="77777777" w:rsidR="006F45C8" w:rsidRPr="0089257F" w:rsidRDefault="006F45C8" w:rsidP="006F45C8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9257F">
        <w:rPr>
          <w:rFonts w:ascii="Arial" w:hAnsi="Arial" w:cs="Arial"/>
          <w:b/>
          <w:bCs/>
          <w:sz w:val="20"/>
          <w:szCs w:val="20"/>
        </w:rPr>
        <w:t>NEXT STEPS</w:t>
      </w:r>
    </w:p>
    <w:p w14:paraId="186BA462" w14:textId="77777777" w:rsidR="006F45C8" w:rsidRPr="006F45C8" w:rsidRDefault="006F45C8" w:rsidP="006F45C8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Confirm the Phase 1 requirements with Suresh and the operational users.</w:t>
      </w:r>
    </w:p>
    <w:p w14:paraId="748E0B28" w14:textId="77777777" w:rsidR="006F45C8" w:rsidRPr="006F45C8" w:rsidRDefault="006F45C8" w:rsidP="006F45C8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Validate the order data and the rules for unique order identification.</w:t>
      </w:r>
    </w:p>
    <w:p w14:paraId="084EE948" w14:textId="77777777" w:rsidR="006F45C8" w:rsidRPr="006F45C8" w:rsidRDefault="006F45C8" w:rsidP="006F45C8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Confirm payment-hold approvals and partial-dispatch procedures.</w:t>
      </w:r>
    </w:p>
    <w:p w14:paraId="56582A6C" w14:textId="77777777" w:rsidR="006F45C8" w:rsidRPr="006F45C8" w:rsidRDefault="006F45C8" w:rsidP="006F45C8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Agree on the implementation timeline and the features required before Diwali.</w:t>
      </w:r>
    </w:p>
    <w:p w14:paraId="0F606514" w14:textId="77777777" w:rsidR="006F45C8" w:rsidRPr="006F45C8" w:rsidRDefault="006F45C8" w:rsidP="006F45C8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Demonstrate a simple workflow and gather feedback before rollout.</w:t>
      </w:r>
    </w:p>
    <w:p w14:paraId="00125CB4" w14:textId="77777777" w:rsidR="006F45C8" w:rsidRPr="006F45C8" w:rsidRDefault="006F45C8" w:rsidP="006F45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F45C8">
        <w:rPr>
          <w:rFonts w:ascii="Arial" w:hAnsi="Arial" w:cs="Arial"/>
          <w:sz w:val="20"/>
          <w:szCs w:val="20"/>
        </w:rPr>
        <w:t>Note: Requirements and timelines are preliminary until confirmed with the client.</w:t>
      </w:r>
    </w:p>
    <w:p w14:paraId="1F077185" w14:textId="77777777" w:rsidR="001C0B12" w:rsidRPr="006F45C8" w:rsidRDefault="001C0B12" w:rsidP="006F45C8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1C0B12" w:rsidRPr="006F45C8" w:rsidSect="00F30558">
      <w:pgSz w:w="12240" w:h="15840"/>
      <w:pgMar w:top="567" w:right="567" w:bottom="567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6543"/>
    <w:multiLevelType w:val="multilevel"/>
    <w:tmpl w:val="1A56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06EE"/>
    <w:multiLevelType w:val="multilevel"/>
    <w:tmpl w:val="18CCD1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A34DA"/>
    <w:multiLevelType w:val="multilevel"/>
    <w:tmpl w:val="B0F8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E0BCD"/>
    <w:multiLevelType w:val="multilevel"/>
    <w:tmpl w:val="EEDA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F3378"/>
    <w:multiLevelType w:val="multilevel"/>
    <w:tmpl w:val="94D429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E789B"/>
    <w:multiLevelType w:val="multilevel"/>
    <w:tmpl w:val="3F66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35600A"/>
    <w:multiLevelType w:val="multilevel"/>
    <w:tmpl w:val="73341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7F189C"/>
    <w:multiLevelType w:val="multilevel"/>
    <w:tmpl w:val="8EA00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D5650"/>
    <w:multiLevelType w:val="multilevel"/>
    <w:tmpl w:val="E96427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7198E"/>
    <w:multiLevelType w:val="multilevel"/>
    <w:tmpl w:val="015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94A4F"/>
    <w:multiLevelType w:val="multilevel"/>
    <w:tmpl w:val="DCDC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531717"/>
    <w:multiLevelType w:val="multilevel"/>
    <w:tmpl w:val="285E15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066B5"/>
    <w:multiLevelType w:val="multilevel"/>
    <w:tmpl w:val="FBD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90183"/>
    <w:multiLevelType w:val="multilevel"/>
    <w:tmpl w:val="56A448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D435A"/>
    <w:multiLevelType w:val="multilevel"/>
    <w:tmpl w:val="269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95E16"/>
    <w:multiLevelType w:val="multilevel"/>
    <w:tmpl w:val="566CCC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929537">
    <w:abstractNumId w:val="10"/>
  </w:num>
  <w:num w:numId="2" w16cid:durableId="113057440">
    <w:abstractNumId w:val="15"/>
  </w:num>
  <w:num w:numId="3" w16cid:durableId="2143185462">
    <w:abstractNumId w:val="0"/>
  </w:num>
  <w:num w:numId="4" w16cid:durableId="1820876989">
    <w:abstractNumId w:val="13"/>
  </w:num>
  <w:num w:numId="5" w16cid:durableId="353002319">
    <w:abstractNumId w:val="12"/>
  </w:num>
  <w:num w:numId="6" w16cid:durableId="1092966541">
    <w:abstractNumId w:val="4"/>
  </w:num>
  <w:num w:numId="7" w16cid:durableId="270598684">
    <w:abstractNumId w:val="11"/>
  </w:num>
  <w:num w:numId="8" w16cid:durableId="1230575862">
    <w:abstractNumId w:val="3"/>
  </w:num>
  <w:num w:numId="9" w16cid:durableId="1278564409">
    <w:abstractNumId w:val="5"/>
  </w:num>
  <w:num w:numId="10" w16cid:durableId="253630095">
    <w:abstractNumId w:val="6"/>
  </w:num>
  <w:num w:numId="11" w16cid:durableId="883635949">
    <w:abstractNumId w:val="2"/>
  </w:num>
  <w:num w:numId="12" w16cid:durableId="1273826397">
    <w:abstractNumId w:val="7"/>
  </w:num>
  <w:num w:numId="13" w16cid:durableId="1461996936">
    <w:abstractNumId w:val="14"/>
  </w:num>
  <w:num w:numId="14" w16cid:durableId="1551266575">
    <w:abstractNumId w:val="1"/>
  </w:num>
  <w:num w:numId="15" w16cid:durableId="1149636474">
    <w:abstractNumId w:val="8"/>
  </w:num>
  <w:num w:numId="16" w16cid:durableId="11543731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B3"/>
    <w:rsid w:val="001C0B12"/>
    <w:rsid w:val="003E3FD0"/>
    <w:rsid w:val="004D5217"/>
    <w:rsid w:val="006F45C8"/>
    <w:rsid w:val="0089257F"/>
    <w:rsid w:val="009978B3"/>
    <w:rsid w:val="00B4542C"/>
    <w:rsid w:val="00F3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4246"/>
  <w15:chartTrackingRefBased/>
  <w15:docId w15:val="{941399DB-034B-45D8-969F-54E78249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kandibandamaithilimaithili@gmail.com</dc:creator>
  <cp:keywords/>
  <dc:description/>
  <cp:lastModifiedBy>kandibandamaithilimaithili@gmail.com</cp:lastModifiedBy>
  <cp:revision>3</cp:revision>
  <dcterms:created xsi:type="dcterms:W3CDTF">2026-10-16T12:26:00Z</dcterms:created>
  <dcterms:modified xsi:type="dcterms:W3CDTF">2026-10-16T12:31:00Z</dcterms:modified>
</cp:coreProperties>
</file>