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rPr>
          <w:b/>
          <w:bCs/>
        </w:rPr>
        <w:t xml:space="preserve">Page: https://www.kandledirectpublishing.com/services/book-cover-design</w:t>
      </w:r>
    </w:p>
    <w:p>
      <w:pPr>
        <w:pStyle w:val="Heading3"/>
      </w:pPr>
      <w:r>
        <w:rPr>
          <w:b/>
          <w:bCs/>
        </w:rPr>
        <w:t xml:space="preserve">Meta Title</w:t>
      </w:r>
    </w:p>
    <w:p>
      <w:pPr>
        <w:spacing w:after="200"/>
      </w:pPr>
      <w:r>
        <w:t xml:space="preserve">Professional Book Cover Design | Kandle Direct Publishing</w:t>
      </w:r>
    </w:p>
    <w:p>
      <w:pPr>
        <w:pStyle w:val="Heading3"/>
      </w:pPr>
      <w:r>
        <w:rPr>
          <w:b/>
          <w:bCs/>
        </w:rPr>
        <w:t xml:space="preserve">Meta Description</w:t>
      </w:r>
    </w:p>
    <w:p>
      <w:pPr>
        <w:spacing w:after="200"/>
      </w:pPr>
      <w:r>
        <w:t xml:space="preserve">Market-researched, genre-appropriate book cover design in 2D, 3D, and full-wrap print formats, built to grab reader attention and drive clicks.</w:t>
      </w:r>
    </w:p>
    <w:p>
      <w:pPr>
        <w:pStyle w:val="Heading1"/>
      </w:pPr>
      <w:r>
        <w:rPr>
          <w:b/>
          <w:bCs/>
        </w:rPr>
        <w:t xml:space="preserve">Book Cover Design</w:t>
      </w:r>
    </w:p>
    <w:p>
      <w:pPr>
        <w:spacing w:after="100"/>
      </w:pPr>
      <w:r>
        <w:t xml:space="preserve">Market-researched, genre-appropriate covers that grab reader attention instantly.</w:t>
      </w:r>
    </w:p>
    <w:p>
      <w:pPr>
        <w:spacing w:after="300"/>
      </w:pPr>
      <w:hyperlink w:history="1" r:id="rIdvqyhkpsdrw1qi3zxxpbw7">
        <w:r>
          <w:rPr>
            <w:rStyle w:val="Hyperlink"/>
            <w:b/>
            <w:bCs/>
          </w:rPr>
          <w:t xml:space="preserve">[Get a Free Quote]</w:t>
        </w:r>
      </w:hyperlink>
      <w:r>
        <w:t xml:space="preserve">  </w:t>
      </w:r>
      <w:hyperlink w:history="1" r:id="rIdwgbo2hmu-bdi0o5ilnyp3">
        <w:r>
          <w:rPr>
            <w:rStyle w:val="Hyperlink"/>
            <w:b/>
            <w:bCs/>
          </w:rPr>
          <w:t xml:space="preserve">[Call +44 7922 656521]</w:t>
        </w:r>
      </w:hyperlink>
    </w:p>
    <w:p>
      <w:pPr>
        <w:pStyle w:val="Heading3"/>
      </w:pPr>
      <w:r>
        <w:rPr>
          <w:b/>
          <w:bCs/>
        </w:rPr>
        <w:t xml:space="preserve">Key Outcomes</w:t>
      </w:r>
    </w:p>
    <w:p>
      <w:pPr>
        <w:pStyle w:val="ListParagraph"/>
        <w:numPr>
          <w:ilvl w:val="0"/>
          <w:numId w:val="1"/>
        </w:numPr>
        <w:spacing w:after="100"/>
      </w:pPr>
      <w:r>
        <w:t xml:space="preserve">A custom cover designed around real comp-title and category research, not a generic template</w:t>
      </w:r>
    </w:p>
    <w:p>
      <w:pPr>
        <w:pStyle w:val="ListParagraph"/>
        <w:numPr>
          <w:ilvl w:val="0"/>
          <w:numId w:val="1"/>
        </w:numPr>
        <w:spacing w:after="100"/>
      </w:pPr>
      <w:r>
        <w:t xml:space="preserve">Genre-appropriate imagery, color palette, and typography that signals the right category to readers</w:t>
      </w:r>
    </w:p>
    <w:p>
      <w:pPr>
        <w:pStyle w:val="ListParagraph"/>
        <w:numPr>
          <w:ilvl w:val="0"/>
          <w:numId w:val="1"/>
        </w:numPr>
        <w:spacing w:after="100"/>
      </w:pPr>
      <w:r>
        <w:t xml:space="preserve">Full format delivery — ebook 2D, 3D render for marketing, and full-wrap print cover with spine and back copy</w:t>
      </w:r>
    </w:p>
    <w:p>
      <w:pPr>
        <w:pStyle w:val="ListParagraph"/>
        <w:numPr>
          <w:ilvl w:val="0"/>
          <w:numId w:val="1"/>
        </w:numPr>
        <w:spacing w:after="100"/>
      </w:pPr>
      <w:r>
        <w:t xml:space="preserve">Thumbnail-tested design that reads clearly at small sizes across retailer listings</w:t>
      </w:r>
    </w:p>
    <w:p>
      <w:pPr>
        <w:pStyle w:val="ListParagraph"/>
        <w:numPr>
          <w:ilvl w:val="0"/>
          <w:numId w:val="1"/>
        </w:numPr>
        <w:spacing w:after="100"/>
      </w:pPr>
      <w:r>
        <w:t xml:space="preserve">Multiple concept directions before committing to a final design</w:t>
      </w:r>
    </w:p>
    <w:p>
      <w:pPr>
        <w:pStyle w:val="ListParagraph"/>
        <w:numPr>
          <w:ilvl w:val="0"/>
          <w:numId w:val="1"/>
        </w:numPr>
        <w:spacing w:after="100"/>
      </w:pPr>
      <w:r>
        <w:t xml:space="preserve">Print-file specs matched to your exact trim size and page count</w:t>
      </w:r>
    </w:p>
    <w:p>
      <w:pPr>
        <w:pStyle w:val="Heading3"/>
      </w:pPr>
      <w:r>
        <w:rPr>
          <w:b/>
          <w:bCs/>
        </w:rPr>
        <w:t xml:space="preserve">Quick Answer</w:t>
      </w:r>
    </w:p>
    <w:p>
      <w:pPr>
        <w:spacing w:after="100"/>
      </w:pPr>
      <w:r>
        <w:rPr>
          <w:b/>
          <w:bCs/>
        </w:rPr>
        <w:t xml:space="preserve">Q: How does your Book Cover Design service work?</w:t>
      </w:r>
    </w:p>
    <w:p>
      <w:pPr>
        <w:spacing w:after="200"/>
      </w:pPr>
      <w:r>
        <w:t xml:space="preserve">We start by researching bestselling comp titles in your category so the cover signals the right genre before a reader even reads the blurb. From there, our designers produce multiple concept directions, refine the one you connect with, and deliver it across every format you need, ebook thumbnail, 3D render, and full-wrap print file with spine and back cover copy, sized to your exact trim specifications.</w:t>
      </w:r>
    </w:p>
    <w:p>
      <w:pPr>
        <w:pStyle w:val="Heading3"/>
      </w:pPr>
      <w:r>
        <w:rPr>
          <w:b/>
          <w:bCs/>
        </w:rPr>
        <w:t xml:space="preserve">Market Thesis &amp; Impact</w:t>
      </w:r>
    </w:p>
    <w:p>
      <w:pPr>
        <w:spacing w:after="200"/>
      </w:pPr>
      <w:r>
        <w:t xml:space="preserve">A cover has roughly the same job as a headline, it has a fraction of a second to signal genre, quality, and relevance before a reader scrolls past. Readers judge a book's category and professionalism from the cover alone, long before they read a description, and a cover that doesn't match genre conventions actively repels the readers most likely to buy it, even if the writing inside is excellent. Most self-published books that underperform aren't failing on content, they're failing to signal what they are at a glance.</w:t>
      </w:r>
    </w:p>
    <w:p>
      <w:pPr>
        <w:spacing w:after="200"/>
      </w:pPr>
      <w:r>
        <w:t xml:space="preserve">We tie cover design back to the category and comp-title research from </w:t>
      </w:r>
      <w:hyperlink w:history="1" r:id="rIdkeu1w8mc50omhcevrsupb">
        <w:r>
          <w:rPr>
            <w:rStyle w:val="Hyperlink"/>
          </w:rPr>
          <w:t xml:space="preserve">concept development</w:t>
        </w:r>
      </w:hyperlink>
      <w:r>
        <w:t xml:space="preserve"> whenever it's available, so the cover reflects the same market positioning the book was built around, rather than being designed in isolation from how the book is meant to compete.</w:t>
      </w:r>
    </w:p>
    <w:p>
      <w:pPr>
        <w:pStyle w:val="Heading3"/>
      </w:pPr>
      <w:r>
        <w:rPr>
          <w:b/>
          <w:bCs/>
        </w:rPr>
        <w:t xml:space="preserve">Operational Protocol</w:t>
      </w:r>
    </w:p>
    <w:p>
      <w:pPr>
        <w:spacing w:after="150"/>
      </w:pPr>
      <w:r>
        <w:rPr>
          <w:b/>
          <w:bCs/>
        </w:rPr>
        <w:t xml:space="preserve">1. </w:t>
      </w:r>
      <w:r>
        <w:t xml:space="preserve">Comp title &amp; category research — we review bestselling covers in your genre to identify the visual conventions readers expect.</w:t>
      </w:r>
    </w:p>
    <w:p>
      <w:pPr>
        <w:spacing w:after="150"/>
      </w:pPr>
      <w:r>
        <w:rPr>
          <w:b/>
          <w:bCs/>
        </w:rPr>
        <w:t xml:space="preserve">2. </w:t>
      </w:r>
      <w:r>
        <w:t xml:space="preserve">Concept development — our designers produce multiple distinct concept directions based on that research and your book's content.</w:t>
      </w:r>
    </w:p>
    <w:p>
      <w:pPr>
        <w:spacing w:after="150"/>
      </w:pPr>
      <w:r>
        <w:rPr>
          <w:b/>
          <w:bCs/>
        </w:rPr>
        <w:t xml:space="preserve">3. </w:t>
      </w:r>
      <w:r>
        <w:t xml:space="preserve">Concept selection &amp; refinement — you choose a direction and we refine typography, imagery, and layout through review rounds.</w:t>
      </w:r>
    </w:p>
    <w:p>
      <w:pPr>
        <w:spacing w:after="150"/>
      </w:pPr>
      <w:r>
        <w:rPr>
          <w:b/>
          <w:bCs/>
        </w:rPr>
        <w:t xml:space="preserve">4. </w:t>
      </w:r>
      <w:r>
        <w:t xml:space="preserve">Full format production — the final design is built out across ebook 2D, 3D render, and full-wrap print with spine and back copy.</w:t>
      </w:r>
    </w:p>
    <w:p>
      <w:pPr>
        <w:spacing w:after="150"/>
      </w:pPr>
      <w:r>
        <w:rPr>
          <w:b/>
          <w:bCs/>
        </w:rPr>
        <w:t xml:space="preserve">5. </w:t>
      </w:r>
      <w:r>
        <w:t xml:space="preserve">File delivery — print-ready and upload-ready files are delivered matched to your exact trim size, page count, and platform specs.</w:t>
      </w:r>
    </w:p>
    <w:p>
      <w:pPr>
        <w:pStyle w:val="Heading3"/>
      </w:pPr>
      <w:r>
        <w:rPr>
          <w:b/>
          <w:bCs/>
        </w:rPr>
        <w:t xml:space="preserve">Scale Strategy</w:t>
      </w:r>
    </w:p>
    <w:p>
      <w:pPr>
        <w:spacing w:after="150"/>
      </w:pPr>
      <w:r>
        <w:t xml:space="preserve">A cover isn't just artwork, it's a conversion tool. Our objective is a cover that performs at every stage a reader encounters it. That means:</w:t>
      </w:r>
    </w:p>
    <w:p>
      <w:pPr>
        <w:pStyle w:val="ListParagraph"/>
        <w:numPr>
          <w:ilvl w:val="0"/>
          <w:numId w:val="1"/>
        </w:numPr>
        <w:spacing w:after="100"/>
      </w:pPr>
      <w:r>
        <w:rPr>
          <w:b/>
          <w:bCs/>
        </w:rPr>
        <w:t xml:space="preserve">Designing for thumbnail size first</w:t>
      </w:r>
      <w:r>
        <w:t xml:space="preserve"> since most readers see the cover small, on a retailer grid, before they ever see it full-size</w:t>
      </w:r>
    </w:p>
    <w:p>
      <w:pPr>
        <w:pStyle w:val="ListParagraph"/>
        <w:numPr>
          <w:ilvl w:val="0"/>
          <w:numId w:val="1"/>
        </w:numPr>
        <w:spacing w:after="100"/>
      </w:pPr>
      <w:r>
        <w:rPr>
          <w:b/>
          <w:bCs/>
        </w:rPr>
        <w:t xml:space="preserve">Matching genre conventions precisely</w:t>
      </w:r>
      <w:r>
        <w:t xml:space="preserve"> so the right readers self-select in in seconds</w:t>
      </w:r>
    </w:p>
    <w:p>
      <w:pPr>
        <w:pStyle w:val="ListParagraph"/>
        <w:numPr>
          <w:ilvl w:val="0"/>
          <w:numId w:val="1"/>
        </w:numPr>
        <w:spacing w:after="100"/>
      </w:pPr>
      <w:r>
        <w:rPr>
          <w:b/>
          <w:bCs/>
        </w:rPr>
        <w:t xml:space="preserve">Building all formats from one cohesive design</w:t>
      </w:r>
      <w:r>
        <w:t xml:space="preserve"> so ebook, print, and marketing assets all reinforce the same visual identity</w:t>
      </w:r>
    </w:p>
    <w:p>
      <w:pPr>
        <w:pStyle w:val="ListParagraph"/>
        <w:numPr>
          <w:ilvl w:val="0"/>
          <w:numId w:val="1"/>
        </w:numPr>
        <w:spacing w:after="100"/>
      </w:pPr>
      <w:r>
        <w:rPr>
          <w:b/>
          <w:bCs/>
        </w:rPr>
        <w:t xml:space="preserve">Aligning with launch and marketing needs</w:t>
      </w:r>
      <w:r>
        <w:t xml:space="preserve"> so the cover works as hard in an ad or social post as it does on a retailer page</w:t>
      </w:r>
    </w:p>
    <w:p>
      <w:pPr>
        <w:pStyle w:val="Heading3"/>
      </w:pPr>
      <w:r>
        <w:rPr>
          <w:b/>
          <w:bCs/>
        </w:rPr>
        <w:t xml:space="preserve">Why Choose Us</w:t>
      </w:r>
    </w:p>
    <w:p>
      <w:pPr>
        <w:pStyle w:val="ListParagraph"/>
        <w:numPr>
          <w:ilvl w:val="0"/>
          <w:numId w:val="1"/>
        </w:numPr>
        <w:spacing w:after="100"/>
      </w:pPr>
      <w:r>
        <w:rPr>
          <w:b/>
          <w:bCs/>
        </w:rPr>
        <w:t xml:space="preserve">Comp-Title Driven Design</w:t>
      </w:r>
      <w:r>
        <w:t xml:space="preserve"> — covers grounded in real category research, not guesswork or generic templates</w:t>
      </w:r>
    </w:p>
    <w:p>
      <w:pPr>
        <w:pStyle w:val="ListParagraph"/>
        <w:numPr>
          <w:ilvl w:val="0"/>
          <w:numId w:val="1"/>
        </w:numPr>
        <w:spacing w:after="100"/>
      </w:pPr>
      <w:r>
        <w:rPr>
          <w:b/>
          <w:bCs/>
        </w:rPr>
        <w:t xml:space="preserve">Multiple Concepts</w:t>
      </w:r>
      <w:r>
        <w:t xml:space="preserve"> — you see real design directions before committing, not one take-it-or-leave-it option</w:t>
      </w:r>
    </w:p>
    <w:p>
      <w:pPr>
        <w:pStyle w:val="ListParagraph"/>
        <w:numPr>
          <w:ilvl w:val="0"/>
          <w:numId w:val="1"/>
        </w:numPr>
        <w:spacing w:after="100"/>
      </w:pPr>
      <w:r>
        <w:rPr>
          <w:b/>
          <w:bCs/>
        </w:rPr>
        <w:t xml:space="preserve">Full Format Coverage</w:t>
      </w:r>
      <w:r>
        <w:t xml:space="preserve"> — 2D, 3D, and full-wrap print delivered from a single cohesive design</w:t>
      </w:r>
    </w:p>
    <w:p>
      <w:pPr>
        <w:pStyle w:val="ListParagraph"/>
        <w:numPr>
          <w:ilvl w:val="0"/>
          <w:numId w:val="1"/>
        </w:numPr>
        <w:spacing w:after="100"/>
      </w:pPr>
      <w:r>
        <w:rPr>
          <w:b/>
          <w:bCs/>
        </w:rPr>
        <w:t xml:space="preserve">Full-Service Publisher</w:t>
      </w:r>
      <w:r>
        <w:t xml:space="preserve"> — cover design connects directly into our concept development and launch strategy services</w:t>
      </w:r>
    </w:p>
    <w:p>
      <w:pPr>
        <w:pStyle w:val="Heading3"/>
      </w:pPr>
      <w:r>
        <w:rPr>
          <w:b/>
          <w:bCs/>
        </w:rPr>
        <w:t xml:space="preserve">Who This Is For</w:t>
      </w:r>
    </w:p>
    <w:p>
      <w:pPr>
        <w:pStyle w:val="ListParagraph"/>
        <w:numPr>
          <w:ilvl w:val="0"/>
          <w:numId w:val="1"/>
        </w:numPr>
        <w:spacing w:after="100"/>
      </w:pPr>
      <w:r>
        <w:t xml:space="preserve">Authors preparing to publish who need a professional, retailer-ready cover</w:t>
      </w:r>
    </w:p>
    <w:p>
      <w:pPr>
        <w:pStyle w:val="ListParagraph"/>
        <w:numPr>
          <w:ilvl w:val="0"/>
          <w:numId w:val="1"/>
        </w:numPr>
        <w:spacing w:after="100"/>
      </w:pPr>
      <w:r>
        <w:t xml:space="preserve">Authors relaunching a backlist title with a cover that better reflects current category conventions</w:t>
      </w:r>
    </w:p>
    <w:p>
      <w:pPr>
        <w:pStyle w:val="ListParagraph"/>
        <w:numPr>
          <w:ilvl w:val="0"/>
          <w:numId w:val="1"/>
        </w:numPr>
        <w:spacing w:after="100"/>
      </w:pPr>
      <w:r>
        <w:t xml:space="preserve">Authors who've had a cover designed elsewhere and it isn't converting or reading correctly at thumbnail size</w:t>
      </w:r>
    </w:p>
    <w:p>
      <w:pPr>
        <w:pStyle w:val="ListParagraph"/>
        <w:numPr>
          <w:ilvl w:val="0"/>
          <w:numId w:val="1"/>
        </w:numPr>
        <w:spacing w:after="100"/>
      </w:pPr>
      <w:r>
        <w:t xml:space="preserve">Authors who need matching print and ebook covers built from one consistent design</w:t>
      </w:r>
    </w:p>
    <w:p>
      <w:pPr>
        <w:pStyle w:val="Heading3"/>
      </w:pPr>
      <w:r>
        <w:rPr>
          <w:b/>
          <w:bCs/>
        </w:rPr>
        <w:t xml:space="preserve">Frequently Asked Questions</w:t>
      </w:r>
    </w:p>
    <w:p>
      <w:pPr>
        <w:spacing w:after="0"/>
      </w:pPr>
      <w:r>
        <w:rPr>
          <w:b/>
          <w:bCs/>
        </w:rPr>
        <w:t xml:space="preserve">How many concepts will I see?</w:t>
      </w:r>
    </w:p>
    <w:p>
      <w:pPr>
        <w:spacing w:after="200"/>
      </w:pPr>
      <w:r>
        <w:t xml:space="preserve">You'll typically review multiple distinct concept directions before selecting one to refine into the final cover.</w:t>
      </w:r>
    </w:p>
    <w:p>
      <w:pPr>
        <w:spacing w:after="0"/>
      </w:pPr>
      <w:r>
        <w:rPr>
          <w:b/>
          <w:bCs/>
        </w:rPr>
        <w:t xml:space="preserve">How long does it take?</w:t>
      </w:r>
    </w:p>
    <w:p>
      <w:pPr>
        <w:spacing w:after="200"/>
      </w:pPr>
      <w:r>
        <w:t xml:space="preserve">Most cover design projects take 2-4 weeks from initial research through final file delivery.</w:t>
      </w:r>
    </w:p>
    <w:p>
      <w:pPr>
        <w:spacing w:after="0"/>
      </w:pPr>
      <w:r>
        <w:rPr>
          <w:b/>
          <w:bCs/>
        </w:rPr>
        <w:t xml:space="preserve">Do you design both ebook and print covers?</w:t>
      </w:r>
    </w:p>
    <w:p>
      <w:pPr>
        <w:spacing w:after="200"/>
      </w:pPr>
      <w:r>
        <w:t xml:space="preserve">Yes, every project includes ebook 2D, a 3D render for marketing use, and a full-wrap print file with spine and back cover copy.</w:t>
      </w:r>
    </w:p>
    <w:p>
      <w:pPr>
        <w:spacing w:after="0"/>
      </w:pPr>
      <w:r>
        <w:rPr>
          <w:b/>
          <w:bCs/>
        </w:rPr>
        <w:t xml:space="preserve">What information do you need from me to get started?</w:t>
      </w:r>
    </w:p>
    <w:p>
      <w:pPr>
        <w:spacing w:after="200"/>
      </w:pPr>
      <w:r>
        <w:t xml:space="preserve">Your genre, target category, any comp titles you like, back cover copy, and your exact print trim size and page count if you need a print wrap.</w:t>
      </w:r>
    </w:p>
    <w:p>
      <w:pPr>
        <w:spacing w:after="0"/>
      </w:pPr>
      <w:r>
        <w:rPr>
          <w:b/>
          <w:bCs/>
        </w:rPr>
        <w:t xml:space="preserve">Can you match a cover to an existing series?</w:t>
      </w:r>
    </w:p>
    <w:p>
      <w:pPr>
        <w:spacing w:after="200"/>
      </w:pPr>
      <w:r>
        <w:t xml:space="preserve">Yes, we can design new covers to match the visual identity of an existing series or align with covers from a previous book.</w:t>
      </w:r>
    </w:p>
    <w:p>
      <w:pPr>
        <w:pStyle w:val="Heading3"/>
      </w:pPr>
      <w:r>
        <w:rPr>
          <w:b/>
          <w:bCs/>
        </w:rPr>
        <w:t xml:space="preserve">Ready to get started?</w:t>
      </w:r>
    </w:p>
    <w:p>
      <w:pPr>
        <w:spacing w:after="100"/>
      </w:pPr>
      <w:r>
        <w:t xml:space="preserve">Speak with a publishing consultant today about your book cover design needs.</w:t>
      </w:r>
    </w:p>
    <w:p>
      <w:pPr>
        <w:spacing w:after="300"/>
      </w:pPr>
      <w:hyperlink w:history="1" r:id="rId7361mgu_v9mfj_0fyzrfx">
        <w:r>
          <w:rPr>
            <w:rStyle w:val="Hyperlink"/>
            <w:b/>
            <w:bCs/>
          </w:rPr>
          <w:t xml:space="preserve">[Get a Free Quote]</w:t>
        </w:r>
      </w:hyperlink>
      <w:r>
        <w:t xml:space="preserve">  </w:t>
      </w:r>
      <w:hyperlink w:history="1" r:id="rIdmtdogg0xnvqsdtce3ugu0">
        <w:r>
          <w:rPr>
            <w:rStyle w:val="Hyperlink"/>
            <w:b/>
            <w:bCs/>
          </w:rPr>
          <w:t xml:space="preserve">[Call +44 7922 656521]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yhkpsdrw1qi3zxxpbw7" Type="http://schemas.openxmlformats.org/officeDocument/2006/relationships/hyperlink" Target="https://www.kandledirectpublishing.com/contact" TargetMode="External"/><Relationship Id="rIdwgbo2hmu-bdi0o5ilnyp3" Type="http://schemas.openxmlformats.org/officeDocument/2006/relationships/hyperlink" Target="tel:+447922656521" TargetMode="External"/><Relationship Id="rIdkeu1w8mc50omhcevrsupb" Type="http://schemas.openxmlformats.org/officeDocument/2006/relationships/hyperlink" Target="https://www.kandledirectpublishing.com/services/concept-development" TargetMode="External"/><Relationship Id="rId7361mgu_v9mfj_0fyzrfx" Type="http://schemas.openxmlformats.org/officeDocument/2006/relationships/hyperlink" Target="https://www.kandledirectpublishing.com/contact" TargetMode="External"/><Relationship Id="rIdmtdogg0xnvqsdtce3ugu0" Type="http://schemas.openxmlformats.org/officeDocument/2006/relationships/hyperlink" Target="tel:+447922656521"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2026-08-06T07:36:38.472Z</dcterms:created>
  <dcterms:modified xsi:type="dcterms:W3CDTF">2026-08-06T07:36:38.472Z</dcterms:modified>
</cp:coreProperties>
</file>

<file path=docProps/custom.xml><?xml version="1.0" encoding="utf-8"?>
<Properties xmlns="http://schemas.openxmlformats.org/officeDocument/2006/custom-properties" xmlns:vt="http://schemas.openxmlformats.org/officeDocument/2006/docPropsVTypes"/>
</file>